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930C77" w:rsidRDefault="00294B1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1D6E8A" w:rsidRPr="006D2B87" w:rsidRDefault="00990BB7" w:rsidP="001D6E8A">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w:t>
      </w:r>
      <w:r w:rsidR="00044FF1">
        <w:rPr>
          <w:b/>
          <w:bCs/>
          <w:sz w:val="28"/>
          <w:szCs w:val="28"/>
        </w:rPr>
        <w:t>елезной дороге</w:t>
      </w:r>
    </w:p>
    <w:p w:rsidR="001D4A1A" w:rsidRDefault="001D6E8A" w:rsidP="001D6E8A">
      <w:pPr>
        <w:tabs>
          <w:tab w:val="left" w:pos="4962"/>
        </w:tabs>
        <w:ind w:left="4820"/>
        <w:rPr>
          <w:b/>
          <w:bCs/>
          <w:sz w:val="28"/>
          <w:szCs w:val="28"/>
        </w:rPr>
      </w:pPr>
      <w:r>
        <w:rPr>
          <w:b/>
          <w:bCs/>
          <w:sz w:val="28"/>
          <w:szCs w:val="28"/>
        </w:rPr>
        <w:t xml:space="preserve">____________________ </w:t>
      </w:r>
    </w:p>
    <w:p w:rsidR="00930C77" w:rsidRDefault="00294B13">
      <w:pPr>
        <w:tabs>
          <w:tab w:val="left" w:pos="4962"/>
        </w:tabs>
        <w:ind w:left="4820"/>
        <w:rPr>
          <w:b/>
          <w:bCs/>
          <w:sz w:val="28"/>
          <w:szCs w:val="28"/>
        </w:rPr>
      </w:pPr>
      <w:r>
        <w:rPr>
          <w:b/>
          <w:bCs/>
          <w:sz w:val="28"/>
          <w:szCs w:val="28"/>
        </w:rPr>
        <w:t>Сергей Александрович Лебедев</w:t>
      </w:r>
    </w:p>
    <w:p w:rsidR="001D6E8A" w:rsidRPr="006D2B87" w:rsidRDefault="001D6E8A" w:rsidP="001D6E8A">
      <w:pPr>
        <w:tabs>
          <w:tab w:val="left" w:pos="4962"/>
        </w:tabs>
        <w:ind w:left="4820"/>
        <w:rPr>
          <w:rFonts w:eastAsia="Arial Unicode MS"/>
        </w:rPr>
      </w:pPr>
    </w:p>
    <w:p w:rsidR="00930C77" w:rsidRDefault="00294B13">
      <w:pPr>
        <w:tabs>
          <w:tab w:val="left" w:pos="4962"/>
        </w:tabs>
        <w:ind w:left="4820"/>
        <w:rPr>
          <w:b/>
          <w:bCs/>
          <w:sz w:val="28"/>
        </w:rPr>
      </w:pPr>
      <w:r w:rsidRPr="00856993">
        <w:rPr>
          <w:b/>
          <w:bCs/>
          <w:sz w:val="28"/>
        </w:rPr>
        <w:t>«</w:t>
      </w:r>
      <w:r w:rsidR="002C679D" w:rsidRPr="00856993">
        <w:rPr>
          <w:b/>
          <w:bCs/>
          <w:sz w:val="28"/>
        </w:rPr>
        <w:t>20</w:t>
      </w:r>
      <w:r w:rsidRPr="00856993">
        <w:rPr>
          <w:b/>
          <w:bCs/>
          <w:sz w:val="28"/>
        </w:rPr>
        <w:t>»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а) положениями Федераль</w:t>
      </w:r>
      <w:r w:rsidR="00DE284F">
        <w:rPr>
          <w:szCs w:val="28"/>
        </w:rPr>
        <w:t xml:space="preserve">ного закона от 18 июля 2011 г. </w:t>
      </w:r>
      <w:r>
        <w:rPr>
          <w:szCs w:val="28"/>
        </w:rP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930C77" w:rsidRDefault="00294B13">
      <w:pPr>
        <w:pStyle w:val="19"/>
        <w:ind w:firstLine="709"/>
      </w:pPr>
      <w:r>
        <w:t>Открытый конкурс в электронной форме среди субъектов малого и среднего предпринимательства № ОКэ-МСП-</w:t>
      </w:r>
      <w:r w:rsidR="002C679D">
        <w:t>НКПЗСИБ</w:t>
      </w:r>
      <w:r>
        <w:t>-18-</w:t>
      </w:r>
      <w:r w:rsidR="002C679D">
        <w:t>0024</w:t>
      </w:r>
      <w:r>
        <w:t xml:space="preserve"> по предмету закупки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г. Новосибирске</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r>
        <w:t xml:space="preserve"> (</w:t>
      </w:r>
      <w:proofErr w:type="gramStart"/>
      <w:r>
        <w:t>д</w:t>
      </w:r>
      <w:proofErr w:type="gramEnd"/>
      <w:r>
        <w:t>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w:t>
      </w:r>
      <w:proofErr w:type="gramStart"/>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w:t>
      </w:r>
      <w:r w:rsidR="00DE284F">
        <w:rPr>
          <w:szCs w:val="28"/>
        </w:rPr>
        <w:t xml:space="preserve">ой копией документа-оригинала. </w:t>
      </w:r>
      <w:r>
        <w:rPr>
          <w:szCs w:val="28"/>
        </w:rPr>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 xml:space="preserve">проведения Открытого конкурса. При </w:t>
      </w:r>
      <w:proofErr w:type="gramStart"/>
      <w:r>
        <w:rPr>
          <w:szCs w:val="28"/>
        </w:rPr>
        <w:t>этом</w:t>
      </w:r>
      <w:proofErr w:type="gramEnd"/>
      <w:r>
        <w:rPr>
          <w:szCs w:val="28"/>
        </w:rPr>
        <w:t xml:space="preserve">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30C77" w:rsidRDefault="00294B1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w:t>
      </w:r>
      <w:r w:rsidR="00DE284F">
        <w:rPr>
          <w:rFonts w:eastAsia="MS Mincho" w:cs="Times New Roman"/>
          <w:i w:val="0"/>
          <w:iCs w:val="0"/>
        </w:rPr>
        <w:t>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w:t>
      </w:r>
      <w:proofErr w:type="gramStart"/>
      <w:r>
        <w:rPr>
          <w:rFonts w:eastAsia="MS Mincho"/>
          <w:sz w:val="28"/>
          <w:szCs w:val="28"/>
        </w:rPr>
        <w:t>поступил указанный запрос и публикуются</w:t>
      </w:r>
      <w:proofErr w:type="gramEnd"/>
      <w:r>
        <w:rPr>
          <w:rFonts w:eastAsia="MS Mincho"/>
          <w:sz w:val="28"/>
          <w:szCs w:val="28"/>
        </w:rPr>
        <w:t xml:space="preserve">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об этом и мотивы принятого решения </w:t>
      </w:r>
      <w:proofErr w:type="gramStart"/>
      <w:r>
        <w:rPr>
          <w:color w:val="000000"/>
          <w:sz w:val="28"/>
          <w:szCs w:val="28"/>
        </w:rPr>
        <w:t>указываются в соответствующем протоколе и сообщаются</w:t>
      </w:r>
      <w:proofErr w:type="gramEnd"/>
      <w:r>
        <w:rPr>
          <w:color w:val="000000"/>
          <w:sz w:val="28"/>
          <w:szCs w:val="28"/>
        </w:rPr>
        <w:t xml:space="preserve">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DE284F">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DE284F">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Pr>
          <w:sz w:val="28"/>
          <w:szCs w:val="28"/>
        </w:rPr>
        <w:lastRenderedPageBreak/>
        <w:t>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DE284F">
      <w:pPr>
        <w:ind w:firstLine="709"/>
        <w:jc w:val="both"/>
        <w:rPr>
          <w:sz w:val="28"/>
          <w:szCs w:val="28"/>
        </w:rPr>
      </w:pPr>
      <w:r>
        <w:rPr>
          <w:sz w:val="28"/>
          <w:szCs w:val="28"/>
        </w:rPr>
        <w:t>б) не находиться в процессе ликвидации;</w:t>
      </w:r>
    </w:p>
    <w:p w:rsidR="007D6548" w:rsidRPr="00D32FFA" w:rsidRDefault="007D6548" w:rsidP="00DE284F">
      <w:pPr>
        <w:ind w:firstLine="709"/>
        <w:jc w:val="both"/>
        <w:rPr>
          <w:sz w:val="28"/>
          <w:szCs w:val="28"/>
        </w:rPr>
      </w:pPr>
      <w:r>
        <w:rPr>
          <w:sz w:val="28"/>
          <w:szCs w:val="28"/>
        </w:rPr>
        <w:t>в) не быть признанным несостоятельным (банкротом);</w:t>
      </w:r>
    </w:p>
    <w:p w:rsidR="007D6548" w:rsidRPr="00D32FFA" w:rsidRDefault="007D6548" w:rsidP="00DE284F">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DE284F">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DE284F">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DE284F">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DE284F">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5D1ECB">
      <w:pPr>
        <w:pStyle w:val="2"/>
        <w:numPr>
          <w:ilvl w:val="1"/>
          <w:numId w:val="1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5D1ECB">
      <w:pPr>
        <w:pStyle w:val="afa"/>
        <w:tabs>
          <w:tab w:val="left" w:pos="1080"/>
        </w:tabs>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5D1EC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5D1ECB">
      <w:pPr>
        <w:pStyle w:val="afa"/>
        <w:tabs>
          <w:tab w:val="left" w:pos="1080"/>
        </w:tabs>
        <w:rPr>
          <w:sz w:val="28"/>
          <w:szCs w:val="28"/>
        </w:rPr>
      </w:pPr>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5D1ECB">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5D1EC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5D1ECB">
      <w:pPr>
        <w:pStyle w:val="aff7"/>
        <w:numPr>
          <w:ilvl w:val="0"/>
          <w:numId w:val="14"/>
        </w:numPr>
        <w:tabs>
          <w:tab w:val="left" w:pos="0"/>
          <w:tab w:val="left" w:pos="1418"/>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930C77" w:rsidRDefault="00294B13" w:rsidP="005D1ECB">
      <w:pPr>
        <w:pStyle w:val="afa"/>
        <w:numPr>
          <w:ilvl w:val="0"/>
          <w:numId w:val="3"/>
        </w:numPr>
        <w:tabs>
          <w:tab w:val="left" w:pos="1134"/>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5D1ECB">
      <w:pPr>
        <w:pStyle w:val="afa"/>
        <w:numPr>
          <w:ilvl w:val="0"/>
          <w:numId w:val="3"/>
        </w:numPr>
        <w:tabs>
          <w:tab w:val="left" w:pos="1134"/>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5D1ECB">
      <w:pPr>
        <w:pStyle w:val="afa"/>
        <w:tabs>
          <w:tab w:val="left" w:pos="1134"/>
          <w:tab w:val="left" w:pos="1440"/>
        </w:tabs>
        <w:ind w:firstLine="720"/>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5D1ECB">
      <w:pPr>
        <w:pStyle w:val="afa"/>
        <w:numPr>
          <w:ilvl w:val="0"/>
          <w:numId w:val="3"/>
        </w:numPr>
        <w:tabs>
          <w:tab w:val="left" w:pos="1134"/>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5D1ECB">
      <w:pPr>
        <w:pStyle w:val="afa"/>
        <w:numPr>
          <w:ilvl w:val="0"/>
          <w:numId w:val="3"/>
        </w:numPr>
        <w:tabs>
          <w:tab w:val="clear" w:pos="6030"/>
          <w:tab w:val="left" w:pos="0"/>
          <w:tab w:val="num" w:pos="720"/>
          <w:tab w:val="left" w:pos="1134"/>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w:t>
      </w:r>
      <w:r>
        <w:rPr>
          <w:rFonts w:eastAsia="Calibri"/>
          <w:sz w:val="28"/>
          <w:szCs w:val="22"/>
          <w:lang w:eastAsia="en-US"/>
        </w:rPr>
        <w:lastRenderedPageBreak/>
        <w:t>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5D1ECB">
      <w:pPr>
        <w:pStyle w:val="afa"/>
        <w:numPr>
          <w:ilvl w:val="0"/>
          <w:numId w:val="3"/>
        </w:numPr>
        <w:tabs>
          <w:tab w:val="clear" w:pos="6030"/>
          <w:tab w:val="num" w:pos="720"/>
          <w:tab w:val="left" w:pos="1134"/>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5D1ECB">
      <w:pPr>
        <w:pStyle w:val="afa"/>
        <w:numPr>
          <w:ilvl w:val="0"/>
          <w:numId w:val="3"/>
        </w:numPr>
        <w:tabs>
          <w:tab w:val="clear" w:pos="6030"/>
          <w:tab w:val="num" w:pos="720"/>
          <w:tab w:val="left" w:pos="1134"/>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5D1ECB">
      <w:pPr>
        <w:pStyle w:val="afa"/>
        <w:numPr>
          <w:ilvl w:val="0"/>
          <w:numId w:val="3"/>
        </w:numPr>
        <w:tabs>
          <w:tab w:val="clear" w:pos="6030"/>
          <w:tab w:val="left" w:pos="0"/>
          <w:tab w:val="num" w:pos="720"/>
          <w:tab w:val="left" w:pos="1134"/>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5D1ECB">
      <w:pPr>
        <w:pStyle w:val="aff7"/>
        <w:numPr>
          <w:ilvl w:val="0"/>
          <w:numId w:val="14"/>
        </w:numPr>
        <w:tabs>
          <w:tab w:val="left" w:pos="0"/>
          <w:tab w:val="left" w:pos="1418"/>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w:t>
      </w:r>
      <w:proofErr w:type="gramStart"/>
      <w:r>
        <w:rPr>
          <w:sz w:val="28"/>
          <w:szCs w:val="28"/>
        </w:rPr>
        <w:t>проведении</w:t>
      </w:r>
      <w:proofErr w:type="gramEnd"/>
      <w:r>
        <w:rPr>
          <w:sz w:val="28"/>
          <w:szCs w:val="28"/>
        </w:rPr>
        <w:t xml:space="preserve">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w:t>
      </w:r>
      <w:proofErr w:type="gramStart"/>
      <w:r>
        <w:rPr>
          <w:sz w:val="28"/>
          <w:szCs w:val="28"/>
        </w:rPr>
        <w:t>подписать ЭП и вновь направить</w:t>
      </w:r>
      <w:proofErr w:type="gramEnd"/>
      <w:r>
        <w:rPr>
          <w:sz w:val="28"/>
          <w:szCs w:val="28"/>
        </w:rPr>
        <w:t xml:space="preserve">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w:t>
      </w:r>
      <w:proofErr w:type="gramStart"/>
      <w:r>
        <w:rPr>
          <w:sz w:val="28"/>
          <w:szCs w:val="28"/>
        </w:rPr>
        <w:t>этом</w:t>
      </w:r>
      <w:proofErr w:type="gramEnd"/>
      <w:r>
        <w:rPr>
          <w:sz w:val="28"/>
          <w:szCs w:val="28"/>
        </w:rPr>
        <w:t xml:space="preserve">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 xml:space="preserve">Начальная </w:t>
      </w:r>
      <w:r>
        <w:rPr>
          <w:rFonts w:eastAsia="Times New Roman"/>
          <w:bCs/>
          <w:sz w:val="28"/>
          <w:szCs w:val="28"/>
        </w:rPr>
        <w:lastRenderedPageBreak/>
        <w:t>(максимальная)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5D1ECB">
      <w:pPr>
        <w:pStyle w:val="afa"/>
        <w:numPr>
          <w:ilvl w:val="2"/>
          <w:numId w:val="6"/>
        </w:numPr>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w:t>
      </w:r>
      <w:r>
        <w:rPr>
          <w:sz w:val="28"/>
        </w:rPr>
        <w:lastRenderedPageBreak/>
        <w:t>настоящей документации о закупке.</w:t>
      </w:r>
      <w:proofErr w:type="gramEnd"/>
      <w:r>
        <w:rPr>
          <w:sz w:val="28"/>
        </w:rPr>
        <w:t xml:space="preserve"> При </w:t>
      </w:r>
      <w:proofErr w:type="gramStart"/>
      <w:r>
        <w:rPr>
          <w:sz w:val="28"/>
        </w:rPr>
        <w:t>этом</w:t>
      </w:r>
      <w:proofErr w:type="gramEnd"/>
      <w:r>
        <w:rPr>
          <w:sz w:val="28"/>
        </w:rPr>
        <w:t xml:space="preserve">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Протокол размещ</w:t>
      </w:r>
      <w:r w:rsidR="006B112C">
        <w:rPr>
          <w:sz w:val="28"/>
          <w:szCs w:val="28"/>
        </w:rPr>
        <w:t xml:space="preserve">ается в соответствии с пунктом </w:t>
      </w:r>
      <w:r>
        <w:rPr>
          <w:sz w:val="28"/>
          <w:szCs w:val="28"/>
        </w:rP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 xml:space="preserve">В срок, указанный в пункте 8 Информационной карты, Организатор </w:t>
      </w:r>
      <w:proofErr w:type="gramStart"/>
      <w:r>
        <w:rPr>
          <w:sz w:val="28"/>
          <w:szCs w:val="28"/>
        </w:rPr>
        <w:t>осуществляет рассмотрение и сопоставление Заявок на участие в Открытом конкурсе и готовит</w:t>
      </w:r>
      <w:proofErr w:type="gramEnd"/>
      <w:r>
        <w:rPr>
          <w:sz w:val="28"/>
          <w:szCs w:val="28"/>
        </w:rPr>
        <w:t xml:space="preserve">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 xml:space="preserve">При </w:t>
      </w:r>
      <w:proofErr w:type="gramStart"/>
      <w:r>
        <w:rPr>
          <w:sz w:val="28"/>
          <w:szCs w:val="28"/>
        </w:rPr>
        <w:t>наличии</w:t>
      </w:r>
      <w:proofErr w:type="gramEnd"/>
      <w:r>
        <w:rPr>
          <w:sz w:val="28"/>
          <w:szCs w:val="28"/>
        </w:rPr>
        <w:t xml:space="preserve">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w:t>
      </w:r>
      <w:proofErr w:type="gramStart"/>
      <w:r>
        <w:rPr>
          <w:sz w:val="28"/>
          <w:szCs w:val="28"/>
        </w:rPr>
        <w:t>наличии</w:t>
      </w:r>
      <w:proofErr w:type="gramEnd"/>
      <w:r>
        <w:rPr>
          <w:sz w:val="28"/>
          <w:szCs w:val="28"/>
        </w:rPr>
        <w:t xml:space="preserve">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Порядок оценки и сопоставления Заявок участников </w:t>
      </w:r>
      <w:r>
        <w:rPr>
          <w:rFonts w:cs="Times New Roman"/>
          <w:i w:val="0"/>
        </w:rPr>
        <w:lastRenderedPageBreak/>
        <w:t>Организатором</w:t>
      </w:r>
    </w:p>
    <w:p w:rsidR="00D4516A" w:rsidRPr="00D32FFA" w:rsidRDefault="00D4516A" w:rsidP="001B1644">
      <w:pPr>
        <w:numPr>
          <w:ilvl w:val="0"/>
          <w:numId w:val="15"/>
        </w:numPr>
        <w:ind w:left="0" w:firstLine="709"/>
        <w:jc w:val="both"/>
        <w:rPr>
          <w:sz w:val="28"/>
          <w:szCs w:val="28"/>
        </w:rPr>
      </w:pPr>
      <w:r>
        <w:rPr>
          <w:sz w:val="28"/>
          <w:szCs w:val="28"/>
        </w:rPr>
        <w:t>Оценка и сопоставление Заявок состоится в срок, указанный в</w:t>
      </w:r>
      <w:r w:rsidR="006B112C">
        <w:rPr>
          <w:sz w:val="28"/>
          <w:szCs w:val="28"/>
        </w:rPr>
        <w:t xml:space="preserve"> пункте 8 Информационной карты.</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w:t>
      </w:r>
      <w:proofErr w:type="gramStart"/>
      <w:r>
        <w:rPr>
          <w:sz w:val="28"/>
          <w:szCs w:val="28"/>
        </w:rPr>
        <w:t>этом</w:t>
      </w:r>
      <w:proofErr w:type="gramEnd"/>
      <w:r>
        <w:rPr>
          <w:sz w:val="28"/>
          <w:szCs w:val="28"/>
        </w:rPr>
        <w:t xml:space="preserve">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Pr>
          <w:sz w:val="28"/>
          <w:szCs w:val="28"/>
        </w:rPr>
        <w:t>является дополнительным элементом Открытого конкурса и заключается</w:t>
      </w:r>
      <w:proofErr w:type="gramEnd"/>
      <w:r>
        <w:rPr>
          <w:sz w:val="28"/>
          <w:szCs w:val="28"/>
        </w:rPr>
        <w:t xml:space="preserve">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w:t>
      </w:r>
      <w:r w:rsidR="006B112C">
        <w:rPr>
          <w:sz w:val="28"/>
          <w:szCs w:val="28"/>
        </w:rPr>
        <w:t>ния Заявки в период переторжки.</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w:t>
      </w:r>
      <w:proofErr w:type="gramStart"/>
      <w:r>
        <w:rPr>
          <w:sz w:val="28"/>
          <w:szCs w:val="28"/>
        </w:rPr>
        <w:t>этом</w:t>
      </w:r>
      <w:proofErr w:type="gramEnd"/>
      <w:r>
        <w:rPr>
          <w:sz w:val="28"/>
          <w:szCs w:val="28"/>
        </w:rPr>
        <w:t xml:space="preserve">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gramStart"/>
      <w:r>
        <w:rPr>
          <w:sz w:val="28"/>
          <w:szCs w:val="28"/>
        </w:rPr>
        <w:t>ТрансКонтейнер»),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w:t>
      </w:r>
      <w:r w:rsidR="006B112C">
        <w:rPr>
          <w:sz w:val="28"/>
          <w:szCs w:val="28"/>
        </w:rPr>
        <w:t>пункте 10 Информационной карты.</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 xml:space="preserve">Конкурсная комиссия </w:t>
      </w:r>
      <w:proofErr w:type="gramStart"/>
      <w:r>
        <w:rPr>
          <w:sz w:val="28"/>
          <w:szCs w:val="28"/>
        </w:rPr>
        <w:t>рассматривает предложения Организатора и принимает</w:t>
      </w:r>
      <w:proofErr w:type="gramEnd"/>
      <w:r>
        <w:rPr>
          <w:sz w:val="28"/>
          <w:szCs w:val="28"/>
        </w:rPr>
        <w:t xml:space="preserve">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w:t>
      </w:r>
      <w:r w:rsidR="006B112C">
        <w:rPr>
          <w:sz w:val="28"/>
          <w:szCs w:val="28"/>
        </w:rPr>
        <w:t>ами 26-37 Положения о закупках.</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w:t>
      </w:r>
      <w:r>
        <w:rPr>
          <w:sz w:val="28"/>
          <w:szCs w:val="28"/>
        </w:rPr>
        <w:lastRenderedPageBreak/>
        <w:t>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proofErr w:type="gramStart"/>
      <w:r>
        <w:rPr>
          <w:sz w:val="28"/>
          <w:szCs w:val="28"/>
        </w:rPr>
        <w:t>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w:t>
      </w:r>
      <w:proofErr w:type="gramEnd"/>
      <w:r>
        <w:rPr>
          <w:sz w:val="28"/>
          <w:szCs w:val="28"/>
        </w:rPr>
        <w:t xml:space="preserve">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930C77" w:rsidRDefault="00294B13">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 xml:space="preserve">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6B112C">
      <w:pPr>
        <w:numPr>
          <w:ilvl w:val="0"/>
          <w:numId w:val="17"/>
        </w:numPr>
        <w:tabs>
          <w:tab w:val="left" w:pos="1701"/>
        </w:tabs>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6B112C">
      <w:pPr>
        <w:numPr>
          <w:ilvl w:val="0"/>
          <w:numId w:val="17"/>
        </w:numPr>
        <w:tabs>
          <w:tab w:val="left" w:pos="1701"/>
        </w:tabs>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6B112C">
      <w:pPr>
        <w:numPr>
          <w:ilvl w:val="0"/>
          <w:numId w:val="17"/>
        </w:numPr>
        <w:tabs>
          <w:tab w:val="left" w:pos="1701"/>
        </w:tabs>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sidR="006B112C">
        <w:rPr>
          <w:rFonts w:eastAsia="MS Mincho"/>
          <w:i w:val="0"/>
        </w:rPr>
        <w:t>формление Заявки</w:t>
      </w:r>
    </w:p>
    <w:p w:rsidR="000954FB" w:rsidRPr="003343CE" w:rsidRDefault="000954FB" w:rsidP="001B1644">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w:t>
      </w:r>
      <w:r>
        <w:rPr>
          <w:sz w:val="28"/>
          <w:szCs w:val="28"/>
        </w:rPr>
        <w:lastRenderedPageBreak/>
        <w:t>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930C77" w:rsidRDefault="00294B13">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w:t>
      </w:r>
      <w:r>
        <w:rPr>
          <w:sz w:val="28"/>
          <w:szCs w:val="28"/>
        </w:rPr>
        <w:lastRenderedPageBreak/>
        <w:t>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930C77" w:rsidRDefault="002479C7">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856993" w:rsidRPr="007E6DE4" w:rsidRDefault="00856993" w:rsidP="00805082">
                  <w:pPr>
                    <w:jc w:val="center"/>
                    <w:rPr>
                      <w:b/>
                      <w:sz w:val="28"/>
                      <w:szCs w:val="28"/>
                    </w:rPr>
                  </w:pPr>
                  <w:r w:rsidRPr="007E6DE4">
                    <w:rPr>
                      <w:b/>
                      <w:sz w:val="28"/>
                      <w:szCs w:val="28"/>
                    </w:rPr>
                    <w:t>______________</w:t>
                  </w:r>
                  <w:r>
                    <w:rPr>
                      <w:b/>
                      <w:sz w:val="28"/>
                      <w:szCs w:val="28"/>
                    </w:rPr>
                    <w:t>_______________________________</w:t>
                  </w:r>
                </w:p>
                <w:p w:rsidR="00856993" w:rsidRDefault="00856993"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856993" w:rsidRPr="007E6DE4" w:rsidRDefault="00856993" w:rsidP="00805082">
                  <w:pPr>
                    <w:jc w:val="center"/>
                    <w:rPr>
                      <w:b/>
                      <w:sz w:val="28"/>
                      <w:szCs w:val="28"/>
                    </w:rPr>
                  </w:pPr>
                  <w:r w:rsidRPr="007E6DE4">
                    <w:rPr>
                      <w:b/>
                      <w:sz w:val="28"/>
                      <w:szCs w:val="28"/>
                    </w:rPr>
                    <w:t>________________________________________</w:t>
                  </w:r>
                </w:p>
                <w:p w:rsidR="00856993" w:rsidRPr="007E6DE4" w:rsidRDefault="00856993" w:rsidP="00805082">
                  <w:pPr>
                    <w:jc w:val="center"/>
                    <w:rPr>
                      <w:i/>
                      <w:sz w:val="20"/>
                      <w:szCs w:val="20"/>
                    </w:rPr>
                  </w:pPr>
                  <w:r w:rsidRPr="007E6DE4">
                    <w:rPr>
                      <w:i/>
                      <w:sz w:val="20"/>
                      <w:szCs w:val="20"/>
                    </w:rPr>
                    <w:t>государство регистрации претендента</w:t>
                  </w:r>
                </w:p>
                <w:p w:rsidR="00856993" w:rsidRPr="007E6DE4" w:rsidRDefault="00856993" w:rsidP="00805082">
                  <w:pPr>
                    <w:jc w:val="center"/>
                    <w:rPr>
                      <w:b/>
                      <w:sz w:val="28"/>
                      <w:szCs w:val="28"/>
                    </w:rPr>
                  </w:pPr>
                  <w:r w:rsidRPr="007E6DE4">
                    <w:rPr>
                      <w:b/>
                      <w:sz w:val="28"/>
                      <w:szCs w:val="28"/>
                    </w:rPr>
                    <w:t>_____________________________</w:t>
                  </w:r>
                  <w:r>
                    <w:rPr>
                      <w:b/>
                      <w:sz w:val="28"/>
                      <w:szCs w:val="28"/>
                    </w:rPr>
                    <w:t>__________________</w:t>
                  </w:r>
                </w:p>
                <w:p w:rsidR="00856993" w:rsidRPr="007E6DE4" w:rsidRDefault="00856993" w:rsidP="00805082">
                  <w:pPr>
                    <w:jc w:val="center"/>
                    <w:rPr>
                      <w:i/>
                      <w:sz w:val="20"/>
                      <w:szCs w:val="20"/>
                    </w:rPr>
                  </w:pPr>
                  <w:r w:rsidRPr="007E6DE4">
                    <w:rPr>
                      <w:i/>
                      <w:sz w:val="20"/>
                      <w:szCs w:val="20"/>
                    </w:rPr>
                    <w:t>ИНН претендента (для претендентов-резидентов Российской Федерации)</w:t>
                  </w:r>
                </w:p>
                <w:p w:rsidR="00856993" w:rsidRDefault="00856993" w:rsidP="00805082">
                  <w:pPr>
                    <w:jc w:val="both"/>
                  </w:pPr>
                </w:p>
                <w:p w:rsidR="00856993" w:rsidRDefault="00856993">
                  <w:pPr>
                    <w:jc w:val="center"/>
                    <w:rPr>
                      <w:b/>
                    </w:rPr>
                  </w:pPr>
                  <w:r>
                    <w:rPr>
                      <w:b/>
                    </w:rPr>
                    <w:t xml:space="preserve">ЗАЯВКА НА УЧАСТИЕ В ОТКРЫТОМ КОНКУРСЕ № </w:t>
                  </w:r>
                </w:p>
                <w:p w:rsidR="00856993" w:rsidRPr="001D6E8A" w:rsidRDefault="00856993" w:rsidP="00805082">
                  <w:pPr>
                    <w:jc w:val="center"/>
                    <w:rPr>
                      <w:b/>
                    </w:rPr>
                  </w:pPr>
                  <w:r w:rsidRPr="001D6E8A">
                    <w:rPr>
                      <w:b/>
                    </w:rPr>
                    <w:t xml:space="preserve">(лот № _________) </w:t>
                  </w:r>
                </w:p>
                <w:p w:rsidR="00856993" w:rsidRPr="00521EAB" w:rsidRDefault="00856993" w:rsidP="00805082">
                  <w:pPr>
                    <w:jc w:val="center"/>
                    <w:rPr>
                      <w:i/>
                    </w:rPr>
                  </w:pPr>
                  <w:r w:rsidRPr="001D6E8A">
                    <w:rPr>
                      <w:i/>
                    </w:rPr>
                    <w:t>(указывается, если предусмотрены лоты)</w:t>
                  </w:r>
                </w:p>
                <w:p w:rsidR="00856993" w:rsidRPr="00923E2D" w:rsidRDefault="00856993" w:rsidP="00805082">
                  <w:pPr>
                    <w:jc w:val="center"/>
                    <w:rPr>
                      <w:b/>
                    </w:rPr>
                  </w:pPr>
                </w:p>
                <w:p w:rsidR="00856993" w:rsidRPr="00923E2D" w:rsidRDefault="00856993" w:rsidP="00805082">
                  <w:pPr>
                    <w:ind w:left="2124" w:firstLine="708"/>
                    <w:rPr>
                      <w:i/>
                    </w:rPr>
                  </w:pPr>
                </w:p>
              </w:txbxContent>
            </v:textbox>
            <w10:wrap type="tight"/>
          </v:shape>
        </w:pict>
      </w:r>
      <w:r w:rsidR="00294B13">
        <w:rPr>
          <w:sz w:val="28"/>
          <w:szCs w:val="28"/>
        </w:rPr>
        <w:t xml:space="preserve"> При подаче Заявки на бумажном носителе п</w:t>
      </w:r>
      <w:r w:rsidR="00294B13">
        <w:rPr>
          <w:sz w:val="28"/>
        </w:rPr>
        <w:t>исьмо (конверт) с Заявкой должен</w:t>
      </w:r>
      <w:r w:rsidR="00294B13">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Pr>
          <w:sz w:val="28"/>
          <w:szCs w:val="28"/>
        </w:rPr>
        <w:lastRenderedPageBreak/>
        <w:t>скреплены печатью и заверены</w:t>
      </w:r>
      <w:proofErr w:type="gramEnd"/>
      <w:r>
        <w:rPr>
          <w:sz w:val="28"/>
          <w:szCs w:val="28"/>
        </w:rPr>
        <w:t xml:space="preserve">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930C77" w:rsidRDefault="00294B13">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30C77" w:rsidRDefault="00294B13">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30C77" w:rsidRDefault="00294B13">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930C77" w:rsidRDefault="00294B13">
      <w:pPr>
        <w:pStyle w:val="a"/>
        <w:ind w:left="0" w:firstLine="720"/>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w:t>
      </w:r>
      <w:r w:rsidR="006B112C">
        <w:rPr>
          <w:b w:val="0"/>
          <w:i w:val="0"/>
        </w:rPr>
        <w:t>я в виде приложения к Финансово-</w:t>
      </w:r>
      <w:r>
        <w:rPr>
          <w:b w:val="0"/>
          <w:i w:val="0"/>
        </w:rPr>
        <w:t>коммерческому предложению.</w:t>
      </w:r>
    </w:p>
    <w:p w:rsidR="00930C77" w:rsidRDefault="00294B13">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930C77" w:rsidRPr="00BC4431" w:rsidRDefault="00930C77" w:rsidP="00DA7CB7">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4.1</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Основание для выполнения работ</w:t>
      </w:r>
      <w:r>
        <w:rPr>
          <w:b/>
          <w:sz w:val="28"/>
          <w:szCs w:val="28"/>
        </w:rPr>
        <w:t xml:space="preserve">: </w:t>
      </w:r>
      <w:r>
        <w:rPr>
          <w:rStyle w:val="FontStyle12"/>
          <w:rFonts w:ascii="Times New Roman" w:hAnsi="Times New Roman" w:cs="Times New Roman"/>
          <w:sz w:val="28"/>
          <w:szCs w:val="28"/>
        </w:rPr>
        <w:t>титульный список капитального ремонта зданий и сооружений ПАО «ТрансКонтейнер» на 2018 г.</w:t>
      </w:r>
    </w:p>
    <w:p w:rsidR="00930C77" w:rsidRPr="00BC4431" w:rsidRDefault="00930C77" w:rsidP="00DA7CB7">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4.2</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Вид ремонта</w:t>
      </w:r>
      <w:r>
        <w:rPr>
          <w:rStyle w:val="FontStyle12"/>
          <w:rFonts w:ascii="Times New Roman" w:hAnsi="Times New Roman" w:cs="Times New Roman"/>
          <w:sz w:val="28"/>
          <w:szCs w:val="28"/>
        </w:rPr>
        <w:t xml:space="preserve"> - капитальный.</w:t>
      </w:r>
    </w:p>
    <w:p w:rsidR="00930C77" w:rsidRPr="00BC4431" w:rsidRDefault="00930C77" w:rsidP="00DA7CB7">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4.3</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Местонахождение объекта:</w:t>
      </w:r>
      <w:r>
        <w:rPr>
          <w:rStyle w:val="FontStyle12"/>
          <w:rFonts w:ascii="Times New Roman" w:hAnsi="Times New Roman" w:cs="Times New Roman"/>
          <w:sz w:val="28"/>
          <w:szCs w:val="28"/>
        </w:rPr>
        <w:t xml:space="preserve"> РФ, 630052, г. Новосибирск, ул. Толмачевская, 1.</w:t>
      </w:r>
    </w:p>
    <w:p w:rsidR="00930C77" w:rsidRPr="00BC4431" w:rsidRDefault="00930C77" w:rsidP="00DA7CB7">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4.4</w:t>
      </w:r>
      <w:r>
        <w:rPr>
          <w:rStyle w:val="FontStyle12"/>
          <w:rFonts w:ascii="Times New Roman" w:hAnsi="Times New Roman" w:cs="Times New Roman"/>
          <w:sz w:val="28"/>
          <w:szCs w:val="28"/>
        </w:rPr>
        <w:t xml:space="preserve"> </w:t>
      </w:r>
      <w:r>
        <w:rPr>
          <w:rStyle w:val="FontStyle12"/>
          <w:rFonts w:ascii="Times New Roman" w:hAnsi="Times New Roman" w:cs="Times New Roman"/>
          <w:b/>
          <w:sz w:val="28"/>
          <w:szCs w:val="28"/>
        </w:rPr>
        <w:t>Ведомость объемов работ:</w:t>
      </w: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
        <w:gridCol w:w="5428"/>
        <w:gridCol w:w="1778"/>
        <w:gridCol w:w="1713"/>
      </w:tblGrid>
      <w:tr w:rsidR="00930C77" w:rsidRPr="00BC4431" w:rsidTr="00DA7CB7">
        <w:trPr>
          <w:trHeight w:val="824"/>
        </w:trPr>
        <w:tc>
          <w:tcPr>
            <w:tcW w:w="458" w:type="pct"/>
            <w:shd w:val="clear" w:color="auto" w:fill="auto"/>
            <w:vAlign w:val="center"/>
            <w:hideMark/>
          </w:tcPr>
          <w:p w:rsidR="00930C77" w:rsidRPr="009B47D3" w:rsidRDefault="00930C77" w:rsidP="00DA7CB7">
            <w:pPr>
              <w:suppressAutoHyphens w:val="0"/>
              <w:jc w:val="center"/>
              <w:rPr>
                <w:b/>
                <w:color w:val="000000"/>
                <w:sz w:val="28"/>
                <w:szCs w:val="28"/>
                <w:lang w:eastAsia="ru-RU"/>
              </w:rPr>
            </w:pPr>
            <w:r>
              <w:rPr>
                <w:b/>
                <w:color w:val="000000"/>
                <w:sz w:val="28"/>
                <w:szCs w:val="28"/>
                <w:lang w:eastAsia="ru-RU"/>
              </w:rPr>
              <w:t>№</w:t>
            </w:r>
            <w:proofErr w:type="spellStart"/>
            <w:r>
              <w:rPr>
                <w:b/>
                <w:color w:val="000000"/>
                <w:sz w:val="28"/>
                <w:szCs w:val="28"/>
                <w:lang w:eastAsia="ru-RU"/>
              </w:rPr>
              <w:t>пп</w:t>
            </w:r>
            <w:proofErr w:type="spellEnd"/>
          </w:p>
        </w:tc>
        <w:tc>
          <w:tcPr>
            <w:tcW w:w="2780" w:type="pct"/>
            <w:shd w:val="clear" w:color="auto" w:fill="auto"/>
            <w:vAlign w:val="center"/>
            <w:hideMark/>
          </w:tcPr>
          <w:p w:rsidR="00930C77" w:rsidRPr="009B47D3" w:rsidRDefault="00930C77" w:rsidP="00DA7CB7">
            <w:pPr>
              <w:suppressAutoHyphens w:val="0"/>
              <w:jc w:val="center"/>
              <w:rPr>
                <w:b/>
                <w:color w:val="000000"/>
                <w:sz w:val="28"/>
                <w:szCs w:val="28"/>
                <w:lang w:eastAsia="ru-RU"/>
              </w:rPr>
            </w:pPr>
            <w:r>
              <w:rPr>
                <w:b/>
                <w:color w:val="000000"/>
                <w:sz w:val="28"/>
                <w:szCs w:val="28"/>
                <w:lang w:eastAsia="ru-RU"/>
              </w:rPr>
              <w:t>Наименование работ</w:t>
            </w:r>
          </w:p>
        </w:tc>
        <w:tc>
          <w:tcPr>
            <w:tcW w:w="898" w:type="pct"/>
            <w:shd w:val="clear" w:color="auto" w:fill="auto"/>
            <w:vAlign w:val="center"/>
            <w:hideMark/>
          </w:tcPr>
          <w:p w:rsidR="00930C77" w:rsidRPr="009B47D3" w:rsidRDefault="00930C77" w:rsidP="00DA7CB7">
            <w:pPr>
              <w:suppressAutoHyphens w:val="0"/>
              <w:jc w:val="center"/>
              <w:rPr>
                <w:b/>
                <w:color w:val="000000"/>
                <w:sz w:val="28"/>
                <w:szCs w:val="28"/>
                <w:lang w:eastAsia="ru-RU"/>
              </w:rPr>
            </w:pPr>
            <w:r>
              <w:rPr>
                <w:b/>
                <w:color w:val="000000"/>
                <w:sz w:val="28"/>
                <w:szCs w:val="28"/>
                <w:lang w:eastAsia="ru-RU"/>
              </w:rPr>
              <w:t>Единица измерения</w:t>
            </w:r>
          </w:p>
        </w:tc>
        <w:tc>
          <w:tcPr>
            <w:tcW w:w="865" w:type="pct"/>
            <w:shd w:val="clear" w:color="auto" w:fill="auto"/>
            <w:vAlign w:val="center"/>
            <w:hideMark/>
          </w:tcPr>
          <w:p w:rsidR="00930C77" w:rsidRPr="009B47D3" w:rsidRDefault="00930C77" w:rsidP="00DA7CB7">
            <w:pPr>
              <w:suppressAutoHyphens w:val="0"/>
              <w:jc w:val="center"/>
              <w:rPr>
                <w:b/>
                <w:color w:val="000000"/>
                <w:sz w:val="28"/>
                <w:szCs w:val="28"/>
                <w:lang w:eastAsia="ru-RU"/>
              </w:rPr>
            </w:pPr>
            <w:r>
              <w:rPr>
                <w:b/>
                <w:color w:val="000000"/>
                <w:sz w:val="28"/>
                <w:szCs w:val="28"/>
                <w:lang w:eastAsia="ru-RU"/>
              </w:rPr>
              <w:t>Количество</w:t>
            </w:r>
          </w:p>
        </w:tc>
      </w:tr>
      <w:tr w:rsidR="00930C77" w:rsidRPr="00BC4431" w:rsidTr="00DA7CB7">
        <w:trPr>
          <w:trHeight w:val="410"/>
        </w:trPr>
        <w:tc>
          <w:tcPr>
            <w:tcW w:w="458" w:type="pct"/>
            <w:shd w:val="clear" w:color="auto" w:fill="auto"/>
            <w:vAlign w:val="center"/>
            <w:hideMark/>
          </w:tcPr>
          <w:p w:rsidR="00930C77" w:rsidRPr="009B47D3" w:rsidRDefault="00930C77" w:rsidP="00DA7CB7">
            <w:pPr>
              <w:jc w:val="center"/>
              <w:rPr>
                <w:color w:val="000000"/>
                <w:sz w:val="28"/>
                <w:szCs w:val="28"/>
                <w:lang w:eastAsia="ru-RU"/>
              </w:rPr>
            </w:pPr>
            <w:r>
              <w:rPr>
                <w:color w:val="000000"/>
                <w:sz w:val="28"/>
                <w:szCs w:val="28"/>
                <w:lang w:eastAsia="ru-RU"/>
              </w:rPr>
              <w:t>1</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 xml:space="preserve">Разборка мелких покрытий и обделок из листовой стали поясков, </w:t>
            </w:r>
            <w:proofErr w:type="spellStart"/>
            <w:r>
              <w:rPr>
                <w:color w:val="000000"/>
                <w:sz w:val="28"/>
                <w:szCs w:val="28"/>
              </w:rPr>
              <w:t>сандриков</w:t>
            </w:r>
            <w:proofErr w:type="spellEnd"/>
            <w:r>
              <w:rPr>
                <w:color w:val="000000"/>
                <w:sz w:val="28"/>
                <w:szCs w:val="28"/>
              </w:rPr>
              <w:t>, желобов, отливов, свесов и т.п.</w:t>
            </w:r>
          </w:p>
        </w:tc>
        <w:tc>
          <w:tcPr>
            <w:tcW w:w="898" w:type="pct"/>
            <w:shd w:val="clear" w:color="auto" w:fill="auto"/>
            <w:vAlign w:val="center"/>
          </w:tcPr>
          <w:p w:rsidR="00930C77" w:rsidRPr="009B47D3" w:rsidRDefault="00930C77" w:rsidP="00DA7CB7">
            <w:pPr>
              <w:jc w:val="center"/>
              <w:rPr>
                <w:color w:val="000000"/>
                <w:sz w:val="28"/>
                <w:szCs w:val="28"/>
              </w:rPr>
            </w:pPr>
            <w:proofErr w:type="gramStart"/>
            <w:r>
              <w:rPr>
                <w:color w:val="000000"/>
                <w:sz w:val="28"/>
                <w:szCs w:val="28"/>
              </w:rPr>
              <w:t>м</w:t>
            </w:r>
            <w:proofErr w:type="gramEnd"/>
            <w:r>
              <w:rPr>
                <w:color w:val="000000"/>
                <w:sz w:val="28"/>
                <w:szCs w:val="28"/>
              </w:rPr>
              <w:t xml:space="preserve"> труб и покрытий</w:t>
            </w:r>
          </w:p>
          <w:p w:rsidR="00930C77" w:rsidRPr="009B47D3" w:rsidRDefault="00930C77" w:rsidP="00DA7CB7">
            <w:pPr>
              <w:jc w:val="center"/>
              <w:rPr>
                <w:color w:val="000000"/>
                <w:sz w:val="28"/>
                <w:szCs w:val="28"/>
                <w:lang w:eastAsia="ru-RU"/>
              </w:rPr>
            </w:pPr>
          </w:p>
        </w:tc>
        <w:tc>
          <w:tcPr>
            <w:tcW w:w="865"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lang w:eastAsia="ru-RU"/>
              </w:rPr>
              <w:t>245</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Разборка покрытий кровель из рулонных материалов (2695,5м</w:t>
            </w:r>
            <w:proofErr w:type="gramStart"/>
            <w:r>
              <w:rPr>
                <w:color w:val="000000"/>
                <w:sz w:val="28"/>
                <w:szCs w:val="28"/>
                <w:vertAlign w:val="superscript"/>
              </w:rPr>
              <w:t>2</w:t>
            </w:r>
            <w:proofErr w:type="gramEnd"/>
            <w:r>
              <w:rPr>
                <w:color w:val="000000"/>
                <w:sz w:val="28"/>
                <w:szCs w:val="28"/>
              </w:rPr>
              <w:t>+примыкания 174м</w:t>
            </w:r>
            <w:r>
              <w:rPr>
                <w:color w:val="000000"/>
                <w:sz w:val="28"/>
                <w:szCs w:val="28"/>
                <w:vertAlign w:val="superscript"/>
              </w:rPr>
              <w:t>2</w:t>
            </w:r>
            <w:r>
              <w:rPr>
                <w:color w:val="000000"/>
                <w:sz w:val="28"/>
                <w:szCs w:val="28"/>
              </w:rPr>
              <w:t>)</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покрытия</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2869,5</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3</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Разборка теплоизоляции на кровле из ваты минеральной толщиной 90 мм</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покрытия кровли</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2695,5</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4</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Демонтаж воронок водосточных</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1 воронка</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13</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5</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Демонтаж кабеля греющего</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м</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26</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6</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Погрузо-разгрузочные работы при автомобильных перевозках: Погрузка мусора строительного</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1 т груза</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94,921</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7</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Перевозка массовых навалочных грузов автомобилями-самосвалами, работающими вне карьеров на расстояние до 15 км (I класс груза)</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1 т груза</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94,921</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8</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 xml:space="preserve">Устройство </w:t>
            </w:r>
            <w:proofErr w:type="spellStart"/>
            <w:r>
              <w:rPr>
                <w:color w:val="000000"/>
                <w:sz w:val="28"/>
                <w:szCs w:val="28"/>
              </w:rPr>
              <w:t>пароизоляции</w:t>
            </w:r>
            <w:proofErr w:type="spellEnd"/>
            <w:r>
              <w:rPr>
                <w:color w:val="000000"/>
                <w:sz w:val="28"/>
                <w:szCs w:val="28"/>
              </w:rPr>
              <w:t xml:space="preserve"> </w:t>
            </w:r>
            <w:proofErr w:type="gramStart"/>
            <w:r>
              <w:rPr>
                <w:color w:val="000000"/>
                <w:sz w:val="28"/>
                <w:szCs w:val="28"/>
              </w:rPr>
              <w:t>прокладочной</w:t>
            </w:r>
            <w:proofErr w:type="gramEnd"/>
            <w:r>
              <w:rPr>
                <w:color w:val="000000"/>
                <w:sz w:val="28"/>
                <w:szCs w:val="28"/>
              </w:rPr>
              <w:t xml:space="preserve"> в один слой</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изолируемой поверхности</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2695,5</w:t>
            </w:r>
          </w:p>
        </w:tc>
      </w:tr>
      <w:tr w:rsidR="00930C77" w:rsidRPr="00BC4431" w:rsidTr="00DA7CB7">
        <w:trPr>
          <w:trHeight w:val="410"/>
        </w:trPr>
        <w:tc>
          <w:tcPr>
            <w:tcW w:w="458" w:type="pct"/>
            <w:shd w:val="clear" w:color="auto" w:fill="auto"/>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9</w:t>
            </w:r>
          </w:p>
        </w:tc>
        <w:tc>
          <w:tcPr>
            <w:tcW w:w="2780" w:type="pct"/>
            <w:shd w:val="clear" w:color="auto" w:fill="auto"/>
            <w:vAlign w:val="center"/>
          </w:tcPr>
          <w:p w:rsidR="00930C77" w:rsidRPr="009B47D3" w:rsidRDefault="00930C77" w:rsidP="00DA7CB7">
            <w:pPr>
              <w:jc w:val="center"/>
              <w:rPr>
                <w:color w:val="000000"/>
                <w:sz w:val="28"/>
                <w:szCs w:val="28"/>
                <w:lang w:eastAsia="ru-RU"/>
              </w:rPr>
            </w:pPr>
            <w:r>
              <w:rPr>
                <w:color w:val="000000"/>
                <w:sz w:val="28"/>
                <w:szCs w:val="28"/>
              </w:rPr>
              <w:t xml:space="preserve">Утепление покрытий плитами из </w:t>
            </w:r>
            <w:proofErr w:type="spellStart"/>
            <w:r>
              <w:rPr>
                <w:color w:val="000000"/>
                <w:sz w:val="28"/>
                <w:szCs w:val="28"/>
              </w:rPr>
              <w:t>экструзионного</w:t>
            </w:r>
            <w:proofErr w:type="spellEnd"/>
            <w:r>
              <w:rPr>
                <w:color w:val="000000"/>
                <w:sz w:val="28"/>
                <w:szCs w:val="28"/>
              </w:rPr>
              <w:t xml:space="preserve"> вспененного полистирола на битумной мастике в два слоя толщиной 90 мм </w:t>
            </w:r>
          </w:p>
        </w:tc>
        <w:tc>
          <w:tcPr>
            <w:tcW w:w="898" w:type="pct"/>
            <w:shd w:val="clear" w:color="auto" w:fill="auto"/>
            <w:vAlign w:val="center"/>
          </w:tcPr>
          <w:p w:rsidR="00930C77" w:rsidRPr="009B47D3" w:rsidRDefault="00930C77" w:rsidP="00DA7CB7">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утепляемого покрытия</w:t>
            </w:r>
          </w:p>
          <w:p w:rsidR="00930C77" w:rsidRPr="009B47D3" w:rsidRDefault="00930C77" w:rsidP="00DA7CB7">
            <w:pPr>
              <w:suppressAutoHyphens w:val="0"/>
              <w:jc w:val="center"/>
              <w:rPr>
                <w:color w:val="000000"/>
                <w:sz w:val="28"/>
                <w:szCs w:val="28"/>
                <w:lang w:eastAsia="ru-RU"/>
              </w:rPr>
            </w:pPr>
          </w:p>
        </w:tc>
        <w:tc>
          <w:tcPr>
            <w:tcW w:w="865" w:type="pct"/>
            <w:shd w:val="clear" w:color="auto" w:fill="auto"/>
            <w:vAlign w:val="center"/>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2695,5</w:t>
            </w:r>
          </w:p>
        </w:tc>
      </w:tr>
      <w:tr w:rsidR="00930C77" w:rsidRPr="00BC4431" w:rsidTr="00DA7CB7">
        <w:trPr>
          <w:trHeight w:val="447"/>
        </w:trPr>
        <w:tc>
          <w:tcPr>
            <w:tcW w:w="458"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10</w:t>
            </w:r>
          </w:p>
        </w:tc>
        <w:tc>
          <w:tcPr>
            <w:tcW w:w="2780" w:type="pct"/>
            <w:shd w:val="clear" w:color="auto" w:fill="auto"/>
            <w:vAlign w:val="center"/>
            <w:hideMark/>
          </w:tcPr>
          <w:p w:rsidR="00930C77" w:rsidRPr="009B47D3" w:rsidRDefault="00930C77" w:rsidP="00DA7CB7">
            <w:pPr>
              <w:jc w:val="center"/>
              <w:rPr>
                <w:color w:val="000000"/>
                <w:sz w:val="28"/>
                <w:szCs w:val="28"/>
                <w:lang w:eastAsia="ru-RU"/>
              </w:rPr>
            </w:pPr>
            <w:r>
              <w:rPr>
                <w:color w:val="000000"/>
                <w:sz w:val="28"/>
                <w:szCs w:val="28"/>
              </w:rPr>
              <w:t>Устройство плоских однослойных кровель из ПВХ мембран (со сваркой полотен) с укладкой разделительного слоя по утеплителю (ПВХ мембрана полимерная, толщина 1,5 мм)</w:t>
            </w:r>
          </w:p>
        </w:tc>
        <w:tc>
          <w:tcPr>
            <w:tcW w:w="898" w:type="pct"/>
            <w:shd w:val="clear" w:color="auto" w:fill="auto"/>
            <w:vAlign w:val="center"/>
            <w:hideMark/>
          </w:tcPr>
          <w:p w:rsidR="00930C77" w:rsidRPr="009B47D3" w:rsidRDefault="00930C77" w:rsidP="00DA7CB7">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кровли</w:t>
            </w:r>
          </w:p>
          <w:p w:rsidR="00930C77" w:rsidRPr="009B47D3" w:rsidRDefault="00930C77" w:rsidP="00DA7CB7">
            <w:pPr>
              <w:jc w:val="center"/>
              <w:rPr>
                <w:sz w:val="28"/>
                <w:szCs w:val="28"/>
              </w:rPr>
            </w:pPr>
          </w:p>
        </w:tc>
        <w:tc>
          <w:tcPr>
            <w:tcW w:w="865"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2695,5</w:t>
            </w:r>
          </w:p>
        </w:tc>
      </w:tr>
      <w:tr w:rsidR="00930C77" w:rsidRPr="00BC4431" w:rsidTr="00DA7CB7">
        <w:trPr>
          <w:trHeight w:val="447"/>
        </w:trPr>
        <w:tc>
          <w:tcPr>
            <w:tcW w:w="458"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11</w:t>
            </w:r>
          </w:p>
        </w:tc>
        <w:tc>
          <w:tcPr>
            <w:tcW w:w="2780" w:type="pct"/>
            <w:shd w:val="clear" w:color="auto" w:fill="auto"/>
            <w:vAlign w:val="center"/>
            <w:hideMark/>
          </w:tcPr>
          <w:p w:rsidR="00930C77" w:rsidRPr="009B47D3" w:rsidRDefault="00930C77" w:rsidP="00DA7CB7">
            <w:pPr>
              <w:jc w:val="center"/>
              <w:rPr>
                <w:color w:val="000000"/>
                <w:sz w:val="28"/>
                <w:szCs w:val="28"/>
                <w:lang w:eastAsia="ru-RU"/>
              </w:rPr>
            </w:pPr>
            <w:r>
              <w:rPr>
                <w:color w:val="000000"/>
                <w:sz w:val="28"/>
                <w:szCs w:val="28"/>
              </w:rPr>
              <w:t xml:space="preserve">Устройство примыканий из ПВХ мембран к стенам и парапетам высотой до 600 мм </w:t>
            </w:r>
            <w:r>
              <w:rPr>
                <w:color w:val="000000"/>
                <w:sz w:val="28"/>
                <w:szCs w:val="28"/>
              </w:rPr>
              <w:lastRenderedPageBreak/>
              <w:t>без фартука (ПВХ мембрана полимерная, толщина 1,5 мм)</w:t>
            </w:r>
          </w:p>
        </w:tc>
        <w:tc>
          <w:tcPr>
            <w:tcW w:w="898" w:type="pct"/>
            <w:shd w:val="clear" w:color="auto" w:fill="auto"/>
            <w:vAlign w:val="center"/>
            <w:hideMark/>
          </w:tcPr>
          <w:p w:rsidR="00930C77" w:rsidRPr="009B47D3" w:rsidRDefault="00930C77" w:rsidP="00DA7CB7">
            <w:pPr>
              <w:jc w:val="center"/>
              <w:rPr>
                <w:color w:val="000000"/>
                <w:sz w:val="28"/>
                <w:szCs w:val="28"/>
              </w:rPr>
            </w:pPr>
            <w:proofErr w:type="gramStart"/>
            <w:r>
              <w:rPr>
                <w:color w:val="000000"/>
                <w:sz w:val="28"/>
                <w:szCs w:val="28"/>
              </w:rPr>
              <w:lastRenderedPageBreak/>
              <w:t>м</w:t>
            </w:r>
            <w:proofErr w:type="gramEnd"/>
            <w:r>
              <w:rPr>
                <w:color w:val="000000"/>
                <w:sz w:val="28"/>
                <w:szCs w:val="28"/>
              </w:rPr>
              <w:t xml:space="preserve"> примыканий</w:t>
            </w:r>
          </w:p>
          <w:p w:rsidR="00930C77" w:rsidRPr="009B47D3" w:rsidRDefault="00930C77" w:rsidP="00DA7CB7">
            <w:pPr>
              <w:jc w:val="center"/>
              <w:rPr>
                <w:sz w:val="28"/>
                <w:szCs w:val="28"/>
              </w:rPr>
            </w:pPr>
          </w:p>
        </w:tc>
        <w:tc>
          <w:tcPr>
            <w:tcW w:w="865"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lastRenderedPageBreak/>
              <w:t>223</w:t>
            </w:r>
          </w:p>
        </w:tc>
      </w:tr>
      <w:tr w:rsidR="00930C77" w:rsidRPr="00BC4431" w:rsidTr="00DA7CB7">
        <w:trPr>
          <w:trHeight w:val="447"/>
        </w:trPr>
        <w:tc>
          <w:tcPr>
            <w:tcW w:w="458"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lastRenderedPageBreak/>
              <w:t>12</w:t>
            </w:r>
          </w:p>
        </w:tc>
        <w:tc>
          <w:tcPr>
            <w:tcW w:w="2780" w:type="pct"/>
            <w:shd w:val="clear" w:color="auto" w:fill="auto"/>
            <w:vAlign w:val="center"/>
            <w:hideMark/>
          </w:tcPr>
          <w:p w:rsidR="00930C77" w:rsidRPr="009B47D3" w:rsidRDefault="00930C77" w:rsidP="00DA7CB7">
            <w:pPr>
              <w:jc w:val="center"/>
              <w:rPr>
                <w:color w:val="000000"/>
                <w:sz w:val="28"/>
                <w:szCs w:val="28"/>
                <w:lang w:eastAsia="ru-RU"/>
              </w:rPr>
            </w:pPr>
            <w:r>
              <w:rPr>
                <w:color w:val="000000"/>
                <w:sz w:val="28"/>
                <w:szCs w:val="28"/>
              </w:rPr>
              <w:t>Устройство мелких покрытий (брандмауэры, парапеты, свесы и т.п.) из листовой оцинкованной стали</w:t>
            </w:r>
          </w:p>
        </w:tc>
        <w:tc>
          <w:tcPr>
            <w:tcW w:w="898" w:type="pct"/>
            <w:shd w:val="clear" w:color="auto" w:fill="auto"/>
            <w:vAlign w:val="center"/>
            <w:hideMark/>
          </w:tcPr>
          <w:p w:rsidR="00930C77" w:rsidRPr="009B47D3" w:rsidRDefault="00930C77" w:rsidP="00DA7CB7">
            <w:pPr>
              <w:jc w:val="center"/>
              <w:rPr>
                <w:color w:val="000000"/>
                <w:sz w:val="28"/>
                <w:szCs w:val="28"/>
              </w:rPr>
            </w:pPr>
            <w:r>
              <w:rPr>
                <w:color w:val="000000"/>
                <w:sz w:val="28"/>
                <w:szCs w:val="28"/>
              </w:rPr>
              <w:t>м</w:t>
            </w:r>
            <w:proofErr w:type="gramStart"/>
            <w:r>
              <w:rPr>
                <w:color w:val="000000"/>
                <w:sz w:val="28"/>
                <w:szCs w:val="28"/>
                <w:vertAlign w:val="superscript"/>
              </w:rPr>
              <w:t>2</w:t>
            </w:r>
            <w:proofErr w:type="gramEnd"/>
            <w:r>
              <w:rPr>
                <w:color w:val="000000"/>
                <w:sz w:val="28"/>
                <w:szCs w:val="28"/>
              </w:rPr>
              <w:t xml:space="preserve"> покрытия</w:t>
            </w:r>
          </w:p>
          <w:p w:rsidR="00930C77" w:rsidRPr="009B47D3" w:rsidRDefault="00930C77" w:rsidP="00DA7CB7">
            <w:pPr>
              <w:jc w:val="center"/>
              <w:rPr>
                <w:sz w:val="28"/>
                <w:szCs w:val="28"/>
              </w:rPr>
            </w:pPr>
          </w:p>
        </w:tc>
        <w:tc>
          <w:tcPr>
            <w:tcW w:w="865"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147</w:t>
            </w:r>
          </w:p>
        </w:tc>
      </w:tr>
      <w:tr w:rsidR="00930C77" w:rsidRPr="00BC4431" w:rsidTr="00DA7CB7">
        <w:trPr>
          <w:trHeight w:val="447"/>
        </w:trPr>
        <w:tc>
          <w:tcPr>
            <w:tcW w:w="458"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13</w:t>
            </w:r>
          </w:p>
        </w:tc>
        <w:tc>
          <w:tcPr>
            <w:tcW w:w="2780" w:type="pct"/>
            <w:shd w:val="clear" w:color="auto" w:fill="auto"/>
            <w:vAlign w:val="center"/>
            <w:hideMark/>
          </w:tcPr>
          <w:p w:rsidR="00930C77" w:rsidRPr="009B47D3" w:rsidRDefault="00930C77" w:rsidP="00DA7CB7">
            <w:pPr>
              <w:jc w:val="center"/>
              <w:rPr>
                <w:color w:val="000000"/>
                <w:sz w:val="28"/>
                <w:szCs w:val="28"/>
                <w:lang w:eastAsia="ru-RU"/>
              </w:rPr>
            </w:pPr>
            <w:r>
              <w:rPr>
                <w:color w:val="000000"/>
                <w:sz w:val="28"/>
                <w:szCs w:val="28"/>
              </w:rPr>
              <w:t>Установка воронок водосточных ранее демонтированных</w:t>
            </w:r>
          </w:p>
        </w:tc>
        <w:tc>
          <w:tcPr>
            <w:tcW w:w="898" w:type="pct"/>
            <w:shd w:val="clear" w:color="auto" w:fill="auto"/>
            <w:vAlign w:val="center"/>
            <w:hideMark/>
          </w:tcPr>
          <w:p w:rsidR="00930C77" w:rsidRPr="009B47D3" w:rsidRDefault="00930C77" w:rsidP="00DA7CB7">
            <w:pPr>
              <w:jc w:val="center"/>
              <w:rPr>
                <w:color w:val="000000"/>
                <w:sz w:val="28"/>
                <w:szCs w:val="28"/>
              </w:rPr>
            </w:pPr>
            <w:r>
              <w:rPr>
                <w:color w:val="000000"/>
                <w:sz w:val="28"/>
                <w:szCs w:val="28"/>
              </w:rPr>
              <w:t>1 воронка</w:t>
            </w:r>
          </w:p>
          <w:p w:rsidR="00930C77" w:rsidRPr="009B47D3" w:rsidRDefault="00930C77" w:rsidP="00DA7CB7">
            <w:pPr>
              <w:jc w:val="center"/>
              <w:rPr>
                <w:sz w:val="28"/>
                <w:szCs w:val="28"/>
              </w:rPr>
            </w:pPr>
          </w:p>
        </w:tc>
        <w:tc>
          <w:tcPr>
            <w:tcW w:w="865"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13</w:t>
            </w:r>
          </w:p>
        </w:tc>
      </w:tr>
      <w:tr w:rsidR="00930C77" w:rsidRPr="00BC4431" w:rsidTr="00DA7CB7">
        <w:trPr>
          <w:trHeight w:val="447"/>
        </w:trPr>
        <w:tc>
          <w:tcPr>
            <w:tcW w:w="458"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14</w:t>
            </w:r>
          </w:p>
        </w:tc>
        <w:tc>
          <w:tcPr>
            <w:tcW w:w="2780" w:type="pct"/>
            <w:shd w:val="clear" w:color="auto" w:fill="auto"/>
            <w:vAlign w:val="center"/>
            <w:hideMark/>
          </w:tcPr>
          <w:p w:rsidR="00930C77" w:rsidRPr="009B47D3" w:rsidRDefault="00930C77" w:rsidP="00DA7CB7">
            <w:pPr>
              <w:jc w:val="center"/>
              <w:rPr>
                <w:color w:val="000000"/>
                <w:sz w:val="28"/>
                <w:szCs w:val="28"/>
                <w:lang w:eastAsia="ru-RU"/>
              </w:rPr>
            </w:pPr>
            <w:r>
              <w:rPr>
                <w:color w:val="000000"/>
                <w:sz w:val="28"/>
                <w:szCs w:val="28"/>
              </w:rPr>
              <w:t xml:space="preserve">Кабель силовой с креплением по всей длине, масса 1 м кабеля до 1 кг (кабель силовой с медными жилами с поливинилхлоридной изоляцией и оболочкой, не распространяющий горение, с низким </w:t>
            </w:r>
            <w:proofErr w:type="spellStart"/>
            <w:r>
              <w:rPr>
                <w:color w:val="000000"/>
                <w:sz w:val="28"/>
                <w:szCs w:val="28"/>
              </w:rPr>
              <w:t>дым</w:t>
            </w:r>
            <w:proofErr w:type="gramStart"/>
            <w:r>
              <w:rPr>
                <w:color w:val="000000"/>
                <w:sz w:val="28"/>
                <w:szCs w:val="28"/>
              </w:rPr>
              <w:t>о</w:t>
            </w:r>
            <w:proofErr w:type="spellEnd"/>
            <w:r>
              <w:rPr>
                <w:color w:val="000000"/>
                <w:sz w:val="28"/>
                <w:szCs w:val="28"/>
              </w:rPr>
              <w:t>-</w:t>
            </w:r>
            <w:proofErr w:type="gramEnd"/>
            <w:r>
              <w:rPr>
                <w:color w:val="000000"/>
                <w:sz w:val="28"/>
                <w:szCs w:val="28"/>
              </w:rPr>
              <w:t xml:space="preserve"> и </w:t>
            </w:r>
            <w:proofErr w:type="spellStart"/>
            <w:r>
              <w:rPr>
                <w:color w:val="000000"/>
                <w:sz w:val="28"/>
                <w:szCs w:val="28"/>
              </w:rPr>
              <w:t>газовыделением</w:t>
            </w:r>
            <w:proofErr w:type="spellEnd"/>
            <w:r>
              <w:rPr>
                <w:color w:val="000000"/>
                <w:sz w:val="28"/>
                <w:szCs w:val="28"/>
              </w:rPr>
              <w:t xml:space="preserve"> марки </w:t>
            </w:r>
            <w:proofErr w:type="spellStart"/>
            <w:r>
              <w:rPr>
                <w:color w:val="000000"/>
                <w:sz w:val="28"/>
                <w:szCs w:val="28"/>
              </w:rPr>
              <w:t>ВВГнг-LS</w:t>
            </w:r>
            <w:proofErr w:type="spellEnd"/>
            <w:r>
              <w:rPr>
                <w:color w:val="000000"/>
                <w:sz w:val="28"/>
                <w:szCs w:val="28"/>
              </w:rPr>
              <w:t>, с числом жил - 2 и сечением 1,5 мм2)</w:t>
            </w:r>
          </w:p>
        </w:tc>
        <w:tc>
          <w:tcPr>
            <w:tcW w:w="898" w:type="pct"/>
            <w:shd w:val="clear" w:color="auto" w:fill="auto"/>
            <w:vAlign w:val="center"/>
            <w:hideMark/>
          </w:tcPr>
          <w:p w:rsidR="00930C77" w:rsidRPr="009B47D3" w:rsidRDefault="00930C77" w:rsidP="00DA7CB7">
            <w:pPr>
              <w:jc w:val="center"/>
              <w:rPr>
                <w:color w:val="000000"/>
                <w:sz w:val="28"/>
                <w:szCs w:val="28"/>
              </w:rPr>
            </w:pPr>
            <w:r>
              <w:rPr>
                <w:color w:val="000000"/>
                <w:sz w:val="28"/>
                <w:szCs w:val="28"/>
              </w:rPr>
              <w:t>м</w:t>
            </w:r>
          </w:p>
          <w:p w:rsidR="00930C77" w:rsidRPr="009B47D3" w:rsidRDefault="00930C77" w:rsidP="00DA7CB7">
            <w:pPr>
              <w:jc w:val="center"/>
              <w:rPr>
                <w:sz w:val="28"/>
                <w:szCs w:val="28"/>
              </w:rPr>
            </w:pPr>
          </w:p>
        </w:tc>
        <w:tc>
          <w:tcPr>
            <w:tcW w:w="865" w:type="pct"/>
            <w:shd w:val="clear" w:color="auto" w:fill="auto"/>
            <w:noWrap/>
            <w:vAlign w:val="center"/>
            <w:hideMark/>
          </w:tcPr>
          <w:p w:rsidR="00930C77" w:rsidRPr="009B47D3" w:rsidRDefault="00930C77" w:rsidP="00DA7CB7">
            <w:pPr>
              <w:suppressAutoHyphens w:val="0"/>
              <w:jc w:val="center"/>
              <w:rPr>
                <w:color w:val="000000"/>
                <w:sz w:val="28"/>
                <w:szCs w:val="28"/>
                <w:lang w:eastAsia="ru-RU"/>
              </w:rPr>
            </w:pPr>
            <w:r>
              <w:rPr>
                <w:color w:val="000000"/>
                <w:sz w:val="28"/>
                <w:szCs w:val="28"/>
                <w:lang w:eastAsia="ru-RU"/>
              </w:rPr>
              <w:t>26</w:t>
            </w:r>
          </w:p>
        </w:tc>
      </w:tr>
    </w:tbl>
    <w:p w:rsidR="00930C77" w:rsidRPr="00BC4431" w:rsidRDefault="00930C77" w:rsidP="00DA7CB7">
      <w:pPr>
        <w:ind w:firstLine="709"/>
        <w:jc w:val="both"/>
        <w:rPr>
          <w:rStyle w:val="FontStyle12"/>
          <w:rFonts w:ascii="Times New Roman" w:hAnsi="Times New Roman" w:cs="Times New Roman"/>
          <w:sz w:val="28"/>
          <w:szCs w:val="28"/>
        </w:rPr>
      </w:pPr>
    </w:p>
    <w:p w:rsidR="00930C77" w:rsidRPr="00BC4431" w:rsidRDefault="00930C77" w:rsidP="00DA7CB7">
      <w:pPr>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4.5 Цель работ</w:t>
      </w:r>
      <w:r>
        <w:rPr>
          <w:rStyle w:val="FontStyle12"/>
          <w:rFonts w:ascii="Times New Roman" w:hAnsi="Times New Roman" w:cs="Times New Roman"/>
          <w:sz w:val="28"/>
          <w:szCs w:val="28"/>
        </w:rPr>
        <w:t xml:space="preserve"> - полная смена кровельного покрытия.</w:t>
      </w:r>
    </w:p>
    <w:p w:rsidR="00930C77" w:rsidRPr="00BC4431" w:rsidRDefault="00930C77" w:rsidP="00DA7CB7">
      <w:pPr>
        <w:ind w:firstLine="709"/>
        <w:jc w:val="both"/>
        <w:rPr>
          <w:sz w:val="28"/>
          <w:szCs w:val="28"/>
        </w:rPr>
      </w:pPr>
      <w:r>
        <w:rPr>
          <w:rStyle w:val="FontStyle12"/>
          <w:rFonts w:ascii="Times New Roman" w:hAnsi="Times New Roman" w:cs="Times New Roman"/>
          <w:b/>
          <w:sz w:val="28"/>
          <w:szCs w:val="28"/>
        </w:rPr>
        <w:t>4.6 Срок выполнения работ</w:t>
      </w:r>
      <w:r>
        <w:rPr>
          <w:rStyle w:val="FontStyle12"/>
          <w:rFonts w:ascii="Times New Roman" w:hAnsi="Times New Roman" w:cs="Times New Roman"/>
          <w:sz w:val="28"/>
          <w:szCs w:val="28"/>
        </w:rPr>
        <w:t xml:space="preserve"> - </w:t>
      </w:r>
      <w:r>
        <w:rPr>
          <w:sz w:val="28"/>
          <w:szCs w:val="28"/>
        </w:rPr>
        <w:t xml:space="preserve">не более 60 календарных дней </w:t>
      </w:r>
      <w:proofErr w:type="gramStart"/>
      <w:r>
        <w:rPr>
          <w:sz w:val="28"/>
          <w:szCs w:val="28"/>
        </w:rPr>
        <w:t>с даты заключения</w:t>
      </w:r>
      <w:proofErr w:type="gramEnd"/>
      <w:r>
        <w:rPr>
          <w:sz w:val="28"/>
          <w:szCs w:val="28"/>
        </w:rPr>
        <w:t xml:space="preserve"> договора.</w:t>
      </w:r>
    </w:p>
    <w:p w:rsidR="00930C77" w:rsidRPr="00BC4431" w:rsidRDefault="00930C77" w:rsidP="00DA7CB7">
      <w:pPr>
        <w:ind w:firstLine="709"/>
        <w:jc w:val="both"/>
        <w:rPr>
          <w:rStyle w:val="FontStyle12"/>
          <w:rFonts w:ascii="Times New Roman" w:hAnsi="Times New Roman" w:cs="Times New Roman"/>
          <w:sz w:val="28"/>
          <w:szCs w:val="28"/>
        </w:rPr>
      </w:pPr>
      <w:r>
        <w:rPr>
          <w:b/>
          <w:sz w:val="28"/>
          <w:szCs w:val="28"/>
        </w:rPr>
        <w:t xml:space="preserve">4.7 </w:t>
      </w:r>
      <w:r>
        <w:rPr>
          <w:rStyle w:val="FontStyle12"/>
          <w:rFonts w:ascii="Times New Roman" w:hAnsi="Times New Roman" w:cs="Times New Roman"/>
          <w:b/>
          <w:sz w:val="28"/>
          <w:szCs w:val="28"/>
        </w:rPr>
        <w:t>Требования к качеству работ:</w:t>
      </w:r>
      <w:r>
        <w:rPr>
          <w:rStyle w:val="FontStyle12"/>
          <w:rFonts w:ascii="Times New Roman" w:hAnsi="Times New Roman" w:cs="Times New Roman"/>
          <w:sz w:val="28"/>
          <w:szCs w:val="28"/>
        </w:rPr>
        <w:t xml:space="preserve"> применяемые при ремонте материалы должны соответствовать стандартам РФ и иметь сертификаты. </w:t>
      </w:r>
      <w:r>
        <w:rPr>
          <w:sz w:val="28"/>
          <w:szCs w:val="28"/>
        </w:rPr>
        <w:t xml:space="preserve">Качество выполненных работ должно соответствовать требованиям действующих технических регламентов, строительных Норм и Правил: </w:t>
      </w:r>
      <w:proofErr w:type="spellStart"/>
      <w:r>
        <w:rPr>
          <w:sz w:val="28"/>
          <w:szCs w:val="28"/>
        </w:rPr>
        <w:t>СНиП</w:t>
      </w:r>
      <w:proofErr w:type="spellEnd"/>
      <w:r>
        <w:rPr>
          <w:sz w:val="28"/>
          <w:szCs w:val="28"/>
        </w:rPr>
        <w:t xml:space="preserve"> 3.01.01-85* «Организация строительного производства», </w:t>
      </w:r>
      <w:proofErr w:type="spellStart"/>
      <w:r>
        <w:rPr>
          <w:sz w:val="28"/>
          <w:szCs w:val="28"/>
        </w:rPr>
        <w:t>СНиП</w:t>
      </w:r>
      <w:proofErr w:type="spellEnd"/>
      <w:r>
        <w:rPr>
          <w:sz w:val="28"/>
          <w:szCs w:val="28"/>
        </w:rPr>
        <w:t xml:space="preserve"> II-26-76* «Кровли», действующим техническим регламентам, стандартам, нормам, правилам, техническим условиям. </w:t>
      </w:r>
      <w:r>
        <w:rPr>
          <w:rStyle w:val="FontStyle12"/>
          <w:rFonts w:ascii="Times New Roman" w:hAnsi="Times New Roman" w:cs="Times New Roman"/>
          <w:sz w:val="28"/>
          <w:szCs w:val="28"/>
        </w:rPr>
        <w:t>Любые отклонения от принятых проектных решений должны быть оформлены письменным согласованием с Заказчиком.</w:t>
      </w:r>
    </w:p>
    <w:p w:rsidR="00930C77" w:rsidRPr="00BC4431" w:rsidRDefault="00930C77" w:rsidP="00DA7CB7">
      <w:pPr>
        <w:ind w:firstLine="709"/>
        <w:jc w:val="both"/>
        <w:rPr>
          <w:sz w:val="28"/>
          <w:szCs w:val="28"/>
        </w:rPr>
      </w:pPr>
      <w:r>
        <w:rPr>
          <w:rStyle w:val="FontStyle12"/>
          <w:rFonts w:ascii="Times New Roman" w:hAnsi="Times New Roman" w:cs="Times New Roman"/>
          <w:b/>
          <w:sz w:val="28"/>
          <w:szCs w:val="28"/>
        </w:rPr>
        <w:t>4.8 Требование к безопасности работ:</w:t>
      </w:r>
      <w:r>
        <w:rPr>
          <w:rStyle w:val="FontStyle12"/>
          <w:rFonts w:ascii="Times New Roman" w:hAnsi="Times New Roman" w:cs="Times New Roman"/>
          <w:sz w:val="28"/>
          <w:szCs w:val="28"/>
        </w:rPr>
        <w:t xml:space="preserve"> </w:t>
      </w:r>
      <w:r>
        <w:rPr>
          <w:sz w:val="28"/>
          <w:szCs w:val="28"/>
        </w:rPr>
        <w:t xml:space="preserve">выполняемые работы, равно как и их результат, должны соответствовать требованиям: </w:t>
      </w:r>
      <w:proofErr w:type="spellStart"/>
      <w:r>
        <w:rPr>
          <w:sz w:val="28"/>
          <w:szCs w:val="28"/>
        </w:rPr>
        <w:t>СНиП</w:t>
      </w:r>
      <w:proofErr w:type="spellEnd"/>
      <w:r>
        <w:rPr>
          <w:sz w:val="28"/>
          <w:szCs w:val="28"/>
        </w:rPr>
        <w:t xml:space="preserve"> 12-03-2001 «Безопасность труда в строительстве. Часть 1. Общие требования», </w:t>
      </w:r>
      <w:proofErr w:type="spellStart"/>
      <w:r>
        <w:rPr>
          <w:sz w:val="28"/>
          <w:szCs w:val="28"/>
        </w:rPr>
        <w:t>СНиП</w:t>
      </w:r>
      <w:proofErr w:type="spellEnd"/>
      <w:r>
        <w:rPr>
          <w:sz w:val="28"/>
          <w:szCs w:val="28"/>
        </w:rPr>
        <w:t xml:space="preserve"> 12-04-2002 «Безопасность труда в строительстве. Часть 2. Строительное производство», СП 12-136-2002 «Безопасность труда в строительстве». СП 12-135-2003 Свод правил по проектированию и строительству «Безопасность труда в строительстве.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w:t>
      </w:r>
      <w:proofErr w:type="spellStart"/>
      <w:r>
        <w:rPr>
          <w:sz w:val="28"/>
          <w:szCs w:val="28"/>
        </w:rPr>
        <w:t>СНиП</w:t>
      </w:r>
      <w:proofErr w:type="spellEnd"/>
      <w:r>
        <w:rPr>
          <w:sz w:val="28"/>
          <w:szCs w:val="28"/>
        </w:rPr>
        <w:t xml:space="preserve"> 3.01.01-85* «Организация строительного производства» в объеме, достаточном для сдачи объекта в эксплуатацию.</w:t>
      </w:r>
    </w:p>
    <w:p w:rsidR="00930C77" w:rsidRPr="00BC4431" w:rsidRDefault="00930C77" w:rsidP="00DA7CB7">
      <w:pPr>
        <w:tabs>
          <w:tab w:val="left" w:pos="11"/>
          <w:tab w:val="left" w:pos="320"/>
        </w:tabs>
        <w:suppressAutoHyphens w:val="0"/>
        <w:ind w:firstLine="709"/>
        <w:contextualSpacing/>
        <w:jc w:val="both"/>
        <w:rPr>
          <w:sz w:val="28"/>
          <w:szCs w:val="28"/>
        </w:rPr>
      </w:pPr>
      <w:r>
        <w:rPr>
          <w:b/>
          <w:sz w:val="28"/>
          <w:szCs w:val="28"/>
        </w:rPr>
        <w:t xml:space="preserve">4.9 Требования к гарантийному сроку: </w:t>
      </w: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обеими сторонами акта о приеме-сдаче отремонтированных, реконструированных, модернизированных объектов основных средств формы ОС-3. В течение гарантийного срока Исполнитель должен обеспечить за свой </w:t>
      </w:r>
      <w:r>
        <w:rPr>
          <w:sz w:val="28"/>
          <w:szCs w:val="28"/>
        </w:rPr>
        <w:lastRenderedPageBreak/>
        <w:t xml:space="preserve">счет устранение и исправление всех неисправностей и дефектов, возникших вследствие недостатков результата выполненных работ, провести гарантийное устранение недостатков в результатах работ в течение 10 (десяти) календарных дней </w:t>
      </w:r>
      <w:proofErr w:type="gramStart"/>
      <w:r>
        <w:rPr>
          <w:sz w:val="28"/>
          <w:szCs w:val="28"/>
        </w:rPr>
        <w:t>с даты получения</w:t>
      </w:r>
      <w:proofErr w:type="gramEnd"/>
      <w:r>
        <w:rPr>
          <w:sz w:val="28"/>
          <w:szCs w:val="28"/>
        </w:rPr>
        <w:t xml:space="preserve"> уведомления Заказчика.</w:t>
      </w:r>
    </w:p>
    <w:p w:rsidR="00930C77" w:rsidRPr="00BC4431" w:rsidRDefault="00930C77" w:rsidP="00DA7CB7">
      <w:pPr>
        <w:ind w:firstLine="709"/>
        <w:jc w:val="both"/>
        <w:rPr>
          <w:sz w:val="28"/>
          <w:szCs w:val="28"/>
        </w:rPr>
      </w:pPr>
      <w:r>
        <w:rPr>
          <w:b/>
          <w:sz w:val="28"/>
          <w:szCs w:val="28"/>
        </w:rPr>
        <w:t xml:space="preserve">4.10 Порядок сдачи и приемки работ: </w:t>
      </w:r>
      <w:r>
        <w:rPr>
          <w:sz w:val="28"/>
          <w:szCs w:val="28"/>
        </w:rPr>
        <w:t xml:space="preserve">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 Объём работ, принимаемых у Исполнителя, должен соответствовать объёмам работ, изложенным в приложении к договору подряда. Заказчик в течение 15 (пятнадцати) календарных дней с даты </w:t>
      </w:r>
      <w:proofErr w:type="gramStart"/>
      <w:r>
        <w:rPr>
          <w:sz w:val="28"/>
          <w:szCs w:val="28"/>
        </w:rPr>
        <w:t>получения акта приемки выполненных Работ формы</w:t>
      </w:r>
      <w:proofErr w:type="gramEnd"/>
      <w:r>
        <w:rPr>
          <w:sz w:val="28"/>
          <w:szCs w:val="28"/>
        </w:rPr>
        <w:t xml:space="preserve"> КС–2, справки о стоимости выполненных работ и затрат формы КС-3, счета-фактуры</w:t>
      </w:r>
      <w:r>
        <w:rPr>
          <w:i/>
          <w:iCs/>
          <w:sz w:val="28"/>
          <w:szCs w:val="28"/>
        </w:rPr>
        <w:t xml:space="preserve"> </w:t>
      </w:r>
      <w:r>
        <w:rPr>
          <w:sz w:val="28"/>
          <w:szCs w:val="28"/>
        </w:rPr>
        <w:t>направляет Исполнителю подписанный акт о приеме-сдаче отремонтированных, реконструированных, модернизированных объектов основных средств формы ОС-3.</w:t>
      </w:r>
    </w:p>
    <w:p w:rsidR="00930C77" w:rsidRPr="00BC4431" w:rsidRDefault="00930C77" w:rsidP="00DA7CB7">
      <w:pPr>
        <w:ind w:firstLine="709"/>
        <w:jc w:val="both"/>
        <w:rPr>
          <w:sz w:val="28"/>
          <w:szCs w:val="28"/>
        </w:rPr>
      </w:pPr>
      <w:r>
        <w:rPr>
          <w:b/>
          <w:sz w:val="28"/>
          <w:szCs w:val="28"/>
        </w:rPr>
        <w:t xml:space="preserve">4.11 </w:t>
      </w:r>
      <w:r>
        <w:rPr>
          <w:rStyle w:val="FontStyle12"/>
          <w:rFonts w:ascii="Times New Roman" w:hAnsi="Times New Roman" w:cs="Times New Roman"/>
          <w:b/>
          <w:sz w:val="28"/>
          <w:szCs w:val="28"/>
        </w:rPr>
        <w:t>Порядок оплаты:</w:t>
      </w:r>
      <w:r>
        <w:rPr>
          <w:rStyle w:val="FontStyle12"/>
          <w:rFonts w:ascii="Times New Roman" w:hAnsi="Times New Roman" w:cs="Times New Roman"/>
          <w:sz w:val="28"/>
          <w:szCs w:val="28"/>
        </w:rPr>
        <w:t xml:space="preserve"> м</w:t>
      </w:r>
      <w:r>
        <w:rPr>
          <w:sz w:val="28"/>
          <w:szCs w:val="28"/>
        </w:rPr>
        <w:t>ожет быть предусмотрен авансовый платеж, который не должен превышать 25 % (двадцать пять процентов) от цены договора.  В случае авансового платежа оплата производится Заказчиком в следующем порядке:</w:t>
      </w:r>
    </w:p>
    <w:p w:rsidR="00930C77" w:rsidRPr="00BC4431" w:rsidRDefault="00930C77" w:rsidP="00DA7CB7">
      <w:pPr>
        <w:ind w:firstLine="709"/>
        <w:jc w:val="both"/>
        <w:rPr>
          <w:sz w:val="28"/>
          <w:szCs w:val="28"/>
        </w:rPr>
      </w:pPr>
      <w:r>
        <w:rPr>
          <w:sz w:val="28"/>
          <w:szCs w:val="28"/>
        </w:rPr>
        <w:t xml:space="preserve">- аванс в размере не более 25 % (двадцати пяти процентов) от общей цены договора производится в течение 10 (десяти) календарных дней </w:t>
      </w:r>
      <w:proofErr w:type="gramStart"/>
      <w:r>
        <w:rPr>
          <w:sz w:val="28"/>
          <w:szCs w:val="28"/>
        </w:rPr>
        <w:t>с даты подписания</w:t>
      </w:r>
      <w:proofErr w:type="gramEnd"/>
      <w:r>
        <w:rPr>
          <w:sz w:val="28"/>
          <w:szCs w:val="28"/>
        </w:rPr>
        <w:t xml:space="preserve"> договора;  </w:t>
      </w:r>
    </w:p>
    <w:p w:rsidR="00930C77" w:rsidRPr="00BC4431" w:rsidRDefault="00930C77" w:rsidP="00DA7CB7">
      <w:pPr>
        <w:ind w:firstLine="709"/>
        <w:jc w:val="both"/>
        <w:rPr>
          <w:rStyle w:val="FontStyle12"/>
          <w:rFonts w:ascii="Times New Roman" w:hAnsi="Times New Roman" w:cs="Times New Roman"/>
          <w:sz w:val="28"/>
          <w:szCs w:val="28"/>
        </w:rPr>
      </w:pPr>
      <w:proofErr w:type="gramStart"/>
      <w:r>
        <w:rPr>
          <w:sz w:val="28"/>
          <w:szCs w:val="28"/>
        </w:rPr>
        <w:t>- окончательный расчет в размере не менее 75 % (семидесяти пяти процентов)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на основании выставленного</w:t>
      </w:r>
      <w:proofErr w:type="gramEnd"/>
      <w:r>
        <w:rPr>
          <w:sz w:val="28"/>
          <w:szCs w:val="28"/>
        </w:rPr>
        <w:t xml:space="preserve"> счета и счета-фактуры.</w:t>
      </w:r>
    </w:p>
    <w:p w:rsidR="00930C77" w:rsidRPr="00BC4431" w:rsidRDefault="00930C77" w:rsidP="00DA7CB7">
      <w:pPr>
        <w:pStyle w:val="afff1"/>
        <w:ind w:firstLine="709"/>
        <w:jc w:val="both"/>
        <w:rPr>
          <w:rStyle w:val="FontStyle12"/>
          <w:rFonts w:ascii="Times New Roman" w:hAnsi="Times New Roman" w:cs="Times New Roman"/>
          <w:b/>
          <w:sz w:val="28"/>
          <w:szCs w:val="28"/>
        </w:rPr>
      </w:pPr>
      <w:r>
        <w:rPr>
          <w:b/>
          <w:sz w:val="28"/>
          <w:szCs w:val="28"/>
        </w:rPr>
        <w:t xml:space="preserve">4.12 </w:t>
      </w:r>
      <w:r>
        <w:rPr>
          <w:rStyle w:val="FontStyle12"/>
          <w:rFonts w:ascii="Times New Roman" w:hAnsi="Times New Roman" w:cs="Times New Roman"/>
          <w:b/>
          <w:sz w:val="28"/>
          <w:szCs w:val="28"/>
        </w:rPr>
        <w:t>Особые условия:</w:t>
      </w:r>
    </w:p>
    <w:p w:rsidR="00930C77" w:rsidRPr="00BC4431" w:rsidRDefault="00930C77" w:rsidP="00DA7CB7">
      <w:pPr>
        <w:pStyle w:val="afff1"/>
        <w:ind w:firstLine="709"/>
        <w:jc w:val="both"/>
        <w:rPr>
          <w:rStyle w:val="FontStyle12"/>
          <w:rFonts w:ascii="Times New Roman" w:hAnsi="Times New Roman" w:cs="Times New Roman"/>
          <w:sz w:val="28"/>
          <w:szCs w:val="28"/>
        </w:rPr>
      </w:pPr>
      <w:r>
        <w:rPr>
          <w:rStyle w:val="FontStyle12"/>
          <w:rFonts w:ascii="Times New Roman" w:hAnsi="Times New Roman" w:cs="Times New Roman"/>
          <w:b/>
          <w:sz w:val="28"/>
          <w:szCs w:val="28"/>
        </w:rPr>
        <w:t xml:space="preserve">4.12.1 </w:t>
      </w:r>
      <w:r>
        <w:rPr>
          <w:rStyle w:val="FontStyle12"/>
          <w:rFonts w:ascii="Times New Roman" w:hAnsi="Times New Roman" w:cs="Times New Roman"/>
          <w:sz w:val="28"/>
          <w:szCs w:val="28"/>
        </w:rPr>
        <w:t xml:space="preserve">Работы будут выполняться </w:t>
      </w:r>
      <w:r>
        <w:rPr>
          <w:color w:val="000000"/>
          <w:sz w:val="28"/>
          <w:szCs w:val="28"/>
          <w:lang w:eastAsia="ru-RU"/>
        </w:rPr>
        <w:t>в стесненных условиях на действующем предприятии.</w:t>
      </w:r>
    </w:p>
    <w:p w:rsidR="00930C77" w:rsidRPr="00BC4431" w:rsidRDefault="00930C77" w:rsidP="00DA7CB7">
      <w:pPr>
        <w:pStyle w:val="Style2"/>
        <w:widowControl/>
        <w:tabs>
          <w:tab w:val="left" w:pos="11"/>
        </w:tabs>
        <w:spacing w:line="240" w:lineRule="auto"/>
        <w:ind w:firstLine="709"/>
        <w:rPr>
          <w:rStyle w:val="FontStyle12"/>
          <w:rFonts w:ascii="Times New Roman" w:hAnsi="Times New Roman" w:cs="Times New Roman"/>
          <w:sz w:val="28"/>
          <w:szCs w:val="28"/>
        </w:rPr>
      </w:pPr>
      <w:r>
        <w:rPr>
          <w:rStyle w:val="FontStyle12"/>
          <w:rFonts w:ascii="Times New Roman" w:hAnsi="Times New Roman" w:cs="Times New Roman"/>
          <w:b/>
          <w:sz w:val="28"/>
          <w:szCs w:val="28"/>
        </w:rPr>
        <w:t>4.12.2</w:t>
      </w:r>
      <w:r>
        <w:rPr>
          <w:rStyle w:val="FontStyle12"/>
          <w:rFonts w:ascii="Times New Roman" w:hAnsi="Times New Roman" w:cs="Times New Roman"/>
          <w:sz w:val="28"/>
          <w:szCs w:val="28"/>
        </w:rPr>
        <w:t xml:space="preserve"> Вывоз строительного мусора должен производиться регулярно, по мере накопления в объеме одной автомашины. Не допускается загромождение территории терминала.</w:t>
      </w:r>
    </w:p>
    <w:p w:rsidR="00930C77" w:rsidRPr="00BC4431" w:rsidRDefault="00930C77" w:rsidP="00DA7CB7">
      <w:pPr>
        <w:pStyle w:val="Style1"/>
        <w:widowControl/>
        <w:tabs>
          <w:tab w:val="left" w:pos="11"/>
          <w:tab w:val="left" w:pos="1411"/>
        </w:tabs>
        <w:spacing w:line="240" w:lineRule="auto"/>
        <w:ind w:firstLine="709"/>
        <w:rPr>
          <w:rFonts w:ascii="Times New Roman" w:hAnsi="Times New Roman" w:cs="Times New Roman"/>
          <w:sz w:val="28"/>
          <w:szCs w:val="28"/>
        </w:rPr>
      </w:pPr>
      <w:r>
        <w:rPr>
          <w:rStyle w:val="FontStyle12"/>
          <w:rFonts w:ascii="Times New Roman" w:hAnsi="Times New Roman" w:cs="Times New Roman"/>
          <w:b/>
          <w:sz w:val="28"/>
          <w:szCs w:val="28"/>
        </w:rPr>
        <w:t xml:space="preserve">4.12.3 </w:t>
      </w:r>
      <w:r>
        <w:rPr>
          <w:rFonts w:ascii="Times New Roman" w:hAnsi="Times New Roman" w:cs="Times New Roman"/>
          <w:sz w:val="28"/>
          <w:szCs w:val="28"/>
        </w:rPr>
        <w:t>Своевременно предъявить Заказчику при осуществлении строительного контроля для освидетельствования работы на их соответствие качеству и объёмам.</w:t>
      </w:r>
    </w:p>
    <w:p w:rsidR="00930C77" w:rsidRPr="00BC4431" w:rsidRDefault="00930C77" w:rsidP="00DA7CB7">
      <w:pPr>
        <w:tabs>
          <w:tab w:val="left" w:pos="11"/>
        </w:tabs>
        <w:suppressAutoHyphens w:val="0"/>
        <w:ind w:firstLine="709"/>
        <w:contextualSpacing/>
        <w:jc w:val="both"/>
        <w:rPr>
          <w:sz w:val="28"/>
          <w:szCs w:val="28"/>
        </w:rPr>
      </w:pPr>
      <w:r>
        <w:rPr>
          <w:rStyle w:val="FontStyle12"/>
          <w:rFonts w:ascii="Times New Roman" w:hAnsi="Times New Roman" w:cs="Times New Roman"/>
          <w:b/>
          <w:sz w:val="28"/>
          <w:szCs w:val="28"/>
        </w:rPr>
        <w:t>4.12.4</w:t>
      </w:r>
      <w:proofErr w:type="gramStart"/>
      <w:r>
        <w:rPr>
          <w:rStyle w:val="FontStyle12"/>
          <w:rFonts w:ascii="Times New Roman" w:hAnsi="Times New Roman" w:cs="Times New Roman"/>
          <w:b/>
          <w:sz w:val="28"/>
          <w:szCs w:val="28"/>
        </w:rPr>
        <w:t xml:space="preserve"> </w:t>
      </w:r>
      <w:r>
        <w:rPr>
          <w:sz w:val="28"/>
          <w:szCs w:val="28"/>
        </w:rPr>
        <w:t>В</w:t>
      </w:r>
      <w:proofErr w:type="gramEnd"/>
      <w:r>
        <w:rPr>
          <w:sz w:val="28"/>
          <w:szCs w:val="28"/>
        </w:rPr>
        <w:t xml:space="preserve"> обязательном порядке вести исполнительную документацию и своевременно предъявить её организации, осуществляющей строительный контроль при сдаче приёмке работ, составлять акты освидетельствования </w:t>
      </w:r>
      <w:r>
        <w:rPr>
          <w:sz w:val="28"/>
          <w:szCs w:val="28"/>
        </w:rPr>
        <w:lastRenderedPageBreak/>
        <w:t>скрытых работ, вести другую исполнительную производственную документацию в соответствии с требованиями РД-11-02-2006 и</w:t>
      </w:r>
      <w:r>
        <w:rPr>
          <w:rStyle w:val="FontStyle12"/>
          <w:rFonts w:ascii="Times New Roman" w:hAnsi="Times New Roman" w:cs="Times New Roman"/>
          <w:sz w:val="28"/>
          <w:szCs w:val="28"/>
        </w:rPr>
        <w:t xml:space="preserve"> </w:t>
      </w:r>
      <w:proofErr w:type="spellStart"/>
      <w:r>
        <w:rPr>
          <w:rStyle w:val="FontStyle12"/>
          <w:rFonts w:ascii="Times New Roman" w:hAnsi="Times New Roman" w:cs="Times New Roman"/>
          <w:sz w:val="28"/>
          <w:szCs w:val="28"/>
        </w:rPr>
        <w:t>СНиП</w:t>
      </w:r>
      <w:proofErr w:type="spellEnd"/>
      <w:r>
        <w:rPr>
          <w:rStyle w:val="FontStyle12"/>
          <w:rFonts w:ascii="Times New Roman" w:hAnsi="Times New Roman" w:cs="Times New Roman"/>
          <w:sz w:val="28"/>
          <w:szCs w:val="28"/>
        </w:rPr>
        <w:t xml:space="preserve"> 3.01.01-85* «Организация строительного производства» в объеме, достаточном для сдачи объекта в эксплуатацию.</w:t>
      </w:r>
    </w:p>
    <w:p w:rsidR="00930C77" w:rsidRPr="00BC4431" w:rsidRDefault="00930C77" w:rsidP="00DA7CB7">
      <w:pPr>
        <w:pStyle w:val="aff7"/>
        <w:ind w:left="0" w:firstLine="709"/>
        <w:jc w:val="both"/>
        <w:rPr>
          <w:rFonts w:eastAsia="MS Mincho"/>
          <w:sz w:val="28"/>
          <w:szCs w:val="28"/>
        </w:rPr>
      </w:pPr>
      <w:r>
        <w:rPr>
          <w:rStyle w:val="FontStyle12"/>
          <w:rFonts w:ascii="Times New Roman" w:hAnsi="Times New Roman" w:cs="Times New Roman"/>
          <w:b/>
          <w:sz w:val="28"/>
          <w:szCs w:val="28"/>
        </w:rPr>
        <w:t xml:space="preserve">4.12.5 </w:t>
      </w:r>
      <w:r>
        <w:rPr>
          <w:rFonts w:eastAsia="MS Mincho"/>
          <w:sz w:val="28"/>
          <w:szCs w:val="28"/>
        </w:rPr>
        <w:t>Порядок формирования цены договора.</w:t>
      </w:r>
    </w:p>
    <w:p w:rsidR="00930C77" w:rsidRPr="00BC4431" w:rsidRDefault="00930C77" w:rsidP="00DA7CB7">
      <w:pPr>
        <w:tabs>
          <w:tab w:val="left" w:pos="11"/>
          <w:tab w:val="left" w:pos="320"/>
        </w:tabs>
        <w:suppressAutoHyphens w:val="0"/>
        <w:ind w:firstLine="709"/>
        <w:contextualSpacing/>
        <w:jc w:val="both"/>
        <w:rPr>
          <w:sz w:val="28"/>
          <w:szCs w:val="28"/>
        </w:rPr>
      </w:pPr>
      <w:r>
        <w:rPr>
          <w:sz w:val="28"/>
          <w:szCs w:val="28"/>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расчетом, составленным на основании Технического задания (раздел 4 настоящей документации о закупке). Расчет оформляется в виде приложения к Финансово-коммерческому предложению. </w:t>
      </w:r>
    </w:p>
    <w:p w:rsidR="00930C77" w:rsidRPr="00BC4431" w:rsidRDefault="00930C77" w:rsidP="00DA7CB7">
      <w:pPr>
        <w:pStyle w:val="Default"/>
        <w:tabs>
          <w:tab w:val="left" w:pos="334"/>
        </w:tabs>
        <w:ind w:firstLine="709"/>
        <w:jc w:val="both"/>
        <w:rPr>
          <w:color w:val="auto"/>
          <w:sz w:val="28"/>
          <w:szCs w:val="28"/>
        </w:rPr>
      </w:pPr>
      <w:r>
        <w:rPr>
          <w:rStyle w:val="FontStyle12"/>
          <w:rFonts w:ascii="Times New Roman" w:hAnsi="Times New Roman" w:cs="Times New Roman"/>
          <w:b/>
          <w:sz w:val="28"/>
          <w:szCs w:val="28"/>
        </w:rPr>
        <w:t>4.12.6</w:t>
      </w:r>
      <w:proofErr w:type="gramStart"/>
      <w:r>
        <w:rPr>
          <w:rStyle w:val="FontStyle12"/>
          <w:rFonts w:ascii="Times New Roman" w:hAnsi="Times New Roman" w:cs="Times New Roman"/>
          <w:b/>
          <w:sz w:val="28"/>
          <w:szCs w:val="28"/>
        </w:rPr>
        <w:t xml:space="preserve"> </w:t>
      </w:r>
      <w:r>
        <w:rPr>
          <w:color w:val="auto"/>
          <w:sz w:val="28"/>
          <w:szCs w:val="28"/>
        </w:rPr>
        <w:t>Д</w:t>
      </w:r>
      <w:proofErr w:type="gramEnd"/>
      <w:r>
        <w:rPr>
          <w:color w:val="auto"/>
          <w:sz w:val="28"/>
          <w:szCs w:val="28"/>
        </w:rPr>
        <w:t>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персонала, используемого для обеспечения производства ремонтных работ. В случае привлечения к выполнению работ нерезидентов Российской Федерации, Победитель при информировании Заказчика обязан предоставить патенты на работу сотрудников исполнителя.</w:t>
      </w:r>
    </w:p>
    <w:p w:rsidR="00930C77" w:rsidRPr="00BC4431" w:rsidRDefault="00930C77" w:rsidP="00DA7CB7">
      <w:pPr>
        <w:ind w:firstLine="709"/>
        <w:jc w:val="both"/>
        <w:rPr>
          <w:rStyle w:val="FontStyle12"/>
          <w:rFonts w:ascii="Times New Roman" w:hAnsi="Times New Roman" w:cs="Times New Roman"/>
          <w:b/>
          <w:sz w:val="28"/>
          <w:szCs w:val="28"/>
        </w:rPr>
      </w:pPr>
      <w:r>
        <w:rPr>
          <w:rStyle w:val="FontStyle12"/>
          <w:rFonts w:ascii="Times New Roman" w:hAnsi="Times New Roman" w:cs="Times New Roman"/>
          <w:b/>
          <w:sz w:val="28"/>
          <w:szCs w:val="28"/>
        </w:rPr>
        <w:t>4.12.7</w:t>
      </w:r>
      <w:proofErr w:type="gramStart"/>
      <w:r>
        <w:rPr>
          <w:rStyle w:val="FontStyle12"/>
          <w:rFonts w:ascii="Times New Roman" w:hAnsi="Times New Roman" w:cs="Times New Roman"/>
          <w:b/>
          <w:sz w:val="28"/>
          <w:szCs w:val="28"/>
        </w:rPr>
        <w:t xml:space="preserve"> </w:t>
      </w:r>
      <w:r>
        <w:rPr>
          <w:sz w:val="28"/>
          <w:szCs w:val="28"/>
        </w:rPr>
        <w:t>В</w:t>
      </w:r>
      <w:proofErr w:type="gramEnd"/>
      <w:r>
        <w:rPr>
          <w:sz w:val="28"/>
          <w:szCs w:val="28"/>
        </w:rPr>
        <w:t xml:space="preserve"> случае признания претендента победителем, победитель в соответствии с подпунктом 2.10.2 документации о закупке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proofErr w:type="gramStart"/>
      <w:r>
        <w:rPr>
          <w:sz w:val="28"/>
          <w:szCs w:val="28"/>
        </w:rPr>
        <w:t>7 к  документации о закупке) согласно Распоряжению ОАО «РЖД» от 19 января 2018 г. № 86/р.</w:t>
      </w:r>
      <w:proofErr w:type="gramEnd"/>
    </w:p>
    <w:p w:rsidR="00930C77" w:rsidRPr="00BC4431" w:rsidRDefault="00930C77" w:rsidP="00DA7CB7">
      <w:pPr>
        <w:ind w:firstLine="709"/>
        <w:jc w:val="both"/>
        <w:rPr>
          <w:rStyle w:val="FontStyle12"/>
          <w:rFonts w:ascii="Times New Roman" w:hAnsi="Times New Roman" w:cs="Times New Roman"/>
          <w:b/>
          <w:sz w:val="28"/>
          <w:szCs w:val="28"/>
        </w:rPr>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 xml:space="preserve">Следующие условия проведения Открытого конкурса являются неотъемлемой частью настоящей документации, </w:t>
      </w:r>
      <w:proofErr w:type="gramStart"/>
      <w:r>
        <w:rPr>
          <w:szCs w:val="28"/>
        </w:rPr>
        <w:t>уточняют и дополняют</w:t>
      </w:r>
      <w:proofErr w:type="gramEnd"/>
      <w:r>
        <w:rPr>
          <w:szCs w:val="28"/>
        </w:rPr>
        <w:t xml:space="preserve">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930C77" w:rsidRDefault="00294B13" w:rsidP="002C679D">
            <w:r>
              <w:t>Открытый конкурс в электронной форме среди субъектов малого и среднего предпринимательства № ОКэ-МСП-</w:t>
            </w:r>
            <w:r w:rsidR="002C679D">
              <w:t>НКПЗСИБ</w:t>
            </w:r>
            <w:r>
              <w:t>-18-</w:t>
            </w:r>
            <w:r w:rsidR="002C679D">
              <w:t>0024</w:t>
            </w:r>
            <w:r>
              <w:t xml:space="preserve"> по предмету закупки «Выполнение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t>г</w:t>
            </w:r>
            <w:proofErr w:type="gramEnd"/>
            <w:r>
              <w:t>. Новосибирске. »</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930C77" w:rsidRDefault="00294B13">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930C77" w:rsidRDefault="00294B13">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spellStart"/>
            <w:r w:rsidR="005E6EEC">
              <w:rPr>
                <w:sz w:val="24"/>
                <w:szCs w:val="24"/>
              </w:rPr>
              <w:t>Западно-Сибирской</w:t>
            </w:r>
            <w:proofErr w:type="spellEnd"/>
            <w:r w:rsidR="005E6EEC">
              <w:rPr>
                <w:sz w:val="24"/>
                <w:szCs w:val="24"/>
              </w:rPr>
              <w:t xml:space="preserve"> железной дороге</w:t>
            </w:r>
          </w:p>
          <w:p w:rsidR="00930C77" w:rsidRDefault="00294B13">
            <w:pPr>
              <w:pStyle w:val="19"/>
              <w:ind w:firstLine="0"/>
              <w:rPr>
                <w:sz w:val="24"/>
                <w:szCs w:val="24"/>
              </w:rPr>
            </w:pPr>
            <w:r>
              <w:rPr>
                <w:sz w:val="24"/>
                <w:szCs w:val="24"/>
              </w:rPr>
              <w:t>Адрес: Российская Федерация, 630001, г. Новосибирск, ул</w:t>
            </w:r>
            <w:proofErr w:type="gramStart"/>
            <w:r>
              <w:rPr>
                <w:sz w:val="24"/>
                <w:szCs w:val="24"/>
              </w:rPr>
              <w:t>.Ж</w:t>
            </w:r>
            <w:proofErr w:type="gramEnd"/>
            <w:r>
              <w:rPr>
                <w:sz w:val="24"/>
                <w:szCs w:val="24"/>
              </w:rPr>
              <w:t>уковского, д. 102</w:t>
            </w:r>
          </w:p>
          <w:p w:rsidR="00930C77" w:rsidRDefault="00294B1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Дмитриева Алла Ивановна, тел. +7(495)7881717(5541), электронный адрес </w:t>
            </w:r>
            <w:proofErr w:type="spellStart"/>
            <w:r>
              <w:t>dmitrievaai@trcont.ru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930C77" w:rsidRDefault="002C679D" w:rsidP="007445D7">
            <w:pPr>
              <w:pStyle w:val="19"/>
              <w:ind w:firstLine="0"/>
              <w:rPr>
                <w:b/>
                <w:sz w:val="24"/>
                <w:szCs w:val="24"/>
              </w:rPr>
            </w:pPr>
            <w:r>
              <w:rPr>
                <w:sz w:val="24"/>
                <w:szCs w:val="24"/>
              </w:rPr>
              <w:t>«2</w:t>
            </w:r>
            <w:r w:rsidR="007445D7">
              <w:rPr>
                <w:sz w:val="24"/>
                <w:szCs w:val="24"/>
              </w:rPr>
              <w:t>5</w:t>
            </w:r>
            <w:r>
              <w:rPr>
                <w:sz w:val="24"/>
                <w:szCs w:val="24"/>
              </w:rPr>
              <w:t>» июля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w:t>
            </w:r>
            <w:r>
              <w:rPr>
                <w:sz w:val="24"/>
                <w:szCs w:val="24"/>
              </w:rPr>
              <w:lastRenderedPageBreak/>
              <w:t>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930C77" w:rsidRDefault="00294B13" w:rsidP="00990BB7">
            <w:pPr>
              <w:pStyle w:val="19"/>
              <w:ind w:firstLine="0"/>
              <w:rPr>
                <w:sz w:val="24"/>
                <w:szCs w:val="24"/>
              </w:rPr>
            </w:pPr>
            <w:proofErr w:type="gramStart"/>
            <w:r>
              <w:rPr>
                <w:sz w:val="24"/>
                <w:szCs w:val="24"/>
              </w:rPr>
              <w:t>Начальная (максимальная) цена договора составляет 3231821 (три миллиона двести тридцать одна тысяча восемьсот двадцать один) рубль 00 копеек с учетом всех налогов (кроме НДС)</w:t>
            </w:r>
            <w:r w:rsidR="00990BB7">
              <w:rPr>
                <w:sz w:val="24"/>
                <w:szCs w:val="24"/>
              </w:rPr>
              <w:t>,</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930C77" w:rsidRDefault="00294B13" w:rsidP="00856993">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002C679D" w:rsidRPr="00C34514">
              <w:rPr>
                <w:sz w:val="24"/>
              </w:rPr>
              <w:t>«1</w:t>
            </w:r>
            <w:r w:rsidR="00C34514" w:rsidRPr="00C34514">
              <w:rPr>
                <w:sz w:val="24"/>
              </w:rPr>
              <w:t>6</w:t>
            </w:r>
            <w:r w:rsidR="002C679D" w:rsidRPr="00C34514">
              <w:rPr>
                <w:sz w:val="24"/>
              </w:rPr>
              <w:t>» августа</w:t>
            </w:r>
            <w:r w:rsidR="002C679D">
              <w:rPr>
                <w:sz w:val="24"/>
              </w:rPr>
              <w:t xml:space="preserve"> 2018 года 1</w:t>
            </w:r>
            <w:r w:rsidR="00856993">
              <w:rPr>
                <w:sz w:val="24"/>
              </w:rPr>
              <w:t>4</w:t>
            </w:r>
            <w:r w:rsidR="002C679D">
              <w:rPr>
                <w:sz w:val="24"/>
              </w:rPr>
              <w:t xml:space="preserve"> часов 00 минут</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930C77" w:rsidRDefault="00294B1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930C77" w:rsidRDefault="00294B13" w:rsidP="00C3451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002C679D" w:rsidRPr="00C34514">
              <w:rPr>
                <w:sz w:val="24"/>
              </w:rPr>
              <w:t>«1</w:t>
            </w:r>
            <w:r w:rsidR="00C34514" w:rsidRPr="00C34514">
              <w:rPr>
                <w:sz w:val="24"/>
              </w:rPr>
              <w:t>7</w:t>
            </w:r>
            <w:r w:rsidR="002C679D" w:rsidRPr="00C34514">
              <w:rPr>
                <w:sz w:val="24"/>
              </w:rPr>
              <w:t>» августа</w:t>
            </w:r>
            <w:r w:rsidR="002C679D">
              <w:rPr>
                <w:sz w:val="24"/>
              </w:rPr>
              <w:t xml:space="preserve"> 2018 года в 14 часов 00 минут</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F10DF5" w:rsidRDefault="00F10DF5" w:rsidP="00F10DF5">
            <w:pPr>
              <w:pStyle w:val="19"/>
              <w:ind w:firstLine="0"/>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930C77" w:rsidRDefault="00F10DF5" w:rsidP="00F10DF5">
            <w:pPr>
              <w:pStyle w:val="19"/>
              <w:ind w:firstLine="0"/>
              <w:rPr>
                <w:sz w:val="24"/>
                <w:szCs w:val="24"/>
                <w:highlight w:val="cyan"/>
              </w:rPr>
            </w:pPr>
            <w:r>
              <w:rPr>
                <w:sz w:val="24"/>
                <w:szCs w:val="24"/>
              </w:rPr>
              <w:t>Адрес: 125047, г</w:t>
            </w:r>
            <w:proofErr w:type="gramStart"/>
            <w:r>
              <w:rPr>
                <w:sz w:val="24"/>
                <w:szCs w:val="24"/>
              </w:rPr>
              <w:t>.М</w:t>
            </w:r>
            <w:proofErr w:type="gramEnd"/>
            <w:r>
              <w:rPr>
                <w:sz w:val="24"/>
                <w:szCs w:val="24"/>
              </w:rPr>
              <w:t>осква, ул.Оружейный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F0665" w:rsidRDefault="00294B13" w:rsidP="002C679D">
            <w:pPr>
              <w:pStyle w:val="19"/>
              <w:ind w:firstLine="0"/>
              <w:rPr>
                <w:sz w:val="24"/>
              </w:rPr>
            </w:pPr>
            <w:r>
              <w:rPr>
                <w:sz w:val="24"/>
                <w:szCs w:val="24"/>
              </w:rPr>
              <w:t xml:space="preserve">Подведение итогов состоится не позднее </w:t>
            </w:r>
            <w:r w:rsidR="00C34514">
              <w:rPr>
                <w:sz w:val="24"/>
              </w:rPr>
              <w:t>«</w:t>
            </w:r>
            <w:r w:rsidR="00C34514" w:rsidRPr="00C34514">
              <w:rPr>
                <w:sz w:val="24"/>
              </w:rPr>
              <w:t>04</w:t>
            </w:r>
            <w:r w:rsidR="002C679D" w:rsidRPr="00C34514">
              <w:rPr>
                <w:sz w:val="24"/>
              </w:rPr>
              <w:t xml:space="preserve">» </w:t>
            </w:r>
            <w:r w:rsidR="00C34514" w:rsidRPr="00C34514">
              <w:rPr>
                <w:sz w:val="24"/>
              </w:rPr>
              <w:t>сент</w:t>
            </w:r>
            <w:r w:rsidR="002C679D" w:rsidRPr="00C34514">
              <w:rPr>
                <w:sz w:val="24"/>
              </w:rPr>
              <w:t>ября</w:t>
            </w:r>
            <w:r w:rsidR="002C679D">
              <w:rPr>
                <w:sz w:val="24"/>
              </w:rPr>
              <w:t xml:space="preserve"> 2018 года 14 часов 00 минут</w:t>
            </w:r>
          </w:p>
          <w:p w:rsidR="00930C77" w:rsidRDefault="00294B13" w:rsidP="002C679D">
            <w:pPr>
              <w:pStyle w:val="19"/>
              <w:ind w:firstLine="0"/>
              <w:rPr>
                <w:sz w:val="24"/>
                <w:szCs w:val="24"/>
              </w:rPr>
            </w:pPr>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930C77" w:rsidRDefault="00294B13">
            <w:pPr>
              <w:pStyle w:val="19"/>
              <w:ind w:firstLine="0"/>
              <w:rPr>
                <w:sz w:val="24"/>
                <w:szCs w:val="24"/>
              </w:rPr>
            </w:pPr>
            <w:proofErr w:type="gramStart"/>
            <w:r>
              <w:rPr>
                <w:sz w:val="24"/>
                <w:szCs w:val="24"/>
              </w:rPr>
              <w:t>Определены</w:t>
            </w:r>
            <w:proofErr w:type="gramEnd"/>
            <w:r>
              <w:rPr>
                <w:sz w:val="24"/>
                <w:szCs w:val="24"/>
              </w:rPr>
              <w:t xml:space="preserve"> в разделе 4 «Техническое задание»</w:t>
            </w:r>
          </w:p>
          <w:p w:rsidR="00930C77" w:rsidRDefault="00294B13">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930C77" w:rsidRDefault="00294B13">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30C77" w:rsidRDefault="00294B1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Не более 60 календарных дней </w:t>
            </w:r>
            <w:proofErr w:type="gramStart"/>
            <w:r>
              <w:t>с даты заключения</w:t>
            </w:r>
            <w:proofErr w:type="gramEnd"/>
            <w:r>
              <w:t xml:space="preserve">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930C77" w:rsidRDefault="00294B13">
            <w:pPr>
              <w:pStyle w:val="19"/>
              <w:ind w:firstLine="0"/>
              <w:rPr>
                <w:sz w:val="24"/>
                <w:szCs w:val="24"/>
              </w:rPr>
            </w:pPr>
            <w:r>
              <w:rPr>
                <w:sz w:val="24"/>
                <w:szCs w:val="24"/>
              </w:rPr>
              <w:t>РФ, 630052, г. Новосибирск, ул. Толмачевская, 1</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930C77" w:rsidRDefault="00294B13">
            <w:pPr>
              <w:pStyle w:val="19"/>
              <w:ind w:firstLine="0"/>
              <w:rPr>
                <w:sz w:val="24"/>
                <w:szCs w:val="24"/>
              </w:rPr>
            </w:pPr>
            <w:proofErr w:type="gramStart"/>
            <w:r>
              <w:rPr>
                <w:sz w:val="24"/>
                <w:szCs w:val="24"/>
              </w:rPr>
              <w:t>Определены</w:t>
            </w:r>
            <w:proofErr w:type="gramEnd"/>
            <w:r>
              <w:rPr>
                <w:sz w:val="24"/>
                <w:szCs w:val="24"/>
              </w:rPr>
              <w:t xml:space="preserve">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930C77" w:rsidRDefault="00294B13">
            <w:pPr>
              <w:pStyle w:val="aff"/>
              <w:jc w:val="both"/>
              <w:rPr>
                <w:sz w:val="24"/>
                <w:szCs w:val="24"/>
              </w:rPr>
            </w:pPr>
            <w:r w:rsidRPr="00990BB7">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930C77" w:rsidRDefault="00294B13">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30C77" w:rsidRPr="00990BB7" w:rsidRDefault="00294B13">
            <w:pPr>
              <w:pStyle w:val="aff7"/>
              <w:numPr>
                <w:ilvl w:val="1"/>
                <w:numId w:val="21"/>
              </w:numPr>
              <w:jc w:val="both"/>
            </w:pPr>
            <w:r w:rsidRPr="00990BB7">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30C77" w:rsidRPr="00990BB7" w:rsidRDefault="00294B13">
            <w:pPr>
              <w:pStyle w:val="aff7"/>
              <w:numPr>
                <w:ilvl w:val="1"/>
                <w:numId w:val="21"/>
              </w:numPr>
              <w:jc w:val="both"/>
            </w:pPr>
            <w:r w:rsidRPr="00990BB7">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30C77" w:rsidRPr="00990BB7" w:rsidRDefault="00294B13">
            <w:pPr>
              <w:pStyle w:val="aff7"/>
              <w:numPr>
                <w:ilvl w:val="1"/>
                <w:numId w:val="21"/>
              </w:numPr>
              <w:jc w:val="both"/>
            </w:pPr>
            <w:r w:rsidRPr="00990BB7">
              <w:t xml:space="preserve">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(выполнение общестроительных работ), с суммарной стоимостью договоров не менее 20 % от начальной (максимальной) цены договора/цены лота; </w:t>
            </w:r>
          </w:p>
          <w:p w:rsidR="00930C77" w:rsidRPr="00990BB7" w:rsidRDefault="00294B13">
            <w:pPr>
              <w:pStyle w:val="aff7"/>
              <w:numPr>
                <w:ilvl w:val="1"/>
                <w:numId w:val="21"/>
              </w:numPr>
              <w:jc w:val="both"/>
            </w:pPr>
            <w:proofErr w:type="gramStart"/>
            <w:r w:rsidRPr="00990BB7">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990BB7">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w:t>
            </w:r>
            <w:r w:rsidRPr="00990BB7">
              <w:lastRenderedPageBreak/>
              <w:t>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w:t>
            </w:r>
            <w:r w:rsidR="00990BB7">
              <w:t>о кодекса Российской Федерации.</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30C77" w:rsidRPr="00990BB7" w:rsidRDefault="00294B13">
            <w:pPr>
              <w:pStyle w:val="aff7"/>
              <w:numPr>
                <w:ilvl w:val="1"/>
                <w:numId w:val="21"/>
              </w:numPr>
              <w:jc w:val="both"/>
            </w:pPr>
            <w:r w:rsidRPr="00990BB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30C77" w:rsidRPr="00990BB7" w:rsidRDefault="00294B13">
            <w:pPr>
              <w:pStyle w:val="aff7"/>
              <w:numPr>
                <w:ilvl w:val="1"/>
                <w:numId w:val="21"/>
              </w:numPr>
              <w:jc w:val="both"/>
            </w:pPr>
            <w:proofErr w:type="gramStart"/>
            <w:r w:rsidRPr="00990BB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90BB7">
              <w:t>://</w:t>
            </w:r>
            <w:r>
              <w:rPr>
                <w:lang w:val="en-US"/>
              </w:rPr>
              <w:t>service</w:t>
            </w:r>
            <w:r w:rsidRPr="00990BB7">
              <w:t>.</w:t>
            </w:r>
            <w:proofErr w:type="spellStart"/>
            <w:r>
              <w:rPr>
                <w:lang w:val="en-US"/>
              </w:rPr>
              <w:t>nalog</w:t>
            </w:r>
            <w:proofErr w:type="spellEnd"/>
            <w:r w:rsidRPr="00990BB7">
              <w:t>.</w:t>
            </w:r>
            <w:proofErr w:type="spellStart"/>
            <w:r>
              <w:rPr>
                <w:lang w:val="en-US"/>
              </w:rPr>
              <w:t>ru</w:t>
            </w:r>
            <w:proofErr w:type="spellEnd"/>
            <w:r w:rsidRPr="00990BB7">
              <w:t>/</w:t>
            </w:r>
            <w:proofErr w:type="spellStart"/>
            <w:r>
              <w:rPr>
                <w:lang w:val="en-US"/>
              </w:rPr>
              <w:t>zd</w:t>
            </w:r>
            <w:proofErr w:type="spellEnd"/>
            <w:r w:rsidRPr="00990BB7">
              <w:t>.</w:t>
            </w:r>
            <w:r>
              <w:rPr>
                <w:lang w:val="en-US"/>
              </w:rPr>
              <w:t>do</w:t>
            </w:r>
            <w:r w:rsidRPr="00990BB7">
              <w:t>).</w:t>
            </w:r>
            <w:proofErr w:type="gramEnd"/>
            <w:r w:rsidRPr="00990BB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90BB7">
              <w:t>://</w:t>
            </w:r>
            <w:r>
              <w:rPr>
                <w:lang w:val="en-US"/>
              </w:rPr>
              <w:t>service</w:t>
            </w:r>
            <w:r w:rsidRPr="00990BB7">
              <w:t>.</w:t>
            </w:r>
            <w:proofErr w:type="spellStart"/>
            <w:r>
              <w:rPr>
                <w:lang w:val="en-US"/>
              </w:rPr>
              <w:t>nalog</w:t>
            </w:r>
            <w:proofErr w:type="spellEnd"/>
            <w:r w:rsidRPr="00990BB7">
              <w:t>.</w:t>
            </w:r>
            <w:proofErr w:type="spellStart"/>
            <w:r>
              <w:rPr>
                <w:lang w:val="en-US"/>
              </w:rPr>
              <w:t>ru</w:t>
            </w:r>
            <w:proofErr w:type="spellEnd"/>
            <w:r w:rsidRPr="00990BB7">
              <w:t>/</w:t>
            </w:r>
            <w:proofErr w:type="spellStart"/>
            <w:r>
              <w:rPr>
                <w:lang w:val="en-US"/>
              </w:rPr>
              <w:t>zd</w:t>
            </w:r>
            <w:proofErr w:type="spellEnd"/>
            <w:r w:rsidRPr="00990BB7">
              <w:t>.</w:t>
            </w:r>
            <w:r>
              <w:rPr>
                <w:lang w:val="en-US"/>
              </w:rPr>
              <w:t>do</w:t>
            </w:r>
            <w:r w:rsidRPr="00990BB7">
              <w:t xml:space="preserve">)); </w:t>
            </w:r>
          </w:p>
          <w:p w:rsidR="00930C77" w:rsidRPr="00990BB7" w:rsidRDefault="00294B13">
            <w:pPr>
              <w:pStyle w:val="aff7"/>
              <w:numPr>
                <w:ilvl w:val="1"/>
                <w:numId w:val="21"/>
              </w:numPr>
              <w:jc w:val="both"/>
            </w:pPr>
            <w:proofErr w:type="gramStart"/>
            <w:r w:rsidRPr="00990BB7">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990BB7">
              <w:lastRenderedPageBreak/>
              <w:t>неприостановлении</w:t>
            </w:r>
            <w:proofErr w:type="spellEnd"/>
            <w:r w:rsidRPr="00990BB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90BB7">
              <w:t>://</w:t>
            </w:r>
            <w:proofErr w:type="spellStart"/>
            <w:r>
              <w:rPr>
                <w:lang w:val="en-US"/>
              </w:rPr>
              <w:t>fssprus</w:t>
            </w:r>
            <w:proofErr w:type="spellEnd"/>
            <w:r w:rsidRPr="00990BB7">
              <w:t>.</w:t>
            </w:r>
            <w:proofErr w:type="spellStart"/>
            <w:r>
              <w:rPr>
                <w:lang w:val="en-US"/>
              </w:rPr>
              <w:t>ru</w:t>
            </w:r>
            <w:proofErr w:type="spellEnd"/>
            <w:r w:rsidRPr="00990BB7">
              <w:t>/</w:t>
            </w:r>
            <w:proofErr w:type="spellStart"/>
            <w:r>
              <w:rPr>
                <w:lang w:val="en-US"/>
              </w:rPr>
              <w:t>iss</w:t>
            </w:r>
            <w:proofErr w:type="spellEnd"/>
            <w:r w:rsidRPr="00990BB7">
              <w:t>/</w:t>
            </w:r>
            <w:proofErr w:type="spellStart"/>
            <w:r>
              <w:rPr>
                <w:lang w:val="en-US"/>
              </w:rPr>
              <w:t>ip</w:t>
            </w:r>
            <w:proofErr w:type="spellEnd"/>
            <w:r w:rsidRPr="00990BB7">
              <w:t>), а также информации в едином</w:t>
            </w:r>
            <w:proofErr w:type="gramEnd"/>
            <w:r w:rsidRPr="00990BB7">
              <w:t xml:space="preserve"> Федеральном </w:t>
            </w:r>
            <w:proofErr w:type="gramStart"/>
            <w:r w:rsidRPr="00990BB7">
              <w:t>реестре</w:t>
            </w:r>
            <w:proofErr w:type="gramEnd"/>
            <w:r w:rsidRPr="00990BB7">
              <w:t xml:space="preserve"> сведений о фактах деятельности юридических лиц </w:t>
            </w:r>
            <w:r>
              <w:rPr>
                <w:lang w:val="en-US"/>
              </w:rPr>
              <w:t>http</w:t>
            </w:r>
            <w:r w:rsidRPr="00990BB7">
              <w:t>://</w:t>
            </w:r>
            <w:r>
              <w:rPr>
                <w:lang w:val="en-US"/>
              </w:rPr>
              <w:t>www</w:t>
            </w:r>
            <w:r w:rsidRPr="00990BB7">
              <w:t>.</w:t>
            </w:r>
            <w:proofErr w:type="spellStart"/>
            <w:r>
              <w:rPr>
                <w:lang w:val="en-US"/>
              </w:rPr>
              <w:t>fedresurs</w:t>
            </w:r>
            <w:proofErr w:type="spellEnd"/>
            <w:r w:rsidRPr="00990BB7">
              <w:t>.</w:t>
            </w:r>
            <w:proofErr w:type="spellStart"/>
            <w:r>
              <w:rPr>
                <w:lang w:val="en-US"/>
              </w:rPr>
              <w:t>ru</w:t>
            </w:r>
            <w:proofErr w:type="spellEnd"/>
            <w:r w:rsidRPr="00990BB7">
              <w:t>/</w:t>
            </w:r>
            <w:r>
              <w:rPr>
                <w:lang w:val="en-US"/>
              </w:rPr>
              <w:t>companies</w:t>
            </w:r>
            <w:r w:rsidRPr="00990BB7">
              <w:t>/</w:t>
            </w:r>
            <w:proofErr w:type="spellStart"/>
            <w:r>
              <w:rPr>
                <w:lang w:val="en-US"/>
              </w:rPr>
              <w:t>IsSearching</w:t>
            </w:r>
            <w:proofErr w:type="spellEnd"/>
            <w:r w:rsidRPr="00990BB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90BB7">
              <w:t>неприостановлении</w:t>
            </w:r>
            <w:proofErr w:type="spellEnd"/>
            <w:r w:rsidRPr="00990BB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30C77" w:rsidRPr="00990BB7" w:rsidRDefault="00294B13">
            <w:pPr>
              <w:pStyle w:val="aff7"/>
              <w:numPr>
                <w:ilvl w:val="1"/>
                <w:numId w:val="21"/>
              </w:numPr>
              <w:jc w:val="both"/>
            </w:pPr>
            <w:r w:rsidRPr="00990BB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w:t>
            </w:r>
            <w:proofErr w:type="gramStart"/>
            <w:r w:rsidRPr="00990BB7">
              <w:t>отсутствии</w:t>
            </w:r>
            <w:proofErr w:type="gramEnd"/>
            <w:r w:rsidRPr="00990BB7">
              <w:t xml:space="preserve">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30C77" w:rsidRPr="00990BB7" w:rsidRDefault="00294B13">
            <w:pPr>
              <w:pStyle w:val="aff7"/>
              <w:numPr>
                <w:ilvl w:val="1"/>
                <w:numId w:val="21"/>
              </w:numPr>
              <w:jc w:val="both"/>
            </w:pPr>
            <w:proofErr w:type="gramStart"/>
            <w:r w:rsidRPr="00990BB7">
              <w:t xml:space="preserve">в подтверждение соответствия требованиям, установленным законодательством РФ, участник в составе заявки предоставляет: действующую на момент подачи заявки выписку из реестра членов </w:t>
            </w:r>
            <w:proofErr w:type="spellStart"/>
            <w:r w:rsidRPr="00990BB7">
              <w:t>саморегулируемой</w:t>
            </w:r>
            <w:proofErr w:type="spellEnd"/>
            <w:r w:rsidRPr="00990BB7">
              <w:t xml:space="preserve"> организации в области капитального ремонта объектов капитального строительства, членом которой является участник, выданную указанной </w:t>
            </w:r>
            <w:proofErr w:type="spellStart"/>
            <w:r w:rsidRPr="00990BB7">
              <w:t>саморегулируемой</w:t>
            </w:r>
            <w:proofErr w:type="spellEnd"/>
            <w:r w:rsidRPr="00990BB7">
              <w:t xml:space="preserve"> организацией (срок действия выписки из реестра членов СРО один месяц с даты ее выдачи); </w:t>
            </w:r>
            <w:proofErr w:type="gramEnd"/>
          </w:p>
          <w:p w:rsidR="00930C77" w:rsidRPr="00990BB7" w:rsidRDefault="00294B13">
            <w:pPr>
              <w:pStyle w:val="aff7"/>
              <w:numPr>
                <w:ilvl w:val="1"/>
                <w:numId w:val="21"/>
              </w:numPr>
              <w:jc w:val="both"/>
            </w:pPr>
            <w:r w:rsidRPr="00990BB7">
              <w:t xml:space="preserve">документ по форме приложения № 4 к документации о </w:t>
            </w:r>
            <w:proofErr w:type="gramStart"/>
            <w:r w:rsidRPr="00990BB7">
              <w:t>закупке</w:t>
            </w:r>
            <w:proofErr w:type="gramEnd"/>
            <w:r w:rsidRPr="00990BB7">
              <w:t xml:space="preserve"> о наличии опыта поставки товара, выполнения работ, оказания услуг, указанного в подпункте 1.3 части 1 пункта 17 Информационной карты; </w:t>
            </w:r>
          </w:p>
          <w:p w:rsidR="00930C77" w:rsidRPr="00990BB7" w:rsidRDefault="00294B13">
            <w:pPr>
              <w:pStyle w:val="aff7"/>
              <w:numPr>
                <w:ilvl w:val="1"/>
                <w:numId w:val="21"/>
              </w:numPr>
              <w:jc w:val="both"/>
            </w:pPr>
            <w:r w:rsidRPr="00990BB7">
              <w:lastRenderedPageBreak/>
              <w:t xml:space="preserve">копии договоров, указанных в документе по форме приложения № 4 к документации о </w:t>
            </w:r>
            <w:proofErr w:type="gramStart"/>
            <w:r w:rsidRPr="00990BB7">
              <w:t>закупке</w:t>
            </w:r>
            <w:proofErr w:type="gramEnd"/>
            <w:r w:rsidRPr="00990BB7">
              <w:t xml:space="preserve"> о наличии опыта поставки товаров, выполнения работ, оказания услуг; </w:t>
            </w:r>
          </w:p>
          <w:p w:rsidR="00930C77" w:rsidRDefault="00294B13">
            <w:pPr>
              <w:pStyle w:val="aff7"/>
              <w:numPr>
                <w:ilvl w:val="1"/>
                <w:numId w:val="21"/>
              </w:numPr>
              <w:jc w:val="both"/>
              <w:rPr>
                <w:lang w:val="en-US"/>
              </w:rPr>
            </w:pPr>
            <w:r w:rsidRPr="00990BB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930C77" w:rsidRPr="00990BB7" w:rsidRDefault="00294B13">
            <w:pPr>
              <w:pStyle w:val="aff7"/>
              <w:numPr>
                <w:ilvl w:val="1"/>
                <w:numId w:val="21"/>
              </w:numPr>
              <w:jc w:val="both"/>
            </w:pPr>
            <w:r w:rsidRPr="00990BB7">
              <w:t>сведения о производственном персонале по форме приложения № 6 к документации о закупке.</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930C77" w:rsidRDefault="00294B13">
                        <w:pPr>
                          <w:pStyle w:val="afa"/>
                          <w:ind w:firstLine="0"/>
                          <w:rPr>
                            <w:sz w:val="24"/>
                          </w:rPr>
                        </w:pPr>
                        <w:r>
                          <w:rPr>
                            <w:sz w:val="24"/>
                          </w:rPr>
                          <w:t xml:space="preserve">Цена договора  </w:t>
                        </w:r>
                      </w:p>
                    </w:tc>
                    <w:tc>
                      <w:tcPr>
                        <w:tcW w:w="2114" w:type="dxa"/>
                      </w:tcPr>
                      <w:p w:rsidR="00930C77" w:rsidRDefault="00294B13">
                        <w:pPr>
                          <w:pStyle w:val="afa"/>
                          <w:ind w:firstLine="0"/>
                          <w:rPr>
                            <w:sz w:val="24"/>
                            <w:lang w:val="en-US"/>
                          </w:rPr>
                        </w:pPr>
                        <w:r>
                          <w:rPr>
                            <w:sz w:val="24"/>
                            <w:lang w:val="en-US"/>
                          </w:rPr>
                          <w:t>0,55</w:t>
                        </w:r>
                      </w:p>
                    </w:tc>
                  </w:tr>
                  <w:tr w:rsidR="00B7370D" w:rsidRPr="00514332" w:rsidTr="00380FE4">
                    <w:tc>
                      <w:tcPr>
                        <w:tcW w:w="4423" w:type="dxa"/>
                      </w:tcPr>
                      <w:p w:rsidR="00930C77" w:rsidRDefault="00294B13">
                        <w:pPr>
                          <w:pStyle w:val="afa"/>
                          <w:ind w:firstLine="0"/>
                          <w:rPr>
                            <w:sz w:val="24"/>
                          </w:rPr>
                        </w:pPr>
                        <w:r>
                          <w:rPr>
                            <w:sz w:val="24"/>
                          </w:rPr>
                          <w:t xml:space="preserve">Размер аванса (предоплаты) </w:t>
                        </w:r>
                      </w:p>
                    </w:tc>
                    <w:tc>
                      <w:tcPr>
                        <w:tcW w:w="2114" w:type="dxa"/>
                      </w:tcPr>
                      <w:p w:rsidR="00930C77" w:rsidRDefault="00294B13">
                        <w:pPr>
                          <w:pStyle w:val="afa"/>
                          <w:ind w:firstLine="0"/>
                          <w:rPr>
                            <w:sz w:val="24"/>
                            <w:lang w:val="en-US"/>
                          </w:rPr>
                        </w:pPr>
                        <w:r>
                          <w:rPr>
                            <w:sz w:val="24"/>
                            <w:lang w:val="en-US"/>
                          </w:rPr>
                          <w:t>0,10</w:t>
                        </w:r>
                      </w:p>
                    </w:tc>
                  </w:tr>
                  <w:tr w:rsidR="00B7370D" w:rsidRPr="00514332" w:rsidTr="00380FE4">
                    <w:tc>
                      <w:tcPr>
                        <w:tcW w:w="4423" w:type="dxa"/>
                      </w:tcPr>
                      <w:p w:rsidR="00930C77" w:rsidRDefault="00294B13">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2.6 части 2 пункта 17  Информационной карты) </w:t>
                        </w:r>
                      </w:p>
                    </w:tc>
                    <w:tc>
                      <w:tcPr>
                        <w:tcW w:w="2114" w:type="dxa"/>
                      </w:tcPr>
                      <w:p w:rsidR="00930C77" w:rsidRDefault="00294B13">
                        <w:pPr>
                          <w:pStyle w:val="afa"/>
                          <w:ind w:firstLine="0"/>
                          <w:rPr>
                            <w:sz w:val="24"/>
                            <w:lang w:val="en-US"/>
                          </w:rPr>
                        </w:pPr>
                        <w:r>
                          <w:rPr>
                            <w:sz w:val="24"/>
                            <w:lang w:val="en-US"/>
                          </w:rPr>
                          <w:t>0,15</w:t>
                        </w:r>
                      </w:p>
                    </w:tc>
                  </w:tr>
                  <w:tr w:rsidR="00B7370D" w:rsidRPr="00514332" w:rsidTr="00380FE4">
                    <w:tc>
                      <w:tcPr>
                        <w:tcW w:w="4423" w:type="dxa"/>
                      </w:tcPr>
                      <w:p w:rsidR="00930C77" w:rsidRDefault="00294B13">
                        <w:pPr>
                          <w:pStyle w:val="afa"/>
                          <w:ind w:firstLine="0"/>
                          <w:rPr>
                            <w:sz w:val="24"/>
                          </w:rPr>
                        </w:pPr>
                        <w:r>
                          <w:rPr>
                            <w:sz w:val="24"/>
                          </w:rPr>
                          <w:t xml:space="preserve">Срок предоставления гарантии качества работ  </w:t>
                        </w:r>
                      </w:p>
                    </w:tc>
                    <w:tc>
                      <w:tcPr>
                        <w:tcW w:w="2114" w:type="dxa"/>
                      </w:tcPr>
                      <w:p w:rsidR="00930C77" w:rsidRDefault="00294B13">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930C77" w:rsidRDefault="00930C77">
            <w:pPr>
              <w:pStyle w:val="afa"/>
              <w:ind w:left="34" w:firstLine="567"/>
              <w:rPr>
                <w:sz w:val="24"/>
              </w:rPr>
            </w:pPr>
          </w:p>
          <w:p w:rsidR="00930C77" w:rsidRDefault="00294B13">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lastRenderedPageBreak/>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w:t>
            </w:r>
            <w:proofErr w:type="gramStart"/>
            <w:r>
              <w:rPr>
                <w:sz w:val="24"/>
              </w:rPr>
              <w:t>является правом Заказчика и осуществляется</w:t>
            </w:r>
            <w:proofErr w:type="gramEnd"/>
            <w:r>
              <w:rPr>
                <w:sz w:val="24"/>
              </w:rPr>
              <w:t xml:space="preserve"> по </w:t>
            </w:r>
            <w:proofErr w:type="spellStart"/>
            <w:r>
              <w:rPr>
                <w:sz w:val="24"/>
              </w:rPr>
              <w:t>усмотрениюЗаказчика</w:t>
            </w:r>
            <w:proofErr w:type="spellEnd"/>
            <w:r>
              <w:rPr>
                <w:sz w:val="24"/>
              </w:rPr>
              <w:t>.</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930C77" w:rsidRDefault="00294B13">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930C77" w:rsidRDefault="00294B13">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930C77" w:rsidRDefault="00294B13">
            <w:pPr>
              <w:pStyle w:val="19"/>
              <w:ind w:firstLine="0"/>
              <w:rPr>
                <w:sz w:val="24"/>
                <w:szCs w:val="24"/>
              </w:rPr>
            </w:pPr>
            <w:r>
              <w:rPr>
                <w:sz w:val="24"/>
                <w:szCs w:val="24"/>
              </w:rPr>
              <w:t>Не предусмотрено</w:t>
            </w:r>
          </w:p>
          <w:p w:rsidR="00930C77" w:rsidRDefault="00930C77">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930C77" w:rsidRDefault="00294B13">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6B112C" w:rsidP="000954FB">
      <w:pPr>
        <w:pStyle w:val="afa"/>
        <w:ind w:firstLine="553"/>
        <w:rPr>
          <w:rFonts w:eastAsia="Times New Roman"/>
          <w:sz w:val="28"/>
        </w:rPr>
      </w:pPr>
      <w:r>
        <w:rPr>
          <w:sz w:val="28"/>
          <w:szCs w:val="28"/>
        </w:rPr>
        <w:t>-</w:t>
      </w:r>
      <w:bookmarkStart w:id="14" w:name="_GoBack"/>
      <w:bookmarkEnd w:id="14"/>
      <w:r w:rsidR="000954FB">
        <w:rPr>
          <w:sz w:val="28"/>
          <w:szCs w:val="28"/>
        </w:rPr>
        <w:t xml:space="preserve"> </w:t>
      </w:r>
      <w:r w:rsidR="000954FB">
        <w:rPr>
          <w:rFonts w:eastAsia="Times New Roman"/>
          <w:sz w:val="28"/>
        </w:rPr>
        <w:t xml:space="preserve">________ (наименование претендента) не </w:t>
      </w:r>
      <w:proofErr w:type="gramStart"/>
      <w:r w:rsidR="000954FB">
        <w:rPr>
          <w:rFonts w:eastAsia="Times New Roman"/>
          <w:sz w:val="28"/>
        </w:rPr>
        <w:t>имеет и не</w:t>
      </w:r>
      <w:proofErr w:type="gramEnd"/>
      <w:r w:rsidR="000954FB">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6B112C" w:rsidP="000954FB">
      <w:pPr>
        <w:pStyle w:val="afa"/>
        <w:ind w:firstLine="553"/>
        <w:rPr>
          <w:rFonts w:eastAsia="Times New Roman"/>
          <w:sz w:val="28"/>
        </w:rPr>
      </w:pPr>
      <w:r>
        <w:rPr>
          <w:sz w:val="28"/>
          <w:szCs w:val="28"/>
        </w:rPr>
        <w:t xml:space="preserve">- </w:t>
      </w:r>
      <w:r w:rsidR="000954FB">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30C77" w:rsidRDefault="00294B13">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1E06C8" w:rsidRDefault="00D82FF3" w:rsidP="00D82FF3">
      <w:pPr>
        <w:pStyle w:val="afa"/>
        <w:ind w:firstLine="397"/>
        <w:rPr>
          <w:sz w:val="28"/>
          <w:szCs w:val="28"/>
        </w:rPr>
      </w:pPr>
      <w:r>
        <w:rPr>
          <w:sz w:val="28"/>
          <w:szCs w:val="28"/>
        </w:rPr>
        <w:t xml:space="preserve">2. Прежнее полное и сокращенное наименование претендента _______ (если менялось в течение последних 5 лет, указать, прежнее наименование и </w:t>
      </w:r>
      <w:proofErr w:type="gramStart"/>
      <w:r>
        <w:rPr>
          <w:sz w:val="28"/>
          <w:szCs w:val="28"/>
        </w:rPr>
        <w:t>дату</w:t>
      </w:r>
      <w:proofErr w:type="gramEnd"/>
      <w:r>
        <w:rPr>
          <w:sz w:val="28"/>
          <w:szCs w:val="28"/>
        </w:rPr>
        <w:t xml:space="preserve">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 xml:space="preserve">Доход за предшествующий календарный год, который определяется в порядке, установленном законодательством Российской Федерации о налогах и сборах, </w:t>
            </w:r>
            <w:proofErr w:type="gramStart"/>
            <w:r>
              <w:rPr>
                <w:b/>
                <w:bCs/>
                <w:i/>
                <w:iCs/>
                <w:sz w:val="20"/>
                <w:szCs w:val="20"/>
              </w:rPr>
              <w:t>суммируется по всем осуществляемым видам деятельности и применяется</w:t>
            </w:r>
            <w:proofErr w:type="gramEnd"/>
            <w:r>
              <w:rPr>
                <w:b/>
                <w:bCs/>
                <w:i/>
                <w:iCs/>
                <w:sz w:val="20"/>
                <w:szCs w:val="20"/>
              </w:rPr>
              <w:t xml:space="preserve">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930C77" w:rsidRDefault="00294B13">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930C77" w:rsidRPr="00AC63CF" w:rsidRDefault="00930C77" w:rsidP="00930C77">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30C77" w:rsidRPr="00AC63CF" w:rsidRDefault="00930C77" w:rsidP="00DA7CB7"/>
    <w:p w:rsidR="00930C77" w:rsidRPr="00AC63CF" w:rsidRDefault="00930C77" w:rsidP="00DA7CB7">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930C77" w:rsidRPr="00AC63CF" w:rsidRDefault="00930C77" w:rsidP="00DA7CB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930C77" w:rsidRPr="00AC63CF" w:rsidRDefault="00930C77" w:rsidP="00DA7CB7"/>
    <w:p w:rsidR="00930C77" w:rsidRPr="00AC63CF" w:rsidRDefault="00930C77" w:rsidP="00DA7CB7">
      <w:pPr>
        <w:rPr>
          <w:sz w:val="28"/>
          <w:szCs w:val="28"/>
        </w:rPr>
      </w:pPr>
      <w:r>
        <w:rPr>
          <w:sz w:val="28"/>
          <w:szCs w:val="28"/>
        </w:rPr>
        <w:t>____________________________________________________________________</w:t>
      </w:r>
    </w:p>
    <w:p w:rsidR="00930C77" w:rsidRPr="00AC63CF" w:rsidRDefault="00930C77" w:rsidP="00DA7CB7">
      <w:pPr>
        <w:ind w:firstLine="3"/>
        <w:jc w:val="center"/>
        <w:rPr>
          <w:bCs/>
          <w:i/>
        </w:rPr>
      </w:pPr>
      <w:r>
        <w:rPr>
          <w:bCs/>
          <w:i/>
        </w:rPr>
        <w:t>(Полное наименование п</w:t>
      </w:r>
      <w:r>
        <w:rPr>
          <w:i/>
        </w:rPr>
        <w:t>ретендента</w:t>
      </w:r>
      <w:r>
        <w:rPr>
          <w:bCs/>
          <w:i/>
        </w:rPr>
        <w:t>)</w:t>
      </w:r>
    </w:p>
    <w:p w:rsidR="00930C77" w:rsidRPr="00AC63CF" w:rsidRDefault="00930C77" w:rsidP="00DA7CB7">
      <w:pPr>
        <w:ind w:firstLine="708"/>
        <w:rPr>
          <w:bCs/>
          <w:sz w:val="28"/>
          <w:szCs w:val="28"/>
        </w:rPr>
      </w:pPr>
    </w:p>
    <w:tbl>
      <w:tblPr>
        <w:tblW w:w="0" w:type="auto"/>
        <w:tblLayout w:type="fixed"/>
        <w:tblLook w:val="0000"/>
      </w:tblPr>
      <w:tblGrid>
        <w:gridCol w:w="675"/>
        <w:gridCol w:w="1134"/>
        <w:gridCol w:w="2552"/>
        <w:gridCol w:w="1843"/>
        <w:gridCol w:w="1559"/>
        <w:gridCol w:w="2199"/>
      </w:tblGrid>
      <w:tr w:rsidR="00930C77" w:rsidRPr="00AC63CF" w:rsidTr="00DA7CB7">
        <w:trPr>
          <w:trHeight w:val="2484"/>
        </w:trPr>
        <w:tc>
          <w:tcPr>
            <w:tcW w:w="675" w:type="dxa"/>
            <w:tcBorders>
              <w:top w:val="single" w:sz="4" w:space="0" w:color="auto"/>
              <w:left w:val="single" w:sz="4" w:space="0" w:color="auto"/>
              <w:bottom w:val="single" w:sz="4" w:space="0" w:color="auto"/>
              <w:right w:val="single" w:sz="4" w:space="0" w:color="auto"/>
            </w:tcBorders>
            <w:vAlign w:val="center"/>
          </w:tcPr>
          <w:p w:rsidR="00930C77" w:rsidRPr="00AC63CF" w:rsidRDefault="00930C77" w:rsidP="00DA7CB7">
            <w:pPr>
              <w:jc w:val="center"/>
            </w:pPr>
            <w:r>
              <w:t xml:space="preserve">№ </w:t>
            </w:r>
            <w:proofErr w:type="spellStart"/>
            <w:proofErr w:type="gramStart"/>
            <w:r>
              <w:t>п</w:t>
            </w:r>
            <w:proofErr w:type="spellEnd"/>
            <w:proofErr w:type="gramEnd"/>
            <w:r>
              <w:t>/</w:t>
            </w:r>
            <w:proofErr w:type="spellStart"/>
            <w:r>
              <w:t>п</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930C77" w:rsidRPr="00AC63CF" w:rsidRDefault="00930C77" w:rsidP="00DA7CB7">
            <w:pPr>
              <w:jc w:val="center"/>
            </w:pPr>
            <w:r>
              <w:t>Наименование работ</w:t>
            </w:r>
          </w:p>
          <w:p w:rsidR="00930C77" w:rsidRPr="00AC63CF" w:rsidRDefault="00930C77" w:rsidP="00DA7CB7">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rsidR="00930C77" w:rsidRPr="00AC63CF" w:rsidRDefault="00930C77" w:rsidP="00DA7CB7">
            <w:pPr>
              <w:jc w:val="center"/>
            </w:pPr>
            <w:r>
              <w:t xml:space="preserve">Цена за весь закупаемый объем работ в руб., без учета НДС </w:t>
            </w:r>
          </w:p>
        </w:tc>
        <w:tc>
          <w:tcPr>
            <w:tcW w:w="1843" w:type="dxa"/>
            <w:tcBorders>
              <w:top w:val="single" w:sz="4" w:space="0" w:color="auto"/>
              <w:left w:val="single" w:sz="4" w:space="0" w:color="auto"/>
              <w:bottom w:val="single" w:sz="4" w:space="0" w:color="auto"/>
              <w:right w:val="single" w:sz="4" w:space="0" w:color="auto"/>
            </w:tcBorders>
            <w:vAlign w:val="center"/>
          </w:tcPr>
          <w:p w:rsidR="00930C77" w:rsidRDefault="00930C77" w:rsidP="00DA7CB7">
            <w:pPr>
              <w:jc w:val="center"/>
            </w:pPr>
            <w:r>
              <w:t>Условия и порядок расчетов за поставку работ</w:t>
            </w:r>
          </w:p>
          <w:p w:rsidR="00930C77" w:rsidRPr="00AC63CF" w:rsidRDefault="00930C77" w:rsidP="00DA7CB7">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930C77" w:rsidRPr="00AC63CF" w:rsidRDefault="00930C77" w:rsidP="00DA7CB7">
            <w:pPr>
              <w:jc w:val="center"/>
            </w:pPr>
            <w:r>
              <w:t>Срок выполнения работ (календарные дни)</w:t>
            </w:r>
          </w:p>
        </w:tc>
        <w:tc>
          <w:tcPr>
            <w:tcW w:w="2199" w:type="dxa"/>
            <w:tcBorders>
              <w:top w:val="single" w:sz="4" w:space="0" w:color="auto"/>
              <w:left w:val="nil"/>
              <w:bottom w:val="single" w:sz="4" w:space="0" w:color="auto"/>
              <w:right w:val="single" w:sz="4" w:space="0" w:color="auto"/>
            </w:tcBorders>
            <w:vAlign w:val="center"/>
          </w:tcPr>
          <w:p w:rsidR="00930C77" w:rsidRPr="00AC63CF" w:rsidRDefault="00930C77" w:rsidP="00DA7CB7">
            <w:pPr>
              <w:jc w:val="center"/>
            </w:pPr>
            <w:r>
              <w:t xml:space="preserve">Гарантийный срок на результаты работ (указывается количество месяцев), но не менее 24 месяцев </w:t>
            </w:r>
            <w:proofErr w:type="gramStart"/>
            <w:r>
              <w:t>с даты подписания</w:t>
            </w:r>
            <w:proofErr w:type="gramEnd"/>
            <w:r>
              <w:t xml:space="preserve"> обеими сторонами акта формы ОС-3</w:t>
            </w:r>
          </w:p>
        </w:tc>
      </w:tr>
      <w:tr w:rsidR="00930C77" w:rsidRPr="00AC63CF" w:rsidTr="00DA7CB7">
        <w:trPr>
          <w:trHeight w:val="255"/>
        </w:trPr>
        <w:tc>
          <w:tcPr>
            <w:tcW w:w="675" w:type="dxa"/>
            <w:tcBorders>
              <w:top w:val="nil"/>
              <w:left w:val="single" w:sz="4" w:space="0" w:color="auto"/>
              <w:bottom w:val="single" w:sz="4" w:space="0" w:color="auto"/>
              <w:right w:val="single" w:sz="4" w:space="0" w:color="auto"/>
            </w:tcBorders>
            <w:noWrap/>
            <w:vAlign w:val="bottom"/>
          </w:tcPr>
          <w:p w:rsidR="00930C77" w:rsidRPr="00AC63CF" w:rsidRDefault="00930C77" w:rsidP="00DA7CB7">
            <w:pPr>
              <w:jc w:val="center"/>
            </w:pPr>
            <w:r>
              <w:t>1</w:t>
            </w:r>
          </w:p>
        </w:tc>
        <w:tc>
          <w:tcPr>
            <w:tcW w:w="1134" w:type="dxa"/>
            <w:tcBorders>
              <w:top w:val="nil"/>
              <w:left w:val="nil"/>
              <w:bottom w:val="single" w:sz="4" w:space="0" w:color="auto"/>
              <w:right w:val="single" w:sz="4" w:space="0" w:color="auto"/>
            </w:tcBorders>
            <w:noWrap/>
            <w:vAlign w:val="bottom"/>
          </w:tcPr>
          <w:p w:rsidR="00930C77" w:rsidRPr="00AC63CF" w:rsidRDefault="00930C77" w:rsidP="00DA7CB7">
            <w:pPr>
              <w:jc w:val="center"/>
            </w:pPr>
            <w:r>
              <w:t>2</w:t>
            </w:r>
          </w:p>
        </w:tc>
        <w:tc>
          <w:tcPr>
            <w:tcW w:w="2552" w:type="dxa"/>
            <w:tcBorders>
              <w:top w:val="single" w:sz="4" w:space="0" w:color="auto"/>
              <w:left w:val="single" w:sz="4" w:space="0" w:color="auto"/>
              <w:bottom w:val="single" w:sz="4" w:space="0" w:color="auto"/>
              <w:right w:val="single" w:sz="4" w:space="0" w:color="auto"/>
            </w:tcBorders>
            <w:noWrap/>
            <w:vAlign w:val="bottom"/>
          </w:tcPr>
          <w:p w:rsidR="00930C77" w:rsidRPr="00AC63CF" w:rsidRDefault="00930C77" w:rsidP="00DA7CB7">
            <w:pPr>
              <w:jc w:val="center"/>
            </w:pPr>
            <w:r>
              <w:t>3</w:t>
            </w:r>
          </w:p>
        </w:tc>
        <w:tc>
          <w:tcPr>
            <w:tcW w:w="1843" w:type="dxa"/>
            <w:tcBorders>
              <w:top w:val="single" w:sz="4" w:space="0" w:color="auto"/>
              <w:left w:val="nil"/>
              <w:bottom w:val="single" w:sz="4" w:space="0" w:color="auto"/>
              <w:right w:val="single" w:sz="4" w:space="0" w:color="auto"/>
            </w:tcBorders>
          </w:tcPr>
          <w:p w:rsidR="00930C77" w:rsidRPr="00AC63CF" w:rsidRDefault="00930C77" w:rsidP="00DA7CB7">
            <w:pPr>
              <w:jc w:val="center"/>
            </w:pPr>
            <w:r>
              <w:t>4</w:t>
            </w:r>
          </w:p>
        </w:tc>
        <w:tc>
          <w:tcPr>
            <w:tcW w:w="1559" w:type="dxa"/>
            <w:tcBorders>
              <w:top w:val="single" w:sz="4" w:space="0" w:color="auto"/>
              <w:left w:val="single" w:sz="4" w:space="0" w:color="auto"/>
              <w:bottom w:val="single" w:sz="4" w:space="0" w:color="auto"/>
              <w:right w:val="single" w:sz="4" w:space="0" w:color="auto"/>
            </w:tcBorders>
            <w:noWrap/>
            <w:vAlign w:val="bottom"/>
          </w:tcPr>
          <w:p w:rsidR="00930C77" w:rsidRPr="00AC63CF" w:rsidRDefault="00930C77" w:rsidP="00DA7CB7">
            <w:pPr>
              <w:jc w:val="center"/>
            </w:pPr>
            <w:r>
              <w:t>5</w:t>
            </w:r>
          </w:p>
        </w:tc>
        <w:tc>
          <w:tcPr>
            <w:tcW w:w="2199" w:type="dxa"/>
            <w:tcBorders>
              <w:top w:val="single" w:sz="4" w:space="0" w:color="auto"/>
              <w:left w:val="nil"/>
              <w:bottom w:val="single" w:sz="4" w:space="0" w:color="auto"/>
              <w:right w:val="single" w:sz="4" w:space="0" w:color="auto"/>
            </w:tcBorders>
            <w:noWrap/>
            <w:vAlign w:val="bottom"/>
          </w:tcPr>
          <w:p w:rsidR="00930C77" w:rsidRPr="00AC63CF" w:rsidRDefault="00930C77" w:rsidP="00DA7CB7">
            <w:pPr>
              <w:jc w:val="center"/>
            </w:pPr>
            <w:r>
              <w:t>6</w:t>
            </w:r>
          </w:p>
        </w:tc>
      </w:tr>
      <w:tr w:rsidR="00930C77" w:rsidRPr="00AC63CF" w:rsidTr="00DA7CB7">
        <w:trPr>
          <w:trHeight w:val="315"/>
        </w:trPr>
        <w:tc>
          <w:tcPr>
            <w:tcW w:w="675" w:type="dxa"/>
            <w:tcBorders>
              <w:top w:val="nil"/>
              <w:left w:val="single" w:sz="4" w:space="0" w:color="auto"/>
              <w:bottom w:val="single" w:sz="4" w:space="0" w:color="auto"/>
              <w:right w:val="single" w:sz="4" w:space="0" w:color="auto"/>
            </w:tcBorders>
            <w:noWrap/>
            <w:vAlign w:val="bottom"/>
          </w:tcPr>
          <w:p w:rsidR="00930C77" w:rsidRPr="00AC63CF" w:rsidRDefault="00930C77" w:rsidP="00DA7CB7">
            <w:pPr>
              <w:jc w:val="center"/>
            </w:pPr>
          </w:p>
        </w:tc>
        <w:tc>
          <w:tcPr>
            <w:tcW w:w="1134" w:type="dxa"/>
            <w:tcBorders>
              <w:top w:val="nil"/>
              <w:left w:val="nil"/>
              <w:bottom w:val="single" w:sz="4" w:space="0" w:color="auto"/>
              <w:right w:val="single" w:sz="4" w:space="0" w:color="auto"/>
            </w:tcBorders>
            <w:noWrap/>
            <w:vAlign w:val="bottom"/>
          </w:tcPr>
          <w:p w:rsidR="00930C77" w:rsidRPr="00AC63CF" w:rsidRDefault="00930C77" w:rsidP="00DA7CB7">
            <w:pPr>
              <w:jc w:val="center"/>
            </w:pPr>
          </w:p>
        </w:tc>
        <w:tc>
          <w:tcPr>
            <w:tcW w:w="2552" w:type="dxa"/>
            <w:tcBorders>
              <w:top w:val="single" w:sz="4" w:space="0" w:color="auto"/>
              <w:left w:val="single" w:sz="4" w:space="0" w:color="auto"/>
              <w:bottom w:val="single" w:sz="4" w:space="0" w:color="auto"/>
              <w:right w:val="single" w:sz="4" w:space="0" w:color="auto"/>
            </w:tcBorders>
            <w:noWrap/>
            <w:vAlign w:val="bottom"/>
          </w:tcPr>
          <w:p w:rsidR="00930C77" w:rsidRPr="00AC63CF" w:rsidRDefault="00930C77" w:rsidP="00DA7CB7">
            <w:pPr>
              <w:jc w:val="center"/>
            </w:pPr>
          </w:p>
        </w:tc>
        <w:tc>
          <w:tcPr>
            <w:tcW w:w="1843" w:type="dxa"/>
            <w:tcBorders>
              <w:top w:val="single" w:sz="4" w:space="0" w:color="auto"/>
              <w:left w:val="nil"/>
              <w:bottom w:val="single" w:sz="4" w:space="0" w:color="auto"/>
              <w:right w:val="single" w:sz="4" w:space="0" w:color="auto"/>
            </w:tcBorders>
          </w:tcPr>
          <w:p w:rsidR="00930C77" w:rsidRPr="00AC63CF" w:rsidRDefault="00930C77" w:rsidP="00DA7CB7">
            <w:pPr>
              <w:jc w:val="center"/>
            </w:pPr>
          </w:p>
        </w:tc>
        <w:tc>
          <w:tcPr>
            <w:tcW w:w="1559" w:type="dxa"/>
            <w:tcBorders>
              <w:top w:val="single" w:sz="4" w:space="0" w:color="auto"/>
              <w:left w:val="single" w:sz="4" w:space="0" w:color="auto"/>
              <w:bottom w:val="single" w:sz="4" w:space="0" w:color="auto"/>
              <w:right w:val="single" w:sz="4" w:space="0" w:color="auto"/>
            </w:tcBorders>
            <w:noWrap/>
            <w:vAlign w:val="bottom"/>
          </w:tcPr>
          <w:p w:rsidR="00930C77" w:rsidRPr="00AC63CF" w:rsidRDefault="00930C77" w:rsidP="00DA7CB7">
            <w:pPr>
              <w:jc w:val="center"/>
            </w:pPr>
          </w:p>
        </w:tc>
        <w:tc>
          <w:tcPr>
            <w:tcW w:w="2199" w:type="dxa"/>
            <w:tcBorders>
              <w:top w:val="single" w:sz="4" w:space="0" w:color="auto"/>
              <w:left w:val="nil"/>
              <w:bottom w:val="single" w:sz="4" w:space="0" w:color="auto"/>
              <w:right w:val="single" w:sz="4" w:space="0" w:color="auto"/>
            </w:tcBorders>
            <w:noWrap/>
            <w:vAlign w:val="bottom"/>
          </w:tcPr>
          <w:p w:rsidR="00930C77" w:rsidRDefault="00930C77" w:rsidP="00DA7CB7">
            <w:pPr>
              <w:jc w:val="center"/>
            </w:pPr>
          </w:p>
          <w:p w:rsidR="00930C77" w:rsidRPr="00AC63CF" w:rsidRDefault="00930C77" w:rsidP="00DA7CB7">
            <w:pPr>
              <w:jc w:val="center"/>
            </w:pPr>
          </w:p>
        </w:tc>
      </w:tr>
      <w:tr w:rsidR="00930C77" w:rsidRPr="00AC63CF" w:rsidTr="00DA7CB7">
        <w:trPr>
          <w:trHeight w:val="335"/>
        </w:trPr>
        <w:tc>
          <w:tcPr>
            <w:tcW w:w="1809" w:type="dxa"/>
            <w:gridSpan w:val="2"/>
            <w:tcBorders>
              <w:top w:val="nil"/>
              <w:left w:val="single" w:sz="4" w:space="0" w:color="auto"/>
              <w:bottom w:val="single" w:sz="4" w:space="0" w:color="auto"/>
              <w:right w:val="single" w:sz="4" w:space="0" w:color="auto"/>
            </w:tcBorders>
            <w:noWrap/>
            <w:vAlign w:val="bottom"/>
          </w:tcPr>
          <w:p w:rsidR="00930C77" w:rsidRPr="00AC63CF" w:rsidRDefault="00930C77" w:rsidP="00DA7CB7">
            <w:pPr>
              <w:jc w:val="right"/>
            </w:pPr>
            <w:r>
              <w:t>Итого:</w:t>
            </w:r>
          </w:p>
        </w:tc>
        <w:tc>
          <w:tcPr>
            <w:tcW w:w="2552" w:type="dxa"/>
            <w:tcBorders>
              <w:top w:val="single" w:sz="4" w:space="0" w:color="auto"/>
              <w:left w:val="single" w:sz="4" w:space="0" w:color="auto"/>
              <w:bottom w:val="single" w:sz="4" w:space="0" w:color="auto"/>
              <w:right w:val="single" w:sz="4" w:space="0" w:color="auto"/>
            </w:tcBorders>
            <w:noWrap/>
            <w:vAlign w:val="center"/>
          </w:tcPr>
          <w:p w:rsidR="00930C77" w:rsidRPr="00AC63CF" w:rsidRDefault="00930C77" w:rsidP="00DA7CB7">
            <w:pPr>
              <w:jc w:val="center"/>
            </w:pPr>
          </w:p>
        </w:tc>
        <w:tc>
          <w:tcPr>
            <w:tcW w:w="1843" w:type="dxa"/>
            <w:tcBorders>
              <w:top w:val="single" w:sz="4" w:space="0" w:color="auto"/>
              <w:left w:val="nil"/>
              <w:bottom w:val="single" w:sz="4" w:space="0" w:color="auto"/>
              <w:right w:val="single" w:sz="4" w:space="0" w:color="auto"/>
            </w:tcBorders>
          </w:tcPr>
          <w:p w:rsidR="00930C77" w:rsidRPr="00AC63CF" w:rsidRDefault="00930C77" w:rsidP="00DA7CB7">
            <w:pPr>
              <w:jc w:val="center"/>
            </w:pPr>
            <w:r>
              <w:t>-</w:t>
            </w:r>
          </w:p>
        </w:tc>
        <w:tc>
          <w:tcPr>
            <w:tcW w:w="1559" w:type="dxa"/>
            <w:tcBorders>
              <w:top w:val="single" w:sz="4" w:space="0" w:color="auto"/>
              <w:left w:val="single" w:sz="4" w:space="0" w:color="auto"/>
              <w:bottom w:val="single" w:sz="4" w:space="0" w:color="auto"/>
              <w:right w:val="single" w:sz="4" w:space="0" w:color="auto"/>
            </w:tcBorders>
            <w:noWrap/>
            <w:vAlign w:val="center"/>
          </w:tcPr>
          <w:p w:rsidR="00930C77" w:rsidRPr="00AC63CF" w:rsidRDefault="00930C77" w:rsidP="00DA7CB7">
            <w:pPr>
              <w:jc w:val="center"/>
            </w:pPr>
            <w:r>
              <w:t>-</w:t>
            </w:r>
          </w:p>
        </w:tc>
        <w:tc>
          <w:tcPr>
            <w:tcW w:w="2199" w:type="dxa"/>
            <w:tcBorders>
              <w:top w:val="single" w:sz="4" w:space="0" w:color="auto"/>
              <w:left w:val="nil"/>
              <w:bottom w:val="single" w:sz="4" w:space="0" w:color="auto"/>
              <w:right w:val="single" w:sz="4" w:space="0" w:color="auto"/>
            </w:tcBorders>
            <w:noWrap/>
            <w:vAlign w:val="center"/>
          </w:tcPr>
          <w:p w:rsidR="00930C77" w:rsidRPr="00AC63CF" w:rsidRDefault="00930C77" w:rsidP="00DA7CB7">
            <w:pPr>
              <w:jc w:val="center"/>
            </w:pPr>
            <w:r>
              <w:t>-</w:t>
            </w:r>
          </w:p>
        </w:tc>
      </w:tr>
    </w:tbl>
    <w:p w:rsidR="00930C77" w:rsidRPr="00AC63CF" w:rsidRDefault="00930C77" w:rsidP="00DA7CB7">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всех налогов (кроме НДС), материалов, изделий и расходов, связанных с их доставкой, а также иные расходы, связанные с выполнением работ.</w:t>
      </w:r>
    </w:p>
    <w:p w:rsidR="00930C77" w:rsidRPr="00AC63CF" w:rsidRDefault="00930C77" w:rsidP="00DA7CB7">
      <w:pPr>
        <w:pStyle w:val="afd"/>
        <w:jc w:val="both"/>
        <w:rPr>
          <w:szCs w:val="28"/>
        </w:rPr>
      </w:pPr>
      <w:r>
        <w:rPr>
          <w:szCs w:val="28"/>
        </w:rPr>
        <w:t>Выполнение работ</w:t>
      </w:r>
      <w:r>
        <w:rPr>
          <w:i/>
          <w:sz w:val="24"/>
          <w:szCs w:val="24"/>
        </w:rPr>
        <w:t xml:space="preserve"> </w:t>
      </w:r>
      <w:r>
        <w:rPr>
          <w:szCs w:val="28"/>
        </w:rPr>
        <w:t xml:space="preserve">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30C77" w:rsidRPr="00AC63CF" w:rsidRDefault="00930C77" w:rsidP="00DA7CB7">
      <w:pPr>
        <w:pStyle w:val="afd"/>
      </w:pPr>
      <w:r>
        <w:rPr>
          <w:szCs w:val="28"/>
        </w:rPr>
        <w:t xml:space="preserve">2. Дополнительные условия </w:t>
      </w:r>
      <w:r>
        <w:t xml:space="preserve">выполнения работ _______________________________________________________ </w:t>
      </w:r>
    </w:p>
    <w:p w:rsidR="00930C77" w:rsidRPr="00AC63CF" w:rsidRDefault="00930C77" w:rsidP="00DA7CB7">
      <w:pPr>
        <w:pStyle w:val="afd"/>
        <w:jc w:val="center"/>
        <w:rPr>
          <w:i/>
          <w:sz w:val="24"/>
          <w:szCs w:val="24"/>
        </w:rPr>
      </w:pPr>
      <w:r>
        <w:rPr>
          <w:i/>
          <w:sz w:val="24"/>
          <w:szCs w:val="24"/>
        </w:rPr>
        <w:t>(заполняется претендентом при необходимости).</w:t>
      </w:r>
    </w:p>
    <w:p w:rsidR="00930C77" w:rsidRPr="00AC63CF" w:rsidRDefault="00930C77" w:rsidP="00DA7CB7">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930C77" w:rsidRPr="00AC63CF" w:rsidRDefault="00930C77" w:rsidP="00DA7CB7">
      <w:pPr>
        <w:pStyle w:val="afd"/>
        <w:jc w:val="both"/>
        <w:rPr>
          <w:szCs w:val="28"/>
        </w:rPr>
      </w:pPr>
      <w:r>
        <w:rPr>
          <w:szCs w:val="28"/>
        </w:rPr>
        <w:t>4. Если наши предложения, изложенные выше, будут приняты, мы берем на себя обязательство выполнить работы</w:t>
      </w:r>
      <w:r>
        <w:rPr>
          <w:i/>
          <w:sz w:val="24"/>
          <w:szCs w:val="24"/>
        </w:rPr>
        <w:t xml:space="preserve"> </w:t>
      </w:r>
      <w:r>
        <w:rPr>
          <w:szCs w:val="28"/>
        </w:rPr>
        <w:t xml:space="preserve">в соответствии с требованиями документации о закупке и согласно нашим предложениям. </w:t>
      </w:r>
    </w:p>
    <w:p w:rsidR="00930C77" w:rsidRPr="00AC63CF" w:rsidRDefault="00930C77" w:rsidP="00DA7CB7">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30C77" w:rsidRPr="00AC63CF" w:rsidRDefault="00930C77" w:rsidP="00DA7CB7">
      <w:pPr>
        <w:pStyle w:val="afd"/>
        <w:jc w:val="both"/>
        <w:rPr>
          <w:szCs w:val="28"/>
        </w:rPr>
      </w:pPr>
      <w:r>
        <w:rPr>
          <w:szCs w:val="28"/>
        </w:rPr>
        <w:t xml:space="preserve">6. </w:t>
      </w:r>
      <w:proofErr w:type="gramStart"/>
      <w:r>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w:t>
      </w:r>
      <w:r>
        <w:rPr>
          <w:szCs w:val="28"/>
        </w:rPr>
        <w:lastRenderedPageBreak/>
        <w:t>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930C77" w:rsidRPr="00AC63CF" w:rsidRDefault="00930C77" w:rsidP="00DA7CB7">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30C77" w:rsidRPr="00AC63CF" w:rsidRDefault="00930C77" w:rsidP="00DA7CB7">
      <w:pPr>
        <w:pStyle w:val="afd"/>
        <w:jc w:val="both"/>
        <w:rPr>
          <w:szCs w:val="28"/>
        </w:rPr>
      </w:pPr>
      <w:r>
        <w:rPr>
          <w:szCs w:val="28"/>
        </w:rPr>
        <w:t> Следующее приложение являются неотъемлемой частью настоящего финансово-коммерческого предложения - Расчет стоимости работ на ___ листах.</w:t>
      </w:r>
    </w:p>
    <w:p w:rsidR="00930C77" w:rsidRPr="00AC63CF" w:rsidRDefault="00930C77" w:rsidP="00DA7CB7">
      <w:pPr>
        <w:pStyle w:val="afd"/>
        <w:jc w:val="both"/>
      </w:pPr>
    </w:p>
    <w:p w:rsidR="00930C77" w:rsidRDefault="00930C77" w:rsidP="00DA7CB7">
      <w:pPr>
        <w:keepNext/>
        <w:ind w:firstLine="706"/>
        <w:jc w:val="both"/>
        <w:outlineLvl w:val="2"/>
        <w:rPr>
          <w:b/>
          <w:bCs/>
          <w:sz w:val="28"/>
          <w:szCs w:val="28"/>
        </w:rPr>
      </w:pPr>
    </w:p>
    <w:p w:rsidR="00930C77" w:rsidRDefault="00930C77" w:rsidP="00DA7CB7">
      <w:pPr>
        <w:keepNext/>
        <w:ind w:firstLine="706"/>
        <w:jc w:val="both"/>
        <w:outlineLvl w:val="2"/>
        <w:rPr>
          <w:b/>
          <w:bCs/>
          <w:sz w:val="28"/>
          <w:szCs w:val="28"/>
        </w:rPr>
      </w:pPr>
    </w:p>
    <w:p w:rsidR="00930C77" w:rsidRDefault="00930C77" w:rsidP="00DA7CB7">
      <w:pPr>
        <w:keepNext/>
        <w:ind w:firstLine="706"/>
        <w:jc w:val="both"/>
        <w:outlineLvl w:val="2"/>
        <w:rPr>
          <w:b/>
          <w:bCs/>
          <w:sz w:val="28"/>
          <w:szCs w:val="28"/>
        </w:rPr>
      </w:pPr>
    </w:p>
    <w:p w:rsidR="00930C77" w:rsidRPr="00C20080" w:rsidRDefault="00930C77" w:rsidP="00DA7CB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930C77" w:rsidRPr="00C20080" w:rsidRDefault="00930C77" w:rsidP="00DA7CB7">
      <w:pPr>
        <w:tabs>
          <w:tab w:val="left" w:pos="8640"/>
        </w:tabs>
        <w:jc w:val="center"/>
        <w:rPr>
          <w:i/>
        </w:rPr>
      </w:pPr>
      <w:r>
        <w:rPr>
          <w:i/>
        </w:rPr>
        <w:t>(наименование претендента)</w:t>
      </w:r>
    </w:p>
    <w:p w:rsidR="00930C77" w:rsidRPr="00C20080" w:rsidRDefault="00930C77" w:rsidP="00DA7CB7">
      <w:pPr>
        <w:rPr>
          <w:sz w:val="28"/>
          <w:szCs w:val="28"/>
          <w:lang w:eastAsia="ru-RU"/>
        </w:rPr>
      </w:pPr>
      <w:r>
        <w:rPr>
          <w:sz w:val="28"/>
          <w:szCs w:val="28"/>
          <w:lang w:eastAsia="ru-RU"/>
        </w:rPr>
        <w:t>____________________________________________________________________</w:t>
      </w:r>
    </w:p>
    <w:p w:rsidR="00930C77" w:rsidRPr="00C20080" w:rsidRDefault="00930C77" w:rsidP="00DA7CB7">
      <w:pPr>
        <w:rPr>
          <w:i/>
        </w:rPr>
      </w:pPr>
      <w:r>
        <w:rPr>
          <w:i/>
        </w:rPr>
        <w:t xml:space="preserve">       М.П.</w:t>
      </w:r>
      <w:r>
        <w:rPr>
          <w:i/>
        </w:rPr>
        <w:tab/>
      </w:r>
      <w:r>
        <w:rPr>
          <w:i/>
        </w:rPr>
        <w:tab/>
      </w:r>
      <w:r>
        <w:rPr>
          <w:i/>
        </w:rPr>
        <w:tab/>
        <w:t>(должность, подпись, ФИО)</w:t>
      </w:r>
    </w:p>
    <w:p w:rsidR="00930C77" w:rsidRDefault="00930C77" w:rsidP="00DA7CB7">
      <w:pPr>
        <w:rPr>
          <w:sz w:val="28"/>
          <w:szCs w:val="28"/>
          <w:lang w:eastAsia="ru-RU"/>
        </w:rPr>
      </w:pPr>
      <w:r>
        <w:rPr>
          <w:sz w:val="28"/>
          <w:szCs w:val="28"/>
          <w:lang w:eastAsia="ru-RU"/>
        </w:rPr>
        <w:t>"____" _________ 201__ г.</w:t>
      </w: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rPr>
          <w:sz w:val="28"/>
          <w:szCs w:val="28"/>
          <w:lang w:eastAsia="ru-RU"/>
        </w:rPr>
      </w:pPr>
    </w:p>
    <w:p w:rsidR="00930C77" w:rsidRDefault="00930C77" w:rsidP="00DA7CB7">
      <w:pPr>
        <w:jc w:val="right"/>
        <w:rPr>
          <w:rFonts w:eastAsia="MS Mincho"/>
          <w:bCs/>
          <w:kern w:val="1"/>
          <w:sz w:val="28"/>
          <w:szCs w:val="32"/>
        </w:rPr>
      </w:pPr>
    </w:p>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930C77" w:rsidRDefault="00294B13">
      <w:pPr>
        <w:pStyle w:val="1"/>
        <w:jc w:val="right"/>
        <w:rPr>
          <w:rFonts w:cs="Times New Roman"/>
          <w:b w:val="0"/>
          <w:i/>
          <w:iCs/>
        </w:rPr>
      </w:pPr>
      <w:r>
        <w:rPr>
          <w:rFonts w:cs="Times New Roman"/>
          <w:b w:val="0"/>
          <w:sz w:val="28"/>
        </w:rPr>
        <w:lastRenderedPageBreak/>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930C77" w:rsidRPr="00C97E49" w:rsidRDefault="00930C77" w:rsidP="00DA7CB7">
      <w:pPr>
        <w:jc w:val="center"/>
        <w:rPr>
          <w:b/>
          <w:bCs/>
          <w:sz w:val="28"/>
          <w:szCs w:val="28"/>
        </w:rPr>
      </w:pPr>
      <w:r>
        <w:rPr>
          <w:b/>
          <w:bCs/>
          <w:sz w:val="28"/>
          <w:szCs w:val="28"/>
        </w:rPr>
        <w:t>Сведения об опыте выполнения работ по предмету Открытого конкурса № ___________, выполненных ____________________________________________.</w:t>
      </w:r>
    </w:p>
    <w:p w:rsidR="00930C77" w:rsidRPr="007415F9" w:rsidRDefault="00930C77" w:rsidP="00DA7CB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56"/>
        <w:gridCol w:w="2665"/>
        <w:gridCol w:w="1735"/>
        <w:gridCol w:w="1721"/>
        <w:gridCol w:w="1803"/>
      </w:tblGrid>
      <w:tr w:rsidR="00930C77" w:rsidRPr="00C97E49" w:rsidTr="00DA7CB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r>
              <w:t>Предмет договора (указываются только договоры по предмету Открытого конкурса в соответствии с подпунктом 2.6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r>
              <w:t xml:space="preserve"> Количество поставляемых работ  </w:t>
            </w:r>
          </w:p>
        </w:tc>
        <w:tc>
          <w:tcPr>
            <w:tcW w:w="0" w:type="auto"/>
            <w:tcBorders>
              <w:top w:val="single" w:sz="4" w:space="0" w:color="auto"/>
              <w:left w:val="single" w:sz="4" w:space="0" w:color="auto"/>
              <w:bottom w:val="single" w:sz="4" w:space="0" w:color="auto"/>
              <w:right w:val="single" w:sz="4" w:space="0" w:color="auto"/>
            </w:tcBorders>
            <w:vAlign w:val="center"/>
          </w:tcPr>
          <w:p w:rsidR="00930C77" w:rsidRPr="005049BC" w:rsidRDefault="00930C77" w:rsidP="00DA7CB7">
            <w:pPr>
              <w:jc w:val="center"/>
            </w:pPr>
            <w:r>
              <w:t xml:space="preserve">  Сумма стоимости выполненных работ по договору, без учета НДС, руб.</w:t>
            </w:r>
          </w:p>
        </w:tc>
      </w:tr>
      <w:tr w:rsidR="00930C77" w:rsidRPr="00C97E49" w:rsidTr="00DA7CB7">
        <w:trPr>
          <w:trHeight w:val="274"/>
        </w:trPr>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r>
              <w:t>1.</w:t>
            </w:r>
          </w:p>
        </w:tc>
        <w:tc>
          <w:tcPr>
            <w:tcW w:w="0" w:type="auto"/>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p>
        </w:tc>
        <w:tc>
          <w:tcPr>
            <w:tcW w:w="2665" w:type="dxa"/>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1735" w:type="dxa"/>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r>
      <w:tr w:rsidR="00930C77" w:rsidRPr="00C97E49" w:rsidTr="00DA7CB7">
        <w:trPr>
          <w:trHeight w:val="262"/>
        </w:trPr>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r>
              <w:t>2.</w:t>
            </w:r>
          </w:p>
        </w:tc>
        <w:tc>
          <w:tcPr>
            <w:tcW w:w="0" w:type="auto"/>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p>
        </w:tc>
        <w:tc>
          <w:tcPr>
            <w:tcW w:w="2665" w:type="dxa"/>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1735" w:type="dxa"/>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r>
      <w:tr w:rsidR="00930C77" w:rsidRPr="00C97E49" w:rsidTr="00DA7CB7">
        <w:trPr>
          <w:trHeight w:val="207"/>
        </w:trPr>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0" w:type="auto"/>
            <w:gridSpan w:val="3"/>
            <w:tcBorders>
              <w:top w:val="single" w:sz="4" w:space="0" w:color="auto"/>
              <w:left w:val="single" w:sz="4" w:space="0" w:color="auto"/>
              <w:bottom w:val="single" w:sz="4" w:space="0" w:color="auto"/>
              <w:right w:val="single" w:sz="4" w:space="0" w:color="auto"/>
            </w:tcBorders>
            <w:vAlign w:val="center"/>
          </w:tcPr>
          <w:p w:rsidR="00930C77" w:rsidRPr="00C97E49" w:rsidRDefault="00930C77" w:rsidP="00DA7CB7">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c>
          <w:tcPr>
            <w:tcW w:w="0" w:type="auto"/>
            <w:tcBorders>
              <w:top w:val="single" w:sz="4" w:space="0" w:color="auto"/>
              <w:left w:val="single" w:sz="4" w:space="0" w:color="auto"/>
              <w:bottom w:val="single" w:sz="4" w:space="0" w:color="auto"/>
              <w:right w:val="single" w:sz="4" w:space="0" w:color="auto"/>
            </w:tcBorders>
          </w:tcPr>
          <w:p w:rsidR="00930C77" w:rsidRPr="00C97E49" w:rsidRDefault="00930C77" w:rsidP="00DA7CB7"/>
        </w:tc>
      </w:tr>
    </w:tbl>
    <w:p w:rsidR="00930C77" w:rsidRDefault="00930C77" w:rsidP="00DA7CB7">
      <w:pPr>
        <w:jc w:val="center"/>
      </w:pPr>
    </w:p>
    <w:p w:rsidR="00930C77" w:rsidRDefault="00930C77" w:rsidP="00DA7CB7">
      <w:r>
        <w:t>Приложение: 1. копия договора на ____ листах.</w:t>
      </w:r>
    </w:p>
    <w:p w:rsidR="00930C77" w:rsidRDefault="00930C77" w:rsidP="00DA7CB7">
      <w:r>
        <w:t xml:space="preserve">                        2. копия акта на </w:t>
      </w:r>
      <w:r>
        <w:tab/>
        <w:t>____ листах.</w:t>
      </w:r>
    </w:p>
    <w:p w:rsidR="00930C77" w:rsidRPr="005049BC" w:rsidRDefault="00930C77" w:rsidP="00DA7CB7">
      <w:r>
        <w:tab/>
      </w:r>
      <w:r>
        <w:tab/>
        <w:t>3. копии иных документов на ____ листах.</w:t>
      </w:r>
    </w:p>
    <w:p w:rsidR="00930C77" w:rsidRDefault="00930C77" w:rsidP="00DA7CB7">
      <w:pPr>
        <w:jc w:val="center"/>
        <w:rPr>
          <w:b/>
          <w:szCs w:val="28"/>
        </w:rPr>
      </w:pPr>
    </w:p>
    <w:p w:rsidR="00930C77" w:rsidRDefault="00930C77" w:rsidP="00DA7CB7"/>
    <w:p w:rsidR="00930C77" w:rsidRDefault="00930C77" w:rsidP="00DA7CB7"/>
    <w:p w:rsidR="00930C77" w:rsidRPr="00C20080" w:rsidRDefault="00930C77" w:rsidP="00DA7CB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930C77" w:rsidRPr="00C20080" w:rsidRDefault="00930C77" w:rsidP="00DA7CB7">
      <w:pPr>
        <w:tabs>
          <w:tab w:val="left" w:pos="8640"/>
        </w:tabs>
        <w:jc w:val="center"/>
        <w:rPr>
          <w:i/>
        </w:rPr>
      </w:pPr>
      <w:r>
        <w:rPr>
          <w:i/>
        </w:rPr>
        <w:t>(наименование претендента)</w:t>
      </w:r>
    </w:p>
    <w:p w:rsidR="00930C77" w:rsidRPr="00C20080" w:rsidRDefault="00930C77" w:rsidP="00DA7CB7">
      <w:pPr>
        <w:rPr>
          <w:sz w:val="28"/>
          <w:szCs w:val="28"/>
          <w:lang w:eastAsia="ru-RU"/>
        </w:rPr>
      </w:pPr>
      <w:r>
        <w:rPr>
          <w:sz w:val="28"/>
          <w:szCs w:val="28"/>
          <w:lang w:eastAsia="ru-RU"/>
        </w:rPr>
        <w:t>__________________________________________________________________</w:t>
      </w:r>
    </w:p>
    <w:p w:rsidR="00930C77" w:rsidRPr="00C20080" w:rsidRDefault="00930C77" w:rsidP="00DA7CB7">
      <w:pPr>
        <w:rPr>
          <w:i/>
        </w:rPr>
      </w:pPr>
      <w:r>
        <w:rPr>
          <w:i/>
        </w:rPr>
        <w:t xml:space="preserve">       М.П.</w:t>
      </w:r>
      <w:r>
        <w:rPr>
          <w:i/>
        </w:rPr>
        <w:tab/>
      </w:r>
      <w:r>
        <w:rPr>
          <w:i/>
        </w:rPr>
        <w:tab/>
      </w:r>
      <w:r>
        <w:rPr>
          <w:i/>
        </w:rPr>
        <w:tab/>
        <w:t>(должность, подпись, ФИО)</w:t>
      </w:r>
    </w:p>
    <w:p w:rsidR="00930C77" w:rsidRPr="00C20080" w:rsidRDefault="00930C77" w:rsidP="00DA7CB7">
      <w:pPr>
        <w:rPr>
          <w:sz w:val="28"/>
          <w:szCs w:val="28"/>
          <w:lang w:eastAsia="ru-RU"/>
        </w:rPr>
      </w:pPr>
      <w:r>
        <w:rPr>
          <w:sz w:val="28"/>
          <w:szCs w:val="28"/>
          <w:lang w:eastAsia="ru-RU"/>
        </w:rPr>
        <w:t>"____" _________ 201__ г.</w:t>
      </w:r>
    </w:p>
    <w:p w:rsidR="00930C77" w:rsidRDefault="00930C77" w:rsidP="00DA7CB7"/>
    <w:p w:rsidR="00930C77" w:rsidRDefault="00930C77" w:rsidP="00DA7CB7">
      <w:pPr>
        <w:suppressAutoHyphens w:val="0"/>
      </w:pPr>
    </w:p>
    <w:p w:rsidR="00930C77" w:rsidRPr="004B268D" w:rsidRDefault="00930C77" w:rsidP="00DA7CB7"/>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930C77" w:rsidRDefault="00294B13">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930C77" w:rsidRPr="008B279B" w:rsidRDefault="00930C77" w:rsidP="00DA7CB7">
      <w:pPr>
        <w:ind w:firstLine="851"/>
        <w:jc w:val="center"/>
        <w:rPr>
          <w:b/>
          <w:bCs/>
        </w:rPr>
      </w:pPr>
      <w:r>
        <w:rPr>
          <w:b/>
          <w:bCs/>
        </w:rPr>
        <w:t>Договор №</w:t>
      </w:r>
    </w:p>
    <w:p w:rsidR="00930C77" w:rsidRPr="008B279B" w:rsidRDefault="00930C77" w:rsidP="00DA7CB7">
      <w:pPr>
        <w:ind w:firstLine="851"/>
        <w:jc w:val="center"/>
      </w:pPr>
      <w:r>
        <w:rPr>
          <w:b/>
          <w:bCs/>
        </w:rPr>
        <w:t>на выполнение работ</w:t>
      </w:r>
    </w:p>
    <w:p w:rsidR="00930C77" w:rsidRPr="008B279B" w:rsidRDefault="00930C77" w:rsidP="00DA7CB7">
      <w:pPr>
        <w:jc w:val="center"/>
      </w:pPr>
      <w:r>
        <w:t>г. Новосибирск                                                                                              «__»_______ 201__ г.</w:t>
      </w:r>
    </w:p>
    <w:p w:rsidR="00930C77" w:rsidRPr="008B279B" w:rsidRDefault="00930C77" w:rsidP="00DA7CB7">
      <w:pPr>
        <w:ind w:firstLine="851"/>
        <w:jc w:val="both"/>
      </w:pPr>
    </w:p>
    <w:p w:rsidR="00930C77" w:rsidRPr="008B279B" w:rsidRDefault="00930C77" w:rsidP="00DA7CB7">
      <w:pPr>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действующего  на основании доверенности № ______________ </w:t>
      </w:r>
      <w:proofErr w:type="gramStart"/>
      <w:r>
        <w:t>от</w:t>
      </w:r>
      <w:proofErr w:type="gramEnd"/>
      <w:r>
        <w:t xml:space="preserve"> _____________ </w:t>
      </w:r>
      <w:proofErr w:type="gramStart"/>
      <w:r>
        <w:t>с</w:t>
      </w:r>
      <w:proofErr w:type="gramEnd"/>
      <w:r>
        <w:t xml:space="preserve"> одной стороны, и </w:t>
      </w:r>
    </w:p>
    <w:p w:rsidR="00930C77" w:rsidRPr="008B279B" w:rsidRDefault="00930C77" w:rsidP="00DA7CB7">
      <w:pPr>
        <w:ind w:firstLine="851"/>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930C77" w:rsidRPr="008B279B" w:rsidRDefault="00930C77" w:rsidP="00DA7CB7">
      <w:pPr>
        <w:jc w:val="both"/>
      </w:pPr>
      <w:r>
        <w:t xml:space="preserve">именуемое в дальнейшем «Исполнитель», в лице __________________________________, </w:t>
      </w:r>
    </w:p>
    <w:p w:rsidR="00930C77" w:rsidRPr="008B279B" w:rsidRDefault="00930C77" w:rsidP="00DA7CB7">
      <w:pPr>
        <w:ind w:firstLine="851"/>
        <w:jc w:val="both"/>
      </w:pPr>
      <w:r>
        <w:rPr>
          <w:i/>
          <w:vertAlign w:val="superscript"/>
        </w:rPr>
        <w:t xml:space="preserve">                                                                                                                        (должность, Ф.И.О. - полностью)</w:t>
      </w:r>
    </w:p>
    <w:p w:rsidR="00930C77" w:rsidRPr="008B279B" w:rsidRDefault="00930C77" w:rsidP="00DA7CB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30C77" w:rsidRPr="008B279B" w:rsidRDefault="00930C77" w:rsidP="00DA7CB7">
      <w:pPr>
        <w:spacing w:line="240" w:lineRule="atLeast"/>
        <w:ind w:firstLine="709"/>
        <w:jc w:val="both"/>
      </w:pPr>
      <w:r>
        <w:t>с другой стороны, именуемые в дальнейшем «Стороны», заключили настоящий договор на выполнение работ (далее – «Договор») о нижеследующем:</w:t>
      </w:r>
    </w:p>
    <w:p w:rsidR="00930C77" w:rsidRPr="008B279B" w:rsidRDefault="00930C77" w:rsidP="00DA7CB7">
      <w:pPr>
        <w:spacing w:line="240" w:lineRule="atLeast"/>
        <w:ind w:firstLine="709"/>
        <w:jc w:val="center"/>
        <w:rPr>
          <w:b/>
        </w:rPr>
      </w:pPr>
      <w:r>
        <w:rPr>
          <w:b/>
        </w:rPr>
        <w:t>1. Предмет Договора</w:t>
      </w:r>
    </w:p>
    <w:p w:rsidR="00930C77" w:rsidRPr="008B279B" w:rsidRDefault="00930C77" w:rsidP="00930C77">
      <w:pPr>
        <w:numPr>
          <w:ilvl w:val="1"/>
          <w:numId w:val="22"/>
        </w:numPr>
        <w:tabs>
          <w:tab w:val="clear" w:pos="1174"/>
          <w:tab w:val="num" w:pos="0"/>
          <w:tab w:val="num" w:pos="360"/>
        </w:tabs>
        <w:suppressAutoHyphens w:val="0"/>
        <w:spacing w:line="240" w:lineRule="atLeast"/>
        <w:ind w:left="0" w:firstLine="709"/>
        <w:jc w:val="both"/>
      </w:pPr>
      <w:r>
        <w:t xml:space="preserve">Заказчик поручает и обязуется оплатить, а Исполнитель принимает на себя обязательства по выполнению работ по капитальному ремонту кровли теплой стоянки на 50 грузовых автомобилей, инв. № 010000741 (кадастровый или условный номер 54:35:000000:00:50:401:001:002231970:0003) на контейнерном терминале Клещиха в </w:t>
      </w:r>
      <w:proofErr w:type="gramStart"/>
      <w:r>
        <w:t>г</w:t>
      </w:r>
      <w:proofErr w:type="gramEnd"/>
      <w:r>
        <w:t>. Новосибирске (далее – «Работы»).</w:t>
      </w:r>
    </w:p>
    <w:p w:rsidR="00930C77" w:rsidRPr="008B279B" w:rsidRDefault="00930C77" w:rsidP="00930C77">
      <w:pPr>
        <w:numPr>
          <w:ilvl w:val="1"/>
          <w:numId w:val="22"/>
        </w:numPr>
        <w:tabs>
          <w:tab w:val="clear" w:pos="1174"/>
          <w:tab w:val="num" w:pos="0"/>
          <w:tab w:val="num" w:pos="360"/>
        </w:tabs>
        <w:suppressAutoHyphens w:val="0"/>
        <w:spacing w:line="240" w:lineRule="atLeast"/>
        <w:ind w:left="0" w:firstLine="709"/>
        <w:jc w:val="both"/>
      </w:pPr>
      <w:r>
        <w:t>Содержание и требования к Работам изложены в  Ведомости объемов работ (приложение № 1), являющейся  неотъемлемой частью настоящего Договора.</w:t>
      </w:r>
    </w:p>
    <w:p w:rsidR="00930C77" w:rsidRPr="008B279B" w:rsidRDefault="00930C77" w:rsidP="00930C77">
      <w:pPr>
        <w:numPr>
          <w:ilvl w:val="1"/>
          <w:numId w:val="22"/>
        </w:numPr>
        <w:tabs>
          <w:tab w:val="clear" w:pos="1174"/>
          <w:tab w:val="num" w:pos="0"/>
          <w:tab w:val="num" w:pos="360"/>
          <w:tab w:val="num" w:pos="450"/>
        </w:tabs>
        <w:suppressAutoHyphens w:val="0"/>
        <w:spacing w:line="240" w:lineRule="atLeast"/>
        <w:ind w:left="0" w:firstLine="709"/>
        <w:jc w:val="both"/>
        <w:rPr>
          <w:i/>
        </w:rPr>
      </w:pPr>
      <w:r>
        <w:t xml:space="preserve">Срок выполнения Работ: _________________________________. </w:t>
      </w:r>
    </w:p>
    <w:p w:rsidR="00930C77" w:rsidRPr="006443CE" w:rsidRDefault="00930C77" w:rsidP="00930C77">
      <w:pPr>
        <w:numPr>
          <w:ilvl w:val="1"/>
          <w:numId w:val="22"/>
        </w:numPr>
        <w:tabs>
          <w:tab w:val="clear" w:pos="1174"/>
          <w:tab w:val="num" w:pos="0"/>
          <w:tab w:val="num" w:pos="360"/>
          <w:tab w:val="num" w:pos="450"/>
        </w:tabs>
        <w:suppressAutoHyphens w:val="0"/>
        <w:spacing w:line="240" w:lineRule="atLeast"/>
        <w:ind w:left="0" w:firstLine="709"/>
        <w:jc w:val="both"/>
        <w:rPr>
          <w:i/>
        </w:rPr>
      </w:pPr>
      <w:r>
        <w:t>Результатом Работ по настоящему Договору является полная смена кровельного покрытия.</w:t>
      </w:r>
    </w:p>
    <w:p w:rsidR="00930C77" w:rsidRPr="008B279B" w:rsidRDefault="00930C77" w:rsidP="00DA7CB7">
      <w:pPr>
        <w:spacing w:line="240" w:lineRule="atLeast"/>
        <w:ind w:firstLine="709"/>
        <w:jc w:val="center"/>
        <w:rPr>
          <w:b/>
        </w:rPr>
      </w:pPr>
      <w:r>
        <w:rPr>
          <w:b/>
        </w:rPr>
        <w:t>2. Цена Работ и порядок оплаты</w:t>
      </w:r>
    </w:p>
    <w:p w:rsidR="00930C77" w:rsidRPr="008B279B" w:rsidRDefault="00930C77" w:rsidP="00DA7CB7">
      <w:pPr>
        <w:spacing w:line="240" w:lineRule="atLeast"/>
        <w:ind w:firstLine="709"/>
        <w:jc w:val="both"/>
      </w:pPr>
      <w:r>
        <w:t>2.1. За выполненные по настоящему Договору Работы Заказчик, в соответствии с Локальным сметным расчетом (приложение № 2), являющимся неотъемлемой частью настоящего Договора, обязуется оплатить Исполнителю ____ (___________) рублей, в том числе НДС – 18% ____ (____________) рублей</w:t>
      </w:r>
      <w:proofErr w:type="gramStart"/>
      <w:r>
        <w:t>.</w:t>
      </w:r>
      <w:proofErr w:type="gramEnd"/>
      <w:r>
        <w:t xml:space="preserve"> </w:t>
      </w:r>
      <w:r>
        <w:rPr>
          <w:i/>
        </w:rPr>
        <w:t>(</w:t>
      </w:r>
      <w:proofErr w:type="gramStart"/>
      <w:r>
        <w:rPr>
          <w:i/>
        </w:rPr>
        <w:t>ц</w:t>
      </w:r>
      <w:proofErr w:type="gramEnd"/>
      <w:r>
        <w:rPr>
          <w:i/>
        </w:rPr>
        <w:t xml:space="preserve">ена Работ и сумма налога указываются цифрами и в скобках прописью. </w:t>
      </w:r>
      <w:proofErr w:type="gramStart"/>
      <w:r>
        <w:rPr>
          <w:i/>
        </w:rPr>
        <w:t>Пример: «10 000,00 (десять тысяч) рублей 00 копеек»)</w:t>
      </w:r>
      <w:proofErr w:type="gramEnd"/>
    </w:p>
    <w:p w:rsidR="00930C77" w:rsidRDefault="00930C77" w:rsidP="00DA7CB7">
      <w:pPr>
        <w:pStyle w:val="afd"/>
        <w:spacing w:line="240" w:lineRule="atLeast"/>
        <w:ind w:firstLine="709"/>
        <w:jc w:val="both"/>
        <w:rPr>
          <w:iCs/>
          <w:sz w:val="24"/>
          <w:szCs w:val="24"/>
        </w:rPr>
      </w:pPr>
      <w:r>
        <w:rPr>
          <w:iCs/>
          <w:sz w:val="24"/>
          <w:szCs w:val="24"/>
        </w:rPr>
        <w:t xml:space="preserve">Локальный сметный расчет </w:t>
      </w:r>
      <w:r>
        <w:rPr>
          <w:sz w:val="24"/>
          <w:szCs w:val="24"/>
        </w:rPr>
        <w:t xml:space="preserve">на выполнение Работ (приложение № 2) представлен </w:t>
      </w:r>
      <w:r>
        <w:rPr>
          <w:iCs/>
          <w:sz w:val="24"/>
          <w:szCs w:val="24"/>
        </w:rPr>
        <w:t>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930C77" w:rsidRPr="008B279B" w:rsidRDefault="00930C77" w:rsidP="00DA7CB7">
      <w:pPr>
        <w:ind w:firstLine="709"/>
        <w:jc w:val="both"/>
      </w:pPr>
      <w:r>
        <w:t>2.2. Заказчик до начала работ выплачивает Исполнителю аванс в сумме _____(не более 25%) от общей стоимости работ, что составляет ____ (___________) рублей, в том числе НДС – 18% ____ (____________) рублей</w:t>
      </w:r>
      <w:proofErr w:type="gramStart"/>
      <w:r>
        <w:t>.</w:t>
      </w:r>
      <w:proofErr w:type="gramEnd"/>
      <w:r>
        <w:t xml:space="preserve"> </w:t>
      </w:r>
      <w:r>
        <w:rPr>
          <w:i/>
        </w:rPr>
        <w:t>(</w:t>
      </w:r>
      <w:proofErr w:type="gramStart"/>
      <w:r>
        <w:rPr>
          <w:i/>
        </w:rPr>
        <w:t>с</w:t>
      </w:r>
      <w:proofErr w:type="gramEnd"/>
      <w:r>
        <w:rPr>
          <w:i/>
        </w:rPr>
        <w:t>умма аванса и налога указываются цифрами и в скобках прописью. Пример: «10 000,00 (десять тысяч) рублей 00 копеек»)</w:t>
      </w:r>
      <w:r>
        <w:t xml:space="preserve">, в течение 10 (десяти) рабочих дней с даты подписания </w:t>
      </w:r>
      <w:proofErr w:type="gramStart"/>
      <w:r>
        <w:t>договора</w:t>
      </w:r>
      <w:proofErr w:type="gramEnd"/>
      <w:r>
        <w:t xml:space="preserve"> на основании выставленного Исполнителем счета.</w:t>
      </w:r>
    </w:p>
    <w:p w:rsidR="00930C77" w:rsidRDefault="00930C77" w:rsidP="00DA7CB7">
      <w:pPr>
        <w:pStyle w:val="afd"/>
        <w:spacing w:line="240" w:lineRule="atLeast"/>
        <w:ind w:firstLine="709"/>
        <w:jc w:val="both"/>
        <w:rPr>
          <w:sz w:val="24"/>
          <w:szCs w:val="24"/>
        </w:rPr>
      </w:pPr>
      <w:r>
        <w:rPr>
          <w:sz w:val="24"/>
          <w:szCs w:val="24"/>
        </w:rPr>
        <w:t xml:space="preserve">2.3. Окончательная оплата работ осуществляется Заказчиком в течение 30 (тридцати) календарных дней после подписания акта о приемке выполненных работ по форме КС-2, справки о стоимости выполненных работ и затрат по форме КС-3, акта </w:t>
      </w:r>
      <w:r>
        <w:rPr>
          <w:rFonts w:eastAsia="MS Mincho"/>
          <w:sz w:val="24"/>
          <w:szCs w:val="24"/>
        </w:rPr>
        <w:t xml:space="preserve">о приемке-сдаче </w:t>
      </w:r>
      <w:r>
        <w:rPr>
          <w:rFonts w:eastAsia="MS Mincho"/>
          <w:sz w:val="24"/>
          <w:szCs w:val="24"/>
        </w:rPr>
        <w:lastRenderedPageBreak/>
        <w:t xml:space="preserve">отремонтированных, реконструированных, модернизированных объектов основных средств формы ОС-3, </w:t>
      </w:r>
      <w:r>
        <w:rPr>
          <w:sz w:val="24"/>
          <w:szCs w:val="24"/>
        </w:rPr>
        <w:t>на основании выставленного счета и счета-фактуры.</w:t>
      </w:r>
    </w:p>
    <w:p w:rsidR="00930C77" w:rsidRPr="008B279B" w:rsidRDefault="00930C77" w:rsidP="00DA7CB7">
      <w:pPr>
        <w:pStyle w:val="afd"/>
        <w:spacing w:line="240" w:lineRule="atLeast"/>
        <w:ind w:firstLine="709"/>
        <w:jc w:val="center"/>
        <w:rPr>
          <w:b/>
          <w:sz w:val="24"/>
          <w:szCs w:val="24"/>
        </w:rPr>
      </w:pPr>
      <w:r>
        <w:rPr>
          <w:b/>
          <w:sz w:val="24"/>
          <w:szCs w:val="24"/>
        </w:rPr>
        <w:t>3. Порядок сдачи и приемки Работ</w:t>
      </w:r>
    </w:p>
    <w:p w:rsidR="00930C77" w:rsidRPr="008B279B" w:rsidRDefault="00930C77" w:rsidP="00DA7CB7">
      <w:pPr>
        <w:spacing w:line="240" w:lineRule="atLeast"/>
        <w:ind w:firstLine="709"/>
        <w:jc w:val="both"/>
      </w:pPr>
      <w:r>
        <w:t>3.1. По завершении  выполнения Работ Исполнитель в течение 5 (пяти) календарных дней представляет Заказчику акты приемки выполненных работ формы КС–2, справки о стоимости выполненных работ и затрат формы КС-3, счета-фактуры. Предъявляются акты на освидетельствование скрытых работ, сертификаты соответствия на используемую продукцию и материалы.</w:t>
      </w:r>
    </w:p>
    <w:p w:rsidR="00930C77" w:rsidRPr="008B279B" w:rsidRDefault="00930C77" w:rsidP="00DA7CB7">
      <w:pPr>
        <w:spacing w:line="240" w:lineRule="atLeast"/>
        <w:ind w:firstLine="709"/>
        <w:jc w:val="both"/>
      </w:pPr>
      <w:r>
        <w:t>3.2. Исполнитель оформляет счета-фактуры следующим образом:</w:t>
      </w:r>
    </w:p>
    <w:p w:rsidR="00930C77" w:rsidRPr="008B279B" w:rsidRDefault="00930C77" w:rsidP="00DA7CB7">
      <w:r>
        <w:t>Грузополучатель и его адрес:  ---</w:t>
      </w:r>
    </w:p>
    <w:p w:rsidR="00930C77" w:rsidRPr="008B279B" w:rsidRDefault="00930C77" w:rsidP="00DA7CB7">
      <w:r>
        <w:t>Покупатель:  ПАО «ТрансКонтейнер»</w:t>
      </w:r>
    </w:p>
    <w:p w:rsidR="00930C77" w:rsidRPr="008B279B" w:rsidRDefault="00930C77" w:rsidP="00DA7CB7">
      <w:r>
        <w:t>Адрес:  125047, ГОРОД МОСКВА, ПЕРЕУЛОК ОРУЖЕЙНЫЙ, ДОМ 19</w:t>
      </w:r>
    </w:p>
    <w:p w:rsidR="00930C77" w:rsidRPr="008B279B" w:rsidRDefault="00930C77" w:rsidP="00DA7CB7">
      <w:r>
        <w:t>ИНН/КПП покупателя: 7708591995 / 997650001</w:t>
      </w:r>
    </w:p>
    <w:p w:rsidR="00930C77" w:rsidRPr="008B279B" w:rsidRDefault="00930C77" w:rsidP="00DA7CB7">
      <w:pPr>
        <w:pStyle w:val="27"/>
        <w:spacing w:after="0" w:line="240" w:lineRule="atLeast"/>
        <w:ind w:left="0" w:firstLine="709"/>
        <w:jc w:val="both"/>
      </w:pPr>
      <w:r>
        <w:t xml:space="preserve">3.3. Заказчик в течение 15 (пятнадцати) календарных дней с даты </w:t>
      </w:r>
      <w:proofErr w:type="gramStart"/>
      <w:r>
        <w:t>получения акта приемки выполненных Работ формы</w:t>
      </w:r>
      <w:proofErr w:type="gramEnd"/>
      <w:r>
        <w:t xml:space="preserve"> КС – 2, справки о стоимости выполненных работ и затрат формы КС-3, счета-фактуры</w:t>
      </w:r>
      <w:r>
        <w:rPr>
          <w:i/>
          <w:iCs/>
        </w:rPr>
        <w:t xml:space="preserve"> </w:t>
      </w:r>
      <w:r>
        <w:t xml:space="preserve">направляет Исполнителю подписанный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w:t>
      </w:r>
      <w:proofErr w:type="gramStart"/>
      <w:r>
        <w:t>наличии</w:t>
      </w:r>
      <w:proofErr w:type="gramEnd"/>
      <w:r>
        <w:t xml:space="preserve">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30C77" w:rsidRPr="008B279B" w:rsidRDefault="00930C77" w:rsidP="00DA7CB7">
      <w:pPr>
        <w:pStyle w:val="19"/>
        <w:spacing w:line="240" w:lineRule="atLeast"/>
        <w:ind w:firstLine="709"/>
        <w:rPr>
          <w:sz w:val="24"/>
          <w:szCs w:val="24"/>
        </w:rPr>
      </w:pPr>
      <w:r>
        <w:rPr>
          <w:sz w:val="24"/>
          <w:szCs w:val="24"/>
        </w:rPr>
        <w:t xml:space="preserve">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w:t>
      </w:r>
      <w:proofErr w:type="gramStart"/>
      <w:r>
        <w:rPr>
          <w:sz w:val="24"/>
          <w:szCs w:val="24"/>
        </w:rPr>
        <w:t>этом</w:t>
      </w:r>
      <w:proofErr w:type="gramEnd"/>
      <w:r>
        <w:rPr>
          <w:sz w:val="24"/>
          <w:szCs w:val="24"/>
        </w:rPr>
        <w:t xml:space="preserve"> Заказчик обязуется оплатить фактически произведенные до дня расторжения затраты  Исполнителя на выполнение Работ по настоящему Договору.</w:t>
      </w:r>
    </w:p>
    <w:p w:rsidR="00930C77" w:rsidRPr="008B279B" w:rsidRDefault="00930C77" w:rsidP="00DA7CB7">
      <w:pPr>
        <w:spacing w:line="240" w:lineRule="atLeast"/>
        <w:ind w:firstLine="709"/>
        <w:jc w:val="both"/>
      </w:pPr>
      <w:r>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30C77" w:rsidRPr="008B279B" w:rsidRDefault="00930C77" w:rsidP="00DA7CB7">
      <w:pPr>
        <w:spacing w:line="240" w:lineRule="atLeast"/>
        <w:ind w:firstLine="709"/>
        <w:jc w:val="both"/>
      </w:pPr>
      <w:r>
        <w:t xml:space="preserve">3.6. Гарантийный срок на результаты работ составляет __________ </w:t>
      </w:r>
      <w:proofErr w:type="gramStart"/>
      <w:r>
        <w:t>с даты подписания</w:t>
      </w:r>
      <w:proofErr w:type="gramEnd"/>
      <w:r>
        <w:t xml:space="preserve"> обеими сторонами акта о приеме-сдаче отремонтированных, реконструированных, модернизированных объектов основных средств формы ОС-3.</w:t>
      </w:r>
    </w:p>
    <w:p w:rsidR="00930C77" w:rsidRPr="008B279B" w:rsidRDefault="00930C77" w:rsidP="00DA7CB7">
      <w:pPr>
        <w:spacing w:line="240" w:lineRule="atLeast"/>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30C77" w:rsidRPr="008B279B" w:rsidRDefault="00930C77" w:rsidP="00DA7CB7">
      <w:pPr>
        <w:spacing w:line="240" w:lineRule="atLeast"/>
        <w:ind w:firstLine="709"/>
        <w:jc w:val="both"/>
        <w:rPr>
          <w:i/>
          <w:iCs/>
          <w:vertAlign w:val="superscript"/>
        </w:rPr>
      </w:pPr>
      <w:r>
        <w:t xml:space="preserve">3.7. Исполнитель обязан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930C77" w:rsidRPr="008B279B" w:rsidRDefault="00930C77" w:rsidP="00DA7CB7">
      <w:pPr>
        <w:pStyle w:val="aff4"/>
        <w:spacing w:line="240" w:lineRule="atLeast"/>
        <w:ind w:firstLine="709"/>
        <w:jc w:val="both"/>
        <w:rPr>
          <w:sz w:val="24"/>
          <w:szCs w:val="24"/>
        </w:rPr>
      </w:pPr>
      <w:r>
        <w:rPr>
          <w:sz w:val="24"/>
          <w:szCs w:val="24"/>
        </w:rPr>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30C77" w:rsidRPr="008B279B" w:rsidRDefault="00930C77" w:rsidP="00DA7CB7">
      <w:pPr>
        <w:pStyle w:val="afd"/>
        <w:spacing w:line="240" w:lineRule="atLeast"/>
        <w:ind w:firstLine="709"/>
        <w:jc w:val="center"/>
        <w:rPr>
          <w:b/>
          <w:sz w:val="24"/>
          <w:szCs w:val="24"/>
        </w:rPr>
      </w:pPr>
      <w:r>
        <w:rPr>
          <w:b/>
          <w:sz w:val="24"/>
          <w:szCs w:val="24"/>
        </w:rPr>
        <w:t>4. Обязанности Сторон</w:t>
      </w:r>
    </w:p>
    <w:p w:rsidR="00930C77" w:rsidRPr="006074AA" w:rsidRDefault="00930C77" w:rsidP="00DA7CB7">
      <w:pPr>
        <w:pStyle w:val="afd"/>
        <w:spacing w:line="240" w:lineRule="atLeast"/>
        <w:ind w:firstLine="709"/>
        <w:jc w:val="both"/>
        <w:rPr>
          <w:sz w:val="24"/>
          <w:szCs w:val="24"/>
        </w:rPr>
      </w:pPr>
      <w:r>
        <w:rPr>
          <w:sz w:val="24"/>
          <w:szCs w:val="24"/>
        </w:rPr>
        <w:t>4.1. Исполнитель обязан:</w:t>
      </w:r>
    </w:p>
    <w:p w:rsidR="00930C77" w:rsidRPr="006074AA" w:rsidRDefault="00930C77" w:rsidP="00DA7CB7">
      <w:pPr>
        <w:pStyle w:val="afd"/>
        <w:spacing w:line="240" w:lineRule="atLeast"/>
        <w:ind w:firstLine="709"/>
        <w:jc w:val="both"/>
        <w:rPr>
          <w:sz w:val="24"/>
          <w:szCs w:val="24"/>
        </w:rPr>
      </w:pPr>
      <w:r>
        <w:rPr>
          <w:sz w:val="24"/>
          <w:szCs w:val="24"/>
        </w:rPr>
        <w:t>4.1.1. Выполнить Работы в соответствии с требованиями настоящего Договора.</w:t>
      </w:r>
      <w:r>
        <w:rPr>
          <w:rStyle w:val="FontStyle12"/>
          <w:rFonts w:ascii="Times New Roman" w:hAnsi="Times New Roman"/>
          <w:sz w:val="24"/>
          <w:szCs w:val="24"/>
        </w:rPr>
        <w:t xml:space="preserve"> Любые отклонения от принятых проектных решений должны быть оформлены письменным согласованием с Заказчиком.</w:t>
      </w:r>
    </w:p>
    <w:p w:rsidR="00930C77" w:rsidRPr="006074AA" w:rsidRDefault="00930C77" w:rsidP="00DA7CB7">
      <w:pPr>
        <w:pStyle w:val="afd"/>
        <w:spacing w:line="240" w:lineRule="atLeast"/>
        <w:ind w:firstLine="709"/>
        <w:jc w:val="both"/>
        <w:rPr>
          <w:sz w:val="24"/>
          <w:szCs w:val="24"/>
        </w:rPr>
      </w:pPr>
      <w:proofErr w:type="gramStart"/>
      <w:r>
        <w:rPr>
          <w:sz w:val="24"/>
          <w:szCs w:val="24"/>
        </w:rPr>
        <w:t xml:space="preserve">Результаты Работ должны отвечать требованиям законодательства Российской Федерации, требованиям, установленным </w:t>
      </w:r>
      <w:proofErr w:type="spellStart"/>
      <w:r>
        <w:rPr>
          <w:rStyle w:val="FontStyle12"/>
          <w:rFonts w:ascii="Times New Roman" w:hAnsi="Times New Roman"/>
          <w:sz w:val="24"/>
          <w:szCs w:val="24"/>
        </w:rPr>
        <w:t>СНиП</w:t>
      </w:r>
      <w:proofErr w:type="spellEnd"/>
      <w:r>
        <w:rPr>
          <w:rStyle w:val="FontStyle12"/>
          <w:rFonts w:ascii="Times New Roman" w:hAnsi="Times New Roman"/>
          <w:sz w:val="24"/>
          <w:szCs w:val="24"/>
        </w:rPr>
        <w:t xml:space="preserve"> 3.01.01-85* «Организация строительного производства», </w:t>
      </w:r>
      <w:proofErr w:type="spellStart"/>
      <w:r>
        <w:rPr>
          <w:sz w:val="24"/>
          <w:szCs w:val="24"/>
        </w:rPr>
        <w:t>СНиП</w:t>
      </w:r>
      <w:proofErr w:type="spellEnd"/>
      <w:r>
        <w:rPr>
          <w:sz w:val="24"/>
          <w:szCs w:val="24"/>
        </w:rPr>
        <w:t xml:space="preserve"> II-26-76* «Кровли», действующим техническим регламентам, стандартам, нормам, правилам, техническим условиям</w:t>
      </w:r>
      <w:r>
        <w:rPr>
          <w:rStyle w:val="FontStyle12"/>
          <w:rFonts w:ascii="Times New Roman" w:hAnsi="Times New Roman"/>
          <w:sz w:val="24"/>
          <w:szCs w:val="24"/>
        </w:rPr>
        <w:t xml:space="preserve">, </w:t>
      </w:r>
      <w:r>
        <w:rPr>
          <w:sz w:val="24"/>
          <w:szCs w:val="24"/>
        </w:rPr>
        <w:t xml:space="preserve">другими соответствующими </w:t>
      </w:r>
      <w:r>
        <w:rPr>
          <w:sz w:val="24"/>
          <w:szCs w:val="24"/>
        </w:rPr>
        <w:lastRenderedPageBreak/>
        <w:t>нормативными документами, государственными стандартами, а также требованиям, обычно предъявляемым к данному виду Работ.</w:t>
      </w:r>
      <w:r>
        <w:rPr>
          <w:rStyle w:val="FontStyle12"/>
          <w:rFonts w:ascii="Times New Roman" w:hAnsi="Times New Roman"/>
          <w:sz w:val="24"/>
          <w:szCs w:val="24"/>
        </w:rPr>
        <w:t xml:space="preserve"> </w:t>
      </w:r>
      <w:proofErr w:type="gramEnd"/>
    </w:p>
    <w:p w:rsidR="00930C77" w:rsidRPr="006074AA" w:rsidRDefault="00930C77" w:rsidP="00DA7CB7">
      <w:pPr>
        <w:spacing w:line="240" w:lineRule="atLeast"/>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930C77" w:rsidRPr="006074AA" w:rsidRDefault="00930C77" w:rsidP="00DA7CB7">
      <w:pPr>
        <w:spacing w:line="240" w:lineRule="atLeast"/>
        <w:ind w:firstLine="709"/>
        <w:jc w:val="both"/>
      </w:pPr>
      <w:r>
        <w:t>4.1.3. Устранять недостатки в выполненных Работах своими силами и за свой счет.</w:t>
      </w:r>
    </w:p>
    <w:p w:rsidR="00930C77" w:rsidRPr="006074AA" w:rsidRDefault="00930C77" w:rsidP="00DA7CB7">
      <w:pPr>
        <w:spacing w:line="240" w:lineRule="atLeast"/>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30C77" w:rsidRPr="006074AA" w:rsidRDefault="00930C77" w:rsidP="00DA7CB7">
      <w:pPr>
        <w:spacing w:line="240" w:lineRule="atLeast"/>
        <w:ind w:firstLine="709"/>
        <w:jc w:val="both"/>
      </w:pPr>
      <w:r>
        <w:t xml:space="preserve">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930C77" w:rsidRPr="006074AA" w:rsidRDefault="00930C77" w:rsidP="00DA7CB7">
      <w:pPr>
        <w:spacing w:line="240" w:lineRule="atLeast"/>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930C77" w:rsidRPr="006074AA" w:rsidRDefault="00930C77" w:rsidP="00DA7CB7">
      <w:pPr>
        <w:pStyle w:val="afd"/>
        <w:tabs>
          <w:tab w:val="left" w:pos="1560"/>
        </w:tabs>
        <w:spacing w:line="240" w:lineRule="atLeast"/>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930C77" w:rsidRPr="006074AA" w:rsidRDefault="00930C77" w:rsidP="00DA7CB7">
      <w:pPr>
        <w:pStyle w:val="afd"/>
        <w:spacing w:line="240" w:lineRule="atLeast"/>
        <w:ind w:firstLine="709"/>
        <w:jc w:val="both"/>
        <w:rPr>
          <w:sz w:val="24"/>
          <w:szCs w:val="24"/>
        </w:rPr>
      </w:pPr>
      <w:r>
        <w:rPr>
          <w:sz w:val="24"/>
          <w:szCs w:val="24"/>
        </w:rPr>
        <w:t>4.2. Заказчик обязан:</w:t>
      </w:r>
    </w:p>
    <w:p w:rsidR="00930C77" w:rsidRPr="006074AA" w:rsidRDefault="00930C77" w:rsidP="00DA7CB7">
      <w:pPr>
        <w:pStyle w:val="afd"/>
        <w:spacing w:line="240" w:lineRule="atLeast"/>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930C77" w:rsidRPr="006074AA" w:rsidRDefault="00930C77" w:rsidP="00DA7CB7">
      <w:pPr>
        <w:pStyle w:val="afd"/>
        <w:spacing w:line="240" w:lineRule="atLeast"/>
        <w:ind w:firstLine="709"/>
        <w:jc w:val="both"/>
        <w:rPr>
          <w:sz w:val="24"/>
          <w:szCs w:val="24"/>
        </w:rPr>
      </w:pPr>
      <w:r>
        <w:rPr>
          <w:sz w:val="24"/>
          <w:szCs w:val="24"/>
        </w:rPr>
        <w:t>4.2.2. Оплатить Работы в установленный срок в соответствии с условиями настоящего Договора.</w:t>
      </w:r>
    </w:p>
    <w:p w:rsidR="00930C77" w:rsidRPr="006074AA" w:rsidRDefault="00930C77" w:rsidP="00DA7CB7">
      <w:pPr>
        <w:pStyle w:val="afd"/>
        <w:spacing w:line="240" w:lineRule="atLeast"/>
        <w:ind w:firstLine="709"/>
        <w:jc w:val="both"/>
        <w:rPr>
          <w:sz w:val="24"/>
          <w:szCs w:val="24"/>
        </w:rPr>
      </w:pPr>
      <w:r>
        <w:rPr>
          <w:sz w:val="24"/>
          <w:szCs w:val="24"/>
        </w:rPr>
        <w:t>4.2.3. Проверять ход и качество Работ, выполняемых Исполнителем, не вмешиваясь в его деятельность.</w:t>
      </w:r>
    </w:p>
    <w:p w:rsidR="00930C77" w:rsidRPr="006074AA" w:rsidRDefault="00930C77" w:rsidP="00DA7CB7">
      <w:pPr>
        <w:pStyle w:val="19"/>
        <w:spacing w:line="240" w:lineRule="atLeast"/>
        <w:ind w:firstLine="709"/>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930C77" w:rsidRPr="006074AA" w:rsidRDefault="00930C77" w:rsidP="00DA7CB7">
      <w:pPr>
        <w:pStyle w:val="19"/>
        <w:spacing w:line="240" w:lineRule="atLeast"/>
        <w:ind w:firstLine="709"/>
        <w:rPr>
          <w:sz w:val="24"/>
          <w:szCs w:val="24"/>
        </w:rPr>
      </w:pPr>
      <w:r>
        <w:rPr>
          <w:sz w:val="24"/>
          <w:szCs w:val="24"/>
        </w:rPr>
        <w:t>4.3. Заказчик вправе:</w:t>
      </w:r>
    </w:p>
    <w:p w:rsidR="00930C77" w:rsidRPr="006074AA" w:rsidRDefault="00930C77" w:rsidP="00DA7CB7">
      <w:pPr>
        <w:autoSpaceDE w:val="0"/>
        <w:autoSpaceDN w:val="0"/>
        <w:adjustRightInd w:val="0"/>
        <w:spacing w:line="240" w:lineRule="atLeast"/>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30C77" w:rsidRPr="008B279B" w:rsidRDefault="00930C77" w:rsidP="00DA7CB7">
      <w:pPr>
        <w:spacing w:line="240" w:lineRule="atLeast"/>
        <w:ind w:firstLine="709"/>
        <w:jc w:val="center"/>
        <w:rPr>
          <w:b/>
        </w:rPr>
      </w:pPr>
      <w:r>
        <w:rPr>
          <w:b/>
        </w:rPr>
        <w:t>5. Ответственность Сторон</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30C77" w:rsidRPr="008B279B" w:rsidRDefault="00930C77" w:rsidP="00DA7CB7">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w:t>
      </w:r>
      <w:r w:rsidR="00B11D7E">
        <w:rPr>
          <w:rFonts w:ascii="Times New Roman" w:hAnsi="Times New Roman" w:cs="Times New Roman"/>
          <w:sz w:val="24"/>
          <w:szCs w:val="24"/>
        </w:rPr>
        <w:t xml:space="preserve"> от цены </w:t>
      </w:r>
      <w:r>
        <w:rPr>
          <w:rFonts w:ascii="Times New Roman" w:hAnsi="Times New Roman" w:cs="Times New Roman"/>
          <w:sz w:val="24"/>
          <w:szCs w:val="24"/>
        </w:rPr>
        <w:t>настоящего Договора за каждый день просрочки</w:t>
      </w:r>
      <w:r>
        <w:rPr>
          <w:rFonts w:ascii="Times New Roman" w:hAnsi="Times New Roman" w:cs="Times New Roman"/>
          <w:i/>
          <w:sz w:val="24"/>
          <w:szCs w:val="24"/>
        </w:rPr>
        <w:t>.</w:t>
      </w:r>
    </w:p>
    <w:p w:rsidR="00930C77" w:rsidRPr="008B279B" w:rsidRDefault="00930C77" w:rsidP="00DA7CB7">
      <w:pPr>
        <w:widowControl w:val="0"/>
        <w:autoSpaceDE w:val="0"/>
        <w:autoSpaceDN w:val="0"/>
        <w:adjustRightInd w:val="0"/>
        <w:spacing w:line="240" w:lineRule="atLeast"/>
        <w:ind w:firstLine="709"/>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930C77" w:rsidRPr="008B279B" w:rsidRDefault="00930C77" w:rsidP="00DA7CB7">
      <w:pPr>
        <w:widowControl w:val="0"/>
        <w:autoSpaceDE w:val="0"/>
        <w:autoSpaceDN w:val="0"/>
        <w:adjustRightInd w:val="0"/>
        <w:spacing w:line="240" w:lineRule="atLeast"/>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930C77" w:rsidRDefault="00930C77" w:rsidP="00DA7CB7">
      <w:pPr>
        <w:spacing w:line="240" w:lineRule="atLeast"/>
        <w:ind w:firstLine="709"/>
        <w:jc w:val="both"/>
      </w:pPr>
      <w:r>
        <w:t xml:space="preserve">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w:t>
      </w:r>
      <w:r w:rsidR="00B11D7E">
        <w:t xml:space="preserve">удержит </w:t>
      </w:r>
      <w:r>
        <w:t>сумму неустойки, Исполнитель обязуется уплатить такую сумму по первому письменному требованию Заказчика.</w:t>
      </w:r>
    </w:p>
    <w:p w:rsidR="00930C77" w:rsidRPr="008B279B" w:rsidRDefault="00930C77" w:rsidP="00DA7CB7">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Pr>
          <w:rFonts w:ascii="Times New Roman" w:hAnsi="Times New Roman" w:cs="Times New Roman"/>
          <w:sz w:val="24"/>
          <w:szCs w:val="24"/>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930C77" w:rsidRPr="008B279B" w:rsidRDefault="00930C77" w:rsidP="00DA7CB7">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930C77" w:rsidRPr="008B279B" w:rsidRDefault="00930C77" w:rsidP="00DA7CB7">
      <w:pPr>
        <w:pStyle w:val="ConsNormal"/>
        <w:spacing w:line="240" w:lineRule="atLeast"/>
        <w:ind w:firstLine="709"/>
        <w:jc w:val="both"/>
        <w:rPr>
          <w:rFonts w:ascii="Times New Roman" w:hAnsi="Times New Roman" w:cs="Times New Roman"/>
          <w:i/>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930C77" w:rsidRPr="008B279B" w:rsidRDefault="00930C77" w:rsidP="00DA7CB7">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930C77" w:rsidRPr="008B279B" w:rsidRDefault="00930C77" w:rsidP="00DA7CB7">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w:t>
      </w:r>
      <w:proofErr w:type="gramStart"/>
      <w:r>
        <w:rPr>
          <w:rFonts w:ascii="Times New Roman" w:hAnsi="Times New Roman" w:cs="Times New Roman"/>
          <w:sz w:val="24"/>
          <w:szCs w:val="24"/>
        </w:rPr>
        <w:t>этом</w:t>
      </w:r>
      <w:proofErr w:type="gramEnd"/>
      <w:r>
        <w:rPr>
          <w:rFonts w:ascii="Times New Roman" w:hAnsi="Times New Roman" w:cs="Times New Roman"/>
          <w:sz w:val="24"/>
          <w:szCs w:val="24"/>
        </w:rPr>
        <w:t xml:space="preserve">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30C77" w:rsidRPr="008B279B" w:rsidRDefault="00930C77" w:rsidP="00DA7CB7">
      <w:pPr>
        <w:pStyle w:val="ConsNormal"/>
        <w:spacing w:line="240" w:lineRule="atLeast"/>
        <w:ind w:firstLine="709"/>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930C77" w:rsidRDefault="00930C77" w:rsidP="00DA7CB7">
      <w:pPr>
        <w:pStyle w:val="ConsNormal"/>
        <w:spacing w:line="240" w:lineRule="atLeast"/>
        <w:ind w:firstLine="709"/>
        <w:jc w:val="both"/>
        <w:rPr>
          <w:b/>
        </w:rPr>
      </w:pPr>
      <w:r>
        <w:rPr>
          <w:rFonts w:ascii="Times New Roman" w:hAnsi="Times New Roman" w:cs="Times New Roman"/>
          <w:sz w:val="24"/>
          <w:szCs w:val="24"/>
        </w:rPr>
        <w:t xml:space="preserve">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930C77" w:rsidRPr="008B279B" w:rsidRDefault="00930C77" w:rsidP="00DA7CB7">
      <w:pPr>
        <w:autoSpaceDE w:val="0"/>
        <w:autoSpaceDN w:val="0"/>
        <w:spacing w:line="240" w:lineRule="atLeast"/>
        <w:ind w:firstLine="709"/>
        <w:jc w:val="center"/>
      </w:pPr>
      <w:r>
        <w:rPr>
          <w:b/>
        </w:rPr>
        <w:t xml:space="preserve">10. </w:t>
      </w:r>
      <w:proofErr w:type="spellStart"/>
      <w:r>
        <w:rPr>
          <w:b/>
        </w:rPr>
        <w:t>Антикоррупционная</w:t>
      </w:r>
      <w:proofErr w:type="spellEnd"/>
      <w:r>
        <w:rPr>
          <w:b/>
        </w:rPr>
        <w:t xml:space="preserve"> оговорка</w:t>
      </w:r>
    </w:p>
    <w:p w:rsidR="00930C77" w:rsidRPr="008B279B" w:rsidRDefault="00930C77" w:rsidP="00DA7CB7">
      <w:pPr>
        <w:autoSpaceDE w:val="0"/>
        <w:autoSpaceDN w:val="0"/>
        <w:spacing w:line="240" w:lineRule="atLeast"/>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30C77" w:rsidRPr="008B279B" w:rsidRDefault="00930C77" w:rsidP="00DA7CB7">
      <w:pPr>
        <w:autoSpaceDE w:val="0"/>
        <w:autoSpaceDN w:val="0"/>
        <w:spacing w:line="240" w:lineRule="atLeast"/>
        <w:ind w:firstLine="709"/>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w:t>
      </w:r>
      <w:r>
        <w:lastRenderedPageBreak/>
        <w:t>требования применимого законодательства и международных актов о противодействии коррупции.</w:t>
      </w:r>
      <w:proofErr w:type="gramEnd"/>
    </w:p>
    <w:p w:rsidR="00930C77" w:rsidRPr="008B279B" w:rsidRDefault="00930C77" w:rsidP="00DA7CB7">
      <w:pPr>
        <w:autoSpaceDE w:val="0"/>
        <w:autoSpaceDN w:val="0"/>
        <w:spacing w:line="240" w:lineRule="atLeast"/>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930C77" w:rsidRPr="008B279B" w:rsidRDefault="00930C77" w:rsidP="00DA7CB7">
      <w:pPr>
        <w:autoSpaceDE w:val="0"/>
        <w:autoSpaceDN w:val="0"/>
        <w:spacing w:line="240" w:lineRule="atLeast"/>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930C77" w:rsidRPr="008B279B" w:rsidRDefault="00930C77" w:rsidP="00DA7CB7">
      <w:pPr>
        <w:autoSpaceDE w:val="0"/>
        <w:autoSpaceDN w:val="0"/>
        <w:spacing w:line="240" w:lineRule="atLeast"/>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930C77" w:rsidRPr="008B279B" w:rsidRDefault="00930C77" w:rsidP="00DA7CB7">
      <w:pPr>
        <w:autoSpaceDE w:val="0"/>
        <w:autoSpaceDN w:val="0"/>
        <w:spacing w:line="240" w:lineRule="atLeast"/>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30C77" w:rsidRPr="008B279B" w:rsidRDefault="00930C77" w:rsidP="00DA7CB7">
      <w:pPr>
        <w:autoSpaceDE w:val="0"/>
        <w:autoSpaceDN w:val="0"/>
        <w:spacing w:line="240" w:lineRule="atLeast"/>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30C77" w:rsidRPr="008B279B" w:rsidRDefault="00930C77" w:rsidP="00DA7CB7">
      <w:pPr>
        <w:autoSpaceDE w:val="0"/>
        <w:autoSpaceDN w:val="0"/>
        <w:spacing w:line="240" w:lineRule="atLeast"/>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930C77" w:rsidRPr="008B279B" w:rsidRDefault="00930C77" w:rsidP="00DA7CB7">
      <w:pPr>
        <w:autoSpaceDE w:val="0"/>
        <w:autoSpaceDN w:val="0"/>
        <w:spacing w:line="240" w:lineRule="atLeast"/>
        <w:ind w:firstLine="709"/>
        <w:jc w:val="center"/>
        <w:rPr>
          <w:b/>
        </w:rPr>
      </w:pPr>
      <w:r>
        <w:rPr>
          <w:b/>
        </w:rPr>
        <w:t>11. Гарантии и заверения Исполнителя</w:t>
      </w:r>
    </w:p>
    <w:p w:rsidR="00930C77" w:rsidRPr="008B279B" w:rsidRDefault="00930C77" w:rsidP="00930C77">
      <w:pPr>
        <w:pStyle w:val="aff7"/>
        <w:numPr>
          <w:ilvl w:val="1"/>
          <w:numId w:val="23"/>
        </w:numPr>
        <w:suppressAutoHyphens w:val="0"/>
        <w:spacing w:line="240" w:lineRule="atLeast"/>
        <w:ind w:left="0" w:firstLine="709"/>
        <w:contextualSpacing/>
        <w:jc w:val="both"/>
      </w:pPr>
      <w:r>
        <w:t xml:space="preserve">Исполнитель настоящим </w:t>
      </w:r>
      <w:proofErr w:type="gramStart"/>
      <w:r>
        <w:t>заверяет Заказчика и гарантирует</w:t>
      </w:r>
      <w:proofErr w:type="gramEnd"/>
      <w:r>
        <w:t>, что на дату заключения настоящего Договора:</w:t>
      </w:r>
    </w:p>
    <w:p w:rsidR="00930C77" w:rsidRPr="008B279B" w:rsidRDefault="00930C77" w:rsidP="00930C77">
      <w:pPr>
        <w:pStyle w:val="aff7"/>
        <w:numPr>
          <w:ilvl w:val="2"/>
          <w:numId w:val="24"/>
        </w:numPr>
        <w:tabs>
          <w:tab w:val="left" w:pos="1418"/>
        </w:tabs>
        <w:suppressAutoHyphens w:val="0"/>
        <w:spacing w:line="240" w:lineRule="atLeast"/>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30C77" w:rsidRPr="008B279B" w:rsidRDefault="00930C77" w:rsidP="00930C77">
      <w:pPr>
        <w:pStyle w:val="aff7"/>
        <w:numPr>
          <w:ilvl w:val="2"/>
          <w:numId w:val="24"/>
        </w:numPr>
        <w:tabs>
          <w:tab w:val="left" w:pos="1418"/>
        </w:tabs>
        <w:suppressAutoHyphens w:val="0"/>
        <w:spacing w:line="240" w:lineRule="atLeast"/>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30C77" w:rsidRPr="008B279B" w:rsidRDefault="00930C77" w:rsidP="00930C77">
      <w:pPr>
        <w:pStyle w:val="aff7"/>
        <w:numPr>
          <w:ilvl w:val="2"/>
          <w:numId w:val="24"/>
        </w:numPr>
        <w:tabs>
          <w:tab w:val="left" w:pos="1418"/>
        </w:tabs>
        <w:suppressAutoHyphens w:val="0"/>
        <w:spacing w:line="240" w:lineRule="atLeast"/>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930C77" w:rsidRPr="008B279B" w:rsidRDefault="00930C77" w:rsidP="00930C77">
      <w:pPr>
        <w:pStyle w:val="aff7"/>
        <w:numPr>
          <w:ilvl w:val="2"/>
          <w:numId w:val="24"/>
        </w:numPr>
        <w:tabs>
          <w:tab w:val="left" w:pos="1418"/>
        </w:tabs>
        <w:suppressAutoHyphens w:val="0"/>
        <w:spacing w:line="240" w:lineRule="atLeast"/>
        <w:ind w:left="0" w:firstLine="709"/>
        <w:contextualSpacing/>
        <w:jc w:val="both"/>
      </w:pPr>
      <w:r>
        <w:t xml:space="preserve">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30C77" w:rsidRPr="008B279B" w:rsidRDefault="00930C77" w:rsidP="00930C77">
      <w:pPr>
        <w:pStyle w:val="aff7"/>
        <w:numPr>
          <w:ilvl w:val="2"/>
          <w:numId w:val="24"/>
        </w:numPr>
        <w:tabs>
          <w:tab w:val="left" w:pos="1418"/>
        </w:tabs>
        <w:suppressAutoHyphens w:val="0"/>
        <w:spacing w:line="240" w:lineRule="atLeast"/>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930C77" w:rsidRPr="008B279B" w:rsidRDefault="00930C77" w:rsidP="00DA7CB7">
      <w:pPr>
        <w:pStyle w:val="ConsNormal"/>
        <w:spacing w:line="240" w:lineRule="atLeast"/>
        <w:ind w:firstLine="709"/>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930C77" w:rsidRPr="008B279B" w:rsidRDefault="00930C77" w:rsidP="00DA7CB7">
      <w:pPr>
        <w:pStyle w:val="19"/>
        <w:spacing w:line="240" w:lineRule="atLeast"/>
        <w:ind w:firstLine="709"/>
        <w:rPr>
          <w:sz w:val="24"/>
          <w:szCs w:val="24"/>
        </w:rPr>
      </w:pPr>
      <w:r>
        <w:rPr>
          <w:sz w:val="24"/>
          <w:szCs w:val="24"/>
        </w:rPr>
        <w:t>12.1. Право собственности на результат Работ по настоящему Договору принадлежит Заказчику.</w:t>
      </w:r>
    </w:p>
    <w:p w:rsidR="00930C77" w:rsidRPr="008B279B" w:rsidRDefault="00930C77" w:rsidP="00DA7CB7">
      <w:pPr>
        <w:pStyle w:val="19"/>
        <w:spacing w:line="240" w:lineRule="atLeast"/>
        <w:ind w:firstLine="709"/>
        <w:rPr>
          <w:sz w:val="24"/>
          <w:szCs w:val="24"/>
        </w:rPr>
      </w:pPr>
      <w:r>
        <w:rPr>
          <w:sz w:val="24"/>
          <w:szCs w:val="24"/>
        </w:rPr>
        <w:lastRenderedPageBreak/>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30C77" w:rsidRPr="008B279B" w:rsidRDefault="00930C77" w:rsidP="00DA7CB7">
      <w:pPr>
        <w:spacing w:line="240" w:lineRule="atLeast"/>
        <w:ind w:firstLine="709"/>
        <w:jc w:val="both"/>
      </w:pPr>
      <w:r>
        <w:t xml:space="preserve">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12.4. Все приложения к настоящему Договору являются его неотъемлемыми частями.</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930C77" w:rsidRPr="008B279B" w:rsidRDefault="00930C77" w:rsidP="00DA7CB7">
      <w:pPr>
        <w:pStyle w:val="ConsNormal"/>
        <w:spacing w:line="240" w:lineRule="atLeast"/>
        <w:ind w:firstLine="709"/>
        <w:jc w:val="both"/>
        <w:rPr>
          <w:rFonts w:ascii="Times New Roman" w:hAnsi="Times New Roman" w:cs="Times New Roman"/>
          <w:sz w:val="24"/>
          <w:szCs w:val="24"/>
        </w:rPr>
      </w:pPr>
      <w:r>
        <w:rPr>
          <w:rFonts w:ascii="Times New Roman" w:hAnsi="Times New Roman" w:cs="Times New Roman"/>
          <w:sz w:val="24"/>
          <w:szCs w:val="24"/>
        </w:rPr>
        <w:t>12.7. Настоящий Договор составлен в двух экземплярах, имеющих одинаковую силу, по одному для каждой из Сторон.</w:t>
      </w:r>
    </w:p>
    <w:p w:rsidR="00930C77" w:rsidRPr="008B279B" w:rsidRDefault="00930C77" w:rsidP="00DA7CB7">
      <w:pPr>
        <w:spacing w:line="240" w:lineRule="atLeast"/>
        <w:ind w:firstLine="709"/>
        <w:jc w:val="both"/>
      </w:pPr>
      <w:r>
        <w:t>12.8. К настоящему Договору прилагаются:</w:t>
      </w:r>
    </w:p>
    <w:p w:rsidR="00930C77" w:rsidRPr="008B279B" w:rsidRDefault="00930C77" w:rsidP="00DA7CB7">
      <w:pPr>
        <w:spacing w:line="240" w:lineRule="atLeast"/>
        <w:ind w:firstLine="709"/>
        <w:jc w:val="both"/>
      </w:pPr>
      <w:r>
        <w:t>12.8.1. Ведомость объемов работ (приложение № 1);</w:t>
      </w:r>
    </w:p>
    <w:p w:rsidR="00930C77" w:rsidRPr="008B279B" w:rsidRDefault="00930C77" w:rsidP="00DA7CB7">
      <w:pPr>
        <w:spacing w:line="240" w:lineRule="atLeast"/>
        <w:ind w:firstLine="709"/>
        <w:jc w:val="both"/>
      </w:pPr>
      <w:r>
        <w:rPr>
          <w:iCs/>
        </w:rPr>
        <w:t>12.8.2. Локальный сметный расчет</w:t>
      </w:r>
      <w:r>
        <w:t xml:space="preserve"> (приложение № 2).</w:t>
      </w:r>
    </w:p>
    <w:p w:rsidR="00930C77" w:rsidRPr="008B279B" w:rsidRDefault="00930C77" w:rsidP="00DA7CB7">
      <w:pPr>
        <w:jc w:val="center"/>
      </w:pPr>
      <w:r>
        <w:rPr>
          <w:b/>
        </w:rPr>
        <w:t>13. Юридические адреса и платежные реквизиты Сторон</w:t>
      </w:r>
    </w:p>
    <w:p w:rsidR="00930C77" w:rsidRPr="008B279B" w:rsidRDefault="00930C77" w:rsidP="00DA7CB7">
      <w:pPr>
        <w:pStyle w:val="afd"/>
        <w:ind w:firstLine="0"/>
        <w:jc w:val="both"/>
        <w:rPr>
          <w:sz w:val="24"/>
          <w:szCs w:val="24"/>
        </w:rPr>
      </w:pPr>
      <w:r>
        <w:rPr>
          <w:b/>
          <w:sz w:val="24"/>
          <w:szCs w:val="24"/>
        </w:rPr>
        <w:t xml:space="preserve">Заказчик: </w:t>
      </w:r>
      <w:r>
        <w:rPr>
          <w:sz w:val="24"/>
          <w:szCs w:val="24"/>
        </w:rPr>
        <w:t>Публичное акционерное общество «Центр по перевозке грузов в контейнерах «ТрансКонтейнер»</w:t>
      </w:r>
    </w:p>
    <w:p w:rsidR="00930C77" w:rsidRPr="008B279B" w:rsidRDefault="00930C77" w:rsidP="00DA7CB7">
      <w:pPr>
        <w:shd w:val="clear" w:color="auto" w:fill="FFFFFF"/>
        <w:spacing w:line="322" w:lineRule="exact"/>
        <w:jc w:val="both"/>
        <w:rPr>
          <w:color w:val="000000"/>
          <w:spacing w:val="5"/>
        </w:rPr>
      </w:pPr>
      <w:r>
        <w:rPr>
          <w:color w:val="000000"/>
          <w:spacing w:val="5"/>
        </w:rPr>
        <w:t>Юридический адрес: Российская Федерация, 125047, г. Москва, Оружейный пер., д. 19</w:t>
      </w:r>
    </w:p>
    <w:p w:rsidR="00930C77" w:rsidRPr="008B279B" w:rsidRDefault="00930C77" w:rsidP="00DA7CB7">
      <w:pPr>
        <w:jc w:val="both"/>
      </w:pPr>
      <w:r>
        <w:t xml:space="preserve">Почтовый адрес: </w:t>
      </w:r>
      <w:r>
        <w:rPr>
          <w:color w:val="000000"/>
          <w:spacing w:val="5"/>
        </w:rPr>
        <w:t>630001, г. Новосибирск, Жуковского, д. 102</w:t>
      </w:r>
    </w:p>
    <w:p w:rsidR="00930C77" w:rsidRPr="008B279B" w:rsidRDefault="00930C77" w:rsidP="00DA7CB7">
      <w:pPr>
        <w:jc w:val="both"/>
      </w:pPr>
      <w:r>
        <w:rPr>
          <w:color w:val="000000"/>
          <w:spacing w:val="5"/>
        </w:rPr>
        <w:t xml:space="preserve">ИНН 7708591995, ОКПО 94421386, </w:t>
      </w:r>
      <w:r>
        <w:t xml:space="preserve">КПП 997650001, </w:t>
      </w:r>
    </w:p>
    <w:p w:rsidR="00930C77" w:rsidRPr="008B279B" w:rsidRDefault="00930C77" w:rsidP="00DA7CB7">
      <w:pPr>
        <w:jc w:val="both"/>
      </w:pPr>
      <w:proofErr w:type="gramStart"/>
      <w:r>
        <w:t>Р</w:t>
      </w:r>
      <w:proofErr w:type="gramEnd"/>
      <w:r>
        <w:t>/с 40702810416030000607 в филиале ПАО Банк ВТБ в г. Красноярске</w:t>
      </w:r>
    </w:p>
    <w:p w:rsidR="00930C77" w:rsidRPr="008B279B" w:rsidRDefault="00930C77" w:rsidP="00DA7CB7">
      <w:pPr>
        <w:jc w:val="both"/>
      </w:pPr>
      <w:r>
        <w:t>БИК 040407777</w:t>
      </w:r>
    </w:p>
    <w:p w:rsidR="00930C77" w:rsidRPr="008B279B" w:rsidRDefault="00930C77" w:rsidP="00DA7CB7">
      <w:pPr>
        <w:pStyle w:val="afd"/>
        <w:ind w:firstLine="0"/>
        <w:jc w:val="both"/>
        <w:rPr>
          <w:sz w:val="24"/>
          <w:szCs w:val="24"/>
        </w:rPr>
      </w:pPr>
      <w:r>
        <w:rPr>
          <w:sz w:val="24"/>
          <w:szCs w:val="24"/>
        </w:rPr>
        <w:t>К/с 30101810200000000777</w:t>
      </w:r>
    </w:p>
    <w:p w:rsidR="00930C77" w:rsidRPr="008B279B" w:rsidRDefault="00930C77" w:rsidP="00DA7CB7">
      <w:pPr>
        <w:shd w:val="clear" w:color="auto" w:fill="FFFFFF"/>
        <w:jc w:val="both"/>
        <w:rPr>
          <w:color w:val="000000"/>
          <w:spacing w:val="5"/>
        </w:rPr>
      </w:pPr>
      <w:r>
        <w:t>тел. (383) 222-21-00</w:t>
      </w:r>
    </w:p>
    <w:p w:rsidR="00930C77" w:rsidRPr="008B279B" w:rsidRDefault="00930C77" w:rsidP="00DA7CB7">
      <w:pPr>
        <w:pStyle w:val="afd"/>
        <w:ind w:firstLine="0"/>
        <w:rPr>
          <w:sz w:val="24"/>
          <w:szCs w:val="24"/>
        </w:rPr>
      </w:pPr>
      <w:r>
        <w:rPr>
          <w:b/>
          <w:sz w:val="24"/>
          <w:szCs w:val="24"/>
        </w:rPr>
        <w:t>Исполнитель: ________________________________________</w:t>
      </w:r>
    </w:p>
    <w:p w:rsidR="00930C77" w:rsidRPr="008B279B" w:rsidRDefault="00930C77" w:rsidP="00DA7CB7">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930C77" w:rsidRPr="008B279B" w:rsidRDefault="00930C77" w:rsidP="00DA7CB7">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930C77" w:rsidRPr="008B279B" w:rsidRDefault="00930C77" w:rsidP="00DA7CB7">
      <w:pPr>
        <w:pStyle w:val="afd"/>
        <w:ind w:firstLine="0"/>
        <w:rPr>
          <w:sz w:val="24"/>
          <w:szCs w:val="24"/>
        </w:rPr>
      </w:pPr>
      <w:r>
        <w:rPr>
          <w:sz w:val="24"/>
          <w:szCs w:val="24"/>
        </w:rPr>
        <w:t xml:space="preserve">ОГРН_______________ИНН ______________, ОКПО ______________, </w:t>
      </w:r>
    </w:p>
    <w:p w:rsidR="00930C77" w:rsidRPr="008B279B" w:rsidRDefault="00930C77" w:rsidP="00DA7CB7">
      <w:pPr>
        <w:pStyle w:val="afd"/>
        <w:ind w:firstLine="0"/>
        <w:rPr>
          <w:i/>
          <w:sz w:val="24"/>
          <w:szCs w:val="24"/>
        </w:rPr>
      </w:pPr>
      <w:r>
        <w:rPr>
          <w:sz w:val="24"/>
          <w:szCs w:val="24"/>
        </w:rPr>
        <w:t>КПП ______________,</w:t>
      </w:r>
    </w:p>
    <w:p w:rsidR="00930C77" w:rsidRPr="008B279B" w:rsidRDefault="00930C77" w:rsidP="00DA7CB7">
      <w:pPr>
        <w:pStyle w:val="afa"/>
        <w:rPr>
          <w:i/>
          <w:iCs/>
        </w:rPr>
      </w:pPr>
      <w:proofErr w:type="spellStart"/>
      <w:proofErr w:type="gramStart"/>
      <w:r>
        <w:rPr>
          <w:i/>
          <w:iCs/>
        </w:rPr>
        <w:t>р</w:t>
      </w:r>
      <w:proofErr w:type="spellEnd"/>
      <w:proofErr w:type="gramEnd"/>
      <w:r>
        <w:rPr>
          <w:i/>
          <w:iCs/>
        </w:rPr>
        <w:t>/счет ______________________ в ____________________, к/счет _______________________ в ___________________________, БИК _______________,</w:t>
      </w:r>
    </w:p>
    <w:p w:rsidR="00930C77" w:rsidRPr="008B279B" w:rsidRDefault="00930C77" w:rsidP="00DA7CB7">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930C77" w:rsidRPr="008B279B" w:rsidRDefault="00930C77" w:rsidP="00DA7CB7">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Ind w:w="223" w:type="dxa"/>
        <w:tblLook w:val="0000"/>
      </w:tblPr>
      <w:tblGrid>
        <w:gridCol w:w="4705"/>
        <w:gridCol w:w="4139"/>
      </w:tblGrid>
      <w:tr w:rsidR="00930C77" w:rsidRPr="008B279B" w:rsidTr="00DA7CB7">
        <w:trPr>
          <w:trHeight w:val="736"/>
        </w:trPr>
        <w:tc>
          <w:tcPr>
            <w:tcW w:w="4705" w:type="dxa"/>
          </w:tcPr>
          <w:p w:rsidR="00930C77" w:rsidRPr="008B279B" w:rsidRDefault="00930C77" w:rsidP="00DA7CB7">
            <w:r>
              <w:t>Заказчик:</w:t>
            </w:r>
          </w:p>
          <w:p w:rsidR="00930C77" w:rsidRPr="008B279B" w:rsidRDefault="00930C77" w:rsidP="00DA7CB7">
            <w:r>
              <w:t>________    ______________</w:t>
            </w:r>
          </w:p>
          <w:p w:rsidR="00930C77" w:rsidRPr="008B279B" w:rsidRDefault="00930C77" w:rsidP="00DA7CB7">
            <w:pPr>
              <w:rPr>
                <w:vertAlign w:val="superscript"/>
              </w:rPr>
            </w:pPr>
            <w:r>
              <w:rPr>
                <w:vertAlign w:val="superscript"/>
              </w:rPr>
              <w:t xml:space="preserve">(подпись)                    (Ф.И.О.)                                                                       </w:t>
            </w:r>
          </w:p>
        </w:tc>
        <w:tc>
          <w:tcPr>
            <w:tcW w:w="4139" w:type="dxa"/>
          </w:tcPr>
          <w:p w:rsidR="00930C77" w:rsidRPr="008B279B" w:rsidRDefault="00930C77" w:rsidP="00DA7CB7">
            <w:r>
              <w:t>Исполнитель:</w:t>
            </w:r>
          </w:p>
          <w:p w:rsidR="00930C77" w:rsidRPr="008B279B" w:rsidRDefault="00930C77" w:rsidP="00DA7CB7">
            <w:r>
              <w:t>________    ______________</w:t>
            </w:r>
          </w:p>
          <w:p w:rsidR="00930C77" w:rsidRPr="008B279B" w:rsidRDefault="00930C77" w:rsidP="00DA7CB7">
            <w:pPr>
              <w:rPr>
                <w:vertAlign w:val="superscript"/>
              </w:rPr>
            </w:pPr>
            <w:r>
              <w:rPr>
                <w:vertAlign w:val="superscript"/>
              </w:rPr>
              <w:t xml:space="preserve">(подпись)                        (Ф.И.О.)       </w:t>
            </w:r>
          </w:p>
          <w:p w:rsidR="00930C77" w:rsidRPr="008B279B" w:rsidRDefault="00930C77" w:rsidP="00DA7CB7">
            <w:r>
              <w:rPr>
                <w:vertAlign w:val="superscript"/>
              </w:rPr>
              <w:t xml:space="preserve">             </w:t>
            </w:r>
          </w:p>
        </w:tc>
      </w:tr>
    </w:tbl>
    <w:p w:rsidR="00930C77" w:rsidRDefault="00930C77" w:rsidP="00DA7CB7">
      <w:pPr>
        <w:pStyle w:val="ConsNormal"/>
        <w:widowControl/>
        <w:ind w:firstLine="0"/>
        <w:jc w:val="right"/>
        <w:rPr>
          <w:rFonts w:ascii="Times New Roman" w:hAnsi="Times New Roman" w:cs="Times New Roman"/>
          <w:sz w:val="24"/>
          <w:szCs w:val="24"/>
        </w:rPr>
      </w:pPr>
    </w:p>
    <w:p w:rsidR="00930C77" w:rsidRDefault="00930C77" w:rsidP="00DA7CB7">
      <w:pPr>
        <w:pStyle w:val="ConsNormal"/>
        <w:widowControl/>
        <w:ind w:firstLine="0"/>
        <w:jc w:val="right"/>
        <w:rPr>
          <w:rFonts w:ascii="Times New Roman" w:hAnsi="Times New Roman" w:cs="Times New Roman"/>
          <w:sz w:val="24"/>
          <w:szCs w:val="24"/>
        </w:rPr>
      </w:pPr>
    </w:p>
    <w:p w:rsidR="00930C77" w:rsidRDefault="00930C77" w:rsidP="00DA7CB7">
      <w:pPr>
        <w:pStyle w:val="ConsNormal"/>
        <w:widowControl/>
        <w:ind w:firstLine="0"/>
        <w:jc w:val="right"/>
        <w:rPr>
          <w:rFonts w:ascii="Times New Roman" w:hAnsi="Times New Roman" w:cs="Times New Roman"/>
          <w:sz w:val="24"/>
          <w:szCs w:val="24"/>
        </w:rPr>
      </w:pPr>
    </w:p>
    <w:p w:rsidR="00930C77" w:rsidRDefault="00930C77" w:rsidP="00DA7CB7">
      <w:pPr>
        <w:pStyle w:val="ConsNormal"/>
        <w:widowControl/>
        <w:ind w:firstLine="0"/>
        <w:jc w:val="right"/>
        <w:rPr>
          <w:rFonts w:ascii="Times New Roman" w:hAnsi="Times New Roman" w:cs="Times New Roman"/>
          <w:sz w:val="24"/>
          <w:szCs w:val="24"/>
        </w:rPr>
      </w:pPr>
    </w:p>
    <w:p w:rsidR="00930C77" w:rsidRDefault="00930C77" w:rsidP="00DA7CB7">
      <w:pPr>
        <w:pStyle w:val="ConsNormal"/>
        <w:widowControl/>
        <w:ind w:firstLine="0"/>
        <w:jc w:val="right"/>
        <w:rPr>
          <w:rFonts w:ascii="Times New Roman" w:hAnsi="Times New Roman" w:cs="Times New Roman"/>
          <w:sz w:val="24"/>
          <w:szCs w:val="24"/>
        </w:rPr>
      </w:pPr>
    </w:p>
    <w:p w:rsidR="007B5220" w:rsidRDefault="007B5220" w:rsidP="00DA7CB7">
      <w:pPr>
        <w:pStyle w:val="ConsNormal"/>
        <w:widowControl/>
        <w:ind w:firstLine="0"/>
        <w:jc w:val="right"/>
        <w:rPr>
          <w:rFonts w:ascii="Times New Roman" w:hAnsi="Times New Roman" w:cs="Times New Roman"/>
          <w:sz w:val="24"/>
          <w:szCs w:val="24"/>
        </w:rPr>
      </w:pPr>
    </w:p>
    <w:p w:rsidR="007B5220" w:rsidRDefault="007B5220" w:rsidP="00DA7CB7">
      <w:pPr>
        <w:pStyle w:val="ConsNormal"/>
        <w:widowControl/>
        <w:ind w:firstLine="0"/>
        <w:jc w:val="right"/>
        <w:rPr>
          <w:rFonts w:ascii="Times New Roman" w:hAnsi="Times New Roman" w:cs="Times New Roman"/>
          <w:sz w:val="24"/>
          <w:szCs w:val="24"/>
        </w:rPr>
      </w:pPr>
    </w:p>
    <w:p w:rsidR="00930C77" w:rsidRDefault="00930C77" w:rsidP="00DA7CB7">
      <w:pPr>
        <w:pStyle w:val="ConsNormal"/>
        <w:widowControl/>
        <w:ind w:firstLine="0"/>
        <w:jc w:val="right"/>
        <w:rPr>
          <w:rFonts w:ascii="Times New Roman" w:hAnsi="Times New Roman" w:cs="Times New Roman"/>
          <w:sz w:val="24"/>
          <w:szCs w:val="24"/>
        </w:rPr>
      </w:pPr>
    </w:p>
    <w:p w:rsidR="00930C77" w:rsidRDefault="00930C77" w:rsidP="00DA7CB7">
      <w:pPr>
        <w:pStyle w:val="ConsNormal"/>
        <w:widowControl/>
        <w:ind w:firstLine="0"/>
        <w:jc w:val="right"/>
        <w:rPr>
          <w:rFonts w:ascii="Times New Roman" w:hAnsi="Times New Roman" w:cs="Times New Roman"/>
          <w:sz w:val="24"/>
          <w:szCs w:val="24"/>
        </w:rPr>
      </w:pPr>
    </w:p>
    <w:p w:rsidR="00930C77" w:rsidRPr="008B279B" w:rsidRDefault="00930C77" w:rsidP="00DA7CB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30C77" w:rsidRPr="008B279B" w:rsidRDefault="00930C77" w:rsidP="00DA7CB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30C77" w:rsidRPr="008B279B" w:rsidRDefault="00930C77" w:rsidP="00DA7CB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____________________________</w:t>
      </w:r>
    </w:p>
    <w:p w:rsidR="00930C77" w:rsidRDefault="00930C77" w:rsidP="00DA7CB7">
      <w:pPr>
        <w:pStyle w:val="ConsNormal"/>
        <w:widowControl/>
        <w:ind w:firstLine="0"/>
        <w:jc w:val="center"/>
        <w:rPr>
          <w:rFonts w:ascii="Times New Roman" w:hAnsi="Times New Roman" w:cs="Times New Roman"/>
          <w:sz w:val="24"/>
          <w:szCs w:val="24"/>
        </w:rPr>
      </w:pPr>
    </w:p>
    <w:p w:rsidR="00930C77" w:rsidRPr="009E4D82" w:rsidRDefault="00930C77" w:rsidP="00DA7CB7">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Ведомость объемов работ</w:t>
      </w:r>
    </w:p>
    <w:p w:rsidR="00930C77" w:rsidRDefault="00930C77" w:rsidP="00DA7CB7">
      <w:pPr>
        <w:pStyle w:val="ConsNonformat"/>
        <w:widowControl/>
        <w:rPr>
          <w:rFonts w:ascii="Times New Roman" w:hAnsi="Times New Roman" w:cs="Times New Roman"/>
          <w:sz w:val="24"/>
          <w:szCs w:val="24"/>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5529"/>
        <w:gridCol w:w="1746"/>
        <w:gridCol w:w="1540"/>
      </w:tblGrid>
      <w:tr w:rsidR="00930C77" w:rsidRPr="00A52806" w:rsidTr="00DA7CB7">
        <w:trPr>
          <w:trHeight w:val="824"/>
        </w:trPr>
        <w:tc>
          <w:tcPr>
            <w:tcW w:w="501" w:type="pct"/>
            <w:shd w:val="clear" w:color="auto" w:fill="auto"/>
            <w:vAlign w:val="center"/>
            <w:hideMark/>
          </w:tcPr>
          <w:p w:rsidR="00930C77" w:rsidRPr="00A52806" w:rsidRDefault="00930C77" w:rsidP="00DA7CB7">
            <w:pPr>
              <w:suppressAutoHyphens w:val="0"/>
              <w:jc w:val="center"/>
              <w:rPr>
                <w:b/>
                <w:color w:val="000000"/>
                <w:lang w:eastAsia="ru-RU"/>
              </w:rPr>
            </w:pPr>
            <w:r>
              <w:rPr>
                <w:b/>
                <w:color w:val="000000"/>
                <w:lang w:eastAsia="ru-RU"/>
              </w:rPr>
              <w:t>№</w:t>
            </w:r>
            <w:proofErr w:type="spellStart"/>
            <w:r>
              <w:rPr>
                <w:b/>
                <w:color w:val="000000"/>
                <w:lang w:eastAsia="ru-RU"/>
              </w:rPr>
              <w:t>пп</w:t>
            </w:r>
            <w:proofErr w:type="spellEnd"/>
          </w:p>
        </w:tc>
        <w:tc>
          <w:tcPr>
            <w:tcW w:w="2822" w:type="pct"/>
            <w:shd w:val="clear" w:color="auto" w:fill="auto"/>
            <w:vAlign w:val="center"/>
            <w:hideMark/>
          </w:tcPr>
          <w:p w:rsidR="00930C77" w:rsidRPr="00A52806" w:rsidRDefault="00930C77" w:rsidP="00DA7CB7">
            <w:pPr>
              <w:suppressAutoHyphens w:val="0"/>
              <w:jc w:val="center"/>
              <w:rPr>
                <w:b/>
                <w:color w:val="000000"/>
                <w:lang w:eastAsia="ru-RU"/>
              </w:rPr>
            </w:pPr>
            <w:r>
              <w:rPr>
                <w:b/>
                <w:color w:val="000000"/>
                <w:lang w:eastAsia="ru-RU"/>
              </w:rPr>
              <w:t>Наименование работ</w:t>
            </w:r>
          </w:p>
        </w:tc>
        <w:tc>
          <w:tcPr>
            <w:tcW w:w="891" w:type="pct"/>
            <w:shd w:val="clear" w:color="auto" w:fill="auto"/>
            <w:vAlign w:val="center"/>
            <w:hideMark/>
          </w:tcPr>
          <w:p w:rsidR="00930C77" w:rsidRPr="00A52806" w:rsidRDefault="00930C77" w:rsidP="00DA7CB7">
            <w:pPr>
              <w:suppressAutoHyphens w:val="0"/>
              <w:jc w:val="center"/>
              <w:rPr>
                <w:b/>
                <w:color w:val="000000"/>
                <w:lang w:eastAsia="ru-RU"/>
              </w:rPr>
            </w:pPr>
            <w:r>
              <w:rPr>
                <w:b/>
                <w:color w:val="000000"/>
                <w:lang w:eastAsia="ru-RU"/>
              </w:rPr>
              <w:t>Единица измерения</w:t>
            </w:r>
          </w:p>
        </w:tc>
        <w:tc>
          <w:tcPr>
            <w:tcW w:w="786" w:type="pct"/>
            <w:shd w:val="clear" w:color="auto" w:fill="auto"/>
            <w:vAlign w:val="center"/>
            <w:hideMark/>
          </w:tcPr>
          <w:p w:rsidR="00930C77" w:rsidRPr="00A52806" w:rsidRDefault="00930C77" w:rsidP="00DA7CB7">
            <w:pPr>
              <w:suppressAutoHyphens w:val="0"/>
              <w:jc w:val="center"/>
              <w:rPr>
                <w:b/>
                <w:color w:val="000000"/>
                <w:lang w:eastAsia="ru-RU"/>
              </w:rPr>
            </w:pPr>
            <w:r>
              <w:rPr>
                <w:b/>
                <w:color w:val="000000"/>
                <w:lang w:eastAsia="ru-RU"/>
              </w:rPr>
              <w:t>Количество</w:t>
            </w:r>
          </w:p>
        </w:tc>
      </w:tr>
      <w:tr w:rsidR="00930C77" w:rsidRPr="00A52806" w:rsidTr="00DA7CB7">
        <w:trPr>
          <w:trHeight w:val="410"/>
        </w:trPr>
        <w:tc>
          <w:tcPr>
            <w:tcW w:w="501" w:type="pct"/>
            <w:shd w:val="clear" w:color="auto" w:fill="auto"/>
            <w:vAlign w:val="center"/>
            <w:hideMark/>
          </w:tcPr>
          <w:p w:rsidR="00930C77" w:rsidRPr="00A52806" w:rsidRDefault="00930C77" w:rsidP="00DA7CB7">
            <w:pPr>
              <w:jc w:val="center"/>
              <w:rPr>
                <w:color w:val="000000"/>
                <w:lang w:eastAsia="ru-RU"/>
              </w:rPr>
            </w:pPr>
            <w:r>
              <w:rPr>
                <w:color w:val="000000"/>
                <w:lang w:eastAsia="ru-RU"/>
              </w:rPr>
              <w:t>1</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 xml:space="preserve">Разборка мелких покрытий и обделок из листовой стали поясков, </w:t>
            </w:r>
            <w:proofErr w:type="spellStart"/>
            <w:r>
              <w:rPr>
                <w:color w:val="000000"/>
              </w:rPr>
              <w:t>сандриков</w:t>
            </w:r>
            <w:proofErr w:type="spellEnd"/>
            <w:r>
              <w:rPr>
                <w:color w:val="000000"/>
              </w:rPr>
              <w:t>, желобов, отливов, свесов и т.п.</w:t>
            </w:r>
          </w:p>
        </w:tc>
        <w:tc>
          <w:tcPr>
            <w:tcW w:w="891" w:type="pct"/>
            <w:shd w:val="clear" w:color="auto" w:fill="auto"/>
            <w:vAlign w:val="center"/>
          </w:tcPr>
          <w:p w:rsidR="00930C77" w:rsidRPr="00A52806" w:rsidRDefault="00930C77" w:rsidP="00DA7CB7">
            <w:pPr>
              <w:jc w:val="center"/>
              <w:rPr>
                <w:color w:val="000000"/>
              </w:rPr>
            </w:pPr>
            <w:proofErr w:type="gramStart"/>
            <w:r>
              <w:rPr>
                <w:color w:val="000000"/>
              </w:rPr>
              <w:t>м</w:t>
            </w:r>
            <w:proofErr w:type="gramEnd"/>
            <w:r>
              <w:rPr>
                <w:color w:val="000000"/>
              </w:rPr>
              <w:t xml:space="preserve"> труб и покрытий</w:t>
            </w:r>
          </w:p>
          <w:p w:rsidR="00930C77" w:rsidRPr="00A52806" w:rsidRDefault="00930C77" w:rsidP="00DA7CB7">
            <w:pPr>
              <w:jc w:val="center"/>
              <w:rPr>
                <w:color w:val="000000"/>
                <w:lang w:eastAsia="ru-RU"/>
              </w:rPr>
            </w:pPr>
          </w:p>
        </w:tc>
        <w:tc>
          <w:tcPr>
            <w:tcW w:w="786" w:type="pct"/>
            <w:shd w:val="clear" w:color="auto" w:fill="auto"/>
            <w:vAlign w:val="center"/>
          </w:tcPr>
          <w:p w:rsidR="00930C77" w:rsidRPr="00A52806" w:rsidRDefault="00930C77" w:rsidP="00DA7CB7">
            <w:pPr>
              <w:jc w:val="center"/>
              <w:rPr>
                <w:color w:val="000000"/>
                <w:lang w:eastAsia="ru-RU"/>
              </w:rPr>
            </w:pPr>
            <w:r>
              <w:rPr>
                <w:color w:val="000000"/>
                <w:lang w:eastAsia="ru-RU"/>
              </w:rPr>
              <w:t>245</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2</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Разборка покрытий кровель из рулонных материалов (2695,5м</w:t>
            </w:r>
            <w:proofErr w:type="gramStart"/>
            <w:r>
              <w:rPr>
                <w:color w:val="000000"/>
                <w:vertAlign w:val="superscript"/>
              </w:rPr>
              <w:t>2</w:t>
            </w:r>
            <w:proofErr w:type="gramEnd"/>
            <w:r>
              <w:rPr>
                <w:color w:val="000000"/>
              </w:rPr>
              <w:t>+примыкания 174м</w:t>
            </w:r>
            <w:r>
              <w:rPr>
                <w:color w:val="000000"/>
                <w:vertAlign w:val="superscript"/>
              </w:rPr>
              <w:t>2</w:t>
            </w:r>
            <w:r>
              <w:rPr>
                <w:color w:val="000000"/>
              </w:rPr>
              <w:t>)</w:t>
            </w:r>
          </w:p>
        </w:tc>
        <w:tc>
          <w:tcPr>
            <w:tcW w:w="891" w:type="pct"/>
            <w:shd w:val="clear" w:color="auto" w:fill="auto"/>
            <w:vAlign w:val="center"/>
          </w:tcPr>
          <w:p w:rsidR="00930C77" w:rsidRPr="00A52806" w:rsidRDefault="00930C77" w:rsidP="00DA7CB7">
            <w:pPr>
              <w:jc w:val="center"/>
              <w:rPr>
                <w:color w:val="000000"/>
              </w:rPr>
            </w:pPr>
            <w:r>
              <w:rPr>
                <w:color w:val="000000"/>
              </w:rPr>
              <w:t>м</w:t>
            </w:r>
            <w:proofErr w:type="gramStart"/>
            <w:r>
              <w:rPr>
                <w:color w:val="000000"/>
                <w:vertAlign w:val="superscript"/>
              </w:rPr>
              <w:t>2</w:t>
            </w:r>
            <w:proofErr w:type="gramEnd"/>
            <w:r>
              <w:rPr>
                <w:color w:val="000000"/>
              </w:rPr>
              <w:t xml:space="preserve"> покрытия</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2869,5</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3</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Разборка теплоизоляции на кровле из ваты минеральной толщиной 90 мм</w:t>
            </w:r>
          </w:p>
        </w:tc>
        <w:tc>
          <w:tcPr>
            <w:tcW w:w="891" w:type="pct"/>
            <w:shd w:val="clear" w:color="auto" w:fill="auto"/>
            <w:vAlign w:val="center"/>
          </w:tcPr>
          <w:p w:rsidR="00930C77" w:rsidRPr="00A52806" w:rsidRDefault="00930C77" w:rsidP="00DA7CB7">
            <w:pPr>
              <w:jc w:val="center"/>
              <w:rPr>
                <w:color w:val="000000"/>
              </w:rPr>
            </w:pPr>
            <w:r>
              <w:rPr>
                <w:color w:val="000000"/>
              </w:rPr>
              <w:t>м</w:t>
            </w:r>
            <w:proofErr w:type="gramStart"/>
            <w:r>
              <w:rPr>
                <w:color w:val="000000"/>
                <w:vertAlign w:val="superscript"/>
              </w:rPr>
              <w:t>2</w:t>
            </w:r>
            <w:proofErr w:type="gramEnd"/>
            <w:r>
              <w:rPr>
                <w:color w:val="000000"/>
              </w:rPr>
              <w:t xml:space="preserve"> покрытия кровли</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2695,5</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4</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Демонтаж воронок водосточных</w:t>
            </w:r>
          </w:p>
        </w:tc>
        <w:tc>
          <w:tcPr>
            <w:tcW w:w="891" w:type="pct"/>
            <w:shd w:val="clear" w:color="auto" w:fill="auto"/>
            <w:vAlign w:val="center"/>
          </w:tcPr>
          <w:p w:rsidR="00930C77" w:rsidRPr="00A52806" w:rsidRDefault="00930C77" w:rsidP="00DA7CB7">
            <w:pPr>
              <w:jc w:val="center"/>
              <w:rPr>
                <w:color w:val="000000"/>
              </w:rPr>
            </w:pPr>
            <w:r>
              <w:rPr>
                <w:color w:val="000000"/>
              </w:rPr>
              <w:t>1 воронка</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13</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5</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Демонтаж кабеля греющего</w:t>
            </w:r>
          </w:p>
        </w:tc>
        <w:tc>
          <w:tcPr>
            <w:tcW w:w="891" w:type="pct"/>
            <w:shd w:val="clear" w:color="auto" w:fill="auto"/>
            <w:vAlign w:val="center"/>
          </w:tcPr>
          <w:p w:rsidR="00930C77" w:rsidRPr="00A52806" w:rsidRDefault="00930C77" w:rsidP="00DA7CB7">
            <w:pPr>
              <w:jc w:val="center"/>
              <w:rPr>
                <w:color w:val="000000"/>
              </w:rPr>
            </w:pPr>
            <w:r>
              <w:rPr>
                <w:color w:val="000000"/>
              </w:rPr>
              <w:t>м</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26</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6</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Погрузо-разгрузочные работы при автомобильных перевозках: Погрузка мусора строительного</w:t>
            </w:r>
          </w:p>
        </w:tc>
        <w:tc>
          <w:tcPr>
            <w:tcW w:w="891" w:type="pct"/>
            <w:shd w:val="clear" w:color="auto" w:fill="auto"/>
            <w:vAlign w:val="center"/>
          </w:tcPr>
          <w:p w:rsidR="00930C77" w:rsidRPr="00A52806" w:rsidRDefault="00930C77" w:rsidP="00DA7CB7">
            <w:pPr>
              <w:jc w:val="center"/>
              <w:rPr>
                <w:color w:val="000000"/>
              </w:rPr>
            </w:pPr>
            <w:r>
              <w:rPr>
                <w:color w:val="000000"/>
              </w:rPr>
              <w:t>1 т груза</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94,921</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7</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Перевозка массовых навалочных грузов автомобилями-самосвалами, работающими вне карьеров на расстояние до 15 км (I класс груза)</w:t>
            </w:r>
          </w:p>
        </w:tc>
        <w:tc>
          <w:tcPr>
            <w:tcW w:w="891" w:type="pct"/>
            <w:shd w:val="clear" w:color="auto" w:fill="auto"/>
            <w:vAlign w:val="center"/>
          </w:tcPr>
          <w:p w:rsidR="00930C77" w:rsidRPr="00A52806" w:rsidRDefault="00930C77" w:rsidP="00DA7CB7">
            <w:pPr>
              <w:jc w:val="center"/>
              <w:rPr>
                <w:color w:val="000000"/>
              </w:rPr>
            </w:pPr>
            <w:r>
              <w:rPr>
                <w:color w:val="000000"/>
              </w:rPr>
              <w:t>1 т груза</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94,921</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8</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 xml:space="preserve">Устройство </w:t>
            </w:r>
            <w:proofErr w:type="spellStart"/>
            <w:r>
              <w:rPr>
                <w:color w:val="000000"/>
              </w:rPr>
              <w:t>пароизоляции</w:t>
            </w:r>
            <w:proofErr w:type="spellEnd"/>
            <w:r>
              <w:rPr>
                <w:color w:val="000000"/>
              </w:rPr>
              <w:t xml:space="preserve"> </w:t>
            </w:r>
            <w:proofErr w:type="gramStart"/>
            <w:r>
              <w:rPr>
                <w:color w:val="000000"/>
              </w:rPr>
              <w:t>прокладочной</w:t>
            </w:r>
            <w:proofErr w:type="gramEnd"/>
            <w:r>
              <w:rPr>
                <w:color w:val="000000"/>
              </w:rPr>
              <w:t xml:space="preserve"> в один слой</w:t>
            </w:r>
          </w:p>
        </w:tc>
        <w:tc>
          <w:tcPr>
            <w:tcW w:w="891" w:type="pct"/>
            <w:shd w:val="clear" w:color="auto" w:fill="auto"/>
            <w:vAlign w:val="center"/>
          </w:tcPr>
          <w:p w:rsidR="00930C77" w:rsidRPr="00A52806" w:rsidRDefault="00930C77" w:rsidP="00DA7CB7">
            <w:pPr>
              <w:jc w:val="center"/>
              <w:rPr>
                <w:color w:val="000000"/>
              </w:rPr>
            </w:pPr>
            <w:r>
              <w:rPr>
                <w:color w:val="000000"/>
              </w:rPr>
              <w:t>м</w:t>
            </w:r>
            <w:proofErr w:type="gramStart"/>
            <w:r>
              <w:rPr>
                <w:color w:val="000000"/>
                <w:vertAlign w:val="superscript"/>
              </w:rPr>
              <w:t>2</w:t>
            </w:r>
            <w:proofErr w:type="gramEnd"/>
            <w:r>
              <w:rPr>
                <w:color w:val="000000"/>
              </w:rPr>
              <w:t xml:space="preserve"> изолируемой поверхности</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2695,5</w:t>
            </w:r>
          </w:p>
        </w:tc>
      </w:tr>
      <w:tr w:rsidR="00930C77" w:rsidRPr="00A52806" w:rsidTr="00DA7CB7">
        <w:trPr>
          <w:trHeight w:val="410"/>
        </w:trPr>
        <w:tc>
          <w:tcPr>
            <w:tcW w:w="501" w:type="pct"/>
            <w:shd w:val="clear" w:color="auto" w:fill="auto"/>
            <w:vAlign w:val="center"/>
            <w:hideMark/>
          </w:tcPr>
          <w:p w:rsidR="00930C77" w:rsidRPr="00A52806" w:rsidRDefault="00930C77" w:rsidP="00DA7CB7">
            <w:pPr>
              <w:suppressAutoHyphens w:val="0"/>
              <w:jc w:val="center"/>
              <w:rPr>
                <w:color w:val="000000"/>
                <w:lang w:eastAsia="ru-RU"/>
              </w:rPr>
            </w:pPr>
            <w:r>
              <w:rPr>
                <w:color w:val="000000"/>
                <w:lang w:eastAsia="ru-RU"/>
              </w:rPr>
              <w:t>9</w:t>
            </w:r>
          </w:p>
        </w:tc>
        <w:tc>
          <w:tcPr>
            <w:tcW w:w="2822" w:type="pct"/>
            <w:shd w:val="clear" w:color="auto" w:fill="auto"/>
            <w:vAlign w:val="center"/>
          </w:tcPr>
          <w:p w:rsidR="00930C77" w:rsidRPr="00A52806" w:rsidRDefault="00930C77" w:rsidP="00DA7CB7">
            <w:pPr>
              <w:jc w:val="center"/>
              <w:rPr>
                <w:color w:val="000000"/>
                <w:lang w:eastAsia="ru-RU"/>
              </w:rPr>
            </w:pPr>
            <w:r>
              <w:rPr>
                <w:color w:val="000000"/>
              </w:rPr>
              <w:t xml:space="preserve">Утепление покрытий плитами из </w:t>
            </w:r>
            <w:proofErr w:type="spellStart"/>
            <w:r>
              <w:rPr>
                <w:color w:val="000000"/>
              </w:rPr>
              <w:t>экструзионного</w:t>
            </w:r>
            <w:proofErr w:type="spellEnd"/>
            <w:r>
              <w:rPr>
                <w:color w:val="000000"/>
              </w:rPr>
              <w:t xml:space="preserve"> вспененного полистирола на битумной мастике в два слоя толщиной 90 мм </w:t>
            </w:r>
          </w:p>
        </w:tc>
        <w:tc>
          <w:tcPr>
            <w:tcW w:w="891" w:type="pct"/>
            <w:shd w:val="clear" w:color="auto" w:fill="auto"/>
            <w:vAlign w:val="center"/>
          </w:tcPr>
          <w:p w:rsidR="00930C77" w:rsidRPr="00A52806" w:rsidRDefault="00930C77" w:rsidP="00DA7CB7">
            <w:pPr>
              <w:jc w:val="center"/>
              <w:rPr>
                <w:color w:val="000000"/>
              </w:rPr>
            </w:pPr>
            <w:r>
              <w:rPr>
                <w:color w:val="000000"/>
              </w:rPr>
              <w:t>м</w:t>
            </w:r>
            <w:proofErr w:type="gramStart"/>
            <w:r>
              <w:rPr>
                <w:color w:val="000000"/>
                <w:vertAlign w:val="superscript"/>
              </w:rPr>
              <w:t>2</w:t>
            </w:r>
            <w:proofErr w:type="gramEnd"/>
            <w:r>
              <w:rPr>
                <w:color w:val="000000"/>
              </w:rPr>
              <w:t xml:space="preserve"> утепляемого покрытия</w:t>
            </w:r>
          </w:p>
          <w:p w:rsidR="00930C77" w:rsidRPr="00A52806" w:rsidRDefault="00930C77" w:rsidP="00DA7CB7">
            <w:pPr>
              <w:suppressAutoHyphens w:val="0"/>
              <w:jc w:val="center"/>
              <w:rPr>
                <w:color w:val="000000"/>
                <w:lang w:eastAsia="ru-RU"/>
              </w:rPr>
            </w:pPr>
          </w:p>
        </w:tc>
        <w:tc>
          <w:tcPr>
            <w:tcW w:w="786" w:type="pct"/>
            <w:shd w:val="clear" w:color="auto" w:fill="auto"/>
            <w:vAlign w:val="center"/>
          </w:tcPr>
          <w:p w:rsidR="00930C77" w:rsidRPr="00A52806" w:rsidRDefault="00930C77" w:rsidP="00DA7CB7">
            <w:pPr>
              <w:suppressAutoHyphens w:val="0"/>
              <w:jc w:val="center"/>
              <w:rPr>
                <w:color w:val="000000"/>
                <w:lang w:eastAsia="ru-RU"/>
              </w:rPr>
            </w:pPr>
            <w:r>
              <w:rPr>
                <w:color w:val="000000"/>
                <w:lang w:eastAsia="ru-RU"/>
              </w:rPr>
              <w:t>2695,5</w:t>
            </w:r>
          </w:p>
        </w:tc>
      </w:tr>
      <w:tr w:rsidR="00930C77" w:rsidRPr="00A52806" w:rsidTr="00DA7CB7">
        <w:trPr>
          <w:trHeight w:val="447"/>
        </w:trPr>
        <w:tc>
          <w:tcPr>
            <w:tcW w:w="501"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10</w:t>
            </w:r>
          </w:p>
        </w:tc>
        <w:tc>
          <w:tcPr>
            <w:tcW w:w="2822" w:type="pct"/>
            <w:shd w:val="clear" w:color="auto" w:fill="auto"/>
            <w:vAlign w:val="center"/>
            <w:hideMark/>
          </w:tcPr>
          <w:p w:rsidR="00930C77" w:rsidRPr="00A52806" w:rsidRDefault="00930C77" w:rsidP="00DA7CB7">
            <w:pPr>
              <w:jc w:val="center"/>
              <w:rPr>
                <w:color w:val="000000"/>
                <w:lang w:eastAsia="ru-RU"/>
              </w:rPr>
            </w:pPr>
            <w:r>
              <w:rPr>
                <w:color w:val="000000"/>
              </w:rPr>
              <w:t>Устройство плоских однослойных кровель из ПВХ мембран (со сваркой полотен) с укладкой разделительного слоя по утеплителю (ПВХ мембрана полимерная, толщина 1,5 мм)</w:t>
            </w:r>
          </w:p>
        </w:tc>
        <w:tc>
          <w:tcPr>
            <w:tcW w:w="891" w:type="pct"/>
            <w:shd w:val="clear" w:color="auto" w:fill="auto"/>
            <w:vAlign w:val="center"/>
            <w:hideMark/>
          </w:tcPr>
          <w:p w:rsidR="00930C77" w:rsidRPr="00A52806" w:rsidRDefault="00930C77" w:rsidP="00DA7CB7">
            <w:pPr>
              <w:jc w:val="center"/>
              <w:rPr>
                <w:color w:val="000000"/>
              </w:rPr>
            </w:pPr>
            <w:r>
              <w:rPr>
                <w:color w:val="000000"/>
              </w:rPr>
              <w:t>м</w:t>
            </w:r>
            <w:proofErr w:type="gramStart"/>
            <w:r>
              <w:rPr>
                <w:color w:val="000000"/>
                <w:vertAlign w:val="superscript"/>
              </w:rPr>
              <w:t>2</w:t>
            </w:r>
            <w:proofErr w:type="gramEnd"/>
            <w:r>
              <w:rPr>
                <w:color w:val="000000"/>
              </w:rPr>
              <w:t xml:space="preserve"> кровли</w:t>
            </w:r>
          </w:p>
          <w:p w:rsidR="00930C77" w:rsidRPr="00A52806" w:rsidRDefault="00930C77" w:rsidP="00DA7CB7">
            <w:pPr>
              <w:jc w:val="center"/>
            </w:pPr>
          </w:p>
        </w:tc>
        <w:tc>
          <w:tcPr>
            <w:tcW w:w="786"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2695,5</w:t>
            </w:r>
          </w:p>
        </w:tc>
      </w:tr>
      <w:tr w:rsidR="00930C77" w:rsidRPr="00A52806" w:rsidTr="00DA7CB7">
        <w:trPr>
          <w:trHeight w:val="447"/>
        </w:trPr>
        <w:tc>
          <w:tcPr>
            <w:tcW w:w="501"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11</w:t>
            </w:r>
          </w:p>
        </w:tc>
        <w:tc>
          <w:tcPr>
            <w:tcW w:w="2822" w:type="pct"/>
            <w:shd w:val="clear" w:color="auto" w:fill="auto"/>
            <w:vAlign w:val="center"/>
            <w:hideMark/>
          </w:tcPr>
          <w:p w:rsidR="00930C77" w:rsidRPr="00A52806" w:rsidRDefault="00930C77" w:rsidP="00DA7CB7">
            <w:pPr>
              <w:jc w:val="center"/>
              <w:rPr>
                <w:color w:val="000000"/>
                <w:lang w:eastAsia="ru-RU"/>
              </w:rPr>
            </w:pPr>
            <w:r>
              <w:rPr>
                <w:color w:val="000000"/>
              </w:rPr>
              <w:t>Устройство примыканий из ПВХ мембран к стенам и парапетам высотой до 600 мм без фартука (ПВХ мембрана полимерная, толщина 1,5 мм)</w:t>
            </w:r>
          </w:p>
        </w:tc>
        <w:tc>
          <w:tcPr>
            <w:tcW w:w="891" w:type="pct"/>
            <w:shd w:val="clear" w:color="auto" w:fill="auto"/>
            <w:vAlign w:val="center"/>
            <w:hideMark/>
          </w:tcPr>
          <w:p w:rsidR="00930C77" w:rsidRPr="00A52806" w:rsidRDefault="00930C77" w:rsidP="00DA7CB7">
            <w:pPr>
              <w:jc w:val="center"/>
              <w:rPr>
                <w:color w:val="000000"/>
              </w:rPr>
            </w:pPr>
            <w:proofErr w:type="gramStart"/>
            <w:r>
              <w:rPr>
                <w:color w:val="000000"/>
              </w:rPr>
              <w:t>м</w:t>
            </w:r>
            <w:proofErr w:type="gramEnd"/>
            <w:r>
              <w:rPr>
                <w:color w:val="000000"/>
              </w:rPr>
              <w:t xml:space="preserve"> примыканий</w:t>
            </w:r>
          </w:p>
          <w:p w:rsidR="00930C77" w:rsidRPr="00A52806" w:rsidRDefault="00930C77" w:rsidP="00DA7CB7">
            <w:pPr>
              <w:jc w:val="center"/>
            </w:pPr>
          </w:p>
        </w:tc>
        <w:tc>
          <w:tcPr>
            <w:tcW w:w="786"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223</w:t>
            </w:r>
          </w:p>
        </w:tc>
      </w:tr>
      <w:tr w:rsidR="00930C77" w:rsidRPr="00A52806" w:rsidTr="00DA7CB7">
        <w:trPr>
          <w:trHeight w:val="447"/>
        </w:trPr>
        <w:tc>
          <w:tcPr>
            <w:tcW w:w="501"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12</w:t>
            </w:r>
          </w:p>
        </w:tc>
        <w:tc>
          <w:tcPr>
            <w:tcW w:w="2822" w:type="pct"/>
            <w:shd w:val="clear" w:color="auto" w:fill="auto"/>
            <w:vAlign w:val="center"/>
            <w:hideMark/>
          </w:tcPr>
          <w:p w:rsidR="00930C77" w:rsidRPr="00A52806" w:rsidRDefault="00930C77" w:rsidP="00DA7CB7">
            <w:pPr>
              <w:jc w:val="center"/>
              <w:rPr>
                <w:color w:val="000000"/>
                <w:lang w:eastAsia="ru-RU"/>
              </w:rPr>
            </w:pPr>
            <w:r>
              <w:rPr>
                <w:color w:val="000000"/>
              </w:rPr>
              <w:t>Устройство мелких покрытий (брандмауэры, парапеты, свесы и т.п.) из листовой оцинкованной стали</w:t>
            </w:r>
          </w:p>
        </w:tc>
        <w:tc>
          <w:tcPr>
            <w:tcW w:w="891" w:type="pct"/>
            <w:shd w:val="clear" w:color="auto" w:fill="auto"/>
            <w:vAlign w:val="center"/>
            <w:hideMark/>
          </w:tcPr>
          <w:p w:rsidR="00930C77" w:rsidRPr="00A52806" w:rsidRDefault="00930C77" w:rsidP="00DA7CB7">
            <w:pPr>
              <w:jc w:val="center"/>
              <w:rPr>
                <w:color w:val="000000"/>
              </w:rPr>
            </w:pPr>
            <w:r>
              <w:rPr>
                <w:color w:val="000000"/>
              </w:rPr>
              <w:t>м</w:t>
            </w:r>
            <w:proofErr w:type="gramStart"/>
            <w:r>
              <w:rPr>
                <w:color w:val="000000"/>
                <w:vertAlign w:val="superscript"/>
              </w:rPr>
              <w:t>2</w:t>
            </w:r>
            <w:proofErr w:type="gramEnd"/>
            <w:r>
              <w:rPr>
                <w:color w:val="000000"/>
              </w:rPr>
              <w:t xml:space="preserve"> покрытия</w:t>
            </w:r>
          </w:p>
          <w:p w:rsidR="00930C77" w:rsidRPr="00A52806" w:rsidRDefault="00930C77" w:rsidP="00DA7CB7">
            <w:pPr>
              <w:jc w:val="center"/>
            </w:pPr>
          </w:p>
        </w:tc>
        <w:tc>
          <w:tcPr>
            <w:tcW w:w="786"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147</w:t>
            </w:r>
          </w:p>
        </w:tc>
      </w:tr>
      <w:tr w:rsidR="00930C77" w:rsidRPr="00A52806" w:rsidTr="00DA7CB7">
        <w:trPr>
          <w:trHeight w:val="447"/>
        </w:trPr>
        <w:tc>
          <w:tcPr>
            <w:tcW w:w="501"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13</w:t>
            </w:r>
          </w:p>
        </w:tc>
        <w:tc>
          <w:tcPr>
            <w:tcW w:w="2822" w:type="pct"/>
            <w:shd w:val="clear" w:color="auto" w:fill="auto"/>
            <w:vAlign w:val="center"/>
            <w:hideMark/>
          </w:tcPr>
          <w:p w:rsidR="00930C77" w:rsidRPr="00A52806" w:rsidRDefault="00930C77" w:rsidP="00DA7CB7">
            <w:pPr>
              <w:jc w:val="center"/>
              <w:rPr>
                <w:color w:val="000000"/>
                <w:lang w:eastAsia="ru-RU"/>
              </w:rPr>
            </w:pPr>
            <w:r>
              <w:rPr>
                <w:color w:val="000000"/>
              </w:rPr>
              <w:t>Установка воронок водосточных ранее демонтированных</w:t>
            </w:r>
          </w:p>
        </w:tc>
        <w:tc>
          <w:tcPr>
            <w:tcW w:w="891" w:type="pct"/>
            <w:shd w:val="clear" w:color="auto" w:fill="auto"/>
            <w:vAlign w:val="center"/>
            <w:hideMark/>
          </w:tcPr>
          <w:p w:rsidR="00930C77" w:rsidRPr="00A52806" w:rsidRDefault="00930C77" w:rsidP="00DA7CB7">
            <w:pPr>
              <w:jc w:val="center"/>
              <w:rPr>
                <w:color w:val="000000"/>
              </w:rPr>
            </w:pPr>
            <w:r>
              <w:rPr>
                <w:color w:val="000000"/>
              </w:rPr>
              <w:t>1 воронка</w:t>
            </w:r>
          </w:p>
          <w:p w:rsidR="00930C77" w:rsidRPr="00A52806" w:rsidRDefault="00930C77" w:rsidP="00DA7CB7">
            <w:pPr>
              <w:jc w:val="center"/>
            </w:pPr>
          </w:p>
        </w:tc>
        <w:tc>
          <w:tcPr>
            <w:tcW w:w="786"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13</w:t>
            </w:r>
          </w:p>
        </w:tc>
      </w:tr>
      <w:tr w:rsidR="00930C77" w:rsidRPr="00A52806" w:rsidTr="00DA7CB7">
        <w:trPr>
          <w:trHeight w:val="447"/>
        </w:trPr>
        <w:tc>
          <w:tcPr>
            <w:tcW w:w="501"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14</w:t>
            </w:r>
          </w:p>
        </w:tc>
        <w:tc>
          <w:tcPr>
            <w:tcW w:w="2822" w:type="pct"/>
            <w:shd w:val="clear" w:color="auto" w:fill="auto"/>
            <w:vAlign w:val="center"/>
            <w:hideMark/>
          </w:tcPr>
          <w:p w:rsidR="00930C77" w:rsidRPr="00A52806" w:rsidRDefault="00930C77" w:rsidP="00DA7CB7">
            <w:pPr>
              <w:jc w:val="center"/>
              <w:rPr>
                <w:color w:val="000000"/>
                <w:lang w:eastAsia="ru-RU"/>
              </w:rPr>
            </w:pPr>
            <w:r>
              <w:rPr>
                <w:color w:val="000000"/>
              </w:rPr>
              <w:t xml:space="preserve">Кабель силовой с креплением по всей длине, масса 1 м кабеля до 1 кг (кабель силовой с медными жилами с поливинилхлоридной изоляцией и оболочкой, не распространяющий горение, с </w:t>
            </w:r>
            <w:r>
              <w:rPr>
                <w:color w:val="000000"/>
              </w:rPr>
              <w:lastRenderedPageBreak/>
              <w:t xml:space="preserve">низким </w:t>
            </w:r>
            <w:proofErr w:type="spellStart"/>
            <w:r>
              <w:rPr>
                <w:color w:val="000000"/>
              </w:rPr>
              <w:t>дым</w:t>
            </w:r>
            <w:proofErr w:type="gramStart"/>
            <w:r>
              <w:rPr>
                <w:color w:val="000000"/>
              </w:rPr>
              <w:t>о</w:t>
            </w:r>
            <w:proofErr w:type="spellEnd"/>
            <w:r>
              <w:rPr>
                <w:color w:val="000000"/>
              </w:rPr>
              <w:t>-</w:t>
            </w:r>
            <w:proofErr w:type="gramEnd"/>
            <w:r>
              <w:rPr>
                <w:color w:val="000000"/>
              </w:rPr>
              <w:t xml:space="preserve"> и </w:t>
            </w:r>
            <w:proofErr w:type="spellStart"/>
            <w:r>
              <w:rPr>
                <w:color w:val="000000"/>
              </w:rPr>
              <w:t>газовыделением</w:t>
            </w:r>
            <w:proofErr w:type="spellEnd"/>
            <w:r>
              <w:rPr>
                <w:color w:val="000000"/>
              </w:rPr>
              <w:t xml:space="preserve"> марки </w:t>
            </w:r>
            <w:proofErr w:type="spellStart"/>
            <w:r>
              <w:rPr>
                <w:color w:val="000000"/>
              </w:rPr>
              <w:t>ВВГнг-LS</w:t>
            </w:r>
            <w:proofErr w:type="spellEnd"/>
            <w:r>
              <w:rPr>
                <w:color w:val="000000"/>
              </w:rPr>
              <w:t>, с числом жил - 2 и сечением 1,5 мм2)</w:t>
            </w:r>
          </w:p>
        </w:tc>
        <w:tc>
          <w:tcPr>
            <w:tcW w:w="891" w:type="pct"/>
            <w:shd w:val="clear" w:color="auto" w:fill="auto"/>
            <w:vAlign w:val="center"/>
            <w:hideMark/>
          </w:tcPr>
          <w:p w:rsidR="00930C77" w:rsidRPr="00A52806" w:rsidRDefault="00930C77" w:rsidP="00DA7CB7">
            <w:pPr>
              <w:jc w:val="center"/>
              <w:rPr>
                <w:color w:val="000000"/>
              </w:rPr>
            </w:pPr>
            <w:r>
              <w:rPr>
                <w:color w:val="000000"/>
              </w:rPr>
              <w:lastRenderedPageBreak/>
              <w:t>м</w:t>
            </w:r>
          </w:p>
          <w:p w:rsidR="00930C77" w:rsidRPr="00A52806" w:rsidRDefault="00930C77" w:rsidP="00DA7CB7">
            <w:pPr>
              <w:jc w:val="center"/>
            </w:pPr>
          </w:p>
        </w:tc>
        <w:tc>
          <w:tcPr>
            <w:tcW w:w="786" w:type="pct"/>
            <w:shd w:val="clear" w:color="auto" w:fill="auto"/>
            <w:noWrap/>
            <w:vAlign w:val="center"/>
            <w:hideMark/>
          </w:tcPr>
          <w:p w:rsidR="00930C77" w:rsidRPr="00A52806" w:rsidRDefault="00930C77" w:rsidP="00DA7CB7">
            <w:pPr>
              <w:suppressAutoHyphens w:val="0"/>
              <w:jc w:val="center"/>
              <w:rPr>
                <w:color w:val="000000"/>
                <w:lang w:eastAsia="ru-RU"/>
              </w:rPr>
            </w:pPr>
            <w:r>
              <w:rPr>
                <w:color w:val="000000"/>
                <w:lang w:eastAsia="ru-RU"/>
              </w:rPr>
              <w:t>26</w:t>
            </w:r>
          </w:p>
        </w:tc>
      </w:tr>
    </w:tbl>
    <w:p w:rsidR="00930C77" w:rsidRPr="008B279B" w:rsidRDefault="00930C77" w:rsidP="00DA7CB7">
      <w:pPr>
        <w:pStyle w:val="ConsNonformat"/>
        <w:widowControl/>
        <w:rPr>
          <w:rFonts w:ascii="Times New Roman" w:hAnsi="Times New Roman" w:cs="Times New Roman"/>
          <w:sz w:val="24"/>
          <w:szCs w:val="24"/>
        </w:rPr>
      </w:pPr>
    </w:p>
    <w:p w:rsidR="00930C77" w:rsidRPr="008B279B" w:rsidRDefault="00930C77" w:rsidP="00DA7CB7">
      <w:pPr>
        <w:pStyle w:val="ConsNonformat"/>
        <w:widowControl/>
        <w:rPr>
          <w:rFonts w:ascii="Times New Roman" w:hAnsi="Times New Roman" w:cs="Times New Roman"/>
          <w:sz w:val="24"/>
          <w:szCs w:val="24"/>
        </w:rPr>
      </w:pPr>
    </w:p>
    <w:p w:rsidR="00930C77" w:rsidRPr="008B279B" w:rsidRDefault="00930C77" w:rsidP="00DA7CB7">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30C77" w:rsidRPr="008B279B" w:rsidTr="00DA7CB7">
        <w:trPr>
          <w:trHeight w:val="2074"/>
        </w:trPr>
        <w:tc>
          <w:tcPr>
            <w:tcW w:w="4705" w:type="dxa"/>
            <w:tcBorders>
              <w:top w:val="nil"/>
              <w:left w:val="nil"/>
              <w:bottom w:val="nil"/>
              <w:right w:val="nil"/>
            </w:tcBorders>
          </w:tcPr>
          <w:p w:rsidR="00930C77" w:rsidRPr="008B279B" w:rsidRDefault="00930C77" w:rsidP="00DA7CB7"/>
          <w:p w:rsidR="00930C77" w:rsidRPr="008B279B" w:rsidRDefault="00930C77" w:rsidP="00DA7CB7">
            <w:r>
              <w:t>Заказчик:</w:t>
            </w:r>
          </w:p>
          <w:p w:rsidR="00930C77" w:rsidRPr="008B279B" w:rsidRDefault="00930C77" w:rsidP="00DA7CB7"/>
          <w:p w:rsidR="00930C77" w:rsidRPr="008B279B" w:rsidRDefault="00930C77" w:rsidP="00DA7CB7">
            <w:r>
              <w:t>________    ______________</w:t>
            </w:r>
          </w:p>
          <w:p w:rsidR="00930C77" w:rsidRPr="008B279B" w:rsidRDefault="00930C77" w:rsidP="00DA7CB7">
            <w:pPr>
              <w:rPr>
                <w:vertAlign w:val="superscript"/>
              </w:rPr>
            </w:pPr>
            <w:r>
              <w:rPr>
                <w:vertAlign w:val="superscript"/>
              </w:rPr>
              <w:t xml:space="preserve">(подпись)                    (Ф.И.О.)                                                                       </w:t>
            </w:r>
          </w:p>
        </w:tc>
        <w:tc>
          <w:tcPr>
            <w:tcW w:w="4139" w:type="dxa"/>
            <w:tcBorders>
              <w:top w:val="nil"/>
              <w:left w:val="nil"/>
              <w:bottom w:val="nil"/>
              <w:right w:val="nil"/>
            </w:tcBorders>
          </w:tcPr>
          <w:p w:rsidR="00930C77" w:rsidRPr="008B279B" w:rsidRDefault="00930C77" w:rsidP="00DA7CB7"/>
          <w:p w:rsidR="00930C77" w:rsidRPr="008B279B" w:rsidRDefault="00930C77" w:rsidP="00DA7CB7">
            <w:r>
              <w:t>Исполнитель:</w:t>
            </w:r>
          </w:p>
          <w:p w:rsidR="00930C77" w:rsidRPr="008B279B" w:rsidRDefault="00930C77" w:rsidP="00DA7CB7"/>
          <w:p w:rsidR="00930C77" w:rsidRPr="008B279B" w:rsidRDefault="00930C77" w:rsidP="00DA7CB7">
            <w:r>
              <w:t>________    ______________</w:t>
            </w:r>
          </w:p>
          <w:p w:rsidR="00930C77" w:rsidRPr="008B279B" w:rsidRDefault="00930C77" w:rsidP="00DA7CB7">
            <w:r>
              <w:rPr>
                <w:vertAlign w:val="superscript"/>
              </w:rPr>
              <w:t xml:space="preserve">(подпись)                        (Ф.И.О.)                                                                         </w:t>
            </w:r>
          </w:p>
        </w:tc>
      </w:tr>
    </w:tbl>
    <w:p w:rsidR="00930C77" w:rsidRPr="008B279B" w:rsidRDefault="00930C77" w:rsidP="00DA7CB7">
      <w:pPr>
        <w:pStyle w:val="ConsNormal"/>
        <w:widowControl/>
        <w:ind w:firstLine="0"/>
        <w:jc w:val="right"/>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930C77" w:rsidRDefault="00930C77">
      <w:pPr>
        <w:pStyle w:val="1"/>
        <w:jc w:val="right"/>
        <w:rPr>
          <w:rFonts w:cs="Times New Roman"/>
          <w:b w:val="0"/>
          <w:i/>
          <w:iCs/>
          <w:sz w:val="28"/>
        </w:rPr>
      </w:pPr>
    </w:p>
    <w:p w:rsidR="00930C77" w:rsidRDefault="00294B13">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930C77" w:rsidRPr="00AC63CF" w:rsidRDefault="00930C77" w:rsidP="00DA7CB7">
      <w:pPr>
        <w:jc w:val="center"/>
        <w:rPr>
          <w:b/>
          <w:bCs/>
          <w:sz w:val="28"/>
          <w:szCs w:val="28"/>
        </w:rPr>
      </w:pPr>
      <w:r>
        <w:rPr>
          <w:b/>
          <w:bCs/>
          <w:sz w:val="28"/>
          <w:szCs w:val="28"/>
        </w:rPr>
        <w:t>СВЕДЕНИЯ ОБ АДМИНИСТРАТИВНОМ И ПРОИЗВОДСТВЕННОМ ПЕРСОНАЛЕ ПРЕТЕНДЕНТА</w:t>
      </w:r>
    </w:p>
    <w:p w:rsidR="00930C77" w:rsidRPr="00AC63CF" w:rsidRDefault="00930C77" w:rsidP="00DA7CB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30C77" w:rsidRPr="00AC63CF" w:rsidRDefault="00930C77" w:rsidP="00DA7CB7">
      <w:pPr>
        <w:jc w:val="center"/>
      </w:pPr>
    </w:p>
    <w:p w:rsidR="00930C77" w:rsidRPr="00AC63CF" w:rsidRDefault="00930C77" w:rsidP="00DA7CB7">
      <w:pPr>
        <w:tabs>
          <w:tab w:val="left" w:pos="9639"/>
        </w:tabs>
        <w:jc w:val="center"/>
        <w:rPr>
          <w:b/>
          <w:bCs/>
          <w:sz w:val="28"/>
          <w:szCs w:val="28"/>
        </w:rPr>
      </w:pPr>
      <w:r>
        <w:rPr>
          <w:b/>
          <w:bCs/>
          <w:sz w:val="28"/>
          <w:szCs w:val="28"/>
        </w:rPr>
        <w:t xml:space="preserve">Административный персонал </w:t>
      </w:r>
    </w:p>
    <w:p w:rsidR="00930C77" w:rsidRPr="00AC63CF" w:rsidRDefault="00930C77" w:rsidP="00DA7CB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30C77" w:rsidRPr="00AC63CF" w:rsidTr="00DA7CB7">
        <w:trPr>
          <w:jc w:val="center"/>
        </w:trPr>
        <w:tc>
          <w:tcPr>
            <w:tcW w:w="761" w:type="dxa"/>
            <w:vAlign w:val="center"/>
          </w:tcPr>
          <w:p w:rsidR="00930C77" w:rsidRPr="00AC63CF" w:rsidRDefault="00930C77" w:rsidP="00DA7CB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30C77" w:rsidRPr="00AC63CF" w:rsidRDefault="00930C77" w:rsidP="00DA7CB7">
            <w:pPr>
              <w:tabs>
                <w:tab w:val="left" w:pos="9639"/>
              </w:tabs>
              <w:jc w:val="center"/>
            </w:pPr>
            <w:r>
              <w:t>Занимаемая должность</w:t>
            </w:r>
          </w:p>
        </w:tc>
        <w:tc>
          <w:tcPr>
            <w:tcW w:w="2762" w:type="dxa"/>
            <w:vAlign w:val="center"/>
          </w:tcPr>
          <w:p w:rsidR="00930C77" w:rsidRPr="00AC63CF" w:rsidRDefault="00930C77" w:rsidP="00DA7CB7">
            <w:pPr>
              <w:tabs>
                <w:tab w:val="left" w:pos="9639"/>
              </w:tabs>
              <w:jc w:val="center"/>
            </w:pPr>
            <w:r>
              <w:t>Ф.И.О.</w:t>
            </w:r>
          </w:p>
        </w:tc>
        <w:tc>
          <w:tcPr>
            <w:tcW w:w="2160" w:type="dxa"/>
            <w:vAlign w:val="center"/>
          </w:tcPr>
          <w:p w:rsidR="00930C77" w:rsidRPr="00AC63CF" w:rsidRDefault="00930C77" w:rsidP="00DA7CB7">
            <w:pPr>
              <w:tabs>
                <w:tab w:val="left" w:pos="9639"/>
              </w:tabs>
              <w:jc w:val="center"/>
            </w:pPr>
            <w:r>
              <w:t>Образование и специальность</w:t>
            </w:r>
          </w:p>
        </w:tc>
        <w:tc>
          <w:tcPr>
            <w:tcW w:w="2247" w:type="dxa"/>
            <w:vAlign w:val="center"/>
          </w:tcPr>
          <w:p w:rsidR="00930C77" w:rsidRPr="00AC63CF" w:rsidRDefault="00930C77" w:rsidP="00DA7CB7">
            <w:pPr>
              <w:tabs>
                <w:tab w:val="left" w:pos="9639"/>
              </w:tabs>
              <w:jc w:val="center"/>
            </w:pPr>
            <w:r>
              <w:t>Стаж работы по профилю занимаемой должности</w:t>
            </w:r>
          </w:p>
        </w:tc>
      </w:tr>
      <w:tr w:rsidR="00930C77" w:rsidRPr="00AC63CF" w:rsidTr="00DA7CB7">
        <w:trPr>
          <w:jc w:val="center"/>
        </w:trPr>
        <w:tc>
          <w:tcPr>
            <w:tcW w:w="761" w:type="dxa"/>
            <w:vAlign w:val="center"/>
          </w:tcPr>
          <w:p w:rsidR="00930C77" w:rsidRPr="00AC63CF" w:rsidRDefault="00930C77" w:rsidP="00DA7CB7">
            <w:pPr>
              <w:tabs>
                <w:tab w:val="left" w:pos="9639"/>
              </w:tabs>
              <w:jc w:val="center"/>
            </w:pPr>
            <w:r>
              <w:t>1</w:t>
            </w:r>
          </w:p>
        </w:tc>
        <w:tc>
          <w:tcPr>
            <w:tcW w:w="2299" w:type="dxa"/>
            <w:vAlign w:val="center"/>
          </w:tcPr>
          <w:p w:rsidR="00930C77" w:rsidRPr="00AC63CF" w:rsidRDefault="00930C77" w:rsidP="00DA7CB7">
            <w:pPr>
              <w:tabs>
                <w:tab w:val="left" w:pos="9639"/>
              </w:tabs>
              <w:jc w:val="center"/>
            </w:pPr>
          </w:p>
        </w:tc>
        <w:tc>
          <w:tcPr>
            <w:tcW w:w="2762" w:type="dxa"/>
          </w:tcPr>
          <w:p w:rsidR="00930C77" w:rsidRPr="00AC63CF" w:rsidRDefault="00930C77" w:rsidP="00DA7CB7">
            <w:pPr>
              <w:tabs>
                <w:tab w:val="left" w:pos="9639"/>
              </w:tabs>
              <w:jc w:val="center"/>
            </w:pPr>
          </w:p>
        </w:tc>
        <w:tc>
          <w:tcPr>
            <w:tcW w:w="2160" w:type="dxa"/>
            <w:vAlign w:val="center"/>
          </w:tcPr>
          <w:p w:rsidR="00930C77" w:rsidRPr="00AC63CF" w:rsidRDefault="00930C77" w:rsidP="00DA7CB7">
            <w:pPr>
              <w:tabs>
                <w:tab w:val="left" w:pos="9639"/>
              </w:tabs>
              <w:jc w:val="center"/>
            </w:pPr>
          </w:p>
        </w:tc>
        <w:tc>
          <w:tcPr>
            <w:tcW w:w="2247" w:type="dxa"/>
            <w:vAlign w:val="center"/>
          </w:tcPr>
          <w:p w:rsidR="00930C77" w:rsidRPr="00AC63CF" w:rsidRDefault="00930C77" w:rsidP="00DA7CB7">
            <w:pPr>
              <w:tabs>
                <w:tab w:val="left" w:pos="9639"/>
              </w:tabs>
              <w:jc w:val="center"/>
            </w:pPr>
          </w:p>
        </w:tc>
      </w:tr>
      <w:tr w:rsidR="00930C77" w:rsidRPr="00AC63CF" w:rsidTr="00DA7CB7">
        <w:trPr>
          <w:jc w:val="center"/>
        </w:trPr>
        <w:tc>
          <w:tcPr>
            <w:tcW w:w="761" w:type="dxa"/>
            <w:vAlign w:val="center"/>
          </w:tcPr>
          <w:p w:rsidR="00930C77" w:rsidRPr="00AC63CF" w:rsidRDefault="00930C77" w:rsidP="00DA7CB7">
            <w:pPr>
              <w:tabs>
                <w:tab w:val="left" w:pos="9639"/>
              </w:tabs>
              <w:jc w:val="center"/>
            </w:pPr>
            <w:r>
              <w:t>2</w:t>
            </w:r>
          </w:p>
        </w:tc>
        <w:tc>
          <w:tcPr>
            <w:tcW w:w="2299" w:type="dxa"/>
            <w:vAlign w:val="center"/>
          </w:tcPr>
          <w:p w:rsidR="00930C77" w:rsidRPr="00AC63CF" w:rsidRDefault="00930C77" w:rsidP="00DA7CB7">
            <w:pPr>
              <w:tabs>
                <w:tab w:val="left" w:pos="9639"/>
              </w:tabs>
              <w:jc w:val="center"/>
            </w:pPr>
          </w:p>
        </w:tc>
        <w:tc>
          <w:tcPr>
            <w:tcW w:w="2762" w:type="dxa"/>
          </w:tcPr>
          <w:p w:rsidR="00930C77" w:rsidRPr="00AC63CF" w:rsidRDefault="00930C77" w:rsidP="00DA7CB7">
            <w:pPr>
              <w:tabs>
                <w:tab w:val="left" w:pos="9639"/>
              </w:tabs>
              <w:jc w:val="center"/>
            </w:pPr>
          </w:p>
        </w:tc>
        <w:tc>
          <w:tcPr>
            <w:tcW w:w="2160" w:type="dxa"/>
            <w:vAlign w:val="center"/>
          </w:tcPr>
          <w:p w:rsidR="00930C77" w:rsidRPr="00AC63CF" w:rsidRDefault="00930C77" w:rsidP="00DA7CB7">
            <w:pPr>
              <w:tabs>
                <w:tab w:val="left" w:pos="9639"/>
              </w:tabs>
              <w:jc w:val="center"/>
            </w:pPr>
          </w:p>
        </w:tc>
        <w:tc>
          <w:tcPr>
            <w:tcW w:w="2247" w:type="dxa"/>
            <w:vAlign w:val="center"/>
          </w:tcPr>
          <w:p w:rsidR="00930C77" w:rsidRPr="00AC63CF" w:rsidRDefault="00930C77" w:rsidP="00DA7CB7">
            <w:pPr>
              <w:tabs>
                <w:tab w:val="left" w:pos="9639"/>
              </w:tabs>
              <w:jc w:val="center"/>
            </w:pPr>
          </w:p>
        </w:tc>
      </w:tr>
      <w:tr w:rsidR="00930C77" w:rsidRPr="00AC63CF" w:rsidTr="00DA7CB7">
        <w:trPr>
          <w:jc w:val="center"/>
        </w:trPr>
        <w:tc>
          <w:tcPr>
            <w:tcW w:w="761" w:type="dxa"/>
            <w:vAlign w:val="center"/>
          </w:tcPr>
          <w:p w:rsidR="00930C77" w:rsidRPr="00AC63CF" w:rsidRDefault="00930C77" w:rsidP="00DA7CB7">
            <w:pPr>
              <w:tabs>
                <w:tab w:val="left" w:pos="9639"/>
              </w:tabs>
              <w:jc w:val="center"/>
            </w:pPr>
            <w:r>
              <w:t>…</w:t>
            </w:r>
          </w:p>
        </w:tc>
        <w:tc>
          <w:tcPr>
            <w:tcW w:w="2299" w:type="dxa"/>
            <w:vAlign w:val="center"/>
          </w:tcPr>
          <w:p w:rsidR="00930C77" w:rsidRPr="00AC63CF" w:rsidRDefault="00930C77" w:rsidP="00DA7CB7">
            <w:pPr>
              <w:tabs>
                <w:tab w:val="left" w:pos="9639"/>
              </w:tabs>
              <w:jc w:val="center"/>
            </w:pPr>
          </w:p>
        </w:tc>
        <w:tc>
          <w:tcPr>
            <w:tcW w:w="2762" w:type="dxa"/>
          </w:tcPr>
          <w:p w:rsidR="00930C77" w:rsidRPr="00AC63CF" w:rsidRDefault="00930C77" w:rsidP="00DA7CB7">
            <w:pPr>
              <w:tabs>
                <w:tab w:val="left" w:pos="9639"/>
              </w:tabs>
              <w:jc w:val="center"/>
            </w:pPr>
          </w:p>
        </w:tc>
        <w:tc>
          <w:tcPr>
            <w:tcW w:w="2160" w:type="dxa"/>
            <w:vAlign w:val="center"/>
          </w:tcPr>
          <w:p w:rsidR="00930C77" w:rsidRPr="00AC63CF" w:rsidRDefault="00930C77" w:rsidP="00DA7CB7">
            <w:pPr>
              <w:tabs>
                <w:tab w:val="left" w:pos="9639"/>
              </w:tabs>
              <w:jc w:val="center"/>
            </w:pPr>
          </w:p>
        </w:tc>
        <w:tc>
          <w:tcPr>
            <w:tcW w:w="2247" w:type="dxa"/>
            <w:vAlign w:val="center"/>
          </w:tcPr>
          <w:p w:rsidR="00930C77" w:rsidRPr="00AC63CF" w:rsidRDefault="00930C77" w:rsidP="00DA7CB7">
            <w:pPr>
              <w:tabs>
                <w:tab w:val="left" w:pos="9639"/>
              </w:tabs>
              <w:jc w:val="center"/>
            </w:pPr>
          </w:p>
        </w:tc>
      </w:tr>
    </w:tbl>
    <w:p w:rsidR="00930C77" w:rsidRPr="00AC63CF" w:rsidRDefault="00930C77" w:rsidP="00DA7CB7">
      <w:pPr>
        <w:tabs>
          <w:tab w:val="left" w:pos="9639"/>
        </w:tabs>
      </w:pPr>
    </w:p>
    <w:p w:rsidR="00930C77" w:rsidRPr="00AC63CF" w:rsidRDefault="00930C77" w:rsidP="00DA7CB7">
      <w:pPr>
        <w:tabs>
          <w:tab w:val="left" w:pos="9639"/>
        </w:tabs>
        <w:jc w:val="center"/>
        <w:rPr>
          <w:b/>
          <w:bCs/>
          <w:sz w:val="28"/>
          <w:szCs w:val="28"/>
        </w:rPr>
      </w:pPr>
      <w:r>
        <w:rPr>
          <w:b/>
          <w:bCs/>
          <w:sz w:val="28"/>
          <w:szCs w:val="28"/>
        </w:rPr>
        <w:t>Производственный персонал (рабочие)</w:t>
      </w:r>
    </w:p>
    <w:p w:rsidR="00930C77" w:rsidRPr="00AC63CF" w:rsidRDefault="00930C77" w:rsidP="00DA7CB7">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30C77" w:rsidRPr="00AC63CF" w:rsidTr="00DA7CB7">
        <w:trPr>
          <w:trHeight w:val="1000"/>
          <w:jc w:val="center"/>
        </w:trPr>
        <w:tc>
          <w:tcPr>
            <w:tcW w:w="761" w:type="dxa"/>
            <w:vAlign w:val="center"/>
          </w:tcPr>
          <w:p w:rsidR="00930C77" w:rsidRPr="00AC63CF" w:rsidRDefault="00930C77" w:rsidP="00DA7CB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30C77" w:rsidRPr="00AC63CF" w:rsidRDefault="00930C77" w:rsidP="00DA7CB7">
            <w:pPr>
              <w:tabs>
                <w:tab w:val="left" w:pos="9639"/>
              </w:tabs>
              <w:jc w:val="center"/>
            </w:pPr>
            <w:r>
              <w:t>Специальность</w:t>
            </w:r>
          </w:p>
          <w:p w:rsidR="00930C77" w:rsidRPr="00AC63CF" w:rsidRDefault="00930C77" w:rsidP="00DA7CB7">
            <w:pPr>
              <w:tabs>
                <w:tab w:val="left" w:pos="9639"/>
              </w:tabs>
              <w:jc w:val="center"/>
            </w:pPr>
            <w:r>
              <w:t>по каждому рабочему</w:t>
            </w:r>
          </w:p>
        </w:tc>
        <w:tc>
          <w:tcPr>
            <w:tcW w:w="2472" w:type="dxa"/>
            <w:vAlign w:val="center"/>
          </w:tcPr>
          <w:p w:rsidR="00930C77" w:rsidRPr="00AC63CF" w:rsidRDefault="00930C77" w:rsidP="00DA7CB7">
            <w:pPr>
              <w:tabs>
                <w:tab w:val="left" w:pos="9639"/>
              </w:tabs>
              <w:jc w:val="center"/>
            </w:pPr>
            <w:r>
              <w:t>Ф.И.О.</w:t>
            </w:r>
          </w:p>
        </w:tc>
        <w:tc>
          <w:tcPr>
            <w:tcW w:w="1984" w:type="dxa"/>
            <w:vAlign w:val="center"/>
          </w:tcPr>
          <w:p w:rsidR="00930C77" w:rsidRPr="00AC63CF" w:rsidRDefault="00930C77" w:rsidP="00DA7CB7">
            <w:pPr>
              <w:tabs>
                <w:tab w:val="left" w:pos="9639"/>
              </w:tabs>
              <w:jc w:val="center"/>
            </w:pPr>
            <w:r>
              <w:t>Разряд, квалификация</w:t>
            </w:r>
          </w:p>
        </w:tc>
        <w:tc>
          <w:tcPr>
            <w:tcW w:w="2451" w:type="dxa"/>
            <w:vAlign w:val="center"/>
          </w:tcPr>
          <w:p w:rsidR="00930C77" w:rsidRPr="00AC63CF" w:rsidRDefault="00930C77" w:rsidP="00DA7CB7">
            <w:pPr>
              <w:tabs>
                <w:tab w:val="left" w:pos="9639"/>
              </w:tabs>
              <w:jc w:val="center"/>
            </w:pPr>
            <w:r>
              <w:t>Стаж работы по специальности</w:t>
            </w:r>
          </w:p>
        </w:tc>
      </w:tr>
      <w:tr w:rsidR="00930C77" w:rsidRPr="00AC63CF" w:rsidTr="00DA7CB7">
        <w:trPr>
          <w:jc w:val="center"/>
        </w:trPr>
        <w:tc>
          <w:tcPr>
            <w:tcW w:w="761" w:type="dxa"/>
            <w:vAlign w:val="center"/>
          </w:tcPr>
          <w:p w:rsidR="00930C77" w:rsidRPr="00AC63CF" w:rsidRDefault="00930C77" w:rsidP="00DA7CB7">
            <w:pPr>
              <w:tabs>
                <w:tab w:val="left" w:pos="9639"/>
              </w:tabs>
              <w:jc w:val="center"/>
            </w:pPr>
            <w:r>
              <w:t>1</w:t>
            </w:r>
          </w:p>
        </w:tc>
        <w:tc>
          <w:tcPr>
            <w:tcW w:w="2590" w:type="dxa"/>
            <w:vAlign w:val="center"/>
          </w:tcPr>
          <w:p w:rsidR="00930C77" w:rsidRPr="00AC63CF" w:rsidRDefault="00930C77" w:rsidP="00DA7CB7">
            <w:pPr>
              <w:tabs>
                <w:tab w:val="left" w:pos="9639"/>
              </w:tabs>
              <w:jc w:val="center"/>
            </w:pPr>
          </w:p>
        </w:tc>
        <w:tc>
          <w:tcPr>
            <w:tcW w:w="2472" w:type="dxa"/>
          </w:tcPr>
          <w:p w:rsidR="00930C77" w:rsidRPr="00AC63CF" w:rsidRDefault="00930C77" w:rsidP="00DA7CB7">
            <w:pPr>
              <w:tabs>
                <w:tab w:val="left" w:pos="9639"/>
              </w:tabs>
              <w:jc w:val="center"/>
            </w:pPr>
          </w:p>
        </w:tc>
        <w:tc>
          <w:tcPr>
            <w:tcW w:w="1984" w:type="dxa"/>
          </w:tcPr>
          <w:p w:rsidR="00930C77" w:rsidRPr="00AC63CF" w:rsidRDefault="00930C77" w:rsidP="00DA7CB7">
            <w:pPr>
              <w:tabs>
                <w:tab w:val="left" w:pos="9639"/>
              </w:tabs>
              <w:jc w:val="center"/>
            </w:pPr>
          </w:p>
        </w:tc>
        <w:tc>
          <w:tcPr>
            <w:tcW w:w="2451" w:type="dxa"/>
            <w:vAlign w:val="center"/>
          </w:tcPr>
          <w:p w:rsidR="00930C77" w:rsidRPr="00AC63CF" w:rsidRDefault="00930C77" w:rsidP="00DA7CB7">
            <w:pPr>
              <w:tabs>
                <w:tab w:val="left" w:pos="9639"/>
              </w:tabs>
              <w:jc w:val="center"/>
            </w:pPr>
          </w:p>
        </w:tc>
      </w:tr>
      <w:tr w:rsidR="00930C77" w:rsidRPr="00AC63CF" w:rsidTr="00DA7CB7">
        <w:trPr>
          <w:jc w:val="center"/>
        </w:trPr>
        <w:tc>
          <w:tcPr>
            <w:tcW w:w="761" w:type="dxa"/>
            <w:vAlign w:val="center"/>
          </w:tcPr>
          <w:p w:rsidR="00930C77" w:rsidRPr="00AC63CF" w:rsidRDefault="00930C77" w:rsidP="00DA7CB7">
            <w:pPr>
              <w:tabs>
                <w:tab w:val="left" w:pos="9639"/>
              </w:tabs>
              <w:jc w:val="center"/>
            </w:pPr>
            <w:r>
              <w:t>2</w:t>
            </w:r>
          </w:p>
        </w:tc>
        <w:tc>
          <w:tcPr>
            <w:tcW w:w="2590" w:type="dxa"/>
            <w:vAlign w:val="center"/>
          </w:tcPr>
          <w:p w:rsidR="00930C77" w:rsidRPr="00AC63CF" w:rsidRDefault="00930C77" w:rsidP="00DA7CB7">
            <w:pPr>
              <w:tabs>
                <w:tab w:val="left" w:pos="9639"/>
              </w:tabs>
              <w:jc w:val="center"/>
            </w:pPr>
          </w:p>
        </w:tc>
        <w:tc>
          <w:tcPr>
            <w:tcW w:w="2472" w:type="dxa"/>
          </w:tcPr>
          <w:p w:rsidR="00930C77" w:rsidRPr="00AC63CF" w:rsidRDefault="00930C77" w:rsidP="00DA7CB7">
            <w:pPr>
              <w:tabs>
                <w:tab w:val="left" w:pos="9639"/>
              </w:tabs>
              <w:jc w:val="center"/>
            </w:pPr>
          </w:p>
        </w:tc>
        <w:tc>
          <w:tcPr>
            <w:tcW w:w="1984" w:type="dxa"/>
          </w:tcPr>
          <w:p w:rsidR="00930C77" w:rsidRPr="00AC63CF" w:rsidRDefault="00930C77" w:rsidP="00DA7CB7">
            <w:pPr>
              <w:tabs>
                <w:tab w:val="left" w:pos="9639"/>
              </w:tabs>
              <w:jc w:val="center"/>
            </w:pPr>
          </w:p>
        </w:tc>
        <w:tc>
          <w:tcPr>
            <w:tcW w:w="2451" w:type="dxa"/>
            <w:vAlign w:val="center"/>
          </w:tcPr>
          <w:p w:rsidR="00930C77" w:rsidRPr="00AC63CF" w:rsidRDefault="00930C77" w:rsidP="00DA7CB7">
            <w:pPr>
              <w:tabs>
                <w:tab w:val="left" w:pos="9639"/>
              </w:tabs>
              <w:jc w:val="center"/>
            </w:pPr>
          </w:p>
        </w:tc>
      </w:tr>
      <w:tr w:rsidR="00930C77" w:rsidRPr="00AC63CF" w:rsidTr="00DA7CB7">
        <w:trPr>
          <w:jc w:val="center"/>
        </w:trPr>
        <w:tc>
          <w:tcPr>
            <w:tcW w:w="761" w:type="dxa"/>
            <w:vAlign w:val="center"/>
          </w:tcPr>
          <w:p w:rsidR="00930C77" w:rsidRPr="00AC63CF" w:rsidRDefault="00930C77" w:rsidP="00DA7CB7">
            <w:pPr>
              <w:tabs>
                <w:tab w:val="left" w:pos="9639"/>
              </w:tabs>
              <w:jc w:val="center"/>
            </w:pPr>
            <w:r>
              <w:t>…</w:t>
            </w:r>
          </w:p>
        </w:tc>
        <w:tc>
          <w:tcPr>
            <w:tcW w:w="2590" w:type="dxa"/>
            <w:vAlign w:val="center"/>
          </w:tcPr>
          <w:p w:rsidR="00930C77" w:rsidRPr="00AC63CF" w:rsidRDefault="00930C77" w:rsidP="00DA7CB7">
            <w:pPr>
              <w:tabs>
                <w:tab w:val="left" w:pos="9639"/>
              </w:tabs>
              <w:jc w:val="center"/>
            </w:pPr>
          </w:p>
        </w:tc>
        <w:tc>
          <w:tcPr>
            <w:tcW w:w="2472" w:type="dxa"/>
          </w:tcPr>
          <w:p w:rsidR="00930C77" w:rsidRPr="00AC63CF" w:rsidRDefault="00930C77" w:rsidP="00DA7CB7">
            <w:pPr>
              <w:tabs>
                <w:tab w:val="left" w:pos="9639"/>
              </w:tabs>
              <w:jc w:val="center"/>
            </w:pPr>
          </w:p>
        </w:tc>
        <w:tc>
          <w:tcPr>
            <w:tcW w:w="1984" w:type="dxa"/>
          </w:tcPr>
          <w:p w:rsidR="00930C77" w:rsidRPr="00AC63CF" w:rsidRDefault="00930C77" w:rsidP="00DA7CB7">
            <w:pPr>
              <w:tabs>
                <w:tab w:val="left" w:pos="9639"/>
              </w:tabs>
              <w:jc w:val="center"/>
            </w:pPr>
          </w:p>
        </w:tc>
        <w:tc>
          <w:tcPr>
            <w:tcW w:w="2451" w:type="dxa"/>
            <w:vAlign w:val="center"/>
          </w:tcPr>
          <w:p w:rsidR="00930C77" w:rsidRPr="00AC63CF" w:rsidRDefault="00930C77" w:rsidP="00DA7CB7">
            <w:pPr>
              <w:tabs>
                <w:tab w:val="left" w:pos="9639"/>
              </w:tabs>
              <w:jc w:val="center"/>
            </w:pPr>
          </w:p>
        </w:tc>
      </w:tr>
    </w:tbl>
    <w:p w:rsidR="00930C77" w:rsidRPr="00AC63CF" w:rsidRDefault="00930C77" w:rsidP="00DA7CB7">
      <w:pPr>
        <w:pStyle w:val="afa"/>
        <w:rPr>
          <w:b/>
          <w:i/>
          <w:sz w:val="28"/>
          <w:szCs w:val="28"/>
        </w:rPr>
      </w:pPr>
    </w:p>
    <w:p w:rsidR="00930C77" w:rsidRPr="00AC63CF" w:rsidRDefault="00930C77" w:rsidP="00DA7CB7"/>
    <w:p w:rsidR="00930C77" w:rsidRPr="00AC63CF" w:rsidRDefault="00930C77" w:rsidP="00DA7CB7"/>
    <w:p w:rsidR="00930C77" w:rsidRPr="00AC63CF" w:rsidRDefault="00930C77" w:rsidP="00DA7CB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30C77" w:rsidRPr="00AC63CF" w:rsidRDefault="00930C77" w:rsidP="00DA7CB7">
      <w:pPr>
        <w:tabs>
          <w:tab w:val="left" w:pos="8640"/>
        </w:tabs>
        <w:jc w:val="center"/>
        <w:rPr>
          <w:i/>
        </w:rPr>
      </w:pPr>
      <w:r>
        <w:rPr>
          <w:i/>
        </w:rPr>
        <w:t>(наименование претендента)</w:t>
      </w:r>
    </w:p>
    <w:p w:rsidR="00930C77" w:rsidRPr="00AC63CF" w:rsidRDefault="00930C77" w:rsidP="00DA7CB7">
      <w:pPr>
        <w:rPr>
          <w:sz w:val="28"/>
          <w:szCs w:val="28"/>
          <w:lang w:eastAsia="ru-RU"/>
        </w:rPr>
      </w:pPr>
      <w:r>
        <w:rPr>
          <w:sz w:val="28"/>
          <w:szCs w:val="28"/>
          <w:lang w:eastAsia="ru-RU"/>
        </w:rPr>
        <w:t>____________________________________________________________________</w:t>
      </w:r>
    </w:p>
    <w:p w:rsidR="00930C77" w:rsidRPr="00AC63CF" w:rsidRDefault="00930C77" w:rsidP="00DA7CB7">
      <w:pPr>
        <w:rPr>
          <w:i/>
        </w:rPr>
      </w:pPr>
      <w:r>
        <w:rPr>
          <w:i/>
        </w:rPr>
        <w:t xml:space="preserve">       М.П.</w:t>
      </w:r>
      <w:r>
        <w:rPr>
          <w:i/>
        </w:rPr>
        <w:tab/>
      </w:r>
      <w:r>
        <w:rPr>
          <w:i/>
        </w:rPr>
        <w:tab/>
      </w:r>
      <w:r>
        <w:rPr>
          <w:i/>
        </w:rPr>
        <w:tab/>
        <w:t>(должность, подпись, ФИО)</w:t>
      </w:r>
    </w:p>
    <w:p w:rsidR="00930C77" w:rsidRPr="00AC63CF" w:rsidRDefault="00930C77" w:rsidP="00DA7CB7">
      <w:pPr>
        <w:rPr>
          <w:sz w:val="28"/>
          <w:szCs w:val="28"/>
          <w:lang w:eastAsia="ru-RU"/>
        </w:rPr>
      </w:pPr>
      <w:r>
        <w:rPr>
          <w:sz w:val="28"/>
          <w:szCs w:val="28"/>
          <w:lang w:eastAsia="ru-RU"/>
        </w:rPr>
        <w:t>"____" _________ 201__ г.</w:t>
      </w:r>
    </w:p>
    <w:p w:rsidR="00930C77" w:rsidRDefault="00930C77" w:rsidP="00DA7CB7"/>
    <w:p w:rsidR="00930C77" w:rsidRDefault="00294B13">
      <w:pPr>
        <w:rPr>
          <w:highlight w:val="cyan"/>
        </w:rPr>
        <w:sectPr w:rsidR="00930C77" w:rsidSect="003214C4">
          <w:pgSz w:w="11907" w:h="16840" w:code="9"/>
          <w:pgMar w:top="1134" w:right="851" w:bottom="1134" w:left="1418" w:header="794" w:footer="794" w:gutter="0"/>
          <w:cols w:space="720"/>
          <w:titlePg/>
          <w:docGrid w:linePitch="326"/>
        </w:sectPr>
      </w:pPr>
      <w:r>
        <w:rPr>
          <w:highlight w:val="cyan"/>
        </w:rPr>
        <w:br w:type="page"/>
      </w:r>
    </w:p>
    <w:p w:rsidR="00930C77" w:rsidRDefault="00930C77">
      <w:pPr>
        <w:pStyle w:val="1"/>
        <w:jc w:val="right"/>
        <w:rPr>
          <w:b w:val="0"/>
          <w:sz w:val="28"/>
        </w:rPr>
      </w:pPr>
    </w:p>
    <w:p w:rsidR="00930C77" w:rsidRDefault="00294B13">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930C77" w:rsidRDefault="00930C77">
      <w:r>
        <w:rPr>
          <w:noProof/>
          <w:lang w:eastAsia="ru-RU"/>
        </w:rPr>
        <w:drawing>
          <wp:anchor distT="0" distB="0" distL="114300" distR="114300" simplePos="0" relativeHeight="251657216" behindDoc="0" locked="0" layoutInCell="1" allowOverlap="1">
            <wp:simplePos x="0" y="0"/>
            <wp:positionH relativeFrom="margin">
              <wp:align>center</wp:align>
            </wp:positionH>
            <wp:positionV relativeFrom="margin">
              <wp:align>bottom</wp:align>
            </wp:positionV>
            <wp:extent cx="5360035" cy="7599680"/>
            <wp:effectExtent l="19050" t="0" r="0" b="0"/>
            <wp:wrapSquare wrapText="bothSides"/>
            <wp:docPr id="1" name="Рисунок 0" descr="д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к.jpg"/>
                    <pic:cNvPicPr/>
                  </pic:nvPicPr>
                  <pic:blipFill>
                    <a:blip r:embed="rId25" cstate="print"/>
                    <a:stretch>
                      <a:fillRect/>
                    </a:stretch>
                  </pic:blipFill>
                  <pic:spPr>
                    <a:xfrm>
                      <a:off x="0" y="0"/>
                      <a:ext cx="5360035" cy="7599680"/>
                    </a:xfrm>
                    <a:prstGeom prst="rect">
                      <a:avLst/>
                    </a:prstGeom>
                  </pic:spPr>
                </pic:pic>
              </a:graphicData>
            </a:graphic>
          </wp:anchor>
        </w:drawing>
      </w:r>
    </w:p>
    <w:sectPr w:rsidR="00930C77"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A64" w:rsidRDefault="006E6A64">
      <w:r>
        <w:separator/>
      </w:r>
    </w:p>
  </w:endnote>
  <w:endnote w:type="continuationSeparator" w:id="0">
    <w:p w:rsidR="006E6A64" w:rsidRDefault="006E6A64">
      <w:r>
        <w:continuationSeparator/>
      </w:r>
    </w:p>
  </w:endnote>
  <w:endnote w:type="continuationNotice" w:id="1">
    <w:p w:rsidR="006E6A64" w:rsidRDefault="006E6A6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93" w:rsidRDefault="0085699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56993" w:rsidRDefault="00856993"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93" w:rsidRDefault="00856993">
    <w:pPr>
      <w:pStyle w:val="afe"/>
      <w:jc w:val="center"/>
    </w:pPr>
  </w:p>
  <w:p w:rsidR="00856993" w:rsidRDefault="00856993"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A64" w:rsidRDefault="006E6A64">
      <w:r>
        <w:separator/>
      </w:r>
    </w:p>
  </w:footnote>
  <w:footnote w:type="continuationSeparator" w:id="0">
    <w:p w:rsidR="006E6A64" w:rsidRDefault="006E6A64">
      <w:r>
        <w:continuationSeparator/>
      </w:r>
    </w:p>
  </w:footnote>
  <w:footnote w:type="continuationNotice" w:id="1">
    <w:p w:rsidR="006E6A64" w:rsidRDefault="006E6A64"/>
  </w:footnote>
  <w:footnote w:id="2">
    <w:p w:rsidR="00856993" w:rsidRDefault="00856993"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856993" w:rsidRDefault="00856993"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856993" w:rsidRDefault="00856993">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856993" w:rsidRDefault="00856993" w:rsidP="006F64C0">
      <w:pPr>
        <w:pStyle w:val="aff"/>
      </w:pPr>
      <w:r>
        <w:rPr>
          <w:rStyle w:val="af7"/>
        </w:rPr>
        <w:footnoteRef/>
      </w:r>
      <w:r>
        <w:t xml:space="preserve"> Пункты 12-16 настоящей формы заполняются на усмотрение претендента.</w:t>
      </w:r>
    </w:p>
  </w:footnote>
  <w:footnote w:id="6">
    <w:p w:rsidR="00856993" w:rsidRDefault="00856993" w:rsidP="00DA7CB7">
      <w:pPr>
        <w:pStyle w:val="aff"/>
      </w:pPr>
      <w:r>
        <w:rPr>
          <w:rStyle w:val="af7"/>
        </w:rPr>
        <w:footnoteRef/>
      </w:r>
      <w:r>
        <w:t xml:space="preserve"> К сведениям об опыте прилагаются копии договоров, актов и иных документов, в соответствии с пунктом 2.6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93" w:rsidRDefault="00856993" w:rsidP="008A64FE">
    <w:pPr>
      <w:pStyle w:val="afc"/>
      <w:jc w:val="center"/>
    </w:pPr>
    <w:fldSimple w:instr=" PAGE   \* MERGEFORMAT ">
      <w:r w:rsidR="00EA23BE">
        <w:rPr>
          <w:noProof/>
        </w:rPr>
        <w:t>28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13857813"/>
    <w:multiLevelType w:val="multilevel"/>
    <w:tmpl w:val="1AEEA44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3">
    <w:nsid w:val="23066602"/>
    <w:multiLevelType w:val="hybridMultilevel"/>
    <w:tmpl w:val="316AF62E"/>
    <w:lvl w:ilvl="0" w:tplc="FC5A944E">
      <w:start w:val="1"/>
      <w:numFmt w:val="decimal"/>
      <w:lvlText w:val="2.2.%1"/>
      <w:lvlJc w:val="left"/>
      <w:pPr>
        <w:ind w:left="1429" w:hanging="360"/>
      </w:pPr>
      <w:rPr>
        <w:rFonts w:hint="default"/>
      </w:rPr>
    </w:lvl>
    <w:lvl w:ilvl="1" w:tplc="119878DC" w:tentative="1">
      <w:start w:val="1"/>
      <w:numFmt w:val="lowerLetter"/>
      <w:lvlText w:val="%2."/>
      <w:lvlJc w:val="left"/>
      <w:pPr>
        <w:ind w:left="1440" w:hanging="360"/>
      </w:pPr>
    </w:lvl>
    <w:lvl w:ilvl="2" w:tplc="16E0D7BE" w:tentative="1">
      <w:start w:val="1"/>
      <w:numFmt w:val="lowerRoman"/>
      <w:lvlText w:val="%3."/>
      <w:lvlJc w:val="right"/>
      <w:pPr>
        <w:ind w:left="2160" w:hanging="180"/>
      </w:pPr>
    </w:lvl>
    <w:lvl w:ilvl="3" w:tplc="0D5CD33E">
      <w:start w:val="1"/>
      <w:numFmt w:val="decimal"/>
      <w:lvlText w:val="%4."/>
      <w:lvlJc w:val="left"/>
      <w:pPr>
        <w:ind w:left="2880" w:hanging="360"/>
      </w:pPr>
    </w:lvl>
    <w:lvl w:ilvl="4" w:tplc="688E6BE8" w:tentative="1">
      <w:start w:val="1"/>
      <w:numFmt w:val="lowerLetter"/>
      <w:lvlText w:val="%5."/>
      <w:lvlJc w:val="left"/>
      <w:pPr>
        <w:ind w:left="3600" w:hanging="360"/>
      </w:pPr>
    </w:lvl>
    <w:lvl w:ilvl="5" w:tplc="1CF8B458" w:tentative="1">
      <w:start w:val="1"/>
      <w:numFmt w:val="lowerRoman"/>
      <w:lvlText w:val="%6."/>
      <w:lvlJc w:val="right"/>
      <w:pPr>
        <w:ind w:left="4320" w:hanging="180"/>
      </w:pPr>
    </w:lvl>
    <w:lvl w:ilvl="6" w:tplc="038C55C4" w:tentative="1">
      <w:start w:val="1"/>
      <w:numFmt w:val="decimal"/>
      <w:lvlText w:val="%7."/>
      <w:lvlJc w:val="left"/>
      <w:pPr>
        <w:ind w:left="5040" w:hanging="360"/>
      </w:pPr>
    </w:lvl>
    <w:lvl w:ilvl="7" w:tplc="9EF0FC00" w:tentative="1">
      <w:start w:val="1"/>
      <w:numFmt w:val="lowerLetter"/>
      <w:lvlText w:val="%8."/>
      <w:lvlJc w:val="left"/>
      <w:pPr>
        <w:ind w:left="5760" w:hanging="360"/>
      </w:pPr>
    </w:lvl>
    <w:lvl w:ilvl="8" w:tplc="3A96D6B6" w:tentative="1">
      <w:start w:val="1"/>
      <w:numFmt w:val="lowerRoman"/>
      <w:lvlText w:val="%9."/>
      <w:lvlJc w:val="right"/>
      <w:pPr>
        <w:ind w:left="6480" w:hanging="180"/>
      </w:pPr>
    </w:lvl>
  </w:abstractNum>
  <w:abstractNum w:abstractNumId="24">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31DE5AC2">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1">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lvl w:ilvl="0" w:tplc="3F946B82">
      <w:start w:val="1"/>
      <w:numFmt w:val="decimal"/>
      <w:lvlText w:val="2.7.%1."/>
      <w:lvlJc w:val="left"/>
      <w:pPr>
        <w:ind w:left="1429" w:hanging="360"/>
      </w:pPr>
      <w:rPr>
        <w:rFonts w:hint="default"/>
      </w:rPr>
    </w:lvl>
    <w:lvl w:ilvl="1" w:tplc="FB98A1D4" w:tentative="1">
      <w:start w:val="1"/>
      <w:numFmt w:val="lowerLetter"/>
      <w:lvlText w:val="%2."/>
      <w:lvlJc w:val="left"/>
      <w:pPr>
        <w:ind w:left="1440" w:hanging="360"/>
      </w:pPr>
    </w:lvl>
    <w:lvl w:ilvl="2" w:tplc="BF5CC764" w:tentative="1">
      <w:start w:val="1"/>
      <w:numFmt w:val="lowerRoman"/>
      <w:lvlText w:val="%3."/>
      <w:lvlJc w:val="right"/>
      <w:pPr>
        <w:ind w:left="2160" w:hanging="180"/>
      </w:pPr>
    </w:lvl>
    <w:lvl w:ilvl="3" w:tplc="EFEAA706" w:tentative="1">
      <w:start w:val="1"/>
      <w:numFmt w:val="decimal"/>
      <w:lvlText w:val="%4."/>
      <w:lvlJc w:val="left"/>
      <w:pPr>
        <w:ind w:left="2880" w:hanging="360"/>
      </w:pPr>
    </w:lvl>
    <w:lvl w:ilvl="4" w:tplc="10BC838E" w:tentative="1">
      <w:start w:val="1"/>
      <w:numFmt w:val="lowerLetter"/>
      <w:lvlText w:val="%5."/>
      <w:lvlJc w:val="left"/>
      <w:pPr>
        <w:ind w:left="3600" w:hanging="360"/>
      </w:pPr>
    </w:lvl>
    <w:lvl w:ilvl="5" w:tplc="5FCEDDA4" w:tentative="1">
      <w:start w:val="1"/>
      <w:numFmt w:val="lowerRoman"/>
      <w:lvlText w:val="%6."/>
      <w:lvlJc w:val="right"/>
      <w:pPr>
        <w:ind w:left="4320" w:hanging="180"/>
      </w:pPr>
    </w:lvl>
    <w:lvl w:ilvl="6" w:tplc="7A3A9F10" w:tentative="1">
      <w:start w:val="1"/>
      <w:numFmt w:val="decimal"/>
      <w:lvlText w:val="%7."/>
      <w:lvlJc w:val="left"/>
      <w:pPr>
        <w:ind w:left="5040" w:hanging="360"/>
      </w:pPr>
    </w:lvl>
    <w:lvl w:ilvl="7" w:tplc="D060A5FC" w:tentative="1">
      <w:start w:val="1"/>
      <w:numFmt w:val="lowerLetter"/>
      <w:lvlText w:val="%8."/>
      <w:lvlJc w:val="left"/>
      <w:pPr>
        <w:ind w:left="5760" w:hanging="360"/>
      </w:pPr>
    </w:lvl>
    <w:lvl w:ilvl="8" w:tplc="27B227BC" w:tentative="1">
      <w:start w:val="1"/>
      <w:numFmt w:val="lowerRoman"/>
      <w:lvlText w:val="%9."/>
      <w:lvlJc w:val="right"/>
      <w:pPr>
        <w:ind w:left="6480" w:hanging="180"/>
      </w:pPr>
    </w:lvl>
  </w:abstractNum>
  <w:abstractNum w:abstractNumId="36">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594ADCB0">
      <w:start w:val="1"/>
      <w:numFmt w:val="decimal"/>
      <w:lvlText w:val="1.3.%1"/>
      <w:lvlJc w:val="left"/>
      <w:pPr>
        <w:ind w:left="1428" w:hanging="360"/>
      </w:pPr>
      <w:rPr>
        <w:rFonts w:hint="default"/>
      </w:rPr>
    </w:lvl>
    <w:lvl w:ilvl="1" w:tplc="D9C28AB0" w:tentative="1">
      <w:start w:val="1"/>
      <w:numFmt w:val="lowerLetter"/>
      <w:lvlText w:val="%2."/>
      <w:lvlJc w:val="left"/>
      <w:pPr>
        <w:ind w:left="1440" w:hanging="360"/>
      </w:pPr>
    </w:lvl>
    <w:lvl w:ilvl="2" w:tplc="093448CE" w:tentative="1">
      <w:start w:val="1"/>
      <w:numFmt w:val="lowerRoman"/>
      <w:lvlText w:val="%3."/>
      <w:lvlJc w:val="right"/>
      <w:pPr>
        <w:ind w:left="2160" w:hanging="180"/>
      </w:pPr>
    </w:lvl>
    <w:lvl w:ilvl="3" w:tplc="97C849E2" w:tentative="1">
      <w:start w:val="1"/>
      <w:numFmt w:val="decimal"/>
      <w:lvlText w:val="%4."/>
      <w:lvlJc w:val="left"/>
      <w:pPr>
        <w:ind w:left="2880" w:hanging="360"/>
      </w:pPr>
    </w:lvl>
    <w:lvl w:ilvl="4" w:tplc="E9806692" w:tentative="1">
      <w:start w:val="1"/>
      <w:numFmt w:val="lowerLetter"/>
      <w:lvlText w:val="%5."/>
      <w:lvlJc w:val="left"/>
      <w:pPr>
        <w:ind w:left="3600" w:hanging="360"/>
      </w:pPr>
    </w:lvl>
    <w:lvl w:ilvl="5" w:tplc="846239B8" w:tentative="1">
      <w:start w:val="1"/>
      <w:numFmt w:val="lowerRoman"/>
      <w:lvlText w:val="%6."/>
      <w:lvlJc w:val="right"/>
      <w:pPr>
        <w:ind w:left="4320" w:hanging="180"/>
      </w:pPr>
    </w:lvl>
    <w:lvl w:ilvl="6" w:tplc="BEB0FFAE" w:tentative="1">
      <w:start w:val="1"/>
      <w:numFmt w:val="decimal"/>
      <w:lvlText w:val="%7."/>
      <w:lvlJc w:val="left"/>
      <w:pPr>
        <w:ind w:left="5040" w:hanging="360"/>
      </w:pPr>
    </w:lvl>
    <w:lvl w:ilvl="7" w:tplc="7642218A" w:tentative="1">
      <w:start w:val="1"/>
      <w:numFmt w:val="lowerLetter"/>
      <w:lvlText w:val="%8."/>
      <w:lvlJc w:val="left"/>
      <w:pPr>
        <w:ind w:left="5760" w:hanging="360"/>
      </w:pPr>
    </w:lvl>
    <w:lvl w:ilvl="8" w:tplc="F6CC87AE" w:tentative="1">
      <w:start w:val="1"/>
      <w:numFmt w:val="lowerRoman"/>
      <w:lvlText w:val="%9."/>
      <w:lvlJc w:val="right"/>
      <w:pPr>
        <w:ind w:left="6480" w:hanging="180"/>
      </w:pPr>
    </w:lvl>
  </w:abstractNum>
  <w:abstractNum w:abstractNumId="39">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1"/>
  </w:num>
  <w:num w:numId="9">
    <w:abstractNumId w:val="21"/>
  </w:num>
  <w:num w:numId="10">
    <w:abstractNumId w:val="29"/>
  </w:num>
  <w:num w:numId="11">
    <w:abstractNumId w:val="33"/>
  </w:num>
  <w:num w:numId="12">
    <w:abstractNumId w:val="35"/>
  </w:num>
  <w:num w:numId="13">
    <w:abstractNumId w:val="23"/>
  </w:num>
  <w:num w:numId="14">
    <w:abstractNumId w:val="27"/>
  </w:num>
  <w:num w:numId="15">
    <w:abstractNumId w:val="39"/>
  </w:num>
  <w:num w:numId="16">
    <w:abstractNumId w:val="28"/>
  </w:num>
  <w:num w:numId="17">
    <w:abstractNumId w:val="30"/>
  </w:num>
  <w:num w:numId="18">
    <w:abstractNumId w:val="34"/>
  </w:num>
  <w:num w:numId="19">
    <w:abstractNumId w:val="24"/>
  </w:num>
  <w:num w:numId="20">
    <w:abstractNumId w:val="32"/>
  </w:num>
  <w:num w:numId="21">
    <w:abstractNumId w:val="3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4FF1"/>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06B6"/>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9C7"/>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4B13"/>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2471"/>
    <w:rsid w:val="002C3531"/>
    <w:rsid w:val="002C3FF9"/>
    <w:rsid w:val="002C4D2D"/>
    <w:rsid w:val="002C56A0"/>
    <w:rsid w:val="002C679D"/>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3D0B"/>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1ECB"/>
    <w:rsid w:val="005D3CB0"/>
    <w:rsid w:val="005D6190"/>
    <w:rsid w:val="005D64F1"/>
    <w:rsid w:val="005D6803"/>
    <w:rsid w:val="005E0074"/>
    <w:rsid w:val="005E0B21"/>
    <w:rsid w:val="005E2ECC"/>
    <w:rsid w:val="005E3D9A"/>
    <w:rsid w:val="005E683E"/>
    <w:rsid w:val="005E6CAE"/>
    <w:rsid w:val="005E6EEC"/>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57DE1"/>
    <w:rsid w:val="006616AD"/>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112C"/>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352D"/>
    <w:rsid w:val="006E4289"/>
    <w:rsid w:val="006E6370"/>
    <w:rsid w:val="006E67B8"/>
    <w:rsid w:val="006E6A64"/>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45D7"/>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27B"/>
    <w:rsid w:val="0079756E"/>
    <w:rsid w:val="00797E15"/>
    <w:rsid w:val="007A0078"/>
    <w:rsid w:val="007A07BB"/>
    <w:rsid w:val="007A334C"/>
    <w:rsid w:val="007A6FD8"/>
    <w:rsid w:val="007A7401"/>
    <w:rsid w:val="007B09CF"/>
    <w:rsid w:val="007B111B"/>
    <w:rsid w:val="007B2101"/>
    <w:rsid w:val="007B26E8"/>
    <w:rsid w:val="007B36CE"/>
    <w:rsid w:val="007B4040"/>
    <w:rsid w:val="007B522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0EFB"/>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993"/>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177C"/>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0C77"/>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0BB7"/>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1320"/>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1D7E"/>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2681"/>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0A37"/>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4514"/>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3647F"/>
    <w:rsid w:val="00D42E30"/>
    <w:rsid w:val="00D43A3B"/>
    <w:rsid w:val="00D45109"/>
    <w:rsid w:val="00D4516A"/>
    <w:rsid w:val="00D474D1"/>
    <w:rsid w:val="00D57C3F"/>
    <w:rsid w:val="00D62F73"/>
    <w:rsid w:val="00D63E6E"/>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A7CB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84F"/>
    <w:rsid w:val="00DE29FF"/>
    <w:rsid w:val="00DE340D"/>
    <w:rsid w:val="00DE3BCD"/>
    <w:rsid w:val="00DE46D4"/>
    <w:rsid w:val="00DF065D"/>
    <w:rsid w:val="00DF0665"/>
    <w:rsid w:val="00DF38A8"/>
    <w:rsid w:val="00DF69CD"/>
    <w:rsid w:val="00DF6AE3"/>
    <w:rsid w:val="00E00582"/>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23BE"/>
    <w:rsid w:val="00EA6DA5"/>
    <w:rsid w:val="00EA7749"/>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0DF5"/>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81D"/>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4B12"/>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unhideWhenUsed/>
    <w:rsid w:val="009C211A"/>
    <w:rPr>
      <w:sz w:val="20"/>
      <w:szCs w:val="20"/>
    </w:rPr>
  </w:style>
  <w:style w:type="character" w:customStyle="1" w:styleId="1f4">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930C77"/>
    <w:rPr>
      <w:rFonts w:ascii="Arial" w:hAnsi="Arial" w:cs="Arial"/>
      <w:sz w:val="22"/>
      <w:szCs w:val="22"/>
    </w:rPr>
  </w:style>
  <w:style w:type="paragraph" w:customStyle="1" w:styleId="Style1">
    <w:name w:val="Style1"/>
    <w:basedOn w:val="a0"/>
    <w:uiPriority w:val="99"/>
    <w:rsid w:val="00930C77"/>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2">
    <w:name w:val="Style2"/>
    <w:basedOn w:val="a0"/>
    <w:uiPriority w:val="99"/>
    <w:rsid w:val="00930C77"/>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styleId="27">
    <w:name w:val="Body Text Indent 2"/>
    <w:basedOn w:val="a0"/>
    <w:link w:val="213"/>
    <w:uiPriority w:val="99"/>
    <w:semiHidden/>
    <w:unhideWhenUsed/>
    <w:rsid w:val="00930C77"/>
    <w:pPr>
      <w:spacing w:after="120" w:line="480" w:lineRule="auto"/>
      <w:ind w:left="283"/>
    </w:pPr>
  </w:style>
  <w:style w:type="character" w:customStyle="1" w:styleId="213">
    <w:name w:val="Основной текст с отступом 2 Знак1"/>
    <w:basedOn w:val="a1"/>
    <w:link w:val="27"/>
    <w:uiPriority w:val="99"/>
    <w:semiHidden/>
    <w:rsid w:val="00930C77"/>
    <w:rPr>
      <w:sz w:val="24"/>
      <w:szCs w:val="24"/>
      <w:lang w:eastAsia="ar-SA"/>
    </w:rPr>
  </w:style>
  <w:style w:type="paragraph" w:customStyle="1" w:styleId="ConsNonformat">
    <w:name w:val="ConsNonformat"/>
    <w:rsid w:val="00930C77"/>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DE755A7-AE4C-4DCD-BE51-F79BF96D2CC9}">
  <ds:schemaRefs>
    <ds:schemaRef ds:uri="http://schemas.openxmlformats.org/officeDocument/2006/bibliography"/>
  </ds:schemaRefs>
</ds:datastoreItem>
</file>

<file path=customXml/itemProps4.xml><?xml version="1.0" encoding="utf-8"?>
<ds:datastoreItem xmlns:ds="http://schemas.openxmlformats.org/officeDocument/2006/customXml" ds:itemID="{C8E96055-5B52-41FD-8BC5-F4E81D20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55</Pages>
  <Words>18431</Words>
  <Characters>105061</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123246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cherednichenkonv</cp:lastModifiedBy>
  <cp:revision>4</cp:revision>
  <cp:lastPrinted>2018-07-18T08:38:00Z</cp:lastPrinted>
  <dcterms:created xsi:type="dcterms:W3CDTF">2018-08-01T06:51:00Z</dcterms:created>
  <dcterms:modified xsi:type="dcterms:W3CDTF">2018-08-01T08:22:00Z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