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FC" w:rsidRPr="00701BA8" w:rsidRDefault="006B1F4D" w:rsidP="004F4694">
      <w:pPr>
        <w:ind w:firstLine="709"/>
        <w:jc w:val="center"/>
        <w:rPr>
          <w:rFonts w:ascii="Times New Roman" w:hAnsi="Times New Roman" w:cs="Times New Roman"/>
          <w:b/>
          <w:sz w:val="28"/>
          <w:szCs w:val="28"/>
        </w:rPr>
      </w:pPr>
      <w:r w:rsidRPr="00BE3D3B">
        <w:rPr>
          <w:rFonts w:ascii="Times New Roman" w:eastAsia="Times New Roman" w:hAnsi="Times New Roman" w:cs="Times New Roman"/>
          <w:b/>
          <w:bCs/>
          <w:color w:val="000000"/>
          <w:sz w:val="28"/>
          <w:szCs w:val="28"/>
          <w:lang w:eastAsia="ru-RU"/>
        </w:rPr>
        <w:t xml:space="preserve">Извещение о проведении открытого конкурса в электронной форме </w:t>
      </w:r>
      <w:r w:rsidRPr="00BE3D3B">
        <w:rPr>
          <w:rFonts w:ascii="Times New Roman" w:eastAsia="Times New Roman" w:hAnsi="Times New Roman" w:cs="Times New Roman"/>
          <w:b/>
          <w:bCs/>
          <w:color w:val="000000"/>
          <w:sz w:val="28"/>
          <w:szCs w:val="28"/>
          <w:lang w:eastAsia="ru-RU"/>
        </w:rPr>
        <w:br/>
      </w:r>
      <w:r w:rsidR="002E3978" w:rsidRPr="00BE3D3B">
        <w:rPr>
          <w:rFonts w:ascii="Times New Roman" w:eastAsia="Times New Roman" w:hAnsi="Times New Roman" w:cs="Times New Roman"/>
          <w:b/>
          <w:bCs/>
          <w:color w:val="000000"/>
          <w:sz w:val="28"/>
          <w:szCs w:val="28"/>
          <w:lang w:eastAsia="ru-RU"/>
        </w:rPr>
        <w:t xml:space="preserve">№ </w:t>
      </w:r>
      <w:r w:rsidR="004B5603">
        <w:rPr>
          <w:rFonts w:ascii="Times New Roman" w:eastAsia="Times New Roman" w:hAnsi="Times New Roman" w:cs="Times New Roman"/>
          <w:b/>
          <w:bCs/>
          <w:color w:val="000000"/>
          <w:sz w:val="28"/>
          <w:szCs w:val="28"/>
          <w:lang w:eastAsia="ru-RU"/>
        </w:rPr>
        <w:t>26381</w:t>
      </w:r>
      <w:r w:rsidR="002E3978" w:rsidRPr="00BE3D3B">
        <w:rPr>
          <w:rFonts w:ascii="Times New Roman" w:eastAsia="Times New Roman" w:hAnsi="Times New Roman" w:cs="Times New Roman"/>
          <w:b/>
          <w:bCs/>
          <w:color w:val="000000"/>
          <w:sz w:val="28"/>
          <w:szCs w:val="28"/>
          <w:lang w:eastAsia="ru-RU"/>
        </w:rPr>
        <w:t xml:space="preserve">/ОКЭ - ПАО </w:t>
      </w:r>
      <w:r w:rsidR="007A5FAF">
        <w:rPr>
          <w:rFonts w:ascii="Times New Roman" w:eastAsia="Times New Roman" w:hAnsi="Times New Roman" w:cs="Times New Roman"/>
          <w:b/>
          <w:bCs/>
          <w:color w:val="000000"/>
          <w:sz w:val="28"/>
          <w:szCs w:val="28"/>
          <w:lang w:eastAsia="ru-RU"/>
        </w:rPr>
        <w:t>«</w:t>
      </w:r>
      <w:proofErr w:type="spellStart"/>
      <w:r w:rsidR="002E3978" w:rsidRPr="00BE3D3B">
        <w:rPr>
          <w:rFonts w:ascii="Times New Roman" w:eastAsia="Times New Roman" w:hAnsi="Times New Roman" w:cs="Times New Roman"/>
          <w:b/>
          <w:bCs/>
          <w:color w:val="000000"/>
          <w:sz w:val="28"/>
          <w:szCs w:val="28"/>
          <w:lang w:eastAsia="ru-RU"/>
        </w:rPr>
        <w:t>ТрансКонтейнер</w:t>
      </w:r>
      <w:proofErr w:type="spellEnd"/>
      <w:r w:rsidR="007A5FAF">
        <w:rPr>
          <w:rFonts w:ascii="Times New Roman" w:eastAsia="Times New Roman" w:hAnsi="Times New Roman" w:cs="Times New Roman"/>
          <w:b/>
          <w:bCs/>
          <w:color w:val="000000"/>
          <w:sz w:val="28"/>
          <w:szCs w:val="28"/>
          <w:lang w:eastAsia="ru-RU"/>
        </w:rPr>
        <w:t>»</w:t>
      </w:r>
      <w:r w:rsidR="00264DE6">
        <w:rPr>
          <w:rFonts w:ascii="Times New Roman" w:eastAsia="Times New Roman" w:hAnsi="Times New Roman" w:cs="Times New Roman"/>
          <w:b/>
          <w:bCs/>
          <w:color w:val="000000"/>
          <w:sz w:val="28"/>
          <w:szCs w:val="28"/>
          <w:lang w:eastAsia="ru-RU"/>
        </w:rPr>
        <w:t>/2018</w:t>
      </w:r>
      <w:r w:rsidR="002E3978" w:rsidRPr="00BE3D3B">
        <w:rPr>
          <w:rFonts w:ascii="Times New Roman" w:eastAsia="Times New Roman" w:hAnsi="Times New Roman" w:cs="Times New Roman"/>
          <w:b/>
          <w:bCs/>
          <w:color w:val="000000"/>
          <w:sz w:val="28"/>
          <w:szCs w:val="28"/>
          <w:lang w:eastAsia="ru-RU"/>
        </w:rPr>
        <w:t xml:space="preserve">/М </w:t>
      </w:r>
      <w:r w:rsidR="009328E8">
        <w:rPr>
          <w:rFonts w:ascii="Times New Roman" w:eastAsia="Times New Roman" w:hAnsi="Times New Roman" w:cs="Times New Roman"/>
          <w:b/>
          <w:bCs/>
          <w:color w:val="000000"/>
          <w:sz w:val="28"/>
          <w:szCs w:val="28"/>
          <w:lang w:eastAsia="ru-RU"/>
        </w:rPr>
        <w:t>на право заключения договора</w:t>
      </w:r>
      <w:r w:rsidR="0069747E">
        <w:rPr>
          <w:rFonts w:ascii="Times New Roman" w:eastAsia="Times New Roman" w:hAnsi="Times New Roman" w:cs="Times New Roman"/>
          <w:b/>
          <w:bCs/>
          <w:color w:val="000000"/>
          <w:sz w:val="28"/>
          <w:szCs w:val="28"/>
          <w:lang w:eastAsia="ru-RU"/>
        </w:rPr>
        <w:t xml:space="preserve"> </w:t>
      </w:r>
      <w:r w:rsidR="00BE3D3B" w:rsidRPr="00BE3D3B">
        <w:rPr>
          <w:rFonts w:ascii="Times New Roman" w:eastAsia="Times New Roman" w:hAnsi="Times New Roman" w:cs="Times New Roman"/>
          <w:b/>
          <w:bCs/>
          <w:color w:val="000000"/>
          <w:sz w:val="28"/>
          <w:szCs w:val="28"/>
          <w:lang w:eastAsia="ru-RU"/>
        </w:rPr>
        <w:t xml:space="preserve">на </w:t>
      </w:r>
      <w:r w:rsidR="00BE3D3B" w:rsidRPr="00BE3D3B">
        <w:rPr>
          <w:rFonts w:ascii="Times New Roman" w:hAnsi="Times New Roman" w:cs="Times New Roman"/>
          <w:b/>
          <w:sz w:val="28"/>
          <w:szCs w:val="28"/>
        </w:rPr>
        <w:t xml:space="preserve">поставку, техническое обслуживание и текущий ремонт контейнерных перегружателей типа </w:t>
      </w:r>
      <w:r w:rsidR="007A5FAF">
        <w:rPr>
          <w:rFonts w:ascii="Times New Roman" w:hAnsi="Times New Roman" w:cs="Times New Roman"/>
          <w:b/>
          <w:sz w:val="28"/>
          <w:szCs w:val="28"/>
        </w:rPr>
        <w:t>«</w:t>
      </w:r>
      <w:proofErr w:type="spellStart"/>
      <w:r w:rsidR="00BE3D3B" w:rsidRPr="00BE3D3B">
        <w:rPr>
          <w:rFonts w:ascii="Times New Roman" w:hAnsi="Times New Roman" w:cs="Times New Roman"/>
          <w:b/>
          <w:sz w:val="28"/>
          <w:szCs w:val="28"/>
        </w:rPr>
        <w:t>ричстакер</w:t>
      </w:r>
      <w:proofErr w:type="spellEnd"/>
      <w:r w:rsidR="007A5FAF">
        <w:rPr>
          <w:rFonts w:ascii="Times New Roman" w:hAnsi="Times New Roman" w:cs="Times New Roman"/>
          <w:b/>
          <w:sz w:val="28"/>
          <w:szCs w:val="28"/>
        </w:rPr>
        <w:t>»</w:t>
      </w:r>
      <w:r w:rsidR="00264DE6">
        <w:rPr>
          <w:rFonts w:ascii="Times New Roman" w:hAnsi="Times New Roman" w:cs="Times New Roman"/>
          <w:b/>
          <w:sz w:val="28"/>
          <w:szCs w:val="28"/>
        </w:rPr>
        <w:t xml:space="preserve"> на контейнерный терминал Забайкальск филиала</w:t>
      </w:r>
      <w:r w:rsidR="00BE3D3B" w:rsidRPr="00BE3D3B">
        <w:rPr>
          <w:rFonts w:ascii="Times New Roman" w:hAnsi="Times New Roman" w:cs="Times New Roman"/>
          <w:b/>
          <w:sz w:val="28"/>
          <w:szCs w:val="28"/>
        </w:rPr>
        <w:t xml:space="preserve"> ПАО </w:t>
      </w:r>
      <w:r w:rsidR="007A5FAF">
        <w:rPr>
          <w:rFonts w:ascii="Times New Roman" w:hAnsi="Times New Roman" w:cs="Times New Roman"/>
          <w:b/>
          <w:sz w:val="28"/>
          <w:szCs w:val="28"/>
        </w:rPr>
        <w:t>«</w:t>
      </w:r>
      <w:proofErr w:type="spellStart"/>
      <w:r w:rsidR="00BE3D3B" w:rsidRPr="00BE3D3B">
        <w:rPr>
          <w:rFonts w:ascii="Times New Roman" w:hAnsi="Times New Roman" w:cs="Times New Roman"/>
          <w:b/>
          <w:sz w:val="28"/>
          <w:szCs w:val="28"/>
        </w:rPr>
        <w:t>ТрансКонтейнер</w:t>
      </w:r>
      <w:proofErr w:type="spellEnd"/>
      <w:r w:rsidR="007A5FAF">
        <w:rPr>
          <w:rFonts w:ascii="Times New Roman" w:hAnsi="Times New Roman" w:cs="Times New Roman"/>
          <w:b/>
          <w:sz w:val="28"/>
          <w:szCs w:val="28"/>
        </w:rPr>
        <w:t>»</w:t>
      </w:r>
      <w:r w:rsidR="00264DE6">
        <w:rPr>
          <w:rFonts w:ascii="Times New Roman" w:hAnsi="Times New Roman" w:cs="Times New Roman"/>
          <w:b/>
          <w:sz w:val="28"/>
          <w:szCs w:val="28"/>
        </w:rPr>
        <w:t xml:space="preserve"> на Забайкальской железной дороге</w:t>
      </w:r>
      <w:bookmarkStart w:id="0" w:name="_GoBack"/>
      <w:bookmarkEnd w:id="0"/>
    </w:p>
    <w:p w:rsidR="004F4694" w:rsidRPr="00701BA8" w:rsidRDefault="004F4694" w:rsidP="004F4694">
      <w:pPr>
        <w:ind w:firstLine="709"/>
        <w:jc w:val="center"/>
        <w:rPr>
          <w:rFonts w:ascii="Times New Roman" w:hAnsi="Times New Roman" w:cs="Times New Roman"/>
          <w:b/>
          <w:sz w:val="28"/>
          <w:szCs w:val="28"/>
        </w:rPr>
      </w:pPr>
    </w:p>
    <w:tbl>
      <w:tblPr>
        <w:tblStyle w:val="a3"/>
        <w:tblW w:w="9639" w:type="dxa"/>
        <w:tblLook w:val="04A0"/>
      </w:tblPr>
      <w:tblGrid>
        <w:gridCol w:w="533"/>
        <w:gridCol w:w="1714"/>
        <w:gridCol w:w="7606"/>
      </w:tblGrid>
      <w:tr w:rsidR="006B1F4D" w:rsidRPr="00A90E91" w:rsidTr="006B1F4D">
        <w:tc>
          <w:tcPr>
            <w:tcW w:w="670" w:type="dxa"/>
          </w:tcPr>
          <w:p w:rsidR="006B1F4D" w:rsidRPr="00A90E91" w:rsidRDefault="006B1F4D" w:rsidP="00A90E91">
            <w:pPr>
              <w:contextualSpacing/>
              <w:jc w:val="center"/>
              <w:rPr>
                <w:rFonts w:ascii="Times New Roman" w:hAnsi="Times New Roman" w:cs="Times New Roman"/>
                <w:sz w:val="28"/>
                <w:szCs w:val="28"/>
              </w:rPr>
            </w:pPr>
            <w:r w:rsidRPr="00A90E91">
              <w:rPr>
                <w:rFonts w:ascii="Times New Roman" w:hAnsi="Times New Roman" w:cs="Times New Roman"/>
                <w:b/>
                <w:bCs/>
                <w:sz w:val="28"/>
                <w:szCs w:val="28"/>
              </w:rPr>
              <w:t xml:space="preserve">№ </w:t>
            </w:r>
            <w:proofErr w:type="gramStart"/>
            <w:r w:rsidRPr="00A90E91">
              <w:rPr>
                <w:rFonts w:ascii="Times New Roman" w:hAnsi="Times New Roman" w:cs="Times New Roman"/>
                <w:b/>
                <w:bCs/>
                <w:sz w:val="28"/>
                <w:szCs w:val="28"/>
              </w:rPr>
              <w:t>п</w:t>
            </w:r>
            <w:proofErr w:type="gramEnd"/>
            <w:r w:rsidRPr="00A90E91">
              <w:rPr>
                <w:rFonts w:ascii="Times New Roman" w:hAnsi="Times New Roman" w:cs="Times New Roman"/>
                <w:b/>
                <w:bCs/>
                <w:sz w:val="28"/>
                <w:szCs w:val="28"/>
              </w:rPr>
              <w:t>/п</w:t>
            </w:r>
          </w:p>
        </w:tc>
        <w:tc>
          <w:tcPr>
            <w:tcW w:w="2109" w:type="dxa"/>
          </w:tcPr>
          <w:p w:rsidR="006B1F4D" w:rsidRPr="00A90E91" w:rsidRDefault="006B1F4D" w:rsidP="00A90E91">
            <w:pPr>
              <w:contextualSpacing/>
              <w:jc w:val="center"/>
              <w:rPr>
                <w:rFonts w:ascii="Times New Roman" w:hAnsi="Times New Roman" w:cs="Times New Roman"/>
                <w:sz w:val="28"/>
                <w:szCs w:val="28"/>
              </w:rPr>
            </w:pPr>
            <w:r w:rsidRPr="00A90E91">
              <w:rPr>
                <w:rFonts w:ascii="Times New Roman" w:hAnsi="Times New Roman" w:cs="Times New Roman"/>
                <w:b/>
                <w:bCs/>
                <w:sz w:val="28"/>
                <w:szCs w:val="28"/>
              </w:rPr>
              <w:t>Параметры процедуры закупки</w:t>
            </w:r>
          </w:p>
        </w:tc>
        <w:tc>
          <w:tcPr>
            <w:tcW w:w="6860" w:type="dxa"/>
          </w:tcPr>
          <w:p w:rsidR="006B1F4D" w:rsidRPr="00A90E91" w:rsidRDefault="006B1F4D" w:rsidP="00A90E91">
            <w:pPr>
              <w:contextualSpacing/>
              <w:jc w:val="center"/>
              <w:rPr>
                <w:rFonts w:ascii="Times New Roman" w:hAnsi="Times New Roman" w:cs="Times New Roman"/>
                <w:sz w:val="28"/>
                <w:szCs w:val="28"/>
              </w:rPr>
            </w:pPr>
            <w:r w:rsidRPr="00A90E91">
              <w:rPr>
                <w:rFonts w:ascii="Times New Roman" w:hAnsi="Times New Roman" w:cs="Times New Roman"/>
                <w:b/>
                <w:bCs/>
                <w:sz w:val="28"/>
                <w:szCs w:val="28"/>
              </w:rPr>
              <w:t>Условия проводимой закупки</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Дата публикации и адреса сайтов в сети Интернет</w:t>
            </w:r>
          </w:p>
        </w:tc>
        <w:tc>
          <w:tcPr>
            <w:tcW w:w="6860" w:type="dxa"/>
          </w:tcPr>
          <w:p w:rsidR="006B1F4D" w:rsidRPr="00A90E91" w:rsidRDefault="006B1F4D" w:rsidP="00A90E91">
            <w:pPr>
              <w:ind w:firstLine="709"/>
              <w:contextualSpacing/>
              <w:jc w:val="both"/>
              <w:rPr>
                <w:rFonts w:ascii="Times New Roman" w:hAnsi="Times New Roman" w:cs="Times New Roman"/>
                <w:sz w:val="28"/>
                <w:szCs w:val="28"/>
              </w:rPr>
            </w:pPr>
            <w:r w:rsidRPr="00A90E91">
              <w:rPr>
                <w:rFonts w:ascii="Times New Roman" w:hAnsi="Times New Roman" w:cs="Times New Roman"/>
                <w:sz w:val="28"/>
                <w:szCs w:val="28"/>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w:t>
            </w:r>
            <w:r w:rsidR="007A5FAF">
              <w:rPr>
                <w:rFonts w:ascii="Times New Roman" w:hAnsi="Times New Roman" w:cs="Times New Roman"/>
                <w:sz w:val="28"/>
                <w:szCs w:val="28"/>
              </w:rPr>
              <w:t>«</w:t>
            </w:r>
            <w:r w:rsidRPr="00A90E91">
              <w:rPr>
                <w:rFonts w:ascii="Times New Roman" w:hAnsi="Times New Roman" w:cs="Times New Roman"/>
                <w:sz w:val="28"/>
                <w:szCs w:val="28"/>
              </w:rPr>
              <w:t>Тендеры</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 а также </w:t>
            </w:r>
            <w:r w:rsidR="00A90E91">
              <w:rPr>
                <w:rFonts w:ascii="Times New Roman" w:hAnsi="Times New Roman" w:cs="Times New Roman"/>
                <w:sz w:val="28"/>
                <w:szCs w:val="28"/>
              </w:rPr>
              <w:t xml:space="preserve">на сайте </w:t>
            </w:r>
            <w:r w:rsidRPr="00A90E91">
              <w:rPr>
                <w:rFonts w:ascii="Times New Roman" w:hAnsi="Times New Roman" w:cs="Times New Roman"/>
                <w:sz w:val="28"/>
                <w:szCs w:val="28"/>
              </w:rPr>
              <w:t>www.</w:t>
            </w:r>
            <w:r w:rsidR="00A90E91" w:rsidRPr="00A90E91">
              <w:rPr>
                <w:rFonts w:ascii="Times New Roman" w:hAnsi="Times New Roman" w:cs="Times New Roman"/>
                <w:sz w:val="28"/>
                <w:szCs w:val="28"/>
              </w:rPr>
              <w:t xml:space="preserve">etzp.rzd.ru (раздел </w:t>
            </w:r>
            <w:r w:rsidR="007A5FAF">
              <w:rPr>
                <w:rFonts w:ascii="Times New Roman" w:hAnsi="Times New Roman" w:cs="Times New Roman"/>
                <w:sz w:val="28"/>
                <w:szCs w:val="28"/>
              </w:rPr>
              <w:t>«</w:t>
            </w:r>
            <w:r w:rsidR="00A90E91" w:rsidRPr="00A90E91">
              <w:rPr>
                <w:rFonts w:ascii="Times New Roman" w:hAnsi="Times New Roman" w:cs="Times New Roman"/>
                <w:sz w:val="28"/>
                <w:szCs w:val="28"/>
              </w:rPr>
              <w:t>Конкурсные</w:t>
            </w:r>
            <w:r w:rsidRPr="00A90E91">
              <w:rPr>
                <w:rFonts w:ascii="Times New Roman" w:hAnsi="Times New Roman" w:cs="Times New Roman"/>
                <w:sz w:val="28"/>
                <w:szCs w:val="28"/>
              </w:rPr>
              <w:t xml:space="preserve"> процедуры</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 на сайте ПАО </w:t>
            </w:r>
            <w:r w:rsidR="007A5FAF">
              <w:rPr>
                <w:rFonts w:ascii="Times New Roman" w:hAnsi="Times New Roman" w:cs="Times New Roman"/>
                <w:sz w:val="28"/>
                <w:szCs w:val="28"/>
              </w:rPr>
              <w:t>«</w:t>
            </w:r>
            <w:proofErr w:type="spellStart"/>
            <w:r w:rsidRPr="00A90E91">
              <w:rPr>
                <w:rFonts w:ascii="Times New Roman" w:hAnsi="Times New Roman" w:cs="Times New Roman"/>
                <w:sz w:val="28"/>
                <w:szCs w:val="28"/>
              </w:rPr>
              <w:t>ТрансКонтейнер</w:t>
            </w:r>
            <w:proofErr w:type="spellEnd"/>
            <w:r w:rsidR="007A5FAF">
              <w:rPr>
                <w:rFonts w:ascii="Times New Roman" w:hAnsi="Times New Roman" w:cs="Times New Roman"/>
                <w:sz w:val="28"/>
                <w:szCs w:val="28"/>
              </w:rPr>
              <w:t>»</w:t>
            </w:r>
            <w:r w:rsidRPr="00A90E91">
              <w:rPr>
                <w:rFonts w:ascii="Times New Roman" w:hAnsi="Times New Roman" w:cs="Times New Roman"/>
                <w:sz w:val="28"/>
                <w:szCs w:val="28"/>
              </w:rPr>
              <w:t xml:space="preserve"> </w:t>
            </w:r>
            <w:proofErr w:type="spellStart"/>
            <w:r w:rsidRPr="00A90E91">
              <w:rPr>
                <w:rFonts w:ascii="Times New Roman" w:hAnsi="Times New Roman" w:cs="Times New Roman"/>
                <w:sz w:val="28"/>
                <w:szCs w:val="28"/>
              </w:rPr>
              <w:t>www.trcont</w:t>
            </w:r>
            <w:proofErr w:type="spellEnd"/>
            <w:r w:rsidRPr="00A90E91">
              <w:rPr>
                <w:rFonts w:ascii="Times New Roman" w:hAnsi="Times New Roman" w:cs="Times New Roman"/>
                <w:sz w:val="28"/>
                <w:szCs w:val="28"/>
              </w:rPr>
              <w:t>.</w:t>
            </w:r>
            <w:r w:rsidR="004A0829">
              <w:rPr>
                <w:rFonts w:ascii="Times New Roman" w:hAnsi="Times New Roman" w:cs="Times New Roman"/>
                <w:sz w:val="28"/>
                <w:szCs w:val="28"/>
                <w:lang w:val="en-US"/>
              </w:rPr>
              <w:t>com</w:t>
            </w:r>
            <w:r w:rsidRPr="00A90E91">
              <w:rPr>
                <w:rFonts w:ascii="Times New Roman" w:hAnsi="Times New Roman" w:cs="Times New Roman"/>
                <w:sz w:val="28"/>
                <w:szCs w:val="28"/>
              </w:rPr>
              <w:t xml:space="preserve"> (раздел Компания/Закупки) </w:t>
            </w:r>
            <w:r w:rsidR="007A5FAF">
              <w:rPr>
                <w:rFonts w:ascii="Times New Roman" w:hAnsi="Times New Roman" w:cs="Times New Roman"/>
                <w:sz w:val="28"/>
                <w:szCs w:val="28"/>
              </w:rPr>
              <w:t>«</w:t>
            </w:r>
            <w:r w:rsidR="004B5603">
              <w:rPr>
                <w:rFonts w:ascii="Times New Roman" w:hAnsi="Times New Roman" w:cs="Times New Roman"/>
                <w:sz w:val="28"/>
                <w:szCs w:val="28"/>
              </w:rPr>
              <w:t>28</w:t>
            </w:r>
            <w:r w:rsidR="007A5FAF">
              <w:rPr>
                <w:rFonts w:ascii="Times New Roman" w:hAnsi="Times New Roman" w:cs="Times New Roman"/>
                <w:sz w:val="28"/>
                <w:szCs w:val="28"/>
              </w:rPr>
              <w:t>»</w:t>
            </w:r>
            <w:r w:rsidR="00A90E91" w:rsidRPr="00A90E91">
              <w:rPr>
                <w:rFonts w:ascii="Times New Roman" w:hAnsi="Times New Roman" w:cs="Times New Roman"/>
                <w:sz w:val="28"/>
                <w:szCs w:val="28"/>
              </w:rPr>
              <w:t xml:space="preserve"> </w:t>
            </w:r>
            <w:r w:rsidR="004B5603">
              <w:rPr>
                <w:rFonts w:ascii="Times New Roman" w:hAnsi="Times New Roman" w:cs="Times New Roman"/>
                <w:sz w:val="28"/>
                <w:szCs w:val="28"/>
              </w:rPr>
              <w:t>февраля</w:t>
            </w:r>
            <w:r w:rsidR="00020FFF">
              <w:rPr>
                <w:rFonts w:ascii="Times New Roman" w:hAnsi="Times New Roman" w:cs="Times New Roman"/>
                <w:sz w:val="28"/>
                <w:szCs w:val="28"/>
              </w:rPr>
              <w:t xml:space="preserve"> 201</w:t>
            </w:r>
            <w:r w:rsidR="00020FFF" w:rsidRPr="00020FFF">
              <w:rPr>
                <w:rFonts w:ascii="Times New Roman" w:hAnsi="Times New Roman" w:cs="Times New Roman"/>
                <w:sz w:val="28"/>
                <w:szCs w:val="28"/>
              </w:rPr>
              <w:t>8</w:t>
            </w:r>
            <w:r w:rsidRPr="00A90E91">
              <w:rPr>
                <w:rFonts w:ascii="Times New Roman" w:hAnsi="Times New Roman" w:cs="Times New Roman"/>
                <w:sz w:val="28"/>
                <w:szCs w:val="28"/>
              </w:rPr>
              <w:t xml:space="preserve"> года. </w:t>
            </w:r>
          </w:p>
          <w:p w:rsidR="006B1F4D" w:rsidRPr="00A90E91" w:rsidRDefault="006B1F4D" w:rsidP="004B5603">
            <w:pPr>
              <w:ind w:firstLine="709"/>
              <w:contextualSpacing/>
              <w:jc w:val="both"/>
              <w:rPr>
                <w:rFonts w:ascii="Times New Roman" w:hAnsi="Times New Roman" w:cs="Times New Roman"/>
                <w:sz w:val="28"/>
                <w:szCs w:val="28"/>
              </w:rPr>
            </w:pPr>
            <w:r w:rsidRPr="00A90E91">
              <w:rPr>
                <w:rFonts w:ascii="Times New Roman" w:hAnsi="Times New Roman" w:cs="Times New Roman"/>
                <w:sz w:val="28"/>
                <w:szCs w:val="28"/>
              </w:rPr>
              <w:t>Все необходимые документы по от</w:t>
            </w:r>
            <w:r w:rsidR="00A90E91">
              <w:rPr>
                <w:rFonts w:ascii="Times New Roman" w:hAnsi="Times New Roman" w:cs="Times New Roman"/>
                <w:sz w:val="28"/>
                <w:szCs w:val="28"/>
              </w:rPr>
              <w:t xml:space="preserve">крытому конкурсу </w:t>
            </w:r>
            <w:r w:rsidR="002E3978">
              <w:rPr>
                <w:rFonts w:ascii="Times New Roman" w:hAnsi="Times New Roman" w:cs="Times New Roman"/>
                <w:sz w:val="28"/>
                <w:szCs w:val="28"/>
              </w:rPr>
              <w:t xml:space="preserve">№ </w:t>
            </w:r>
            <w:r w:rsidR="004B5603">
              <w:rPr>
                <w:rFonts w:ascii="Times New Roman" w:eastAsia="Times New Roman" w:hAnsi="Times New Roman" w:cs="Times New Roman"/>
                <w:bCs/>
                <w:color w:val="000000"/>
                <w:sz w:val="28"/>
                <w:szCs w:val="28"/>
                <w:lang w:eastAsia="ru-RU"/>
              </w:rPr>
              <w:t>26381</w:t>
            </w:r>
            <w:r w:rsidR="002E3978" w:rsidRPr="002E3978">
              <w:rPr>
                <w:rFonts w:ascii="Times New Roman" w:eastAsia="Times New Roman" w:hAnsi="Times New Roman" w:cs="Times New Roman"/>
                <w:bCs/>
                <w:color w:val="000000"/>
                <w:sz w:val="28"/>
                <w:szCs w:val="28"/>
                <w:lang w:eastAsia="ru-RU"/>
              </w:rPr>
              <w:t xml:space="preserve">/ОКЭ - ПАО </w:t>
            </w:r>
            <w:r w:rsidR="007A5FAF">
              <w:rPr>
                <w:rFonts w:ascii="Times New Roman" w:eastAsia="Times New Roman" w:hAnsi="Times New Roman" w:cs="Times New Roman"/>
                <w:bCs/>
                <w:color w:val="000000"/>
                <w:sz w:val="28"/>
                <w:szCs w:val="28"/>
                <w:lang w:eastAsia="ru-RU"/>
              </w:rPr>
              <w:t>«</w:t>
            </w:r>
            <w:proofErr w:type="spellStart"/>
            <w:r w:rsidR="002E3978" w:rsidRPr="002E3978">
              <w:rPr>
                <w:rFonts w:ascii="Times New Roman" w:eastAsia="Times New Roman" w:hAnsi="Times New Roman" w:cs="Times New Roman"/>
                <w:bCs/>
                <w:color w:val="000000"/>
                <w:sz w:val="28"/>
                <w:szCs w:val="28"/>
                <w:lang w:eastAsia="ru-RU"/>
              </w:rPr>
              <w:t>ТрансКонтейнер</w:t>
            </w:r>
            <w:proofErr w:type="spellEnd"/>
            <w:r w:rsidR="007A5FAF">
              <w:rPr>
                <w:rFonts w:ascii="Times New Roman" w:eastAsia="Times New Roman" w:hAnsi="Times New Roman" w:cs="Times New Roman"/>
                <w:bCs/>
                <w:color w:val="000000"/>
                <w:sz w:val="28"/>
                <w:szCs w:val="28"/>
                <w:lang w:eastAsia="ru-RU"/>
              </w:rPr>
              <w:t>»</w:t>
            </w:r>
            <w:r w:rsidR="0042487B">
              <w:rPr>
                <w:rFonts w:ascii="Times New Roman" w:eastAsia="Times New Roman" w:hAnsi="Times New Roman" w:cs="Times New Roman"/>
                <w:bCs/>
                <w:color w:val="000000"/>
                <w:sz w:val="28"/>
                <w:szCs w:val="28"/>
                <w:lang w:eastAsia="ru-RU"/>
              </w:rPr>
              <w:t>/2018</w:t>
            </w:r>
            <w:r w:rsidR="002E3978" w:rsidRPr="002E3978">
              <w:rPr>
                <w:rFonts w:ascii="Times New Roman" w:eastAsia="Times New Roman" w:hAnsi="Times New Roman" w:cs="Times New Roman"/>
                <w:bCs/>
                <w:color w:val="000000"/>
                <w:sz w:val="28"/>
                <w:szCs w:val="28"/>
                <w:lang w:eastAsia="ru-RU"/>
              </w:rPr>
              <w:t>/М</w:t>
            </w:r>
            <w:r w:rsidR="00A90E91">
              <w:rPr>
                <w:rFonts w:ascii="Times New Roman" w:hAnsi="Times New Roman" w:cs="Times New Roman"/>
                <w:sz w:val="28"/>
                <w:szCs w:val="28"/>
              </w:rPr>
              <w:t xml:space="preserve"> </w:t>
            </w:r>
            <w:r w:rsidRPr="00A90E91">
              <w:rPr>
                <w:rFonts w:ascii="Times New Roman" w:hAnsi="Times New Roman" w:cs="Times New Roman"/>
                <w:sz w:val="28"/>
                <w:szCs w:val="28"/>
              </w:rPr>
              <w:t xml:space="preserve">размещены в разделе </w:t>
            </w:r>
            <w:r w:rsidR="007A5FAF">
              <w:rPr>
                <w:rFonts w:ascii="Times New Roman" w:hAnsi="Times New Roman" w:cs="Times New Roman"/>
                <w:sz w:val="28"/>
                <w:szCs w:val="28"/>
              </w:rPr>
              <w:t>«</w:t>
            </w:r>
            <w:r w:rsidRPr="00A90E91">
              <w:rPr>
                <w:rFonts w:ascii="Times New Roman" w:hAnsi="Times New Roman" w:cs="Times New Roman"/>
                <w:sz w:val="28"/>
                <w:szCs w:val="28"/>
              </w:rPr>
              <w:t>Документы</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 </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Способ закупки</w:t>
            </w:r>
          </w:p>
        </w:tc>
        <w:tc>
          <w:tcPr>
            <w:tcW w:w="6860" w:type="dxa"/>
          </w:tcPr>
          <w:p w:rsidR="006B1F4D" w:rsidRPr="00A90E91" w:rsidRDefault="006B1F4D" w:rsidP="00A90E91">
            <w:pPr>
              <w:ind w:firstLine="709"/>
              <w:contextualSpacing/>
              <w:jc w:val="both"/>
              <w:rPr>
                <w:rFonts w:ascii="Times New Roman" w:hAnsi="Times New Roman" w:cs="Times New Roman"/>
                <w:sz w:val="28"/>
                <w:szCs w:val="28"/>
              </w:rPr>
            </w:pPr>
            <w:r w:rsidRPr="00A90E91">
              <w:rPr>
                <w:rFonts w:ascii="Times New Roman" w:hAnsi="Times New Roman" w:cs="Times New Roman"/>
                <w:sz w:val="28"/>
                <w:szCs w:val="28"/>
              </w:rPr>
              <w:t xml:space="preserve">Открытый конкурс в электронной форме </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Электронная торгово-закупочная площадка</w:t>
            </w:r>
          </w:p>
        </w:tc>
        <w:tc>
          <w:tcPr>
            <w:tcW w:w="6860" w:type="dxa"/>
          </w:tcPr>
          <w:p w:rsidR="006B1F4D" w:rsidRPr="00A90E91" w:rsidRDefault="006B1F4D" w:rsidP="00A90E91">
            <w:pPr>
              <w:ind w:firstLine="709"/>
              <w:contextualSpacing/>
              <w:jc w:val="both"/>
              <w:rPr>
                <w:rFonts w:ascii="Times New Roman" w:hAnsi="Times New Roman" w:cs="Times New Roman"/>
                <w:sz w:val="28"/>
                <w:szCs w:val="28"/>
              </w:rPr>
            </w:pPr>
            <w:r w:rsidRPr="00A90E91">
              <w:rPr>
                <w:rFonts w:ascii="Times New Roman" w:hAnsi="Times New Roman" w:cs="Times New Roman"/>
                <w:sz w:val="28"/>
                <w:szCs w:val="28"/>
              </w:rPr>
              <w:t xml:space="preserve">Автоматизированная информационная система </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Электронная торгово-закупочная площадка </w:t>
            </w:r>
            <w:r w:rsidRPr="00A90E91">
              <w:rPr>
                <w:rFonts w:ascii="Times New Roman" w:hAnsi="Times New Roman" w:cs="Times New Roman"/>
                <w:sz w:val="28"/>
                <w:szCs w:val="28"/>
              </w:rPr>
              <w:br/>
              <w:t xml:space="preserve">ОАО </w:t>
            </w:r>
            <w:r w:rsidR="007A5FAF">
              <w:rPr>
                <w:rFonts w:ascii="Times New Roman" w:hAnsi="Times New Roman" w:cs="Times New Roman"/>
                <w:sz w:val="28"/>
                <w:szCs w:val="28"/>
              </w:rPr>
              <w:t>«</w:t>
            </w:r>
            <w:r w:rsidRPr="00A90E91">
              <w:rPr>
                <w:rFonts w:ascii="Times New Roman" w:hAnsi="Times New Roman" w:cs="Times New Roman"/>
                <w:sz w:val="28"/>
                <w:szCs w:val="28"/>
              </w:rPr>
              <w:t>РЖД</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 (далее - ЭТЗП)</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Заказчик</w:t>
            </w:r>
          </w:p>
        </w:tc>
        <w:tc>
          <w:tcPr>
            <w:tcW w:w="6860" w:type="dxa"/>
          </w:tcPr>
          <w:p w:rsidR="006B1F4D" w:rsidRPr="00A90E91" w:rsidRDefault="006B1F4D" w:rsidP="00A90E91">
            <w:pPr>
              <w:ind w:firstLine="709"/>
              <w:contextualSpacing/>
              <w:jc w:val="both"/>
              <w:rPr>
                <w:rFonts w:ascii="Times New Roman" w:hAnsi="Times New Roman" w:cs="Times New Roman"/>
                <w:sz w:val="28"/>
                <w:szCs w:val="28"/>
              </w:rPr>
            </w:pPr>
            <w:r w:rsidRPr="00A90E91">
              <w:rPr>
                <w:rFonts w:ascii="Times New Roman" w:hAnsi="Times New Roman" w:cs="Times New Roman"/>
                <w:b/>
                <w:sz w:val="28"/>
                <w:szCs w:val="28"/>
              </w:rPr>
              <w:t>Заказчик:</w:t>
            </w:r>
            <w:r w:rsidRPr="00A90E91">
              <w:rPr>
                <w:rFonts w:ascii="Times New Roman" w:hAnsi="Times New Roman" w:cs="Times New Roman"/>
                <w:sz w:val="28"/>
                <w:szCs w:val="28"/>
              </w:rPr>
              <w:t xml:space="preserve"> Публичное акционерное общество </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Центр по перевозке грузов в контейнерах </w:t>
            </w:r>
            <w:r w:rsidR="007A5FAF">
              <w:rPr>
                <w:rFonts w:ascii="Times New Roman" w:hAnsi="Times New Roman" w:cs="Times New Roman"/>
                <w:sz w:val="28"/>
                <w:szCs w:val="28"/>
              </w:rPr>
              <w:t>«</w:t>
            </w:r>
            <w:r w:rsidRPr="00A90E91">
              <w:rPr>
                <w:rFonts w:ascii="Times New Roman" w:hAnsi="Times New Roman" w:cs="Times New Roman"/>
                <w:sz w:val="28"/>
                <w:szCs w:val="28"/>
              </w:rPr>
              <w:t>ТрансКонтейнер</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 (ПАО </w:t>
            </w:r>
            <w:r w:rsidR="007A5FAF">
              <w:rPr>
                <w:rFonts w:ascii="Times New Roman" w:hAnsi="Times New Roman" w:cs="Times New Roman"/>
                <w:sz w:val="28"/>
                <w:szCs w:val="28"/>
              </w:rPr>
              <w:t>«</w:t>
            </w:r>
            <w:r w:rsidRPr="00A90E91">
              <w:rPr>
                <w:rFonts w:ascii="Times New Roman" w:hAnsi="Times New Roman" w:cs="Times New Roman"/>
                <w:sz w:val="28"/>
                <w:szCs w:val="28"/>
              </w:rPr>
              <w:t>ТрансКонтейнер</w:t>
            </w:r>
            <w:r w:rsidR="007A5FAF">
              <w:rPr>
                <w:rFonts w:ascii="Times New Roman" w:hAnsi="Times New Roman" w:cs="Times New Roman"/>
                <w:sz w:val="28"/>
                <w:szCs w:val="28"/>
              </w:rPr>
              <w:t>»</w:t>
            </w:r>
            <w:r w:rsidRPr="00A90E91">
              <w:rPr>
                <w:rFonts w:ascii="Times New Roman" w:hAnsi="Times New Roman" w:cs="Times New Roman"/>
                <w:sz w:val="28"/>
                <w:szCs w:val="28"/>
              </w:rPr>
              <w:t>),</w:t>
            </w:r>
            <w:r w:rsidRPr="00A90E91">
              <w:rPr>
                <w:rFonts w:ascii="Times New Roman" w:hAnsi="Times New Roman" w:cs="Times New Roman"/>
                <w:sz w:val="28"/>
                <w:szCs w:val="28"/>
              </w:rPr>
              <w:tab/>
              <w:t xml:space="preserve"> почтовый адрес Заказчика</w:t>
            </w:r>
            <w:r w:rsidR="00A82AB6">
              <w:rPr>
                <w:rFonts w:ascii="Times New Roman" w:hAnsi="Times New Roman" w:cs="Times New Roman"/>
                <w:sz w:val="28"/>
                <w:szCs w:val="28"/>
              </w:rPr>
              <w:t xml:space="preserve"> -</w:t>
            </w:r>
            <w:r w:rsidRPr="00A90E91">
              <w:rPr>
                <w:rFonts w:ascii="Times New Roman" w:hAnsi="Times New Roman" w:cs="Times New Roman"/>
                <w:sz w:val="28"/>
                <w:szCs w:val="28"/>
              </w:rPr>
              <w:t xml:space="preserve"> Российская Федерация, </w:t>
            </w:r>
            <w:r w:rsidR="00A90E91">
              <w:rPr>
                <w:rFonts w:ascii="Times New Roman" w:hAnsi="Times New Roman" w:cs="Times New Roman"/>
                <w:sz w:val="28"/>
                <w:szCs w:val="28"/>
              </w:rPr>
              <w:br/>
            </w:r>
            <w:r w:rsidRPr="00A90E91">
              <w:rPr>
                <w:rFonts w:ascii="Times New Roman" w:hAnsi="Times New Roman" w:cs="Times New Roman"/>
                <w:sz w:val="28"/>
                <w:szCs w:val="28"/>
              </w:rPr>
              <w:t>г. Москва, 125047, Оружейный переулок, д.19. телефон: +7 (499) 788-17-17, e-mail</w:t>
            </w:r>
            <w:r w:rsidR="00A82AB6">
              <w:rPr>
                <w:rFonts w:ascii="Times New Roman" w:hAnsi="Times New Roman" w:cs="Times New Roman"/>
                <w:sz w:val="28"/>
                <w:szCs w:val="28"/>
              </w:rPr>
              <w:t>:</w:t>
            </w:r>
            <w:r w:rsidRPr="00A90E91">
              <w:rPr>
                <w:rFonts w:ascii="Times New Roman" w:hAnsi="Times New Roman" w:cs="Times New Roman"/>
                <w:sz w:val="28"/>
                <w:szCs w:val="28"/>
              </w:rPr>
              <w:t>trcont@trcont.ru</w:t>
            </w:r>
            <w:r w:rsidR="009D1257" w:rsidRPr="00A90E91">
              <w:rPr>
                <w:rFonts w:ascii="Times New Roman" w:hAnsi="Times New Roman" w:cs="Times New Roman"/>
                <w:sz w:val="28"/>
                <w:szCs w:val="28"/>
              </w:rPr>
              <w:t>.</w:t>
            </w:r>
          </w:p>
          <w:p w:rsidR="006B1F4D" w:rsidRPr="00A90E91" w:rsidRDefault="006B1F4D" w:rsidP="00A90E91">
            <w:pPr>
              <w:ind w:firstLine="709"/>
              <w:contextualSpacing/>
              <w:jc w:val="both"/>
              <w:rPr>
                <w:rFonts w:ascii="Times New Roman" w:hAnsi="Times New Roman" w:cs="Times New Roman"/>
                <w:sz w:val="28"/>
                <w:szCs w:val="28"/>
              </w:rPr>
            </w:pPr>
            <w:r w:rsidRPr="00A90E91">
              <w:rPr>
                <w:rFonts w:ascii="Times New Roman" w:hAnsi="Times New Roman" w:cs="Times New Roman"/>
                <w:b/>
                <w:sz w:val="28"/>
                <w:szCs w:val="28"/>
              </w:rPr>
              <w:t>Организатор:</w:t>
            </w:r>
            <w:r w:rsidRPr="00A90E91">
              <w:rPr>
                <w:rFonts w:ascii="Times New Roman" w:hAnsi="Times New Roman" w:cs="Times New Roman"/>
                <w:sz w:val="28"/>
                <w:szCs w:val="28"/>
              </w:rPr>
              <w:t xml:space="preserve"> ОАО </w:t>
            </w:r>
            <w:r w:rsidR="007A5FAF">
              <w:rPr>
                <w:rFonts w:ascii="Times New Roman" w:hAnsi="Times New Roman" w:cs="Times New Roman"/>
                <w:sz w:val="28"/>
                <w:szCs w:val="28"/>
              </w:rPr>
              <w:t>«</w:t>
            </w:r>
            <w:r w:rsidRPr="00A90E91">
              <w:rPr>
                <w:rFonts w:ascii="Times New Roman" w:hAnsi="Times New Roman" w:cs="Times New Roman"/>
                <w:sz w:val="28"/>
                <w:szCs w:val="28"/>
              </w:rPr>
              <w:t>РЖД</w:t>
            </w:r>
            <w:r w:rsidR="007A5FAF">
              <w:rPr>
                <w:rFonts w:ascii="Times New Roman" w:hAnsi="Times New Roman" w:cs="Times New Roman"/>
                <w:sz w:val="28"/>
                <w:szCs w:val="28"/>
              </w:rPr>
              <w:t>»</w:t>
            </w:r>
            <w:r w:rsidRPr="00A90E91">
              <w:rPr>
                <w:rFonts w:ascii="Times New Roman" w:hAnsi="Times New Roman" w:cs="Times New Roman"/>
                <w:sz w:val="28"/>
                <w:szCs w:val="28"/>
              </w:rPr>
              <w:t xml:space="preserve"> в лице Центра организации закупочной деятельности – структ</w:t>
            </w:r>
            <w:r w:rsidR="00E763B6" w:rsidRPr="00A90E91">
              <w:rPr>
                <w:rFonts w:ascii="Times New Roman" w:hAnsi="Times New Roman" w:cs="Times New Roman"/>
                <w:sz w:val="28"/>
                <w:szCs w:val="28"/>
              </w:rPr>
              <w:t xml:space="preserve">урного подразделения ОАО </w:t>
            </w:r>
            <w:r w:rsidR="007A5FAF">
              <w:rPr>
                <w:rFonts w:ascii="Times New Roman" w:hAnsi="Times New Roman" w:cs="Times New Roman"/>
                <w:sz w:val="28"/>
                <w:szCs w:val="28"/>
              </w:rPr>
              <w:t>«</w:t>
            </w:r>
            <w:r w:rsidR="00E763B6" w:rsidRPr="00A90E91">
              <w:rPr>
                <w:rFonts w:ascii="Times New Roman" w:hAnsi="Times New Roman" w:cs="Times New Roman"/>
                <w:sz w:val="28"/>
                <w:szCs w:val="28"/>
              </w:rPr>
              <w:t>РЖД</w:t>
            </w:r>
            <w:r w:rsidR="007A5FAF">
              <w:rPr>
                <w:rFonts w:ascii="Times New Roman" w:hAnsi="Times New Roman" w:cs="Times New Roman"/>
                <w:sz w:val="28"/>
                <w:szCs w:val="28"/>
              </w:rPr>
              <w:t>»</w:t>
            </w:r>
            <w:r w:rsidR="00E763B6" w:rsidRPr="00A90E91">
              <w:rPr>
                <w:rFonts w:ascii="Times New Roman" w:hAnsi="Times New Roman" w:cs="Times New Roman"/>
                <w:sz w:val="28"/>
                <w:szCs w:val="28"/>
              </w:rPr>
              <w:t>.</w:t>
            </w:r>
          </w:p>
          <w:p w:rsidR="008F7787" w:rsidRPr="008F7787" w:rsidRDefault="008F7787" w:rsidP="008F7787">
            <w:pPr>
              <w:ind w:firstLine="709"/>
              <w:contextualSpacing/>
              <w:jc w:val="both"/>
              <w:rPr>
                <w:rFonts w:ascii="Times New Roman" w:hAnsi="Times New Roman" w:cs="Times New Roman"/>
                <w:sz w:val="28"/>
                <w:szCs w:val="28"/>
              </w:rPr>
            </w:pPr>
            <w:r w:rsidRPr="008F7787">
              <w:rPr>
                <w:rFonts w:ascii="Times New Roman" w:hAnsi="Times New Roman" w:cs="Times New Roman"/>
                <w:sz w:val="28"/>
                <w:szCs w:val="28"/>
              </w:rPr>
              <w:t>Контактное лицо: главный специалист, Жильцова Алена Аркадьевна.</w:t>
            </w:r>
          </w:p>
          <w:p w:rsidR="008F7787" w:rsidRPr="008F7787" w:rsidRDefault="008F7787" w:rsidP="008F7787">
            <w:pPr>
              <w:ind w:firstLine="709"/>
              <w:contextualSpacing/>
              <w:jc w:val="both"/>
              <w:rPr>
                <w:rFonts w:ascii="Times New Roman" w:hAnsi="Times New Roman" w:cs="Times New Roman"/>
                <w:sz w:val="28"/>
                <w:szCs w:val="28"/>
              </w:rPr>
            </w:pPr>
            <w:r w:rsidRPr="008F7787">
              <w:rPr>
                <w:rFonts w:ascii="Times New Roman" w:hAnsi="Times New Roman" w:cs="Times New Roman"/>
                <w:sz w:val="28"/>
                <w:szCs w:val="28"/>
              </w:rPr>
              <w:t xml:space="preserve">Адрес электронной почты: </w:t>
            </w:r>
            <w:proofErr w:type="spellStart"/>
            <w:r w:rsidRPr="008F7787">
              <w:rPr>
                <w:rFonts w:ascii="Times New Roman" w:hAnsi="Times New Roman" w:cs="Times New Roman"/>
                <w:sz w:val="28"/>
                <w:szCs w:val="28"/>
              </w:rPr>
              <w:t>zhilcovaaa@center.rzd.ru</w:t>
            </w:r>
            <w:proofErr w:type="spellEnd"/>
            <w:r w:rsidRPr="008F7787">
              <w:rPr>
                <w:rFonts w:ascii="Times New Roman" w:hAnsi="Times New Roman" w:cs="Times New Roman"/>
                <w:sz w:val="28"/>
                <w:szCs w:val="28"/>
              </w:rPr>
              <w:t>.</w:t>
            </w:r>
          </w:p>
          <w:p w:rsidR="008F7787" w:rsidRPr="008F7787" w:rsidRDefault="008F7787" w:rsidP="008F7787">
            <w:pPr>
              <w:ind w:firstLine="709"/>
              <w:contextualSpacing/>
              <w:jc w:val="both"/>
              <w:rPr>
                <w:rFonts w:ascii="Times New Roman" w:hAnsi="Times New Roman" w:cs="Times New Roman"/>
                <w:sz w:val="28"/>
                <w:szCs w:val="28"/>
              </w:rPr>
            </w:pPr>
            <w:r w:rsidRPr="008F7787">
              <w:rPr>
                <w:rFonts w:ascii="Times New Roman" w:hAnsi="Times New Roman" w:cs="Times New Roman"/>
                <w:sz w:val="28"/>
                <w:szCs w:val="28"/>
              </w:rPr>
              <w:t>Номер телефона: 8 (499) 260-53-98.</w:t>
            </w:r>
          </w:p>
          <w:p w:rsidR="006B1F4D" w:rsidRPr="00A90E91" w:rsidRDefault="008F7787" w:rsidP="008F7787">
            <w:pPr>
              <w:ind w:firstLine="709"/>
              <w:contextualSpacing/>
              <w:jc w:val="both"/>
              <w:rPr>
                <w:rFonts w:ascii="Times New Roman" w:hAnsi="Times New Roman" w:cs="Times New Roman"/>
                <w:sz w:val="28"/>
                <w:szCs w:val="28"/>
              </w:rPr>
            </w:pPr>
            <w:r w:rsidRPr="008F7787">
              <w:rPr>
                <w:rFonts w:ascii="Times New Roman" w:hAnsi="Times New Roman" w:cs="Times New Roman"/>
                <w:sz w:val="28"/>
                <w:szCs w:val="28"/>
              </w:rPr>
              <w:t>Номер факса: 8 (499) 260-72-05.</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Обеспечение заявок</w:t>
            </w:r>
          </w:p>
        </w:tc>
        <w:tc>
          <w:tcPr>
            <w:tcW w:w="6860" w:type="dxa"/>
          </w:tcPr>
          <w:p w:rsidR="006B1F4D" w:rsidRPr="00A90E91" w:rsidRDefault="006B1F4D" w:rsidP="00A90E91">
            <w:pPr>
              <w:ind w:firstLine="709"/>
              <w:contextualSpacing/>
              <w:jc w:val="both"/>
              <w:rPr>
                <w:rFonts w:ascii="Times New Roman" w:hAnsi="Times New Roman" w:cs="Times New Roman"/>
                <w:sz w:val="28"/>
                <w:szCs w:val="28"/>
              </w:rPr>
            </w:pPr>
            <w:r w:rsidRPr="00A90E91">
              <w:rPr>
                <w:rFonts w:ascii="Times New Roman" w:hAnsi="Times New Roman" w:cs="Times New Roman"/>
                <w:sz w:val="28"/>
                <w:szCs w:val="28"/>
              </w:rPr>
              <w:t>Обеспечение заявок не предусмотрено.</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 xml:space="preserve">Обеспечение </w:t>
            </w:r>
            <w:r w:rsidRPr="00A90E91">
              <w:rPr>
                <w:rFonts w:ascii="Times New Roman" w:hAnsi="Times New Roman" w:cs="Times New Roman"/>
                <w:bCs/>
                <w:sz w:val="28"/>
                <w:szCs w:val="28"/>
              </w:rPr>
              <w:lastRenderedPageBreak/>
              <w:t>исполнения договора</w:t>
            </w:r>
          </w:p>
        </w:tc>
        <w:tc>
          <w:tcPr>
            <w:tcW w:w="6860" w:type="dxa"/>
          </w:tcPr>
          <w:p w:rsidR="000D3F57" w:rsidRPr="009160F3" w:rsidRDefault="000D3F57" w:rsidP="00A90E91">
            <w:pPr>
              <w:ind w:firstLine="709"/>
              <w:contextualSpacing/>
              <w:jc w:val="both"/>
              <w:rPr>
                <w:rFonts w:ascii="Times New Roman" w:hAnsi="Times New Roman" w:cs="Times New Roman"/>
                <w:sz w:val="28"/>
                <w:szCs w:val="28"/>
              </w:rPr>
            </w:pPr>
            <w:r w:rsidRPr="009160F3">
              <w:rPr>
                <w:rFonts w:ascii="Times New Roman" w:hAnsi="Times New Roman" w:cs="Times New Roman"/>
                <w:sz w:val="28"/>
                <w:szCs w:val="28"/>
              </w:rPr>
              <w:lastRenderedPageBreak/>
              <w:t xml:space="preserve">Способ обеспечения исполнения договора указан в пункте 9.1.1 конкурсной документации (банковская гарантия </w:t>
            </w:r>
            <w:r w:rsidRPr="009160F3">
              <w:rPr>
                <w:rFonts w:ascii="Times New Roman" w:hAnsi="Times New Roman" w:cs="Times New Roman"/>
                <w:sz w:val="28"/>
                <w:szCs w:val="28"/>
              </w:rPr>
              <w:lastRenderedPageBreak/>
              <w:t>или внесение денежных средств).</w:t>
            </w:r>
          </w:p>
          <w:p w:rsidR="006B1F4D" w:rsidRPr="00A90E91" w:rsidRDefault="00F56196" w:rsidP="00DE2C82">
            <w:pPr>
              <w:ind w:firstLine="709"/>
              <w:contextualSpacing/>
              <w:jc w:val="both"/>
              <w:rPr>
                <w:rFonts w:ascii="Times New Roman" w:hAnsi="Times New Roman" w:cs="Times New Roman"/>
                <w:sz w:val="28"/>
                <w:szCs w:val="28"/>
              </w:rPr>
            </w:pPr>
            <w:proofErr w:type="gramStart"/>
            <w:r w:rsidRPr="00F56196">
              <w:rPr>
                <w:rFonts w:ascii="Times New Roman" w:hAnsi="Times New Roman" w:cs="Times New Roman"/>
                <w:sz w:val="28"/>
                <w:szCs w:val="28"/>
              </w:rPr>
              <w:t xml:space="preserve">Обеспечение исполнения договора устанавливается в размере авансового платежа, указанного в </w:t>
            </w:r>
            <w:r w:rsidR="00DE2C82">
              <w:rPr>
                <w:rFonts w:ascii="Times New Roman" w:hAnsi="Times New Roman" w:cs="Times New Roman"/>
                <w:sz w:val="28"/>
                <w:szCs w:val="28"/>
              </w:rPr>
              <w:t xml:space="preserve">Техническом </w:t>
            </w:r>
            <w:r w:rsidRPr="00F56196">
              <w:rPr>
                <w:rFonts w:ascii="Times New Roman" w:hAnsi="Times New Roman" w:cs="Times New Roman"/>
                <w:sz w:val="28"/>
                <w:szCs w:val="28"/>
              </w:rPr>
              <w:t>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договора с</w:t>
            </w:r>
            <w:proofErr w:type="gramEnd"/>
            <w:r w:rsidRPr="00F56196">
              <w:rPr>
                <w:rFonts w:ascii="Times New Roman" w:hAnsi="Times New Roman" w:cs="Times New Roman"/>
                <w:sz w:val="28"/>
                <w:szCs w:val="28"/>
              </w:rPr>
              <w:t xml:space="preserve"> таким участником).</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Предмет процедуры закупки</w:t>
            </w:r>
          </w:p>
        </w:tc>
        <w:tc>
          <w:tcPr>
            <w:tcW w:w="6860" w:type="dxa"/>
          </w:tcPr>
          <w:p w:rsidR="00FE56E6" w:rsidRPr="00020FFF" w:rsidRDefault="00F02A20" w:rsidP="00020FFF">
            <w:pPr>
              <w:ind w:firstLine="709"/>
              <w:contextualSpacing/>
              <w:jc w:val="both"/>
              <w:rPr>
                <w:rFonts w:ascii="Times New Roman" w:hAnsi="Times New Roman" w:cs="Times New Roman"/>
                <w:sz w:val="28"/>
                <w:szCs w:val="28"/>
              </w:rPr>
            </w:pPr>
            <w:r w:rsidRPr="00A90E91">
              <w:rPr>
                <w:rFonts w:ascii="Times New Roman" w:hAnsi="Times New Roman" w:cs="Times New Roman"/>
                <w:sz w:val="28"/>
                <w:szCs w:val="28"/>
              </w:rPr>
              <w:t xml:space="preserve">Право </w:t>
            </w:r>
            <w:r w:rsidR="005103B0">
              <w:rPr>
                <w:rFonts w:ascii="Times New Roman" w:hAnsi="Times New Roman" w:cs="Times New Roman"/>
                <w:sz w:val="28"/>
                <w:szCs w:val="28"/>
              </w:rPr>
              <w:t xml:space="preserve">на </w:t>
            </w:r>
            <w:r w:rsidRPr="00A90E91">
              <w:rPr>
                <w:rFonts w:ascii="Times New Roman" w:hAnsi="Times New Roman" w:cs="Times New Roman"/>
                <w:sz w:val="28"/>
                <w:szCs w:val="28"/>
              </w:rPr>
              <w:t>заключени</w:t>
            </w:r>
            <w:r w:rsidR="005103B0">
              <w:rPr>
                <w:rFonts w:ascii="Times New Roman" w:hAnsi="Times New Roman" w:cs="Times New Roman"/>
                <w:sz w:val="28"/>
                <w:szCs w:val="28"/>
              </w:rPr>
              <w:t>е</w:t>
            </w:r>
            <w:r w:rsidRPr="00A90E91">
              <w:rPr>
                <w:rFonts w:ascii="Times New Roman" w:hAnsi="Times New Roman" w:cs="Times New Roman"/>
                <w:sz w:val="28"/>
                <w:szCs w:val="28"/>
              </w:rPr>
              <w:t xml:space="preserve"> договор</w:t>
            </w:r>
            <w:r w:rsidR="00020FFF">
              <w:rPr>
                <w:rFonts w:ascii="Times New Roman" w:hAnsi="Times New Roman" w:cs="Times New Roman"/>
                <w:sz w:val="28"/>
                <w:szCs w:val="28"/>
              </w:rPr>
              <w:t>а</w:t>
            </w:r>
            <w:r w:rsidRPr="00A90E91">
              <w:rPr>
                <w:rFonts w:ascii="Times New Roman" w:hAnsi="Times New Roman" w:cs="Times New Roman"/>
                <w:sz w:val="28"/>
                <w:szCs w:val="28"/>
              </w:rPr>
              <w:t xml:space="preserve"> на </w:t>
            </w:r>
            <w:r w:rsidR="005764C3" w:rsidRPr="005764C3">
              <w:rPr>
                <w:rFonts w:ascii="Times New Roman" w:hAnsi="Times New Roman" w:cs="Times New Roman"/>
                <w:sz w:val="28"/>
                <w:szCs w:val="28"/>
              </w:rPr>
              <w:t>п</w:t>
            </w:r>
            <w:r w:rsidR="005764C3">
              <w:rPr>
                <w:rFonts w:ascii="Times New Roman" w:hAnsi="Times New Roman" w:cs="Times New Roman"/>
                <w:sz w:val="28"/>
                <w:szCs w:val="28"/>
              </w:rPr>
              <w:t>оставку</w:t>
            </w:r>
            <w:r w:rsidR="005764C3" w:rsidRPr="005764C3">
              <w:rPr>
                <w:rFonts w:ascii="Times New Roman" w:hAnsi="Times New Roman" w:cs="Times New Roman"/>
                <w:sz w:val="28"/>
                <w:szCs w:val="28"/>
              </w:rPr>
              <w:t>, техническое обслуживани</w:t>
            </w:r>
            <w:r w:rsidR="00B26E67">
              <w:rPr>
                <w:rFonts w:ascii="Times New Roman" w:hAnsi="Times New Roman" w:cs="Times New Roman"/>
                <w:sz w:val="28"/>
                <w:szCs w:val="28"/>
              </w:rPr>
              <w:t xml:space="preserve">е и текущий ремонт контейнерных </w:t>
            </w:r>
            <w:r w:rsidR="00B26E67" w:rsidRPr="00FE56E6">
              <w:rPr>
                <w:rFonts w:ascii="Times New Roman" w:hAnsi="Times New Roman" w:cs="Times New Roman"/>
                <w:sz w:val="28"/>
                <w:szCs w:val="28"/>
              </w:rPr>
              <w:t>перегружателей</w:t>
            </w:r>
            <w:r w:rsidR="005764C3" w:rsidRPr="00FE56E6">
              <w:rPr>
                <w:rFonts w:ascii="Times New Roman" w:hAnsi="Times New Roman" w:cs="Times New Roman"/>
                <w:sz w:val="28"/>
                <w:szCs w:val="28"/>
              </w:rPr>
              <w:t xml:space="preserve"> типа </w:t>
            </w:r>
            <w:r w:rsidR="007A5FAF" w:rsidRPr="00FE56E6">
              <w:rPr>
                <w:rFonts w:ascii="Times New Roman" w:hAnsi="Times New Roman" w:cs="Times New Roman"/>
                <w:sz w:val="28"/>
                <w:szCs w:val="28"/>
              </w:rPr>
              <w:t>«</w:t>
            </w:r>
            <w:proofErr w:type="spellStart"/>
            <w:r w:rsidR="005764C3" w:rsidRPr="00FE56E6">
              <w:rPr>
                <w:rFonts w:ascii="Times New Roman" w:hAnsi="Times New Roman" w:cs="Times New Roman"/>
                <w:sz w:val="28"/>
                <w:szCs w:val="28"/>
              </w:rPr>
              <w:t>ричстакер</w:t>
            </w:r>
            <w:proofErr w:type="spellEnd"/>
            <w:r w:rsidR="007A5FAF" w:rsidRPr="00FE56E6">
              <w:rPr>
                <w:rFonts w:ascii="Times New Roman" w:hAnsi="Times New Roman" w:cs="Times New Roman"/>
                <w:sz w:val="28"/>
                <w:szCs w:val="28"/>
              </w:rPr>
              <w:t>»</w:t>
            </w:r>
            <w:r w:rsidR="00020FFF">
              <w:rPr>
                <w:rFonts w:ascii="Times New Roman" w:hAnsi="Times New Roman" w:cs="Times New Roman"/>
                <w:sz w:val="28"/>
                <w:szCs w:val="28"/>
              </w:rPr>
              <w:t xml:space="preserve"> на контейнерный терминал Забайкальск </w:t>
            </w:r>
            <w:r w:rsidR="00020FFF" w:rsidRPr="00FE56E6">
              <w:rPr>
                <w:rFonts w:ascii="Times New Roman" w:hAnsi="Times New Roman" w:cs="Times New Roman"/>
                <w:sz w:val="28"/>
                <w:szCs w:val="28"/>
              </w:rPr>
              <w:t>филиала ПАО «</w:t>
            </w:r>
            <w:proofErr w:type="spellStart"/>
            <w:r w:rsidR="00020FFF" w:rsidRPr="00FE56E6">
              <w:rPr>
                <w:rFonts w:ascii="Times New Roman" w:hAnsi="Times New Roman" w:cs="Times New Roman"/>
                <w:sz w:val="28"/>
                <w:szCs w:val="28"/>
              </w:rPr>
              <w:t>ТрансКонтейнер</w:t>
            </w:r>
            <w:proofErr w:type="spellEnd"/>
            <w:r w:rsidR="00020FFF" w:rsidRPr="00FE56E6">
              <w:rPr>
                <w:rFonts w:ascii="Times New Roman" w:hAnsi="Times New Roman" w:cs="Times New Roman"/>
                <w:sz w:val="28"/>
                <w:szCs w:val="28"/>
              </w:rPr>
              <w:t>» на</w:t>
            </w:r>
            <w:r w:rsidR="00020FFF">
              <w:rPr>
                <w:rFonts w:ascii="Times New Roman" w:hAnsi="Times New Roman" w:cs="Times New Roman"/>
                <w:sz w:val="28"/>
                <w:szCs w:val="28"/>
              </w:rPr>
              <w:t xml:space="preserve"> Забайкальской железной дороге.</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Место поставки товара</w:t>
            </w:r>
            <w:r w:rsidR="000D3F57">
              <w:rPr>
                <w:rFonts w:ascii="Times New Roman" w:hAnsi="Times New Roman" w:cs="Times New Roman"/>
                <w:bCs/>
                <w:sz w:val="28"/>
                <w:szCs w:val="28"/>
              </w:rPr>
              <w:t>, выполнения работ</w:t>
            </w:r>
          </w:p>
        </w:tc>
        <w:tc>
          <w:tcPr>
            <w:tcW w:w="6860" w:type="dxa"/>
          </w:tcPr>
          <w:p w:rsidR="005764C3" w:rsidRPr="00020FFF" w:rsidRDefault="00020FFF" w:rsidP="00020FFF">
            <w:pPr>
              <w:widowControl w:val="0"/>
              <w:ind w:firstLine="709"/>
              <w:jc w:val="both"/>
              <w:rPr>
                <w:rFonts w:ascii="Times New Roman" w:hAnsi="Times New Roman" w:cs="Times New Roman"/>
                <w:sz w:val="28"/>
                <w:szCs w:val="28"/>
              </w:rPr>
            </w:pPr>
            <w:r>
              <w:rPr>
                <w:rFonts w:ascii="Times New Roman" w:hAnsi="Times New Roman" w:cs="Times New Roman"/>
                <w:sz w:val="28"/>
                <w:szCs w:val="28"/>
              </w:rPr>
              <w:t>Контейнерный терминал Забайкальск</w:t>
            </w:r>
            <w:r w:rsidR="00FE56E6" w:rsidRPr="00FE56E6">
              <w:rPr>
                <w:rFonts w:ascii="Times New Roman" w:hAnsi="Times New Roman" w:cs="Times New Roman"/>
                <w:sz w:val="28"/>
                <w:szCs w:val="28"/>
              </w:rPr>
              <w:t xml:space="preserve"> филиала ПАО «</w:t>
            </w:r>
            <w:proofErr w:type="spellStart"/>
            <w:r w:rsidR="00FE56E6" w:rsidRPr="00FE56E6">
              <w:rPr>
                <w:rFonts w:ascii="Times New Roman" w:hAnsi="Times New Roman" w:cs="Times New Roman"/>
                <w:sz w:val="28"/>
                <w:szCs w:val="28"/>
              </w:rPr>
              <w:t>Тран</w:t>
            </w:r>
            <w:r>
              <w:rPr>
                <w:rFonts w:ascii="Times New Roman" w:hAnsi="Times New Roman" w:cs="Times New Roman"/>
                <w:sz w:val="28"/>
                <w:szCs w:val="28"/>
              </w:rPr>
              <w:t>сКонтейнер</w:t>
            </w:r>
            <w:proofErr w:type="spellEnd"/>
            <w:r>
              <w:rPr>
                <w:rFonts w:ascii="Times New Roman" w:hAnsi="Times New Roman" w:cs="Times New Roman"/>
                <w:sz w:val="28"/>
                <w:szCs w:val="28"/>
              </w:rPr>
              <w:t>» на Забайкальской</w:t>
            </w:r>
            <w:r w:rsidR="00FE56E6" w:rsidRPr="00FE56E6">
              <w:rPr>
                <w:rFonts w:ascii="Times New Roman" w:hAnsi="Times New Roman" w:cs="Times New Roman"/>
                <w:sz w:val="28"/>
                <w:szCs w:val="28"/>
              </w:rPr>
              <w:t xml:space="preserve"> железной дороге, адрес:</w:t>
            </w:r>
            <w:r>
              <w:rPr>
                <w:rFonts w:ascii="Times New Roman" w:hAnsi="Times New Roman" w:cs="Times New Roman"/>
                <w:sz w:val="28"/>
                <w:szCs w:val="28"/>
              </w:rPr>
              <w:t xml:space="preserve"> </w:t>
            </w:r>
            <w:r w:rsidRPr="00020FFF">
              <w:rPr>
                <w:rFonts w:ascii="Times New Roman" w:hAnsi="Times New Roman" w:cs="Times New Roman"/>
                <w:sz w:val="28"/>
                <w:szCs w:val="28"/>
              </w:rPr>
              <w:t xml:space="preserve">674650, Российская Федерация, Забайкальский край, Забайкальский район, </w:t>
            </w:r>
            <w:proofErr w:type="spellStart"/>
            <w:r w:rsidRPr="00020FFF">
              <w:rPr>
                <w:rFonts w:ascii="Times New Roman" w:hAnsi="Times New Roman" w:cs="Times New Roman"/>
                <w:sz w:val="28"/>
                <w:szCs w:val="28"/>
              </w:rPr>
              <w:t>пгт</w:t>
            </w:r>
            <w:proofErr w:type="spellEnd"/>
            <w:r w:rsidRPr="00020FFF">
              <w:rPr>
                <w:rFonts w:ascii="Times New Roman" w:hAnsi="Times New Roman" w:cs="Times New Roman"/>
                <w:sz w:val="28"/>
                <w:szCs w:val="28"/>
              </w:rPr>
              <w:t>. Забайкальск, ул. 1 Мая, д.7.</w:t>
            </w:r>
          </w:p>
          <w:p w:rsidR="00020FFF" w:rsidRPr="00020FFF" w:rsidRDefault="00020FFF" w:rsidP="00020FFF">
            <w:pPr>
              <w:widowControl w:val="0"/>
              <w:jc w:val="both"/>
              <w:rPr>
                <w:rFonts w:ascii="Times New Roman" w:hAnsi="Times New Roman" w:cs="Times New Roman"/>
                <w:sz w:val="28"/>
                <w:szCs w:val="28"/>
              </w:rPr>
            </w:pP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Начальная (максимальная) цена</w:t>
            </w:r>
          </w:p>
        </w:tc>
        <w:tc>
          <w:tcPr>
            <w:tcW w:w="6860" w:type="dxa"/>
          </w:tcPr>
          <w:p w:rsidR="00440396" w:rsidRPr="00FE56E6" w:rsidRDefault="0000521C" w:rsidP="00440396">
            <w:pPr>
              <w:ind w:firstLine="709"/>
              <w:jc w:val="both"/>
              <w:rPr>
                <w:rFonts w:ascii="Times New Roman" w:hAnsi="Times New Roman" w:cs="Times New Roman"/>
                <w:b/>
                <w:sz w:val="28"/>
                <w:szCs w:val="28"/>
              </w:rPr>
            </w:pPr>
            <w:r>
              <w:rPr>
                <w:rFonts w:ascii="Times New Roman" w:hAnsi="Times New Roman" w:cs="Times New Roman"/>
                <w:sz w:val="28"/>
                <w:szCs w:val="28"/>
              </w:rPr>
              <w:t>П</w:t>
            </w:r>
            <w:r w:rsidR="00440396" w:rsidRPr="00FE56E6">
              <w:rPr>
                <w:rFonts w:ascii="Times New Roman" w:hAnsi="Times New Roman" w:cs="Times New Roman"/>
                <w:sz w:val="28"/>
                <w:szCs w:val="28"/>
              </w:rPr>
              <w:t>оставк</w:t>
            </w:r>
            <w:r w:rsidR="00440396">
              <w:rPr>
                <w:rFonts w:ascii="Times New Roman" w:hAnsi="Times New Roman" w:cs="Times New Roman"/>
                <w:sz w:val="28"/>
                <w:szCs w:val="28"/>
              </w:rPr>
              <w:t>а</w:t>
            </w:r>
            <w:r w:rsidR="00440396" w:rsidRPr="00FE56E6">
              <w:rPr>
                <w:rFonts w:ascii="Times New Roman" w:hAnsi="Times New Roman" w:cs="Times New Roman"/>
                <w:sz w:val="28"/>
                <w:szCs w:val="28"/>
              </w:rPr>
              <w:t>, техническое обслуживание и текущий ремонт контейнерных перегружателей типа «</w:t>
            </w:r>
            <w:proofErr w:type="spellStart"/>
            <w:r w:rsidR="00440396" w:rsidRPr="00FE56E6">
              <w:rPr>
                <w:rFonts w:ascii="Times New Roman" w:hAnsi="Times New Roman" w:cs="Times New Roman"/>
                <w:sz w:val="28"/>
                <w:szCs w:val="28"/>
              </w:rPr>
              <w:t>ричстакер</w:t>
            </w:r>
            <w:proofErr w:type="spellEnd"/>
            <w:r w:rsidR="00440396" w:rsidRPr="00FE56E6">
              <w:rPr>
                <w:rFonts w:ascii="Times New Roman" w:hAnsi="Times New Roman" w:cs="Times New Roman"/>
                <w:sz w:val="28"/>
                <w:szCs w:val="28"/>
              </w:rPr>
              <w:t xml:space="preserve">» </w:t>
            </w:r>
            <w:r>
              <w:rPr>
                <w:rFonts w:ascii="Times New Roman" w:hAnsi="Times New Roman" w:cs="Times New Roman"/>
                <w:sz w:val="28"/>
                <w:szCs w:val="28"/>
              </w:rPr>
              <w:t>на контейнерный терминал Забайкальск</w:t>
            </w:r>
            <w:r w:rsidR="00440396" w:rsidRPr="00FE56E6">
              <w:rPr>
                <w:rFonts w:ascii="Times New Roman" w:hAnsi="Times New Roman" w:cs="Times New Roman"/>
                <w:sz w:val="28"/>
                <w:szCs w:val="28"/>
              </w:rPr>
              <w:t xml:space="preserve"> филиала ПАО «</w:t>
            </w:r>
            <w:proofErr w:type="spellStart"/>
            <w:r w:rsidR="00440396" w:rsidRPr="00FE56E6">
              <w:rPr>
                <w:rFonts w:ascii="Times New Roman" w:hAnsi="Times New Roman" w:cs="Times New Roman"/>
                <w:sz w:val="28"/>
                <w:szCs w:val="28"/>
              </w:rPr>
              <w:t>Тран</w:t>
            </w:r>
            <w:r>
              <w:rPr>
                <w:rFonts w:ascii="Times New Roman" w:hAnsi="Times New Roman" w:cs="Times New Roman"/>
                <w:sz w:val="28"/>
                <w:szCs w:val="28"/>
              </w:rPr>
              <w:t>сКонтейнер</w:t>
            </w:r>
            <w:proofErr w:type="spellEnd"/>
            <w:r>
              <w:rPr>
                <w:rFonts w:ascii="Times New Roman" w:hAnsi="Times New Roman" w:cs="Times New Roman"/>
                <w:sz w:val="28"/>
                <w:szCs w:val="28"/>
              </w:rPr>
              <w:t>» на Забайкальской</w:t>
            </w:r>
            <w:r w:rsidR="00440396" w:rsidRPr="00FE56E6">
              <w:rPr>
                <w:rFonts w:ascii="Times New Roman" w:hAnsi="Times New Roman" w:cs="Times New Roman"/>
                <w:sz w:val="28"/>
                <w:szCs w:val="28"/>
              </w:rPr>
              <w:t xml:space="preserve"> железной дороге.</w:t>
            </w:r>
          </w:p>
          <w:p w:rsidR="003E09DE" w:rsidRPr="008D629C" w:rsidRDefault="003E09DE" w:rsidP="003E09DE">
            <w:pPr>
              <w:shd w:val="clear" w:color="auto" w:fill="FFFFFF"/>
              <w:tabs>
                <w:tab w:val="left" w:pos="709"/>
              </w:tabs>
              <w:ind w:firstLine="709"/>
              <w:jc w:val="both"/>
              <w:rPr>
                <w:rFonts w:ascii="Times New Roman" w:eastAsia="Times New Roman" w:hAnsi="Times New Roman" w:cs="Times New Roman"/>
                <w:color w:val="000000" w:themeColor="text1"/>
                <w:sz w:val="28"/>
                <w:szCs w:val="28"/>
                <w:lang w:eastAsia="ru-RU"/>
              </w:rPr>
            </w:pPr>
            <w:proofErr w:type="gramStart"/>
            <w:r w:rsidRPr="008D629C">
              <w:rPr>
                <w:rFonts w:ascii="Times New Roman" w:eastAsia="Times New Roman" w:hAnsi="Times New Roman" w:cs="Times New Roman"/>
                <w:color w:val="000000" w:themeColor="text1"/>
                <w:sz w:val="28"/>
                <w:szCs w:val="28"/>
                <w:lang w:eastAsia="ru-RU"/>
              </w:rPr>
              <w:t>Начальная (максимальная) цена  Товара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w:t>
            </w:r>
            <w:proofErr w:type="gramEnd"/>
            <w:r w:rsidRPr="008D629C">
              <w:rPr>
                <w:rFonts w:ascii="Times New Roman" w:eastAsia="Times New Roman" w:hAnsi="Times New Roman" w:cs="Times New Roman"/>
                <w:color w:val="000000" w:themeColor="text1"/>
                <w:sz w:val="28"/>
                <w:szCs w:val="28"/>
                <w:lang w:eastAsia="ru-RU"/>
              </w:rPr>
              <w:t xml:space="preserve"> погрузочно-разгрузочных работ и работ по пуско-наладке, проведение инструктажа персонала Заказчика по эксплуатации Товара на местах </w:t>
            </w:r>
            <w:r w:rsidRPr="00DD22E7">
              <w:rPr>
                <w:rFonts w:ascii="Times New Roman" w:eastAsia="Times New Roman" w:hAnsi="Times New Roman" w:cs="Times New Roman"/>
                <w:color w:val="000000" w:themeColor="text1"/>
                <w:sz w:val="28"/>
                <w:szCs w:val="28"/>
                <w:lang w:eastAsia="ru-RU"/>
              </w:rPr>
              <w:t xml:space="preserve">поставки, а также иных расходов поставщика, составляет </w:t>
            </w:r>
            <w:r w:rsidR="002754D5" w:rsidRPr="002754D5">
              <w:rPr>
                <w:rFonts w:ascii="Times New Roman" w:eastAsia="Times New Roman" w:hAnsi="Times New Roman" w:cs="Times New Roman"/>
                <w:color w:val="000000" w:themeColor="text1"/>
                <w:sz w:val="28"/>
                <w:szCs w:val="28"/>
                <w:lang w:eastAsia="ru-RU"/>
              </w:rPr>
              <w:t>1</w:t>
            </w:r>
            <w:r w:rsidR="002754D5">
              <w:rPr>
                <w:rFonts w:ascii="Times New Roman" w:eastAsia="Times New Roman" w:hAnsi="Times New Roman" w:cs="Times New Roman"/>
                <w:color w:val="000000" w:themeColor="text1"/>
                <w:sz w:val="28"/>
                <w:szCs w:val="28"/>
                <w:lang w:val="en-US" w:eastAsia="ru-RU"/>
              </w:rPr>
              <w:t> </w:t>
            </w:r>
            <w:r w:rsidR="002754D5" w:rsidRPr="002754D5">
              <w:rPr>
                <w:rFonts w:ascii="Times New Roman" w:eastAsia="Times New Roman" w:hAnsi="Times New Roman" w:cs="Times New Roman"/>
                <w:color w:val="000000" w:themeColor="text1"/>
                <w:sz w:val="28"/>
                <w:szCs w:val="28"/>
                <w:lang w:eastAsia="ru-RU"/>
              </w:rPr>
              <w:t>149 152</w:t>
            </w:r>
            <w:r w:rsidR="002754D5">
              <w:rPr>
                <w:rFonts w:ascii="Times New Roman" w:eastAsia="Times New Roman" w:hAnsi="Times New Roman" w:cs="Times New Roman"/>
                <w:color w:val="000000" w:themeColor="text1"/>
                <w:sz w:val="28"/>
                <w:szCs w:val="28"/>
                <w:lang w:eastAsia="ru-RU"/>
              </w:rPr>
              <w:t>,00 (один миллион сто сорок девять тысяч сто пятьдесят два) доллара</w:t>
            </w:r>
            <w:r w:rsidRPr="00DD22E7">
              <w:rPr>
                <w:rFonts w:ascii="Times New Roman" w:eastAsia="Times New Roman" w:hAnsi="Times New Roman" w:cs="Times New Roman"/>
                <w:color w:val="000000" w:themeColor="text1"/>
                <w:sz w:val="28"/>
                <w:szCs w:val="28"/>
                <w:lang w:eastAsia="ru-RU"/>
              </w:rPr>
              <w:t xml:space="preserve"> 00 центов США.</w:t>
            </w:r>
          </w:p>
          <w:p w:rsidR="003E09DE" w:rsidRPr="008D629C" w:rsidRDefault="003E09DE" w:rsidP="003E09DE">
            <w:pPr>
              <w:widowControl w:val="0"/>
              <w:ind w:firstLine="709"/>
              <w:jc w:val="both"/>
              <w:rPr>
                <w:rFonts w:ascii="Times New Roman" w:eastAsia="Times New Roman" w:hAnsi="Times New Roman" w:cs="Times New Roman"/>
                <w:color w:val="000000" w:themeColor="text1"/>
                <w:sz w:val="28"/>
                <w:szCs w:val="28"/>
                <w:lang w:eastAsia="ru-RU"/>
              </w:rPr>
            </w:pPr>
            <w:proofErr w:type="gramStart"/>
            <w:r w:rsidRPr="008D629C">
              <w:rPr>
                <w:rFonts w:ascii="Times New Roman" w:eastAsia="Times New Roman" w:hAnsi="Times New Roman" w:cs="Times New Roman"/>
                <w:color w:val="000000" w:themeColor="text1"/>
                <w:sz w:val="28"/>
                <w:szCs w:val="28"/>
                <w:lang w:eastAsia="ru-RU"/>
              </w:rPr>
              <w:t xml:space="preserve">Начальная (максимальная) цена  Товара с учетом всех налогов (с учетом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w:t>
            </w:r>
            <w:r w:rsidRPr="008D629C">
              <w:rPr>
                <w:rFonts w:ascii="Times New Roman" w:eastAsia="Times New Roman" w:hAnsi="Times New Roman" w:cs="Times New Roman"/>
                <w:color w:val="000000" w:themeColor="text1"/>
                <w:sz w:val="28"/>
                <w:szCs w:val="28"/>
                <w:lang w:eastAsia="ru-RU"/>
              </w:rPr>
              <w:lastRenderedPageBreak/>
              <w:t>Товара до места поставки, затраты, связанные с хранением Товара  до момента передачи его Заказчику</w:t>
            </w:r>
            <w:proofErr w:type="gramEnd"/>
            <w:r w:rsidRPr="008D629C">
              <w:rPr>
                <w:rFonts w:ascii="Times New Roman" w:eastAsia="Times New Roman" w:hAnsi="Times New Roman" w:cs="Times New Roman"/>
                <w:color w:val="000000" w:themeColor="text1"/>
                <w:sz w:val="28"/>
                <w:szCs w:val="28"/>
                <w:lang w:eastAsia="ru-RU"/>
              </w:rPr>
              <w:t xml:space="preserve">,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w:t>
            </w:r>
            <w:r w:rsidR="00DD22E7">
              <w:rPr>
                <w:rFonts w:ascii="Times New Roman" w:eastAsia="Times New Roman" w:hAnsi="Times New Roman" w:cs="Times New Roman"/>
                <w:color w:val="000000" w:themeColor="text1"/>
                <w:sz w:val="28"/>
                <w:szCs w:val="28"/>
                <w:lang w:eastAsia="ru-RU"/>
              </w:rPr>
              <w:t xml:space="preserve">расходов поставщика, составляет </w:t>
            </w:r>
            <w:r w:rsidR="00D850DB">
              <w:rPr>
                <w:rFonts w:ascii="Times New Roman" w:eastAsia="Times New Roman" w:hAnsi="Times New Roman" w:cs="Times New Roman"/>
                <w:color w:val="000000" w:themeColor="text1"/>
                <w:sz w:val="28"/>
                <w:szCs w:val="28"/>
                <w:lang w:eastAsia="ru-RU"/>
              </w:rPr>
              <w:t>1 356</w:t>
            </w:r>
            <w:r w:rsidR="00DD22E7" w:rsidRPr="00DD22E7">
              <w:rPr>
                <w:rFonts w:ascii="Times New Roman" w:eastAsia="Times New Roman" w:hAnsi="Times New Roman" w:cs="Times New Roman"/>
                <w:color w:val="000000" w:themeColor="text1"/>
                <w:sz w:val="28"/>
                <w:szCs w:val="28"/>
                <w:lang w:eastAsia="ru-RU"/>
              </w:rPr>
              <w:t xml:space="preserve"> 000,00 </w:t>
            </w:r>
            <w:r w:rsidR="00D850DB">
              <w:rPr>
                <w:rFonts w:ascii="Times New Roman" w:eastAsia="Times New Roman" w:hAnsi="Times New Roman" w:cs="Times New Roman"/>
                <w:color w:val="000000" w:themeColor="text1"/>
                <w:sz w:val="28"/>
                <w:szCs w:val="28"/>
                <w:lang w:eastAsia="ru-RU"/>
              </w:rPr>
              <w:t>(один миллион триста пятьдесят шесть тысяч</w:t>
            </w:r>
            <w:r w:rsidRPr="00DD22E7">
              <w:rPr>
                <w:rFonts w:ascii="Times New Roman" w:eastAsia="Times New Roman" w:hAnsi="Times New Roman" w:cs="Times New Roman"/>
                <w:color w:val="000000" w:themeColor="text1"/>
                <w:sz w:val="28"/>
                <w:szCs w:val="28"/>
                <w:lang w:eastAsia="ru-RU"/>
              </w:rPr>
              <w:t>) долларов 00 центов США.</w:t>
            </w:r>
          </w:p>
          <w:p w:rsidR="003E09DE" w:rsidRPr="00DD22E7" w:rsidRDefault="003E09DE" w:rsidP="003E09DE">
            <w:pPr>
              <w:ind w:firstLine="709"/>
              <w:jc w:val="both"/>
              <w:rPr>
                <w:rFonts w:ascii="Times New Roman" w:hAnsi="Times New Roman" w:cs="Times New Roman"/>
                <w:color w:val="000000" w:themeColor="text1"/>
                <w:sz w:val="28"/>
                <w:szCs w:val="28"/>
              </w:rPr>
            </w:pPr>
            <w:r w:rsidRPr="008D629C">
              <w:rPr>
                <w:rFonts w:ascii="Times New Roman" w:hAnsi="Times New Roman" w:cs="Times New Roman"/>
                <w:color w:val="000000" w:themeColor="text1"/>
                <w:sz w:val="28"/>
                <w:szCs w:val="28"/>
              </w:rPr>
              <w:t xml:space="preserve">Начальная (максимальная) цена нормо-часа работ по техническому обслуживанию и текущему ремонту Товара  </w:t>
            </w:r>
            <w:r w:rsidRPr="00DD22E7">
              <w:rPr>
                <w:rFonts w:ascii="Times New Roman" w:hAnsi="Times New Roman" w:cs="Times New Roman"/>
                <w:color w:val="000000" w:themeColor="text1"/>
                <w:sz w:val="28"/>
                <w:szCs w:val="28"/>
              </w:rPr>
              <w:t xml:space="preserve">составляет </w:t>
            </w:r>
            <w:r w:rsidR="00DD22E7" w:rsidRPr="00DD22E7">
              <w:rPr>
                <w:rFonts w:ascii="Times New Roman" w:hAnsi="Times New Roman" w:cs="Times New Roman"/>
                <w:sz w:val="28"/>
                <w:szCs w:val="28"/>
              </w:rPr>
              <w:t>800,00 (восемьсот) руб. 00</w:t>
            </w:r>
            <w:r w:rsidRPr="00DD22E7">
              <w:rPr>
                <w:rFonts w:ascii="Times New Roman" w:hAnsi="Times New Roman" w:cs="Times New Roman"/>
                <w:sz w:val="28"/>
                <w:szCs w:val="28"/>
              </w:rPr>
              <w:t xml:space="preserve"> копеек</w:t>
            </w:r>
            <w:r w:rsidRPr="00DD22E7">
              <w:t xml:space="preserve"> </w:t>
            </w:r>
            <w:r w:rsidR="00DD22E7" w:rsidRPr="00DD22E7">
              <w:rPr>
                <w:rFonts w:ascii="Times New Roman" w:hAnsi="Times New Roman" w:cs="Times New Roman"/>
                <w:color w:val="000000" w:themeColor="text1"/>
                <w:sz w:val="28"/>
                <w:szCs w:val="28"/>
              </w:rPr>
              <w:t>без учета НДС 18%, или 944,00 (девятьсот сорок четыре</w:t>
            </w:r>
            <w:r w:rsidRPr="00DD22E7">
              <w:rPr>
                <w:rFonts w:ascii="Times New Roman" w:hAnsi="Times New Roman" w:cs="Times New Roman"/>
                <w:color w:val="000000" w:themeColor="text1"/>
                <w:sz w:val="28"/>
                <w:szCs w:val="28"/>
              </w:rPr>
              <w:t>) руб. 00 копеек с учетом НДС 18%.</w:t>
            </w:r>
          </w:p>
          <w:p w:rsidR="003E09DE" w:rsidRPr="0074091B" w:rsidRDefault="003E09DE" w:rsidP="003E09DE">
            <w:pPr>
              <w:ind w:firstLine="709"/>
              <w:jc w:val="both"/>
              <w:outlineLvl w:val="4"/>
              <w:rPr>
                <w:rFonts w:ascii="Times New Roman" w:eastAsia="MS Mincho" w:hAnsi="Times New Roman" w:cs="Times New Roman"/>
                <w:color w:val="000000" w:themeColor="text1"/>
                <w:sz w:val="28"/>
                <w:szCs w:val="28"/>
                <w:lang w:eastAsia="ru-RU"/>
              </w:rPr>
            </w:pPr>
            <w:r w:rsidRPr="00DD22E7">
              <w:rPr>
                <w:rFonts w:ascii="Times New Roman" w:eastAsia="MS Mincho" w:hAnsi="Times New Roman" w:cs="Times New Roman"/>
                <w:color w:val="000000" w:themeColor="text1"/>
                <w:sz w:val="28"/>
                <w:szCs w:val="28"/>
                <w:lang w:eastAsia="ru-RU"/>
              </w:rPr>
              <w:t>Лимиты затрат</w:t>
            </w:r>
            <w:r w:rsidRPr="008D629C">
              <w:rPr>
                <w:rFonts w:ascii="Times New Roman" w:eastAsia="MS Mincho" w:hAnsi="Times New Roman" w:cs="Times New Roman"/>
                <w:color w:val="000000" w:themeColor="text1"/>
                <w:sz w:val="28"/>
                <w:szCs w:val="28"/>
                <w:lang w:eastAsia="ru-RU"/>
              </w:rPr>
              <w:t xml:space="preserve"> на выполнение работ по техническому обслуживанию и текущему ремонту Товара:</w:t>
            </w:r>
          </w:p>
          <w:p w:rsidR="0074091B" w:rsidRPr="0074091B" w:rsidRDefault="0074091B" w:rsidP="003E09DE">
            <w:pPr>
              <w:ind w:firstLine="709"/>
              <w:jc w:val="both"/>
              <w:outlineLvl w:val="4"/>
              <w:rPr>
                <w:rFonts w:ascii="Times New Roman" w:eastAsia="MS Mincho" w:hAnsi="Times New Roman" w:cs="Times New Roman"/>
                <w:color w:val="000000" w:themeColor="text1"/>
                <w:sz w:val="28"/>
                <w:szCs w:val="28"/>
                <w:lang w:eastAsia="ru-RU"/>
              </w:rPr>
            </w:pPr>
          </w:p>
          <w:tbl>
            <w:tblPr>
              <w:tblW w:w="7371" w:type="dxa"/>
              <w:jc w:val="center"/>
              <w:tblInd w:w="1366" w:type="dxa"/>
              <w:tblLook w:val="00A0"/>
            </w:tblPr>
            <w:tblGrid>
              <w:gridCol w:w="3440"/>
              <w:gridCol w:w="926"/>
              <w:gridCol w:w="1446"/>
              <w:gridCol w:w="1559"/>
            </w:tblGrid>
            <w:tr w:rsidR="003E09DE" w:rsidRPr="008D629C" w:rsidTr="00C7033D">
              <w:trPr>
                <w:trHeight w:val="706"/>
                <w:jc w:val="center"/>
              </w:trPr>
              <w:tc>
                <w:tcPr>
                  <w:tcW w:w="3440" w:type="dxa"/>
                  <w:vMerge w:val="restart"/>
                  <w:tcBorders>
                    <w:top w:val="single" w:sz="4" w:space="0" w:color="auto"/>
                    <w:left w:val="single" w:sz="4" w:space="0" w:color="auto"/>
                    <w:right w:val="single" w:sz="4" w:space="0" w:color="auto"/>
                  </w:tcBorders>
                  <w:vAlign w:val="center"/>
                </w:tcPr>
                <w:p w:rsidR="003E09DE" w:rsidRPr="008D629C" w:rsidRDefault="003E09DE" w:rsidP="00C7033D">
                  <w:pPr>
                    <w:jc w:val="center"/>
                    <w:rPr>
                      <w:rFonts w:ascii="Times New Roman" w:hAnsi="Times New Roman" w:cs="Times New Roman"/>
                      <w:color w:val="000000" w:themeColor="text1"/>
                      <w:sz w:val="20"/>
                      <w:szCs w:val="20"/>
                    </w:rPr>
                  </w:pPr>
                  <w:r w:rsidRPr="008D629C">
                    <w:rPr>
                      <w:rFonts w:ascii="Times New Roman" w:hAnsi="Times New Roman" w:cs="Times New Roman"/>
                      <w:color w:val="000000" w:themeColor="text1"/>
                      <w:sz w:val="20"/>
                      <w:szCs w:val="20"/>
                    </w:rPr>
                    <w:br w:type="page"/>
                    <w:t>Наименование работ</w:t>
                  </w:r>
                </w:p>
              </w:tc>
              <w:tc>
                <w:tcPr>
                  <w:tcW w:w="926" w:type="dxa"/>
                  <w:vMerge w:val="restart"/>
                  <w:tcBorders>
                    <w:top w:val="single" w:sz="4" w:space="0" w:color="auto"/>
                    <w:left w:val="single" w:sz="4" w:space="0" w:color="auto"/>
                    <w:right w:val="single" w:sz="4" w:space="0" w:color="auto"/>
                  </w:tcBorders>
                  <w:vAlign w:val="center"/>
                </w:tcPr>
                <w:p w:rsidR="003E09DE" w:rsidRPr="008D629C" w:rsidRDefault="003E09DE" w:rsidP="00C7033D">
                  <w:pPr>
                    <w:ind w:left="-108" w:right="-108"/>
                    <w:jc w:val="center"/>
                    <w:rPr>
                      <w:rFonts w:ascii="Times New Roman" w:hAnsi="Times New Roman" w:cs="Times New Roman"/>
                      <w:color w:val="000000" w:themeColor="text1"/>
                      <w:sz w:val="20"/>
                      <w:szCs w:val="20"/>
                    </w:rPr>
                  </w:pPr>
                  <w:r w:rsidRPr="008D629C">
                    <w:rPr>
                      <w:rFonts w:ascii="Times New Roman" w:eastAsia="Times New Roman" w:hAnsi="Times New Roman" w:cs="Times New Roman"/>
                      <w:color w:val="000000" w:themeColor="text1"/>
                      <w:sz w:val="20"/>
                      <w:szCs w:val="20"/>
                      <w:lang w:eastAsia="ru-RU"/>
                    </w:rPr>
                    <w:t>Кол-во, шт.</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3E09DE" w:rsidRPr="008D629C" w:rsidRDefault="003E09DE" w:rsidP="00C7033D">
                  <w:pPr>
                    <w:ind w:left="-108" w:right="-108"/>
                    <w:jc w:val="center"/>
                    <w:rPr>
                      <w:rFonts w:ascii="Times New Roman" w:hAnsi="Times New Roman" w:cs="Times New Roman"/>
                      <w:color w:val="000000" w:themeColor="text1"/>
                      <w:sz w:val="20"/>
                      <w:szCs w:val="20"/>
                    </w:rPr>
                  </w:pPr>
                  <w:r w:rsidRPr="008D629C">
                    <w:rPr>
                      <w:rFonts w:ascii="Times New Roman" w:hAnsi="Times New Roman" w:cs="Times New Roman"/>
                      <w:color w:val="000000" w:themeColor="text1"/>
                      <w:sz w:val="20"/>
                      <w:szCs w:val="20"/>
                    </w:rPr>
                    <w:t>Предельный лимит затрат руб.</w:t>
                  </w:r>
                </w:p>
              </w:tc>
            </w:tr>
            <w:tr w:rsidR="003E09DE" w:rsidRPr="008D629C" w:rsidTr="00C7033D">
              <w:trPr>
                <w:trHeight w:val="419"/>
                <w:jc w:val="center"/>
              </w:trPr>
              <w:tc>
                <w:tcPr>
                  <w:tcW w:w="3440" w:type="dxa"/>
                  <w:vMerge/>
                  <w:tcBorders>
                    <w:left w:val="single" w:sz="4" w:space="0" w:color="auto"/>
                    <w:bottom w:val="single" w:sz="4" w:space="0" w:color="auto"/>
                    <w:right w:val="single" w:sz="4" w:space="0" w:color="auto"/>
                  </w:tcBorders>
                  <w:vAlign w:val="center"/>
                </w:tcPr>
                <w:p w:rsidR="003E09DE" w:rsidRPr="008D629C" w:rsidRDefault="003E09DE" w:rsidP="00C7033D">
                  <w:pPr>
                    <w:jc w:val="center"/>
                    <w:rPr>
                      <w:rFonts w:ascii="Times New Roman" w:hAnsi="Times New Roman" w:cs="Times New Roman"/>
                      <w:color w:val="000000" w:themeColor="text1"/>
                      <w:sz w:val="20"/>
                      <w:szCs w:val="20"/>
                    </w:rPr>
                  </w:pPr>
                </w:p>
              </w:tc>
              <w:tc>
                <w:tcPr>
                  <w:tcW w:w="926" w:type="dxa"/>
                  <w:vMerge/>
                  <w:tcBorders>
                    <w:left w:val="single" w:sz="4" w:space="0" w:color="auto"/>
                    <w:bottom w:val="single" w:sz="4" w:space="0" w:color="auto"/>
                    <w:right w:val="single" w:sz="4" w:space="0" w:color="auto"/>
                  </w:tcBorders>
                </w:tcPr>
                <w:p w:rsidR="003E09DE" w:rsidRPr="008D629C" w:rsidRDefault="003E09DE" w:rsidP="00C7033D">
                  <w:pPr>
                    <w:jc w:val="center"/>
                    <w:rPr>
                      <w:rFonts w:ascii="Times New Roman" w:hAnsi="Times New Roman" w:cs="Times New Roman"/>
                      <w:color w:val="000000" w:themeColor="text1"/>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3E09DE" w:rsidRPr="008D629C" w:rsidRDefault="003E09DE" w:rsidP="00C7033D">
                  <w:pPr>
                    <w:jc w:val="center"/>
                    <w:rPr>
                      <w:rFonts w:ascii="Times New Roman" w:hAnsi="Times New Roman" w:cs="Times New Roman"/>
                      <w:color w:val="000000" w:themeColor="text1"/>
                      <w:sz w:val="20"/>
                      <w:szCs w:val="20"/>
                    </w:rPr>
                  </w:pPr>
                  <w:r w:rsidRPr="008D629C">
                    <w:rPr>
                      <w:rFonts w:ascii="Times New Roman" w:hAnsi="Times New Roman" w:cs="Times New Roman"/>
                      <w:color w:val="000000" w:themeColor="text1"/>
                      <w:sz w:val="20"/>
                      <w:szCs w:val="20"/>
                    </w:rPr>
                    <w:t>Без учета НДС</w:t>
                  </w:r>
                </w:p>
              </w:tc>
              <w:tc>
                <w:tcPr>
                  <w:tcW w:w="1559" w:type="dxa"/>
                  <w:tcBorders>
                    <w:top w:val="single" w:sz="4" w:space="0" w:color="auto"/>
                    <w:left w:val="single" w:sz="4" w:space="0" w:color="auto"/>
                    <w:bottom w:val="single" w:sz="4" w:space="0" w:color="auto"/>
                    <w:right w:val="single" w:sz="4" w:space="0" w:color="auto"/>
                  </w:tcBorders>
                  <w:vAlign w:val="center"/>
                </w:tcPr>
                <w:p w:rsidR="003E09DE" w:rsidRPr="008D629C" w:rsidRDefault="003E09DE" w:rsidP="00C7033D">
                  <w:pPr>
                    <w:ind w:left="-108" w:firstLine="108"/>
                    <w:jc w:val="center"/>
                    <w:rPr>
                      <w:rFonts w:ascii="Times New Roman" w:hAnsi="Times New Roman" w:cs="Times New Roman"/>
                      <w:color w:val="000000" w:themeColor="text1"/>
                      <w:sz w:val="20"/>
                      <w:szCs w:val="20"/>
                    </w:rPr>
                  </w:pPr>
                  <w:r w:rsidRPr="008D629C">
                    <w:rPr>
                      <w:rFonts w:ascii="Times New Roman" w:hAnsi="Times New Roman" w:cs="Times New Roman"/>
                      <w:color w:val="000000" w:themeColor="text1"/>
                      <w:sz w:val="20"/>
                      <w:szCs w:val="20"/>
                    </w:rPr>
                    <w:t>С учетом НДС</w:t>
                  </w:r>
                </w:p>
              </w:tc>
            </w:tr>
            <w:tr w:rsidR="003E09DE" w:rsidRPr="008D629C" w:rsidTr="00C7033D">
              <w:trPr>
                <w:trHeight w:val="251"/>
                <w:jc w:val="center"/>
              </w:trPr>
              <w:tc>
                <w:tcPr>
                  <w:tcW w:w="3440" w:type="dxa"/>
                  <w:tcBorders>
                    <w:top w:val="single" w:sz="4" w:space="0" w:color="auto"/>
                    <w:left w:val="single" w:sz="4" w:space="0" w:color="auto"/>
                    <w:bottom w:val="single" w:sz="4" w:space="0" w:color="auto"/>
                    <w:right w:val="single" w:sz="4" w:space="0" w:color="auto"/>
                  </w:tcBorders>
                  <w:vAlign w:val="center"/>
                </w:tcPr>
                <w:p w:rsidR="003E09DE" w:rsidRPr="008D629C" w:rsidRDefault="003E09DE" w:rsidP="00C7033D">
                  <w:pPr>
                    <w:jc w:val="center"/>
                    <w:rPr>
                      <w:rFonts w:ascii="Times New Roman" w:hAnsi="Times New Roman" w:cs="Times New Roman"/>
                      <w:color w:val="000000" w:themeColor="text1"/>
                      <w:sz w:val="20"/>
                      <w:szCs w:val="20"/>
                    </w:rPr>
                  </w:pPr>
                  <w:r w:rsidRPr="008D629C">
                    <w:rPr>
                      <w:rFonts w:ascii="Times New Roman" w:hAnsi="Times New Roman" w:cs="Times New Roman"/>
                      <w:color w:val="000000" w:themeColor="text1"/>
                      <w:sz w:val="20"/>
                      <w:szCs w:val="20"/>
                    </w:rPr>
                    <w:t>Техническое  обслуживание и текущий ремонт контейнерного перегружателя типа «</w:t>
                  </w:r>
                  <w:proofErr w:type="spellStart"/>
                  <w:r w:rsidRPr="008D629C">
                    <w:rPr>
                      <w:rFonts w:ascii="Times New Roman" w:hAnsi="Times New Roman" w:cs="Times New Roman"/>
                      <w:color w:val="000000" w:themeColor="text1"/>
                      <w:sz w:val="20"/>
                      <w:szCs w:val="20"/>
                    </w:rPr>
                    <w:t>ричстакер</w:t>
                  </w:r>
                  <w:proofErr w:type="spellEnd"/>
                  <w:r w:rsidRPr="008D629C">
                    <w:rPr>
                      <w:rFonts w:ascii="Times New Roman" w:hAnsi="Times New Roman" w:cs="Times New Roman"/>
                      <w:color w:val="000000" w:themeColor="text1"/>
                      <w:sz w:val="20"/>
                      <w:szCs w:val="20"/>
                    </w:rPr>
                    <w:t>»</w:t>
                  </w:r>
                </w:p>
              </w:tc>
              <w:tc>
                <w:tcPr>
                  <w:tcW w:w="926" w:type="dxa"/>
                  <w:tcBorders>
                    <w:top w:val="single" w:sz="4" w:space="0" w:color="auto"/>
                    <w:left w:val="nil"/>
                    <w:bottom w:val="single" w:sz="4" w:space="0" w:color="auto"/>
                    <w:right w:val="single" w:sz="4" w:space="0" w:color="auto"/>
                  </w:tcBorders>
                  <w:vAlign w:val="center"/>
                </w:tcPr>
                <w:p w:rsidR="003E09DE" w:rsidRPr="008D629C" w:rsidRDefault="00401CAF" w:rsidP="00C7033D">
                  <w:pPr>
                    <w:pStyle w:val="1"/>
                    <w:widowControl w:val="0"/>
                    <w:ind w:firstLine="0"/>
                    <w:jc w:val="center"/>
                    <w:rPr>
                      <w:color w:val="000000" w:themeColor="text1"/>
                      <w:sz w:val="20"/>
                    </w:rPr>
                  </w:pPr>
                  <w:r w:rsidRPr="00C910CF">
                    <w:rPr>
                      <w:color w:val="000000" w:themeColor="text1"/>
                      <w:sz w:val="20"/>
                    </w:rPr>
                    <w:t>2</w:t>
                  </w:r>
                </w:p>
              </w:tc>
              <w:tc>
                <w:tcPr>
                  <w:tcW w:w="1446" w:type="dxa"/>
                  <w:tcBorders>
                    <w:top w:val="single" w:sz="4" w:space="0" w:color="auto"/>
                    <w:left w:val="single" w:sz="4" w:space="0" w:color="auto"/>
                    <w:bottom w:val="single" w:sz="4" w:space="0" w:color="auto"/>
                    <w:right w:val="single" w:sz="4" w:space="0" w:color="auto"/>
                  </w:tcBorders>
                  <w:vAlign w:val="center"/>
                </w:tcPr>
                <w:p w:rsidR="003E09DE" w:rsidRPr="008D629C" w:rsidRDefault="00C910CF" w:rsidP="00C7033D">
                  <w:pPr>
                    <w:pStyle w:val="1"/>
                    <w:widowControl w:val="0"/>
                    <w:ind w:firstLine="0"/>
                    <w:jc w:val="center"/>
                    <w:rPr>
                      <w:color w:val="000000" w:themeColor="text1"/>
                      <w:sz w:val="20"/>
                    </w:rPr>
                  </w:pPr>
                  <w:r>
                    <w:rPr>
                      <w:color w:val="000000" w:themeColor="text1"/>
                      <w:sz w:val="20"/>
                      <w:lang w:val="en-US"/>
                    </w:rPr>
                    <w:t>21</w:t>
                  </w:r>
                  <w:r w:rsidR="003E09DE" w:rsidRPr="008D629C">
                    <w:rPr>
                      <w:color w:val="000000" w:themeColor="text1"/>
                      <w:sz w:val="20"/>
                    </w:rPr>
                    <w:t xml:space="preserve"> </w:t>
                  </w:r>
                  <w:r>
                    <w:rPr>
                      <w:color w:val="000000" w:themeColor="text1"/>
                      <w:sz w:val="20"/>
                      <w:lang w:val="en-US"/>
                    </w:rPr>
                    <w:t>0</w:t>
                  </w:r>
                  <w:r w:rsidR="003E09DE" w:rsidRPr="008D629C">
                    <w:rPr>
                      <w:color w:val="000000" w:themeColor="text1"/>
                      <w:sz w:val="20"/>
                    </w:rPr>
                    <w:t>00 000,00</w:t>
                  </w:r>
                </w:p>
              </w:tc>
              <w:tc>
                <w:tcPr>
                  <w:tcW w:w="1559" w:type="dxa"/>
                  <w:tcBorders>
                    <w:top w:val="single" w:sz="4" w:space="0" w:color="auto"/>
                    <w:left w:val="nil"/>
                    <w:bottom w:val="single" w:sz="4" w:space="0" w:color="auto"/>
                    <w:right w:val="single" w:sz="4" w:space="0" w:color="auto"/>
                  </w:tcBorders>
                  <w:vAlign w:val="center"/>
                </w:tcPr>
                <w:p w:rsidR="003E09DE" w:rsidRPr="008D629C" w:rsidRDefault="00C910CF" w:rsidP="00C7033D">
                  <w:pPr>
                    <w:pStyle w:val="1"/>
                    <w:widowControl w:val="0"/>
                    <w:ind w:firstLine="0"/>
                    <w:jc w:val="center"/>
                    <w:rPr>
                      <w:color w:val="000000" w:themeColor="text1"/>
                      <w:sz w:val="20"/>
                    </w:rPr>
                  </w:pPr>
                  <w:r>
                    <w:rPr>
                      <w:color w:val="000000" w:themeColor="text1"/>
                      <w:sz w:val="20"/>
                      <w:lang w:val="en-US"/>
                    </w:rPr>
                    <w:t>24</w:t>
                  </w:r>
                  <w:r w:rsidR="003E09DE" w:rsidRPr="008D629C">
                    <w:rPr>
                      <w:color w:val="000000" w:themeColor="text1"/>
                      <w:sz w:val="20"/>
                    </w:rPr>
                    <w:t xml:space="preserve"> </w:t>
                  </w:r>
                  <w:r>
                    <w:rPr>
                      <w:color w:val="000000" w:themeColor="text1"/>
                      <w:sz w:val="20"/>
                      <w:lang w:val="en-US"/>
                    </w:rPr>
                    <w:t>78</w:t>
                  </w:r>
                  <w:r w:rsidR="003E09DE" w:rsidRPr="008D629C">
                    <w:rPr>
                      <w:color w:val="000000" w:themeColor="text1"/>
                      <w:sz w:val="20"/>
                    </w:rPr>
                    <w:t>0 000,00</w:t>
                  </w:r>
                </w:p>
              </w:tc>
            </w:tr>
          </w:tbl>
          <w:p w:rsidR="0074091B" w:rsidRDefault="0074091B" w:rsidP="003E09DE">
            <w:pPr>
              <w:ind w:firstLine="709"/>
              <w:jc w:val="both"/>
              <w:rPr>
                <w:rFonts w:ascii="Times New Roman" w:eastAsia="Times New Roman" w:hAnsi="Times New Roman" w:cs="Times New Roman"/>
                <w:color w:val="000000" w:themeColor="text1"/>
                <w:sz w:val="28"/>
                <w:szCs w:val="28"/>
                <w:lang w:val="en-US" w:eastAsia="ru-RU"/>
              </w:rPr>
            </w:pPr>
          </w:p>
          <w:p w:rsidR="003E09DE" w:rsidRPr="003E09DE" w:rsidRDefault="003E09DE" w:rsidP="00571978">
            <w:pPr>
              <w:ind w:firstLine="709"/>
              <w:jc w:val="both"/>
              <w:rPr>
                <w:rFonts w:ascii="Times New Roman" w:eastAsia="Times New Roman" w:hAnsi="Times New Roman" w:cs="Times New Roman"/>
                <w:color w:val="000000" w:themeColor="text1"/>
                <w:sz w:val="28"/>
                <w:szCs w:val="28"/>
                <w:lang w:eastAsia="ru-RU"/>
              </w:rPr>
            </w:pPr>
            <w:r w:rsidRPr="008D629C">
              <w:rPr>
                <w:rFonts w:ascii="Times New Roman" w:eastAsia="Times New Roman" w:hAnsi="Times New Roman" w:cs="Times New Roman"/>
                <w:color w:val="000000" w:themeColor="text1"/>
                <w:sz w:val="28"/>
                <w:szCs w:val="28"/>
                <w:lang w:eastAsia="ru-RU"/>
              </w:rPr>
              <w:t xml:space="preserve">Предельный лимит затрат сформирован на основании бюджета Заказчика и включает в себя стоимость работ по техническому обслуживанию и текущему ремонту Товара, запасных частей и материалов, используемых при выполнении Работ, затраты, исполнителя, связанные с  их доставкой и  хранением, а также иные расходы исполнителя, связанные с выполнением Работ. </w:t>
            </w:r>
            <w:proofErr w:type="gramStart"/>
            <w:r w:rsidRPr="008D629C">
              <w:rPr>
                <w:rFonts w:ascii="Times New Roman" w:eastAsia="Times New Roman" w:hAnsi="Times New Roman" w:cs="Times New Roman"/>
                <w:color w:val="000000" w:themeColor="text1"/>
                <w:sz w:val="28"/>
                <w:szCs w:val="28"/>
                <w:lang w:eastAsia="ru-RU"/>
              </w:rPr>
              <w:t xml:space="preserve">Фактическая стоимость Работ по техническому обслуживанию и  текущему ремонту  Товара определяется умножением стоимости нормо-часа на длительность Работ, выполненных в соответствии с требованиями </w:t>
            </w:r>
            <w:r w:rsidRPr="00DE2C82">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w:t>
            </w:r>
            <w:r w:rsidRPr="00DE2C82">
              <w:rPr>
                <w:rFonts w:ascii="Times New Roman" w:eastAsia="Times New Roman" w:hAnsi="Times New Roman" w:cs="Times New Roman"/>
                <w:sz w:val="28"/>
                <w:szCs w:val="28"/>
                <w:lang w:eastAsia="ru-RU"/>
              </w:rPr>
              <w:t>здела 1 Технического задания (Приложение № 3 к конкурсной документации)</w:t>
            </w:r>
            <w:r w:rsidRPr="008D629C">
              <w:rPr>
                <w:rFonts w:ascii="Times New Roman" w:eastAsia="Times New Roman" w:hAnsi="Times New Roman" w:cs="Times New Roman"/>
                <w:color w:val="000000" w:themeColor="text1"/>
                <w:sz w:val="28"/>
                <w:szCs w:val="28"/>
                <w:lang w:eastAsia="ru-RU"/>
              </w:rPr>
              <w:t xml:space="preserve">,  рассчитываемых по нормативам стандартных Работ производителя Товара, с учетом стоимости запасных частей и иных материалов, использованных в ходе выполнения Работ.     </w:t>
            </w:r>
            <w:proofErr w:type="gramEnd"/>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Срок место и порядок предоставления документации о закупке</w:t>
            </w:r>
          </w:p>
        </w:tc>
        <w:tc>
          <w:tcPr>
            <w:tcW w:w="6860" w:type="dxa"/>
          </w:tcPr>
          <w:p w:rsidR="00F56196" w:rsidRDefault="006A2ED0" w:rsidP="00A90E91">
            <w:pPr>
              <w:pStyle w:val="a5"/>
              <w:contextualSpacing/>
              <w:rPr>
                <w:sz w:val="28"/>
                <w:szCs w:val="28"/>
              </w:rPr>
            </w:pPr>
            <w:r w:rsidRPr="00A90E91">
              <w:rPr>
                <w:sz w:val="28"/>
                <w:szCs w:val="28"/>
              </w:rPr>
              <w:t xml:space="preserve">Документация размещена в Единой информационной системе, на сайте www.rzd.ru (раздел </w:t>
            </w:r>
            <w:r w:rsidR="007A5FAF">
              <w:rPr>
                <w:sz w:val="28"/>
                <w:szCs w:val="28"/>
              </w:rPr>
              <w:t>«</w:t>
            </w:r>
            <w:r w:rsidRPr="00A90E91">
              <w:rPr>
                <w:sz w:val="28"/>
                <w:szCs w:val="28"/>
              </w:rPr>
              <w:t>Тендеры</w:t>
            </w:r>
            <w:r w:rsidR="007A5FAF">
              <w:rPr>
                <w:sz w:val="28"/>
                <w:szCs w:val="28"/>
              </w:rPr>
              <w:t>»</w:t>
            </w:r>
            <w:r w:rsidRPr="00A90E91">
              <w:rPr>
                <w:sz w:val="28"/>
                <w:szCs w:val="28"/>
              </w:rPr>
              <w:t xml:space="preserve">), а также на сайте </w:t>
            </w:r>
            <w:r w:rsidR="00A90E91">
              <w:rPr>
                <w:sz w:val="28"/>
                <w:szCs w:val="28"/>
                <w:lang w:val="en-US"/>
              </w:rPr>
              <w:t>www</w:t>
            </w:r>
            <w:r w:rsidR="00A90E91" w:rsidRPr="00A90E91">
              <w:rPr>
                <w:sz w:val="28"/>
                <w:szCs w:val="28"/>
              </w:rPr>
              <w:t>.</w:t>
            </w:r>
            <w:r w:rsidRPr="00A90E91">
              <w:rPr>
                <w:sz w:val="28"/>
                <w:szCs w:val="28"/>
              </w:rPr>
              <w:t xml:space="preserve">etzp.rzd.ru, на сайте ПАО </w:t>
            </w:r>
            <w:r w:rsidR="007A5FAF">
              <w:rPr>
                <w:sz w:val="28"/>
                <w:szCs w:val="28"/>
              </w:rPr>
              <w:t>«</w:t>
            </w:r>
            <w:proofErr w:type="spellStart"/>
            <w:r w:rsidRPr="00A90E91">
              <w:rPr>
                <w:sz w:val="28"/>
                <w:szCs w:val="28"/>
              </w:rPr>
              <w:t>ТрансКонтейнер</w:t>
            </w:r>
            <w:proofErr w:type="spellEnd"/>
            <w:r w:rsidR="007A5FAF">
              <w:rPr>
                <w:sz w:val="28"/>
                <w:szCs w:val="28"/>
              </w:rPr>
              <w:t>»</w:t>
            </w:r>
            <w:r w:rsidRPr="00A90E91">
              <w:rPr>
                <w:sz w:val="28"/>
                <w:szCs w:val="28"/>
              </w:rPr>
              <w:t xml:space="preserve"> </w:t>
            </w:r>
            <w:proofErr w:type="spellStart"/>
            <w:r w:rsidRPr="00A90E91">
              <w:rPr>
                <w:sz w:val="28"/>
                <w:szCs w:val="28"/>
              </w:rPr>
              <w:t>www.trcont</w:t>
            </w:r>
            <w:proofErr w:type="spellEnd"/>
            <w:r w:rsidRPr="00A90E91">
              <w:rPr>
                <w:sz w:val="28"/>
                <w:szCs w:val="28"/>
              </w:rPr>
              <w:t>.</w:t>
            </w:r>
            <w:r w:rsidR="00C910CF">
              <w:rPr>
                <w:sz w:val="28"/>
                <w:szCs w:val="28"/>
                <w:lang w:val="en-US"/>
              </w:rPr>
              <w:t>com</w:t>
            </w:r>
            <w:r w:rsidRPr="00A90E91">
              <w:rPr>
                <w:sz w:val="28"/>
                <w:szCs w:val="28"/>
              </w:rPr>
              <w:t xml:space="preserve"> (раздел Ком</w:t>
            </w:r>
            <w:r w:rsidR="00F56196">
              <w:rPr>
                <w:sz w:val="28"/>
                <w:szCs w:val="28"/>
              </w:rPr>
              <w:t>пания/Закупки) (далее – сайты).</w:t>
            </w:r>
          </w:p>
          <w:p w:rsidR="006A2ED0" w:rsidRPr="00A90E91" w:rsidRDefault="006A2ED0" w:rsidP="00A90E91">
            <w:pPr>
              <w:pStyle w:val="a5"/>
              <w:contextualSpacing/>
              <w:rPr>
                <w:sz w:val="28"/>
                <w:szCs w:val="28"/>
              </w:rPr>
            </w:pPr>
            <w:proofErr w:type="gramStart"/>
            <w:r w:rsidRPr="00A90E9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w:t>
            </w:r>
            <w:r w:rsidRPr="00A90E91">
              <w:rPr>
                <w:sz w:val="28"/>
                <w:szCs w:val="28"/>
              </w:rPr>
              <w:lastRenderedPageBreak/>
              <w:t xml:space="preserve">течение более чем одного рабочего дня, информация, подлежащая размещению в Единой информационной системе, размещается на сайте www.rzd.ru, а также на сайте </w:t>
            </w:r>
            <w:r w:rsidR="00A90E91">
              <w:rPr>
                <w:sz w:val="28"/>
                <w:szCs w:val="28"/>
                <w:lang w:val="en-US"/>
              </w:rPr>
              <w:t>www</w:t>
            </w:r>
            <w:r w:rsidR="00A90E91" w:rsidRPr="00A90E91">
              <w:rPr>
                <w:sz w:val="28"/>
                <w:szCs w:val="28"/>
              </w:rPr>
              <w:t>.</w:t>
            </w:r>
            <w:r w:rsidRPr="00A90E91">
              <w:rPr>
                <w:sz w:val="28"/>
                <w:szCs w:val="28"/>
              </w:rPr>
              <w:t xml:space="preserve">etzp.rzd.ru и на сайте ПАО </w:t>
            </w:r>
            <w:r w:rsidR="007A5FAF">
              <w:rPr>
                <w:sz w:val="28"/>
                <w:szCs w:val="28"/>
              </w:rPr>
              <w:t>«</w:t>
            </w:r>
            <w:proofErr w:type="spellStart"/>
            <w:r w:rsidRPr="00A90E91">
              <w:rPr>
                <w:sz w:val="28"/>
                <w:szCs w:val="28"/>
              </w:rPr>
              <w:t>ТрансКонтейнер</w:t>
            </w:r>
            <w:proofErr w:type="spellEnd"/>
            <w:r w:rsidR="007A5FAF">
              <w:rPr>
                <w:sz w:val="28"/>
                <w:szCs w:val="28"/>
              </w:rPr>
              <w:t>»</w:t>
            </w:r>
            <w:r w:rsidRPr="00A90E91">
              <w:rPr>
                <w:sz w:val="28"/>
                <w:szCs w:val="28"/>
              </w:rPr>
              <w:t xml:space="preserve"> </w:t>
            </w:r>
            <w:proofErr w:type="spellStart"/>
            <w:r w:rsidRPr="00A90E91">
              <w:rPr>
                <w:sz w:val="28"/>
                <w:szCs w:val="28"/>
              </w:rPr>
              <w:t>www.trcont</w:t>
            </w:r>
            <w:proofErr w:type="spellEnd"/>
            <w:r w:rsidRPr="00ED1BFE">
              <w:rPr>
                <w:sz w:val="28"/>
                <w:szCs w:val="28"/>
              </w:rPr>
              <w:t>.</w:t>
            </w:r>
            <w:r w:rsidR="00ED1BFE" w:rsidRPr="00125D92">
              <w:rPr>
                <w:sz w:val="28"/>
                <w:szCs w:val="28"/>
                <w:lang w:val="en-US"/>
              </w:rPr>
              <w:t>com</w:t>
            </w:r>
            <w:r w:rsidRPr="00A90E91">
              <w:rPr>
                <w:sz w:val="28"/>
                <w:szCs w:val="28"/>
              </w:rPr>
              <w:t xml:space="preserve"> (раздел Компания/Закупки) с последующим размещением</w:t>
            </w:r>
            <w:proofErr w:type="gramEnd"/>
            <w:r w:rsidRPr="00A90E91">
              <w:rPr>
                <w:sz w:val="28"/>
                <w:szCs w:val="28"/>
              </w:rPr>
              <w:t xml:space="preserve">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2ED0" w:rsidRPr="00A90E91" w:rsidRDefault="006A2ED0" w:rsidP="00A90E91">
            <w:pPr>
              <w:pStyle w:val="a5"/>
              <w:contextualSpacing/>
              <w:rPr>
                <w:sz w:val="28"/>
                <w:szCs w:val="28"/>
              </w:rPr>
            </w:pPr>
            <w:r w:rsidRPr="00A90E91">
              <w:rPr>
                <w:sz w:val="28"/>
                <w:szCs w:val="28"/>
              </w:rPr>
              <w:t>Плата за предоставление документации не взимается.</w:t>
            </w:r>
          </w:p>
          <w:p w:rsidR="006B1F4D" w:rsidRPr="00A90E91" w:rsidRDefault="006A2ED0" w:rsidP="00A90E91">
            <w:pPr>
              <w:pStyle w:val="a5"/>
              <w:contextualSpacing/>
              <w:rPr>
                <w:sz w:val="28"/>
                <w:szCs w:val="28"/>
              </w:rPr>
            </w:pPr>
            <w:r w:rsidRPr="00A90E91">
              <w:rPr>
                <w:sz w:val="28"/>
                <w:szCs w:val="28"/>
              </w:rPr>
              <w:t>Документация доступна для ознакомления на перечисленных сайтах с момента ее опубликования без ограничений.</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Срок подачи заявок</w:t>
            </w:r>
          </w:p>
        </w:tc>
        <w:tc>
          <w:tcPr>
            <w:tcW w:w="6860" w:type="dxa"/>
          </w:tcPr>
          <w:p w:rsidR="006A2ED0" w:rsidRPr="00A90E91" w:rsidRDefault="006A2ED0" w:rsidP="00A90E91">
            <w:pPr>
              <w:pStyle w:val="a5"/>
              <w:contextualSpacing/>
              <w:rPr>
                <w:sz w:val="28"/>
                <w:szCs w:val="28"/>
              </w:rPr>
            </w:pPr>
            <w:r w:rsidRPr="00A90E91">
              <w:rPr>
                <w:sz w:val="28"/>
                <w:szCs w:val="28"/>
              </w:rPr>
              <w:t xml:space="preserve">Дата начала подачи заявок – с момента опубликования извещения и документации на сайтах </w:t>
            </w:r>
            <w:r w:rsidR="007A5FAF">
              <w:rPr>
                <w:sz w:val="28"/>
                <w:szCs w:val="28"/>
              </w:rPr>
              <w:t>«</w:t>
            </w:r>
            <w:r w:rsidR="008F7787">
              <w:rPr>
                <w:sz w:val="28"/>
                <w:szCs w:val="28"/>
              </w:rPr>
              <w:t>28</w:t>
            </w:r>
            <w:r w:rsidR="007A5FAF">
              <w:rPr>
                <w:sz w:val="28"/>
                <w:szCs w:val="28"/>
              </w:rPr>
              <w:t>»</w:t>
            </w:r>
            <w:r w:rsidR="002E3978">
              <w:rPr>
                <w:sz w:val="28"/>
                <w:szCs w:val="28"/>
              </w:rPr>
              <w:t xml:space="preserve"> </w:t>
            </w:r>
            <w:r w:rsidR="008F7787">
              <w:rPr>
                <w:sz w:val="28"/>
                <w:szCs w:val="28"/>
              </w:rPr>
              <w:t>февраля</w:t>
            </w:r>
            <w:r w:rsidRPr="00A90E91">
              <w:rPr>
                <w:sz w:val="28"/>
                <w:szCs w:val="28"/>
              </w:rPr>
              <w:t xml:space="preserve"> 201</w:t>
            </w:r>
            <w:r w:rsidR="00E557C0">
              <w:rPr>
                <w:sz w:val="28"/>
                <w:szCs w:val="28"/>
              </w:rPr>
              <w:t>8</w:t>
            </w:r>
            <w:r w:rsidRPr="00A90E91">
              <w:rPr>
                <w:sz w:val="28"/>
                <w:szCs w:val="28"/>
              </w:rPr>
              <w:t xml:space="preserve"> г.</w:t>
            </w:r>
          </w:p>
          <w:p w:rsidR="006A2ED0" w:rsidRPr="00A90E91" w:rsidRDefault="006A2ED0" w:rsidP="00A90E91">
            <w:pPr>
              <w:pStyle w:val="a5"/>
              <w:contextualSpacing/>
              <w:rPr>
                <w:sz w:val="28"/>
                <w:szCs w:val="28"/>
              </w:rPr>
            </w:pPr>
            <w:r w:rsidRPr="00A90E91">
              <w:rPr>
                <w:sz w:val="28"/>
                <w:szCs w:val="28"/>
              </w:rPr>
              <w:t xml:space="preserve">Дата окончания срока подачи заявок – в </w:t>
            </w:r>
            <w:r w:rsidR="002E3978">
              <w:rPr>
                <w:sz w:val="28"/>
                <w:szCs w:val="28"/>
              </w:rPr>
              <w:t>1</w:t>
            </w:r>
            <w:r w:rsidR="00346232">
              <w:rPr>
                <w:sz w:val="28"/>
                <w:szCs w:val="28"/>
              </w:rPr>
              <w:t>1</w:t>
            </w:r>
            <w:r w:rsidRPr="00A90E91">
              <w:rPr>
                <w:sz w:val="28"/>
                <w:szCs w:val="28"/>
              </w:rPr>
              <w:t>:</w:t>
            </w:r>
            <w:r w:rsidR="002E3978">
              <w:rPr>
                <w:sz w:val="28"/>
                <w:szCs w:val="28"/>
              </w:rPr>
              <w:t xml:space="preserve">00 </w:t>
            </w:r>
            <w:r w:rsidR="008F7787">
              <w:rPr>
                <w:sz w:val="28"/>
                <w:szCs w:val="28"/>
              </w:rPr>
              <w:br/>
            </w:r>
            <w:r w:rsidR="007A5FAF">
              <w:rPr>
                <w:sz w:val="28"/>
                <w:szCs w:val="28"/>
              </w:rPr>
              <w:t>«</w:t>
            </w:r>
            <w:r w:rsidR="008F7787">
              <w:rPr>
                <w:sz w:val="28"/>
                <w:szCs w:val="28"/>
              </w:rPr>
              <w:t>22</w:t>
            </w:r>
            <w:r w:rsidR="007A5FAF">
              <w:rPr>
                <w:sz w:val="28"/>
                <w:szCs w:val="28"/>
              </w:rPr>
              <w:t>»</w:t>
            </w:r>
            <w:r w:rsidRPr="00A90E91">
              <w:rPr>
                <w:sz w:val="28"/>
                <w:szCs w:val="28"/>
              </w:rPr>
              <w:t xml:space="preserve"> </w:t>
            </w:r>
            <w:r w:rsidR="008F7787">
              <w:rPr>
                <w:sz w:val="28"/>
                <w:szCs w:val="28"/>
              </w:rPr>
              <w:t>марта</w:t>
            </w:r>
            <w:r w:rsidRPr="00A90E91">
              <w:rPr>
                <w:sz w:val="28"/>
                <w:szCs w:val="28"/>
              </w:rPr>
              <w:t xml:space="preserve"> 201</w:t>
            </w:r>
            <w:r w:rsidR="00E557C0">
              <w:rPr>
                <w:sz w:val="28"/>
                <w:szCs w:val="28"/>
              </w:rPr>
              <w:t>8</w:t>
            </w:r>
            <w:r w:rsidRPr="00A90E91">
              <w:rPr>
                <w:sz w:val="28"/>
                <w:szCs w:val="28"/>
              </w:rPr>
              <w:t xml:space="preserve"> г.</w:t>
            </w:r>
          </w:p>
          <w:p w:rsidR="006B1F4D" w:rsidRPr="00A90E91" w:rsidRDefault="006A2ED0" w:rsidP="008F7787">
            <w:pPr>
              <w:pStyle w:val="a5"/>
              <w:contextualSpacing/>
              <w:rPr>
                <w:sz w:val="28"/>
                <w:szCs w:val="28"/>
              </w:rPr>
            </w:pPr>
            <w:r w:rsidRPr="00A90E91">
              <w:rPr>
                <w:sz w:val="28"/>
                <w:szCs w:val="28"/>
              </w:rPr>
              <w:t xml:space="preserve">Заявки на участие в открытом конкурсе </w:t>
            </w:r>
            <w:r w:rsidR="002E3978">
              <w:rPr>
                <w:sz w:val="28"/>
                <w:szCs w:val="28"/>
              </w:rPr>
              <w:br/>
            </w:r>
            <w:r w:rsidRPr="00A90E91">
              <w:rPr>
                <w:sz w:val="28"/>
                <w:szCs w:val="28"/>
              </w:rPr>
              <w:t xml:space="preserve">№ </w:t>
            </w:r>
            <w:r w:rsidR="008F7787">
              <w:rPr>
                <w:rFonts w:eastAsia="Times New Roman"/>
                <w:bCs/>
                <w:color w:val="000000"/>
                <w:sz w:val="28"/>
                <w:szCs w:val="28"/>
              </w:rPr>
              <w:t>26381</w:t>
            </w:r>
            <w:r w:rsidR="002E3978" w:rsidRPr="002E3978">
              <w:rPr>
                <w:rFonts w:eastAsia="Times New Roman"/>
                <w:bCs/>
                <w:color w:val="000000"/>
                <w:sz w:val="28"/>
                <w:szCs w:val="28"/>
              </w:rPr>
              <w:t xml:space="preserve">/ОКЭ - ПАО </w:t>
            </w:r>
            <w:r w:rsidR="007A5FAF">
              <w:rPr>
                <w:rFonts w:eastAsia="Times New Roman"/>
                <w:bCs/>
                <w:color w:val="000000"/>
                <w:sz w:val="28"/>
                <w:szCs w:val="28"/>
              </w:rPr>
              <w:t>«</w:t>
            </w:r>
            <w:proofErr w:type="spellStart"/>
            <w:r w:rsidR="002E3978" w:rsidRPr="002E3978">
              <w:rPr>
                <w:rFonts w:eastAsia="Times New Roman"/>
                <w:bCs/>
                <w:color w:val="000000"/>
                <w:sz w:val="28"/>
                <w:szCs w:val="28"/>
              </w:rPr>
              <w:t>ТрансКонтейнер</w:t>
            </w:r>
            <w:proofErr w:type="spellEnd"/>
            <w:r w:rsidR="007A5FAF">
              <w:rPr>
                <w:rFonts w:eastAsia="Times New Roman"/>
                <w:bCs/>
                <w:color w:val="000000"/>
                <w:sz w:val="28"/>
                <w:szCs w:val="28"/>
              </w:rPr>
              <w:t>»</w:t>
            </w:r>
            <w:r w:rsidR="00E557C0">
              <w:rPr>
                <w:rFonts w:eastAsia="Times New Roman"/>
                <w:bCs/>
                <w:color w:val="000000"/>
                <w:sz w:val="28"/>
                <w:szCs w:val="28"/>
              </w:rPr>
              <w:t>/2018</w:t>
            </w:r>
            <w:r w:rsidR="002E3978" w:rsidRPr="002E3978">
              <w:rPr>
                <w:rFonts w:eastAsia="Times New Roman"/>
                <w:bCs/>
                <w:color w:val="000000"/>
                <w:sz w:val="28"/>
                <w:szCs w:val="28"/>
              </w:rPr>
              <w:t>/М</w:t>
            </w:r>
            <w:r w:rsidRPr="00A90E91">
              <w:rPr>
                <w:sz w:val="28"/>
                <w:szCs w:val="28"/>
              </w:rPr>
              <w:t xml:space="preserve"> должны состоять из электронной части, поданной в установленном документацией порядке в автоматизированной информационной системе </w:t>
            </w:r>
            <w:r w:rsidR="007A5FAF">
              <w:rPr>
                <w:sz w:val="28"/>
                <w:szCs w:val="28"/>
              </w:rPr>
              <w:t>«</w:t>
            </w:r>
            <w:r w:rsidRPr="00A90E91">
              <w:rPr>
                <w:sz w:val="28"/>
                <w:szCs w:val="28"/>
              </w:rPr>
              <w:t>Электронной торгово</w:t>
            </w:r>
            <w:r w:rsidR="008F7787">
              <w:rPr>
                <w:sz w:val="28"/>
                <w:szCs w:val="28"/>
              </w:rPr>
              <w:t xml:space="preserve">-закупочной площадке </w:t>
            </w:r>
            <w:r w:rsidRPr="00A90E91">
              <w:rPr>
                <w:sz w:val="28"/>
                <w:szCs w:val="28"/>
              </w:rPr>
              <w:t xml:space="preserve">ОАО </w:t>
            </w:r>
            <w:r w:rsidR="007A5FAF">
              <w:rPr>
                <w:sz w:val="28"/>
                <w:szCs w:val="28"/>
              </w:rPr>
              <w:t>«</w:t>
            </w:r>
            <w:r w:rsidRPr="00A90E91">
              <w:rPr>
                <w:sz w:val="28"/>
                <w:szCs w:val="28"/>
              </w:rPr>
              <w:t>РЖД</w:t>
            </w:r>
            <w:r w:rsidR="007A5FAF">
              <w:rPr>
                <w:sz w:val="28"/>
                <w:szCs w:val="28"/>
              </w:rPr>
              <w:t>»</w:t>
            </w:r>
            <w:r w:rsidRPr="00A90E91">
              <w:rPr>
                <w:sz w:val="28"/>
                <w:szCs w:val="28"/>
              </w:rPr>
              <w:t xml:space="preserve"> (на странице данной процедуры на сайте http://etzp.rzd.ru) </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Место и дата вскрытия заявок</w:t>
            </w:r>
          </w:p>
        </w:tc>
        <w:tc>
          <w:tcPr>
            <w:tcW w:w="6860" w:type="dxa"/>
          </w:tcPr>
          <w:p w:rsidR="006B1F4D" w:rsidRPr="00A90E91" w:rsidRDefault="006A2ED0" w:rsidP="008F7787">
            <w:pPr>
              <w:pStyle w:val="a5"/>
              <w:contextualSpacing/>
              <w:rPr>
                <w:sz w:val="28"/>
                <w:szCs w:val="28"/>
              </w:rPr>
            </w:pPr>
            <w:r w:rsidRPr="00A90E91">
              <w:rPr>
                <w:sz w:val="28"/>
                <w:szCs w:val="28"/>
              </w:rPr>
              <w:t xml:space="preserve">Вскрытие заявок осуществляется по </w:t>
            </w:r>
            <w:proofErr w:type="gramStart"/>
            <w:r w:rsidRPr="00A90E91">
              <w:rPr>
                <w:sz w:val="28"/>
                <w:szCs w:val="28"/>
              </w:rPr>
              <w:t>истечении</w:t>
            </w:r>
            <w:proofErr w:type="gramEnd"/>
            <w:r w:rsidRPr="00A90E91">
              <w:rPr>
                <w:sz w:val="28"/>
                <w:szCs w:val="28"/>
              </w:rPr>
              <w:t xml:space="preserve"> срока подачи заявок в </w:t>
            </w:r>
            <w:r w:rsidR="00A90E91" w:rsidRPr="00A90E91">
              <w:rPr>
                <w:sz w:val="28"/>
                <w:szCs w:val="28"/>
              </w:rPr>
              <w:t>1</w:t>
            </w:r>
            <w:r w:rsidR="000D3F57">
              <w:rPr>
                <w:sz w:val="28"/>
                <w:szCs w:val="28"/>
              </w:rPr>
              <w:t>1</w:t>
            </w:r>
            <w:r w:rsidRPr="00A90E91">
              <w:rPr>
                <w:sz w:val="28"/>
                <w:szCs w:val="28"/>
              </w:rPr>
              <w:t>:</w:t>
            </w:r>
            <w:r w:rsidR="00A90E91" w:rsidRPr="00A90E91">
              <w:rPr>
                <w:sz w:val="28"/>
                <w:szCs w:val="28"/>
              </w:rPr>
              <w:t>00</w:t>
            </w:r>
            <w:r w:rsidRPr="00A90E91">
              <w:rPr>
                <w:sz w:val="28"/>
                <w:szCs w:val="28"/>
              </w:rPr>
              <w:t xml:space="preserve"> московского времени </w:t>
            </w:r>
            <w:r w:rsidR="007A5FAF">
              <w:rPr>
                <w:sz w:val="28"/>
                <w:szCs w:val="28"/>
              </w:rPr>
              <w:t>«</w:t>
            </w:r>
            <w:r w:rsidR="008F7787">
              <w:rPr>
                <w:sz w:val="28"/>
                <w:szCs w:val="28"/>
              </w:rPr>
              <w:t>22</w:t>
            </w:r>
            <w:r w:rsidR="007A5FAF">
              <w:rPr>
                <w:sz w:val="28"/>
                <w:szCs w:val="28"/>
              </w:rPr>
              <w:t>»</w:t>
            </w:r>
            <w:r w:rsidRPr="00A90E91">
              <w:rPr>
                <w:sz w:val="28"/>
                <w:szCs w:val="28"/>
              </w:rPr>
              <w:t xml:space="preserve"> </w:t>
            </w:r>
            <w:r w:rsidR="008F7787">
              <w:rPr>
                <w:sz w:val="28"/>
                <w:szCs w:val="28"/>
              </w:rPr>
              <w:t xml:space="preserve">марта </w:t>
            </w:r>
            <w:r w:rsidRPr="00A90E91">
              <w:rPr>
                <w:sz w:val="28"/>
                <w:szCs w:val="28"/>
              </w:rPr>
              <w:t>201</w:t>
            </w:r>
            <w:r w:rsidR="00E557C0">
              <w:rPr>
                <w:sz w:val="28"/>
                <w:szCs w:val="28"/>
              </w:rPr>
              <w:t>8</w:t>
            </w:r>
            <w:r w:rsidRPr="00A90E91">
              <w:rPr>
                <w:sz w:val="28"/>
                <w:szCs w:val="28"/>
              </w:rPr>
              <w:t xml:space="preserve"> г. на ЭТЗП (на странице данного открытого конкурса </w:t>
            </w:r>
            <w:r w:rsidR="00627097">
              <w:rPr>
                <w:sz w:val="28"/>
                <w:szCs w:val="28"/>
              </w:rPr>
              <w:t xml:space="preserve">                       </w:t>
            </w:r>
            <w:r w:rsidRPr="00A90E91">
              <w:rPr>
                <w:sz w:val="28"/>
                <w:szCs w:val="28"/>
              </w:rPr>
              <w:t>№</w:t>
            </w:r>
            <w:r w:rsidRPr="002E3978">
              <w:rPr>
                <w:sz w:val="28"/>
                <w:szCs w:val="28"/>
              </w:rPr>
              <w:t xml:space="preserve"> </w:t>
            </w:r>
            <w:r w:rsidR="008F7787">
              <w:rPr>
                <w:rFonts w:eastAsia="Times New Roman"/>
                <w:bCs/>
                <w:color w:val="000000"/>
                <w:sz w:val="28"/>
                <w:szCs w:val="28"/>
              </w:rPr>
              <w:t>26381</w:t>
            </w:r>
            <w:r w:rsidR="002E3978" w:rsidRPr="002E3978">
              <w:rPr>
                <w:rFonts w:eastAsia="Times New Roman"/>
                <w:bCs/>
                <w:color w:val="000000"/>
                <w:sz w:val="28"/>
                <w:szCs w:val="28"/>
              </w:rPr>
              <w:t xml:space="preserve">/ОКЭ - ПАО </w:t>
            </w:r>
            <w:r w:rsidR="007A5FAF">
              <w:rPr>
                <w:rFonts w:eastAsia="Times New Roman"/>
                <w:bCs/>
                <w:color w:val="000000"/>
                <w:sz w:val="28"/>
                <w:szCs w:val="28"/>
              </w:rPr>
              <w:t>«</w:t>
            </w:r>
            <w:proofErr w:type="spellStart"/>
            <w:r w:rsidR="002E3978" w:rsidRPr="002E3978">
              <w:rPr>
                <w:rFonts w:eastAsia="Times New Roman"/>
                <w:bCs/>
                <w:color w:val="000000"/>
                <w:sz w:val="28"/>
                <w:szCs w:val="28"/>
              </w:rPr>
              <w:t>ТрансКонтейнер</w:t>
            </w:r>
            <w:proofErr w:type="spellEnd"/>
            <w:r w:rsidR="007A5FAF">
              <w:rPr>
                <w:rFonts w:eastAsia="Times New Roman"/>
                <w:bCs/>
                <w:color w:val="000000"/>
                <w:sz w:val="28"/>
                <w:szCs w:val="28"/>
              </w:rPr>
              <w:t>»</w:t>
            </w:r>
            <w:r w:rsidR="005542CD">
              <w:rPr>
                <w:rFonts w:eastAsia="Times New Roman"/>
                <w:bCs/>
                <w:color w:val="000000"/>
                <w:sz w:val="28"/>
                <w:szCs w:val="28"/>
              </w:rPr>
              <w:t>/2018</w:t>
            </w:r>
            <w:r w:rsidR="002E3978" w:rsidRPr="002E3978">
              <w:rPr>
                <w:rFonts w:eastAsia="Times New Roman"/>
                <w:bCs/>
                <w:color w:val="000000"/>
                <w:sz w:val="28"/>
                <w:szCs w:val="28"/>
              </w:rPr>
              <w:t xml:space="preserve">/М </w:t>
            </w:r>
            <w:r w:rsidRPr="00A90E91">
              <w:rPr>
                <w:sz w:val="28"/>
                <w:szCs w:val="28"/>
              </w:rPr>
              <w:t>на сайте ЭТЗП).</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Место и дата рассмотрения предложений участников закупки и подведения итогов закупки</w:t>
            </w:r>
          </w:p>
        </w:tc>
        <w:tc>
          <w:tcPr>
            <w:tcW w:w="6860" w:type="dxa"/>
          </w:tcPr>
          <w:p w:rsidR="00311DAC" w:rsidRPr="00A90E91" w:rsidRDefault="00311DAC" w:rsidP="00A90E91">
            <w:pPr>
              <w:pStyle w:val="a5"/>
              <w:contextualSpacing/>
              <w:rPr>
                <w:sz w:val="28"/>
                <w:szCs w:val="28"/>
              </w:rPr>
            </w:pPr>
            <w:r w:rsidRPr="00A90E91">
              <w:rPr>
                <w:sz w:val="28"/>
                <w:szCs w:val="28"/>
              </w:rPr>
              <w:t xml:space="preserve">Рассмотрение заявок осуществляется в </w:t>
            </w:r>
            <w:r w:rsidR="00D137B8">
              <w:rPr>
                <w:sz w:val="28"/>
                <w:szCs w:val="28"/>
              </w:rPr>
              <w:t>14:00</w:t>
            </w:r>
            <w:r w:rsidRPr="00A90E91">
              <w:rPr>
                <w:sz w:val="28"/>
                <w:szCs w:val="28"/>
              </w:rPr>
              <w:t xml:space="preserve"> московского времени </w:t>
            </w:r>
            <w:r w:rsidR="007A5FAF">
              <w:rPr>
                <w:sz w:val="28"/>
                <w:szCs w:val="28"/>
              </w:rPr>
              <w:t>«</w:t>
            </w:r>
            <w:r w:rsidR="00D6279A">
              <w:rPr>
                <w:sz w:val="28"/>
                <w:szCs w:val="28"/>
              </w:rPr>
              <w:t>11</w:t>
            </w:r>
            <w:r w:rsidR="007A5FAF">
              <w:rPr>
                <w:sz w:val="28"/>
                <w:szCs w:val="28"/>
              </w:rPr>
              <w:t>»</w:t>
            </w:r>
            <w:r w:rsidRPr="00A90E91">
              <w:rPr>
                <w:sz w:val="28"/>
                <w:szCs w:val="28"/>
              </w:rPr>
              <w:t xml:space="preserve"> </w:t>
            </w:r>
            <w:r w:rsidR="003F71E6">
              <w:rPr>
                <w:sz w:val="28"/>
                <w:szCs w:val="28"/>
              </w:rPr>
              <w:t>апреля</w:t>
            </w:r>
            <w:r w:rsidRPr="00A90E91">
              <w:rPr>
                <w:sz w:val="28"/>
                <w:szCs w:val="28"/>
              </w:rPr>
              <w:t xml:space="preserve"> 201</w:t>
            </w:r>
            <w:r w:rsidR="005542CD">
              <w:rPr>
                <w:sz w:val="28"/>
                <w:szCs w:val="28"/>
              </w:rPr>
              <w:t>8</w:t>
            </w:r>
            <w:r w:rsidRPr="00A90E91">
              <w:rPr>
                <w:sz w:val="28"/>
                <w:szCs w:val="28"/>
              </w:rPr>
              <w:t xml:space="preserve"> г. по адресу: 125047, г. Москва, Оружейный переулок, дом 19.</w:t>
            </w:r>
          </w:p>
          <w:p w:rsidR="006B1F4D" w:rsidRPr="00A90E91" w:rsidRDefault="00311DAC" w:rsidP="00D6279A">
            <w:pPr>
              <w:pStyle w:val="a5"/>
              <w:contextualSpacing/>
              <w:rPr>
                <w:sz w:val="28"/>
                <w:szCs w:val="28"/>
              </w:rPr>
            </w:pPr>
            <w:r w:rsidRPr="00A90E91">
              <w:rPr>
                <w:sz w:val="28"/>
                <w:szCs w:val="28"/>
              </w:rPr>
              <w:t xml:space="preserve">Подведение итогов открытого конкурса проводится в </w:t>
            </w:r>
            <w:r w:rsidR="00D6279A">
              <w:rPr>
                <w:sz w:val="28"/>
                <w:szCs w:val="28"/>
              </w:rPr>
              <w:t>14</w:t>
            </w:r>
            <w:r w:rsidRPr="00A90E91">
              <w:rPr>
                <w:sz w:val="28"/>
                <w:szCs w:val="28"/>
              </w:rPr>
              <w:t>:</w:t>
            </w:r>
            <w:r w:rsidR="00D6279A">
              <w:rPr>
                <w:sz w:val="28"/>
                <w:szCs w:val="28"/>
              </w:rPr>
              <w:t>00</w:t>
            </w:r>
            <w:r w:rsidRPr="00A90E91">
              <w:rPr>
                <w:sz w:val="28"/>
                <w:szCs w:val="28"/>
              </w:rPr>
              <w:t xml:space="preserve"> московского времени </w:t>
            </w:r>
            <w:r w:rsidR="007A5FAF">
              <w:rPr>
                <w:sz w:val="28"/>
                <w:szCs w:val="28"/>
              </w:rPr>
              <w:t>«</w:t>
            </w:r>
            <w:r w:rsidR="00D6279A">
              <w:rPr>
                <w:sz w:val="28"/>
                <w:szCs w:val="28"/>
              </w:rPr>
              <w:t>12</w:t>
            </w:r>
            <w:r w:rsidR="007A5FAF">
              <w:rPr>
                <w:sz w:val="28"/>
                <w:szCs w:val="28"/>
              </w:rPr>
              <w:t>»</w:t>
            </w:r>
            <w:r w:rsidRPr="00A90E91">
              <w:rPr>
                <w:sz w:val="28"/>
                <w:szCs w:val="28"/>
              </w:rPr>
              <w:t xml:space="preserve"> </w:t>
            </w:r>
            <w:r w:rsidR="003F71E6">
              <w:rPr>
                <w:sz w:val="28"/>
                <w:szCs w:val="28"/>
              </w:rPr>
              <w:t>апреля</w:t>
            </w:r>
            <w:r w:rsidRPr="00A90E91">
              <w:rPr>
                <w:sz w:val="28"/>
                <w:szCs w:val="28"/>
              </w:rPr>
              <w:t xml:space="preserve"> 201</w:t>
            </w:r>
            <w:r w:rsidR="005542CD">
              <w:rPr>
                <w:sz w:val="28"/>
                <w:szCs w:val="28"/>
              </w:rPr>
              <w:t>8</w:t>
            </w:r>
            <w:r w:rsidRPr="00A90E91">
              <w:rPr>
                <w:sz w:val="28"/>
                <w:szCs w:val="28"/>
              </w:rPr>
              <w:t xml:space="preserve"> г. по адресу 125047, г. Москва, Оружейный переулок, дом 19</w:t>
            </w:r>
            <w:r w:rsidR="009D1257" w:rsidRPr="00A90E91">
              <w:rPr>
                <w:sz w:val="28"/>
                <w:szCs w:val="28"/>
              </w:rPr>
              <w:t>.</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Победитель</w:t>
            </w:r>
          </w:p>
        </w:tc>
        <w:tc>
          <w:tcPr>
            <w:tcW w:w="6860" w:type="dxa"/>
          </w:tcPr>
          <w:p w:rsidR="006B1F4D" w:rsidRPr="00A90E91" w:rsidRDefault="00311DAC" w:rsidP="00A90E91">
            <w:pPr>
              <w:pStyle w:val="a5"/>
              <w:contextualSpacing/>
              <w:rPr>
                <w:sz w:val="28"/>
                <w:szCs w:val="28"/>
              </w:rPr>
            </w:pPr>
            <w:r w:rsidRPr="00A90E91">
              <w:rPr>
                <w:sz w:val="28"/>
                <w:szCs w:val="28"/>
              </w:rPr>
              <w:t>Определяется в соответствии с условиями документации.</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Право отказа от проведения процедуры</w:t>
            </w:r>
          </w:p>
        </w:tc>
        <w:tc>
          <w:tcPr>
            <w:tcW w:w="6860" w:type="dxa"/>
          </w:tcPr>
          <w:p w:rsidR="006B1F4D" w:rsidRPr="00A90E91" w:rsidRDefault="00311DAC" w:rsidP="00A90E91">
            <w:pPr>
              <w:pStyle w:val="a5"/>
              <w:contextualSpacing/>
              <w:rPr>
                <w:sz w:val="28"/>
                <w:szCs w:val="28"/>
              </w:rPr>
            </w:pPr>
            <w:r w:rsidRPr="00A90E91">
              <w:rPr>
                <w:sz w:val="28"/>
                <w:szCs w:val="28"/>
              </w:rPr>
              <w:t xml:space="preserve">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w:t>
            </w:r>
            <w:r w:rsidRPr="00A90E91">
              <w:rPr>
                <w:sz w:val="28"/>
                <w:szCs w:val="28"/>
              </w:rPr>
              <w:lastRenderedPageBreak/>
              <w:t>действие может принести убытки.</w:t>
            </w:r>
          </w:p>
        </w:tc>
      </w:tr>
      <w:tr w:rsidR="006B1F4D" w:rsidRPr="00A90E91" w:rsidTr="006B1F4D">
        <w:tc>
          <w:tcPr>
            <w:tcW w:w="670" w:type="dxa"/>
          </w:tcPr>
          <w:p w:rsidR="006B1F4D" w:rsidRPr="00A90E91" w:rsidRDefault="006B1F4D" w:rsidP="00A90E91">
            <w:pPr>
              <w:pStyle w:val="a4"/>
              <w:numPr>
                <w:ilvl w:val="0"/>
                <w:numId w:val="1"/>
              </w:numPr>
              <w:ind w:left="0" w:firstLine="0"/>
              <w:jc w:val="right"/>
              <w:rPr>
                <w:rFonts w:ascii="Times New Roman" w:hAnsi="Times New Roman" w:cs="Times New Roman"/>
                <w:sz w:val="28"/>
                <w:szCs w:val="28"/>
              </w:rPr>
            </w:pPr>
          </w:p>
        </w:tc>
        <w:tc>
          <w:tcPr>
            <w:tcW w:w="2109" w:type="dxa"/>
          </w:tcPr>
          <w:p w:rsidR="006B1F4D" w:rsidRPr="00A90E91" w:rsidRDefault="006B1F4D" w:rsidP="00A90E91">
            <w:pPr>
              <w:contextualSpacing/>
              <w:jc w:val="center"/>
              <w:rPr>
                <w:rFonts w:ascii="Times New Roman" w:hAnsi="Times New Roman" w:cs="Times New Roman"/>
                <w:bCs/>
                <w:sz w:val="28"/>
                <w:szCs w:val="28"/>
              </w:rPr>
            </w:pPr>
            <w:r w:rsidRPr="00A90E91">
              <w:rPr>
                <w:rFonts w:ascii="Times New Roman" w:hAnsi="Times New Roman" w:cs="Times New Roman"/>
                <w:bCs/>
                <w:sz w:val="28"/>
                <w:szCs w:val="28"/>
              </w:rPr>
              <w:t>Срок заключения договора</w:t>
            </w:r>
          </w:p>
        </w:tc>
        <w:tc>
          <w:tcPr>
            <w:tcW w:w="6860" w:type="dxa"/>
          </w:tcPr>
          <w:p w:rsidR="006B1F4D" w:rsidRPr="00A90E91" w:rsidRDefault="00822FAB" w:rsidP="00A65AB6">
            <w:pPr>
              <w:pStyle w:val="a5"/>
              <w:contextualSpacing/>
              <w:rPr>
                <w:sz w:val="28"/>
                <w:szCs w:val="28"/>
              </w:rPr>
            </w:pPr>
            <w:r>
              <w:rPr>
                <w:sz w:val="28"/>
                <w:szCs w:val="28"/>
              </w:rPr>
              <w:t xml:space="preserve">Договор заключается в сроки и </w:t>
            </w:r>
            <w:proofErr w:type="gramStart"/>
            <w:r>
              <w:rPr>
                <w:sz w:val="28"/>
                <w:szCs w:val="28"/>
              </w:rPr>
              <w:t>порядке</w:t>
            </w:r>
            <w:proofErr w:type="gramEnd"/>
            <w:r>
              <w:rPr>
                <w:sz w:val="28"/>
                <w:szCs w:val="28"/>
              </w:rPr>
              <w:t>, указанны</w:t>
            </w:r>
            <w:r w:rsidR="00A65AB6">
              <w:rPr>
                <w:sz w:val="28"/>
                <w:szCs w:val="28"/>
              </w:rPr>
              <w:t>е</w:t>
            </w:r>
            <w:r>
              <w:rPr>
                <w:sz w:val="28"/>
                <w:szCs w:val="28"/>
              </w:rPr>
              <w:t xml:space="preserve"> в пункте 9.3.4 конкурсной документации.</w:t>
            </w:r>
            <w:r w:rsidR="00F00670">
              <w:rPr>
                <w:sz w:val="28"/>
                <w:szCs w:val="28"/>
              </w:rPr>
              <w:t xml:space="preserve"> </w:t>
            </w:r>
          </w:p>
        </w:tc>
      </w:tr>
    </w:tbl>
    <w:p w:rsidR="00701BA8" w:rsidRPr="001553AA" w:rsidRDefault="00701BA8" w:rsidP="00701BA8">
      <w:pPr>
        <w:spacing w:after="0" w:line="240" w:lineRule="auto"/>
        <w:rPr>
          <w:rFonts w:ascii="Times New Roman" w:hAnsi="Times New Roman" w:cs="Times New Roman"/>
          <w:sz w:val="28"/>
          <w:szCs w:val="28"/>
        </w:rPr>
      </w:pPr>
    </w:p>
    <w:sectPr w:rsidR="00701BA8" w:rsidRPr="001553AA" w:rsidSect="004F4694">
      <w:pgSz w:w="11906" w:h="16838"/>
      <w:pgMar w:top="709"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6B1F4D"/>
    <w:rsid w:val="0000521C"/>
    <w:rsid w:val="000102E6"/>
    <w:rsid w:val="00020FFF"/>
    <w:rsid w:val="0007270D"/>
    <w:rsid w:val="000770C3"/>
    <w:rsid w:val="0008700B"/>
    <w:rsid w:val="000952B7"/>
    <w:rsid w:val="000D3F57"/>
    <w:rsid w:val="000E56BB"/>
    <w:rsid w:val="000F6FB1"/>
    <w:rsid w:val="000F7B59"/>
    <w:rsid w:val="00125D92"/>
    <w:rsid w:val="00136AC3"/>
    <w:rsid w:val="001553AA"/>
    <w:rsid w:val="001964E2"/>
    <w:rsid w:val="001A5DE1"/>
    <w:rsid w:val="001D5504"/>
    <w:rsid w:val="00211561"/>
    <w:rsid w:val="00264DE6"/>
    <w:rsid w:val="002754D5"/>
    <w:rsid w:val="002B3BFC"/>
    <w:rsid w:val="002D1312"/>
    <w:rsid w:val="002E3978"/>
    <w:rsid w:val="002F1C09"/>
    <w:rsid w:val="00311DAC"/>
    <w:rsid w:val="00324D99"/>
    <w:rsid w:val="003321F8"/>
    <w:rsid w:val="0034289A"/>
    <w:rsid w:val="00346232"/>
    <w:rsid w:val="00383A67"/>
    <w:rsid w:val="003A1224"/>
    <w:rsid w:val="003C2849"/>
    <w:rsid w:val="003E09DE"/>
    <w:rsid w:val="003F71E6"/>
    <w:rsid w:val="00401CAF"/>
    <w:rsid w:val="004062CD"/>
    <w:rsid w:val="0042487B"/>
    <w:rsid w:val="00440396"/>
    <w:rsid w:val="004656C1"/>
    <w:rsid w:val="00470992"/>
    <w:rsid w:val="004A0829"/>
    <w:rsid w:val="004B5603"/>
    <w:rsid w:val="004C7BD8"/>
    <w:rsid w:val="004D62C9"/>
    <w:rsid w:val="004F4694"/>
    <w:rsid w:val="005103B0"/>
    <w:rsid w:val="00525A52"/>
    <w:rsid w:val="005437EF"/>
    <w:rsid w:val="005542CD"/>
    <w:rsid w:val="00557124"/>
    <w:rsid w:val="00557D84"/>
    <w:rsid w:val="00563B2B"/>
    <w:rsid w:val="00571978"/>
    <w:rsid w:val="00572EF0"/>
    <w:rsid w:val="005764C3"/>
    <w:rsid w:val="005A16E8"/>
    <w:rsid w:val="00620B20"/>
    <w:rsid w:val="00627097"/>
    <w:rsid w:val="0067335E"/>
    <w:rsid w:val="0069747E"/>
    <w:rsid w:val="006A2ED0"/>
    <w:rsid w:val="006B1F4D"/>
    <w:rsid w:val="006D52FA"/>
    <w:rsid w:val="006D61C4"/>
    <w:rsid w:val="006E5AB5"/>
    <w:rsid w:val="006F1C0D"/>
    <w:rsid w:val="00701BA8"/>
    <w:rsid w:val="007308A0"/>
    <w:rsid w:val="0074091B"/>
    <w:rsid w:val="00743A94"/>
    <w:rsid w:val="00790B83"/>
    <w:rsid w:val="007A5FAF"/>
    <w:rsid w:val="007B1EC5"/>
    <w:rsid w:val="007D1DD8"/>
    <w:rsid w:val="007D624C"/>
    <w:rsid w:val="0081276B"/>
    <w:rsid w:val="0082011F"/>
    <w:rsid w:val="00822FAB"/>
    <w:rsid w:val="00845B52"/>
    <w:rsid w:val="00861F54"/>
    <w:rsid w:val="00863057"/>
    <w:rsid w:val="00877512"/>
    <w:rsid w:val="008C4383"/>
    <w:rsid w:val="008D629C"/>
    <w:rsid w:val="008F7787"/>
    <w:rsid w:val="009160F3"/>
    <w:rsid w:val="009328E8"/>
    <w:rsid w:val="0094296E"/>
    <w:rsid w:val="00963DFC"/>
    <w:rsid w:val="00980955"/>
    <w:rsid w:val="0098577B"/>
    <w:rsid w:val="00991140"/>
    <w:rsid w:val="009D1257"/>
    <w:rsid w:val="009D6D50"/>
    <w:rsid w:val="00A40D76"/>
    <w:rsid w:val="00A608DD"/>
    <w:rsid w:val="00A64697"/>
    <w:rsid w:val="00A65AB6"/>
    <w:rsid w:val="00A7170D"/>
    <w:rsid w:val="00A82AB6"/>
    <w:rsid w:val="00A90E91"/>
    <w:rsid w:val="00AB7D43"/>
    <w:rsid w:val="00AF58E8"/>
    <w:rsid w:val="00B03DCE"/>
    <w:rsid w:val="00B26E67"/>
    <w:rsid w:val="00B535CF"/>
    <w:rsid w:val="00B67E34"/>
    <w:rsid w:val="00BB3C4F"/>
    <w:rsid w:val="00BE3D3B"/>
    <w:rsid w:val="00C910CF"/>
    <w:rsid w:val="00CB1140"/>
    <w:rsid w:val="00D137B8"/>
    <w:rsid w:val="00D6279A"/>
    <w:rsid w:val="00D831F4"/>
    <w:rsid w:val="00D850DB"/>
    <w:rsid w:val="00D92782"/>
    <w:rsid w:val="00DA6247"/>
    <w:rsid w:val="00DC4873"/>
    <w:rsid w:val="00DD22E7"/>
    <w:rsid w:val="00DD3A44"/>
    <w:rsid w:val="00DE2C82"/>
    <w:rsid w:val="00E21E77"/>
    <w:rsid w:val="00E557C0"/>
    <w:rsid w:val="00E70965"/>
    <w:rsid w:val="00E763B6"/>
    <w:rsid w:val="00E8797B"/>
    <w:rsid w:val="00ED1BFE"/>
    <w:rsid w:val="00EF7002"/>
    <w:rsid w:val="00F00670"/>
    <w:rsid w:val="00F02A20"/>
    <w:rsid w:val="00F0371A"/>
    <w:rsid w:val="00F56196"/>
    <w:rsid w:val="00F95816"/>
    <w:rsid w:val="00FB22F1"/>
    <w:rsid w:val="00FE5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lang w:eastAsia="ru-RU"/>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741579">
      <w:bodyDiv w:val="1"/>
      <w:marLeft w:val="0"/>
      <w:marRight w:val="0"/>
      <w:marTop w:val="0"/>
      <w:marBottom w:val="0"/>
      <w:divBdr>
        <w:top w:val="none" w:sz="0" w:space="0" w:color="auto"/>
        <w:left w:val="none" w:sz="0" w:space="0" w:color="auto"/>
        <w:bottom w:val="none" w:sz="0" w:space="0" w:color="auto"/>
        <w:right w:val="none" w:sz="0" w:space="0" w:color="auto"/>
      </w:divBdr>
      <w:divsChild>
        <w:div w:id="1780176028">
          <w:marLeft w:val="0"/>
          <w:marRight w:val="0"/>
          <w:marTop w:val="0"/>
          <w:marBottom w:val="0"/>
          <w:divBdr>
            <w:top w:val="none" w:sz="0" w:space="0" w:color="auto"/>
            <w:left w:val="none" w:sz="0" w:space="0" w:color="auto"/>
            <w:bottom w:val="none" w:sz="0" w:space="0" w:color="auto"/>
            <w:right w:val="none" w:sz="0" w:space="0" w:color="auto"/>
          </w:divBdr>
          <w:divsChild>
            <w:div w:id="2107844470">
              <w:marLeft w:val="0"/>
              <w:marRight w:val="0"/>
              <w:marTop w:val="0"/>
              <w:marBottom w:val="0"/>
              <w:divBdr>
                <w:top w:val="none" w:sz="0" w:space="0" w:color="auto"/>
                <w:left w:val="none" w:sz="0" w:space="0" w:color="auto"/>
                <w:bottom w:val="none" w:sz="0" w:space="0" w:color="auto"/>
                <w:right w:val="none" w:sz="0" w:space="0" w:color="auto"/>
              </w:divBdr>
              <w:divsChild>
                <w:div w:id="526529316">
                  <w:marLeft w:val="0"/>
                  <w:marRight w:val="0"/>
                  <w:marTop w:val="0"/>
                  <w:marBottom w:val="0"/>
                  <w:divBdr>
                    <w:top w:val="none" w:sz="0" w:space="0" w:color="auto"/>
                    <w:left w:val="none" w:sz="0" w:space="0" w:color="auto"/>
                    <w:bottom w:val="none" w:sz="0" w:space="0" w:color="auto"/>
                    <w:right w:val="none" w:sz="0" w:space="0" w:color="auto"/>
                  </w:divBdr>
                  <w:divsChild>
                    <w:div w:id="524096050">
                      <w:marLeft w:val="0"/>
                      <w:marRight w:val="0"/>
                      <w:marTop w:val="0"/>
                      <w:marBottom w:val="0"/>
                      <w:divBdr>
                        <w:top w:val="none" w:sz="0" w:space="0" w:color="auto"/>
                        <w:left w:val="none" w:sz="0" w:space="0" w:color="auto"/>
                        <w:bottom w:val="none" w:sz="0" w:space="0" w:color="auto"/>
                        <w:right w:val="none" w:sz="0" w:space="0" w:color="auto"/>
                      </w:divBdr>
                      <w:divsChild>
                        <w:div w:id="525337261">
                          <w:marLeft w:val="0"/>
                          <w:marRight w:val="0"/>
                          <w:marTop w:val="0"/>
                          <w:marBottom w:val="0"/>
                          <w:divBdr>
                            <w:top w:val="none" w:sz="0" w:space="0" w:color="auto"/>
                            <w:left w:val="none" w:sz="0" w:space="0" w:color="auto"/>
                            <w:bottom w:val="none" w:sz="0" w:space="0" w:color="auto"/>
                            <w:right w:val="none" w:sz="0" w:space="0" w:color="auto"/>
                          </w:divBdr>
                          <w:divsChild>
                            <w:div w:id="52195808">
                              <w:marLeft w:val="0"/>
                              <w:marRight w:val="0"/>
                              <w:marTop w:val="0"/>
                              <w:marBottom w:val="0"/>
                              <w:divBdr>
                                <w:top w:val="none" w:sz="0" w:space="0" w:color="auto"/>
                                <w:left w:val="none" w:sz="0" w:space="0" w:color="auto"/>
                                <w:bottom w:val="none" w:sz="0" w:space="0" w:color="auto"/>
                                <w:right w:val="none" w:sz="0" w:space="0" w:color="auto"/>
                              </w:divBdr>
                              <w:divsChild>
                                <w:div w:id="1072433469">
                                  <w:marLeft w:val="0"/>
                                  <w:marRight w:val="0"/>
                                  <w:marTop w:val="0"/>
                                  <w:marBottom w:val="0"/>
                                  <w:divBdr>
                                    <w:top w:val="none" w:sz="0" w:space="0" w:color="auto"/>
                                    <w:left w:val="none" w:sz="0" w:space="0" w:color="auto"/>
                                    <w:bottom w:val="none" w:sz="0" w:space="0" w:color="auto"/>
                                    <w:right w:val="none" w:sz="0" w:space="0" w:color="auto"/>
                                  </w:divBdr>
                                  <w:divsChild>
                                    <w:div w:id="1940215542">
                                      <w:marLeft w:val="0"/>
                                      <w:marRight w:val="0"/>
                                      <w:marTop w:val="0"/>
                                      <w:marBottom w:val="0"/>
                                      <w:divBdr>
                                        <w:top w:val="none" w:sz="0" w:space="0" w:color="auto"/>
                                        <w:left w:val="none" w:sz="0" w:space="0" w:color="auto"/>
                                        <w:bottom w:val="none" w:sz="0" w:space="0" w:color="auto"/>
                                        <w:right w:val="none" w:sz="0" w:space="0" w:color="auto"/>
                                      </w:divBdr>
                                      <w:divsChild>
                                        <w:div w:id="300765603">
                                          <w:marLeft w:val="0"/>
                                          <w:marRight w:val="0"/>
                                          <w:marTop w:val="0"/>
                                          <w:marBottom w:val="0"/>
                                          <w:divBdr>
                                            <w:top w:val="none" w:sz="0" w:space="0" w:color="auto"/>
                                            <w:left w:val="none" w:sz="0" w:space="0" w:color="auto"/>
                                            <w:bottom w:val="none" w:sz="0" w:space="0" w:color="auto"/>
                                            <w:right w:val="none" w:sz="0" w:space="0" w:color="auto"/>
                                          </w:divBdr>
                                          <w:divsChild>
                                            <w:div w:id="1579094972">
                                              <w:marLeft w:val="0"/>
                                              <w:marRight w:val="0"/>
                                              <w:marTop w:val="0"/>
                                              <w:marBottom w:val="0"/>
                                              <w:divBdr>
                                                <w:top w:val="none" w:sz="0" w:space="0" w:color="auto"/>
                                                <w:left w:val="none" w:sz="0" w:space="0" w:color="auto"/>
                                                <w:bottom w:val="none" w:sz="0" w:space="0" w:color="auto"/>
                                                <w:right w:val="none" w:sz="0" w:space="0" w:color="auto"/>
                                              </w:divBdr>
                                              <w:divsChild>
                                                <w:div w:id="1986930209">
                                                  <w:marLeft w:val="0"/>
                                                  <w:marRight w:val="0"/>
                                                  <w:marTop w:val="450"/>
                                                  <w:marBottom w:val="0"/>
                                                  <w:divBdr>
                                                    <w:top w:val="none" w:sz="0" w:space="0" w:color="auto"/>
                                                    <w:left w:val="none" w:sz="0" w:space="0" w:color="auto"/>
                                                    <w:bottom w:val="none" w:sz="0" w:space="0" w:color="auto"/>
                                                    <w:right w:val="none" w:sz="0" w:space="0" w:color="auto"/>
                                                  </w:divBdr>
                                                  <w:divsChild>
                                                    <w:div w:id="382482038">
                                                      <w:marLeft w:val="0"/>
                                                      <w:marRight w:val="0"/>
                                                      <w:marTop w:val="0"/>
                                                      <w:marBottom w:val="0"/>
                                                      <w:divBdr>
                                                        <w:top w:val="none" w:sz="0" w:space="0" w:color="auto"/>
                                                        <w:left w:val="none" w:sz="0" w:space="0" w:color="auto"/>
                                                        <w:bottom w:val="none" w:sz="0" w:space="0" w:color="auto"/>
                                                        <w:right w:val="none" w:sz="0" w:space="0" w:color="auto"/>
                                                      </w:divBdr>
                                                      <w:divsChild>
                                                        <w:div w:id="335038032">
                                                          <w:marLeft w:val="0"/>
                                                          <w:marRight w:val="0"/>
                                                          <w:marTop w:val="0"/>
                                                          <w:marBottom w:val="0"/>
                                                          <w:divBdr>
                                                            <w:top w:val="none" w:sz="0" w:space="0" w:color="auto"/>
                                                            <w:left w:val="none" w:sz="0" w:space="0" w:color="auto"/>
                                                            <w:bottom w:val="none" w:sz="0" w:space="0" w:color="auto"/>
                                                            <w:right w:val="none" w:sz="0" w:space="0" w:color="auto"/>
                                                          </w:divBdr>
                                                          <w:divsChild>
                                                            <w:div w:id="653067807">
                                                              <w:marLeft w:val="0"/>
                                                              <w:marRight w:val="0"/>
                                                              <w:marTop w:val="0"/>
                                                              <w:marBottom w:val="0"/>
                                                              <w:divBdr>
                                                                <w:top w:val="single" w:sz="6" w:space="4" w:color="FFFFFF"/>
                                                                <w:left w:val="none" w:sz="0" w:space="0" w:color="auto"/>
                                                                <w:bottom w:val="none" w:sz="0" w:space="0" w:color="auto"/>
                                                                <w:right w:val="none" w:sz="0" w:space="0" w:color="auto"/>
                                                              </w:divBdr>
                                                              <w:divsChild>
                                                                <w:div w:id="393940387">
                                                                  <w:marLeft w:val="180"/>
                                                                  <w:marRight w:val="18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756652">
      <w:bodyDiv w:val="1"/>
      <w:marLeft w:val="0"/>
      <w:marRight w:val="0"/>
      <w:marTop w:val="0"/>
      <w:marBottom w:val="0"/>
      <w:divBdr>
        <w:top w:val="none" w:sz="0" w:space="0" w:color="auto"/>
        <w:left w:val="none" w:sz="0" w:space="0" w:color="auto"/>
        <w:bottom w:val="none" w:sz="0" w:space="0" w:color="auto"/>
        <w:right w:val="none" w:sz="0" w:space="0" w:color="auto"/>
      </w:divBdr>
    </w:div>
    <w:div w:id="346176477">
      <w:bodyDiv w:val="1"/>
      <w:marLeft w:val="0"/>
      <w:marRight w:val="0"/>
      <w:marTop w:val="0"/>
      <w:marBottom w:val="0"/>
      <w:divBdr>
        <w:top w:val="none" w:sz="0" w:space="0" w:color="auto"/>
        <w:left w:val="none" w:sz="0" w:space="0" w:color="auto"/>
        <w:bottom w:val="none" w:sz="0" w:space="0" w:color="auto"/>
        <w:right w:val="none" w:sz="0" w:space="0" w:color="auto"/>
      </w:divBdr>
    </w:div>
    <w:div w:id="1102995108">
      <w:bodyDiv w:val="1"/>
      <w:marLeft w:val="0"/>
      <w:marRight w:val="0"/>
      <w:marTop w:val="0"/>
      <w:marBottom w:val="0"/>
      <w:divBdr>
        <w:top w:val="none" w:sz="0" w:space="0" w:color="auto"/>
        <w:left w:val="none" w:sz="0" w:space="0" w:color="auto"/>
        <w:bottom w:val="none" w:sz="0" w:space="0" w:color="auto"/>
        <w:right w:val="none" w:sz="0" w:space="0" w:color="auto"/>
      </w:divBdr>
      <w:divsChild>
        <w:div w:id="1744136458">
          <w:marLeft w:val="0"/>
          <w:marRight w:val="0"/>
          <w:marTop w:val="0"/>
          <w:marBottom w:val="0"/>
          <w:divBdr>
            <w:top w:val="none" w:sz="0" w:space="0" w:color="auto"/>
            <w:left w:val="none" w:sz="0" w:space="0" w:color="auto"/>
            <w:bottom w:val="none" w:sz="0" w:space="0" w:color="auto"/>
            <w:right w:val="none" w:sz="0" w:space="0" w:color="auto"/>
          </w:divBdr>
          <w:divsChild>
            <w:div w:id="1769496712">
              <w:marLeft w:val="0"/>
              <w:marRight w:val="0"/>
              <w:marTop w:val="0"/>
              <w:marBottom w:val="0"/>
              <w:divBdr>
                <w:top w:val="none" w:sz="0" w:space="0" w:color="auto"/>
                <w:left w:val="none" w:sz="0" w:space="0" w:color="auto"/>
                <w:bottom w:val="none" w:sz="0" w:space="0" w:color="auto"/>
                <w:right w:val="none" w:sz="0" w:space="0" w:color="auto"/>
              </w:divBdr>
              <w:divsChild>
                <w:div w:id="1134564082">
                  <w:marLeft w:val="0"/>
                  <w:marRight w:val="0"/>
                  <w:marTop w:val="0"/>
                  <w:marBottom w:val="0"/>
                  <w:divBdr>
                    <w:top w:val="none" w:sz="0" w:space="0" w:color="auto"/>
                    <w:left w:val="none" w:sz="0" w:space="0" w:color="auto"/>
                    <w:bottom w:val="none" w:sz="0" w:space="0" w:color="auto"/>
                    <w:right w:val="none" w:sz="0" w:space="0" w:color="auto"/>
                  </w:divBdr>
                  <w:divsChild>
                    <w:div w:id="659776647">
                      <w:marLeft w:val="0"/>
                      <w:marRight w:val="0"/>
                      <w:marTop w:val="0"/>
                      <w:marBottom w:val="0"/>
                      <w:divBdr>
                        <w:top w:val="none" w:sz="0" w:space="0" w:color="auto"/>
                        <w:left w:val="none" w:sz="0" w:space="0" w:color="auto"/>
                        <w:bottom w:val="none" w:sz="0" w:space="0" w:color="auto"/>
                        <w:right w:val="none" w:sz="0" w:space="0" w:color="auto"/>
                      </w:divBdr>
                      <w:divsChild>
                        <w:div w:id="1881238153">
                          <w:marLeft w:val="0"/>
                          <w:marRight w:val="0"/>
                          <w:marTop w:val="0"/>
                          <w:marBottom w:val="0"/>
                          <w:divBdr>
                            <w:top w:val="none" w:sz="0" w:space="0" w:color="auto"/>
                            <w:left w:val="none" w:sz="0" w:space="0" w:color="auto"/>
                            <w:bottom w:val="none" w:sz="0" w:space="0" w:color="auto"/>
                            <w:right w:val="none" w:sz="0" w:space="0" w:color="auto"/>
                          </w:divBdr>
                          <w:divsChild>
                            <w:div w:id="167259317">
                              <w:marLeft w:val="0"/>
                              <w:marRight w:val="0"/>
                              <w:marTop w:val="0"/>
                              <w:marBottom w:val="0"/>
                              <w:divBdr>
                                <w:top w:val="none" w:sz="0" w:space="0" w:color="auto"/>
                                <w:left w:val="none" w:sz="0" w:space="0" w:color="auto"/>
                                <w:bottom w:val="none" w:sz="0" w:space="0" w:color="auto"/>
                                <w:right w:val="none" w:sz="0" w:space="0" w:color="auto"/>
                              </w:divBdr>
                              <w:divsChild>
                                <w:div w:id="475538448">
                                  <w:marLeft w:val="0"/>
                                  <w:marRight w:val="0"/>
                                  <w:marTop w:val="0"/>
                                  <w:marBottom w:val="0"/>
                                  <w:divBdr>
                                    <w:top w:val="none" w:sz="0" w:space="0" w:color="auto"/>
                                    <w:left w:val="none" w:sz="0" w:space="0" w:color="auto"/>
                                    <w:bottom w:val="none" w:sz="0" w:space="0" w:color="auto"/>
                                    <w:right w:val="none" w:sz="0" w:space="0" w:color="auto"/>
                                  </w:divBdr>
                                  <w:divsChild>
                                    <w:div w:id="77022377">
                                      <w:marLeft w:val="0"/>
                                      <w:marRight w:val="0"/>
                                      <w:marTop w:val="0"/>
                                      <w:marBottom w:val="0"/>
                                      <w:divBdr>
                                        <w:top w:val="none" w:sz="0" w:space="0" w:color="auto"/>
                                        <w:left w:val="none" w:sz="0" w:space="0" w:color="auto"/>
                                        <w:bottom w:val="none" w:sz="0" w:space="0" w:color="auto"/>
                                        <w:right w:val="none" w:sz="0" w:space="0" w:color="auto"/>
                                      </w:divBdr>
                                      <w:divsChild>
                                        <w:div w:id="2014408688">
                                          <w:marLeft w:val="0"/>
                                          <w:marRight w:val="0"/>
                                          <w:marTop w:val="0"/>
                                          <w:marBottom w:val="0"/>
                                          <w:divBdr>
                                            <w:top w:val="none" w:sz="0" w:space="0" w:color="auto"/>
                                            <w:left w:val="none" w:sz="0" w:space="0" w:color="auto"/>
                                            <w:bottom w:val="none" w:sz="0" w:space="0" w:color="auto"/>
                                            <w:right w:val="none" w:sz="0" w:space="0" w:color="auto"/>
                                          </w:divBdr>
                                          <w:divsChild>
                                            <w:div w:id="1500387800">
                                              <w:marLeft w:val="0"/>
                                              <w:marRight w:val="0"/>
                                              <w:marTop w:val="0"/>
                                              <w:marBottom w:val="0"/>
                                              <w:divBdr>
                                                <w:top w:val="none" w:sz="0" w:space="0" w:color="auto"/>
                                                <w:left w:val="none" w:sz="0" w:space="0" w:color="auto"/>
                                                <w:bottom w:val="none" w:sz="0" w:space="0" w:color="auto"/>
                                                <w:right w:val="none" w:sz="0" w:space="0" w:color="auto"/>
                                              </w:divBdr>
                                              <w:divsChild>
                                                <w:div w:id="1554540977">
                                                  <w:marLeft w:val="0"/>
                                                  <w:marRight w:val="0"/>
                                                  <w:marTop w:val="450"/>
                                                  <w:marBottom w:val="0"/>
                                                  <w:divBdr>
                                                    <w:top w:val="none" w:sz="0" w:space="0" w:color="auto"/>
                                                    <w:left w:val="none" w:sz="0" w:space="0" w:color="auto"/>
                                                    <w:bottom w:val="none" w:sz="0" w:space="0" w:color="auto"/>
                                                    <w:right w:val="none" w:sz="0" w:space="0" w:color="auto"/>
                                                  </w:divBdr>
                                                  <w:divsChild>
                                                    <w:div w:id="1345790330">
                                                      <w:marLeft w:val="0"/>
                                                      <w:marRight w:val="0"/>
                                                      <w:marTop w:val="0"/>
                                                      <w:marBottom w:val="0"/>
                                                      <w:divBdr>
                                                        <w:top w:val="none" w:sz="0" w:space="0" w:color="auto"/>
                                                        <w:left w:val="none" w:sz="0" w:space="0" w:color="auto"/>
                                                        <w:bottom w:val="none" w:sz="0" w:space="0" w:color="auto"/>
                                                        <w:right w:val="none" w:sz="0" w:space="0" w:color="auto"/>
                                                      </w:divBdr>
                                                      <w:divsChild>
                                                        <w:div w:id="752094378">
                                                          <w:marLeft w:val="0"/>
                                                          <w:marRight w:val="0"/>
                                                          <w:marTop w:val="0"/>
                                                          <w:marBottom w:val="0"/>
                                                          <w:divBdr>
                                                            <w:top w:val="none" w:sz="0" w:space="0" w:color="auto"/>
                                                            <w:left w:val="none" w:sz="0" w:space="0" w:color="auto"/>
                                                            <w:bottom w:val="none" w:sz="0" w:space="0" w:color="auto"/>
                                                            <w:right w:val="none" w:sz="0" w:space="0" w:color="auto"/>
                                                          </w:divBdr>
                                                          <w:divsChild>
                                                            <w:div w:id="1965696153">
                                                              <w:marLeft w:val="0"/>
                                                              <w:marRight w:val="0"/>
                                                              <w:marTop w:val="0"/>
                                                              <w:marBottom w:val="0"/>
                                                              <w:divBdr>
                                                                <w:top w:val="single" w:sz="6" w:space="4" w:color="FFFFFF"/>
                                                                <w:left w:val="none" w:sz="0" w:space="0" w:color="auto"/>
                                                                <w:bottom w:val="none" w:sz="0" w:space="0" w:color="auto"/>
                                                                <w:right w:val="none" w:sz="0" w:space="0" w:color="auto"/>
                                                              </w:divBdr>
                                                              <w:divsChild>
                                                                <w:div w:id="825703758">
                                                                  <w:marLeft w:val="180"/>
                                                                  <w:marRight w:val="18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00592">
      <w:bodyDiv w:val="1"/>
      <w:marLeft w:val="0"/>
      <w:marRight w:val="0"/>
      <w:marTop w:val="0"/>
      <w:marBottom w:val="0"/>
      <w:divBdr>
        <w:top w:val="none" w:sz="0" w:space="0" w:color="auto"/>
        <w:left w:val="none" w:sz="0" w:space="0" w:color="auto"/>
        <w:bottom w:val="none" w:sz="0" w:space="0" w:color="auto"/>
        <w:right w:val="none" w:sz="0" w:space="0" w:color="auto"/>
      </w:divBdr>
      <w:divsChild>
        <w:div w:id="1012412721">
          <w:marLeft w:val="0"/>
          <w:marRight w:val="0"/>
          <w:marTop w:val="0"/>
          <w:marBottom w:val="0"/>
          <w:divBdr>
            <w:top w:val="none" w:sz="0" w:space="0" w:color="auto"/>
            <w:left w:val="none" w:sz="0" w:space="0" w:color="auto"/>
            <w:bottom w:val="none" w:sz="0" w:space="0" w:color="auto"/>
            <w:right w:val="none" w:sz="0" w:space="0" w:color="auto"/>
          </w:divBdr>
          <w:divsChild>
            <w:div w:id="426195280">
              <w:marLeft w:val="0"/>
              <w:marRight w:val="0"/>
              <w:marTop w:val="0"/>
              <w:marBottom w:val="0"/>
              <w:divBdr>
                <w:top w:val="none" w:sz="0" w:space="0" w:color="auto"/>
                <w:left w:val="none" w:sz="0" w:space="0" w:color="auto"/>
                <w:bottom w:val="none" w:sz="0" w:space="0" w:color="auto"/>
                <w:right w:val="none" w:sz="0" w:space="0" w:color="auto"/>
              </w:divBdr>
              <w:divsChild>
                <w:div w:id="1746025837">
                  <w:marLeft w:val="0"/>
                  <w:marRight w:val="0"/>
                  <w:marTop w:val="0"/>
                  <w:marBottom w:val="0"/>
                  <w:divBdr>
                    <w:top w:val="none" w:sz="0" w:space="0" w:color="auto"/>
                    <w:left w:val="none" w:sz="0" w:space="0" w:color="auto"/>
                    <w:bottom w:val="none" w:sz="0" w:space="0" w:color="auto"/>
                    <w:right w:val="none" w:sz="0" w:space="0" w:color="auto"/>
                  </w:divBdr>
                  <w:divsChild>
                    <w:div w:id="359816081">
                      <w:marLeft w:val="0"/>
                      <w:marRight w:val="0"/>
                      <w:marTop w:val="0"/>
                      <w:marBottom w:val="0"/>
                      <w:divBdr>
                        <w:top w:val="none" w:sz="0" w:space="0" w:color="auto"/>
                        <w:left w:val="none" w:sz="0" w:space="0" w:color="auto"/>
                        <w:bottom w:val="none" w:sz="0" w:space="0" w:color="auto"/>
                        <w:right w:val="none" w:sz="0" w:space="0" w:color="auto"/>
                      </w:divBdr>
                      <w:divsChild>
                        <w:div w:id="1504319950">
                          <w:marLeft w:val="0"/>
                          <w:marRight w:val="0"/>
                          <w:marTop w:val="0"/>
                          <w:marBottom w:val="0"/>
                          <w:divBdr>
                            <w:top w:val="none" w:sz="0" w:space="0" w:color="auto"/>
                            <w:left w:val="none" w:sz="0" w:space="0" w:color="auto"/>
                            <w:bottom w:val="none" w:sz="0" w:space="0" w:color="auto"/>
                            <w:right w:val="none" w:sz="0" w:space="0" w:color="auto"/>
                          </w:divBdr>
                          <w:divsChild>
                            <w:div w:id="1001084737">
                              <w:marLeft w:val="0"/>
                              <w:marRight w:val="0"/>
                              <w:marTop w:val="0"/>
                              <w:marBottom w:val="0"/>
                              <w:divBdr>
                                <w:top w:val="none" w:sz="0" w:space="0" w:color="auto"/>
                                <w:left w:val="none" w:sz="0" w:space="0" w:color="auto"/>
                                <w:bottom w:val="none" w:sz="0" w:space="0" w:color="auto"/>
                                <w:right w:val="none" w:sz="0" w:space="0" w:color="auto"/>
                              </w:divBdr>
                              <w:divsChild>
                                <w:div w:id="265312150">
                                  <w:marLeft w:val="0"/>
                                  <w:marRight w:val="0"/>
                                  <w:marTop w:val="0"/>
                                  <w:marBottom w:val="0"/>
                                  <w:divBdr>
                                    <w:top w:val="none" w:sz="0" w:space="0" w:color="auto"/>
                                    <w:left w:val="none" w:sz="0" w:space="0" w:color="auto"/>
                                    <w:bottom w:val="none" w:sz="0" w:space="0" w:color="auto"/>
                                    <w:right w:val="none" w:sz="0" w:space="0" w:color="auto"/>
                                  </w:divBdr>
                                  <w:divsChild>
                                    <w:div w:id="1820223809">
                                      <w:marLeft w:val="0"/>
                                      <w:marRight w:val="0"/>
                                      <w:marTop w:val="0"/>
                                      <w:marBottom w:val="0"/>
                                      <w:divBdr>
                                        <w:top w:val="none" w:sz="0" w:space="0" w:color="auto"/>
                                        <w:left w:val="none" w:sz="0" w:space="0" w:color="auto"/>
                                        <w:bottom w:val="none" w:sz="0" w:space="0" w:color="auto"/>
                                        <w:right w:val="none" w:sz="0" w:space="0" w:color="auto"/>
                                      </w:divBdr>
                                      <w:divsChild>
                                        <w:div w:id="499320702">
                                          <w:marLeft w:val="0"/>
                                          <w:marRight w:val="0"/>
                                          <w:marTop w:val="0"/>
                                          <w:marBottom w:val="0"/>
                                          <w:divBdr>
                                            <w:top w:val="none" w:sz="0" w:space="0" w:color="auto"/>
                                            <w:left w:val="none" w:sz="0" w:space="0" w:color="auto"/>
                                            <w:bottom w:val="none" w:sz="0" w:space="0" w:color="auto"/>
                                            <w:right w:val="none" w:sz="0" w:space="0" w:color="auto"/>
                                          </w:divBdr>
                                          <w:divsChild>
                                            <w:div w:id="872613419">
                                              <w:marLeft w:val="0"/>
                                              <w:marRight w:val="0"/>
                                              <w:marTop w:val="0"/>
                                              <w:marBottom w:val="0"/>
                                              <w:divBdr>
                                                <w:top w:val="none" w:sz="0" w:space="0" w:color="auto"/>
                                                <w:left w:val="none" w:sz="0" w:space="0" w:color="auto"/>
                                                <w:bottom w:val="none" w:sz="0" w:space="0" w:color="auto"/>
                                                <w:right w:val="none" w:sz="0" w:space="0" w:color="auto"/>
                                              </w:divBdr>
                                              <w:divsChild>
                                                <w:div w:id="1493329425">
                                                  <w:marLeft w:val="0"/>
                                                  <w:marRight w:val="0"/>
                                                  <w:marTop w:val="450"/>
                                                  <w:marBottom w:val="0"/>
                                                  <w:divBdr>
                                                    <w:top w:val="none" w:sz="0" w:space="0" w:color="auto"/>
                                                    <w:left w:val="none" w:sz="0" w:space="0" w:color="auto"/>
                                                    <w:bottom w:val="none" w:sz="0" w:space="0" w:color="auto"/>
                                                    <w:right w:val="none" w:sz="0" w:space="0" w:color="auto"/>
                                                  </w:divBdr>
                                                  <w:divsChild>
                                                    <w:div w:id="448745807">
                                                      <w:marLeft w:val="0"/>
                                                      <w:marRight w:val="0"/>
                                                      <w:marTop w:val="0"/>
                                                      <w:marBottom w:val="0"/>
                                                      <w:divBdr>
                                                        <w:top w:val="none" w:sz="0" w:space="0" w:color="auto"/>
                                                        <w:left w:val="none" w:sz="0" w:space="0" w:color="auto"/>
                                                        <w:bottom w:val="none" w:sz="0" w:space="0" w:color="auto"/>
                                                        <w:right w:val="none" w:sz="0" w:space="0" w:color="auto"/>
                                                      </w:divBdr>
                                                      <w:divsChild>
                                                        <w:div w:id="981034575">
                                                          <w:marLeft w:val="0"/>
                                                          <w:marRight w:val="0"/>
                                                          <w:marTop w:val="0"/>
                                                          <w:marBottom w:val="0"/>
                                                          <w:divBdr>
                                                            <w:top w:val="none" w:sz="0" w:space="0" w:color="auto"/>
                                                            <w:left w:val="none" w:sz="0" w:space="0" w:color="auto"/>
                                                            <w:bottom w:val="none" w:sz="0" w:space="0" w:color="auto"/>
                                                            <w:right w:val="none" w:sz="0" w:space="0" w:color="auto"/>
                                                          </w:divBdr>
                                                          <w:divsChild>
                                                            <w:div w:id="1113286103">
                                                              <w:marLeft w:val="0"/>
                                                              <w:marRight w:val="0"/>
                                                              <w:marTop w:val="0"/>
                                                              <w:marBottom w:val="0"/>
                                                              <w:divBdr>
                                                                <w:top w:val="single" w:sz="6" w:space="4" w:color="FFFFFF"/>
                                                                <w:left w:val="none" w:sz="0" w:space="0" w:color="auto"/>
                                                                <w:bottom w:val="none" w:sz="0" w:space="0" w:color="auto"/>
                                                                <w:right w:val="none" w:sz="0" w:space="0" w:color="auto"/>
                                                              </w:divBdr>
                                                              <w:divsChild>
                                                                <w:div w:id="38166877">
                                                                  <w:marLeft w:val="180"/>
                                                                  <w:marRight w:val="18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7863880">
      <w:bodyDiv w:val="1"/>
      <w:marLeft w:val="0"/>
      <w:marRight w:val="0"/>
      <w:marTop w:val="0"/>
      <w:marBottom w:val="0"/>
      <w:divBdr>
        <w:top w:val="none" w:sz="0" w:space="0" w:color="auto"/>
        <w:left w:val="none" w:sz="0" w:space="0" w:color="auto"/>
        <w:bottom w:val="none" w:sz="0" w:space="0" w:color="auto"/>
        <w:right w:val="none" w:sz="0" w:space="0" w:color="auto"/>
      </w:divBdr>
      <w:divsChild>
        <w:div w:id="607473735">
          <w:marLeft w:val="0"/>
          <w:marRight w:val="0"/>
          <w:marTop w:val="0"/>
          <w:marBottom w:val="0"/>
          <w:divBdr>
            <w:top w:val="none" w:sz="0" w:space="0" w:color="auto"/>
            <w:left w:val="none" w:sz="0" w:space="0" w:color="auto"/>
            <w:bottom w:val="none" w:sz="0" w:space="0" w:color="auto"/>
            <w:right w:val="none" w:sz="0" w:space="0" w:color="auto"/>
          </w:divBdr>
          <w:divsChild>
            <w:div w:id="484975262">
              <w:marLeft w:val="0"/>
              <w:marRight w:val="0"/>
              <w:marTop w:val="0"/>
              <w:marBottom w:val="0"/>
              <w:divBdr>
                <w:top w:val="none" w:sz="0" w:space="0" w:color="auto"/>
                <w:left w:val="none" w:sz="0" w:space="0" w:color="auto"/>
                <w:bottom w:val="none" w:sz="0" w:space="0" w:color="auto"/>
                <w:right w:val="none" w:sz="0" w:space="0" w:color="auto"/>
              </w:divBdr>
              <w:divsChild>
                <w:div w:id="599144870">
                  <w:marLeft w:val="0"/>
                  <w:marRight w:val="0"/>
                  <w:marTop w:val="0"/>
                  <w:marBottom w:val="0"/>
                  <w:divBdr>
                    <w:top w:val="none" w:sz="0" w:space="0" w:color="auto"/>
                    <w:left w:val="none" w:sz="0" w:space="0" w:color="auto"/>
                    <w:bottom w:val="none" w:sz="0" w:space="0" w:color="auto"/>
                    <w:right w:val="none" w:sz="0" w:space="0" w:color="auto"/>
                  </w:divBdr>
                  <w:divsChild>
                    <w:div w:id="376126519">
                      <w:marLeft w:val="0"/>
                      <w:marRight w:val="0"/>
                      <w:marTop w:val="0"/>
                      <w:marBottom w:val="0"/>
                      <w:divBdr>
                        <w:top w:val="none" w:sz="0" w:space="0" w:color="auto"/>
                        <w:left w:val="none" w:sz="0" w:space="0" w:color="auto"/>
                        <w:bottom w:val="none" w:sz="0" w:space="0" w:color="auto"/>
                        <w:right w:val="none" w:sz="0" w:space="0" w:color="auto"/>
                      </w:divBdr>
                      <w:divsChild>
                        <w:div w:id="1467044350">
                          <w:marLeft w:val="0"/>
                          <w:marRight w:val="0"/>
                          <w:marTop w:val="0"/>
                          <w:marBottom w:val="0"/>
                          <w:divBdr>
                            <w:top w:val="none" w:sz="0" w:space="0" w:color="auto"/>
                            <w:left w:val="none" w:sz="0" w:space="0" w:color="auto"/>
                            <w:bottom w:val="none" w:sz="0" w:space="0" w:color="auto"/>
                            <w:right w:val="none" w:sz="0" w:space="0" w:color="auto"/>
                          </w:divBdr>
                          <w:divsChild>
                            <w:div w:id="1717003719">
                              <w:marLeft w:val="0"/>
                              <w:marRight w:val="0"/>
                              <w:marTop w:val="0"/>
                              <w:marBottom w:val="0"/>
                              <w:divBdr>
                                <w:top w:val="none" w:sz="0" w:space="0" w:color="auto"/>
                                <w:left w:val="none" w:sz="0" w:space="0" w:color="auto"/>
                                <w:bottom w:val="none" w:sz="0" w:space="0" w:color="auto"/>
                                <w:right w:val="none" w:sz="0" w:space="0" w:color="auto"/>
                              </w:divBdr>
                              <w:divsChild>
                                <w:div w:id="1376157621">
                                  <w:marLeft w:val="0"/>
                                  <w:marRight w:val="0"/>
                                  <w:marTop w:val="0"/>
                                  <w:marBottom w:val="0"/>
                                  <w:divBdr>
                                    <w:top w:val="none" w:sz="0" w:space="0" w:color="auto"/>
                                    <w:left w:val="none" w:sz="0" w:space="0" w:color="auto"/>
                                    <w:bottom w:val="none" w:sz="0" w:space="0" w:color="auto"/>
                                    <w:right w:val="none" w:sz="0" w:space="0" w:color="auto"/>
                                  </w:divBdr>
                                  <w:divsChild>
                                    <w:div w:id="326053366">
                                      <w:marLeft w:val="0"/>
                                      <w:marRight w:val="0"/>
                                      <w:marTop w:val="0"/>
                                      <w:marBottom w:val="0"/>
                                      <w:divBdr>
                                        <w:top w:val="none" w:sz="0" w:space="0" w:color="auto"/>
                                        <w:left w:val="none" w:sz="0" w:space="0" w:color="auto"/>
                                        <w:bottom w:val="none" w:sz="0" w:space="0" w:color="auto"/>
                                        <w:right w:val="none" w:sz="0" w:space="0" w:color="auto"/>
                                      </w:divBdr>
                                      <w:divsChild>
                                        <w:div w:id="1731462638">
                                          <w:marLeft w:val="0"/>
                                          <w:marRight w:val="0"/>
                                          <w:marTop w:val="0"/>
                                          <w:marBottom w:val="0"/>
                                          <w:divBdr>
                                            <w:top w:val="none" w:sz="0" w:space="0" w:color="auto"/>
                                            <w:left w:val="none" w:sz="0" w:space="0" w:color="auto"/>
                                            <w:bottom w:val="none" w:sz="0" w:space="0" w:color="auto"/>
                                            <w:right w:val="none" w:sz="0" w:space="0" w:color="auto"/>
                                          </w:divBdr>
                                          <w:divsChild>
                                            <w:div w:id="1869566667">
                                              <w:marLeft w:val="0"/>
                                              <w:marRight w:val="0"/>
                                              <w:marTop w:val="0"/>
                                              <w:marBottom w:val="0"/>
                                              <w:divBdr>
                                                <w:top w:val="none" w:sz="0" w:space="0" w:color="auto"/>
                                                <w:left w:val="none" w:sz="0" w:space="0" w:color="auto"/>
                                                <w:bottom w:val="none" w:sz="0" w:space="0" w:color="auto"/>
                                                <w:right w:val="none" w:sz="0" w:space="0" w:color="auto"/>
                                              </w:divBdr>
                                              <w:divsChild>
                                                <w:div w:id="745952892">
                                                  <w:marLeft w:val="0"/>
                                                  <w:marRight w:val="0"/>
                                                  <w:marTop w:val="450"/>
                                                  <w:marBottom w:val="0"/>
                                                  <w:divBdr>
                                                    <w:top w:val="none" w:sz="0" w:space="0" w:color="auto"/>
                                                    <w:left w:val="none" w:sz="0" w:space="0" w:color="auto"/>
                                                    <w:bottom w:val="none" w:sz="0" w:space="0" w:color="auto"/>
                                                    <w:right w:val="none" w:sz="0" w:space="0" w:color="auto"/>
                                                  </w:divBdr>
                                                  <w:divsChild>
                                                    <w:div w:id="1031032705">
                                                      <w:marLeft w:val="0"/>
                                                      <w:marRight w:val="0"/>
                                                      <w:marTop w:val="0"/>
                                                      <w:marBottom w:val="0"/>
                                                      <w:divBdr>
                                                        <w:top w:val="none" w:sz="0" w:space="0" w:color="auto"/>
                                                        <w:left w:val="none" w:sz="0" w:space="0" w:color="auto"/>
                                                        <w:bottom w:val="none" w:sz="0" w:space="0" w:color="auto"/>
                                                        <w:right w:val="none" w:sz="0" w:space="0" w:color="auto"/>
                                                      </w:divBdr>
                                                      <w:divsChild>
                                                        <w:div w:id="1965575662">
                                                          <w:marLeft w:val="0"/>
                                                          <w:marRight w:val="0"/>
                                                          <w:marTop w:val="0"/>
                                                          <w:marBottom w:val="0"/>
                                                          <w:divBdr>
                                                            <w:top w:val="none" w:sz="0" w:space="0" w:color="auto"/>
                                                            <w:left w:val="none" w:sz="0" w:space="0" w:color="auto"/>
                                                            <w:bottom w:val="none" w:sz="0" w:space="0" w:color="auto"/>
                                                            <w:right w:val="none" w:sz="0" w:space="0" w:color="auto"/>
                                                          </w:divBdr>
                                                          <w:divsChild>
                                                            <w:div w:id="1723675072">
                                                              <w:marLeft w:val="0"/>
                                                              <w:marRight w:val="0"/>
                                                              <w:marTop w:val="0"/>
                                                              <w:marBottom w:val="0"/>
                                                              <w:divBdr>
                                                                <w:top w:val="single" w:sz="6" w:space="4" w:color="FFFFFF"/>
                                                                <w:left w:val="none" w:sz="0" w:space="0" w:color="auto"/>
                                                                <w:bottom w:val="none" w:sz="0" w:space="0" w:color="auto"/>
                                                                <w:right w:val="none" w:sz="0" w:space="0" w:color="auto"/>
                                                              </w:divBdr>
                                                              <w:divsChild>
                                                                <w:div w:id="632635783">
                                                                  <w:marLeft w:val="180"/>
                                                                  <w:marRight w:val="18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987D-8537-46F6-8CE5-292F5173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ЖильцоваАА</cp:lastModifiedBy>
  <cp:revision>47</cp:revision>
  <cp:lastPrinted>2017-10-17T07:07:00Z</cp:lastPrinted>
  <dcterms:created xsi:type="dcterms:W3CDTF">2017-05-25T08:56:00Z</dcterms:created>
  <dcterms:modified xsi:type="dcterms:W3CDTF">2018-02-28T08:39:00Z</dcterms:modified>
</cp:coreProperties>
</file>