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Северо-Кавказской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7C5362" w:rsidRDefault="007E27EA" w:rsidP="007E27EA">
      <w:pPr>
        <w:tabs>
          <w:tab w:val="left" w:pos="4962"/>
        </w:tabs>
        <w:ind w:left="4820"/>
        <w:rPr>
          <w:b/>
          <w:bCs/>
          <w:sz w:val="28"/>
        </w:rPr>
      </w:pPr>
      <w:r w:rsidRPr="007C5362">
        <w:rPr>
          <w:b/>
          <w:bCs/>
          <w:sz w:val="28"/>
        </w:rPr>
        <w:t>«</w:t>
      </w:r>
      <w:r w:rsidR="007C5362" w:rsidRPr="007C5362">
        <w:rPr>
          <w:b/>
          <w:bCs/>
          <w:sz w:val="28"/>
        </w:rPr>
        <w:t>10</w:t>
      </w:r>
      <w:r w:rsidRPr="007C5362">
        <w:rPr>
          <w:b/>
          <w:bCs/>
          <w:sz w:val="28"/>
        </w:rPr>
        <w:t xml:space="preserve">» </w:t>
      </w:r>
      <w:r w:rsidR="007C5362" w:rsidRPr="007C5362">
        <w:rPr>
          <w:b/>
          <w:bCs/>
          <w:sz w:val="28"/>
        </w:rPr>
        <w:t>августа</w:t>
      </w:r>
      <w:r w:rsidRPr="007C5362">
        <w:rPr>
          <w:b/>
          <w:bCs/>
          <w:sz w:val="28"/>
        </w:rPr>
        <w:t xml:space="preserve"> 2018 года</w:t>
      </w:r>
    </w:p>
    <w:p w:rsidR="00B31B1F" w:rsidRPr="007C5362" w:rsidRDefault="00B31B1F" w:rsidP="00B31B1F">
      <w:pPr>
        <w:tabs>
          <w:tab w:val="left" w:pos="4962"/>
        </w:tabs>
        <w:ind w:left="4820"/>
        <w:rPr>
          <w:rFonts w:eastAsia="Arial Unicode MS"/>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w:t>
      </w:r>
      <w:proofErr w:type="gramEnd"/>
      <w:r w:rsidRPr="008C7D27">
        <w:t xml:space="preserve">. (далее – Положение о </w:t>
      </w:r>
      <w:r w:rsidR="00FC17AC" w:rsidRPr="008C7D27">
        <w:t>закупках)</w:t>
      </w:r>
      <w:r w:rsidR="00FC17AC" w:rsidRPr="0007096B">
        <w:t>, проводит</w:t>
      </w:r>
      <w:r w:rsidR="00F33915">
        <w:t>:</w:t>
      </w:r>
      <w:r w:rsidR="00FC17AC" w:rsidRPr="0007096B">
        <w:t xml:space="preserve"> </w:t>
      </w:r>
    </w:p>
    <w:p w:rsidR="00FC17AC" w:rsidRPr="007C5362" w:rsidRDefault="00FC5B80" w:rsidP="00F33915">
      <w:pPr>
        <w:pStyle w:val="19"/>
        <w:ind w:firstLine="709"/>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7C5362">
        <w:t>НКПСКЖД</w:t>
      </w:r>
      <w:r w:rsidR="00F33915" w:rsidRPr="00A76F12">
        <w:t>-1</w:t>
      </w:r>
      <w:r w:rsidR="002C6C09">
        <w:t>8</w:t>
      </w:r>
      <w:r w:rsidR="00F33915" w:rsidRPr="00A76F12">
        <w:t>-</w:t>
      </w:r>
      <w:r w:rsidR="007C5362">
        <w:t>0011</w:t>
      </w:r>
      <w:r w:rsidR="00F33915">
        <w:t xml:space="preserve"> по предмету </w:t>
      </w:r>
      <w:r w:rsidR="00F33915" w:rsidRPr="007C5362">
        <w:t xml:space="preserve">закупки </w:t>
      </w:r>
      <w:r w:rsidR="00F33915" w:rsidRPr="007C5362">
        <w:rPr>
          <w:szCs w:val="28"/>
        </w:rPr>
        <w:t>«</w:t>
      </w:r>
      <w:r w:rsidR="007C5362" w:rsidRPr="007C5362">
        <w:rPr>
          <w:szCs w:val="28"/>
          <w:shd w:val="clear" w:color="auto" w:fill="FBFCFD"/>
        </w:rPr>
        <w:t>Аренда/субаренда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7C5362" w:rsidRPr="007C5362">
        <w:rPr>
          <w:szCs w:val="28"/>
          <w:shd w:val="clear" w:color="auto" w:fill="FBFCFD"/>
        </w:rPr>
        <w:t>ТрансКонтейнер</w:t>
      </w:r>
      <w:proofErr w:type="spellEnd"/>
      <w:r w:rsidR="007C5362" w:rsidRPr="007C5362">
        <w:rPr>
          <w:szCs w:val="28"/>
          <w:shd w:val="clear" w:color="auto" w:fill="FBFCFD"/>
        </w:rPr>
        <w:t xml:space="preserve">» на Северо-Кавказской железной дороге </w:t>
      </w:r>
      <w:proofErr w:type="gramStart"/>
      <w:r w:rsidR="007C5362" w:rsidRPr="007C5362">
        <w:rPr>
          <w:szCs w:val="28"/>
          <w:shd w:val="clear" w:color="auto" w:fill="FBFCFD"/>
        </w:rPr>
        <w:t>с даты заключения</w:t>
      </w:r>
      <w:proofErr w:type="gramEnd"/>
      <w:r w:rsidR="007C5362" w:rsidRPr="007C5362">
        <w:rPr>
          <w:szCs w:val="28"/>
          <w:shd w:val="clear" w:color="auto" w:fill="FBFCFD"/>
        </w:rPr>
        <w:t xml:space="preserve"> договора по 31 декабря 2021 года</w:t>
      </w:r>
      <w:r w:rsidR="00F33915" w:rsidRPr="007C5362">
        <w:rPr>
          <w:szCs w:val="28"/>
        </w:rPr>
        <w:t>»</w:t>
      </w:r>
      <w:r w:rsidR="00EC4C49" w:rsidRPr="007C5362">
        <w:rPr>
          <w:szCs w:val="28"/>
        </w:rPr>
        <w:t xml:space="preserve"> </w:t>
      </w:r>
      <w:bookmarkEnd w:id="0"/>
      <w:bookmarkEnd w:id="1"/>
      <w:bookmarkEnd w:id="2"/>
      <w:bookmarkEnd w:id="3"/>
      <w:bookmarkEnd w:id="4"/>
      <w:bookmarkEnd w:id="5"/>
      <w:bookmarkEnd w:id="6"/>
      <w:bookmarkEnd w:id="7"/>
      <w:bookmarkEnd w:id="8"/>
      <w:bookmarkEnd w:id="9"/>
      <w:bookmarkEnd w:id="10"/>
      <w:r w:rsidR="00F33915" w:rsidRPr="007C5362">
        <w:rPr>
          <w:szCs w:val="28"/>
        </w:rPr>
        <w:t>(далее – процедура Размещение оферты)</w:t>
      </w:r>
      <w:r w:rsidR="00EC4C49" w:rsidRPr="007C5362">
        <w:rPr>
          <w:szCs w:val="28"/>
        </w:rPr>
        <w:t>.</w:t>
      </w:r>
    </w:p>
    <w:p w:rsidR="00275B3D" w:rsidRDefault="00275B3D" w:rsidP="009861DA">
      <w:pPr>
        <w:pStyle w:val="19"/>
        <w:numPr>
          <w:ilvl w:val="2"/>
          <w:numId w:val="1"/>
        </w:numPr>
        <w:ind w:left="0" w:firstLine="709"/>
      </w:pPr>
      <w:proofErr w:type="gramStart"/>
      <w:r w:rsidRPr="007C5362">
        <w:rPr>
          <w:szCs w:val="28"/>
        </w:rPr>
        <w:t>Под проведением</w:t>
      </w:r>
      <w:r w:rsidRPr="0007096B">
        <w:t xml:space="preserve">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r w:rsidR="003115ED">
        <w:lastRenderedPageBreak/>
        <w:t>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proofErr w:type="gramStart"/>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051672">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lastRenderedPageBreak/>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0F64DE"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roofErr w:type="gramEnd"/>
    </w:p>
    <w:p w:rsidR="000F64DE" w:rsidRDefault="000F64DE" w:rsidP="000F64DE">
      <w:pPr>
        <w:pStyle w:val="1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w:t>
      </w:r>
      <w:r w:rsidR="007D6548" w:rsidRPr="0007096B">
        <w:rPr>
          <w:szCs w:val="28"/>
        </w:rPr>
        <w:lastRenderedPageBreak/>
        <w:t xml:space="preserve">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«ТрансКонтейнер»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w:t>
      </w:r>
      <w:proofErr w:type="gramStart"/>
      <w:r w:rsidRPr="004B239C">
        <w:t>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proofErr w:type="gramEnd"/>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 xml:space="preserve">настоящей документацией о закупке и </w:t>
      </w:r>
      <w:proofErr w:type="gramStart"/>
      <w:r>
        <w:t>Положением</w:t>
      </w:r>
      <w:proofErr w:type="gramEnd"/>
      <w:r>
        <w:t xml:space="preserve">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B239C">
        <w:t xml:space="preserve">с </w:t>
      </w:r>
      <w:r w:rsidRPr="004B239C">
        <w:lastRenderedPageBreak/>
        <w:t>даты истечения</w:t>
      </w:r>
      <w:proofErr w:type="gramEnd"/>
      <w:r w:rsidRPr="004B239C">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proofErr w:type="gramStart"/>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proofErr w:type="gramStart"/>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07096B">
        <w:rPr>
          <w:sz w:val="28"/>
          <w:szCs w:val="28"/>
        </w:rPr>
        <w:t xml:space="preserve"> Любые </w:t>
      </w:r>
      <w:r w:rsidRPr="0007096B">
        <w:rPr>
          <w:sz w:val="28"/>
          <w:szCs w:val="28"/>
        </w:rPr>
        <w:lastRenderedPageBreak/>
        <w:t xml:space="preserve">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lastRenderedPageBreak/>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DF151B" w:rsidRPr="00DF151B">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DF151B" w:rsidRPr="00DF151B">
        <w:rPr>
          <w:sz w:val="28"/>
          <w:szCs w:val="28"/>
        </w:rPr>
        <w:t xml:space="preserve"> </w:t>
      </w:r>
      <w:proofErr w:type="gramStart"/>
      <w:r w:rsidR="00DF151B" w:rsidRPr="00DF151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F151B" w:rsidRPr="00DF151B">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F151B" w:rsidRPr="00DF151B">
        <w:rPr>
          <w:sz w:val="28"/>
          <w:szCs w:val="28"/>
        </w:rPr>
        <w:t>указанных</w:t>
      </w:r>
      <w:proofErr w:type="gramEnd"/>
      <w:r w:rsidR="00DF151B" w:rsidRPr="00DF151B">
        <w:rPr>
          <w:sz w:val="28"/>
          <w:szCs w:val="28"/>
        </w:rPr>
        <w:t xml:space="preserve">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«ТрансКонтейнер»;</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«ТрансКонтейнер»;</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 xml:space="preserve">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proofErr w:type="gramEnd"/>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w:t>
      </w:r>
      <w:proofErr w:type="gramEnd"/>
      <w:r w:rsidRPr="00B362FB">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proofErr w:type="gramStart"/>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w:t>
      </w:r>
      <w:proofErr w:type="gramEnd"/>
      <w:r w:rsidRPr="0007719B">
        <w:rPr>
          <w:sz w:val="28"/>
          <w:szCs w:val="28"/>
        </w:rPr>
        <w:t xml:space="preserve">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w:t>
      </w:r>
      <w:proofErr w:type="gramStart"/>
      <w:r w:rsidR="00EB16F8">
        <w:rPr>
          <w:sz w:val="28"/>
          <w:szCs w:val="28"/>
        </w:rPr>
        <w:t>а(</w:t>
      </w:r>
      <w:proofErr w:type="gramEnd"/>
      <w:r w:rsidR="00EB16F8">
        <w:rPr>
          <w:sz w:val="28"/>
          <w:szCs w:val="28"/>
        </w:rPr>
        <w:t>-</w:t>
      </w:r>
      <w:proofErr w:type="spellStart"/>
      <w:r w:rsidR="00EB16F8">
        <w:rPr>
          <w:sz w:val="28"/>
          <w:szCs w:val="28"/>
        </w:rPr>
        <w:t>ов</w:t>
      </w:r>
      <w:proofErr w:type="spellEnd"/>
      <w:r w:rsidR="00EB16F8">
        <w:rPr>
          <w:sz w:val="28"/>
          <w:szCs w:val="28"/>
        </w:rPr>
        <w:t>)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w:t>
      </w:r>
      <w:proofErr w:type="gramStart"/>
      <w:r>
        <w:rPr>
          <w:sz w:val="28"/>
        </w:rPr>
        <w:t>а</w:t>
      </w:r>
      <w:r w:rsidR="00BB1376">
        <w:rPr>
          <w:sz w:val="28"/>
        </w:rPr>
        <w:t>(</w:t>
      </w:r>
      <w:proofErr w:type="gramEnd"/>
      <w:r w:rsidR="00BB1376">
        <w:rPr>
          <w:sz w:val="28"/>
        </w:rPr>
        <w:t>-и)</w:t>
      </w:r>
      <w:r>
        <w:rPr>
          <w:sz w:val="28"/>
        </w:rPr>
        <w:t xml:space="preserve"> </w:t>
      </w:r>
      <w:r w:rsidR="00FD761E">
        <w:rPr>
          <w:sz w:val="28"/>
          <w:szCs w:val="28"/>
        </w:rPr>
        <w:t>претендента(-</w:t>
      </w:r>
      <w:proofErr w:type="spellStart"/>
      <w:r w:rsidR="00FD761E">
        <w:rPr>
          <w:sz w:val="28"/>
          <w:szCs w:val="28"/>
        </w:rPr>
        <w:t>ов</w:t>
      </w:r>
      <w:proofErr w:type="spellEnd"/>
      <w:r w:rsidR="00FD761E">
        <w:rPr>
          <w:sz w:val="28"/>
          <w:szCs w:val="28"/>
        </w:rPr>
        <w:t>)</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w:t>
      </w:r>
      <w:proofErr w:type="gramStart"/>
      <w:r w:rsidR="00727B51" w:rsidRPr="0007096B">
        <w:rPr>
          <w:sz w:val="28"/>
          <w:szCs w:val="28"/>
        </w:rPr>
        <w:t>в</w:t>
      </w:r>
      <w:proofErr w:type="gramEnd"/>
      <w:r w:rsidR="00727B51" w:rsidRPr="0007096B">
        <w:rPr>
          <w:sz w:val="28"/>
          <w:szCs w:val="28"/>
        </w:rPr>
        <w:t xml:space="preserve">» </w:t>
      </w:r>
      <w:proofErr w:type="gramStart"/>
      <w:r w:rsidR="00727B51" w:rsidRPr="0007096B">
        <w:rPr>
          <w:sz w:val="28"/>
          <w:szCs w:val="28"/>
        </w:rPr>
        <w:t>пункта</w:t>
      </w:r>
      <w:proofErr w:type="gramEnd"/>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AB66E5">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roofErr w:type="gramStart"/>
      <w:r w:rsidR="00D3745A">
        <w:rPr>
          <w:sz w:val="28"/>
          <w:szCs w:val="28"/>
        </w:rPr>
        <w:t xml:space="preserve"> (-</w:t>
      </w:r>
      <w:proofErr w:type="spellStart"/>
      <w:proofErr w:type="gramEnd"/>
      <w:r w:rsidR="00271ACA">
        <w:rPr>
          <w:sz w:val="28"/>
          <w:szCs w:val="28"/>
        </w:rPr>
        <w:t>ов</w:t>
      </w:r>
      <w:proofErr w:type="spellEnd"/>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proofErr w:type="gramStart"/>
      <w:r w:rsidR="00D3745A">
        <w:rPr>
          <w:sz w:val="28"/>
          <w:szCs w:val="28"/>
        </w:rPr>
        <w:t xml:space="preserve"> (-</w:t>
      </w:r>
      <w:proofErr w:type="spellStart"/>
      <w:proofErr w:type="gramEnd"/>
      <w:r w:rsidR="00F65100">
        <w:rPr>
          <w:sz w:val="28"/>
          <w:szCs w:val="28"/>
        </w:rPr>
        <w:t>ов</w:t>
      </w:r>
      <w:proofErr w:type="spellEnd"/>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w:t>
      </w:r>
      <w:proofErr w:type="gramEnd"/>
      <w:r w:rsidRPr="0007096B">
        <w:rPr>
          <w:sz w:val="28"/>
          <w:szCs w:val="28"/>
        </w:rPr>
        <w:t xml:space="preserve">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842D35">
      <w:pPr>
        <w:numPr>
          <w:ilvl w:val="0"/>
          <w:numId w:val="14"/>
        </w:numPr>
        <w:ind w:left="0" w:firstLine="709"/>
        <w:jc w:val="both"/>
        <w:rPr>
          <w:sz w:val="28"/>
          <w:szCs w:val="28"/>
        </w:rPr>
      </w:pPr>
      <w:proofErr w:type="gramStart"/>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roofErr w:type="gramEnd"/>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7D52F9" w:rsidRPr="007D52F9" w:rsidRDefault="007D52F9" w:rsidP="007D52F9">
      <w:pPr>
        <w:pStyle w:val="a"/>
      </w:pPr>
      <w:r w:rsidRPr="007D52F9">
        <w:t>Заявка может быть представлена на бумажном носителе – письмом (в запечатанном конверте) по адресу Организатора, в электронном виде (пункт 2 Информационной карты) или путем предоставления удаленного доступа Организатору к электронным документам.. Контактно</w:t>
      </w:r>
      <w:proofErr w:type="gramStart"/>
      <w:r w:rsidRPr="007D52F9">
        <w:t>е(</w:t>
      </w:r>
      <w:proofErr w:type="spellStart"/>
      <w:proofErr w:type="gramEnd"/>
      <w:r w:rsidRPr="007D52F9">
        <w:t>ые</w:t>
      </w:r>
      <w:proofErr w:type="spellEnd"/>
      <w:r w:rsidRPr="007D52F9">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6A36BF" w:rsidP="000954FB">
      <w:pPr>
        <w:pStyle w:val="afb"/>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572550" w:rsidRPr="007E6DE4" w:rsidRDefault="00572550" w:rsidP="000954FB">
                  <w:pPr>
                    <w:jc w:val="center"/>
                    <w:rPr>
                      <w:b/>
                      <w:sz w:val="28"/>
                      <w:szCs w:val="28"/>
                    </w:rPr>
                  </w:pPr>
                  <w:r w:rsidRPr="007E6DE4">
                    <w:rPr>
                      <w:b/>
                      <w:sz w:val="28"/>
                      <w:szCs w:val="28"/>
                    </w:rPr>
                    <w:t xml:space="preserve">_____________________________________________, </w:t>
                  </w:r>
                </w:p>
                <w:p w:rsidR="00572550" w:rsidRDefault="005725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72550" w:rsidRPr="007E6DE4" w:rsidRDefault="00572550" w:rsidP="000954FB">
                  <w:pPr>
                    <w:jc w:val="center"/>
                    <w:rPr>
                      <w:b/>
                      <w:sz w:val="28"/>
                      <w:szCs w:val="28"/>
                    </w:rPr>
                  </w:pPr>
                  <w:r w:rsidRPr="007E6DE4">
                    <w:rPr>
                      <w:b/>
                      <w:sz w:val="28"/>
                      <w:szCs w:val="28"/>
                    </w:rPr>
                    <w:t>________________________________________</w:t>
                  </w:r>
                </w:p>
                <w:p w:rsidR="00572550" w:rsidRPr="007E6DE4" w:rsidRDefault="00572550" w:rsidP="000954FB">
                  <w:pPr>
                    <w:jc w:val="center"/>
                    <w:rPr>
                      <w:i/>
                      <w:sz w:val="20"/>
                      <w:szCs w:val="20"/>
                    </w:rPr>
                  </w:pPr>
                  <w:r w:rsidRPr="007E6DE4">
                    <w:rPr>
                      <w:i/>
                      <w:sz w:val="20"/>
                      <w:szCs w:val="20"/>
                    </w:rPr>
                    <w:t>государство регистрации претендента</w:t>
                  </w:r>
                </w:p>
                <w:p w:rsidR="00572550" w:rsidRPr="007E6DE4" w:rsidRDefault="00572550" w:rsidP="000954FB">
                  <w:pPr>
                    <w:jc w:val="center"/>
                    <w:rPr>
                      <w:b/>
                      <w:sz w:val="28"/>
                      <w:szCs w:val="28"/>
                    </w:rPr>
                  </w:pPr>
                  <w:r w:rsidRPr="007E6DE4">
                    <w:rPr>
                      <w:b/>
                      <w:sz w:val="28"/>
                      <w:szCs w:val="28"/>
                    </w:rPr>
                    <w:t>_____________________________</w:t>
                  </w:r>
                  <w:r>
                    <w:rPr>
                      <w:b/>
                      <w:sz w:val="28"/>
                      <w:szCs w:val="28"/>
                    </w:rPr>
                    <w:t>__________________</w:t>
                  </w:r>
                </w:p>
                <w:p w:rsidR="00572550" w:rsidRPr="007E6DE4" w:rsidRDefault="005725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572550" w:rsidRDefault="00572550" w:rsidP="000954FB">
                  <w:pPr>
                    <w:jc w:val="both"/>
                  </w:pPr>
                </w:p>
                <w:p w:rsidR="00572550" w:rsidRDefault="0057255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72550" w:rsidRDefault="00572550"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0011</w:t>
                  </w:r>
                  <w:r w:rsidRPr="001B1FD8">
                    <w:rPr>
                      <w:b/>
                      <w:highlight w:val="yellow"/>
                    </w:rPr>
                    <w:t xml:space="preserve"> </w:t>
                  </w:r>
                </w:p>
                <w:p w:rsidR="00572550" w:rsidRPr="00552A44" w:rsidRDefault="00572550"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7D52F9">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w:t>
      </w:r>
      <w:r w:rsidR="001B1FD8">
        <w:t>3</w:t>
      </w:r>
      <w:r w:rsidR="000954FB" w:rsidRPr="00AF222A">
        <w:t xml:space="preserve"> к настоящей документации</w:t>
      </w:r>
      <w:r w:rsidR="00AF222A" w:rsidRPr="00AF222A">
        <w:t xml:space="preserve"> о закупке</w:t>
      </w:r>
      <w:r w:rsidR="000954FB" w:rsidRPr="00AF222A">
        <w:t>.</w:t>
      </w:r>
    </w:p>
    <w:p w:rsidR="000954FB" w:rsidRPr="00AF222A" w:rsidRDefault="00AF222A" w:rsidP="007D52F9">
      <w:pPr>
        <w:pStyle w:val="a"/>
        <w:rPr>
          <w:b/>
          <w:i/>
        </w:rPr>
      </w:pPr>
      <w:r w:rsidRPr="00AF222A">
        <w:lastRenderedPageBreak/>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7D52F9">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w:t>
      </w:r>
      <w:r w:rsidR="001B1FD8">
        <w:t xml:space="preserve">3 </w:t>
      </w:r>
      <w:r w:rsidR="00DE2911" w:rsidRPr="00AF222A">
        <w:t xml:space="preserve">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7D52F9">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7D52F9">
      <w:pPr>
        <w:pStyle w:val="a"/>
        <w:rPr>
          <w:b/>
          <w:i/>
        </w:rPr>
      </w:pPr>
      <w:r w:rsidRPr="00B31B1F">
        <w:t>Общая стоимость товаров, работ, услуг</w:t>
      </w:r>
      <w:r w:rsidR="009B3D3C" w:rsidRPr="00B31B1F">
        <w:t xml:space="preserve"> и/или единичные расценки</w:t>
      </w:r>
      <w:r w:rsidRPr="00B31B1F">
        <w:t xml:space="preserve"> не должн</w:t>
      </w:r>
      <w:r w:rsidR="00E847F2" w:rsidRPr="00B31B1F">
        <w:t>ы</w:t>
      </w:r>
      <w:r w:rsidRPr="00B31B1F">
        <w:t xml:space="preserve"> превышать начальную (максимальную) цену товаров, работ, услуг</w:t>
      </w:r>
      <w:r w:rsidR="009B3D3C" w:rsidRPr="00B31B1F">
        <w:t>/предельные единичные расценки</w:t>
      </w:r>
      <w:r w:rsidRPr="00B31B1F">
        <w:t>, определенн</w:t>
      </w:r>
      <w:r w:rsidR="009B3D3C" w:rsidRPr="00B31B1F">
        <w:t>ые</w:t>
      </w:r>
      <w:r w:rsidRPr="00B31B1F">
        <w:t xml:space="preserve"> Заказчиком в настоящей документации о закупке.</w:t>
      </w:r>
    </w:p>
    <w:p w:rsidR="009B3D3C" w:rsidRPr="00B31B1F" w:rsidRDefault="00023D31" w:rsidP="007D52F9">
      <w:pPr>
        <w:pStyle w:val="a"/>
        <w:rPr>
          <w:b/>
          <w:i/>
        </w:rPr>
      </w:pPr>
      <w:r w:rsidRPr="00B31B1F">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t xml:space="preserve"> </w:t>
      </w:r>
    </w:p>
    <w:p w:rsidR="00B31B1F" w:rsidRPr="00DD0B2B" w:rsidRDefault="009B3D3C" w:rsidP="007D52F9">
      <w:pPr>
        <w:pStyle w:val="a"/>
        <w:rPr>
          <w:b/>
          <w:i/>
        </w:rPr>
      </w:pPr>
      <w:r w:rsidRPr="00DD0B2B">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7D52F9">
      <w:pPr>
        <w:pStyle w:val="a"/>
        <w:rPr>
          <w:b/>
          <w:i/>
        </w:rPr>
      </w:pPr>
      <w:r w:rsidRPr="00DD0B2B">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D0B2B">
        <w:t>более предельного</w:t>
      </w:r>
      <w:proofErr w:type="gramEnd"/>
      <w:r w:rsidRPr="00DD0B2B">
        <w:t xml:space="preserve"> срока, определенного Заказчиком в Техническом задании и/или </w:t>
      </w:r>
      <w:r w:rsidR="00F475A3" w:rsidRPr="00DD0B2B">
        <w:t>И</w:t>
      </w:r>
      <w:r w:rsidRPr="00DD0B2B">
        <w:t xml:space="preserve">нформационной карте. </w:t>
      </w:r>
    </w:p>
    <w:p w:rsidR="00825B9A" w:rsidRDefault="00023D31" w:rsidP="007D52F9">
      <w:pPr>
        <w:pStyle w:val="a"/>
        <w:rPr>
          <w:b/>
          <w:i/>
        </w:rPr>
      </w:pPr>
      <w:r w:rsidRPr="00B31B1F">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t>ыполнения работ, оказания услуг</w:t>
      </w:r>
      <w:r w:rsidRPr="00B31B1F">
        <w:t>, который составляется по форме соответствующего приложения к проекту</w:t>
      </w:r>
      <w:r w:rsidR="00825B9A">
        <w:t xml:space="preserve"> </w:t>
      </w:r>
      <w:r w:rsidRPr="00B31B1F">
        <w:t>договора</w:t>
      </w:r>
      <w:r w:rsidR="000A5503">
        <w:t>.</w:t>
      </w:r>
    </w:p>
    <w:p w:rsidR="009C1234" w:rsidRDefault="00023D31" w:rsidP="007D52F9">
      <w:pPr>
        <w:pStyle w:val="a"/>
        <w:rPr>
          <w:b/>
          <w:i/>
        </w:rPr>
      </w:pPr>
      <w:r w:rsidRPr="00B31B1F">
        <w:t xml:space="preserve"> В случае если претендент предполагает привлечение субподрядных организаций</w:t>
      </w:r>
      <w:r w:rsidR="009B3D3C" w:rsidRPr="00B31B1F">
        <w:t>/соисполнителей</w:t>
      </w:r>
      <w:r w:rsidR="00E67F8F" w:rsidRPr="00E67F8F">
        <w:rPr>
          <w:sz w:val="24"/>
          <w:szCs w:val="24"/>
          <w:lang w:eastAsia="ar-SA"/>
        </w:rPr>
        <w:t xml:space="preserve"> </w:t>
      </w:r>
      <w:r w:rsidR="00E67F8F" w:rsidRPr="00E67F8F">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t xml:space="preserve">, он в виде приложения к Предложению о </w:t>
      </w:r>
      <w:r w:rsidRPr="00B31B1F">
        <w:lastRenderedPageBreak/>
        <w:t>сотрудничестве предоставляет сведения о таких организациях. Сведения о субподрядных организациях</w:t>
      </w:r>
      <w:r w:rsidR="009B3D3C" w:rsidRPr="00B31B1F">
        <w:t>/соисполнителях</w:t>
      </w:r>
      <w:r w:rsidRPr="00B31B1F">
        <w:t xml:space="preserve"> оформляются по форме приложения № </w:t>
      </w:r>
      <w:r w:rsidR="00DD0B2B">
        <w:t>6</w:t>
      </w:r>
      <w:r w:rsidRPr="00B31B1F">
        <w:t xml:space="preserve"> к настоящей документации о закупке.</w:t>
      </w:r>
    </w:p>
    <w:p w:rsidR="006930B6" w:rsidRPr="006930B6" w:rsidRDefault="006930B6" w:rsidP="007D52F9">
      <w:pPr>
        <w:pStyle w:val="a"/>
        <w:numPr>
          <w:ilvl w:val="0"/>
          <w:numId w:val="0"/>
        </w:numPr>
        <w:sectPr w:rsidR="006930B6" w:rsidRPr="006930B6" w:rsidSect="00BE4071">
          <w:headerReference w:type="default" r:id="rId15"/>
          <w:footerReference w:type="even" r:id="rId16"/>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935E82" w:rsidRPr="00677FFD" w:rsidTr="00935E82">
        <w:trPr>
          <w:trHeight w:val="579"/>
        </w:trPr>
        <w:tc>
          <w:tcPr>
            <w:tcW w:w="2410" w:type="dxa"/>
          </w:tcPr>
          <w:p w:rsidR="00935E82" w:rsidRPr="00677FFD" w:rsidRDefault="00935E82" w:rsidP="00935E82">
            <w:pPr>
              <w:spacing w:after="120" w:line="292" w:lineRule="exact"/>
              <w:jc w:val="center"/>
              <w:rPr>
                <w:color w:val="000000"/>
              </w:rPr>
            </w:pPr>
            <w:r w:rsidRPr="00677FFD">
              <w:rPr>
                <w:b/>
                <w:color w:val="000000"/>
              </w:rPr>
              <w:t>Перечень основных данных и требований</w:t>
            </w:r>
          </w:p>
        </w:tc>
        <w:tc>
          <w:tcPr>
            <w:tcW w:w="7513" w:type="dxa"/>
          </w:tcPr>
          <w:p w:rsidR="00935E82" w:rsidRPr="00677FFD" w:rsidRDefault="00935E82" w:rsidP="00935E82">
            <w:pPr>
              <w:spacing w:line="292" w:lineRule="exact"/>
              <w:jc w:val="center"/>
              <w:rPr>
                <w:color w:val="000000"/>
              </w:rPr>
            </w:pPr>
            <w:r w:rsidRPr="00677FFD">
              <w:rPr>
                <w:b/>
                <w:color w:val="000000"/>
              </w:rPr>
              <w:t>Содержание основных данных и требований</w:t>
            </w:r>
          </w:p>
        </w:tc>
      </w:tr>
      <w:tr w:rsidR="00935E82" w:rsidRPr="00677FFD" w:rsidTr="00935E82">
        <w:trPr>
          <w:trHeight w:val="683"/>
        </w:trPr>
        <w:tc>
          <w:tcPr>
            <w:tcW w:w="2410" w:type="dxa"/>
          </w:tcPr>
          <w:p w:rsidR="00935E82" w:rsidRPr="00677FFD" w:rsidRDefault="00935E82" w:rsidP="00935E82">
            <w:pPr>
              <w:spacing w:line="280" w:lineRule="exact"/>
              <w:rPr>
                <w:color w:val="000000"/>
              </w:rPr>
            </w:pPr>
            <w:r w:rsidRPr="00677FFD">
              <w:rPr>
                <w:color w:val="000000"/>
              </w:rPr>
              <w:t>1. Основание для привлечения автотранспортных предприятий.</w:t>
            </w:r>
          </w:p>
        </w:tc>
        <w:tc>
          <w:tcPr>
            <w:tcW w:w="7513" w:type="dxa"/>
          </w:tcPr>
          <w:p w:rsidR="00935E82" w:rsidRPr="00677FFD" w:rsidRDefault="00935E82" w:rsidP="00935E82">
            <w:pPr>
              <w:spacing w:after="60" w:line="280" w:lineRule="exact"/>
              <w:rPr>
                <w:color w:val="000000"/>
              </w:rPr>
            </w:pPr>
            <w:r w:rsidRPr="00677FFD">
              <w:rPr>
                <w:color w:val="000000"/>
              </w:rPr>
              <w:t>Потребность в привлечении дополнительного автотранспорта</w:t>
            </w:r>
          </w:p>
        </w:tc>
      </w:tr>
      <w:tr w:rsidR="00935E82" w:rsidRPr="00677FFD" w:rsidTr="00935E82">
        <w:trPr>
          <w:trHeight w:hRule="exact" w:val="744"/>
        </w:trPr>
        <w:tc>
          <w:tcPr>
            <w:tcW w:w="2410" w:type="dxa"/>
            <w:vAlign w:val="center"/>
          </w:tcPr>
          <w:p w:rsidR="00935E82" w:rsidRPr="00677FFD" w:rsidRDefault="00935E82" w:rsidP="00935E82">
            <w:pPr>
              <w:spacing w:line="280" w:lineRule="exact"/>
              <w:rPr>
                <w:color w:val="000000"/>
              </w:rPr>
            </w:pPr>
            <w:r w:rsidRPr="00677FFD">
              <w:rPr>
                <w:color w:val="000000"/>
              </w:rPr>
              <w:t>2. Заказчик (Арендатор)</w:t>
            </w:r>
          </w:p>
          <w:p w:rsidR="00935E82" w:rsidRPr="00677FFD" w:rsidRDefault="00935E82" w:rsidP="00935E82">
            <w:pPr>
              <w:spacing w:line="280" w:lineRule="exact"/>
              <w:rPr>
                <w:color w:val="000000"/>
              </w:rPr>
            </w:pPr>
          </w:p>
          <w:p w:rsidR="00935E82" w:rsidRPr="00677FFD" w:rsidRDefault="00935E82" w:rsidP="00935E82">
            <w:pPr>
              <w:spacing w:line="280" w:lineRule="exact"/>
              <w:rPr>
                <w:color w:val="000000"/>
              </w:rPr>
            </w:pPr>
          </w:p>
        </w:tc>
        <w:tc>
          <w:tcPr>
            <w:tcW w:w="7513" w:type="dxa"/>
            <w:vAlign w:val="center"/>
          </w:tcPr>
          <w:p w:rsidR="00935E82" w:rsidRPr="00677FFD" w:rsidRDefault="00935E82" w:rsidP="00935E82">
            <w:pPr>
              <w:spacing w:line="280" w:lineRule="exact"/>
              <w:rPr>
                <w:color w:val="000000"/>
              </w:rPr>
            </w:pPr>
            <w:r w:rsidRPr="00677FFD">
              <w:rPr>
                <w:color w:val="000000"/>
              </w:rPr>
              <w:t>Филиал ПАО «</w:t>
            </w:r>
            <w:proofErr w:type="spellStart"/>
            <w:r w:rsidRPr="00677FFD">
              <w:rPr>
                <w:color w:val="000000"/>
              </w:rPr>
              <w:t>ТрансКонтейнер</w:t>
            </w:r>
            <w:proofErr w:type="spellEnd"/>
            <w:r w:rsidRPr="00677FFD">
              <w:rPr>
                <w:color w:val="000000"/>
              </w:rPr>
              <w:t xml:space="preserve">» на Северо-Кавказской  железной дороге </w:t>
            </w:r>
          </w:p>
        </w:tc>
      </w:tr>
      <w:tr w:rsidR="00935E82" w:rsidRPr="00677FFD" w:rsidTr="00935E82">
        <w:trPr>
          <w:trHeight w:hRule="exact" w:val="1845"/>
        </w:trPr>
        <w:tc>
          <w:tcPr>
            <w:tcW w:w="2410" w:type="dxa"/>
            <w:vAlign w:val="center"/>
          </w:tcPr>
          <w:p w:rsidR="00935E82" w:rsidRPr="00677FFD" w:rsidRDefault="00935E82" w:rsidP="00935E82">
            <w:pPr>
              <w:spacing w:line="280" w:lineRule="exact"/>
              <w:rPr>
                <w:color w:val="000000"/>
              </w:rPr>
            </w:pPr>
            <w:r w:rsidRPr="00677FFD">
              <w:rPr>
                <w:color w:val="000000"/>
              </w:rPr>
              <w:t>3. Виды услуг, выполняемых транспортными предприятиями.</w:t>
            </w:r>
          </w:p>
        </w:tc>
        <w:tc>
          <w:tcPr>
            <w:tcW w:w="7513" w:type="dxa"/>
            <w:vAlign w:val="center"/>
          </w:tcPr>
          <w:p w:rsidR="00935E82" w:rsidRPr="005C2C6F" w:rsidRDefault="00935E82" w:rsidP="00935E82">
            <w:pPr>
              <w:spacing w:line="280" w:lineRule="exact"/>
              <w:jc w:val="both"/>
              <w:rPr>
                <w:color w:val="000000"/>
              </w:rPr>
            </w:pPr>
            <w:r w:rsidRPr="005C2C6F">
              <w:rPr>
                <w:color w:val="000000"/>
              </w:rPr>
              <w:t xml:space="preserve">Предоставление в аренду/субаренду (далее по тексту – аренда) транспортных средств с экипажем для  </w:t>
            </w:r>
            <w:r w:rsidRPr="005C2C6F">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r>
              <w:rPr>
                <w:rFonts w:eastAsia="MS Mincho"/>
                <w:bCs/>
                <w:szCs w:val="28"/>
              </w:rPr>
              <w:t xml:space="preserve">Краснодар </w:t>
            </w:r>
            <w:r w:rsidRPr="005C2C6F">
              <w:t>филиала ПАО «</w:t>
            </w:r>
            <w:proofErr w:type="spellStart"/>
            <w:r w:rsidRPr="005C2C6F">
              <w:t>ТрансКонтейнер</w:t>
            </w:r>
            <w:proofErr w:type="spellEnd"/>
            <w:r w:rsidRPr="005C2C6F">
              <w:t xml:space="preserve">» на Северо-Кавказской железной дороге </w:t>
            </w:r>
            <w:proofErr w:type="gramStart"/>
            <w:r w:rsidRPr="005C2C6F">
              <w:t>с даты заключения</w:t>
            </w:r>
            <w:proofErr w:type="gramEnd"/>
            <w:r w:rsidRPr="005C2C6F">
              <w:t xml:space="preserve"> договора по 3</w:t>
            </w:r>
            <w:r>
              <w:t xml:space="preserve">1 декабря </w:t>
            </w:r>
            <w:r w:rsidRPr="005C2C6F">
              <w:t>20</w:t>
            </w:r>
            <w:r>
              <w:t>21</w:t>
            </w:r>
            <w:r w:rsidRPr="005C2C6F">
              <w:t xml:space="preserve"> года.</w:t>
            </w:r>
          </w:p>
          <w:p w:rsidR="00935E82" w:rsidRPr="005C2C6F" w:rsidRDefault="00935E82" w:rsidP="00935E82">
            <w:pPr>
              <w:spacing w:line="280" w:lineRule="exact"/>
              <w:jc w:val="both"/>
              <w:rPr>
                <w:color w:val="000000"/>
              </w:rPr>
            </w:pPr>
          </w:p>
          <w:p w:rsidR="00935E82" w:rsidRPr="005C2C6F" w:rsidRDefault="00935E82" w:rsidP="00935E82">
            <w:pPr>
              <w:spacing w:line="280" w:lineRule="exact"/>
              <w:rPr>
                <w:color w:val="000000"/>
              </w:rPr>
            </w:pPr>
          </w:p>
          <w:p w:rsidR="00935E82" w:rsidRPr="005C2C6F" w:rsidRDefault="00935E82" w:rsidP="00935E82">
            <w:pPr>
              <w:spacing w:line="280" w:lineRule="exact"/>
              <w:rPr>
                <w:color w:val="000000"/>
              </w:rPr>
            </w:pPr>
            <w:r w:rsidRPr="005C2C6F">
              <w:rPr>
                <w:color w:val="000000"/>
              </w:rPr>
              <w:t xml:space="preserve"> </w:t>
            </w:r>
          </w:p>
        </w:tc>
      </w:tr>
      <w:tr w:rsidR="00935E82" w:rsidRPr="00677FFD" w:rsidTr="00935E82">
        <w:trPr>
          <w:trHeight w:val="527"/>
        </w:trPr>
        <w:tc>
          <w:tcPr>
            <w:tcW w:w="2410" w:type="dxa"/>
          </w:tcPr>
          <w:p w:rsidR="00935E82" w:rsidRPr="008834E2" w:rsidRDefault="00935E82" w:rsidP="00935E82">
            <w:pPr>
              <w:tabs>
                <w:tab w:val="num" w:pos="318"/>
              </w:tabs>
              <w:spacing w:line="280" w:lineRule="exact"/>
              <w:contextualSpacing/>
              <w:rPr>
                <w:color w:val="000000"/>
              </w:rPr>
            </w:pPr>
            <w:r>
              <w:rPr>
                <w:color w:val="000000"/>
                <w:szCs w:val="22"/>
              </w:rPr>
              <w:t>4.</w:t>
            </w:r>
            <w:r w:rsidRPr="008834E2">
              <w:rPr>
                <w:color w:val="000000"/>
                <w:szCs w:val="22"/>
              </w:rPr>
              <w:t>Срок, на который планируется привлечение автотранспортных предприятий.</w:t>
            </w:r>
          </w:p>
        </w:tc>
        <w:tc>
          <w:tcPr>
            <w:tcW w:w="7513" w:type="dxa"/>
          </w:tcPr>
          <w:p w:rsidR="00935E82" w:rsidRPr="005C2C6F" w:rsidRDefault="00935E82" w:rsidP="00935E82">
            <w:pPr>
              <w:spacing w:line="280" w:lineRule="exact"/>
              <w:jc w:val="both"/>
              <w:rPr>
                <w:color w:val="000000"/>
              </w:rPr>
            </w:pPr>
            <w:proofErr w:type="gramStart"/>
            <w:r w:rsidRPr="005C2C6F">
              <w:rPr>
                <w:color w:val="000000"/>
              </w:rPr>
              <w:t>С даты заключения</w:t>
            </w:r>
            <w:proofErr w:type="gramEnd"/>
            <w:r w:rsidRPr="005C2C6F">
              <w:rPr>
                <w:color w:val="000000"/>
              </w:rPr>
              <w:t xml:space="preserve"> договора по </w:t>
            </w:r>
            <w:r w:rsidRPr="005C2C6F">
              <w:rPr>
                <w:rFonts w:eastAsia="MS Mincho"/>
                <w:bCs/>
                <w:szCs w:val="28"/>
              </w:rPr>
              <w:t>31 декабря 20</w:t>
            </w:r>
            <w:r>
              <w:rPr>
                <w:rFonts w:eastAsia="MS Mincho"/>
                <w:bCs/>
                <w:szCs w:val="28"/>
              </w:rPr>
              <w:t>21</w:t>
            </w:r>
            <w:r w:rsidRPr="005C2C6F">
              <w:rPr>
                <w:rFonts w:eastAsia="MS Mincho"/>
                <w:bCs/>
                <w:szCs w:val="28"/>
              </w:rPr>
              <w:t xml:space="preserve"> года</w:t>
            </w:r>
            <w:r w:rsidRPr="005C2C6F">
              <w:rPr>
                <w:color w:val="000000"/>
              </w:rPr>
              <w:t xml:space="preserve"> включительно.</w:t>
            </w:r>
          </w:p>
        </w:tc>
      </w:tr>
      <w:tr w:rsidR="00935E82" w:rsidRPr="00677FFD" w:rsidTr="00935E82">
        <w:trPr>
          <w:trHeight w:hRule="exact" w:val="2642"/>
        </w:trPr>
        <w:tc>
          <w:tcPr>
            <w:tcW w:w="2410" w:type="dxa"/>
          </w:tcPr>
          <w:p w:rsidR="00935E82" w:rsidRPr="00677FFD" w:rsidRDefault="00935E82" w:rsidP="00935E82">
            <w:pPr>
              <w:spacing w:line="280" w:lineRule="exact"/>
              <w:rPr>
                <w:color w:val="000000"/>
              </w:rPr>
            </w:pPr>
            <w:r w:rsidRPr="00677FFD">
              <w:rPr>
                <w:color w:val="000000"/>
              </w:rPr>
              <w:t>5. Объемы работ  по привлечению автотранспортных предприятий.</w:t>
            </w:r>
          </w:p>
        </w:tc>
        <w:tc>
          <w:tcPr>
            <w:tcW w:w="7513" w:type="dxa"/>
          </w:tcPr>
          <w:p w:rsidR="00935E82" w:rsidRPr="0084653A" w:rsidRDefault="00935E82" w:rsidP="00935E82">
            <w:pPr>
              <w:spacing w:line="280" w:lineRule="exact"/>
              <w:jc w:val="both"/>
              <w:rPr>
                <w:color w:val="000000"/>
              </w:rPr>
            </w:pPr>
            <w:r w:rsidRPr="0084653A">
              <w:rPr>
                <w:color w:val="000000"/>
              </w:rPr>
              <w:t>На основании заказов клиентов согласно договорам транспортной экспедиции, заключенным между филиалом ПАО «</w:t>
            </w:r>
            <w:proofErr w:type="spellStart"/>
            <w:r w:rsidRPr="0084653A">
              <w:rPr>
                <w:color w:val="000000"/>
              </w:rPr>
              <w:t>ТрансКонтейнер</w:t>
            </w:r>
            <w:proofErr w:type="spellEnd"/>
            <w:r w:rsidRPr="0084653A">
              <w:rPr>
                <w:color w:val="000000"/>
              </w:rPr>
              <w:t>» на Северо-Кавказской железной дороге и пользователями услуг филиала ПАО «</w:t>
            </w:r>
            <w:proofErr w:type="spellStart"/>
            <w:r w:rsidRPr="0084653A">
              <w:rPr>
                <w:color w:val="000000"/>
              </w:rPr>
              <w:t>ТрансКонтейнер</w:t>
            </w:r>
            <w:proofErr w:type="spellEnd"/>
            <w:r w:rsidRPr="0084653A">
              <w:rPr>
                <w:color w:val="000000"/>
              </w:rPr>
              <w:t>» на Северо-Кавказской железной дороге.</w:t>
            </w:r>
          </w:p>
          <w:p w:rsidR="00935E82" w:rsidRPr="006336B8" w:rsidRDefault="00935E82" w:rsidP="00935E82">
            <w:pPr>
              <w:spacing w:line="280" w:lineRule="exact"/>
              <w:jc w:val="both"/>
            </w:pPr>
            <w:r w:rsidRPr="006336B8">
              <w:t xml:space="preserve">Среднемесячный объем завоза/вывоза </w:t>
            </w:r>
            <w:r w:rsidRPr="006336B8">
              <w:rPr>
                <w:rFonts w:eastAsia="MS Mincho"/>
                <w:bCs/>
                <w:szCs w:val="28"/>
              </w:rPr>
              <w:t>20фут./</w:t>
            </w:r>
            <w:r w:rsidRPr="006336B8">
              <w:t>4</w:t>
            </w:r>
            <w:r w:rsidRPr="006336B8">
              <w:rPr>
                <w:rFonts w:eastAsia="MS Mincho"/>
                <w:bCs/>
                <w:szCs w:val="28"/>
              </w:rPr>
              <w:t>0фут.</w:t>
            </w:r>
            <w:r w:rsidRPr="006336B8">
              <w:t xml:space="preserve"> контейнеров – 160 шт.;</w:t>
            </w:r>
          </w:p>
          <w:p w:rsidR="00935E82" w:rsidRPr="0084653A" w:rsidRDefault="00935E82" w:rsidP="00935E82">
            <w:pPr>
              <w:spacing w:line="280" w:lineRule="exact"/>
              <w:jc w:val="both"/>
            </w:pPr>
            <w:r w:rsidRPr="006336B8">
              <w:t xml:space="preserve">Суточный пиковый объем завоза/вывоза </w:t>
            </w:r>
            <w:r w:rsidRPr="006336B8">
              <w:rPr>
                <w:rFonts w:eastAsia="MS Mincho"/>
                <w:bCs/>
                <w:szCs w:val="28"/>
              </w:rPr>
              <w:t>20фут./</w:t>
            </w:r>
            <w:r w:rsidRPr="006336B8">
              <w:t>4</w:t>
            </w:r>
            <w:r w:rsidRPr="006336B8">
              <w:rPr>
                <w:rFonts w:eastAsia="MS Mincho"/>
                <w:bCs/>
                <w:szCs w:val="28"/>
              </w:rPr>
              <w:t>0фут. к</w:t>
            </w:r>
            <w:r w:rsidRPr="006336B8">
              <w:t>онтейнеров – 20 шт.;</w:t>
            </w:r>
          </w:p>
          <w:p w:rsidR="00935E82" w:rsidRPr="0084653A" w:rsidRDefault="00935E82" w:rsidP="00935E82">
            <w:pPr>
              <w:spacing w:line="280" w:lineRule="exact"/>
              <w:jc w:val="both"/>
            </w:pPr>
          </w:p>
        </w:tc>
      </w:tr>
      <w:tr w:rsidR="00935E82" w:rsidRPr="00677FFD" w:rsidTr="00935E82">
        <w:trPr>
          <w:trHeight w:val="411"/>
        </w:trPr>
        <w:tc>
          <w:tcPr>
            <w:tcW w:w="2410" w:type="dxa"/>
          </w:tcPr>
          <w:p w:rsidR="00935E82" w:rsidRPr="00677FFD" w:rsidRDefault="00935E82" w:rsidP="00935E82">
            <w:pPr>
              <w:spacing w:line="280" w:lineRule="exact"/>
              <w:rPr>
                <w:color w:val="000000"/>
              </w:rPr>
            </w:pPr>
            <w:r w:rsidRPr="00677FFD">
              <w:rPr>
                <w:color w:val="000000"/>
              </w:rPr>
              <w:t>6. Основные требования, предъявляемые к автотранспортным предприятиям.</w:t>
            </w:r>
          </w:p>
        </w:tc>
        <w:tc>
          <w:tcPr>
            <w:tcW w:w="7513" w:type="dxa"/>
          </w:tcPr>
          <w:p w:rsidR="00935E82" w:rsidRPr="00677FFD" w:rsidRDefault="00935E82" w:rsidP="00935E82">
            <w:pPr>
              <w:spacing w:line="280" w:lineRule="exact"/>
              <w:jc w:val="both"/>
              <w:rPr>
                <w:color w:val="000000"/>
              </w:rPr>
            </w:pPr>
            <w:r w:rsidRPr="00357EBB">
              <w:rPr>
                <w:color w:val="000000"/>
              </w:rPr>
              <w:t xml:space="preserve">Место предоставления транспортных средств в аренду – </w:t>
            </w:r>
            <w:r w:rsidRPr="00677FFD">
              <w:rPr>
                <w:color w:val="000000"/>
              </w:rPr>
              <w:t xml:space="preserve">350080, Российская Федерация, Краснодарский край, г. Краснодар, </w:t>
            </w:r>
            <w:proofErr w:type="spellStart"/>
            <w:r w:rsidRPr="00677FFD">
              <w:rPr>
                <w:color w:val="000000"/>
              </w:rPr>
              <w:t>Карасунский</w:t>
            </w:r>
            <w:proofErr w:type="spellEnd"/>
            <w:r w:rsidRPr="00677FFD">
              <w:rPr>
                <w:color w:val="000000"/>
              </w:rPr>
              <w:t xml:space="preserve"> округ, ул. Новороссийская, д.61а – контейнерный терминал Краснодар  </w:t>
            </w:r>
            <w:r w:rsidRPr="00677FFD">
              <w:t>филиала ПАО «</w:t>
            </w:r>
            <w:proofErr w:type="spellStart"/>
            <w:r w:rsidRPr="00677FFD">
              <w:t>ТрансКонтейнер</w:t>
            </w:r>
            <w:proofErr w:type="spellEnd"/>
            <w:r w:rsidRPr="00677FFD">
              <w:t>» на Северо-Кавказской железной дороге</w:t>
            </w:r>
            <w:r w:rsidRPr="00677FFD">
              <w:rPr>
                <w:b/>
              </w:rPr>
              <w:t>.</w:t>
            </w:r>
          </w:p>
          <w:p w:rsidR="00935E82" w:rsidRDefault="00935E82" w:rsidP="00935E82">
            <w:pPr>
              <w:jc w:val="both"/>
              <w:rPr>
                <w:i/>
                <w:color w:val="000000"/>
              </w:rPr>
            </w:pPr>
          </w:p>
          <w:p w:rsidR="008F7F22" w:rsidRPr="00CE3D76" w:rsidRDefault="008F7F22" w:rsidP="008F7F22">
            <w:pPr>
              <w:jc w:val="both"/>
              <w:rPr>
                <w:i/>
                <w:color w:val="000000"/>
              </w:rPr>
            </w:pPr>
            <w:r w:rsidRPr="00CE3D76">
              <w:rPr>
                <w:i/>
                <w:color w:val="000000"/>
              </w:rPr>
              <w:t>К работам привлекаются автотранспортные предприятия, у которых:</w:t>
            </w:r>
          </w:p>
          <w:p w:rsidR="008F7F22" w:rsidRPr="00CE3D76" w:rsidRDefault="008F7F22" w:rsidP="008F7F22">
            <w:pPr>
              <w:pStyle w:val="aff9"/>
              <w:ind w:left="176"/>
              <w:jc w:val="both"/>
              <w:rPr>
                <w:i/>
                <w:color w:val="000000"/>
                <w:lang w:eastAsia="ru-RU"/>
              </w:rPr>
            </w:pPr>
            <w:r w:rsidRPr="00CE3D7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8F7F22" w:rsidRPr="00CE3D76" w:rsidRDefault="008F7F22" w:rsidP="008F7F22">
            <w:pPr>
              <w:numPr>
                <w:ilvl w:val="0"/>
                <w:numId w:val="31"/>
              </w:numPr>
              <w:ind w:left="460" w:hanging="284"/>
              <w:contextualSpacing/>
              <w:jc w:val="both"/>
              <w:rPr>
                <w:color w:val="000000"/>
              </w:rPr>
            </w:pPr>
            <w:r w:rsidRPr="002D3F37">
              <w:rPr>
                <w:color w:val="000000"/>
              </w:rPr>
              <w:t>Есть возможность перевозить все типы контейнеров, обозначенных  пунктом 3 данного Технического задания (Полуприцепы-контейнеровозы</w:t>
            </w:r>
            <w:r>
              <w:rPr>
                <w:color w:val="000000"/>
              </w:rPr>
              <w:t xml:space="preserve">,  с </w:t>
            </w:r>
            <w:r w:rsidRPr="00CE3D76">
              <w:rPr>
                <w:color w:val="000000"/>
              </w:rPr>
              <w:t xml:space="preserve"> поворотны</w:t>
            </w:r>
            <w:r>
              <w:rPr>
                <w:color w:val="000000"/>
              </w:rPr>
              <w:t>ми</w:t>
            </w:r>
            <w:r w:rsidRPr="00CE3D76">
              <w:rPr>
                <w:color w:val="000000"/>
              </w:rPr>
              <w:t xml:space="preserve"> замк</w:t>
            </w:r>
            <w:r>
              <w:rPr>
                <w:color w:val="000000"/>
              </w:rPr>
              <w:t>ами</w:t>
            </w:r>
            <w:r w:rsidRPr="00CE3D76">
              <w:rPr>
                <w:color w:val="000000"/>
              </w:rPr>
              <w:t xml:space="preserve"> крепления контейнеров н</w:t>
            </w:r>
            <w:r>
              <w:rPr>
                <w:color w:val="000000"/>
              </w:rPr>
              <w:t>а полуприцепах-контейнеровозах)</w:t>
            </w:r>
            <w:r w:rsidRPr="00CE3D76">
              <w:rPr>
                <w:color w:val="000000"/>
              </w:rPr>
              <w:t>;</w:t>
            </w:r>
          </w:p>
          <w:p w:rsidR="008F7F22" w:rsidRPr="00CE3D76" w:rsidRDefault="008F7F22" w:rsidP="008F7F22">
            <w:pPr>
              <w:numPr>
                <w:ilvl w:val="0"/>
                <w:numId w:val="31"/>
              </w:numPr>
              <w:ind w:left="460" w:hanging="284"/>
              <w:jc w:val="both"/>
            </w:pPr>
            <w:r w:rsidRPr="00CE3D76">
              <w:t xml:space="preserve">Деятельность автотранспортного предприятия не должна быть приостановлена в порядке, предусмотренном Кодексом </w:t>
            </w:r>
            <w:r w:rsidRPr="00CE3D76">
              <w:lastRenderedPageBreak/>
              <w:t xml:space="preserve">Российской Федерации об административных правонарушениях, на день подачи Заявки на участие в процедуре Размещения оферты. </w:t>
            </w:r>
          </w:p>
          <w:p w:rsidR="008F7F22" w:rsidRPr="00CE3D76" w:rsidRDefault="008F7F22" w:rsidP="008F7F22">
            <w:pPr>
              <w:ind w:left="176"/>
              <w:jc w:val="both"/>
            </w:pPr>
          </w:p>
          <w:p w:rsidR="008F7F22" w:rsidRPr="00CE3D76" w:rsidRDefault="008F7F22" w:rsidP="008F7F22">
            <w:pPr>
              <w:spacing w:before="280" w:after="280"/>
              <w:ind w:left="176"/>
              <w:contextualSpacing/>
              <w:jc w:val="both"/>
              <w:rPr>
                <w:i/>
                <w:color w:val="000000"/>
              </w:rPr>
            </w:pPr>
            <w:r w:rsidRPr="00CE3D76">
              <w:rPr>
                <w:i/>
                <w:color w:val="000000"/>
              </w:rPr>
              <w:t>Требования к экипажу:</w:t>
            </w:r>
          </w:p>
          <w:p w:rsidR="008F7F22" w:rsidRPr="00CE3D76" w:rsidRDefault="008F7F22" w:rsidP="008F7F22">
            <w:pPr>
              <w:pStyle w:val="aff9"/>
              <w:numPr>
                <w:ilvl w:val="0"/>
                <w:numId w:val="32"/>
              </w:numPr>
              <w:suppressAutoHyphens w:val="0"/>
              <w:spacing w:before="280" w:after="280"/>
              <w:ind w:left="459" w:hanging="283"/>
              <w:contextualSpacing/>
              <w:jc w:val="both"/>
              <w:rPr>
                <w:color w:val="000000"/>
              </w:rPr>
            </w:pPr>
            <w:r w:rsidRPr="00CE3D7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8F7F22" w:rsidRPr="00CE3D76" w:rsidRDefault="008F7F22" w:rsidP="008F7F22">
            <w:pPr>
              <w:pStyle w:val="aff9"/>
              <w:numPr>
                <w:ilvl w:val="0"/>
                <w:numId w:val="31"/>
              </w:numPr>
              <w:ind w:left="459" w:hanging="283"/>
              <w:jc w:val="both"/>
              <w:rPr>
                <w:color w:val="000000"/>
              </w:rPr>
            </w:pPr>
            <w:r w:rsidRPr="00CE3D76">
              <w:rPr>
                <w:spacing w:val="-9"/>
              </w:rPr>
              <w:t>Водители, имеющие гражданство Российской Федерации (в случае отсутствия</w:t>
            </w:r>
            <w:r w:rsidRPr="00CE3D76">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8F7F22" w:rsidRPr="00CE3D76" w:rsidRDefault="008F7F22" w:rsidP="008F7F22">
            <w:pPr>
              <w:pStyle w:val="aff9"/>
              <w:numPr>
                <w:ilvl w:val="0"/>
                <w:numId w:val="32"/>
              </w:numPr>
              <w:suppressAutoHyphens w:val="0"/>
              <w:spacing w:before="280"/>
              <w:ind w:left="459" w:hanging="283"/>
              <w:contextualSpacing/>
              <w:jc w:val="both"/>
              <w:rPr>
                <w:color w:val="000000"/>
              </w:rPr>
            </w:pPr>
            <w:r w:rsidRPr="00CE3D76">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8F7F22" w:rsidRPr="00CE3D76" w:rsidRDefault="008F7F22" w:rsidP="008F7F22">
            <w:pPr>
              <w:pStyle w:val="aff9"/>
              <w:numPr>
                <w:ilvl w:val="0"/>
                <w:numId w:val="32"/>
              </w:numPr>
              <w:suppressAutoHyphens w:val="0"/>
              <w:autoSpaceDE w:val="0"/>
              <w:autoSpaceDN w:val="0"/>
              <w:adjustRightInd w:val="0"/>
              <w:spacing w:before="280"/>
              <w:ind w:left="459" w:hanging="283"/>
              <w:contextualSpacing/>
              <w:jc w:val="both"/>
            </w:pPr>
            <w:r w:rsidRPr="00CE3D76">
              <w:rPr>
                <w:spacing w:val="-9"/>
              </w:rPr>
              <w:t>в</w:t>
            </w:r>
            <w:r w:rsidRPr="00CE3D7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8F7F22" w:rsidRPr="00CE3D76" w:rsidRDefault="008F7F22" w:rsidP="008F7F22">
            <w:pPr>
              <w:pStyle w:val="aff9"/>
              <w:numPr>
                <w:ilvl w:val="0"/>
                <w:numId w:val="32"/>
              </w:numPr>
              <w:suppressAutoHyphens w:val="0"/>
              <w:autoSpaceDE w:val="0"/>
              <w:autoSpaceDN w:val="0"/>
              <w:adjustRightInd w:val="0"/>
              <w:spacing w:before="280"/>
              <w:ind w:left="459" w:hanging="283"/>
              <w:contextualSpacing/>
              <w:jc w:val="both"/>
            </w:pPr>
            <w:r w:rsidRPr="00CE3D7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7F22" w:rsidRPr="00CE3D76" w:rsidRDefault="008F7F22" w:rsidP="008F7F22">
            <w:pPr>
              <w:pStyle w:val="aff9"/>
              <w:numPr>
                <w:ilvl w:val="0"/>
                <w:numId w:val="32"/>
              </w:numPr>
              <w:suppressAutoHyphens w:val="0"/>
              <w:autoSpaceDE w:val="0"/>
              <w:autoSpaceDN w:val="0"/>
              <w:adjustRightInd w:val="0"/>
              <w:spacing w:before="280"/>
              <w:ind w:left="459" w:hanging="283"/>
              <w:contextualSpacing/>
              <w:jc w:val="both"/>
            </w:pPr>
            <w:r w:rsidRPr="00CE3D76">
              <w:rPr>
                <w:spacing w:val="-9"/>
              </w:rPr>
              <w:t>в</w:t>
            </w:r>
            <w:r w:rsidRPr="00CE3D76">
              <w:t xml:space="preserve">одители должны обладать знаниями инструкции о порядке пользования мобильным приложением ТС </w:t>
            </w:r>
            <w:proofErr w:type="spellStart"/>
            <w:r w:rsidRPr="00CE3D76">
              <w:t>iSales</w:t>
            </w:r>
            <w:proofErr w:type="spellEnd"/>
            <w:r w:rsidRPr="00CE3D76">
              <w:t xml:space="preserve"> </w:t>
            </w:r>
            <w:proofErr w:type="spellStart"/>
            <w:r w:rsidRPr="00CE3D76">
              <w:t>Photo</w:t>
            </w:r>
            <w:proofErr w:type="spellEnd"/>
            <w:r w:rsidRPr="00CE3D76">
              <w:t xml:space="preserve"> для осуществления </w:t>
            </w:r>
            <w:proofErr w:type="spellStart"/>
            <w:r w:rsidRPr="00CE3D76">
              <w:t>фотофиксации</w:t>
            </w:r>
            <w:proofErr w:type="spellEnd"/>
            <w:r w:rsidRPr="00CE3D76">
              <w:t xml:space="preserve"> результатов погрузки грузов в контейнер;</w:t>
            </w:r>
          </w:p>
          <w:p w:rsidR="008F7F22" w:rsidRPr="00CE3D76" w:rsidRDefault="008F7F22" w:rsidP="008F7F22">
            <w:pPr>
              <w:numPr>
                <w:ilvl w:val="0"/>
                <w:numId w:val="32"/>
              </w:numPr>
              <w:autoSpaceDE w:val="0"/>
              <w:autoSpaceDN w:val="0"/>
              <w:adjustRightInd w:val="0"/>
              <w:ind w:hanging="534"/>
              <w:jc w:val="both"/>
            </w:pPr>
            <w:r w:rsidRPr="00CE3D76">
              <w:t>обеспечить исполнение силами экипажа выполнение сопутствующих услуг:</w:t>
            </w:r>
          </w:p>
          <w:p w:rsidR="008F7F22" w:rsidRPr="00CE3D76" w:rsidRDefault="008F7F22" w:rsidP="008F7F22">
            <w:pPr>
              <w:autoSpaceDE w:val="0"/>
              <w:autoSpaceDN w:val="0"/>
              <w:adjustRightInd w:val="0"/>
              <w:ind w:firstLine="540"/>
              <w:jc w:val="both"/>
            </w:pPr>
            <w:r w:rsidRPr="00CE3D76">
              <w:t>- приемку порожних контейнеров с проверкой их технического и коммерческого состояния с оформлением и подписанием необходимых документов;</w:t>
            </w:r>
          </w:p>
          <w:p w:rsidR="008F7F22" w:rsidRPr="00CE3D76" w:rsidRDefault="008F7F22" w:rsidP="008F7F22">
            <w:pPr>
              <w:autoSpaceDE w:val="0"/>
              <w:autoSpaceDN w:val="0"/>
              <w:adjustRightInd w:val="0"/>
              <w:ind w:firstLine="540"/>
              <w:jc w:val="both"/>
            </w:pPr>
            <w:r w:rsidRPr="00CE3D76">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7F22" w:rsidRPr="00CE3D76" w:rsidRDefault="008F7F22" w:rsidP="008F7F22">
            <w:pPr>
              <w:autoSpaceDE w:val="0"/>
              <w:autoSpaceDN w:val="0"/>
              <w:adjustRightInd w:val="0"/>
              <w:ind w:firstLine="540"/>
              <w:jc w:val="both"/>
            </w:pPr>
            <w:r w:rsidRPr="00CE3D76">
              <w:t xml:space="preserve">-содействие в осуществлении фактическими грузоотправителями </w:t>
            </w:r>
            <w:proofErr w:type="spellStart"/>
            <w:r w:rsidRPr="00CE3D76">
              <w:t>фотофиксации</w:t>
            </w:r>
            <w:proofErr w:type="spellEnd"/>
            <w:r w:rsidRPr="00CE3D76">
              <w:t xml:space="preserve"> результатов погрузки грузов  в контейнер;</w:t>
            </w:r>
          </w:p>
          <w:p w:rsidR="008F7F22" w:rsidRPr="00CE3D76" w:rsidRDefault="008F7F22" w:rsidP="008F7F22">
            <w:pPr>
              <w:autoSpaceDE w:val="0"/>
              <w:autoSpaceDN w:val="0"/>
              <w:adjustRightInd w:val="0"/>
              <w:ind w:firstLine="540"/>
              <w:jc w:val="both"/>
            </w:pPr>
            <w:r w:rsidRPr="00CE3D76">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7F22" w:rsidRPr="00CE3D76" w:rsidRDefault="008F7F22" w:rsidP="008F7F22">
            <w:pPr>
              <w:autoSpaceDE w:val="0"/>
              <w:autoSpaceDN w:val="0"/>
              <w:adjustRightInd w:val="0"/>
              <w:ind w:firstLine="540"/>
              <w:jc w:val="both"/>
            </w:pPr>
            <w:r w:rsidRPr="00CE3D76">
              <w:t>- проверку технического и коммерческого состояния контейнера после выгрузки из него груза;</w:t>
            </w:r>
          </w:p>
          <w:p w:rsidR="008F7F22" w:rsidRPr="00CE3D76" w:rsidRDefault="008F7F22" w:rsidP="008F7F22">
            <w:pPr>
              <w:autoSpaceDE w:val="0"/>
              <w:autoSpaceDN w:val="0"/>
              <w:adjustRightInd w:val="0"/>
              <w:ind w:firstLine="540"/>
              <w:jc w:val="both"/>
            </w:pPr>
            <w:r w:rsidRPr="00CE3D76">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rsidRPr="00CE3D76">
              <w:lastRenderedPageBreak/>
              <w:t>Заявке, с соблюдением условий Договора;</w:t>
            </w:r>
          </w:p>
          <w:p w:rsidR="008F7F22" w:rsidRPr="00CE3D76" w:rsidRDefault="008F7F22" w:rsidP="008F7F22">
            <w:pPr>
              <w:autoSpaceDE w:val="0"/>
              <w:autoSpaceDN w:val="0"/>
              <w:adjustRightInd w:val="0"/>
              <w:ind w:firstLine="540"/>
              <w:jc w:val="both"/>
            </w:pPr>
            <w:r w:rsidRPr="00CE3D76">
              <w:t xml:space="preserve">- сохранность контейнеров, предоставленных для перевозки, с момента приемки до момента выдачи уполномоченному лицу; </w:t>
            </w:r>
          </w:p>
          <w:p w:rsidR="008F7F22" w:rsidRPr="00CE3D76" w:rsidRDefault="008F7F22" w:rsidP="008F7F22">
            <w:pPr>
              <w:autoSpaceDE w:val="0"/>
              <w:autoSpaceDN w:val="0"/>
              <w:adjustRightInd w:val="0"/>
              <w:ind w:firstLine="540"/>
              <w:jc w:val="both"/>
            </w:pPr>
            <w:r w:rsidRPr="00CE3D76">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7F22" w:rsidRPr="00CE3D76" w:rsidRDefault="008F7F22" w:rsidP="008F7F22">
            <w:pPr>
              <w:autoSpaceDE w:val="0"/>
              <w:autoSpaceDN w:val="0"/>
              <w:adjustRightInd w:val="0"/>
              <w:ind w:firstLine="540"/>
              <w:jc w:val="both"/>
            </w:pPr>
            <w:r w:rsidRPr="00CE3D76">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7F22" w:rsidRPr="00CE3D76" w:rsidRDefault="008F7F22" w:rsidP="008F7F22">
            <w:pPr>
              <w:autoSpaceDE w:val="0"/>
              <w:autoSpaceDN w:val="0"/>
              <w:adjustRightInd w:val="0"/>
              <w:ind w:firstLine="540"/>
              <w:jc w:val="both"/>
            </w:pPr>
            <w:r w:rsidRPr="00CE3D76">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7F22" w:rsidRPr="00CE3D76" w:rsidRDefault="008F7F22" w:rsidP="008F7F22">
            <w:pPr>
              <w:autoSpaceDE w:val="0"/>
              <w:autoSpaceDN w:val="0"/>
              <w:adjustRightInd w:val="0"/>
              <w:ind w:firstLine="540"/>
              <w:jc w:val="both"/>
            </w:pPr>
            <w:r w:rsidRPr="00CE3D76">
              <w:t>-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7F22" w:rsidRPr="00CE3D76" w:rsidRDefault="008F7F22" w:rsidP="008F7F22">
            <w:pPr>
              <w:autoSpaceDE w:val="0"/>
              <w:autoSpaceDN w:val="0"/>
              <w:adjustRightInd w:val="0"/>
              <w:ind w:firstLine="540"/>
              <w:jc w:val="both"/>
            </w:pPr>
            <w:r w:rsidRPr="00CE3D76">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7F22" w:rsidRDefault="008F7F22" w:rsidP="008F7F22">
            <w:pPr>
              <w:autoSpaceDE w:val="0"/>
              <w:autoSpaceDN w:val="0"/>
              <w:adjustRightInd w:val="0"/>
              <w:ind w:firstLine="540"/>
              <w:jc w:val="both"/>
            </w:pPr>
            <w:r w:rsidRPr="00CE3D76">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7F22" w:rsidRDefault="008F7F22" w:rsidP="008F7F22">
            <w:pPr>
              <w:autoSpaceDE w:val="0"/>
              <w:autoSpaceDN w:val="0"/>
              <w:adjustRightInd w:val="0"/>
              <w:ind w:firstLine="540"/>
              <w:jc w:val="both"/>
            </w:pPr>
            <w:r>
              <w:t>Претендент должен:</w:t>
            </w:r>
          </w:p>
          <w:p w:rsidR="008F7F22" w:rsidRDefault="008F7F22" w:rsidP="008F7F22">
            <w:pPr>
              <w:autoSpaceDE w:val="0"/>
              <w:autoSpaceDN w:val="0"/>
              <w:adjustRightInd w:val="0"/>
              <w:ind w:firstLine="540"/>
              <w:jc w:val="both"/>
            </w:pPr>
            <w:proofErr w:type="gramStart"/>
            <w:r>
              <w:t xml:space="preserve">- </w:t>
            </w:r>
            <w:r w:rsidRPr="00BE3D6A">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E3D6A">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E3D6A">
              <w:t xml:space="preserve"> ;</w:t>
            </w:r>
            <w:proofErr w:type="gramEnd"/>
            <w:r w:rsidRPr="00BE3D6A">
              <w:t xml:space="preserve"> </w:t>
            </w:r>
          </w:p>
          <w:p w:rsidR="008F7F22" w:rsidRDefault="008F7F22" w:rsidP="008F7F22">
            <w:pPr>
              <w:autoSpaceDE w:val="0"/>
              <w:autoSpaceDN w:val="0"/>
              <w:adjustRightInd w:val="0"/>
              <w:ind w:firstLine="540"/>
              <w:jc w:val="both"/>
            </w:pPr>
            <w:r>
              <w:t>-</w:t>
            </w:r>
            <w:r w:rsidRPr="00BE3D6A">
              <w:t xml:space="preserve"> предоставлять арендатору по акту приема-передачи в аренду транспортное средство по адресу и в срок, </w:t>
            </w:r>
            <w:proofErr w:type="gramStart"/>
            <w:r w:rsidRPr="00BE3D6A">
              <w:t>указанные</w:t>
            </w:r>
            <w:proofErr w:type="gramEnd"/>
            <w:r w:rsidRPr="00BE3D6A">
              <w:t xml:space="preserve"> в согласованной Сторонами Заявке;</w:t>
            </w:r>
          </w:p>
          <w:p w:rsidR="008F7F22" w:rsidRDefault="008F7F22" w:rsidP="008F7F22">
            <w:pPr>
              <w:autoSpaceDE w:val="0"/>
              <w:autoSpaceDN w:val="0"/>
              <w:adjustRightInd w:val="0"/>
              <w:ind w:firstLine="540"/>
              <w:jc w:val="both"/>
            </w:pPr>
            <w:r>
              <w:t>-</w:t>
            </w:r>
            <w:r w:rsidRPr="00BE3D6A">
              <w:t xml:space="preserve"> предоставлять технически исправное транспортное средство, пригодное для перевозки заявленных грузов </w:t>
            </w:r>
          </w:p>
          <w:p w:rsidR="008F7F22" w:rsidRDefault="008F7F22" w:rsidP="008F7F22">
            <w:pPr>
              <w:pStyle w:val="aff9"/>
              <w:ind w:left="0"/>
              <w:jc w:val="both"/>
            </w:pPr>
            <w:r>
              <w:t xml:space="preserve"> -</w:t>
            </w:r>
            <w:r w:rsidRPr="00BE3D6A">
              <w:t xml:space="preserve"> в период нахождения транспортного средства в аренде у арендатора поддерживать его надлежащее состояние; </w:t>
            </w:r>
          </w:p>
          <w:p w:rsidR="008F7F22" w:rsidRDefault="008F7F22" w:rsidP="008F7F22">
            <w:pPr>
              <w:pStyle w:val="aff9"/>
              <w:ind w:left="0"/>
              <w:jc w:val="both"/>
            </w:pPr>
            <w:r>
              <w:t xml:space="preserve">- </w:t>
            </w:r>
            <w:r w:rsidRPr="00BE3D6A">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7F22" w:rsidRDefault="008F7F22" w:rsidP="008F7F22">
            <w:pPr>
              <w:pStyle w:val="aff9"/>
              <w:ind w:left="0"/>
              <w:jc w:val="both"/>
            </w:pPr>
            <w:r>
              <w:lastRenderedPageBreak/>
              <w:t xml:space="preserve">- </w:t>
            </w:r>
            <w:r w:rsidRPr="00BE3D6A">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E3D6A">
              <w:t>других</w:t>
            </w:r>
            <w:proofErr w:type="gramEnd"/>
            <w:r w:rsidRPr="00BE3D6A">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8F7F22" w:rsidRDefault="008F7F22" w:rsidP="008F7F22">
            <w:pPr>
              <w:pStyle w:val="aff9"/>
              <w:ind w:left="0"/>
              <w:jc w:val="both"/>
            </w:pPr>
            <w:r>
              <w:t xml:space="preserve">- </w:t>
            </w:r>
            <w:r w:rsidRPr="00BE3D6A">
              <w:t xml:space="preserve">проходить государственный технический осмотр в уполномоченных органах, а также в установленные законом сроки;  </w:t>
            </w:r>
          </w:p>
          <w:p w:rsidR="008F7F22" w:rsidRDefault="008F7F22" w:rsidP="008F7F22">
            <w:pPr>
              <w:pStyle w:val="aff9"/>
              <w:ind w:left="0"/>
              <w:jc w:val="both"/>
            </w:pPr>
            <w:r>
              <w:t xml:space="preserve">- </w:t>
            </w:r>
            <w:r w:rsidRPr="00BE3D6A">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8F7F22" w:rsidRPr="00BE3D6A" w:rsidRDefault="008F7F22" w:rsidP="008F7F22">
            <w:pPr>
              <w:pStyle w:val="aff9"/>
              <w:ind w:left="0"/>
              <w:jc w:val="both"/>
            </w:pPr>
            <w:r>
              <w:t xml:space="preserve">- </w:t>
            </w:r>
            <w:r w:rsidRPr="00BE3D6A">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E3D6A">
              <w:t xml:space="preserve"> ;</w:t>
            </w:r>
            <w:proofErr w:type="gramEnd"/>
            <w:r w:rsidRPr="00BE3D6A">
              <w:t xml:space="preserve"> </w:t>
            </w:r>
          </w:p>
          <w:p w:rsidR="008F7F22" w:rsidRDefault="008F7F22" w:rsidP="008F7F22">
            <w:pPr>
              <w:pStyle w:val="aff9"/>
              <w:ind w:left="0"/>
              <w:jc w:val="both"/>
            </w:pPr>
            <w:r>
              <w:t xml:space="preserve">- </w:t>
            </w:r>
            <w:r w:rsidRPr="00BE3D6A">
              <w:t xml:space="preserve">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w:t>
            </w:r>
            <w:proofErr w:type="spellStart"/>
            <w:r w:rsidRPr="00BE3D6A">
              <w:t>т.ч</w:t>
            </w:r>
            <w:proofErr w:type="gramStart"/>
            <w:r w:rsidRPr="00BE3D6A">
              <w:t>.м</w:t>
            </w:r>
            <w:proofErr w:type="gramEnd"/>
            <w:r w:rsidRPr="00BE3D6A">
              <w:t>ежду</w:t>
            </w:r>
            <w:proofErr w:type="spellEnd"/>
            <w:r w:rsidRPr="00BE3D6A">
              <w:t xml:space="preserve"> контейнерными </w:t>
            </w:r>
            <w:proofErr w:type="spellStart"/>
            <w:r w:rsidRPr="00BE3D6A">
              <w:t>теминалами</w:t>
            </w:r>
            <w:proofErr w:type="spellEnd"/>
            <w:r w:rsidRPr="00BE3D6A">
              <w:t xml:space="preserve">)  по приемо-сдаточному акту формы КЭУ-16; </w:t>
            </w:r>
          </w:p>
          <w:p w:rsidR="008F7F22" w:rsidRDefault="008F7F22" w:rsidP="008F7F22">
            <w:pPr>
              <w:pStyle w:val="aff9"/>
              <w:ind w:left="0"/>
              <w:jc w:val="both"/>
            </w:pPr>
            <w:r>
              <w:t xml:space="preserve">- </w:t>
            </w:r>
            <w:r w:rsidRPr="00BE3D6A">
              <w:t xml:space="preserve">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8F7F22" w:rsidRDefault="008F7F22" w:rsidP="008F7F22">
            <w:pPr>
              <w:pStyle w:val="aff9"/>
              <w:ind w:left="0"/>
              <w:jc w:val="both"/>
            </w:pPr>
            <w:r>
              <w:t xml:space="preserve"> </w:t>
            </w:r>
            <w:proofErr w:type="gramStart"/>
            <w:r>
              <w:t xml:space="preserve">- </w:t>
            </w:r>
            <w:r w:rsidRPr="00BE3D6A">
              <w:t>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 документации</w:t>
            </w:r>
            <w:proofErr w:type="gramEnd"/>
            <w:r w:rsidRPr="00BE3D6A">
              <w:t xml:space="preserve"> о закупке; </w:t>
            </w:r>
          </w:p>
          <w:p w:rsidR="008F7F22" w:rsidRDefault="008F7F22" w:rsidP="008F7F22">
            <w:pPr>
              <w:pStyle w:val="aff9"/>
              <w:ind w:left="0"/>
              <w:jc w:val="both"/>
            </w:pPr>
            <w:r>
              <w:t xml:space="preserve">- </w:t>
            </w:r>
            <w:r w:rsidRPr="00BE3D6A">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 </w:t>
            </w:r>
          </w:p>
          <w:p w:rsidR="008F7F22" w:rsidRDefault="008F7F22" w:rsidP="008F7F22">
            <w:pPr>
              <w:pStyle w:val="aff9"/>
              <w:ind w:left="0"/>
              <w:jc w:val="both"/>
            </w:pPr>
            <w:r>
              <w:t>-</w:t>
            </w:r>
            <w:r w:rsidRPr="00BE3D6A">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w:t>
            </w:r>
            <w:r>
              <w:t xml:space="preserve">в по настоящему Договору; </w:t>
            </w:r>
          </w:p>
          <w:p w:rsidR="008F7F22" w:rsidRDefault="008F7F22" w:rsidP="008F7F22">
            <w:pPr>
              <w:pStyle w:val="aff9"/>
              <w:ind w:left="0"/>
              <w:jc w:val="both"/>
            </w:pPr>
            <w:r>
              <w:lastRenderedPageBreak/>
              <w:t xml:space="preserve">- </w:t>
            </w:r>
            <w:r w:rsidRPr="00BE3D6A">
              <w:t xml:space="preserve"> перед допуском к управлению транспортным средством, передаваемым в аренду, проводить медицинский осмотр экипажа; </w:t>
            </w:r>
          </w:p>
          <w:p w:rsidR="008F7F22" w:rsidRPr="00BE3D6A" w:rsidRDefault="008F7F22" w:rsidP="008F7F22">
            <w:pPr>
              <w:pStyle w:val="aff9"/>
              <w:ind w:left="0"/>
              <w:jc w:val="both"/>
            </w:pPr>
            <w:r>
              <w:t xml:space="preserve">- </w:t>
            </w:r>
            <w:r w:rsidRPr="00BE3D6A">
              <w:t>обеспечить экипаж транспортного средства необходимым пакетом документов, в том числе путевым листом, и иными документами</w:t>
            </w:r>
            <w:proofErr w:type="gramStart"/>
            <w:r w:rsidRPr="00BE3D6A">
              <w:t xml:space="preserve"> ;</w:t>
            </w:r>
            <w:proofErr w:type="gramEnd"/>
            <w:r w:rsidRPr="00BE3D6A">
              <w:t xml:space="preserve"> </w:t>
            </w:r>
          </w:p>
          <w:p w:rsidR="008F7F22" w:rsidRPr="003108C5" w:rsidRDefault="008F7F22" w:rsidP="008F7F22">
            <w:pPr>
              <w:pStyle w:val="aff9"/>
              <w:ind w:left="0"/>
              <w:jc w:val="both"/>
            </w:pPr>
            <w:r>
              <w:t xml:space="preserve">- </w:t>
            </w:r>
            <w:r w:rsidRPr="00BE3D6A">
              <w:t xml:space="preserve">Обеспечить исполнение силами экипажа выполнение сопутствующих услуг обозначенных </w:t>
            </w:r>
            <w:r>
              <w:t>Требованиями к экипажу.</w:t>
            </w:r>
          </w:p>
          <w:p w:rsidR="008F7F22" w:rsidRPr="00F97F8D" w:rsidRDefault="008F7F22" w:rsidP="008F7F22">
            <w:pPr>
              <w:autoSpaceDE w:val="0"/>
              <w:autoSpaceDN w:val="0"/>
              <w:adjustRightInd w:val="0"/>
              <w:ind w:firstLine="540"/>
              <w:jc w:val="both"/>
              <w:rPr>
                <w:lang w:val="x-none"/>
              </w:rPr>
            </w:pPr>
          </w:p>
          <w:p w:rsidR="008F7F22" w:rsidRPr="00CE3D76" w:rsidRDefault="008F7F22" w:rsidP="008F7F22">
            <w:pPr>
              <w:pStyle w:val="aff9"/>
              <w:autoSpaceDE w:val="0"/>
              <w:autoSpaceDN w:val="0"/>
              <w:adjustRightInd w:val="0"/>
              <w:ind w:left="459"/>
              <w:contextualSpacing/>
              <w:jc w:val="both"/>
              <w:rPr>
                <w:color w:val="000000"/>
                <w:lang w:eastAsia="ru-RU"/>
              </w:rPr>
            </w:pPr>
          </w:p>
          <w:p w:rsidR="008F7F22" w:rsidRPr="00CE3D76" w:rsidRDefault="008F7F22" w:rsidP="008F7F22">
            <w:pPr>
              <w:spacing w:line="280" w:lineRule="exact"/>
              <w:rPr>
                <w:color w:val="000000"/>
              </w:rPr>
            </w:pPr>
            <w:r w:rsidRPr="00CE3D76">
              <w:rPr>
                <w:b/>
                <w:color w:val="000000"/>
              </w:rPr>
              <w:t>Порядок выполнения работ - круглосуточно.</w:t>
            </w:r>
          </w:p>
          <w:p w:rsidR="00935E82" w:rsidRPr="00677FFD" w:rsidRDefault="00935E82" w:rsidP="00935E82">
            <w:pPr>
              <w:ind w:firstLine="540"/>
              <w:jc w:val="both"/>
              <w:rPr>
                <w:b/>
                <w:color w:val="000000"/>
              </w:rPr>
            </w:pPr>
          </w:p>
        </w:tc>
      </w:tr>
      <w:tr w:rsidR="00935E82" w:rsidRPr="00677FFD" w:rsidTr="00935E82">
        <w:trPr>
          <w:trHeight w:val="597"/>
        </w:trPr>
        <w:tc>
          <w:tcPr>
            <w:tcW w:w="2410" w:type="dxa"/>
          </w:tcPr>
          <w:p w:rsidR="00935E82" w:rsidRPr="00677FFD" w:rsidRDefault="00935E82" w:rsidP="00935E82">
            <w:pPr>
              <w:spacing w:line="274" w:lineRule="exact"/>
              <w:rPr>
                <w:color w:val="000000"/>
              </w:rPr>
            </w:pPr>
            <w:r w:rsidRPr="00677FFD">
              <w:rPr>
                <w:color w:val="000000"/>
              </w:rPr>
              <w:lastRenderedPageBreak/>
              <w:t xml:space="preserve">7. Особые требования. </w:t>
            </w:r>
          </w:p>
        </w:tc>
        <w:tc>
          <w:tcPr>
            <w:tcW w:w="7513" w:type="dxa"/>
          </w:tcPr>
          <w:p w:rsidR="00935E82" w:rsidRPr="00677FFD" w:rsidRDefault="00935E82" w:rsidP="00935E82">
            <w:pPr>
              <w:pStyle w:val="aff9"/>
              <w:numPr>
                <w:ilvl w:val="0"/>
                <w:numId w:val="33"/>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935E82" w:rsidRPr="00677FFD" w:rsidRDefault="00935E82" w:rsidP="00935E82">
            <w:pPr>
              <w:pStyle w:val="aff9"/>
              <w:numPr>
                <w:ilvl w:val="0"/>
                <w:numId w:val="33"/>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7FFD">
              <w:rPr>
                <w:color w:val="000000" w:themeColor="text1"/>
              </w:rPr>
              <w:t xml:space="preserve"> за расчетный период;</w:t>
            </w:r>
          </w:p>
          <w:p w:rsidR="00935E82" w:rsidRPr="00242376" w:rsidRDefault="00935E82" w:rsidP="00935E82">
            <w:pPr>
              <w:pStyle w:val="aff9"/>
              <w:numPr>
                <w:ilvl w:val="0"/>
                <w:numId w:val="33"/>
              </w:numPr>
              <w:ind w:left="459" w:right="113" w:hanging="283"/>
              <w:contextualSpacing/>
              <w:jc w:val="both"/>
              <w:rPr>
                <w:color w:val="000000"/>
                <w:lang w:eastAsia="ru-RU"/>
              </w:rPr>
            </w:pPr>
            <w:r w:rsidRPr="00242376">
              <w:rPr>
                <w:color w:val="000000"/>
              </w:rPr>
              <w:t xml:space="preserve">В связи с тем, что места выполнения работ являются режимными </w:t>
            </w:r>
            <w:r w:rsidRPr="00624045">
              <w:rPr>
                <w:color w:val="000000"/>
              </w:rPr>
              <w:t>объектами Заказчика, Исполнитель обязан провести аккредитацию своих</w:t>
            </w:r>
            <w:r w:rsidRPr="00242376">
              <w:rPr>
                <w:color w:val="000000"/>
              </w:rPr>
              <w:t xml:space="preserve">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935E82" w:rsidRPr="00677FFD" w:rsidRDefault="00935E82" w:rsidP="00935E82">
            <w:pPr>
              <w:pStyle w:val="aff9"/>
              <w:ind w:left="459" w:right="113"/>
              <w:contextualSpacing/>
              <w:jc w:val="both"/>
              <w:rPr>
                <w:color w:val="000000"/>
                <w:lang w:eastAsia="ru-RU"/>
              </w:rPr>
            </w:pPr>
          </w:p>
        </w:tc>
      </w:tr>
      <w:tr w:rsidR="00935E82" w:rsidRPr="00677FFD" w:rsidTr="00935E82">
        <w:trPr>
          <w:trHeight w:val="597"/>
        </w:trPr>
        <w:tc>
          <w:tcPr>
            <w:tcW w:w="2410" w:type="dxa"/>
          </w:tcPr>
          <w:p w:rsidR="00935E82" w:rsidRPr="00677FFD" w:rsidRDefault="00935E82" w:rsidP="00935E82">
            <w:pPr>
              <w:spacing w:line="274" w:lineRule="exact"/>
              <w:rPr>
                <w:color w:val="000000"/>
              </w:rPr>
            </w:pPr>
            <w:r w:rsidRPr="00677FFD">
              <w:rPr>
                <w:color w:val="000000"/>
              </w:rPr>
              <w:t>8.  Ставки арендной платы</w:t>
            </w:r>
          </w:p>
        </w:tc>
        <w:tc>
          <w:tcPr>
            <w:tcW w:w="7513" w:type="dxa"/>
          </w:tcPr>
          <w:p w:rsidR="00935E82" w:rsidRPr="00A10280" w:rsidRDefault="00935E82" w:rsidP="00935E82">
            <w:pPr>
              <w:ind w:firstLine="459"/>
              <w:jc w:val="both"/>
              <w:rPr>
                <w:color w:val="000000"/>
              </w:rPr>
            </w:pPr>
            <w:r w:rsidRPr="00A10280">
              <w:rPr>
                <w:color w:val="000000"/>
              </w:rPr>
              <w:t>Предложения о сотрудничестве должны быть предоставлены  по  форме Приложение № 3 к Документации о закупке.</w:t>
            </w:r>
          </w:p>
          <w:p w:rsidR="00935E82" w:rsidRPr="00A10280" w:rsidRDefault="00935E82" w:rsidP="00935E82">
            <w:pPr>
              <w:ind w:firstLine="459"/>
              <w:jc w:val="both"/>
              <w:rPr>
                <w:color w:val="000000"/>
              </w:rPr>
            </w:pPr>
            <w:r w:rsidRPr="00A10280">
              <w:rPr>
                <w:color w:val="000000"/>
              </w:rPr>
              <w:t>Предельные ставки платы за аренду транспортных средств с экипажем, кроме НДС, указаны в Приложениях № 1</w:t>
            </w:r>
            <w:r>
              <w:rPr>
                <w:color w:val="000000"/>
              </w:rPr>
              <w:t xml:space="preserve"> </w:t>
            </w:r>
            <w:r w:rsidRPr="00A10280">
              <w:rPr>
                <w:color w:val="000000"/>
              </w:rPr>
              <w:t>к настоящему техническому заданию.</w:t>
            </w:r>
          </w:p>
          <w:p w:rsidR="00935E82" w:rsidRPr="00A10280" w:rsidRDefault="00935E82" w:rsidP="00935E82">
            <w:pPr>
              <w:ind w:firstLine="459"/>
              <w:jc w:val="both"/>
              <w:rPr>
                <w:lang w:eastAsia="ru-RU"/>
              </w:rPr>
            </w:pPr>
            <w:r w:rsidRPr="00A10280">
              <w:rPr>
                <w:lang w:eastAsia="ru-RU"/>
              </w:rPr>
              <w:t xml:space="preserve">Претендент </w:t>
            </w:r>
            <w:r w:rsidRPr="00A10280">
              <w:t>соглашается с предельными ставками за предоставление автотранспортных средств, указанными  в Приложении</w:t>
            </w:r>
            <w:r>
              <w:t xml:space="preserve"> №1</w:t>
            </w:r>
            <w:r w:rsidRPr="00A10280">
              <w:t xml:space="preserve"> к данному техническому заданию. При этом</w:t>
            </w:r>
            <w:proofErr w:type="gramStart"/>
            <w:r w:rsidRPr="00A10280">
              <w:t>,</w:t>
            </w:r>
            <w:proofErr w:type="gramEnd"/>
            <w:r w:rsidRPr="00A10280">
              <w:t xml:space="preserve"> услуги, указанные </w:t>
            </w:r>
            <w:r>
              <w:t>в П</w:t>
            </w:r>
            <w:r w:rsidRPr="00A10280">
              <w:t>риложении</w:t>
            </w:r>
            <w:r>
              <w:t xml:space="preserve"> №1 </w:t>
            </w:r>
            <w:r w:rsidRPr="00A10280">
              <w:t xml:space="preserve"> являются неделимыми. </w:t>
            </w:r>
          </w:p>
        </w:tc>
      </w:tr>
      <w:tr w:rsidR="00935E82" w:rsidRPr="00677FFD" w:rsidTr="00935E82">
        <w:trPr>
          <w:trHeight w:val="597"/>
        </w:trPr>
        <w:tc>
          <w:tcPr>
            <w:tcW w:w="2410" w:type="dxa"/>
          </w:tcPr>
          <w:p w:rsidR="00935E82" w:rsidRPr="00677FFD" w:rsidRDefault="00935E82" w:rsidP="00935E82">
            <w:pPr>
              <w:spacing w:line="274" w:lineRule="exact"/>
              <w:rPr>
                <w:color w:val="000000"/>
              </w:rPr>
            </w:pPr>
            <w:r w:rsidRPr="00677FFD">
              <w:rPr>
                <w:color w:val="000000"/>
              </w:rPr>
              <w:t>9.Иные условия</w:t>
            </w:r>
          </w:p>
        </w:tc>
        <w:tc>
          <w:tcPr>
            <w:tcW w:w="7513" w:type="dxa"/>
          </w:tcPr>
          <w:p w:rsidR="00935E82" w:rsidRPr="00677FFD" w:rsidRDefault="00935E82" w:rsidP="00935E82">
            <w:pPr>
              <w:ind w:firstLine="459"/>
              <w:jc w:val="both"/>
              <w:rPr>
                <w:color w:val="000000"/>
              </w:rPr>
            </w:pPr>
            <w:r w:rsidRPr="00677FFD">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w:t>
            </w:r>
            <w:r w:rsidRPr="00677FFD">
              <w:rPr>
                <w:color w:val="000000"/>
              </w:rPr>
              <w:lastRenderedPageBreak/>
              <w:t>дополнительного соглашения к договору, проведение закупочных  процедур в данном случае, не требуется.</w:t>
            </w:r>
          </w:p>
          <w:p w:rsidR="00935E82" w:rsidRPr="00677FFD" w:rsidRDefault="00935E82" w:rsidP="00935E82">
            <w:pPr>
              <w:jc w:val="both"/>
              <w:rPr>
                <w:color w:val="000000"/>
              </w:rPr>
            </w:pPr>
          </w:p>
        </w:tc>
      </w:tr>
    </w:tbl>
    <w:p w:rsidR="00935E82" w:rsidRPr="00677FFD" w:rsidRDefault="00935E82" w:rsidP="00935E82">
      <w:pPr>
        <w:ind w:left="5245"/>
        <w:rPr>
          <w:color w:val="000000"/>
        </w:rPr>
      </w:pPr>
    </w:p>
    <w:p w:rsidR="00935E82" w:rsidRDefault="00935E82" w:rsidP="00935E82">
      <w:pPr>
        <w:ind w:left="5245"/>
        <w:jc w:val="right"/>
        <w:rPr>
          <w:color w:val="000000"/>
        </w:rPr>
      </w:pPr>
    </w:p>
    <w:p w:rsidR="00935E82" w:rsidRPr="00677FFD" w:rsidRDefault="00935E82" w:rsidP="00935E82">
      <w:pPr>
        <w:ind w:left="5245"/>
        <w:jc w:val="right"/>
        <w:rPr>
          <w:color w:val="000000"/>
        </w:rPr>
      </w:pPr>
      <w:r w:rsidRPr="00677FFD">
        <w:rPr>
          <w:color w:val="000000"/>
        </w:rPr>
        <w:t>Приложение № 1</w:t>
      </w:r>
    </w:p>
    <w:p w:rsidR="00935E82" w:rsidRDefault="00935E82" w:rsidP="00935E82">
      <w:pPr>
        <w:ind w:left="5245"/>
        <w:jc w:val="right"/>
        <w:rPr>
          <w:color w:val="000000"/>
        </w:rPr>
      </w:pPr>
      <w:r w:rsidRPr="00677FFD">
        <w:rPr>
          <w:color w:val="000000"/>
        </w:rPr>
        <w:t xml:space="preserve"> к Техническому заданию</w:t>
      </w:r>
    </w:p>
    <w:p w:rsidR="00935E82" w:rsidRPr="00AB00A2" w:rsidRDefault="00935E82" w:rsidP="00935E82">
      <w:pPr>
        <w:ind w:left="5245"/>
        <w:jc w:val="right"/>
        <w:rPr>
          <w:color w:val="000000"/>
          <w:sz w:val="16"/>
          <w:szCs w:val="16"/>
        </w:rPr>
      </w:pPr>
    </w:p>
    <w:tbl>
      <w:tblPr>
        <w:tblW w:w="9580" w:type="dxa"/>
        <w:tblInd w:w="93" w:type="dxa"/>
        <w:tblLook w:val="04A0" w:firstRow="1" w:lastRow="0" w:firstColumn="1" w:lastColumn="0" w:noHBand="0" w:noVBand="1"/>
      </w:tblPr>
      <w:tblGrid>
        <w:gridCol w:w="960"/>
        <w:gridCol w:w="3180"/>
        <w:gridCol w:w="1720"/>
        <w:gridCol w:w="2020"/>
        <w:gridCol w:w="1700"/>
      </w:tblGrid>
      <w:tr w:rsidR="00935E82" w:rsidRPr="00073982" w:rsidTr="00935E82">
        <w:trPr>
          <w:trHeight w:val="1305"/>
        </w:trPr>
        <w:tc>
          <w:tcPr>
            <w:tcW w:w="9580" w:type="dxa"/>
            <w:gridSpan w:val="5"/>
            <w:tcBorders>
              <w:top w:val="nil"/>
              <w:left w:val="nil"/>
              <w:bottom w:val="nil"/>
              <w:right w:val="nil"/>
            </w:tcBorders>
            <w:shd w:val="clear" w:color="auto" w:fill="auto"/>
            <w:vAlign w:val="bottom"/>
            <w:hideMark/>
          </w:tcPr>
          <w:p w:rsidR="00935E82" w:rsidRDefault="00935E82" w:rsidP="00935E82"/>
          <w:tbl>
            <w:tblPr>
              <w:tblW w:w="8656" w:type="dxa"/>
              <w:tblLook w:val="04A0" w:firstRow="1" w:lastRow="0" w:firstColumn="1" w:lastColumn="0" w:noHBand="0" w:noVBand="1"/>
            </w:tblPr>
            <w:tblGrid>
              <w:gridCol w:w="1004"/>
              <w:gridCol w:w="2467"/>
              <w:gridCol w:w="1861"/>
              <w:gridCol w:w="1798"/>
              <w:gridCol w:w="1526"/>
            </w:tblGrid>
            <w:tr w:rsidR="00935E82" w:rsidRPr="00237D8C" w:rsidTr="00935E82">
              <w:trPr>
                <w:trHeight w:val="1545"/>
              </w:trPr>
              <w:tc>
                <w:tcPr>
                  <w:tcW w:w="8656" w:type="dxa"/>
                  <w:gridSpan w:val="5"/>
                  <w:tcBorders>
                    <w:top w:val="nil"/>
                    <w:left w:val="nil"/>
                    <w:bottom w:val="nil"/>
                    <w:right w:val="nil"/>
                  </w:tcBorders>
                  <w:shd w:val="clear" w:color="auto" w:fill="auto"/>
                  <w:vAlign w:val="bottom"/>
                  <w:hideMark/>
                </w:tcPr>
                <w:tbl>
                  <w:tblPr>
                    <w:tblW w:w="8440" w:type="dxa"/>
                    <w:tblLook w:val="04A0" w:firstRow="1" w:lastRow="0" w:firstColumn="1" w:lastColumn="0" w:noHBand="0" w:noVBand="1"/>
                  </w:tblPr>
                  <w:tblGrid>
                    <w:gridCol w:w="918"/>
                    <w:gridCol w:w="2945"/>
                    <w:gridCol w:w="1548"/>
                    <w:gridCol w:w="1660"/>
                    <w:gridCol w:w="1369"/>
                  </w:tblGrid>
                  <w:tr w:rsidR="00935E82" w:rsidRPr="004018F6" w:rsidTr="00935E82">
                    <w:trPr>
                      <w:trHeight w:val="1110"/>
                    </w:trPr>
                    <w:tc>
                      <w:tcPr>
                        <w:tcW w:w="8440" w:type="dxa"/>
                        <w:gridSpan w:val="5"/>
                        <w:tcBorders>
                          <w:top w:val="nil"/>
                          <w:left w:val="nil"/>
                          <w:bottom w:val="nil"/>
                          <w:right w:val="nil"/>
                        </w:tcBorders>
                        <w:shd w:val="clear" w:color="auto" w:fill="auto"/>
                        <w:vAlign w:val="bottom"/>
                        <w:hideMark/>
                      </w:tcPr>
                      <w:p w:rsidR="00935E82" w:rsidRPr="004018F6" w:rsidRDefault="00935E82" w:rsidP="00935E82">
                        <w:pPr>
                          <w:jc w:val="center"/>
                          <w:rPr>
                            <w:b/>
                            <w:bCs/>
                            <w:color w:val="000000"/>
                          </w:rPr>
                        </w:pPr>
                        <w:r w:rsidRPr="004018F6">
                          <w:rPr>
                            <w:b/>
                            <w:bCs/>
                            <w:color w:val="000000"/>
                          </w:rPr>
                          <w:t>Предельные ставки арендной платы за предоставление транспортного средства с экипажем для перевозки контейнеров с контейнерного терминала Краснодар филиала ПАО «</w:t>
                        </w:r>
                        <w:proofErr w:type="spellStart"/>
                        <w:r w:rsidRPr="004018F6">
                          <w:rPr>
                            <w:b/>
                            <w:bCs/>
                            <w:color w:val="000000"/>
                          </w:rPr>
                          <w:t>ТрансКонтейнер</w:t>
                        </w:r>
                        <w:proofErr w:type="spellEnd"/>
                        <w:r w:rsidRPr="004018F6">
                          <w:rPr>
                            <w:b/>
                            <w:bCs/>
                            <w:color w:val="000000"/>
                          </w:rPr>
                          <w:t xml:space="preserve">» на Северо-Кавказской железной дороге </w:t>
                        </w:r>
                      </w:p>
                    </w:tc>
                  </w:tr>
                  <w:tr w:rsidR="00935E82" w:rsidRPr="004018F6" w:rsidTr="00935E82">
                    <w:trPr>
                      <w:trHeight w:val="300"/>
                    </w:trPr>
                    <w:tc>
                      <w:tcPr>
                        <w:tcW w:w="3863" w:type="dxa"/>
                        <w:gridSpan w:val="2"/>
                        <w:tcBorders>
                          <w:top w:val="nil"/>
                          <w:left w:val="nil"/>
                          <w:bottom w:val="nil"/>
                          <w:right w:val="nil"/>
                        </w:tcBorders>
                        <w:shd w:val="clear" w:color="auto" w:fill="auto"/>
                        <w:vAlign w:val="bottom"/>
                        <w:hideMark/>
                      </w:tcPr>
                      <w:p w:rsidR="00935E82" w:rsidRPr="004018F6" w:rsidRDefault="00935E82" w:rsidP="00935E82">
                        <w:pPr>
                          <w:jc w:val="center"/>
                          <w:rPr>
                            <w:rFonts w:ascii="Calibri" w:hAnsi="Calibri"/>
                            <w:color w:val="000000"/>
                          </w:rPr>
                        </w:pPr>
                      </w:p>
                    </w:tc>
                    <w:tc>
                      <w:tcPr>
                        <w:tcW w:w="1548" w:type="dxa"/>
                        <w:tcBorders>
                          <w:top w:val="nil"/>
                          <w:left w:val="nil"/>
                          <w:bottom w:val="nil"/>
                          <w:right w:val="nil"/>
                        </w:tcBorders>
                        <w:shd w:val="clear" w:color="auto" w:fill="auto"/>
                        <w:vAlign w:val="bottom"/>
                        <w:hideMark/>
                      </w:tcPr>
                      <w:p w:rsidR="00935E82" w:rsidRPr="004018F6" w:rsidRDefault="00935E82" w:rsidP="00935E82">
                        <w:pPr>
                          <w:rPr>
                            <w:rFonts w:ascii="Calibri" w:hAnsi="Calibri"/>
                            <w:color w:val="000000"/>
                            <w:sz w:val="2"/>
                            <w:szCs w:val="2"/>
                          </w:rPr>
                        </w:pPr>
                      </w:p>
                    </w:tc>
                    <w:tc>
                      <w:tcPr>
                        <w:tcW w:w="1660" w:type="dxa"/>
                        <w:tcBorders>
                          <w:top w:val="nil"/>
                          <w:left w:val="nil"/>
                          <w:bottom w:val="nil"/>
                          <w:right w:val="nil"/>
                        </w:tcBorders>
                        <w:shd w:val="clear" w:color="auto" w:fill="auto"/>
                        <w:noWrap/>
                        <w:vAlign w:val="bottom"/>
                        <w:hideMark/>
                      </w:tcPr>
                      <w:p w:rsidR="00935E82" w:rsidRPr="004018F6" w:rsidRDefault="00935E82" w:rsidP="00935E82">
                        <w:pPr>
                          <w:rPr>
                            <w:rFonts w:ascii="Calibri" w:hAnsi="Calibri"/>
                            <w:color w:val="000000"/>
                          </w:rPr>
                        </w:pPr>
                      </w:p>
                    </w:tc>
                    <w:tc>
                      <w:tcPr>
                        <w:tcW w:w="1369" w:type="dxa"/>
                        <w:tcBorders>
                          <w:top w:val="nil"/>
                          <w:left w:val="nil"/>
                          <w:bottom w:val="nil"/>
                          <w:right w:val="nil"/>
                        </w:tcBorders>
                        <w:shd w:val="clear" w:color="auto" w:fill="auto"/>
                        <w:noWrap/>
                        <w:vAlign w:val="bottom"/>
                        <w:hideMark/>
                      </w:tcPr>
                      <w:p w:rsidR="00935E82" w:rsidRPr="004018F6" w:rsidRDefault="00935E82" w:rsidP="00935E82">
                        <w:pPr>
                          <w:rPr>
                            <w:rFonts w:ascii="Calibri" w:hAnsi="Calibri"/>
                            <w:color w:val="000000"/>
                          </w:rPr>
                        </w:pPr>
                      </w:p>
                    </w:tc>
                  </w:tr>
                  <w:tr w:rsidR="00935E82" w:rsidRPr="004018F6" w:rsidTr="00935E82">
                    <w:trPr>
                      <w:trHeight w:val="675"/>
                    </w:trPr>
                    <w:tc>
                      <w:tcPr>
                        <w:tcW w:w="918" w:type="dxa"/>
                        <w:vMerge w:val="restart"/>
                        <w:tcBorders>
                          <w:top w:val="single" w:sz="8" w:space="0" w:color="auto"/>
                          <w:left w:val="single" w:sz="8" w:space="0" w:color="auto"/>
                          <w:bottom w:val="nil"/>
                          <w:right w:val="single" w:sz="8" w:space="0" w:color="000000"/>
                        </w:tcBorders>
                        <w:shd w:val="clear" w:color="auto" w:fill="auto"/>
                        <w:hideMark/>
                      </w:tcPr>
                      <w:p w:rsidR="00935E82" w:rsidRPr="004018F6" w:rsidRDefault="00935E82" w:rsidP="00935E82">
                        <w:pPr>
                          <w:jc w:val="center"/>
                          <w:rPr>
                            <w:b/>
                            <w:bCs/>
                            <w:color w:val="000000"/>
                          </w:rPr>
                        </w:pPr>
                        <w:r w:rsidRPr="004018F6">
                          <w:rPr>
                            <w:b/>
                            <w:bCs/>
                            <w:color w:val="000000"/>
                            <w:sz w:val="22"/>
                            <w:szCs w:val="22"/>
                          </w:rPr>
                          <w:t xml:space="preserve">№ </w:t>
                        </w:r>
                        <w:proofErr w:type="gramStart"/>
                        <w:r w:rsidRPr="004018F6">
                          <w:rPr>
                            <w:b/>
                            <w:bCs/>
                            <w:color w:val="000000"/>
                            <w:sz w:val="22"/>
                            <w:szCs w:val="22"/>
                          </w:rPr>
                          <w:t>п</w:t>
                        </w:r>
                        <w:proofErr w:type="gramEnd"/>
                        <w:r w:rsidRPr="004018F6">
                          <w:rPr>
                            <w:b/>
                            <w:bCs/>
                            <w:color w:val="000000"/>
                            <w:sz w:val="22"/>
                            <w:szCs w:val="22"/>
                          </w:rPr>
                          <w:t>/п</w:t>
                        </w:r>
                      </w:p>
                    </w:tc>
                    <w:tc>
                      <w:tcPr>
                        <w:tcW w:w="2945" w:type="dxa"/>
                        <w:vMerge w:val="restart"/>
                        <w:tcBorders>
                          <w:top w:val="single" w:sz="8" w:space="0" w:color="auto"/>
                          <w:left w:val="single" w:sz="8" w:space="0" w:color="000000"/>
                          <w:bottom w:val="nil"/>
                          <w:right w:val="single" w:sz="8" w:space="0" w:color="000000"/>
                        </w:tcBorders>
                        <w:shd w:val="clear" w:color="auto" w:fill="auto"/>
                        <w:hideMark/>
                      </w:tcPr>
                      <w:p w:rsidR="00935E82" w:rsidRPr="004018F6" w:rsidRDefault="00935E82" w:rsidP="00935E82">
                        <w:pPr>
                          <w:jc w:val="center"/>
                          <w:rPr>
                            <w:b/>
                            <w:bCs/>
                            <w:color w:val="000000"/>
                          </w:rPr>
                        </w:pPr>
                        <w:r w:rsidRPr="004018F6">
                          <w:rPr>
                            <w:b/>
                            <w:bCs/>
                            <w:color w:val="000000"/>
                            <w:sz w:val="22"/>
                            <w:szCs w:val="22"/>
                          </w:rPr>
                          <w:t>Название услуги</w:t>
                        </w:r>
                      </w:p>
                    </w:tc>
                    <w:tc>
                      <w:tcPr>
                        <w:tcW w:w="1548" w:type="dxa"/>
                        <w:vMerge w:val="restart"/>
                        <w:tcBorders>
                          <w:top w:val="single" w:sz="8" w:space="0" w:color="auto"/>
                          <w:left w:val="single" w:sz="8" w:space="0" w:color="000000"/>
                          <w:bottom w:val="nil"/>
                          <w:right w:val="single" w:sz="8" w:space="0" w:color="000000"/>
                        </w:tcBorders>
                        <w:shd w:val="clear" w:color="auto" w:fill="auto"/>
                        <w:hideMark/>
                      </w:tcPr>
                      <w:p w:rsidR="00935E82" w:rsidRPr="004018F6" w:rsidRDefault="00935E82" w:rsidP="00935E82">
                        <w:pPr>
                          <w:jc w:val="center"/>
                          <w:rPr>
                            <w:b/>
                            <w:bCs/>
                            <w:color w:val="000000"/>
                          </w:rPr>
                        </w:pPr>
                        <w:r w:rsidRPr="004018F6">
                          <w:rPr>
                            <w:b/>
                            <w:bCs/>
                            <w:color w:val="000000"/>
                            <w:sz w:val="22"/>
                            <w:szCs w:val="22"/>
                          </w:rPr>
                          <w:t>Единицы измерения</w:t>
                        </w:r>
                      </w:p>
                    </w:tc>
                    <w:tc>
                      <w:tcPr>
                        <w:tcW w:w="3029" w:type="dxa"/>
                        <w:gridSpan w:val="2"/>
                        <w:tcBorders>
                          <w:top w:val="single" w:sz="8" w:space="0" w:color="auto"/>
                          <w:left w:val="nil"/>
                          <w:bottom w:val="single" w:sz="4" w:space="0" w:color="auto"/>
                          <w:right w:val="single" w:sz="8" w:space="0" w:color="000000"/>
                        </w:tcBorders>
                        <w:shd w:val="clear" w:color="auto" w:fill="auto"/>
                        <w:vAlign w:val="bottom"/>
                        <w:hideMark/>
                      </w:tcPr>
                      <w:p w:rsidR="00935E82" w:rsidRPr="004018F6" w:rsidRDefault="00935E82" w:rsidP="00935E82">
                        <w:pPr>
                          <w:jc w:val="center"/>
                          <w:rPr>
                            <w:rFonts w:ascii="Calibri" w:hAnsi="Calibri"/>
                            <w:b/>
                            <w:bCs/>
                            <w:color w:val="000000"/>
                          </w:rPr>
                        </w:pPr>
                        <w:r w:rsidRPr="004018F6">
                          <w:rPr>
                            <w:rFonts w:ascii="Calibri" w:hAnsi="Calibri"/>
                            <w:b/>
                            <w:bCs/>
                            <w:color w:val="000000"/>
                            <w:sz w:val="22"/>
                            <w:szCs w:val="22"/>
                          </w:rPr>
                          <w:t>Цена в руб. без НДС за 1 контейнер</w:t>
                        </w:r>
                      </w:p>
                    </w:tc>
                  </w:tr>
                  <w:tr w:rsidR="00935E82" w:rsidRPr="004018F6" w:rsidTr="00935E82">
                    <w:trPr>
                      <w:trHeight w:val="1110"/>
                    </w:trPr>
                    <w:tc>
                      <w:tcPr>
                        <w:tcW w:w="918" w:type="dxa"/>
                        <w:vMerge/>
                        <w:tcBorders>
                          <w:top w:val="single" w:sz="8" w:space="0" w:color="auto"/>
                          <w:left w:val="single" w:sz="8" w:space="0" w:color="auto"/>
                          <w:bottom w:val="nil"/>
                          <w:right w:val="single" w:sz="8" w:space="0" w:color="000000"/>
                        </w:tcBorders>
                        <w:vAlign w:val="center"/>
                        <w:hideMark/>
                      </w:tcPr>
                      <w:p w:rsidR="00935E82" w:rsidRPr="004018F6" w:rsidRDefault="00935E82" w:rsidP="00935E82">
                        <w:pPr>
                          <w:rPr>
                            <w:b/>
                            <w:bCs/>
                            <w:color w:val="000000"/>
                          </w:rPr>
                        </w:pPr>
                      </w:p>
                    </w:tc>
                    <w:tc>
                      <w:tcPr>
                        <w:tcW w:w="2945"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548"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935E82" w:rsidRPr="004018F6" w:rsidRDefault="00935E82" w:rsidP="00935E82">
                        <w:pPr>
                          <w:jc w:val="center"/>
                          <w:rPr>
                            <w:b/>
                            <w:bCs/>
                            <w:color w:val="000000"/>
                          </w:rPr>
                        </w:pPr>
                        <w:r w:rsidRPr="004018F6">
                          <w:rPr>
                            <w:b/>
                            <w:bCs/>
                            <w:color w:val="000000"/>
                            <w:sz w:val="22"/>
                            <w:szCs w:val="22"/>
                          </w:rPr>
                          <w:t>20фт/24т</w:t>
                        </w:r>
                        <w:proofErr w:type="gramStart"/>
                        <w:r w:rsidRPr="004018F6">
                          <w:rPr>
                            <w:b/>
                            <w:bCs/>
                            <w:color w:val="000000"/>
                            <w:sz w:val="22"/>
                            <w:szCs w:val="22"/>
                          </w:rPr>
                          <w:t>н(</w:t>
                        </w:r>
                        <w:proofErr w:type="gramEnd"/>
                        <w:r w:rsidRPr="004018F6">
                          <w:rPr>
                            <w:b/>
                            <w:bCs/>
                            <w:color w:val="000000"/>
                            <w:sz w:val="22"/>
                            <w:szCs w:val="22"/>
                          </w:rPr>
                          <w:t>с массой брутто контейнера до 24тн.); 20фт/30тн (с массой брутто контейнера до 30тн.)</w:t>
                        </w:r>
                      </w:p>
                    </w:tc>
                    <w:tc>
                      <w:tcPr>
                        <w:tcW w:w="1369" w:type="dxa"/>
                        <w:vMerge w:val="restart"/>
                        <w:tcBorders>
                          <w:top w:val="nil"/>
                          <w:left w:val="single" w:sz="4" w:space="0" w:color="auto"/>
                          <w:bottom w:val="single" w:sz="4" w:space="0" w:color="auto"/>
                          <w:right w:val="single" w:sz="8" w:space="0" w:color="auto"/>
                        </w:tcBorders>
                        <w:shd w:val="clear" w:color="auto" w:fill="auto"/>
                        <w:hideMark/>
                      </w:tcPr>
                      <w:p w:rsidR="00935E82" w:rsidRPr="004018F6" w:rsidRDefault="00935E82" w:rsidP="00935E82">
                        <w:pPr>
                          <w:jc w:val="center"/>
                          <w:rPr>
                            <w:b/>
                            <w:bCs/>
                            <w:color w:val="000000"/>
                          </w:rPr>
                        </w:pPr>
                        <w:r w:rsidRPr="004018F6">
                          <w:rPr>
                            <w:b/>
                            <w:bCs/>
                            <w:color w:val="000000"/>
                            <w:sz w:val="22"/>
                            <w:szCs w:val="22"/>
                          </w:rPr>
                          <w:t xml:space="preserve">40фт/30тн (с массой брутто контейнера до 30 </w:t>
                        </w:r>
                        <w:proofErr w:type="spellStart"/>
                        <w:r w:rsidRPr="004018F6">
                          <w:rPr>
                            <w:b/>
                            <w:bCs/>
                            <w:color w:val="000000"/>
                            <w:sz w:val="22"/>
                            <w:szCs w:val="22"/>
                          </w:rPr>
                          <w:t>тн</w:t>
                        </w:r>
                        <w:proofErr w:type="spellEnd"/>
                        <w:r w:rsidRPr="004018F6">
                          <w:rPr>
                            <w:b/>
                            <w:bCs/>
                            <w:color w:val="000000"/>
                            <w:sz w:val="22"/>
                            <w:szCs w:val="22"/>
                          </w:rPr>
                          <w:t>.)</w:t>
                        </w:r>
                      </w:p>
                    </w:tc>
                  </w:tr>
                  <w:tr w:rsidR="00935E82" w:rsidRPr="004018F6" w:rsidTr="00935E82">
                    <w:trPr>
                      <w:trHeight w:val="1305"/>
                    </w:trPr>
                    <w:tc>
                      <w:tcPr>
                        <w:tcW w:w="918" w:type="dxa"/>
                        <w:vMerge/>
                        <w:tcBorders>
                          <w:top w:val="single" w:sz="8" w:space="0" w:color="auto"/>
                          <w:left w:val="single" w:sz="8" w:space="0" w:color="auto"/>
                          <w:bottom w:val="nil"/>
                          <w:right w:val="single" w:sz="8" w:space="0" w:color="000000"/>
                        </w:tcBorders>
                        <w:vAlign w:val="center"/>
                        <w:hideMark/>
                      </w:tcPr>
                      <w:p w:rsidR="00935E82" w:rsidRPr="004018F6" w:rsidRDefault="00935E82" w:rsidP="00935E82">
                        <w:pPr>
                          <w:rPr>
                            <w:b/>
                            <w:bCs/>
                            <w:color w:val="000000"/>
                          </w:rPr>
                        </w:pPr>
                      </w:p>
                    </w:tc>
                    <w:tc>
                      <w:tcPr>
                        <w:tcW w:w="2945"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548"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35E82" w:rsidRPr="004018F6" w:rsidRDefault="00935E82" w:rsidP="00935E82">
                        <w:pPr>
                          <w:rPr>
                            <w:b/>
                            <w:bCs/>
                            <w:color w:val="000000"/>
                          </w:rPr>
                        </w:pPr>
                      </w:p>
                    </w:tc>
                    <w:tc>
                      <w:tcPr>
                        <w:tcW w:w="1369" w:type="dxa"/>
                        <w:vMerge/>
                        <w:tcBorders>
                          <w:top w:val="nil"/>
                          <w:left w:val="single" w:sz="4" w:space="0" w:color="auto"/>
                          <w:bottom w:val="single" w:sz="4" w:space="0" w:color="auto"/>
                          <w:right w:val="single" w:sz="8" w:space="0" w:color="auto"/>
                        </w:tcBorders>
                        <w:vAlign w:val="center"/>
                        <w:hideMark/>
                      </w:tcPr>
                      <w:p w:rsidR="00935E82" w:rsidRPr="004018F6" w:rsidRDefault="00935E82" w:rsidP="00935E82">
                        <w:pPr>
                          <w:rPr>
                            <w:b/>
                            <w:bCs/>
                            <w:color w:val="000000"/>
                          </w:rPr>
                        </w:pPr>
                      </w:p>
                    </w:tc>
                  </w:tr>
                  <w:tr w:rsidR="00935E82" w:rsidRPr="004018F6" w:rsidTr="00935E82">
                    <w:trPr>
                      <w:trHeight w:val="570"/>
                    </w:trPr>
                    <w:tc>
                      <w:tcPr>
                        <w:tcW w:w="9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I</w:t>
                        </w:r>
                      </w:p>
                    </w:tc>
                    <w:tc>
                      <w:tcPr>
                        <w:tcW w:w="7522" w:type="dxa"/>
                        <w:gridSpan w:val="4"/>
                        <w:tcBorders>
                          <w:top w:val="single" w:sz="4" w:space="0" w:color="auto"/>
                          <w:left w:val="nil"/>
                          <w:bottom w:val="single" w:sz="4" w:space="0" w:color="auto"/>
                          <w:right w:val="single" w:sz="8" w:space="0" w:color="000000"/>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Услуги по завозу/вывозу контейнеров на контейнерные терминалы (с тарификацией по зонам)</w:t>
                        </w:r>
                      </w:p>
                    </w:tc>
                  </w:tr>
                  <w:tr w:rsidR="00935E82" w:rsidRPr="004018F6" w:rsidTr="00935E82">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35E82" w:rsidRPr="004018F6" w:rsidRDefault="00935E82" w:rsidP="00935E82">
                        <w:pPr>
                          <w:jc w:val="center"/>
                          <w:rPr>
                            <w:b/>
                            <w:bCs/>
                            <w:color w:val="000000"/>
                          </w:rPr>
                        </w:pPr>
                        <w:r w:rsidRPr="004018F6">
                          <w:rPr>
                            <w:b/>
                            <w:bCs/>
                            <w:color w:val="000000"/>
                            <w:sz w:val="22"/>
                            <w:szCs w:val="22"/>
                          </w:rPr>
                          <w:t>Краснодарский край</w:t>
                        </w:r>
                      </w:p>
                    </w:tc>
                  </w:tr>
                  <w:tr w:rsidR="00935E82" w:rsidRPr="004018F6" w:rsidTr="00935E82">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Городские округа</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Краснодар</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5 933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8 336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Новороссийск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18 086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20 491</w:t>
                        </w:r>
                      </w:p>
                    </w:tc>
                  </w:tr>
                  <w:tr w:rsidR="00935E82" w:rsidRPr="004018F6" w:rsidTr="00935E82">
                    <w:trPr>
                      <w:trHeight w:val="3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город-курорт Геленджик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20 713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23 120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Горячий Ключ</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10 858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13 263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город-курорт Сочи</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45 389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50 774</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Армавир</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22 850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25 256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город-курорт Анапа</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19 565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21 969</w:t>
                        </w:r>
                      </w:p>
                    </w:tc>
                  </w:tr>
                  <w:tr w:rsidR="00935E82" w:rsidRPr="004018F6" w:rsidTr="00935E82">
                    <w:trPr>
                      <w:trHeight w:val="315"/>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Муниципальные районы</w:t>
                        </w:r>
                      </w:p>
                    </w:tc>
                    <w:tc>
                      <w:tcPr>
                        <w:tcW w:w="1660" w:type="dxa"/>
                        <w:tcBorders>
                          <w:top w:val="nil"/>
                          <w:left w:val="nil"/>
                          <w:bottom w:val="single" w:sz="4" w:space="0" w:color="auto"/>
                          <w:right w:val="nil"/>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Абинский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12 157</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14 561</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Апшеронский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14 719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17 124</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Белоглинский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23 916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26 321</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Белореченский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12 642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15 155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Брюховецкий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12 655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15 107</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Выселковский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13 860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15 015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Гулькевичский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19 278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21 683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lastRenderedPageBreak/>
                          <w:t>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Динской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8 423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10 828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9</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Ейский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25 396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27 801</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10</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Кавказский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17 511</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19 916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Калининский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11 354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13 756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Каневской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16 672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19 124</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Кореновский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16 864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20 472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Красноармейский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10 838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13 352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Крыловский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20 222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22 626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Крымский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14 842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17 247</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Курганинский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18 414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20 820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Кущёвский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21 783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24 188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19</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Лабинский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21 043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23 448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20</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Ленинградский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16 170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20 213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Мостовский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24 903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27 306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Новокубанский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21 864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24 269</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Новопокровский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18 249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20 213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Отрадненский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25 410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Павловский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17 429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19 833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Приморско-Ахтарский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18 003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20 408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Северский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9 038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11 443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Славянский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14 308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16 713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29</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Староминский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19 647</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22 052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30</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Тбилисский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14 802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17 206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Темрюкский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21 059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23 463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Тимашёвский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10 856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13 307</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Тихорецкий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17 635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20 040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Туапсинский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18 500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21 015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Успенский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24 255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Усть-Лабинский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11 406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13 812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Щербиновский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23 261</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25 665</w:t>
                        </w:r>
                      </w:p>
                    </w:tc>
                  </w:tr>
                  <w:tr w:rsidR="00935E82" w:rsidRPr="004018F6" w:rsidTr="00935E82">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b/>
                            <w:bCs/>
                            <w:color w:val="000000"/>
                          </w:rPr>
                        </w:pPr>
                        <w:r w:rsidRPr="004018F6">
                          <w:rPr>
                            <w:b/>
                            <w:bCs/>
                            <w:color w:val="000000"/>
                            <w:sz w:val="22"/>
                            <w:szCs w:val="22"/>
                          </w:rPr>
                          <w:t>Республика Адыгея</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r>
                  <w:tr w:rsidR="00935E82" w:rsidRPr="004018F6" w:rsidTr="00935E82">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Городские округа</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r>
                  <w:tr w:rsidR="00935E82" w:rsidRPr="004018F6" w:rsidTr="00935E82">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Майкоп</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16 034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18 438</w:t>
                        </w:r>
                      </w:p>
                    </w:tc>
                  </w:tr>
                  <w:tr w:rsidR="00935E82" w:rsidRPr="004018F6" w:rsidTr="00935E82">
                    <w:trPr>
                      <w:trHeight w:val="3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Адыгейск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7 574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9 978</w:t>
                        </w:r>
                      </w:p>
                    </w:tc>
                  </w:tr>
                  <w:tr w:rsidR="00935E82" w:rsidRPr="004018F6" w:rsidTr="00935E82">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Муниципальные районы</w:t>
                        </w:r>
                      </w:p>
                    </w:tc>
                    <w:tc>
                      <w:tcPr>
                        <w:tcW w:w="1660" w:type="dxa"/>
                        <w:tcBorders>
                          <w:top w:val="nil"/>
                          <w:left w:val="nil"/>
                          <w:bottom w:val="single" w:sz="4" w:space="0" w:color="auto"/>
                          <w:right w:val="nil"/>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r>
                  <w:tr w:rsidR="00935E82" w:rsidRPr="004018F6" w:rsidTr="00935E82">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Гиагинский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16 170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17 325</w:t>
                        </w:r>
                      </w:p>
                    </w:tc>
                  </w:tr>
                  <w:tr w:rsidR="00935E82" w:rsidRPr="004018F6" w:rsidTr="00935E82">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lastRenderedPageBreak/>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Кошехабльский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18 480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r>
                  <w:tr w:rsidR="00935E82" w:rsidRPr="004018F6" w:rsidTr="00935E82">
                    <w:trPr>
                      <w:trHeight w:val="61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Красногвардейский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17 323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20 376</w:t>
                        </w:r>
                      </w:p>
                    </w:tc>
                  </w:tr>
                  <w:tr w:rsidR="00935E82" w:rsidRPr="004018F6" w:rsidTr="00935E82">
                    <w:trPr>
                      <w:trHeight w:val="42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Майкопский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16 170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18 480</w:t>
                        </w:r>
                      </w:p>
                    </w:tc>
                  </w:tr>
                  <w:tr w:rsidR="00935E82" w:rsidRPr="004018F6" w:rsidTr="00935E82">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Тахтамукайский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7 273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9 787</w:t>
                        </w:r>
                      </w:p>
                    </w:tc>
                  </w:tr>
                  <w:tr w:rsidR="00935E82" w:rsidRPr="004018F6" w:rsidTr="00935E82">
                    <w:trPr>
                      <w:trHeight w:val="58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Тахтамукайский</w:t>
                        </w:r>
                        <w:proofErr w:type="spellEnd"/>
                        <w:r w:rsidRPr="004018F6">
                          <w:rPr>
                            <w:color w:val="000000"/>
                            <w:sz w:val="22"/>
                            <w:szCs w:val="22"/>
                          </w:rPr>
                          <w:t xml:space="preserve"> район, пос. </w:t>
                        </w:r>
                        <w:proofErr w:type="spellStart"/>
                        <w:r w:rsidRPr="004018F6">
                          <w:rPr>
                            <w:color w:val="000000"/>
                            <w:sz w:val="22"/>
                            <w:szCs w:val="22"/>
                          </w:rPr>
                          <w:t>Прикубанский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6 615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8 505</w:t>
                        </w:r>
                      </w:p>
                    </w:tc>
                  </w:tr>
                  <w:tr w:rsidR="00935E82" w:rsidRPr="004018F6" w:rsidTr="00935E82">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proofErr w:type="spellStart"/>
                        <w:r w:rsidRPr="004018F6">
                          <w:rPr>
                            <w:color w:val="000000"/>
                            <w:sz w:val="22"/>
                            <w:szCs w:val="22"/>
                          </w:rPr>
                          <w:t>Теучежский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9 462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11 977</w:t>
                        </w:r>
                      </w:p>
                    </w:tc>
                  </w:tr>
                  <w:tr w:rsidR="00935E82" w:rsidRPr="004018F6" w:rsidTr="00935E82">
                    <w:trPr>
                      <w:trHeight w:val="43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Шовгеновский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17 325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r>
                  <w:tr w:rsidR="00935E82" w:rsidRPr="004018F6" w:rsidTr="00935E82">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35E82" w:rsidRPr="004018F6" w:rsidRDefault="00935E82" w:rsidP="00935E82">
                        <w:pPr>
                          <w:jc w:val="center"/>
                          <w:rPr>
                            <w:b/>
                            <w:bCs/>
                            <w:color w:val="000000"/>
                          </w:rPr>
                        </w:pPr>
                        <w:r w:rsidRPr="004018F6">
                          <w:rPr>
                            <w:b/>
                            <w:bCs/>
                            <w:color w:val="000000"/>
                            <w:sz w:val="22"/>
                            <w:szCs w:val="22"/>
                          </w:rPr>
                          <w:t>Иные Регионы</w:t>
                        </w:r>
                      </w:p>
                    </w:tc>
                    <w:tc>
                      <w:tcPr>
                        <w:tcW w:w="1660" w:type="dxa"/>
                        <w:tcBorders>
                          <w:top w:val="nil"/>
                          <w:left w:val="nil"/>
                          <w:bottom w:val="single" w:sz="4" w:space="0" w:color="auto"/>
                          <w:right w:val="nil"/>
                        </w:tcBorders>
                        <w:shd w:val="clear" w:color="auto" w:fill="auto"/>
                        <w:vAlign w:val="bottom"/>
                        <w:hideMark/>
                      </w:tcPr>
                      <w:p w:rsidR="00935E82" w:rsidRPr="004018F6" w:rsidRDefault="00935E82" w:rsidP="00935E82">
                        <w:pPr>
                          <w:rPr>
                            <w:b/>
                            <w:bCs/>
                            <w:color w:val="000000"/>
                          </w:rPr>
                        </w:pPr>
                        <w:r w:rsidRPr="004018F6">
                          <w:rPr>
                            <w:b/>
                            <w:bCs/>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35E82" w:rsidRPr="004018F6" w:rsidRDefault="00935E82" w:rsidP="00935E82">
                        <w:pPr>
                          <w:rPr>
                            <w:b/>
                            <w:bCs/>
                            <w:color w:val="000000"/>
                          </w:rPr>
                        </w:pPr>
                        <w:r w:rsidRPr="004018F6">
                          <w:rPr>
                            <w:b/>
                            <w:bCs/>
                            <w:color w:val="000000"/>
                            <w:sz w:val="22"/>
                            <w:szCs w:val="22"/>
                          </w:rPr>
                          <w:t> </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Р.Крым, г</w:t>
                        </w:r>
                        <w:proofErr w:type="gramStart"/>
                        <w:r w:rsidRPr="004018F6">
                          <w:rPr>
                            <w:color w:val="000000"/>
                            <w:sz w:val="22"/>
                            <w:szCs w:val="22"/>
                          </w:rPr>
                          <w:t>.С</w:t>
                        </w:r>
                        <w:proofErr w:type="gramEnd"/>
                        <w:r w:rsidRPr="004018F6">
                          <w:rPr>
                            <w:color w:val="000000"/>
                            <w:sz w:val="22"/>
                            <w:szCs w:val="22"/>
                          </w:rPr>
                          <w:t>имферополь</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56 000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63 000</w:t>
                        </w:r>
                      </w:p>
                    </w:tc>
                  </w:tr>
                  <w:tr w:rsidR="00935E82" w:rsidRPr="004018F6" w:rsidTr="00935E82">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Р.Крым, г. Евпатория</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61 400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69 020</w:t>
                        </w:r>
                      </w:p>
                    </w:tc>
                  </w:tr>
                  <w:tr w:rsidR="00935E82" w:rsidRPr="004018F6" w:rsidTr="00935E82">
                    <w:trPr>
                      <w:trHeight w:val="6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Ставропольский край, г</w:t>
                        </w:r>
                        <w:proofErr w:type="gramStart"/>
                        <w:r w:rsidRPr="004018F6">
                          <w:rPr>
                            <w:color w:val="000000"/>
                            <w:sz w:val="22"/>
                            <w:szCs w:val="22"/>
                          </w:rPr>
                          <w:t>.С</w:t>
                        </w:r>
                        <w:proofErr w:type="gramEnd"/>
                        <w:r w:rsidRPr="004018F6">
                          <w:rPr>
                            <w:color w:val="000000"/>
                            <w:sz w:val="22"/>
                            <w:szCs w:val="22"/>
                          </w:rPr>
                          <w:t>таврополь</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27 894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35 760</w:t>
                        </w:r>
                      </w:p>
                    </w:tc>
                  </w:tr>
                  <w:tr w:rsidR="00935E82" w:rsidRPr="004018F6" w:rsidTr="00935E82">
                    <w:trPr>
                      <w:trHeight w:val="6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right"/>
                          <w:rPr>
                            <w:rFonts w:ascii="Calibri" w:hAnsi="Calibri"/>
                            <w:color w:val="000000"/>
                          </w:rPr>
                        </w:pPr>
                        <w:r w:rsidRPr="004018F6">
                          <w:rPr>
                            <w:rFonts w:ascii="Calibri" w:hAnsi="Calibri"/>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Ставропольский край, г</w:t>
                        </w:r>
                        <w:proofErr w:type="gramStart"/>
                        <w:r w:rsidRPr="004018F6">
                          <w:rPr>
                            <w:color w:val="000000"/>
                            <w:sz w:val="22"/>
                            <w:szCs w:val="22"/>
                          </w:rPr>
                          <w:t>.Н</w:t>
                        </w:r>
                        <w:proofErr w:type="gramEnd"/>
                        <w:r w:rsidRPr="004018F6">
                          <w:rPr>
                            <w:color w:val="000000"/>
                            <w:sz w:val="22"/>
                            <w:szCs w:val="22"/>
                          </w:rPr>
                          <w:t>евинномысск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28 425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36 440</w:t>
                        </w:r>
                      </w:p>
                    </w:tc>
                  </w:tr>
                  <w:tr w:rsidR="00935E82" w:rsidRPr="004018F6" w:rsidTr="00935E82">
                    <w:trPr>
                      <w:trHeight w:val="105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II</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Работа автомобиля сверх норматива (за один час простоя) при завозе/вывозе</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количество (типовое)</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942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985</w:t>
                        </w:r>
                      </w:p>
                    </w:tc>
                  </w:tr>
                  <w:tr w:rsidR="00935E82" w:rsidRPr="004018F6" w:rsidTr="00935E82">
                    <w:trPr>
                      <w:trHeight w:val="1185"/>
                    </w:trPr>
                    <w:tc>
                      <w:tcPr>
                        <w:tcW w:w="918" w:type="dxa"/>
                        <w:tcBorders>
                          <w:top w:val="nil"/>
                          <w:left w:val="single" w:sz="8" w:space="0" w:color="auto"/>
                          <w:bottom w:val="single" w:sz="8"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III</w:t>
                        </w:r>
                      </w:p>
                    </w:tc>
                    <w:tc>
                      <w:tcPr>
                        <w:tcW w:w="2945" w:type="dxa"/>
                        <w:tcBorders>
                          <w:top w:val="nil"/>
                          <w:left w:val="nil"/>
                          <w:bottom w:val="single" w:sz="8"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Нормативное время предоставления автотранспорта при простое под грузовыми операциями</w:t>
                        </w:r>
                      </w:p>
                    </w:tc>
                    <w:tc>
                      <w:tcPr>
                        <w:tcW w:w="1548" w:type="dxa"/>
                        <w:tcBorders>
                          <w:top w:val="nil"/>
                          <w:left w:val="nil"/>
                          <w:bottom w:val="single" w:sz="8"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ча</w:t>
                        </w:r>
                        <w:proofErr w:type="gramStart"/>
                        <w:r w:rsidRPr="004018F6">
                          <w:rPr>
                            <w:color w:val="000000"/>
                            <w:sz w:val="22"/>
                            <w:szCs w:val="22"/>
                          </w:rPr>
                          <w:t>с(</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8"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w:t>
                        </w:r>
                      </w:p>
                    </w:tc>
                    <w:tc>
                      <w:tcPr>
                        <w:tcW w:w="1369" w:type="dxa"/>
                        <w:tcBorders>
                          <w:top w:val="nil"/>
                          <w:left w:val="nil"/>
                          <w:bottom w:val="single" w:sz="8"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4</w:t>
                        </w:r>
                      </w:p>
                    </w:tc>
                  </w:tr>
                </w:tbl>
                <w:p w:rsidR="00935E82" w:rsidRPr="00237D8C" w:rsidRDefault="00935E82" w:rsidP="00935E82">
                  <w:pPr>
                    <w:jc w:val="center"/>
                    <w:rPr>
                      <w:b/>
                      <w:bCs/>
                      <w:color w:val="000000"/>
                    </w:rPr>
                  </w:pPr>
                </w:p>
              </w:tc>
            </w:tr>
            <w:tr w:rsidR="00935E82" w:rsidRPr="00237D8C" w:rsidTr="00935E82">
              <w:trPr>
                <w:trHeight w:val="330"/>
              </w:trPr>
              <w:tc>
                <w:tcPr>
                  <w:tcW w:w="1004" w:type="dxa"/>
                  <w:tcBorders>
                    <w:top w:val="nil"/>
                    <w:left w:val="nil"/>
                    <w:bottom w:val="nil"/>
                    <w:right w:val="nil"/>
                  </w:tcBorders>
                  <w:shd w:val="clear" w:color="auto" w:fill="auto"/>
                  <w:noWrap/>
                  <w:vAlign w:val="bottom"/>
                  <w:hideMark/>
                </w:tcPr>
                <w:p w:rsidR="00935E82" w:rsidRPr="00237D8C" w:rsidRDefault="00935E82" w:rsidP="00935E82">
                  <w:pPr>
                    <w:jc w:val="center"/>
                    <w:rPr>
                      <w:b/>
                      <w:bCs/>
                      <w:color w:val="000000"/>
                    </w:rPr>
                  </w:pPr>
                </w:p>
              </w:tc>
              <w:tc>
                <w:tcPr>
                  <w:tcW w:w="2467"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c>
                <w:tcPr>
                  <w:tcW w:w="1861"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c>
                <w:tcPr>
                  <w:tcW w:w="1798"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c>
                <w:tcPr>
                  <w:tcW w:w="1526"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r>
          </w:tbl>
          <w:p w:rsidR="00935E82" w:rsidRDefault="00935E82" w:rsidP="00935E82">
            <w:pPr>
              <w:suppressAutoHyphens w:val="0"/>
              <w:jc w:val="center"/>
              <w:rPr>
                <w:b/>
                <w:bCs/>
                <w:color w:val="000000"/>
                <w:lang w:eastAsia="ru-RU"/>
              </w:rPr>
            </w:pPr>
          </w:p>
          <w:p w:rsidR="00935E82" w:rsidRPr="00073982" w:rsidRDefault="00935E82" w:rsidP="00935E82">
            <w:pPr>
              <w:suppressAutoHyphens w:val="0"/>
              <w:jc w:val="center"/>
              <w:rPr>
                <w:b/>
                <w:bCs/>
                <w:color w:val="000000"/>
                <w:lang w:eastAsia="ru-RU"/>
              </w:rPr>
            </w:pPr>
          </w:p>
        </w:tc>
      </w:tr>
      <w:tr w:rsidR="00935E82" w:rsidRPr="00073982" w:rsidTr="00935E82">
        <w:trPr>
          <w:trHeight w:val="255"/>
        </w:trPr>
        <w:tc>
          <w:tcPr>
            <w:tcW w:w="960" w:type="dxa"/>
            <w:tcBorders>
              <w:top w:val="nil"/>
              <w:left w:val="nil"/>
              <w:bottom w:val="nil"/>
              <w:right w:val="nil"/>
            </w:tcBorders>
            <w:shd w:val="clear" w:color="auto" w:fill="auto"/>
            <w:vAlign w:val="bottom"/>
            <w:hideMark/>
          </w:tcPr>
          <w:p w:rsidR="00935E82" w:rsidRPr="00073982" w:rsidRDefault="00935E82" w:rsidP="00935E82">
            <w:pPr>
              <w:suppressAutoHyphens w:val="0"/>
              <w:jc w:val="center"/>
              <w:rPr>
                <w:b/>
                <w:bCs/>
                <w:color w:val="000000"/>
                <w:lang w:eastAsia="ru-RU"/>
              </w:rPr>
            </w:pPr>
          </w:p>
        </w:tc>
        <w:tc>
          <w:tcPr>
            <w:tcW w:w="3180" w:type="dxa"/>
            <w:tcBorders>
              <w:top w:val="nil"/>
              <w:left w:val="nil"/>
              <w:bottom w:val="nil"/>
              <w:right w:val="nil"/>
            </w:tcBorders>
            <w:shd w:val="clear" w:color="auto" w:fill="auto"/>
            <w:vAlign w:val="bottom"/>
            <w:hideMark/>
          </w:tcPr>
          <w:p w:rsidR="00935E82" w:rsidRPr="00073982" w:rsidRDefault="00935E82" w:rsidP="00935E82">
            <w:pPr>
              <w:suppressAutoHyphens w:val="0"/>
              <w:jc w:val="center"/>
              <w:rPr>
                <w:b/>
                <w:bCs/>
                <w:color w:val="000000"/>
                <w:lang w:eastAsia="ru-RU"/>
              </w:rPr>
            </w:pPr>
          </w:p>
        </w:tc>
        <w:tc>
          <w:tcPr>
            <w:tcW w:w="1720" w:type="dxa"/>
            <w:tcBorders>
              <w:top w:val="nil"/>
              <w:left w:val="nil"/>
              <w:bottom w:val="nil"/>
              <w:right w:val="nil"/>
            </w:tcBorders>
            <w:shd w:val="clear" w:color="auto" w:fill="auto"/>
            <w:vAlign w:val="bottom"/>
            <w:hideMark/>
          </w:tcPr>
          <w:p w:rsidR="00935E82" w:rsidRPr="00073982" w:rsidRDefault="00935E82" w:rsidP="00935E82">
            <w:pPr>
              <w:suppressAutoHyphens w:val="0"/>
              <w:jc w:val="center"/>
              <w:rPr>
                <w:b/>
                <w:bCs/>
                <w:color w:val="000000"/>
                <w:lang w:eastAsia="ru-RU"/>
              </w:rPr>
            </w:pPr>
          </w:p>
        </w:tc>
        <w:tc>
          <w:tcPr>
            <w:tcW w:w="2020" w:type="dxa"/>
            <w:tcBorders>
              <w:top w:val="nil"/>
              <w:left w:val="nil"/>
              <w:bottom w:val="nil"/>
              <w:right w:val="nil"/>
            </w:tcBorders>
            <w:shd w:val="clear" w:color="auto" w:fill="auto"/>
            <w:noWrap/>
            <w:vAlign w:val="bottom"/>
            <w:hideMark/>
          </w:tcPr>
          <w:p w:rsidR="00935E82" w:rsidRPr="00073982" w:rsidRDefault="00935E82" w:rsidP="00935E82">
            <w:pPr>
              <w:suppressAutoHyphens w:val="0"/>
              <w:rPr>
                <w:rFonts w:ascii="Calibri" w:hAnsi="Calibri"/>
                <w:color w:val="000000"/>
                <w:lang w:eastAsia="ru-RU"/>
              </w:rPr>
            </w:pPr>
          </w:p>
        </w:tc>
        <w:tc>
          <w:tcPr>
            <w:tcW w:w="1700" w:type="dxa"/>
            <w:tcBorders>
              <w:top w:val="nil"/>
              <w:left w:val="nil"/>
              <w:bottom w:val="nil"/>
              <w:right w:val="nil"/>
            </w:tcBorders>
            <w:shd w:val="clear" w:color="auto" w:fill="auto"/>
            <w:noWrap/>
            <w:vAlign w:val="bottom"/>
            <w:hideMark/>
          </w:tcPr>
          <w:p w:rsidR="00935E82" w:rsidRPr="00073982" w:rsidRDefault="00935E82" w:rsidP="00935E82">
            <w:pPr>
              <w:suppressAutoHyphens w:val="0"/>
              <w:rPr>
                <w:rFonts w:ascii="Calibri" w:hAnsi="Calibri"/>
                <w:color w:val="000000"/>
                <w:lang w:eastAsia="ru-RU"/>
              </w:rPr>
            </w:pPr>
          </w:p>
        </w:tc>
      </w:tr>
    </w:tbl>
    <w:p w:rsidR="00935E82" w:rsidRDefault="00935E82" w:rsidP="00935E82">
      <w:pPr>
        <w:ind w:left="426" w:firstLine="141"/>
        <w:jc w:val="center"/>
        <w:rPr>
          <w:b/>
          <w:bCs/>
        </w:rPr>
      </w:pPr>
    </w:p>
    <w:p w:rsidR="00B31B1F" w:rsidRPr="006930B6" w:rsidRDefault="00B31B1F" w:rsidP="006930B6">
      <w:r>
        <w:rPr>
          <w:b/>
          <w:bCs/>
          <w:sz w:val="32"/>
          <w:szCs w:val="32"/>
        </w:rPr>
        <w:br w:type="page"/>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FB55BA" w:rsidP="007C5362">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РО</w:t>
            </w:r>
            <w:r w:rsidR="00F33915" w:rsidRPr="00A76F12">
              <w:t>-</w:t>
            </w:r>
            <w:r w:rsidR="007E7579">
              <w:t>МСП-</w:t>
            </w:r>
            <w:r w:rsidR="007C5362">
              <w:t>НКПСКЖД</w:t>
            </w:r>
            <w:r w:rsidR="00F33915" w:rsidRPr="00A76F12">
              <w:t>-1</w:t>
            </w:r>
            <w:r w:rsidR="002C6C09">
              <w:t>8</w:t>
            </w:r>
            <w:r w:rsidR="00F33915" w:rsidRPr="00A76F12">
              <w:t>-</w:t>
            </w:r>
            <w:r w:rsidR="007C5362">
              <w:t>0011</w:t>
            </w:r>
            <w:r w:rsidR="00F33915">
              <w:t xml:space="preserve"> по предмету закупки </w:t>
            </w:r>
            <w:r w:rsidR="00F33915" w:rsidRPr="007C5362">
              <w:t>«</w:t>
            </w:r>
            <w:r w:rsidR="007C5362" w:rsidRPr="007C5362">
              <w:rPr>
                <w:shd w:val="clear" w:color="auto" w:fill="FBFCFD"/>
              </w:rPr>
              <w:t>Аренда/субаренда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7C5362" w:rsidRPr="007C5362">
              <w:rPr>
                <w:shd w:val="clear" w:color="auto" w:fill="FBFCFD"/>
              </w:rPr>
              <w:t>ТрансКонтейнер</w:t>
            </w:r>
            <w:proofErr w:type="spellEnd"/>
            <w:r w:rsidR="007C5362" w:rsidRPr="007C5362">
              <w:rPr>
                <w:shd w:val="clear" w:color="auto" w:fill="FBFCFD"/>
              </w:rPr>
              <w:t xml:space="preserve">» на Северо-Кавказской железной дороге </w:t>
            </w:r>
            <w:proofErr w:type="gramStart"/>
            <w:r w:rsidR="007C5362" w:rsidRPr="007C5362">
              <w:rPr>
                <w:shd w:val="clear" w:color="auto" w:fill="FBFCFD"/>
              </w:rPr>
              <w:t>с даты заключения</w:t>
            </w:r>
            <w:proofErr w:type="gramEnd"/>
            <w:r w:rsidR="007C5362" w:rsidRPr="007C5362">
              <w:rPr>
                <w:shd w:val="clear" w:color="auto" w:fill="FBFCFD"/>
              </w:rPr>
              <w:t xml:space="preserve"> договора по 31 декабря 2021 года</w:t>
            </w:r>
            <w:r w:rsidR="00F33915" w:rsidRPr="007C5362">
              <w:t>»</w:t>
            </w:r>
          </w:p>
        </w:tc>
      </w:tr>
      <w:tr w:rsidR="000A5503" w:rsidRPr="0007096B" w:rsidTr="000C355A">
        <w:tc>
          <w:tcPr>
            <w:tcW w:w="534" w:type="dxa"/>
          </w:tcPr>
          <w:p w:rsidR="000A5503" w:rsidRPr="00157D51" w:rsidRDefault="000A5503" w:rsidP="000A5503">
            <w:pPr>
              <w:pStyle w:val="19"/>
              <w:ind w:firstLine="0"/>
              <w:rPr>
                <w:b/>
                <w:sz w:val="24"/>
                <w:szCs w:val="24"/>
              </w:rPr>
            </w:pPr>
            <w:r w:rsidRPr="00157D51">
              <w:rPr>
                <w:b/>
                <w:sz w:val="24"/>
                <w:szCs w:val="24"/>
              </w:rPr>
              <w:t>2.</w:t>
            </w:r>
          </w:p>
        </w:tc>
        <w:tc>
          <w:tcPr>
            <w:tcW w:w="2551" w:type="dxa"/>
            <w:shd w:val="clear" w:color="auto" w:fill="auto"/>
          </w:tcPr>
          <w:p w:rsidR="000A5503" w:rsidRPr="00157D51" w:rsidRDefault="000A5503" w:rsidP="000A5503">
            <w:pPr>
              <w:pStyle w:val="Default"/>
              <w:rPr>
                <w:b/>
                <w:color w:val="auto"/>
              </w:rPr>
            </w:pPr>
            <w:r w:rsidRPr="00157D51">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7D52F9" w:rsidRPr="006D5CDE" w:rsidRDefault="007D52F9" w:rsidP="007D52F9">
            <w:pPr>
              <w:pStyle w:val="19"/>
              <w:ind w:firstLine="0"/>
              <w:rPr>
                <w:sz w:val="24"/>
                <w:szCs w:val="24"/>
              </w:rPr>
            </w:pPr>
            <w:r w:rsidRPr="006D5CDE">
              <w:rPr>
                <w:sz w:val="24"/>
                <w:szCs w:val="24"/>
              </w:rPr>
              <w:t>Организатором является ПАО «</w:t>
            </w:r>
            <w:proofErr w:type="spellStart"/>
            <w:r w:rsidRPr="006D5CDE">
              <w:rPr>
                <w:sz w:val="24"/>
                <w:szCs w:val="24"/>
              </w:rPr>
              <w:t>ТрансКонтейнер</w:t>
            </w:r>
            <w:proofErr w:type="spellEnd"/>
            <w:r w:rsidRPr="006D5CDE">
              <w:rPr>
                <w:sz w:val="24"/>
                <w:szCs w:val="24"/>
              </w:rPr>
              <w:t>». Функции Организатора выполняет:</w:t>
            </w:r>
          </w:p>
          <w:p w:rsidR="007D52F9" w:rsidRPr="006D5CDE" w:rsidRDefault="007D52F9" w:rsidP="007D52F9">
            <w:pPr>
              <w:pStyle w:val="19"/>
              <w:ind w:firstLine="0"/>
              <w:rPr>
                <w:sz w:val="24"/>
                <w:szCs w:val="24"/>
              </w:rPr>
            </w:pPr>
            <w:r w:rsidRPr="006D5CDE">
              <w:rPr>
                <w:sz w:val="24"/>
                <w:szCs w:val="24"/>
              </w:rPr>
              <w:t>Постоянная рабочая группа Конкурсной комиссии филиала ПАО «</w:t>
            </w:r>
            <w:proofErr w:type="spellStart"/>
            <w:r w:rsidRPr="006D5CDE">
              <w:rPr>
                <w:sz w:val="24"/>
                <w:szCs w:val="24"/>
              </w:rPr>
              <w:t>ТрансКонтейнер</w:t>
            </w:r>
            <w:proofErr w:type="spellEnd"/>
            <w:r w:rsidRPr="006D5CDE">
              <w:rPr>
                <w:sz w:val="24"/>
                <w:szCs w:val="24"/>
              </w:rPr>
              <w:t>» на Северо-Кавказской железной дороге</w:t>
            </w:r>
          </w:p>
          <w:p w:rsidR="007D52F9" w:rsidRPr="006D5CDE" w:rsidRDefault="007D52F9" w:rsidP="007D52F9">
            <w:pPr>
              <w:pStyle w:val="19"/>
              <w:ind w:firstLine="0"/>
              <w:rPr>
                <w:sz w:val="24"/>
                <w:szCs w:val="24"/>
              </w:rPr>
            </w:pPr>
            <w:r w:rsidRPr="006D5CDE">
              <w:rPr>
                <w:sz w:val="24"/>
                <w:szCs w:val="24"/>
              </w:rPr>
              <w:t xml:space="preserve">Адрес: Российская Федерация, 344000, </w:t>
            </w:r>
            <w:proofErr w:type="spellStart"/>
            <w:r w:rsidRPr="006D5CDE">
              <w:rPr>
                <w:sz w:val="24"/>
                <w:szCs w:val="24"/>
              </w:rPr>
              <w:t>г</w:t>
            </w:r>
            <w:proofErr w:type="gramStart"/>
            <w:r w:rsidRPr="006D5CDE">
              <w:rPr>
                <w:sz w:val="24"/>
                <w:szCs w:val="24"/>
              </w:rPr>
              <w:t>.Р</w:t>
            </w:r>
            <w:proofErr w:type="gramEnd"/>
            <w:r w:rsidRPr="006D5CDE">
              <w:rPr>
                <w:sz w:val="24"/>
                <w:szCs w:val="24"/>
              </w:rPr>
              <w:t>остов</w:t>
            </w:r>
            <w:proofErr w:type="spellEnd"/>
            <w:r w:rsidRPr="006D5CDE">
              <w:rPr>
                <w:sz w:val="24"/>
                <w:szCs w:val="24"/>
              </w:rPr>
              <w:t xml:space="preserve">-на-Дону, </w:t>
            </w:r>
            <w:proofErr w:type="spellStart"/>
            <w:r w:rsidRPr="006D5CDE">
              <w:rPr>
                <w:sz w:val="24"/>
                <w:szCs w:val="24"/>
              </w:rPr>
              <w:t>пер.Энергетиков</w:t>
            </w:r>
            <w:proofErr w:type="spellEnd"/>
            <w:r w:rsidRPr="006D5CDE">
              <w:rPr>
                <w:sz w:val="24"/>
                <w:szCs w:val="24"/>
              </w:rPr>
              <w:t>, 3-5а/378/90</w:t>
            </w:r>
          </w:p>
          <w:p w:rsidR="007D52F9" w:rsidRPr="006D5CDE" w:rsidRDefault="007D52F9" w:rsidP="007D52F9">
            <w:pPr>
              <w:pStyle w:val="19"/>
              <w:ind w:firstLine="0"/>
              <w:rPr>
                <w:sz w:val="24"/>
                <w:szCs w:val="24"/>
              </w:rPr>
            </w:pPr>
            <w:r w:rsidRPr="006D5CDE">
              <w:rPr>
                <w:sz w:val="24"/>
                <w:szCs w:val="24"/>
              </w:rPr>
              <w:t>Контактно</w:t>
            </w:r>
            <w:proofErr w:type="gramStart"/>
            <w:r w:rsidRPr="006D5CDE">
              <w:rPr>
                <w:sz w:val="24"/>
                <w:szCs w:val="24"/>
              </w:rPr>
              <w:t>е(</w:t>
            </w:r>
            <w:proofErr w:type="spellStart"/>
            <w:proofErr w:type="gramEnd"/>
            <w:r w:rsidRPr="006D5CDE">
              <w:rPr>
                <w:sz w:val="24"/>
                <w:szCs w:val="24"/>
              </w:rPr>
              <w:t>ые</w:t>
            </w:r>
            <w:proofErr w:type="spellEnd"/>
            <w:r w:rsidRPr="006D5CDE">
              <w:rPr>
                <w:sz w:val="24"/>
                <w:szCs w:val="24"/>
              </w:rPr>
              <w:t>) лицо(а) Организатора: Татьяна Николаевна Давыдова, тел./ +7(495)7881717(4214).</w:t>
            </w:r>
          </w:p>
          <w:p w:rsidR="007D52F9" w:rsidRPr="006D5CDE" w:rsidRDefault="007D52F9" w:rsidP="007D52F9">
            <w:pPr>
              <w:pStyle w:val="19"/>
              <w:ind w:firstLine="0"/>
              <w:rPr>
                <w:sz w:val="24"/>
                <w:szCs w:val="24"/>
              </w:rPr>
            </w:pPr>
          </w:p>
          <w:p w:rsidR="007D52F9" w:rsidRDefault="007D52F9" w:rsidP="007D52F9">
            <w:pPr>
              <w:pStyle w:val="19"/>
              <w:ind w:firstLine="0"/>
              <w:rPr>
                <w:sz w:val="24"/>
                <w:szCs w:val="24"/>
              </w:rPr>
            </w:pPr>
            <w:r>
              <w:rPr>
                <w:sz w:val="24"/>
                <w:szCs w:val="24"/>
              </w:rPr>
              <w:t xml:space="preserve"> Э</w:t>
            </w:r>
            <w:r w:rsidRPr="006D5CDE">
              <w:rPr>
                <w:sz w:val="24"/>
                <w:szCs w:val="24"/>
              </w:rPr>
              <w:t xml:space="preserve">лектронный адрес </w:t>
            </w:r>
            <w:r>
              <w:rPr>
                <w:sz w:val="24"/>
                <w:szCs w:val="24"/>
              </w:rPr>
              <w:t>для приема заявок в электронном виде:</w:t>
            </w:r>
          </w:p>
          <w:p w:rsidR="007D52F9" w:rsidRDefault="007D52F9" w:rsidP="007D52F9">
            <w:pPr>
              <w:pStyle w:val="19"/>
              <w:ind w:firstLine="0"/>
              <w:rPr>
                <w:sz w:val="24"/>
                <w:szCs w:val="24"/>
              </w:rPr>
            </w:pPr>
            <w:proofErr w:type="spellStart"/>
            <w:r w:rsidRPr="006D5CDE">
              <w:rPr>
                <w:sz w:val="24"/>
                <w:szCs w:val="24"/>
                <w:lang w:val="en-US"/>
              </w:rPr>
              <w:t>DavydovaTN</w:t>
            </w:r>
            <w:proofErr w:type="spellEnd"/>
            <w:r w:rsidRPr="006D5CDE">
              <w:rPr>
                <w:sz w:val="24"/>
                <w:szCs w:val="24"/>
              </w:rPr>
              <w:t>@</w:t>
            </w:r>
            <w:proofErr w:type="spellStart"/>
            <w:r w:rsidRPr="006D5CDE">
              <w:rPr>
                <w:sz w:val="24"/>
                <w:szCs w:val="24"/>
                <w:lang w:val="en-US"/>
              </w:rPr>
              <w:t>trcont</w:t>
            </w:r>
            <w:proofErr w:type="spellEnd"/>
            <w:r w:rsidRPr="006D5CDE">
              <w:rPr>
                <w:sz w:val="24"/>
                <w:szCs w:val="24"/>
              </w:rPr>
              <w:t>.</w:t>
            </w:r>
            <w:proofErr w:type="spellStart"/>
            <w:r w:rsidRPr="006D5CDE">
              <w:rPr>
                <w:sz w:val="24"/>
                <w:szCs w:val="24"/>
                <w:lang w:val="en-US"/>
              </w:rPr>
              <w:t>ru</w:t>
            </w:r>
            <w:proofErr w:type="spellEnd"/>
            <w:r w:rsidRPr="006D5CDE">
              <w:rPr>
                <w:sz w:val="24"/>
                <w:szCs w:val="24"/>
              </w:rPr>
              <w:t xml:space="preserve">.   </w:t>
            </w:r>
          </w:p>
          <w:p w:rsidR="000A5503" w:rsidRPr="007D52F9" w:rsidRDefault="000A5503" w:rsidP="009C52C9">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sidRPr="0007096B">
              <w:rPr>
                <w:b/>
                <w:sz w:val="24"/>
                <w:szCs w:val="24"/>
              </w:rPr>
              <w:t>3.</w:t>
            </w:r>
          </w:p>
        </w:tc>
        <w:tc>
          <w:tcPr>
            <w:tcW w:w="2551"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F33915" w:rsidRPr="00F77D4E"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F77D4E">
              <w:rPr>
                <w:sz w:val="24"/>
                <w:szCs w:val="24"/>
              </w:rPr>
              <w:t>«</w:t>
            </w:r>
            <w:r w:rsidR="005F53B9" w:rsidRPr="00F77D4E">
              <w:rPr>
                <w:sz w:val="24"/>
                <w:szCs w:val="24"/>
              </w:rPr>
              <w:t>13</w:t>
            </w:r>
            <w:r w:rsidRPr="00F77D4E">
              <w:rPr>
                <w:sz w:val="24"/>
                <w:szCs w:val="24"/>
              </w:rPr>
              <w:t xml:space="preserve">» </w:t>
            </w:r>
            <w:r w:rsidR="005F53B9" w:rsidRPr="00F77D4E">
              <w:rPr>
                <w:sz w:val="24"/>
                <w:szCs w:val="24"/>
              </w:rPr>
              <w:t>августа</w:t>
            </w:r>
            <w:r w:rsidRPr="00F77D4E">
              <w:rPr>
                <w:sz w:val="24"/>
                <w:szCs w:val="24"/>
              </w:rPr>
              <w:t xml:space="preserve"> </w:t>
            </w:r>
            <w:r w:rsidR="007B3543" w:rsidRPr="00F77D4E">
              <w:rPr>
                <w:sz w:val="24"/>
                <w:szCs w:val="24"/>
              </w:rPr>
              <w:t>2018</w:t>
            </w:r>
            <w:r w:rsidRPr="00F77D4E">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7"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8"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w:t>
            </w:r>
            <w:r w:rsidRPr="0007096B">
              <w:rPr>
                <w:sz w:val="24"/>
                <w:szCs w:val="24"/>
              </w:rPr>
              <w:lastRenderedPageBreak/>
              <w:t xml:space="preserve">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551"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768" w:type="dxa"/>
          </w:tcPr>
          <w:p w:rsidR="00B31B1F" w:rsidRPr="00DA5448" w:rsidRDefault="00ED37FC" w:rsidP="00935E82">
            <w:pPr>
              <w:pStyle w:val="19"/>
              <w:rPr>
                <w:sz w:val="24"/>
                <w:szCs w:val="24"/>
              </w:rPr>
            </w:pPr>
            <w:proofErr w:type="gramStart"/>
            <w:r>
              <w:rPr>
                <w:sz w:val="24"/>
                <w:szCs w:val="24"/>
              </w:rPr>
              <w:t xml:space="preserve">Начальная (максимальная) цена договора составляет </w:t>
            </w:r>
            <w:r w:rsidR="00935E82">
              <w:rPr>
                <w:sz w:val="24"/>
                <w:szCs w:val="24"/>
              </w:rPr>
              <w:t>67 700 </w:t>
            </w:r>
            <w:r w:rsidR="00935E82" w:rsidRPr="009E25B3">
              <w:rPr>
                <w:sz w:val="24"/>
                <w:szCs w:val="24"/>
              </w:rPr>
              <w:t xml:space="preserve">000 </w:t>
            </w:r>
            <w:r w:rsidRPr="009E25B3">
              <w:rPr>
                <w:sz w:val="24"/>
                <w:szCs w:val="24"/>
              </w:rPr>
              <w:t>(</w:t>
            </w:r>
            <w:r w:rsidR="00935E82" w:rsidRPr="009E25B3">
              <w:rPr>
                <w:sz w:val="24"/>
                <w:szCs w:val="24"/>
              </w:rPr>
              <w:t>шестьдесят семь миллионов семьсот тысяч</w:t>
            </w:r>
            <w:r w:rsidRPr="009E25B3">
              <w:rPr>
                <w:sz w:val="24"/>
                <w:szCs w:val="24"/>
              </w:rPr>
              <w:t>) рублей 00 копеек с учетом всех налогов (кроме НДС), расходов</w:t>
            </w:r>
            <w:r>
              <w:rPr>
                <w:sz w:val="24"/>
                <w:szCs w:val="24"/>
              </w:rPr>
              <w:t xml:space="preserve">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w:t>
            </w:r>
            <w:proofErr w:type="gramEnd"/>
            <w:r>
              <w:rPr>
                <w:sz w:val="24"/>
                <w:szCs w:val="24"/>
              </w:rPr>
              <w:t xml:space="preserve">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D37FC">
            <w:pPr>
              <w:pStyle w:val="19"/>
              <w:ind w:firstLine="284"/>
              <w:rPr>
                <w:sz w:val="24"/>
                <w:szCs w:val="24"/>
              </w:rPr>
            </w:pPr>
            <w:proofErr w:type="gramStart"/>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w:t>
            </w:r>
            <w:proofErr w:type="gramEnd"/>
            <w:r w:rsidR="00D6739A" w:rsidRPr="00ED37FC">
              <w:rPr>
                <w:sz w:val="24"/>
                <w:szCs w:val="24"/>
              </w:rPr>
              <w:t xml:space="preserve"> </w:t>
            </w:r>
            <w:proofErr w:type="gramStart"/>
            <w:r w:rsidR="00D6739A" w:rsidRPr="00ED37FC">
              <w:rPr>
                <w:sz w:val="24"/>
                <w:szCs w:val="24"/>
              </w:rPr>
              <w:t>пункте</w:t>
            </w:r>
            <w:proofErr w:type="gramEnd"/>
            <w:r w:rsidR="00D6739A" w:rsidRPr="00ED37FC">
              <w:rPr>
                <w:sz w:val="24"/>
                <w:szCs w:val="24"/>
              </w:rPr>
              <w:t xml:space="preserve">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7D52F9" w:rsidRPr="00FD2A99" w:rsidRDefault="007D52F9" w:rsidP="007D52F9">
            <w:pPr>
              <w:ind w:left="34"/>
              <w:jc w:val="both"/>
              <w:rPr>
                <w:rFonts w:eastAsia="Arial"/>
              </w:rPr>
            </w:pPr>
            <w:r>
              <w:rPr>
                <w:rFonts w:eastAsia="Arial"/>
              </w:rPr>
              <w:t>1</w:t>
            </w:r>
            <w:r w:rsidRPr="00FD2A99">
              <w:rPr>
                <w:rFonts w:eastAsia="Arial"/>
              </w:rPr>
              <w:t xml:space="preserve">) по первому этапу при наличии Заявок состоится </w:t>
            </w:r>
            <w:r w:rsidRPr="00FD2A99">
              <w:t>«22» августа 2018 г. 14 час. 00 мин.</w:t>
            </w:r>
            <w:r w:rsidRPr="00FD2A99">
              <w:rPr>
                <w:rFonts w:eastAsia="Arial"/>
              </w:rPr>
              <w:t>;</w:t>
            </w:r>
          </w:p>
          <w:p w:rsidR="007D52F9" w:rsidRPr="00FD2A99" w:rsidRDefault="007D52F9" w:rsidP="007D52F9">
            <w:pPr>
              <w:pStyle w:val="19"/>
              <w:ind w:left="34" w:firstLine="0"/>
              <w:rPr>
                <w:sz w:val="24"/>
                <w:szCs w:val="24"/>
              </w:rPr>
            </w:pPr>
            <w:r w:rsidRPr="00FD2A99">
              <w:rPr>
                <w:sz w:val="24"/>
                <w:szCs w:val="24"/>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7D52F9" w:rsidRPr="00BE26A7" w:rsidRDefault="007D52F9" w:rsidP="007D52F9">
            <w:pPr>
              <w:pStyle w:val="19"/>
              <w:ind w:left="34" w:firstLine="0"/>
              <w:rPr>
                <w:sz w:val="24"/>
                <w:szCs w:val="24"/>
              </w:rPr>
            </w:pPr>
            <w:r w:rsidRPr="00FD2A99">
              <w:rPr>
                <w:sz w:val="24"/>
                <w:szCs w:val="24"/>
              </w:rPr>
              <w:t xml:space="preserve">3) </w:t>
            </w:r>
            <w:r w:rsidRPr="00BE26A7">
              <w:rPr>
                <w:sz w:val="24"/>
                <w:szCs w:val="24"/>
              </w:rPr>
              <w:t xml:space="preserve">по третьему и последующим этапам при поступлении Заявок после предыдущего этапа - последнюю рабочую пятницу каждого </w:t>
            </w:r>
            <w:r>
              <w:rPr>
                <w:sz w:val="24"/>
                <w:szCs w:val="24"/>
              </w:rPr>
              <w:t>календарного месяца</w:t>
            </w:r>
            <w:r w:rsidRPr="00BE26A7">
              <w:rPr>
                <w:sz w:val="24"/>
                <w:szCs w:val="24"/>
              </w:rPr>
              <w:t xml:space="preserve"> в календарном году;</w:t>
            </w:r>
          </w:p>
          <w:p w:rsidR="00A765BF" w:rsidRPr="00572550" w:rsidRDefault="007D52F9" w:rsidP="007D52F9">
            <w:pPr>
              <w:ind w:left="34"/>
              <w:jc w:val="both"/>
            </w:pPr>
            <w:r w:rsidRPr="00FD2A99">
              <w:t xml:space="preserve">4) по последнему этапу при наличии Заявок - не позднее 10 календарных дней </w:t>
            </w:r>
            <w:proofErr w:type="gramStart"/>
            <w:r w:rsidRPr="00FD2A99">
              <w:t>с даты окончания</w:t>
            </w:r>
            <w:proofErr w:type="gramEnd"/>
            <w:r w:rsidRPr="00FD2A99">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551" w:type="dxa"/>
          </w:tcPr>
          <w:p w:rsidR="00B31B1F" w:rsidRPr="0007096B" w:rsidRDefault="00B31B1F" w:rsidP="00B31B1F">
            <w:pPr>
              <w:pStyle w:val="Default"/>
              <w:rPr>
                <w:b/>
                <w:color w:val="auto"/>
              </w:rPr>
            </w:pPr>
            <w:r w:rsidRPr="0007096B">
              <w:rPr>
                <w:b/>
                <w:color w:val="auto"/>
              </w:rPr>
              <w:t>Конкурсная комиссия</w:t>
            </w:r>
          </w:p>
        </w:tc>
        <w:tc>
          <w:tcPr>
            <w:tcW w:w="6768" w:type="dxa"/>
            <w:shd w:val="clear" w:color="auto" w:fill="auto"/>
          </w:tcPr>
          <w:p w:rsidR="00EB3B31" w:rsidRDefault="00B31B1F" w:rsidP="00EB3B31">
            <w:pPr>
              <w:pStyle w:val="19"/>
              <w:ind w:firstLine="0"/>
              <w:rPr>
                <w:sz w:val="24"/>
                <w:szCs w:val="24"/>
              </w:rPr>
            </w:pPr>
            <w:r w:rsidRPr="009830CC">
              <w:rPr>
                <w:sz w:val="24"/>
                <w:szCs w:val="24"/>
              </w:rPr>
              <w:t xml:space="preserve">Решение об итогах </w:t>
            </w:r>
            <w:r>
              <w:rPr>
                <w:sz w:val="24"/>
                <w:szCs w:val="24"/>
              </w:rPr>
              <w:t>Размещения оферты</w:t>
            </w:r>
            <w:r w:rsidRPr="009830CC">
              <w:rPr>
                <w:sz w:val="24"/>
                <w:szCs w:val="24"/>
              </w:rPr>
              <w:t xml:space="preserve"> принимается Конкурсной комиссией </w:t>
            </w:r>
            <w:r w:rsidRPr="006D455D">
              <w:rPr>
                <w:sz w:val="24"/>
                <w:szCs w:val="24"/>
              </w:rPr>
              <w:t>аппарата управления ПАО «ТрансКонтейнер»</w:t>
            </w:r>
            <w:r w:rsidR="00EB3B31">
              <w:rPr>
                <w:sz w:val="24"/>
                <w:szCs w:val="24"/>
              </w:rPr>
              <w:t>.</w:t>
            </w:r>
          </w:p>
          <w:p w:rsidR="00B31B1F" w:rsidRPr="0007096B" w:rsidRDefault="00B31B1F" w:rsidP="00EB3B31">
            <w:pPr>
              <w:pStyle w:val="19"/>
              <w:ind w:firstLine="0"/>
              <w:rPr>
                <w:sz w:val="24"/>
                <w:szCs w:val="24"/>
              </w:rPr>
            </w:pPr>
            <w:r w:rsidRPr="006D455D">
              <w:rPr>
                <w:sz w:val="24"/>
                <w:szCs w:val="24"/>
              </w:rPr>
              <w:t>Адрес:</w:t>
            </w:r>
            <w:r w:rsidRPr="00F86FAA">
              <w:rPr>
                <w:sz w:val="24"/>
                <w:szCs w:val="24"/>
              </w:rPr>
              <w:t xml:space="preserve"> </w:t>
            </w:r>
            <w:r w:rsidR="00EB3B31">
              <w:rPr>
                <w:sz w:val="24"/>
                <w:szCs w:val="24"/>
              </w:rPr>
              <w:t>Российская Федерация, 125047, г. Москва, Оружейный переулок, дом 19.</w:t>
            </w:r>
            <w:r w:rsidR="00EB3B31" w:rsidRPr="00C8342D">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EB3B31" w:rsidRPr="00F77D4E" w:rsidRDefault="00EB3B31" w:rsidP="00EB3B31">
            <w:pPr>
              <w:ind w:left="34"/>
              <w:jc w:val="both"/>
              <w:rPr>
                <w:b/>
              </w:rPr>
            </w:pPr>
            <w:r w:rsidRPr="00F77D4E">
              <w:t xml:space="preserve">1) По первому этапу при наличии Заявок состоится </w:t>
            </w:r>
            <w:r w:rsidRPr="00F77D4E">
              <w:rPr>
                <w:rFonts w:eastAsia="Arial"/>
              </w:rPr>
              <w:t>не позднее</w:t>
            </w:r>
            <w:r w:rsidRPr="00F77D4E">
              <w:t xml:space="preserve"> «</w:t>
            </w:r>
            <w:r w:rsidR="0078379E" w:rsidRPr="00F77D4E">
              <w:t>27</w:t>
            </w:r>
            <w:r w:rsidRPr="00F77D4E">
              <w:t>» сентября 2018 г. 14 час. 00 мин. местного времени;</w:t>
            </w:r>
          </w:p>
          <w:p w:rsidR="003E2C12" w:rsidRPr="0007096B" w:rsidRDefault="00EB3B31" w:rsidP="00EB3B31">
            <w:pPr>
              <w:ind w:left="34"/>
              <w:jc w:val="both"/>
            </w:pPr>
            <w:r w:rsidRPr="00F77D4E">
              <w:t>2) Второй и последующие</w:t>
            </w:r>
            <w:r>
              <w:t xml:space="preserve"> этапы при поступлении Заявок не </w:t>
            </w:r>
            <w:r>
              <w:lastRenderedPageBreak/>
              <w:t xml:space="preserve">позднее 21 календарного дня </w:t>
            </w:r>
            <w:proofErr w:type="gramStart"/>
            <w:r>
              <w:t>с даты рассмотрения</w:t>
            </w:r>
            <w:proofErr w:type="gramEnd"/>
            <w:r>
              <w:t xml:space="preserve"> Заявок соответствующего этапа (пункт 8 Информационной карты).</w:t>
            </w:r>
            <w:r w:rsidRPr="00F33915">
              <w:rPr>
                <w:rFonts w:eastAsia="Arial"/>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11.</w:t>
            </w:r>
          </w:p>
        </w:tc>
        <w:tc>
          <w:tcPr>
            <w:tcW w:w="2551"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768"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w:t>
            </w:r>
            <w:proofErr w:type="gramStart"/>
            <w:r>
              <w:rPr>
                <w:sz w:val="24"/>
                <w:szCs w:val="24"/>
              </w:rPr>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551" w:type="dxa"/>
          </w:tcPr>
          <w:p w:rsidR="00B31B1F" w:rsidRPr="0007096B" w:rsidRDefault="00B31B1F" w:rsidP="00B31B1F">
            <w:pPr>
              <w:pStyle w:val="Default"/>
              <w:rPr>
                <w:b/>
                <w:color w:val="auto"/>
              </w:rPr>
            </w:pPr>
            <w:r w:rsidRPr="0007096B">
              <w:rPr>
                <w:b/>
                <w:color w:val="auto"/>
              </w:rPr>
              <w:t xml:space="preserve">Количество лотов </w:t>
            </w:r>
          </w:p>
        </w:tc>
        <w:tc>
          <w:tcPr>
            <w:tcW w:w="6768"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551"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B4013B">
              <w:t>С даты заключения</w:t>
            </w:r>
            <w:proofErr w:type="gramEnd"/>
            <w:r w:rsidR="00B4013B">
              <w:t xml:space="preserve"> договора по 31 декабря 2021 года включительно.</w:t>
            </w:r>
            <w:r w:rsidR="00B4013B" w:rsidRPr="006D2B87">
              <w:t xml:space="preserve"> </w:t>
            </w:r>
          </w:p>
          <w:p w:rsidR="00B4013B" w:rsidRPr="009E25B3" w:rsidRDefault="00B31B1F" w:rsidP="00B4013B">
            <w:pPr>
              <w:pStyle w:val="Default"/>
              <w:jc w:val="both"/>
              <w:rPr>
                <w:color w:val="auto"/>
              </w:rPr>
            </w:pPr>
            <w:proofErr w:type="gramStart"/>
            <w:r w:rsidRPr="00F86FAA">
              <w:rPr>
                <w:b/>
                <w:bCs/>
                <w:color w:val="auto"/>
              </w:rPr>
              <w:t xml:space="preserve">Место </w:t>
            </w:r>
            <w:r w:rsidRPr="00F86FAA">
              <w:rPr>
                <w:b/>
                <w:color w:val="auto"/>
              </w:rPr>
              <w:t>выполнения работ, оказания услуг, поставки товара и т.д</w:t>
            </w:r>
            <w:r w:rsidRPr="009E25B3">
              <w:rPr>
                <w:b/>
                <w:color w:val="auto"/>
              </w:rPr>
              <w:t>.:</w:t>
            </w:r>
            <w:r w:rsidR="009E25B3" w:rsidRPr="009E25B3">
              <w:rPr>
                <w:rFonts w:ascii="Arial" w:hAnsi="Arial" w:cs="Arial"/>
                <w:color w:val="auto"/>
                <w:sz w:val="16"/>
                <w:szCs w:val="16"/>
                <w:shd w:val="clear" w:color="auto" w:fill="FBFCFD"/>
              </w:rPr>
              <w:t xml:space="preserve"> </w:t>
            </w:r>
            <w:r w:rsidR="009E25B3" w:rsidRPr="009E25B3">
              <w:rPr>
                <w:color w:val="auto"/>
                <w:shd w:val="clear" w:color="auto" w:fill="FBFCFD"/>
              </w:rPr>
              <w:t xml:space="preserve">Краснодарский край, г. Краснодар, </w:t>
            </w:r>
            <w:proofErr w:type="spellStart"/>
            <w:r w:rsidR="009E25B3" w:rsidRPr="009E25B3">
              <w:rPr>
                <w:color w:val="auto"/>
                <w:shd w:val="clear" w:color="auto" w:fill="FBFCFD"/>
              </w:rPr>
              <w:t>Карасунский</w:t>
            </w:r>
            <w:proofErr w:type="spellEnd"/>
            <w:r w:rsidR="009E25B3" w:rsidRPr="009E25B3">
              <w:rPr>
                <w:color w:val="auto"/>
                <w:shd w:val="clear" w:color="auto" w:fill="FBFCFD"/>
              </w:rPr>
              <w:t xml:space="preserve"> округ, ул. Новороссийская, д.61а – контейнерный терминал Краснодар филиала ПАО «</w:t>
            </w:r>
            <w:proofErr w:type="spellStart"/>
            <w:r w:rsidR="009E25B3" w:rsidRPr="009E25B3">
              <w:rPr>
                <w:color w:val="auto"/>
                <w:shd w:val="clear" w:color="auto" w:fill="FBFCFD"/>
              </w:rPr>
              <w:t>ТрансКонтейнер</w:t>
            </w:r>
            <w:proofErr w:type="spellEnd"/>
            <w:r w:rsidR="009E25B3" w:rsidRPr="009E25B3">
              <w:rPr>
                <w:color w:val="auto"/>
                <w:shd w:val="clear" w:color="auto" w:fill="FBFCFD"/>
              </w:rPr>
              <w:t>» на Северо-Кавказской железной дороге.</w:t>
            </w:r>
            <w:proofErr w:type="gramEnd"/>
          </w:p>
          <w:p w:rsidR="00B31B1F" w:rsidRPr="0007096B" w:rsidRDefault="00B31B1F" w:rsidP="00B4013B">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551"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768"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Северо-Кавказской железной дороге и пользователями услуг филиала ПАО «</w:t>
            </w:r>
            <w:proofErr w:type="spellStart"/>
            <w:r>
              <w:rPr>
                <w:sz w:val="24"/>
                <w:szCs w:val="24"/>
              </w:rPr>
              <w:t>ТрансКонтейнер</w:t>
            </w:r>
            <w:proofErr w:type="spellEnd"/>
            <w:r>
              <w:rPr>
                <w:sz w:val="24"/>
                <w:szCs w:val="24"/>
              </w:rPr>
              <w:t>» на Северо-Кавказской железной дороге.</w:t>
            </w:r>
            <w:r w:rsidRPr="006D2B87">
              <w:rPr>
                <w:sz w:val="24"/>
                <w:szCs w:val="24"/>
              </w:rPr>
              <w:t xml:space="preserve"> </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551" w:type="dxa"/>
          </w:tcPr>
          <w:p w:rsidR="00B4013B" w:rsidRPr="0007096B" w:rsidRDefault="00B4013B" w:rsidP="00620F7D">
            <w:pPr>
              <w:pStyle w:val="Default"/>
              <w:rPr>
                <w:b/>
                <w:color w:val="auto"/>
              </w:rPr>
            </w:pPr>
            <w:r w:rsidRPr="0007096B">
              <w:rPr>
                <w:b/>
                <w:color w:val="auto"/>
              </w:rPr>
              <w:t xml:space="preserve">Официальный язык </w:t>
            </w:r>
          </w:p>
        </w:tc>
        <w:tc>
          <w:tcPr>
            <w:tcW w:w="6768" w:type="dxa"/>
          </w:tcPr>
          <w:p w:rsidR="00B4013B" w:rsidRDefault="00B4013B" w:rsidP="00935E82">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551"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768" w:type="dxa"/>
          </w:tcPr>
          <w:p w:rsidR="00B4013B" w:rsidRDefault="00B4013B" w:rsidP="00935E82">
            <w:pPr>
              <w:pStyle w:val="19"/>
              <w:ind w:firstLine="0"/>
              <w:jc w:val="left"/>
              <w:rPr>
                <w:sz w:val="24"/>
                <w:szCs w:val="24"/>
              </w:rPr>
            </w:pPr>
            <w:r>
              <w:rPr>
                <w:sz w:val="24"/>
                <w:szCs w:val="24"/>
              </w:rPr>
              <w:t>Рубли Российской Федерации.</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551"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8F445C" w:rsidRPr="006D2B87" w:rsidRDefault="008F445C" w:rsidP="008F445C">
            <w:pPr>
              <w:pStyle w:val="aff9"/>
              <w:numPr>
                <w:ilvl w:val="0"/>
                <w:numId w:val="24"/>
              </w:numPr>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8F445C" w:rsidRPr="00BE3D6A" w:rsidRDefault="008F445C" w:rsidP="008F445C">
            <w:pPr>
              <w:pStyle w:val="aff9"/>
              <w:numPr>
                <w:ilvl w:val="1"/>
                <w:numId w:val="24"/>
              </w:numPr>
              <w:ind w:left="360" w:hanging="360"/>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F445C" w:rsidRPr="00BE3D6A" w:rsidRDefault="008F445C" w:rsidP="008F445C">
            <w:pPr>
              <w:pStyle w:val="aff9"/>
              <w:numPr>
                <w:ilvl w:val="1"/>
                <w:numId w:val="24"/>
              </w:numPr>
              <w:ind w:left="360" w:hanging="360"/>
              <w:jc w:val="both"/>
            </w:pPr>
            <w:r w:rsidRPr="00BE3D6A">
              <w:t>отсутствие за последние три года просроченной задолженности перед ПАО «</w:t>
            </w:r>
            <w:proofErr w:type="spellStart"/>
            <w:r w:rsidRPr="00BE3D6A">
              <w:t>ТрансКонтейнер</w:t>
            </w:r>
            <w:proofErr w:type="spellEnd"/>
            <w:r w:rsidRPr="00BE3D6A">
              <w:t>», фактов невыполнения обязательств перед ПАО «</w:t>
            </w:r>
            <w:proofErr w:type="spellStart"/>
            <w:r w:rsidRPr="00BE3D6A">
              <w:t>ТрансКонтейнер</w:t>
            </w:r>
            <w:proofErr w:type="spellEnd"/>
            <w:r w:rsidRPr="00BE3D6A">
              <w:t>» и причинения вреда имуществу ПАО «</w:t>
            </w:r>
            <w:proofErr w:type="spellStart"/>
            <w:r w:rsidRPr="00BE3D6A">
              <w:t>ТрансКонтейнер</w:t>
            </w:r>
            <w:proofErr w:type="spellEnd"/>
            <w:r w:rsidRPr="00BE3D6A">
              <w:t xml:space="preserve">»; </w:t>
            </w:r>
          </w:p>
          <w:p w:rsidR="008F445C" w:rsidRPr="004762CB" w:rsidRDefault="008F445C" w:rsidP="008F445C">
            <w:pPr>
              <w:pStyle w:val="aff9"/>
              <w:ind w:left="360" w:hanging="360"/>
              <w:jc w:val="both"/>
            </w:pPr>
            <w:r>
              <w:t xml:space="preserve">1.3. </w:t>
            </w:r>
            <w:r w:rsidRPr="00BE3D6A">
              <w:t xml:space="preserve"> иметь транспортные средства, принадлежащие ему на праве собственности или на ином законном праве, </w:t>
            </w:r>
            <w:r w:rsidRPr="00BE3D6A">
              <w:lastRenderedPageBreak/>
              <w:t>отвечающим целям использования транспортных средств, а также имеется возможность перевозить все типы контейнеров, указа</w:t>
            </w:r>
            <w:r>
              <w:t>нных в п.3 технического задания;</w:t>
            </w:r>
          </w:p>
          <w:p w:rsidR="008F445C" w:rsidRDefault="008F445C" w:rsidP="008F445C">
            <w:pPr>
              <w:pStyle w:val="aff9"/>
              <w:ind w:left="360" w:hanging="360"/>
              <w:jc w:val="both"/>
            </w:pPr>
            <w:r>
              <w:t>1.4</w:t>
            </w:r>
            <w:r w:rsidRPr="00BE3D6A">
              <w:t xml:space="preserve">.иметь в </w:t>
            </w:r>
            <w:r w:rsidRPr="007B43E0">
              <w:t>наличии штат водителей</w:t>
            </w:r>
            <w:r>
              <w:t xml:space="preserve">, </w:t>
            </w:r>
            <w:r w:rsidRPr="00BE3D6A">
              <w:t>имеющих водительские удостоверения с соответствующей категорией</w:t>
            </w:r>
            <w:r>
              <w:t>. Ч</w:t>
            </w:r>
            <w:r w:rsidRPr="00BE3D6A">
              <w:t>лены экипажа должны являться работниками претендента</w:t>
            </w:r>
            <w:r>
              <w:t>.</w:t>
            </w:r>
          </w:p>
          <w:p w:rsidR="008F445C" w:rsidRPr="006D2B87" w:rsidRDefault="008F445C" w:rsidP="008F445C">
            <w:pPr>
              <w:pStyle w:val="aff9"/>
              <w:numPr>
                <w:ilvl w:val="0"/>
                <w:numId w:val="24"/>
              </w:numPr>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8F445C" w:rsidRDefault="008F445C" w:rsidP="008F445C">
            <w:pPr>
              <w:pStyle w:val="aff9"/>
              <w:numPr>
                <w:ilvl w:val="1"/>
                <w:numId w:val="24"/>
              </w:numPr>
              <w:ind w:left="360" w:hanging="360"/>
              <w:jc w:val="both"/>
            </w:pPr>
            <w:r w:rsidRPr="00BE3D6A">
              <w:t xml:space="preserve">копии документов, подтверждающих право собственности на ТС или иное законное право владения ТС: </w:t>
            </w:r>
          </w:p>
          <w:p w:rsidR="008F445C" w:rsidRDefault="008F445C" w:rsidP="008F445C">
            <w:pPr>
              <w:pStyle w:val="aff9"/>
              <w:ind w:left="360" w:hanging="360"/>
              <w:jc w:val="both"/>
            </w:pPr>
            <w:r w:rsidRPr="00BE3D6A">
              <w:t xml:space="preserve"> - копии паспортов транспортных средств (прицепов), планируемых для передачи в аренду; </w:t>
            </w:r>
          </w:p>
          <w:p w:rsidR="008F445C" w:rsidRDefault="008F445C" w:rsidP="008F445C">
            <w:pPr>
              <w:pStyle w:val="aff9"/>
              <w:ind w:left="360" w:hanging="360"/>
              <w:jc w:val="both"/>
            </w:pPr>
            <w:r w:rsidRPr="00BE3D6A">
              <w:t xml:space="preserve"> - копии свидетельств о регистрации транспортных средств (прицепов), планируемых для передачи в аренду; </w:t>
            </w:r>
          </w:p>
          <w:p w:rsidR="008F445C" w:rsidRPr="00BE3D6A" w:rsidRDefault="008F445C" w:rsidP="008F445C">
            <w:pPr>
              <w:pStyle w:val="aff9"/>
              <w:ind w:left="360" w:hanging="360"/>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8F445C" w:rsidRPr="00BE3D6A" w:rsidRDefault="008F445C" w:rsidP="008F445C">
            <w:pPr>
              <w:pStyle w:val="aff9"/>
              <w:numPr>
                <w:ilvl w:val="1"/>
                <w:numId w:val="24"/>
              </w:numPr>
              <w:ind w:left="360" w:hanging="360"/>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8F445C" w:rsidRPr="00BE3D6A" w:rsidRDefault="008F445C" w:rsidP="008F445C">
            <w:pPr>
              <w:pStyle w:val="aff9"/>
              <w:numPr>
                <w:ilvl w:val="1"/>
                <w:numId w:val="24"/>
              </w:numPr>
              <w:ind w:left="360" w:hanging="360"/>
              <w:jc w:val="both"/>
            </w:pPr>
            <w:r w:rsidRPr="00BE3D6A">
              <w:t xml:space="preserve">информация о ТС, </w:t>
            </w:r>
            <w:proofErr w:type="gramStart"/>
            <w:r w:rsidRPr="00BE3D6A">
              <w:t>которые</w:t>
            </w:r>
            <w:proofErr w:type="gramEnd"/>
            <w:r w:rsidRPr="00BE3D6A">
              <w:t xml:space="preserve"> могут быть предоставлены в аренду. Указанная информация должна быть предоставлена по форме Приложени</w:t>
            </w:r>
            <w:r>
              <w:t>я № 9 к настоящей документации</w:t>
            </w:r>
            <w:r w:rsidRPr="00BE3D6A">
              <w:t xml:space="preserve">; </w:t>
            </w:r>
          </w:p>
          <w:p w:rsidR="008F445C" w:rsidRPr="00BE3D6A" w:rsidRDefault="008F445C" w:rsidP="008F445C">
            <w:pPr>
              <w:pStyle w:val="aff9"/>
              <w:numPr>
                <w:ilvl w:val="1"/>
                <w:numId w:val="24"/>
              </w:numPr>
              <w:ind w:left="360" w:hanging="360"/>
              <w:jc w:val="both"/>
            </w:pPr>
            <w:r w:rsidRPr="00BE3D6A">
              <w:t xml:space="preserve">в случае если претендент, участник не является плательщиком НДС, документ (копия, заверенная претендентом),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F445C" w:rsidRPr="006E1F77" w:rsidRDefault="008F445C" w:rsidP="008F445C">
            <w:pPr>
              <w:pStyle w:val="aff9"/>
              <w:numPr>
                <w:ilvl w:val="1"/>
                <w:numId w:val="24"/>
              </w:numPr>
              <w:ind w:left="360" w:hanging="360"/>
              <w:jc w:val="both"/>
            </w:pPr>
            <w:proofErr w:type="gramStart"/>
            <w:r w:rsidRPr="00BE3D6A">
              <w:t xml:space="preserve">в </w:t>
            </w:r>
            <w:r w:rsidRPr="006E1F77">
              <w:t xml:space="preserve">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w:t>
            </w:r>
            <w:proofErr w:type="gramEnd"/>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8F445C" w:rsidRPr="006E1F77" w:rsidRDefault="008F445C" w:rsidP="008F445C">
            <w:pPr>
              <w:pStyle w:val="aff9"/>
              <w:numPr>
                <w:ilvl w:val="1"/>
                <w:numId w:val="24"/>
              </w:numPr>
              <w:ind w:left="360" w:hanging="360"/>
              <w:jc w:val="both"/>
            </w:pPr>
            <w:proofErr w:type="gramStart"/>
            <w:r w:rsidRPr="006E1F77">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F445C" w:rsidRPr="00BE3D6A" w:rsidRDefault="008F445C" w:rsidP="008F445C">
            <w:pPr>
              <w:pStyle w:val="aff9"/>
              <w:numPr>
                <w:ilvl w:val="1"/>
                <w:numId w:val="24"/>
              </w:numPr>
              <w:ind w:left="360" w:hanging="360"/>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F445C" w:rsidRPr="00BE3D6A" w:rsidRDefault="008F445C" w:rsidP="008F445C">
            <w:pPr>
              <w:pStyle w:val="aff9"/>
              <w:numPr>
                <w:ilvl w:val="1"/>
                <w:numId w:val="24"/>
              </w:numPr>
              <w:ind w:left="360" w:hanging="360"/>
              <w:jc w:val="both"/>
            </w:pPr>
            <w:r w:rsidRPr="00BE3D6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roofErr w:type="gramStart"/>
            <w:r w:rsidRPr="00BE3D6A">
              <w:t>)(</w:t>
            </w:r>
            <w:proofErr w:type="gramEnd"/>
            <w:r w:rsidRPr="00BE3D6A">
              <w:t xml:space="preserve">предоставляется в соответствии с положениями </w:t>
            </w:r>
            <w:proofErr w:type="spellStart"/>
            <w:r w:rsidRPr="00BE3D6A">
              <w:t>п.п</w:t>
            </w:r>
            <w:proofErr w:type="spellEnd"/>
            <w:r w:rsidRPr="00BE3D6A">
              <w:t xml:space="preserve">. а) п.2.2., раздела 2 настоящей документации о закупке, например: разрешение на перевозку опасных грузов и т.д.); </w:t>
            </w:r>
          </w:p>
          <w:p w:rsidR="008F445C" w:rsidRPr="00741575" w:rsidRDefault="008F445C" w:rsidP="008F445C">
            <w:pPr>
              <w:pStyle w:val="aff9"/>
              <w:numPr>
                <w:ilvl w:val="1"/>
                <w:numId w:val="24"/>
              </w:numPr>
              <w:ind w:left="360" w:hanging="360"/>
              <w:jc w:val="both"/>
            </w:pPr>
            <w:r w:rsidRPr="00741575">
              <w:t xml:space="preserve">сведения об административном и производственном персонале по форме приложения № 5 к документации о закупке (указывается персонал, который необходим для </w:t>
            </w:r>
            <w:r w:rsidRPr="00741575">
              <w:lastRenderedPageBreak/>
              <w:t xml:space="preserve">оказания услуг, являющихся предметом процедуры Размещения оферты); </w:t>
            </w:r>
          </w:p>
          <w:p w:rsidR="00B4013B" w:rsidRPr="008F445C" w:rsidRDefault="008F445C" w:rsidP="008F445C">
            <w:pPr>
              <w:jc w:val="both"/>
              <w:rPr>
                <w:highlight w:val="cyan"/>
              </w:rPr>
            </w:pPr>
            <w:proofErr w:type="gramStart"/>
            <w:r>
              <w:t>2.10.</w:t>
            </w:r>
            <w:r w:rsidRPr="0078379E">
              <w:t>пис</w:t>
            </w:r>
            <w:r w:rsidRPr="00BE3D6A">
              <w:t xml:space="preserve">ьменное заявление претендента о </w:t>
            </w:r>
            <w:proofErr w:type="spellStart"/>
            <w:r w:rsidRPr="00BE3D6A">
              <w:t>невключении</w:t>
            </w:r>
            <w:proofErr w:type="spellEnd"/>
            <w:r w:rsidRPr="00BE3D6A">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w:t>
            </w:r>
            <w:proofErr w:type="gramEnd"/>
            <w:r w:rsidRPr="00BE3D6A">
              <w:t xml:space="preserve"> </w:t>
            </w:r>
            <w:proofErr w:type="gramStart"/>
            <w:r w:rsidRPr="00BE3D6A">
              <w:t>подписанное</w:t>
            </w:r>
            <w:proofErr w:type="gramEnd"/>
            <w:r w:rsidRPr="00BE3D6A">
              <w:t xml:space="preserve"> уполномоченным лицом (предоставляется в соо</w:t>
            </w:r>
            <w:r>
              <w:t xml:space="preserve">тветствии с требованиями </w:t>
            </w:r>
            <w:proofErr w:type="spellStart"/>
            <w:r>
              <w:t>п.п</w:t>
            </w:r>
            <w:proofErr w:type="spellEnd"/>
            <w:r>
              <w:t>. в)</w:t>
            </w:r>
            <w:r w:rsidRPr="00BE3D6A">
              <w:t xml:space="preserve"> п.2.2., раздела 2 на</w:t>
            </w:r>
            <w:r>
              <w:t>стоящей документации о закупке).</w:t>
            </w:r>
            <w:r w:rsidRPr="005F53B9">
              <w:t xml:space="preserve"> </w:t>
            </w:r>
            <w:r w:rsidR="005F53B9" w:rsidRPr="005F53B9">
              <w:t xml:space="preserve"> </w:t>
            </w:r>
          </w:p>
        </w:tc>
      </w:tr>
      <w:tr w:rsidR="00B4013B" w:rsidRPr="0007096B" w:rsidTr="00EF779C">
        <w:tc>
          <w:tcPr>
            <w:tcW w:w="534" w:type="dxa"/>
          </w:tcPr>
          <w:p w:rsidR="00B4013B" w:rsidRPr="0007096B" w:rsidRDefault="00B4013B" w:rsidP="009830CC">
            <w:pPr>
              <w:pStyle w:val="19"/>
              <w:ind w:firstLine="0"/>
              <w:rPr>
                <w:b/>
                <w:sz w:val="24"/>
                <w:szCs w:val="24"/>
              </w:rPr>
            </w:pPr>
            <w:r>
              <w:rPr>
                <w:b/>
                <w:sz w:val="24"/>
                <w:szCs w:val="24"/>
              </w:rPr>
              <w:lastRenderedPageBreak/>
              <w:t>18</w:t>
            </w:r>
            <w:r w:rsidRPr="0007096B">
              <w:rPr>
                <w:b/>
                <w:sz w:val="24"/>
                <w:szCs w:val="24"/>
              </w:rPr>
              <w:t>.</w:t>
            </w:r>
          </w:p>
        </w:tc>
        <w:tc>
          <w:tcPr>
            <w:tcW w:w="2551"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768"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EF779C">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551"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768" w:type="dxa"/>
          </w:tcPr>
          <w:p w:rsidR="00410871" w:rsidRDefault="00410871" w:rsidP="00410871">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1488A" w:rsidRPr="008F4865" w:rsidRDefault="0001488A" w:rsidP="0001488A">
            <w:pPr>
              <w:pStyle w:val="afb"/>
              <w:rPr>
                <w:sz w:val="24"/>
              </w:rPr>
            </w:pPr>
            <w:r w:rsidRPr="0001488A">
              <w:rPr>
                <w:sz w:val="24"/>
              </w:rPr>
              <w:t>2</w:t>
            </w:r>
            <w:r>
              <w:rPr>
                <w:sz w:val="24"/>
              </w:rPr>
              <w:t>.</w:t>
            </w:r>
            <w:r w:rsidRPr="008F4865">
              <w:t xml:space="preserve"> </w:t>
            </w:r>
            <w:r w:rsidRPr="008F4865">
              <w:rPr>
                <w:sz w:val="24"/>
              </w:rPr>
              <w:t>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01488A" w:rsidRPr="008F4865" w:rsidRDefault="0001488A" w:rsidP="0001488A">
            <w:pPr>
              <w:pStyle w:val="afb"/>
              <w:ind w:firstLine="0"/>
              <w:rPr>
                <w:sz w:val="24"/>
              </w:rPr>
            </w:pPr>
            <w:r w:rsidRPr="008F4865">
              <w:rPr>
                <w:sz w:val="24"/>
              </w:rPr>
              <w:t>•</w:t>
            </w:r>
            <w:r w:rsidRPr="008F4865">
              <w:rPr>
                <w:sz w:val="24"/>
              </w:rPr>
              <w:tab/>
              <w:t xml:space="preserve">Увеличение стоимости единицы продукции (единичных расценок)  в процессе исполнения договора составит не более 5% в год;  </w:t>
            </w:r>
          </w:p>
          <w:p w:rsidR="0001488A" w:rsidRPr="008F4865" w:rsidRDefault="0001488A" w:rsidP="0001488A">
            <w:pPr>
              <w:pStyle w:val="afb"/>
              <w:ind w:firstLine="0"/>
              <w:rPr>
                <w:sz w:val="24"/>
              </w:rPr>
            </w:pPr>
            <w:r w:rsidRPr="008F4865">
              <w:rPr>
                <w:sz w:val="24"/>
              </w:rPr>
              <w:t>•</w:t>
            </w:r>
            <w:r w:rsidRPr="008F4865">
              <w:rPr>
                <w:sz w:val="24"/>
              </w:rPr>
              <w:tab/>
              <w:t xml:space="preserve">Увеличение стоимости единицы продукции (единичных расценок)   возможно не ранее 1 года </w:t>
            </w:r>
            <w:proofErr w:type="gramStart"/>
            <w:r w:rsidRPr="008F4865">
              <w:rPr>
                <w:sz w:val="24"/>
              </w:rPr>
              <w:t>с даты подписания</w:t>
            </w:r>
            <w:proofErr w:type="gramEnd"/>
            <w:r w:rsidRPr="008F4865">
              <w:rPr>
                <w:sz w:val="24"/>
              </w:rPr>
              <w:t xml:space="preserve">  договора.</w:t>
            </w:r>
          </w:p>
          <w:p w:rsidR="0001488A" w:rsidRPr="008F4865" w:rsidRDefault="0001488A" w:rsidP="0001488A">
            <w:pPr>
              <w:pStyle w:val="afb"/>
              <w:ind w:left="601" w:firstLine="0"/>
              <w:rPr>
                <w:sz w:val="24"/>
              </w:rPr>
            </w:pPr>
            <w:r w:rsidRPr="008F4865">
              <w:rPr>
                <w:sz w:val="24"/>
              </w:rPr>
              <w:t xml:space="preserve"> Уменьшение стоимости единиц различных услуг возможно в любой момент действия договора по взаимному согласию сторон. </w:t>
            </w:r>
          </w:p>
          <w:p w:rsidR="0001488A" w:rsidRPr="008F4865" w:rsidRDefault="0001488A" w:rsidP="0001488A">
            <w:pPr>
              <w:pStyle w:val="aff9"/>
              <w:tabs>
                <w:tab w:val="left" w:pos="0"/>
              </w:tabs>
              <w:ind w:left="0"/>
              <w:jc w:val="both"/>
            </w:pPr>
            <w:r w:rsidRPr="008F4865">
              <w:t xml:space="preserve"> Дополнительные (иные) услуги, в рамках предмета настоящей </w:t>
            </w:r>
            <w:r w:rsidRPr="008F4865">
              <w:lastRenderedPageBreak/>
              <w:t xml:space="preserve">закупки и не указанные в предложении о сотрудничестве 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B4013B" w:rsidRPr="00AF1395" w:rsidRDefault="00410871" w:rsidP="0001488A">
            <w:pPr>
              <w:pStyle w:val="afb"/>
              <w:ind w:left="360" w:firstLine="0"/>
              <w:rPr>
                <w:sz w:val="24"/>
              </w:rPr>
            </w:pPr>
            <w:r w:rsidRPr="00BE3D6A">
              <w:rPr>
                <w:sz w:val="24"/>
              </w:rPr>
              <w:t xml:space="preserve">  </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551" w:type="dxa"/>
          </w:tcPr>
          <w:p w:rsidR="00B4013B" w:rsidRPr="00F86FAA" w:rsidRDefault="00B4013B" w:rsidP="00FC17AC">
            <w:pPr>
              <w:pStyle w:val="Default"/>
              <w:rPr>
                <w:b/>
                <w:color w:val="auto"/>
              </w:rPr>
            </w:pPr>
            <w:r w:rsidRPr="00F472B9">
              <w:rPr>
                <w:b/>
                <w:color w:val="auto"/>
              </w:rPr>
              <w:t>Срок заключения договора</w:t>
            </w:r>
          </w:p>
        </w:tc>
        <w:tc>
          <w:tcPr>
            <w:tcW w:w="6768" w:type="dxa"/>
          </w:tcPr>
          <w:p w:rsidR="00B4013B" w:rsidRPr="00F86FAA" w:rsidRDefault="00B4013B" w:rsidP="00FC757A">
            <w:pPr>
              <w:pStyle w:val="19"/>
              <w:ind w:firstLine="284"/>
              <w:rPr>
                <w:sz w:val="24"/>
                <w:szCs w:val="24"/>
              </w:rPr>
            </w:pPr>
            <w:proofErr w:type="gramStart"/>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151B7A">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FC17AC">
        <w:tc>
          <w:tcPr>
            <w:tcW w:w="534" w:type="dxa"/>
          </w:tcPr>
          <w:p w:rsidR="00B4013B" w:rsidRDefault="00B4013B" w:rsidP="009C1234">
            <w:pPr>
              <w:pStyle w:val="19"/>
              <w:ind w:firstLine="0"/>
              <w:rPr>
                <w:b/>
                <w:sz w:val="24"/>
                <w:szCs w:val="24"/>
              </w:rPr>
            </w:pPr>
            <w:r>
              <w:rPr>
                <w:b/>
                <w:sz w:val="24"/>
                <w:szCs w:val="24"/>
              </w:rPr>
              <w:t>21.</w:t>
            </w:r>
          </w:p>
        </w:tc>
        <w:tc>
          <w:tcPr>
            <w:tcW w:w="2551" w:type="dxa"/>
          </w:tcPr>
          <w:p w:rsidR="00B4013B" w:rsidRPr="00F472B9" w:rsidRDefault="00B4013B" w:rsidP="00FC17AC">
            <w:pPr>
              <w:pStyle w:val="Default"/>
              <w:rPr>
                <w:b/>
                <w:color w:val="auto"/>
              </w:rPr>
            </w:pPr>
            <w:r>
              <w:rPr>
                <w:b/>
                <w:color w:val="auto"/>
              </w:rPr>
              <w:t>Период действия договора</w:t>
            </w:r>
          </w:p>
        </w:tc>
        <w:tc>
          <w:tcPr>
            <w:tcW w:w="6768" w:type="dxa"/>
          </w:tcPr>
          <w:p w:rsidR="00B4013B" w:rsidRPr="0004458D" w:rsidRDefault="0004458D" w:rsidP="0004458D">
            <w:pPr>
              <w:pStyle w:val="19"/>
              <w:ind w:firstLine="34"/>
              <w:rPr>
                <w:i/>
                <w:sz w:val="24"/>
                <w:szCs w:val="24"/>
              </w:rPr>
            </w:pPr>
            <w:r>
              <w:rPr>
                <w:sz w:val="24"/>
                <w:szCs w:val="24"/>
              </w:rPr>
              <w:t xml:space="preserve">          </w:t>
            </w:r>
            <w:proofErr w:type="gramStart"/>
            <w:r>
              <w:rPr>
                <w:sz w:val="24"/>
                <w:szCs w:val="24"/>
              </w:rPr>
              <w:t>С даты</w:t>
            </w:r>
            <w:proofErr w:type="gramEnd"/>
            <w:r>
              <w:rPr>
                <w:sz w:val="24"/>
                <w:szCs w:val="24"/>
              </w:rPr>
              <w:t xml:space="preserve">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551"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768"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proofErr w:type="gramStart"/>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roofErr w:type="gramEnd"/>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w:t>
      </w:r>
      <w:proofErr w:type="gramStart"/>
      <w:r w:rsidR="009C1234">
        <w:rPr>
          <w:szCs w:val="28"/>
        </w:rPr>
        <w:t>П-</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proofErr w:type="gramStart"/>
      <w:r w:rsidR="009C1234">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 xml:space="preserve">указать: </w:t>
      </w:r>
      <w:proofErr w:type="spellStart"/>
      <w:r w:rsidRPr="007E2D4F">
        <w:rPr>
          <w:i/>
          <w:sz w:val="28"/>
          <w:szCs w:val="28"/>
        </w:rPr>
        <w:t>микропредприятие</w:t>
      </w:r>
      <w:proofErr w:type="spellEnd"/>
      <w:r w:rsidRPr="007E2D4F">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3BEF" w:rsidRPr="00677FFD" w:rsidTr="00935E82">
        <w:tc>
          <w:tcPr>
            <w:tcW w:w="4927" w:type="dxa"/>
          </w:tcPr>
          <w:p w:rsidR="00203BEF" w:rsidRPr="00677FFD" w:rsidRDefault="00203BEF" w:rsidP="00935E82">
            <w:pPr>
              <w:rPr>
                <w:sz w:val="26"/>
                <w:szCs w:val="26"/>
              </w:rPr>
            </w:pPr>
            <w:r w:rsidRPr="00677FFD">
              <w:rPr>
                <w:sz w:val="26"/>
                <w:szCs w:val="26"/>
              </w:rPr>
              <w:t>«____» ___________ 201_ г.</w:t>
            </w:r>
          </w:p>
        </w:tc>
        <w:tc>
          <w:tcPr>
            <w:tcW w:w="4927" w:type="dxa"/>
          </w:tcPr>
          <w:p w:rsidR="00203BEF" w:rsidRPr="00677FFD" w:rsidRDefault="00203BEF" w:rsidP="00935E82">
            <w:pPr>
              <w:rPr>
                <w:sz w:val="26"/>
                <w:szCs w:val="26"/>
              </w:rPr>
            </w:pPr>
            <w:r w:rsidRPr="00677FFD">
              <w:rPr>
                <w:sz w:val="26"/>
                <w:szCs w:val="26"/>
              </w:rPr>
              <w:t>Процедура Размещения оферты</w:t>
            </w:r>
          </w:p>
          <w:p w:rsidR="00203BEF" w:rsidRPr="00677FFD" w:rsidRDefault="00203BEF" w:rsidP="00935E82">
            <w:pPr>
              <w:rPr>
                <w:sz w:val="26"/>
                <w:szCs w:val="26"/>
              </w:rPr>
            </w:pPr>
            <w:r w:rsidRPr="00677FFD">
              <w:rPr>
                <w:sz w:val="26"/>
                <w:szCs w:val="26"/>
              </w:rPr>
              <w:t>№ РО</w:t>
            </w:r>
            <w:proofErr w:type="gramStart"/>
            <w:r w:rsidRPr="00677FFD">
              <w:rPr>
                <w:sz w:val="26"/>
                <w:szCs w:val="26"/>
              </w:rPr>
              <w:t>-________-______-________</w:t>
            </w:r>
            <w:proofErr w:type="gramEnd"/>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203BEF" w:rsidRPr="00677FFD" w:rsidTr="00935E82">
        <w:tc>
          <w:tcPr>
            <w:tcW w:w="9854" w:type="dxa"/>
          </w:tcPr>
          <w:p w:rsidR="00203BEF" w:rsidRPr="00677FFD" w:rsidRDefault="00203BEF" w:rsidP="00935E82">
            <w:pPr>
              <w:rPr>
                <w:sz w:val="28"/>
                <w:szCs w:val="28"/>
              </w:rPr>
            </w:pPr>
          </w:p>
        </w:tc>
      </w:tr>
      <w:tr w:rsidR="00203BEF" w:rsidRPr="00677FFD" w:rsidTr="00935E82">
        <w:tc>
          <w:tcPr>
            <w:tcW w:w="9854" w:type="dxa"/>
          </w:tcPr>
          <w:p w:rsidR="00203BEF" w:rsidRPr="00677FFD" w:rsidRDefault="00203BEF" w:rsidP="00935E82">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Default="00203BEF" w:rsidP="00203BEF">
      <w:pPr>
        <w:ind w:firstLine="720"/>
        <w:jc w:val="center"/>
        <w:rPr>
          <w:i/>
        </w:rPr>
      </w:pPr>
      <w:r w:rsidRPr="00677FFD">
        <w:rPr>
          <w:i/>
        </w:rPr>
        <w:t>(заполняется претендентом при необходимости).</w:t>
      </w:r>
    </w:p>
    <w:p w:rsidR="006F0025" w:rsidRDefault="006F0025" w:rsidP="00203BEF">
      <w:pPr>
        <w:ind w:firstLine="720"/>
        <w:jc w:val="center"/>
        <w:rPr>
          <w:i/>
        </w:rPr>
      </w:pPr>
    </w:p>
    <w:p w:rsidR="006F0025" w:rsidRPr="00970785" w:rsidRDefault="006F0025" w:rsidP="006F0025">
      <w:pPr>
        <w:ind w:firstLine="720"/>
        <w:jc w:val="both"/>
      </w:pPr>
      <w:r>
        <w:t>3.</w:t>
      </w:r>
      <w:r w:rsidRPr="00970785">
        <w:t xml:space="preserve">Осуществлять электронный документооборот (далее – ЭДО) на условиях, изложенных в приложениях № </w:t>
      </w:r>
      <w:r>
        <w:t>10</w:t>
      </w:r>
      <w:r w:rsidRPr="00970785">
        <w:t xml:space="preserve">, </w:t>
      </w:r>
      <w:r>
        <w:t>10</w:t>
      </w:r>
      <w:r w:rsidRPr="00970785">
        <w:t xml:space="preserve">a к проекту договора (приложение № 4) к документации о закупке </w:t>
      </w:r>
      <w:proofErr w:type="gramStart"/>
      <w:r w:rsidRPr="00970785">
        <w:rPr>
          <w:b/>
        </w:rPr>
        <w:t>согласны</w:t>
      </w:r>
      <w:proofErr w:type="gramEnd"/>
      <w:r w:rsidRPr="00970785">
        <w:rPr>
          <w:b/>
        </w:rPr>
        <w:t xml:space="preserve"> / не согласны</w:t>
      </w:r>
      <w:r w:rsidRPr="00970785">
        <w:t xml:space="preserve"> </w:t>
      </w:r>
      <w:r w:rsidRPr="00970785">
        <w:rPr>
          <w:i/>
        </w:rPr>
        <w:t>(указать необходимое)</w:t>
      </w:r>
      <w:r w:rsidRPr="00970785">
        <w:t xml:space="preserve">. При осуществлении ЭДО предполагается обмен следующими документами </w:t>
      </w:r>
      <w:r w:rsidRPr="00970785">
        <w:rPr>
          <w:i/>
        </w:rPr>
        <w:t>(при согласии с ЭДО удалить ненужные ниже строки, при несогласии настоящий абзац удаляется)</w:t>
      </w:r>
      <w:r w:rsidRPr="00970785">
        <w:t>:</w:t>
      </w:r>
    </w:p>
    <w:p w:rsidR="006F0025" w:rsidRPr="00970785" w:rsidRDefault="006F0025" w:rsidP="006F0025">
      <w:pPr>
        <w:ind w:firstLine="720"/>
        <w:jc w:val="both"/>
      </w:pPr>
      <w:r w:rsidRPr="00970785">
        <w:t>- акт сдачи-приемки выполненных работ/оказанных услуг;</w:t>
      </w:r>
    </w:p>
    <w:p w:rsidR="006F0025" w:rsidRPr="00970785" w:rsidRDefault="006F0025" w:rsidP="006F0025">
      <w:pPr>
        <w:ind w:firstLine="720"/>
        <w:jc w:val="both"/>
      </w:pPr>
      <w:r w:rsidRPr="00970785">
        <w:t>- товарная накладная формы ТОРГ-12;</w:t>
      </w:r>
    </w:p>
    <w:p w:rsidR="006F0025" w:rsidRPr="00970785" w:rsidRDefault="006F0025" w:rsidP="006F0025">
      <w:pPr>
        <w:ind w:firstLine="720"/>
        <w:jc w:val="both"/>
      </w:pPr>
      <w:r w:rsidRPr="00970785">
        <w:t xml:space="preserve">- универсальный передаточный документ (УПД); </w:t>
      </w:r>
    </w:p>
    <w:p w:rsidR="006F0025" w:rsidRPr="00970785" w:rsidRDefault="006F0025" w:rsidP="006F0025">
      <w:pPr>
        <w:ind w:firstLine="720"/>
        <w:jc w:val="both"/>
      </w:pPr>
      <w:r w:rsidRPr="00970785">
        <w:t>- счет-фактура;</w:t>
      </w:r>
    </w:p>
    <w:p w:rsidR="006F0025" w:rsidRDefault="006F0025" w:rsidP="006F0025">
      <w:pPr>
        <w:ind w:firstLine="720"/>
        <w:jc w:val="both"/>
      </w:pPr>
      <w:r w:rsidRPr="00970785">
        <w:t>- корректировочный документ/</w:t>
      </w:r>
      <w:proofErr w:type="gramStart"/>
      <w:r w:rsidRPr="00970785">
        <w:t>корректировочная</w:t>
      </w:r>
      <w:proofErr w:type="gramEnd"/>
      <w:r w:rsidRPr="00970785">
        <w:t xml:space="preserve"> счет-фактура.</w:t>
      </w:r>
    </w:p>
    <w:p w:rsidR="006F0025" w:rsidRPr="00677FFD" w:rsidRDefault="006F0025" w:rsidP="00203BEF">
      <w:pPr>
        <w:ind w:firstLine="720"/>
        <w:jc w:val="center"/>
        <w:rPr>
          <w:i/>
        </w:rPr>
      </w:pPr>
    </w:p>
    <w:p w:rsidR="00203BEF" w:rsidRPr="00677FFD" w:rsidRDefault="006F0025" w:rsidP="00203BEF">
      <w:pPr>
        <w:ind w:firstLine="720"/>
        <w:jc w:val="both"/>
        <w:rPr>
          <w:sz w:val="26"/>
          <w:szCs w:val="26"/>
        </w:rPr>
      </w:pPr>
      <w:r>
        <w:rPr>
          <w:sz w:val="26"/>
          <w:szCs w:val="26"/>
        </w:rPr>
        <w:t>4</w:t>
      </w:r>
      <w:r w:rsidR="00203BEF" w:rsidRPr="00677FFD">
        <w:rPr>
          <w:sz w:val="26"/>
          <w:szCs w:val="26"/>
        </w:rPr>
        <w:t>. Срок действия настоящего предложения о сотрудничестве составляет _____ календарных дней</w:t>
      </w:r>
      <w:r w:rsidR="00203BEF" w:rsidRPr="00677FFD">
        <w:rPr>
          <w:sz w:val="28"/>
          <w:szCs w:val="28"/>
        </w:rPr>
        <w:t xml:space="preserve"> </w:t>
      </w:r>
      <w:r w:rsidR="00203BEF" w:rsidRPr="00677FFD">
        <w:rPr>
          <w:i/>
        </w:rPr>
        <w:t>(указывается не менее установленного в пункте 7 Информационной карты</w:t>
      </w:r>
      <w:r w:rsidR="00203BEF" w:rsidRPr="00677FFD">
        <w:t xml:space="preserve">)  </w:t>
      </w:r>
      <w:proofErr w:type="gramStart"/>
      <w:r w:rsidR="00203BEF" w:rsidRPr="00677FFD">
        <w:rPr>
          <w:sz w:val="26"/>
          <w:szCs w:val="26"/>
        </w:rPr>
        <w:t>с даты рассмотрения</w:t>
      </w:r>
      <w:proofErr w:type="gramEnd"/>
      <w:r w:rsidR="00203BEF" w:rsidRPr="00677FFD">
        <w:rPr>
          <w:sz w:val="26"/>
          <w:szCs w:val="26"/>
        </w:rPr>
        <w:t xml:space="preserve"> Заявок, указанной в пункте 8 Информационной карты.</w:t>
      </w:r>
    </w:p>
    <w:p w:rsidR="00203BEF" w:rsidRPr="00677FFD" w:rsidRDefault="006F0025" w:rsidP="00203BEF">
      <w:pPr>
        <w:ind w:firstLine="720"/>
        <w:jc w:val="both"/>
        <w:rPr>
          <w:sz w:val="26"/>
          <w:szCs w:val="26"/>
        </w:rPr>
      </w:pPr>
      <w:r>
        <w:rPr>
          <w:sz w:val="26"/>
          <w:szCs w:val="26"/>
        </w:rPr>
        <w:t>5</w:t>
      </w:r>
      <w:r w:rsidR="00203BEF" w:rsidRPr="00677FFD">
        <w:rPr>
          <w:sz w:val="26"/>
          <w:szCs w:val="26"/>
        </w:rPr>
        <w:t>. Если наши предложения, изложенные выше, будут приняты, мы берем на себя обязательство ____________</w:t>
      </w:r>
      <w:r w:rsidR="00203BEF" w:rsidRPr="00677FFD">
        <w:rPr>
          <w:sz w:val="28"/>
          <w:szCs w:val="28"/>
        </w:rPr>
        <w:t xml:space="preserve"> </w:t>
      </w:r>
      <w:r w:rsidR="00203BEF" w:rsidRPr="00677FFD">
        <w:rPr>
          <w:i/>
        </w:rPr>
        <w:t>(поставить товар, выполнить работы, оказать услуги)</w:t>
      </w:r>
      <w:r w:rsidR="00203BEF"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6F0025" w:rsidP="00203BEF">
      <w:pPr>
        <w:ind w:firstLine="720"/>
        <w:jc w:val="both"/>
        <w:rPr>
          <w:sz w:val="26"/>
          <w:szCs w:val="26"/>
        </w:rPr>
      </w:pPr>
      <w:r>
        <w:rPr>
          <w:sz w:val="26"/>
          <w:szCs w:val="26"/>
        </w:rPr>
        <w:t>6</w:t>
      </w:r>
      <w:r w:rsidR="00203BEF" w:rsidRPr="00677FFD">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 xml:space="preserve">Представитель, имеющий полномочия подписать Заявку на участие в </w:t>
      </w:r>
      <w:bookmarkStart w:id="24" w:name="_GoBack"/>
      <w:bookmarkEnd w:id="24"/>
      <w:r w:rsidRPr="00677FFD">
        <w:rPr>
          <w:b/>
          <w:bCs/>
          <w:sz w:val="26"/>
          <w:szCs w:val="26"/>
        </w:rPr>
        <w:t>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lastRenderedPageBreak/>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9E25B3" w:rsidRDefault="009E25B3" w:rsidP="009E25B3">
      <w:pPr>
        <w:ind w:hanging="284"/>
        <w:jc w:val="center"/>
        <w:rPr>
          <w:b/>
          <w:sz w:val="28"/>
          <w:szCs w:val="28"/>
        </w:rPr>
      </w:pPr>
    </w:p>
    <w:p w:rsidR="00846CBD" w:rsidRPr="00BB7CCD" w:rsidRDefault="00846CBD" w:rsidP="00846CBD">
      <w:pPr>
        <w:ind w:hanging="284"/>
        <w:jc w:val="center"/>
        <w:rPr>
          <w:b/>
          <w:sz w:val="28"/>
          <w:szCs w:val="28"/>
        </w:rPr>
      </w:pPr>
      <w:r w:rsidRPr="00BB7CCD">
        <w:rPr>
          <w:b/>
          <w:sz w:val="28"/>
          <w:szCs w:val="28"/>
        </w:rPr>
        <w:t>Договор аренды</w:t>
      </w:r>
    </w:p>
    <w:p w:rsidR="00846CBD" w:rsidRPr="00BB7CCD" w:rsidRDefault="00846CBD" w:rsidP="00846CBD">
      <w:pPr>
        <w:ind w:left="-284"/>
        <w:jc w:val="center"/>
        <w:rPr>
          <w:b/>
          <w:sz w:val="28"/>
          <w:szCs w:val="28"/>
        </w:rPr>
      </w:pPr>
      <w:r w:rsidRPr="00BB7CCD">
        <w:rPr>
          <w:b/>
          <w:sz w:val="28"/>
          <w:szCs w:val="28"/>
        </w:rPr>
        <w:t>транспортного средства с экипажем</w:t>
      </w:r>
    </w:p>
    <w:p w:rsidR="00846CBD" w:rsidRDefault="00846CBD" w:rsidP="00846CBD">
      <w:pPr>
        <w:autoSpaceDE w:val="0"/>
        <w:autoSpaceDN w:val="0"/>
        <w:adjustRightInd w:val="0"/>
        <w:jc w:val="center"/>
        <w:rPr>
          <w:b/>
          <w:bCs/>
        </w:rPr>
      </w:pPr>
      <w:r>
        <w:rPr>
          <w:b/>
          <w:bCs/>
        </w:rPr>
        <w:t>(типовая форма)</w:t>
      </w:r>
    </w:p>
    <w:p w:rsidR="00846CBD" w:rsidRPr="008522C8" w:rsidRDefault="00846CBD" w:rsidP="00846CBD">
      <w:pPr>
        <w:autoSpaceDE w:val="0"/>
        <w:autoSpaceDN w:val="0"/>
        <w:adjustRightInd w:val="0"/>
        <w:jc w:val="center"/>
        <w:rPr>
          <w:b/>
          <w:bCs/>
        </w:rPr>
      </w:pPr>
    </w:p>
    <w:p w:rsidR="00846CBD" w:rsidRPr="006369AA" w:rsidRDefault="00846CBD" w:rsidP="00846CBD">
      <w:pPr>
        <w:autoSpaceDE w:val="0"/>
        <w:autoSpaceDN w:val="0"/>
        <w:adjustRightInd w:val="0"/>
        <w:jc w:val="both"/>
      </w:pPr>
    </w:p>
    <w:p w:rsidR="00846CBD" w:rsidRPr="00520031" w:rsidRDefault="00846CBD" w:rsidP="00846CBD">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846CBD" w:rsidRPr="00520031" w:rsidRDefault="00846CBD" w:rsidP="00846CBD">
      <w:pPr>
        <w:autoSpaceDE w:val="0"/>
        <w:autoSpaceDN w:val="0"/>
        <w:adjustRightInd w:val="0"/>
        <w:jc w:val="both"/>
      </w:pPr>
    </w:p>
    <w:p w:rsidR="00846CBD" w:rsidRPr="00520031" w:rsidRDefault="00846CBD" w:rsidP="00846CBD">
      <w:pPr>
        <w:autoSpaceDE w:val="0"/>
        <w:autoSpaceDN w:val="0"/>
        <w:adjustRightInd w:val="0"/>
        <w:jc w:val="both"/>
        <w:rPr>
          <w:sz w:val="2"/>
          <w:szCs w:val="2"/>
        </w:rPr>
      </w:pPr>
    </w:p>
    <w:p w:rsidR="00846CBD" w:rsidRPr="003641D8" w:rsidRDefault="00846CBD" w:rsidP="00846CBD">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46CBD" w:rsidRPr="00520031" w:rsidRDefault="00846CBD" w:rsidP="00846CBD">
      <w:pPr>
        <w:autoSpaceDE w:val="0"/>
        <w:autoSpaceDN w:val="0"/>
        <w:adjustRightInd w:val="0"/>
        <w:ind w:firstLine="540"/>
        <w:jc w:val="both"/>
      </w:pPr>
    </w:p>
    <w:p w:rsidR="00846CBD" w:rsidRPr="00520031" w:rsidRDefault="00846CBD" w:rsidP="00846CBD">
      <w:pPr>
        <w:autoSpaceDE w:val="0"/>
        <w:autoSpaceDN w:val="0"/>
        <w:adjustRightInd w:val="0"/>
        <w:jc w:val="center"/>
        <w:rPr>
          <w:b/>
        </w:rPr>
      </w:pPr>
      <w:r w:rsidRPr="00520031">
        <w:rPr>
          <w:b/>
        </w:rPr>
        <w:t>1. ПРЕДМЕТ ДОГОВОРА</w:t>
      </w:r>
    </w:p>
    <w:p w:rsidR="00846CBD" w:rsidRPr="00520031" w:rsidRDefault="00846CBD" w:rsidP="00846CBD">
      <w:pPr>
        <w:autoSpaceDE w:val="0"/>
        <w:autoSpaceDN w:val="0"/>
        <w:adjustRightInd w:val="0"/>
        <w:ind w:firstLine="540"/>
        <w:jc w:val="both"/>
        <w:rPr>
          <w:b/>
        </w:rPr>
      </w:pPr>
    </w:p>
    <w:p w:rsidR="00846CBD" w:rsidRPr="00C07CDB" w:rsidRDefault="00846CBD" w:rsidP="00846CBD">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46CBD" w:rsidRPr="00EA0E72" w:rsidRDefault="00846CBD" w:rsidP="00846CBD">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46CBD" w:rsidRPr="004A5B29" w:rsidRDefault="00846CBD" w:rsidP="00846CBD">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46CBD" w:rsidRDefault="00846CBD" w:rsidP="00846CBD">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46CBD" w:rsidRPr="00520031" w:rsidRDefault="00846CBD" w:rsidP="00846CB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46CBD" w:rsidRPr="00520031" w:rsidRDefault="00846CBD" w:rsidP="00846CBD">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46CBD" w:rsidRDefault="00846CBD" w:rsidP="00846CBD">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46CBD" w:rsidRPr="00520031" w:rsidRDefault="00846CBD" w:rsidP="00846CBD">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46CBD" w:rsidRDefault="00846CBD" w:rsidP="00846CBD">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46CBD" w:rsidRPr="00520031" w:rsidRDefault="00846CBD" w:rsidP="00846CBD">
      <w:pPr>
        <w:autoSpaceDE w:val="0"/>
        <w:autoSpaceDN w:val="0"/>
        <w:adjustRightInd w:val="0"/>
        <w:ind w:firstLine="540"/>
        <w:jc w:val="both"/>
      </w:pPr>
    </w:p>
    <w:p w:rsidR="00846CBD" w:rsidRDefault="00846CBD" w:rsidP="00846CBD">
      <w:pPr>
        <w:autoSpaceDE w:val="0"/>
        <w:autoSpaceDN w:val="0"/>
        <w:adjustRightInd w:val="0"/>
        <w:ind w:firstLine="540"/>
        <w:jc w:val="center"/>
        <w:rPr>
          <w:b/>
        </w:rPr>
      </w:pPr>
    </w:p>
    <w:p w:rsidR="00846CBD" w:rsidRPr="00520031" w:rsidRDefault="00846CBD" w:rsidP="00846CBD">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46CBD" w:rsidRPr="00520031" w:rsidRDefault="00846CBD" w:rsidP="00846CBD">
      <w:pPr>
        <w:autoSpaceDE w:val="0"/>
        <w:autoSpaceDN w:val="0"/>
        <w:adjustRightInd w:val="0"/>
        <w:ind w:firstLine="540"/>
      </w:pPr>
    </w:p>
    <w:p w:rsidR="00846CBD" w:rsidRDefault="00846CBD" w:rsidP="00846CBD">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846CBD" w:rsidRDefault="00846CBD" w:rsidP="00846CBD">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______________________). Аналогичное Приглашение Арендатор направляет другим потенциальным Арендодателям (претендентам).</w:t>
      </w:r>
    </w:p>
    <w:p w:rsidR="00846CBD" w:rsidRDefault="00846CBD" w:rsidP="00846CBD">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46CBD" w:rsidRDefault="00846CBD" w:rsidP="00846CBD">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846CBD" w:rsidRDefault="00846CBD" w:rsidP="00846CB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46CBD" w:rsidRDefault="00846CBD" w:rsidP="00846CB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46CBD" w:rsidRDefault="00846CBD" w:rsidP="00846CBD">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46CBD" w:rsidRDefault="00846CBD" w:rsidP="00846CB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46CBD" w:rsidRDefault="00846CBD" w:rsidP="00846CB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46CBD" w:rsidRPr="00D15467" w:rsidRDefault="00846CBD" w:rsidP="00846CBD">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46CBD" w:rsidRPr="007E7DAC" w:rsidRDefault="00846CBD" w:rsidP="00846CBD">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w:t>
      </w:r>
      <w:r w:rsidRPr="00D15467">
        <w:lastRenderedPageBreak/>
        <w:t xml:space="preserve">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846CBD" w:rsidRPr="006369AA" w:rsidRDefault="00846CBD" w:rsidP="00846CBD">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46CBD" w:rsidRPr="00586B09" w:rsidRDefault="00846CBD" w:rsidP="00846CBD">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46CBD" w:rsidRPr="00B423A2" w:rsidRDefault="00846CBD" w:rsidP="00846CBD">
      <w:pPr>
        <w:autoSpaceDE w:val="0"/>
        <w:autoSpaceDN w:val="0"/>
        <w:adjustRightInd w:val="0"/>
        <w:ind w:firstLine="567"/>
        <w:jc w:val="both"/>
      </w:pPr>
      <w:r>
        <w:t xml:space="preserve"> </w:t>
      </w:r>
    </w:p>
    <w:p w:rsidR="00846CBD" w:rsidRPr="00520031" w:rsidRDefault="00846CBD" w:rsidP="00846CBD">
      <w:pPr>
        <w:autoSpaceDE w:val="0"/>
        <w:autoSpaceDN w:val="0"/>
        <w:adjustRightInd w:val="0"/>
        <w:jc w:val="center"/>
        <w:rPr>
          <w:b/>
        </w:rPr>
      </w:pPr>
      <w:r w:rsidRPr="00520031">
        <w:rPr>
          <w:b/>
        </w:rPr>
        <w:t>3. ПРАВА И ОБЯЗАННОСТИ СТОРОН</w:t>
      </w:r>
    </w:p>
    <w:p w:rsidR="00846CBD" w:rsidRPr="00520031" w:rsidRDefault="00846CBD" w:rsidP="00846CBD">
      <w:pPr>
        <w:autoSpaceDE w:val="0"/>
        <w:autoSpaceDN w:val="0"/>
        <w:adjustRightInd w:val="0"/>
        <w:ind w:firstLine="540"/>
        <w:jc w:val="both"/>
      </w:pPr>
    </w:p>
    <w:p w:rsidR="00846CBD" w:rsidRDefault="00846CBD" w:rsidP="00846CBD">
      <w:pPr>
        <w:autoSpaceDE w:val="0"/>
        <w:autoSpaceDN w:val="0"/>
        <w:adjustRightInd w:val="0"/>
        <w:ind w:firstLine="540"/>
        <w:jc w:val="both"/>
      </w:pPr>
      <w:r w:rsidRPr="00520031">
        <w:t>3.1. Арендодатель обязан:</w:t>
      </w:r>
    </w:p>
    <w:p w:rsidR="00846CBD" w:rsidRPr="000662AF" w:rsidRDefault="00846CBD" w:rsidP="00846CBD">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846CBD" w:rsidRPr="00996FA1" w:rsidRDefault="00846CBD" w:rsidP="00846CBD">
      <w:pPr>
        <w:autoSpaceDE w:val="0"/>
        <w:autoSpaceDN w:val="0"/>
        <w:adjustRightInd w:val="0"/>
        <w:ind w:firstLine="540"/>
        <w:jc w:val="both"/>
      </w:pPr>
      <w:r w:rsidRPr="00996FA1">
        <w:t xml:space="preserve">3.1.2. предоставлять Арендатору по акту приема-передачи в аренду Транспортное средство по адресу и в срок, </w:t>
      </w:r>
      <w:proofErr w:type="gramStart"/>
      <w:r w:rsidRPr="00996FA1">
        <w:t>указанные</w:t>
      </w:r>
      <w:proofErr w:type="gramEnd"/>
      <w:r w:rsidRPr="00996FA1">
        <w:t xml:space="preserve"> в Заявке, а также обеспечить исполнение сроков, указанных в Заявке;</w:t>
      </w:r>
    </w:p>
    <w:p w:rsidR="00846CBD" w:rsidRDefault="00846CBD" w:rsidP="00846CBD">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846CBD" w:rsidRPr="00520031" w:rsidRDefault="00846CBD" w:rsidP="00846CB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46CBD" w:rsidRPr="00520031" w:rsidRDefault="00846CBD" w:rsidP="00846CBD">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46CBD" w:rsidRPr="00504177" w:rsidRDefault="00846CBD" w:rsidP="00846CBD">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46CBD" w:rsidRPr="00520031" w:rsidRDefault="00846CBD" w:rsidP="00846CBD">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46CBD" w:rsidRPr="00520031" w:rsidRDefault="00846CBD" w:rsidP="00846CBD">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46CBD" w:rsidRPr="00520031" w:rsidRDefault="00846CBD" w:rsidP="00846CBD">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46CBD" w:rsidRPr="00520031" w:rsidRDefault="00846CBD" w:rsidP="00846CBD">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46CBD" w:rsidRPr="00996FA1" w:rsidRDefault="00846CBD" w:rsidP="00846CBD">
      <w:pPr>
        <w:autoSpaceDE w:val="0"/>
        <w:autoSpaceDN w:val="0"/>
        <w:adjustRightInd w:val="0"/>
        <w:ind w:firstLine="540"/>
        <w:jc w:val="both"/>
      </w:pPr>
      <w:r w:rsidRPr="00996FA1">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996FA1">
        <w:lastRenderedPageBreak/>
        <w:t>деликатности, а также выполнение правил, установленных на объектах погрузки (загрузки)/выгрузки;</w:t>
      </w:r>
    </w:p>
    <w:p w:rsidR="00846CBD" w:rsidRPr="00520031" w:rsidRDefault="00846CBD" w:rsidP="00846CBD">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46CBD" w:rsidRDefault="00846CBD" w:rsidP="00846CBD">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46CBD" w:rsidRPr="00520031" w:rsidRDefault="00846CBD" w:rsidP="00846CBD">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46CBD" w:rsidRDefault="00846CBD" w:rsidP="00846CBD">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46CBD" w:rsidRDefault="00846CBD" w:rsidP="00846CB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46CBD" w:rsidRPr="00520031" w:rsidRDefault="00846CBD" w:rsidP="00846CBD">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846CBD" w:rsidRPr="00520031" w:rsidRDefault="00846CBD" w:rsidP="00846CBD">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46CBD" w:rsidRPr="00520031" w:rsidRDefault="00846CBD" w:rsidP="00846CBD">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46CBD" w:rsidRPr="00520031" w:rsidRDefault="00846CBD" w:rsidP="00846CBD">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46CBD" w:rsidRPr="00520031" w:rsidRDefault="00846CBD" w:rsidP="00846CBD">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46CBD" w:rsidRPr="00520031" w:rsidRDefault="00846CBD" w:rsidP="00846CBD">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46CBD" w:rsidRPr="00520031" w:rsidRDefault="00846CBD" w:rsidP="00846CBD">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46CBD" w:rsidRPr="00520031" w:rsidRDefault="00846CBD" w:rsidP="00846CBD">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46CBD" w:rsidRPr="00520031" w:rsidRDefault="00846CBD" w:rsidP="00846CBD">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46CBD" w:rsidRPr="00520031" w:rsidRDefault="00846CBD" w:rsidP="00846CBD">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46CBD" w:rsidRDefault="00846CBD" w:rsidP="00846CBD">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46CBD" w:rsidRDefault="00846CBD" w:rsidP="00846CBD">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846CBD" w:rsidRPr="00996FA1" w:rsidRDefault="00846CBD" w:rsidP="00846CBD">
      <w:pPr>
        <w:autoSpaceDE w:val="0"/>
        <w:autoSpaceDN w:val="0"/>
        <w:adjustRightInd w:val="0"/>
        <w:ind w:firstLine="540"/>
        <w:jc w:val="both"/>
      </w:pPr>
      <w:r w:rsidRPr="00996FA1">
        <w:t xml:space="preserve">3.1.14.  обеспечить и гарантировать наличие у членов экипажа (водителей): </w:t>
      </w:r>
    </w:p>
    <w:p w:rsidR="00846CBD" w:rsidRPr="00996FA1" w:rsidRDefault="00846CBD" w:rsidP="00846CBD">
      <w:pPr>
        <w:autoSpaceDE w:val="0"/>
        <w:autoSpaceDN w:val="0"/>
        <w:adjustRightInd w:val="0"/>
        <w:ind w:firstLine="540"/>
        <w:jc w:val="both"/>
      </w:pPr>
      <w:r w:rsidRPr="00996FA1">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46CBD" w:rsidRPr="00996FA1" w:rsidRDefault="00846CBD" w:rsidP="00846CBD">
      <w:pPr>
        <w:autoSpaceDE w:val="0"/>
        <w:autoSpaceDN w:val="0"/>
        <w:adjustRightInd w:val="0"/>
        <w:ind w:firstLine="540"/>
        <w:jc w:val="both"/>
      </w:pPr>
      <w:r w:rsidRPr="00996FA1">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46CBD" w:rsidRPr="00996FA1" w:rsidRDefault="00846CBD" w:rsidP="00846CBD">
      <w:pPr>
        <w:autoSpaceDE w:val="0"/>
        <w:autoSpaceDN w:val="0"/>
        <w:adjustRightInd w:val="0"/>
        <w:ind w:firstLine="540"/>
        <w:jc w:val="both"/>
      </w:pPr>
      <w:r w:rsidRPr="00996FA1">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846CBD" w:rsidRPr="00996FA1" w:rsidRDefault="00846CBD" w:rsidP="00846CBD">
      <w:pPr>
        <w:autoSpaceDE w:val="0"/>
        <w:autoSpaceDN w:val="0"/>
        <w:adjustRightInd w:val="0"/>
        <w:ind w:firstLine="540"/>
        <w:jc w:val="both"/>
      </w:pPr>
      <w:r w:rsidRPr="00996FA1">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46CBD" w:rsidRPr="00996FA1" w:rsidRDefault="00846CBD" w:rsidP="00846CBD">
      <w:pPr>
        <w:autoSpaceDE w:val="0"/>
        <w:autoSpaceDN w:val="0"/>
        <w:adjustRightInd w:val="0"/>
        <w:ind w:firstLine="540"/>
        <w:jc w:val="both"/>
      </w:pPr>
      <w:r w:rsidRPr="00996FA1">
        <w:t>знаний Правил безопасности при нахождении на терминале Арендатора;</w:t>
      </w:r>
    </w:p>
    <w:p w:rsidR="00846CBD" w:rsidRPr="00996FA1" w:rsidRDefault="00846CBD" w:rsidP="00846CBD">
      <w:pPr>
        <w:autoSpaceDE w:val="0"/>
        <w:autoSpaceDN w:val="0"/>
        <w:adjustRightInd w:val="0"/>
        <w:ind w:firstLine="540"/>
        <w:jc w:val="both"/>
      </w:pPr>
      <w:r>
        <w:t xml:space="preserve">3.1.15. </w:t>
      </w:r>
      <w:r w:rsidRPr="00996FA1">
        <w:t xml:space="preserve">обеспечить исполнение сроков, указанных в Заявке; </w:t>
      </w:r>
    </w:p>
    <w:p w:rsidR="00846CBD" w:rsidRPr="00996FA1" w:rsidRDefault="00846CBD" w:rsidP="00846CBD">
      <w:pPr>
        <w:autoSpaceDE w:val="0"/>
        <w:autoSpaceDN w:val="0"/>
        <w:adjustRightInd w:val="0"/>
        <w:ind w:firstLine="540"/>
        <w:jc w:val="both"/>
      </w:pPr>
      <w:r w:rsidRPr="002C25A9">
        <w:t>3.1.1</w:t>
      </w:r>
      <w:r>
        <w:t>6</w:t>
      </w:r>
      <w:r w:rsidRPr="002C25A9">
        <w:t xml:space="preserve">. </w:t>
      </w:r>
      <w:r w:rsidRPr="00996FA1">
        <w:t xml:space="preserve">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46CBD" w:rsidRPr="00520031" w:rsidRDefault="00846CBD" w:rsidP="00846CBD">
      <w:pPr>
        <w:autoSpaceDE w:val="0"/>
        <w:autoSpaceDN w:val="0"/>
        <w:adjustRightInd w:val="0"/>
        <w:ind w:firstLine="540"/>
        <w:jc w:val="both"/>
      </w:pPr>
      <w:r w:rsidRPr="00520031">
        <w:t xml:space="preserve">3.2. Арендодатель имеет право: </w:t>
      </w:r>
    </w:p>
    <w:p w:rsidR="00846CBD" w:rsidRPr="00520031" w:rsidRDefault="00846CBD" w:rsidP="00846CBD">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46CBD" w:rsidRDefault="00846CBD" w:rsidP="00846CBD">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46CBD" w:rsidRPr="007B5026" w:rsidRDefault="00846CBD" w:rsidP="00846CBD">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46CBD" w:rsidRPr="00520031" w:rsidRDefault="00846CBD" w:rsidP="00846CB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46CBD" w:rsidRPr="00520031" w:rsidRDefault="00846CBD" w:rsidP="00846CBD">
      <w:pPr>
        <w:autoSpaceDE w:val="0"/>
        <w:autoSpaceDN w:val="0"/>
        <w:adjustRightInd w:val="0"/>
        <w:ind w:firstLine="540"/>
        <w:jc w:val="both"/>
      </w:pPr>
      <w:r w:rsidRPr="00520031">
        <w:t>3.3. Арендатор обязан:</w:t>
      </w:r>
    </w:p>
    <w:p w:rsidR="00846CBD" w:rsidRPr="008B1C03" w:rsidRDefault="00846CBD" w:rsidP="00846CBD">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846CBD" w:rsidRPr="008B1C03" w:rsidRDefault="00846CBD" w:rsidP="00846CBD">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46CBD" w:rsidRPr="008B1C03" w:rsidRDefault="00846CBD" w:rsidP="00846CBD">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46CBD" w:rsidRDefault="00846CBD" w:rsidP="00846CBD">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46CBD" w:rsidRPr="00572431" w:rsidRDefault="00846CBD" w:rsidP="00846CBD">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46CBD" w:rsidRPr="00572431" w:rsidRDefault="00846CBD" w:rsidP="00846CBD">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846CBD" w:rsidRPr="00572431" w:rsidRDefault="00846CBD" w:rsidP="00846CBD">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846CBD" w:rsidRPr="00996FA1" w:rsidRDefault="00846CBD" w:rsidP="00846CBD">
      <w:pPr>
        <w:autoSpaceDE w:val="0"/>
        <w:autoSpaceDN w:val="0"/>
        <w:adjustRightInd w:val="0"/>
        <w:ind w:firstLine="540"/>
        <w:jc w:val="both"/>
      </w:pPr>
      <w:r w:rsidRPr="00996FA1">
        <w:lastRenderedPageBreak/>
        <w:t xml:space="preserve">3.3.8. в течение 5 (пяти) календарных дней </w:t>
      </w:r>
      <w:proofErr w:type="gramStart"/>
      <w:r w:rsidRPr="00996FA1">
        <w:t>с даты получения</w:t>
      </w:r>
      <w:proofErr w:type="gramEnd"/>
      <w:r w:rsidRPr="00996FA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46CBD" w:rsidRPr="00572431" w:rsidRDefault="00846CBD" w:rsidP="00846CBD">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46CBD" w:rsidRPr="00572431" w:rsidRDefault="00846CBD" w:rsidP="00846CBD">
      <w:pPr>
        <w:autoSpaceDE w:val="0"/>
        <w:autoSpaceDN w:val="0"/>
        <w:adjustRightInd w:val="0"/>
        <w:rPr>
          <w:b/>
        </w:rPr>
      </w:pPr>
      <w:r w:rsidRPr="00572431">
        <w:rPr>
          <w:b/>
        </w:rPr>
        <w:t xml:space="preserve">        </w:t>
      </w:r>
    </w:p>
    <w:p w:rsidR="00846CBD" w:rsidRPr="00520031" w:rsidRDefault="00846CBD" w:rsidP="00846CBD">
      <w:pPr>
        <w:autoSpaceDE w:val="0"/>
        <w:autoSpaceDN w:val="0"/>
        <w:adjustRightInd w:val="0"/>
        <w:jc w:val="center"/>
        <w:rPr>
          <w:b/>
        </w:rPr>
      </w:pPr>
      <w:r w:rsidRPr="00520031">
        <w:rPr>
          <w:b/>
        </w:rPr>
        <w:t>4. ПОРЯДОК РАСЧЕТОВ</w:t>
      </w:r>
    </w:p>
    <w:p w:rsidR="00846CBD" w:rsidRPr="00520031" w:rsidRDefault="00846CBD" w:rsidP="00846CBD">
      <w:pPr>
        <w:shd w:val="clear" w:color="auto" w:fill="FFFFFF"/>
        <w:ind w:firstLine="709"/>
        <w:jc w:val="both"/>
      </w:pPr>
    </w:p>
    <w:p w:rsidR="00846CBD" w:rsidRPr="00996FA1" w:rsidRDefault="00846CBD" w:rsidP="00846CBD">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w:t>
      </w:r>
      <w:r w:rsidRPr="006A13D0">
        <w:rPr>
          <w:rFonts w:ascii="Times New Roman" w:hAnsi="Times New Roman" w:cs="Times New Roman"/>
          <w:sz w:val="24"/>
          <w:szCs w:val="24"/>
        </w:rPr>
        <w:t xml:space="preserve">         4.1. </w:t>
      </w:r>
      <w:r w:rsidRPr="00996FA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46CBD" w:rsidRPr="00996FA1" w:rsidRDefault="00846CBD" w:rsidP="00846CBD">
      <w:pPr>
        <w:pStyle w:val="ConsPlusNonformat"/>
        <w:ind w:firstLine="708"/>
        <w:jc w:val="both"/>
        <w:rPr>
          <w:rFonts w:ascii="Times New Roman" w:hAnsi="Times New Roman" w:cs="Times New Roman"/>
          <w:sz w:val="24"/>
          <w:szCs w:val="24"/>
        </w:rPr>
      </w:pPr>
      <w:proofErr w:type="gramStart"/>
      <w:r w:rsidRPr="00996FA1">
        <w:rPr>
          <w:rFonts w:ascii="Times New Roman" w:hAnsi="Times New Roman" w:cs="Times New Roman"/>
          <w:sz w:val="24"/>
          <w:szCs w:val="24"/>
        </w:rPr>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Pr="00996FA1">
        <w:rPr>
          <w:rFonts w:ascii="Times New Roman" w:hAnsi="Times New Roman" w:cs="Times New Roman"/>
          <w:sz w:val="24"/>
          <w:szCs w:val="24"/>
        </w:rPr>
        <w:t xml:space="preserve"> дорог общего пользования, и иные расходы, связанные с исполнением договора.</w:t>
      </w:r>
    </w:p>
    <w:p w:rsidR="00846CBD" w:rsidRPr="00996FA1" w:rsidRDefault="00846CBD" w:rsidP="00846CBD">
      <w:pPr>
        <w:tabs>
          <w:tab w:val="left" w:pos="1134"/>
        </w:tabs>
        <w:ind w:firstLine="709"/>
        <w:jc w:val="both"/>
      </w:pPr>
      <w:r w:rsidRPr="00996FA1">
        <w:t>Сумма НДС и условия начисления определяются в соответствии с законодательством Российской Федерации.</w:t>
      </w:r>
    </w:p>
    <w:p w:rsidR="00846CBD" w:rsidRPr="00996FA1" w:rsidRDefault="00846CBD" w:rsidP="00846CBD">
      <w:pPr>
        <w:pStyle w:val="ConsPlusNonformat"/>
        <w:ind w:firstLine="708"/>
        <w:jc w:val="both"/>
        <w:rPr>
          <w:rFonts w:ascii="Times New Roman" w:hAnsi="Times New Roman" w:cs="Times New Roman"/>
          <w:sz w:val="24"/>
          <w:szCs w:val="24"/>
        </w:rPr>
      </w:pPr>
      <w:r w:rsidRPr="00996FA1">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46CBD" w:rsidRPr="00996FA1" w:rsidRDefault="00846CBD" w:rsidP="00846CBD">
      <w:pPr>
        <w:pStyle w:val="ConsPlusNonformat"/>
        <w:jc w:val="both"/>
        <w:rPr>
          <w:rFonts w:ascii="Times New Roman" w:hAnsi="Times New Roman" w:cs="Times New Roman"/>
          <w:sz w:val="24"/>
          <w:szCs w:val="24"/>
        </w:rPr>
      </w:pPr>
      <w:r w:rsidRPr="00996FA1">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996FA1">
        <w:rPr>
          <w:rFonts w:ascii="Times New Roman" w:hAnsi="Times New Roman" w:cs="Times New Roman"/>
          <w:sz w:val="24"/>
          <w:szCs w:val="24"/>
        </w:rPr>
        <w:t>от</w:t>
      </w:r>
      <w:proofErr w:type="gramEnd"/>
      <w:r w:rsidRPr="00996FA1">
        <w:rPr>
          <w:rFonts w:ascii="Times New Roman" w:hAnsi="Times New Roman" w:cs="Times New Roman"/>
          <w:sz w:val="24"/>
          <w:szCs w:val="24"/>
        </w:rPr>
        <w:t xml:space="preserve"> первоначально согласованной.</w:t>
      </w:r>
    </w:p>
    <w:p w:rsidR="00846CBD" w:rsidRPr="00996FA1" w:rsidRDefault="00846CBD" w:rsidP="00846CBD">
      <w:pPr>
        <w:pStyle w:val="ConsPlusNonformat"/>
        <w:tabs>
          <w:tab w:val="left" w:pos="567"/>
        </w:tabs>
        <w:jc w:val="both"/>
        <w:rPr>
          <w:rFonts w:eastAsia="MS Mincho"/>
          <w:sz w:val="24"/>
          <w:szCs w:val="24"/>
        </w:rPr>
      </w:pPr>
      <w:r w:rsidRPr="00996FA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96FA1">
        <w:rPr>
          <w:sz w:val="24"/>
          <w:szCs w:val="24"/>
        </w:rPr>
        <w:t xml:space="preserve">. </w:t>
      </w:r>
    </w:p>
    <w:p w:rsidR="00846CBD" w:rsidRPr="00996FA1" w:rsidRDefault="00846CBD" w:rsidP="00846CBD">
      <w:pPr>
        <w:jc w:val="both"/>
      </w:pPr>
      <w:r w:rsidRPr="00996FA1">
        <w:t xml:space="preserve">          4.3. </w:t>
      </w:r>
      <w:proofErr w:type="gramStart"/>
      <w:r w:rsidRPr="00996FA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996FA1">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846CBD" w:rsidRPr="00996FA1" w:rsidRDefault="00846CBD" w:rsidP="00846CBD">
      <w:pPr>
        <w:jc w:val="both"/>
      </w:pPr>
      <w:r w:rsidRPr="00996FA1">
        <w:t xml:space="preserve">           </w:t>
      </w:r>
      <w:proofErr w:type="gramStart"/>
      <w:r w:rsidRPr="00996FA1">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46CBD" w:rsidRPr="00996FA1" w:rsidRDefault="00846CBD" w:rsidP="00846CBD">
      <w:pPr>
        <w:pStyle w:val="ConsPlusNonformat"/>
        <w:jc w:val="both"/>
        <w:rPr>
          <w:b/>
          <w:sz w:val="24"/>
          <w:szCs w:val="24"/>
        </w:rPr>
      </w:pPr>
      <w:r w:rsidRPr="00996FA1">
        <w:rPr>
          <w:sz w:val="24"/>
          <w:szCs w:val="24"/>
        </w:rPr>
        <w:t xml:space="preserve">           </w:t>
      </w:r>
    </w:p>
    <w:p w:rsidR="00846CBD" w:rsidRPr="00572431" w:rsidRDefault="00846CBD" w:rsidP="00846CBD">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46CBD" w:rsidRPr="00520031" w:rsidRDefault="00846CBD" w:rsidP="00846CBD">
      <w:pPr>
        <w:pStyle w:val="ConsPlusNonformat"/>
        <w:ind w:firstLine="709"/>
        <w:jc w:val="center"/>
        <w:rPr>
          <w:rFonts w:ascii="Times New Roman" w:hAnsi="Times New Roman" w:cs="Times New Roman"/>
          <w:sz w:val="24"/>
          <w:szCs w:val="24"/>
        </w:rPr>
      </w:pPr>
    </w:p>
    <w:p w:rsidR="00846CBD" w:rsidRPr="00520031" w:rsidRDefault="00846CBD" w:rsidP="00846C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46CBD" w:rsidRPr="00520031" w:rsidRDefault="00846CBD" w:rsidP="00846C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46CBD" w:rsidRPr="00520031" w:rsidRDefault="00846CBD" w:rsidP="00846CB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46CBD" w:rsidRPr="00520031" w:rsidRDefault="00846CBD" w:rsidP="00846CBD">
      <w:pPr>
        <w:pStyle w:val="ConsPlusNonformat"/>
        <w:ind w:firstLine="709"/>
        <w:jc w:val="both"/>
        <w:rPr>
          <w:rFonts w:ascii="Times New Roman" w:hAnsi="Times New Roman" w:cs="Times New Roman"/>
          <w:sz w:val="24"/>
          <w:szCs w:val="24"/>
        </w:rPr>
      </w:pPr>
    </w:p>
    <w:p w:rsidR="00846CBD" w:rsidRPr="00520031" w:rsidRDefault="00846CBD" w:rsidP="00846CBD">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6CBD" w:rsidRPr="00520031" w:rsidRDefault="00846CBD" w:rsidP="00846CBD">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46CBD" w:rsidRPr="00520031" w:rsidRDefault="00846CBD" w:rsidP="00846CBD">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46CBD" w:rsidRDefault="00846CBD" w:rsidP="00846CBD">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46CBD" w:rsidRDefault="00846CBD" w:rsidP="00846CB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46CBD" w:rsidRPr="0039169B" w:rsidRDefault="00846CBD" w:rsidP="00846CBD">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846CBD" w:rsidRPr="0039169B" w:rsidRDefault="00846CBD" w:rsidP="00846CBD">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846CBD" w:rsidRPr="0039169B" w:rsidRDefault="00846CBD" w:rsidP="00846CBD">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46CBD" w:rsidRPr="0039169B" w:rsidRDefault="00846CBD" w:rsidP="00846CBD">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46CBD" w:rsidRPr="0039169B" w:rsidRDefault="00846CBD" w:rsidP="00846CBD">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46CBD" w:rsidRPr="0039169B" w:rsidRDefault="00846CBD" w:rsidP="00846CBD">
      <w:pPr>
        <w:pStyle w:val="aff0"/>
        <w:tabs>
          <w:tab w:val="left" w:pos="567"/>
          <w:tab w:val="left" w:pos="709"/>
        </w:tabs>
        <w:ind w:firstLine="567"/>
        <w:jc w:val="both"/>
        <w:rPr>
          <w:sz w:val="24"/>
          <w:szCs w:val="24"/>
        </w:rPr>
      </w:pPr>
      <w:r w:rsidRPr="0039169B">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w:t>
      </w:r>
      <w:r w:rsidRPr="0039169B">
        <w:rPr>
          <w:sz w:val="24"/>
          <w:szCs w:val="24"/>
        </w:rPr>
        <w:lastRenderedPageBreak/>
        <w:t xml:space="preserve">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46CBD" w:rsidRDefault="00846CBD" w:rsidP="00846CBD">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46CBD" w:rsidRPr="00820551" w:rsidRDefault="00846CBD" w:rsidP="00846CBD">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46CBD" w:rsidRPr="006A13D0" w:rsidRDefault="00846CBD" w:rsidP="00846CBD">
      <w:pPr>
        <w:pStyle w:val="aff0"/>
        <w:tabs>
          <w:tab w:val="left" w:pos="567"/>
          <w:tab w:val="left" w:pos="709"/>
        </w:tabs>
        <w:ind w:firstLine="567"/>
        <w:jc w:val="both"/>
        <w:rPr>
          <w:sz w:val="24"/>
          <w:szCs w:val="24"/>
        </w:rPr>
      </w:pPr>
      <w:r w:rsidRPr="00820551">
        <w:rPr>
          <w:sz w:val="24"/>
          <w:szCs w:val="24"/>
        </w:rPr>
        <w:t xml:space="preserve">6.13. </w:t>
      </w:r>
      <w:r w:rsidRPr="006A13D0">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46CBD" w:rsidRPr="006A13D0" w:rsidRDefault="00846CBD" w:rsidP="00846CBD">
      <w:pPr>
        <w:pStyle w:val="aff0"/>
        <w:tabs>
          <w:tab w:val="left" w:pos="567"/>
          <w:tab w:val="left" w:pos="709"/>
        </w:tabs>
        <w:ind w:firstLine="567"/>
        <w:jc w:val="both"/>
        <w:rPr>
          <w:sz w:val="24"/>
          <w:szCs w:val="24"/>
        </w:rPr>
      </w:pPr>
      <w:proofErr w:type="gramStart"/>
      <w:r w:rsidRPr="006A13D0">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46CBD" w:rsidRPr="006A13D0" w:rsidRDefault="00846CBD" w:rsidP="00846CBD">
      <w:pPr>
        <w:pStyle w:val="aff0"/>
        <w:tabs>
          <w:tab w:val="left" w:pos="567"/>
          <w:tab w:val="left" w:pos="709"/>
        </w:tabs>
        <w:ind w:firstLine="567"/>
        <w:jc w:val="both"/>
        <w:rPr>
          <w:sz w:val="24"/>
          <w:szCs w:val="24"/>
        </w:rPr>
      </w:pPr>
      <w:r w:rsidRPr="006A13D0">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46CBD" w:rsidRDefault="00846CBD" w:rsidP="00846CBD">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FB242A" w:rsidRPr="006A13D0" w:rsidRDefault="00846CBD" w:rsidP="00FB242A">
      <w:pPr>
        <w:pStyle w:val="aff0"/>
        <w:tabs>
          <w:tab w:val="left" w:pos="567"/>
          <w:tab w:val="left" w:pos="709"/>
        </w:tabs>
        <w:ind w:firstLine="567"/>
        <w:jc w:val="both"/>
        <w:rPr>
          <w:sz w:val="24"/>
          <w:szCs w:val="24"/>
        </w:rPr>
      </w:pPr>
      <w:r>
        <w:rPr>
          <w:sz w:val="24"/>
          <w:szCs w:val="24"/>
        </w:rPr>
        <w:t xml:space="preserve">6.15. </w:t>
      </w:r>
      <w:r w:rsidR="00FB242A" w:rsidRPr="006A13D0">
        <w:rPr>
          <w:sz w:val="24"/>
          <w:szCs w:val="24"/>
        </w:rPr>
        <w:t>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846CBD" w:rsidRPr="00AD34EF" w:rsidRDefault="00846CBD" w:rsidP="00846CBD">
      <w:pPr>
        <w:pStyle w:val="aff0"/>
        <w:tabs>
          <w:tab w:val="left" w:pos="567"/>
          <w:tab w:val="left" w:pos="709"/>
        </w:tabs>
        <w:ind w:firstLine="567"/>
        <w:jc w:val="both"/>
        <w:rPr>
          <w:sz w:val="24"/>
          <w:szCs w:val="24"/>
        </w:rPr>
      </w:pPr>
      <w:r w:rsidRPr="00AD34EF">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846CBD" w:rsidRPr="00AD34EF" w:rsidRDefault="00846CBD" w:rsidP="00846CBD">
      <w:pPr>
        <w:pStyle w:val="aff0"/>
        <w:tabs>
          <w:tab w:val="left" w:pos="567"/>
          <w:tab w:val="left" w:pos="709"/>
        </w:tabs>
        <w:ind w:firstLine="567"/>
        <w:jc w:val="both"/>
        <w:rPr>
          <w:sz w:val="24"/>
          <w:szCs w:val="24"/>
        </w:rPr>
      </w:pPr>
      <w:r w:rsidRPr="00AD34EF">
        <w:rPr>
          <w:sz w:val="24"/>
          <w:szCs w:val="24"/>
        </w:rPr>
        <w:t xml:space="preserve">6.17. </w:t>
      </w:r>
      <w:proofErr w:type="gramStart"/>
      <w:r w:rsidRPr="00AD34EF">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AD34EF">
        <w:rPr>
          <w:sz w:val="24"/>
          <w:szCs w:val="24"/>
        </w:rPr>
        <w:t xml:space="preserve"> штраф в размере  100 000 (сто тысяч)  рублей за каждое событие и возместить в полном объеме причиненные убытки.</w:t>
      </w:r>
    </w:p>
    <w:p w:rsidR="00846CBD" w:rsidRPr="00AD34EF" w:rsidRDefault="00846CBD" w:rsidP="00846CBD">
      <w:pPr>
        <w:pStyle w:val="aff0"/>
        <w:tabs>
          <w:tab w:val="left" w:pos="567"/>
          <w:tab w:val="left" w:pos="709"/>
        </w:tabs>
        <w:ind w:firstLine="567"/>
        <w:jc w:val="both"/>
        <w:rPr>
          <w:sz w:val="24"/>
          <w:szCs w:val="24"/>
        </w:rPr>
      </w:pPr>
      <w:r w:rsidRPr="00AD34EF">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w:t>
      </w:r>
      <w:r w:rsidRPr="00AD34EF">
        <w:rPr>
          <w:sz w:val="24"/>
          <w:szCs w:val="24"/>
        </w:rPr>
        <w:lastRenderedPageBreak/>
        <w:t xml:space="preserve">Заявки Арендатора водителя, в отношении которого действуют такие персональные санкции. </w:t>
      </w:r>
    </w:p>
    <w:p w:rsidR="00846CBD" w:rsidRPr="00AD34EF" w:rsidRDefault="00846CBD" w:rsidP="00846CBD">
      <w:pPr>
        <w:pStyle w:val="aff0"/>
        <w:tabs>
          <w:tab w:val="left" w:pos="567"/>
          <w:tab w:val="left" w:pos="709"/>
        </w:tabs>
        <w:ind w:firstLine="567"/>
        <w:jc w:val="both"/>
        <w:rPr>
          <w:i/>
          <w:sz w:val="24"/>
          <w:szCs w:val="24"/>
        </w:rPr>
      </w:pPr>
    </w:p>
    <w:p w:rsidR="00846CBD" w:rsidRDefault="00846CBD" w:rsidP="00846CBD">
      <w:pPr>
        <w:pStyle w:val="ConsPlusNonformat"/>
        <w:ind w:firstLine="709"/>
        <w:jc w:val="center"/>
        <w:rPr>
          <w:rFonts w:ascii="Times New Roman" w:hAnsi="Times New Roman" w:cs="Times New Roman"/>
          <w:b/>
          <w:sz w:val="24"/>
          <w:szCs w:val="24"/>
        </w:rPr>
      </w:pPr>
    </w:p>
    <w:p w:rsidR="00846CBD" w:rsidRPr="00B52D60" w:rsidRDefault="00846CBD" w:rsidP="00846CB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46CBD" w:rsidRPr="00B52D60" w:rsidRDefault="00846CBD" w:rsidP="00846CBD">
      <w:pPr>
        <w:pStyle w:val="ConsPlusNonformat"/>
        <w:ind w:firstLine="709"/>
        <w:jc w:val="center"/>
        <w:rPr>
          <w:rFonts w:ascii="Times New Roman" w:hAnsi="Times New Roman" w:cs="Times New Roman"/>
          <w:b/>
          <w:sz w:val="24"/>
          <w:szCs w:val="24"/>
        </w:rPr>
      </w:pPr>
    </w:p>
    <w:p w:rsidR="00846CBD" w:rsidRDefault="00846CBD" w:rsidP="00846CBD">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46CBD" w:rsidRPr="00520031" w:rsidRDefault="00846CBD" w:rsidP="00846CBD">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46CBD" w:rsidRPr="00520031" w:rsidRDefault="00846CBD" w:rsidP="00846CBD">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46CBD" w:rsidRPr="00520031" w:rsidRDefault="00846CBD" w:rsidP="00846CBD">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46CBD" w:rsidRPr="00520031" w:rsidRDefault="00846CBD" w:rsidP="00846CBD">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46CBD" w:rsidRPr="00520031" w:rsidRDefault="00846CBD" w:rsidP="00846CBD">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46CBD" w:rsidRDefault="00846CBD" w:rsidP="00846CBD">
      <w:pPr>
        <w:pStyle w:val="ConsPlusNonformat"/>
        <w:ind w:firstLine="709"/>
        <w:jc w:val="both"/>
        <w:rPr>
          <w:rFonts w:ascii="Times New Roman" w:hAnsi="Times New Roman" w:cs="Times New Roman"/>
          <w:sz w:val="24"/>
          <w:szCs w:val="24"/>
        </w:rPr>
      </w:pPr>
    </w:p>
    <w:p w:rsidR="00846CBD" w:rsidRDefault="00846CBD" w:rsidP="00846CBD">
      <w:pPr>
        <w:pStyle w:val="ConsPlusNonformat"/>
        <w:ind w:firstLine="709"/>
        <w:jc w:val="both"/>
        <w:rPr>
          <w:rFonts w:ascii="Times New Roman" w:hAnsi="Times New Roman" w:cs="Times New Roman"/>
          <w:sz w:val="24"/>
          <w:szCs w:val="24"/>
        </w:rPr>
      </w:pPr>
    </w:p>
    <w:p w:rsidR="00846CBD" w:rsidRPr="00520031" w:rsidRDefault="00846CBD" w:rsidP="00846CBD">
      <w:pPr>
        <w:pStyle w:val="ConsPlusNonformat"/>
        <w:ind w:firstLine="709"/>
        <w:jc w:val="both"/>
        <w:rPr>
          <w:rFonts w:ascii="Times New Roman" w:hAnsi="Times New Roman" w:cs="Times New Roman"/>
          <w:sz w:val="24"/>
          <w:szCs w:val="24"/>
        </w:rPr>
      </w:pPr>
    </w:p>
    <w:p w:rsidR="00846CBD" w:rsidRPr="00520031" w:rsidRDefault="00846CBD" w:rsidP="00846CBD">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846CBD" w:rsidRPr="00520031" w:rsidRDefault="00846CBD" w:rsidP="00846CBD">
      <w:pPr>
        <w:pStyle w:val="aff2"/>
        <w:ind w:left="567" w:right="-5"/>
        <w:jc w:val="left"/>
        <w:rPr>
          <w:b w:val="0"/>
          <w:bCs w:val="0"/>
          <w:sz w:val="24"/>
          <w:szCs w:val="24"/>
        </w:rPr>
      </w:pPr>
    </w:p>
    <w:p w:rsidR="00846CBD" w:rsidRPr="00045A7B" w:rsidRDefault="00846CBD" w:rsidP="00846CBD">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46CBD" w:rsidRPr="00C94051" w:rsidRDefault="00846CBD" w:rsidP="00846CBD">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46CBD" w:rsidRPr="00103295" w:rsidRDefault="00846CBD" w:rsidP="00846CBD">
      <w:pPr>
        <w:pStyle w:val="aff2"/>
        <w:ind w:right="-5" w:firstLine="567"/>
        <w:jc w:val="both"/>
        <w:rPr>
          <w:rFonts w:ascii="Times New Roman" w:hAnsi="Times New Roman" w:cs="Times New Roman"/>
          <w:b w:val="0"/>
          <w:bCs w:val="0"/>
          <w:sz w:val="24"/>
          <w:szCs w:val="24"/>
        </w:rPr>
      </w:pPr>
      <w:r w:rsidRPr="00103295">
        <w:rPr>
          <w:rFonts w:ascii="Times New Roman" w:hAnsi="Times New Roman" w:cs="Times New Roman"/>
          <w:b w:val="0"/>
          <w:bCs w:val="0"/>
          <w:sz w:val="24"/>
          <w:szCs w:val="24"/>
        </w:rPr>
        <w:t xml:space="preserve">Срок рассмотрения претензии - три недели </w:t>
      </w:r>
      <w:proofErr w:type="gramStart"/>
      <w:r w:rsidRPr="00103295">
        <w:rPr>
          <w:rFonts w:ascii="Times New Roman" w:hAnsi="Times New Roman" w:cs="Times New Roman"/>
          <w:b w:val="0"/>
          <w:bCs w:val="0"/>
          <w:sz w:val="24"/>
          <w:szCs w:val="24"/>
        </w:rPr>
        <w:t>с даты</w:t>
      </w:r>
      <w:proofErr w:type="gramEnd"/>
      <w:r w:rsidRPr="00103295">
        <w:rPr>
          <w:rFonts w:ascii="Times New Roman" w:hAnsi="Times New Roman" w:cs="Times New Roman"/>
          <w:b w:val="0"/>
          <w:bCs w:val="0"/>
          <w:sz w:val="24"/>
          <w:szCs w:val="24"/>
        </w:rPr>
        <w:t xml:space="preserve"> ее получения.</w:t>
      </w:r>
    </w:p>
    <w:p w:rsidR="00846CBD" w:rsidRPr="00C94051" w:rsidRDefault="00846CBD" w:rsidP="00846CBD">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846CBD" w:rsidRDefault="00846CBD" w:rsidP="00846CBD">
      <w:pPr>
        <w:ind w:right="-5"/>
        <w:jc w:val="center"/>
        <w:rPr>
          <w:b/>
          <w:sz w:val="22"/>
          <w:szCs w:val="22"/>
        </w:rPr>
      </w:pPr>
    </w:p>
    <w:p w:rsidR="00846CBD" w:rsidRPr="00473DC2" w:rsidRDefault="00846CBD" w:rsidP="00846CBD">
      <w:pPr>
        <w:tabs>
          <w:tab w:val="left" w:pos="567"/>
          <w:tab w:val="left" w:pos="709"/>
        </w:tabs>
        <w:ind w:right="-5"/>
        <w:jc w:val="center"/>
        <w:rPr>
          <w:b/>
        </w:rPr>
      </w:pPr>
      <w:r w:rsidRPr="00473DC2">
        <w:rPr>
          <w:b/>
        </w:rPr>
        <w:t xml:space="preserve">9.  ИЗМЕНЕНИЕ И РАСТОРЖЕНИЕ ДОГОВОРА </w:t>
      </w:r>
    </w:p>
    <w:p w:rsidR="00846CBD" w:rsidRPr="00520031" w:rsidRDefault="00846CBD" w:rsidP="00846CBD">
      <w:pPr>
        <w:ind w:left="567" w:right="-5" w:firstLine="567"/>
        <w:jc w:val="center"/>
        <w:rPr>
          <w:b/>
          <w:sz w:val="22"/>
          <w:szCs w:val="22"/>
        </w:rPr>
      </w:pPr>
    </w:p>
    <w:p w:rsidR="00846CBD" w:rsidRPr="00553C77" w:rsidRDefault="00846CBD" w:rsidP="00846CBD">
      <w:pPr>
        <w:ind w:left="180" w:right="-5" w:firstLine="387"/>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6CBD" w:rsidRPr="00553C77" w:rsidRDefault="00846CBD" w:rsidP="00846CBD">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46CBD" w:rsidRPr="00553C77" w:rsidRDefault="00846CBD" w:rsidP="00846CBD">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46CBD" w:rsidRPr="00553C77" w:rsidRDefault="00846CBD" w:rsidP="00846CBD">
      <w:pPr>
        <w:ind w:left="180" w:right="-5" w:firstLine="387"/>
        <w:jc w:val="both"/>
      </w:pPr>
    </w:p>
    <w:p w:rsidR="00846CBD" w:rsidRPr="00553C77" w:rsidRDefault="00846CBD" w:rsidP="00846CBD">
      <w:pPr>
        <w:autoSpaceDE w:val="0"/>
        <w:autoSpaceDN w:val="0"/>
        <w:spacing w:line="276" w:lineRule="auto"/>
        <w:ind w:firstLine="709"/>
        <w:jc w:val="center"/>
        <w:rPr>
          <w:b/>
        </w:rPr>
      </w:pPr>
      <w:r w:rsidRPr="00553C77">
        <w:rPr>
          <w:b/>
        </w:rPr>
        <w:t>10. АНТИКОРРУПЦИОННАЯ ОГОВОРКА</w:t>
      </w:r>
    </w:p>
    <w:p w:rsidR="00846CBD" w:rsidRPr="00553C77" w:rsidRDefault="00846CBD" w:rsidP="00846CBD">
      <w:pPr>
        <w:autoSpaceDE w:val="0"/>
        <w:autoSpaceDN w:val="0"/>
        <w:spacing w:line="276" w:lineRule="auto"/>
        <w:ind w:firstLine="709"/>
        <w:jc w:val="center"/>
      </w:pPr>
    </w:p>
    <w:p w:rsidR="00846CBD" w:rsidRPr="00553C77" w:rsidRDefault="00846CBD" w:rsidP="00846CBD">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46CBD" w:rsidRPr="00553C77" w:rsidRDefault="00846CBD" w:rsidP="00846CBD">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6CBD" w:rsidRPr="00553C77" w:rsidRDefault="00846CBD" w:rsidP="00846CBD">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46CBD" w:rsidRPr="00553C77" w:rsidRDefault="00846CBD" w:rsidP="00846CBD">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46CBD" w:rsidRPr="00553C77" w:rsidRDefault="00846CBD" w:rsidP="00846CBD">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846CBD" w:rsidRPr="00553C77" w:rsidRDefault="00846CBD" w:rsidP="00846CBD">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46CBD" w:rsidRPr="00553C77" w:rsidRDefault="00846CBD" w:rsidP="00846CBD">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46CBD" w:rsidRPr="00A9640C" w:rsidRDefault="00846CBD" w:rsidP="00846CBD">
      <w:pPr>
        <w:autoSpaceDE w:val="0"/>
        <w:autoSpaceDN w:val="0"/>
        <w:spacing w:line="276" w:lineRule="auto"/>
        <w:ind w:firstLine="709"/>
        <w:jc w:val="both"/>
      </w:pPr>
      <w:r w:rsidRPr="00553C77">
        <w:lastRenderedPageBreak/>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46CBD" w:rsidRDefault="00846CBD" w:rsidP="00846CBD">
      <w:pPr>
        <w:autoSpaceDE w:val="0"/>
        <w:autoSpaceDN w:val="0"/>
        <w:ind w:firstLine="709"/>
        <w:jc w:val="center"/>
        <w:rPr>
          <w:b/>
          <w:smallCaps/>
        </w:rPr>
      </w:pPr>
    </w:p>
    <w:p w:rsidR="00846CBD" w:rsidRDefault="00846CBD" w:rsidP="00846CBD">
      <w:pPr>
        <w:numPr>
          <w:ilvl w:val="0"/>
          <w:numId w:val="42"/>
        </w:numPr>
        <w:suppressAutoHyphens w:val="0"/>
        <w:autoSpaceDE w:val="0"/>
        <w:autoSpaceDN w:val="0"/>
        <w:jc w:val="center"/>
        <w:rPr>
          <w:b/>
        </w:rPr>
      </w:pPr>
      <w:r w:rsidRPr="000E5C9B">
        <w:rPr>
          <w:b/>
        </w:rPr>
        <w:t>Г</w:t>
      </w:r>
      <w:r>
        <w:rPr>
          <w:b/>
        </w:rPr>
        <w:t>АРАНТИИ И ЗАВЕРЕНИЯ АРЕНДОДАТЕЛЯ</w:t>
      </w:r>
    </w:p>
    <w:p w:rsidR="00846CBD" w:rsidRPr="000E5C9B" w:rsidRDefault="00846CBD" w:rsidP="00846CBD">
      <w:pPr>
        <w:autoSpaceDE w:val="0"/>
        <w:autoSpaceDN w:val="0"/>
        <w:ind w:left="480"/>
        <w:rPr>
          <w:b/>
        </w:rPr>
      </w:pPr>
    </w:p>
    <w:p w:rsidR="00846CBD" w:rsidRPr="000E5C9B" w:rsidRDefault="00846CBD" w:rsidP="00846CBD">
      <w:pPr>
        <w:pStyle w:val="aff9"/>
        <w:numPr>
          <w:ilvl w:val="1"/>
          <w:numId w:val="4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46CBD" w:rsidRPr="000E5C9B" w:rsidRDefault="00846CBD" w:rsidP="00846CBD">
      <w:pPr>
        <w:pStyle w:val="aff9"/>
        <w:numPr>
          <w:ilvl w:val="2"/>
          <w:numId w:val="4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846CBD" w:rsidRPr="000E5C9B" w:rsidRDefault="00846CBD" w:rsidP="00846CBD">
      <w:pPr>
        <w:pStyle w:val="aff9"/>
        <w:numPr>
          <w:ilvl w:val="2"/>
          <w:numId w:val="4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46CBD" w:rsidRPr="000E5C9B" w:rsidRDefault="00846CBD" w:rsidP="00846CBD">
      <w:pPr>
        <w:pStyle w:val="aff9"/>
        <w:numPr>
          <w:ilvl w:val="2"/>
          <w:numId w:val="4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46CBD" w:rsidRPr="000E5C9B" w:rsidRDefault="00846CBD" w:rsidP="00846CBD">
      <w:pPr>
        <w:pStyle w:val="aff9"/>
        <w:numPr>
          <w:ilvl w:val="2"/>
          <w:numId w:val="4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46CBD" w:rsidRDefault="00846CBD" w:rsidP="00846CBD">
      <w:pPr>
        <w:pStyle w:val="aff9"/>
        <w:numPr>
          <w:ilvl w:val="2"/>
          <w:numId w:val="4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46CBD" w:rsidRDefault="00846CBD" w:rsidP="00846CBD">
      <w:pPr>
        <w:pStyle w:val="aff9"/>
        <w:spacing w:after="200"/>
        <w:jc w:val="both"/>
      </w:pPr>
    </w:p>
    <w:p w:rsidR="00846CBD" w:rsidRPr="00520031" w:rsidRDefault="00846CBD" w:rsidP="00846CBD">
      <w:pPr>
        <w:pStyle w:val="1f3"/>
        <w:numPr>
          <w:ilvl w:val="0"/>
          <w:numId w:val="42"/>
        </w:numPr>
        <w:suppressAutoHyphens w:val="0"/>
        <w:spacing w:after="200"/>
        <w:ind w:right="-5"/>
        <w:contextualSpacing/>
        <w:jc w:val="center"/>
        <w:rPr>
          <w:b/>
        </w:rPr>
      </w:pPr>
      <w:r w:rsidRPr="00520031">
        <w:rPr>
          <w:b/>
        </w:rPr>
        <w:t>ПРОЧИЕ УСЛОВИЯ</w:t>
      </w:r>
    </w:p>
    <w:p w:rsidR="00846CBD" w:rsidRPr="00520031" w:rsidRDefault="00846CBD" w:rsidP="00846CBD">
      <w:pPr>
        <w:pStyle w:val="1f3"/>
        <w:ind w:left="1134" w:right="-5"/>
        <w:jc w:val="center"/>
        <w:rPr>
          <w:b/>
        </w:rPr>
      </w:pPr>
    </w:p>
    <w:p w:rsidR="00846CBD" w:rsidRPr="00520031" w:rsidRDefault="00846CBD" w:rsidP="00846CBD">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46CBD" w:rsidRPr="00520031" w:rsidRDefault="00846CBD" w:rsidP="00846CBD">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46CBD" w:rsidRPr="00520031" w:rsidRDefault="00846CBD" w:rsidP="00846CBD">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46CBD" w:rsidRPr="00520031" w:rsidRDefault="00846CBD" w:rsidP="00846CBD">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46CBD" w:rsidRPr="00520031" w:rsidRDefault="00846CBD" w:rsidP="00846CBD">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846CBD" w:rsidRPr="00520031" w:rsidRDefault="00846CBD" w:rsidP="00846CBD">
      <w:pPr>
        <w:pStyle w:val="1f3"/>
        <w:ind w:left="0" w:right="-5" w:firstLine="567"/>
        <w:jc w:val="both"/>
      </w:pPr>
      <w:r w:rsidRPr="00520031">
        <w:t>1</w:t>
      </w:r>
      <w:r>
        <w:t>2</w:t>
      </w:r>
      <w:r w:rsidRPr="00520031">
        <w:t>.6. К настоящему Договору прилагаются:</w:t>
      </w:r>
    </w:p>
    <w:p w:rsidR="00846CBD" w:rsidRDefault="00846CBD" w:rsidP="00846CBD">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846CBD" w:rsidRPr="00520031" w:rsidRDefault="00846CBD" w:rsidP="00846CBD">
      <w:pPr>
        <w:pStyle w:val="1f3"/>
        <w:ind w:left="0" w:right="-5" w:firstLine="567"/>
        <w:jc w:val="both"/>
      </w:pPr>
      <w:r>
        <w:t>12.6.2. данные о водителях оказывающих услуги по Договору (Приложение № 2);</w:t>
      </w:r>
    </w:p>
    <w:p w:rsidR="00846CBD" w:rsidRPr="00520031" w:rsidRDefault="00846CBD" w:rsidP="00846CBD">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846CBD" w:rsidRDefault="00846CBD" w:rsidP="00846CBD">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846CBD" w:rsidRDefault="00846CBD" w:rsidP="00846CBD">
      <w:pPr>
        <w:ind w:right="-5" w:firstLine="567"/>
        <w:jc w:val="both"/>
      </w:pPr>
      <w:r>
        <w:t xml:space="preserve">12.6.5. форма Акта об оказанных услугах (Приложение № 5); </w:t>
      </w:r>
    </w:p>
    <w:p w:rsidR="00846CBD" w:rsidRDefault="00846CBD" w:rsidP="00846CBD">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846CBD" w:rsidRDefault="00846CBD" w:rsidP="00846CBD">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846CBD" w:rsidRDefault="00846CBD" w:rsidP="00846CBD">
      <w:pPr>
        <w:ind w:right="-5" w:firstLine="567"/>
        <w:jc w:val="both"/>
      </w:pPr>
      <w:r>
        <w:lastRenderedPageBreak/>
        <w:t>12.6.8.</w:t>
      </w:r>
      <w:r w:rsidRPr="00FE055F">
        <w:t>«Правила безопасности при нахождении на терминале Арендатора»</w:t>
      </w:r>
      <w:r>
        <w:t xml:space="preserve">      (</w:t>
      </w:r>
      <w:r w:rsidRPr="00FE055F">
        <w:t>Приложение №</w:t>
      </w:r>
      <w:r>
        <w:t xml:space="preserve"> 8.)</w:t>
      </w:r>
      <w:r w:rsidR="009E3313">
        <w:t>;</w:t>
      </w:r>
    </w:p>
    <w:p w:rsidR="00846CBD" w:rsidRDefault="00310D3D" w:rsidP="00846CBD">
      <w:pPr>
        <w:ind w:right="-5" w:firstLine="720"/>
        <w:jc w:val="both"/>
      </w:pPr>
      <w:r>
        <w:t>12.6.9. «Налоговая оговорка» (Приложение №9)</w:t>
      </w:r>
      <w:r w:rsidR="009E3313">
        <w:t>;</w:t>
      </w:r>
    </w:p>
    <w:p w:rsidR="009E3313" w:rsidRDefault="009E3313" w:rsidP="00846CBD">
      <w:pPr>
        <w:ind w:right="-5" w:firstLine="720"/>
        <w:jc w:val="both"/>
        <w:rPr>
          <w:color w:val="000000"/>
        </w:rPr>
      </w:pPr>
      <w:r>
        <w:t xml:space="preserve">12.6.10. </w:t>
      </w:r>
      <w:r w:rsidRPr="00161A81">
        <w:rPr>
          <w:color w:val="000000"/>
        </w:rPr>
        <w:t>«Порядок электронного документооборота»</w:t>
      </w:r>
      <w:r>
        <w:rPr>
          <w:color w:val="000000"/>
        </w:rPr>
        <w:t xml:space="preserve"> (Приложение №10);</w:t>
      </w:r>
    </w:p>
    <w:p w:rsidR="009E3313" w:rsidRDefault="009E3313" w:rsidP="00846CBD">
      <w:pPr>
        <w:ind w:right="-5" w:firstLine="720"/>
        <w:jc w:val="both"/>
      </w:pPr>
      <w:r>
        <w:rPr>
          <w:color w:val="000000"/>
        </w:rPr>
        <w:t xml:space="preserve">12.6.11. </w:t>
      </w:r>
      <w:r w:rsidRPr="00161A81">
        <w:rPr>
          <w:color w:val="000000"/>
        </w:rPr>
        <w:t>«Перечень и формат электронных документов»</w:t>
      </w:r>
      <w:r>
        <w:rPr>
          <w:color w:val="000000"/>
        </w:rPr>
        <w:t xml:space="preserve"> (Приложение №10а).</w:t>
      </w:r>
    </w:p>
    <w:p w:rsidR="00846CBD" w:rsidRPr="00520031" w:rsidRDefault="00846CBD" w:rsidP="00846CBD">
      <w:pPr>
        <w:ind w:right="-5" w:firstLine="720"/>
        <w:jc w:val="both"/>
      </w:pPr>
    </w:p>
    <w:p w:rsidR="00846CBD" w:rsidRPr="00520031" w:rsidRDefault="00846CBD" w:rsidP="00846CBD">
      <w:pPr>
        <w:numPr>
          <w:ilvl w:val="0"/>
          <w:numId w:val="42"/>
        </w:numPr>
        <w:suppressAutoHyphens w:val="0"/>
        <w:autoSpaceDE w:val="0"/>
        <w:autoSpaceDN w:val="0"/>
        <w:adjustRightInd w:val="0"/>
        <w:jc w:val="center"/>
        <w:rPr>
          <w:b/>
        </w:rPr>
      </w:pPr>
      <w:r w:rsidRPr="00520031">
        <w:rPr>
          <w:b/>
        </w:rPr>
        <w:t xml:space="preserve">ЮРИДИЧЕСКИЕ АДРЕСА И РЕКВИЗИТЫ СТОРОН </w:t>
      </w:r>
    </w:p>
    <w:p w:rsidR="00846CBD" w:rsidRPr="00520031" w:rsidRDefault="00846CBD" w:rsidP="00846CBD">
      <w:pPr>
        <w:autoSpaceDE w:val="0"/>
        <w:autoSpaceDN w:val="0"/>
        <w:adjustRightInd w:val="0"/>
        <w:jc w:val="center"/>
        <w:rPr>
          <w:b/>
        </w:rPr>
      </w:pPr>
    </w:p>
    <w:tbl>
      <w:tblPr>
        <w:tblW w:w="9923" w:type="dxa"/>
        <w:tblInd w:w="108" w:type="dxa"/>
        <w:tblLook w:val="01E0" w:firstRow="1" w:lastRow="1" w:firstColumn="1" w:lastColumn="1" w:noHBand="0" w:noVBand="0"/>
      </w:tblPr>
      <w:tblGrid>
        <w:gridCol w:w="4820"/>
        <w:gridCol w:w="5103"/>
      </w:tblGrid>
      <w:tr w:rsidR="00846CBD" w:rsidRPr="00B137BA" w:rsidTr="007D52F9">
        <w:tc>
          <w:tcPr>
            <w:tcW w:w="4820" w:type="dxa"/>
          </w:tcPr>
          <w:p w:rsidR="00846CBD" w:rsidRPr="00D622F4" w:rsidRDefault="00846CBD" w:rsidP="007D52F9">
            <w:pPr>
              <w:autoSpaceDE w:val="0"/>
              <w:autoSpaceDN w:val="0"/>
              <w:adjustRightInd w:val="0"/>
              <w:rPr>
                <w:b/>
              </w:rPr>
            </w:pPr>
            <w:r w:rsidRPr="00D622F4">
              <w:rPr>
                <w:b/>
              </w:rPr>
              <w:t>Арендодатель:</w:t>
            </w: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rPr>
                <w:b/>
              </w:rPr>
            </w:pPr>
          </w:p>
          <w:p w:rsidR="00846CBD" w:rsidRDefault="00846CBD" w:rsidP="007D52F9">
            <w:pPr>
              <w:shd w:val="clear" w:color="auto" w:fill="FFFFFF"/>
              <w:jc w:val="both"/>
            </w:pPr>
          </w:p>
          <w:p w:rsidR="00846CBD" w:rsidRDefault="00846CBD" w:rsidP="007D52F9">
            <w:pPr>
              <w:shd w:val="clear" w:color="auto" w:fill="FFFFFF"/>
              <w:jc w:val="both"/>
            </w:pPr>
          </w:p>
          <w:p w:rsidR="00846CBD" w:rsidRPr="00B7456C" w:rsidRDefault="00846CBD" w:rsidP="007D52F9">
            <w:pPr>
              <w:shd w:val="clear" w:color="auto" w:fill="FFFFFF"/>
              <w:jc w:val="both"/>
            </w:pPr>
            <w:r>
              <w:t>Банковские реквизиты:</w:t>
            </w:r>
          </w:p>
        </w:tc>
        <w:tc>
          <w:tcPr>
            <w:tcW w:w="5103" w:type="dxa"/>
          </w:tcPr>
          <w:p w:rsidR="00846CBD" w:rsidRPr="00B7456C" w:rsidRDefault="00846CBD" w:rsidP="007D52F9">
            <w:pPr>
              <w:rPr>
                <w:b/>
              </w:rPr>
            </w:pPr>
            <w:r>
              <w:rPr>
                <w:b/>
              </w:rPr>
              <w:t>А</w:t>
            </w:r>
            <w:r w:rsidRPr="00D622F4">
              <w:rPr>
                <w:b/>
              </w:rPr>
              <w:t>рендатор</w:t>
            </w:r>
            <w:r w:rsidRPr="00B7456C">
              <w:rPr>
                <w:b/>
              </w:rPr>
              <w:t>:</w:t>
            </w:r>
          </w:p>
          <w:p w:rsidR="00846CBD" w:rsidRPr="00B7456C" w:rsidRDefault="00846CBD" w:rsidP="007D52F9">
            <w:pPr>
              <w:rPr>
                <w:rStyle w:val="afff7"/>
                <w:b w:val="0"/>
                <w:bCs w:val="0"/>
                <w:color w:val="000000"/>
              </w:rPr>
            </w:pPr>
            <w:r w:rsidRPr="00B7456C">
              <w:rPr>
                <w:b/>
              </w:rPr>
              <w:t xml:space="preserve">ПАО «ТрансКонтейнер» </w:t>
            </w:r>
          </w:p>
          <w:p w:rsidR="00FB242A" w:rsidRPr="00EB6FCB" w:rsidRDefault="00FB242A" w:rsidP="00FB242A">
            <w:pPr>
              <w:pStyle w:val="Iauiue"/>
              <w:widowControl/>
              <w:spacing w:after="0"/>
              <w:ind w:right="0" w:firstLine="0"/>
              <w:jc w:val="left"/>
              <w:rPr>
                <w:sz w:val="24"/>
                <w:szCs w:val="24"/>
                <w:lang w:val="ru-RU"/>
              </w:rPr>
            </w:pPr>
            <w:r w:rsidRPr="00EB6FCB">
              <w:rPr>
                <w:sz w:val="24"/>
                <w:szCs w:val="24"/>
                <w:lang w:val="ru-RU"/>
              </w:rPr>
              <w:t>141402, Московская область, Г.О. Химки, Химки г., Ленинградская ул., влд.39, стр.6, офис 3 (этаж 6)</w:t>
            </w:r>
          </w:p>
          <w:p w:rsidR="00846CBD" w:rsidRPr="00D622F4" w:rsidRDefault="00846CBD" w:rsidP="007D52F9">
            <w:r w:rsidRPr="00D622F4">
              <w:t>филиал ПАО «</w:t>
            </w:r>
            <w:proofErr w:type="spellStart"/>
            <w:r w:rsidRPr="00D622F4">
              <w:t>ТрансКонтейнер</w:t>
            </w:r>
            <w:proofErr w:type="spellEnd"/>
            <w:r w:rsidRPr="00D622F4">
              <w:t>»</w:t>
            </w:r>
          </w:p>
          <w:p w:rsidR="00846CBD" w:rsidRPr="00D622F4" w:rsidRDefault="00846CBD" w:rsidP="007D52F9">
            <w:pPr>
              <w:rPr>
                <w:rStyle w:val="afff7"/>
                <w:b w:val="0"/>
                <w:bCs w:val="0"/>
                <w:color w:val="000000"/>
              </w:rPr>
            </w:pPr>
            <w:r w:rsidRPr="00D622F4">
              <w:t xml:space="preserve">на Северо-Кавказской железной дороге  </w:t>
            </w:r>
          </w:p>
          <w:p w:rsidR="00846CBD" w:rsidRPr="00D622F4" w:rsidRDefault="00846CBD" w:rsidP="007D52F9">
            <w:r w:rsidRPr="00D622F4">
              <w:t>3440</w:t>
            </w:r>
            <w:r>
              <w:t>00</w:t>
            </w:r>
            <w:r w:rsidRPr="00D622F4">
              <w:t xml:space="preserve">, г. Ростов-на-Дону,                                            </w:t>
            </w:r>
          </w:p>
          <w:p w:rsidR="00846CBD" w:rsidRPr="00D622F4" w:rsidRDefault="00846CBD" w:rsidP="007D52F9">
            <w:r>
              <w:t>Пер</w:t>
            </w:r>
            <w:proofErr w:type="gramStart"/>
            <w:r>
              <w:t>.Э</w:t>
            </w:r>
            <w:proofErr w:type="gramEnd"/>
            <w:r>
              <w:t>нергетиков, 3-5а/378/90</w:t>
            </w:r>
          </w:p>
          <w:p w:rsidR="00846CBD" w:rsidRPr="001C4C65" w:rsidRDefault="00846CBD" w:rsidP="007D52F9">
            <w:pPr>
              <w:rPr>
                <w:sz w:val="22"/>
                <w:szCs w:val="22"/>
              </w:rPr>
            </w:pPr>
            <w:r w:rsidRPr="001C4C65">
              <w:rPr>
                <w:sz w:val="22"/>
                <w:szCs w:val="22"/>
              </w:rPr>
              <w:t>телефон: 8(495) 788 1717 доб.4208</w:t>
            </w:r>
          </w:p>
          <w:p w:rsidR="00846CBD" w:rsidRPr="00572550" w:rsidRDefault="00846CBD" w:rsidP="007D52F9">
            <w:pPr>
              <w:rPr>
                <w:sz w:val="22"/>
                <w:szCs w:val="22"/>
                <w:lang w:val="en-US"/>
              </w:rPr>
            </w:pPr>
            <w:r w:rsidRPr="00572550">
              <w:rPr>
                <w:sz w:val="22"/>
                <w:szCs w:val="22"/>
                <w:lang w:val="en-US"/>
              </w:rPr>
              <w:t>8</w:t>
            </w:r>
            <w:r w:rsidRPr="00EB4E82">
              <w:rPr>
                <w:sz w:val="22"/>
                <w:szCs w:val="22"/>
                <w:lang w:val="en-US"/>
              </w:rPr>
              <w:t> </w:t>
            </w:r>
            <w:r w:rsidRPr="00572550">
              <w:rPr>
                <w:sz w:val="22"/>
                <w:szCs w:val="22"/>
                <w:lang w:val="en-US"/>
              </w:rPr>
              <w:t>800</w:t>
            </w:r>
            <w:r w:rsidRPr="00EB4E82">
              <w:rPr>
                <w:sz w:val="22"/>
                <w:szCs w:val="22"/>
                <w:lang w:val="en-US"/>
              </w:rPr>
              <w:t> </w:t>
            </w:r>
            <w:r w:rsidRPr="00572550">
              <w:rPr>
                <w:sz w:val="22"/>
                <w:szCs w:val="22"/>
                <w:lang w:val="en-US"/>
              </w:rPr>
              <w:t xml:space="preserve">100 2220 </w:t>
            </w:r>
            <w:r w:rsidRPr="001C4C65">
              <w:rPr>
                <w:sz w:val="22"/>
                <w:szCs w:val="22"/>
              </w:rPr>
              <w:t>доб</w:t>
            </w:r>
            <w:r w:rsidRPr="00572550">
              <w:rPr>
                <w:sz w:val="22"/>
                <w:szCs w:val="22"/>
                <w:lang w:val="en-US"/>
              </w:rPr>
              <w:t>.4208</w:t>
            </w:r>
          </w:p>
          <w:p w:rsidR="00846CBD" w:rsidRPr="00572550" w:rsidRDefault="00846CBD" w:rsidP="007D52F9">
            <w:pPr>
              <w:rPr>
                <w:lang w:val="en-US"/>
              </w:rPr>
            </w:pPr>
            <w:r w:rsidRPr="00D622F4">
              <w:rPr>
                <w:lang w:val="en-US"/>
              </w:rPr>
              <w:t>E</w:t>
            </w:r>
            <w:r w:rsidRPr="00572550">
              <w:rPr>
                <w:lang w:val="en-US"/>
              </w:rPr>
              <w:t>-</w:t>
            </w:r>
            <w:r w:rsidRPr="00D622F4">
              <w:rPr>
                <w:lang w:val="en-US"/>
              </w:rPr>
              <w:t>mail</w:t>
            </w:r>
            <w:r w:rsidRPr="00572550">
              <w:rPr>
                <w:lang w:val="en-US"/>
              </w:rPr>
              <w:t xml:space="preserve"> </w:t>
            </w:r>
            <w:hyperlink r:id="rId21" w:history="1">
              <w:r w:rsidRPr="00D622F4">
                <w:rPr>
                  <w:rStyle w:val="a9"/>
                  <w:lang w:val="en-US"/>
                </w:rPr>
                <w:t>skzd</w:t>
              </w:r>
              <w:r w:rsidRPr="00572550">
                <w:rPr>
                  <w:rStyle w:val="a9"/>
                  <w:lang w:val="en-US"/>
                </w:rPr>
                <w:t>@</w:t>
              </w:r>
              <w:r w:rsidRPr="00D622F4">
                <w:rPr>
                  <w:rStyle w:val="a9"/>
                  <w:lang w:val="en-US"/>
                </w:rPr>
                <w:t>trcont</w:t>
              </w:r>
              <w:r w:rsidRPr="00572550">
                <w:rPr>
                  <w:rStyle w:val="a9"/>
                  <w:lang w:val="en-US"/>
                </w:rPr>
                <w:t>.</w:t>
              </w:r>
              <w:r w:rsidRPr="00D622F4">
                <w:rPr>
                  <w:rStyle w:val="a9"/>
                  <w:lang w:val="en-US"/>
                </w:rPr>
                <w:t>ru</w:t>
              </w:r>
            </w:hyperlink>
            <w:r w:rsidRPr="00572550">
              <w:rPr>
                <w:u w:val="single"/>
                <w:lang w:val="en-US"/>
              </w:rPr>
              <w:t xml:space="preserve"> </w:t>
            </w:r>
            <w:r w:rsidRPr="00572550">
              <w:rPr>
                <w:lang w:val="en-US"/>
              </w:rPr>
              <w:t xml:space="preserve">    </w:t>
            </w:r>
          </w:p>
          <w:p w:rsidR="00846CBD" w:rsidRPr="00572550" w:rsidRDefault="00846CBD" w:rsidP="007D52F9">
            <w:pPr>
              <w:rPr>
                <w:lang w:val="en-US"/>
              </w:rPr>
            </w:pPr>
          </w:p>
          <w:p w:rsidR="00846CBD" w:rsidRPr="009E3313" w:rsidRDefault="00846CBD" w:rsidP="007D52F9">
            <w:pPr>
              <w:rPr>
                <w:lang w:val="en-US"/>
              </w:rPr>
            </w:pPr>
            <w:r w:rsidRPr="00D622F4">
              <w:t>ОКПО</w:t>
            </w:r>
            <w:r w:rsidRPr="009E3313">
              <w:rPr>
                <w:lang w:val="en-US"/>
              </w:rPr>
              <w:t xml:space="preserve"> 95026404</w:t>
            </w:r>
          </w:p>
          <w:p w:rsidR="00846CBD" w:rsidRPr="00D622F4" w:rsidRDefault="00846CBD" w:rsidP="007D52F9">
            <w:r w:rsidRPr="009E3313">
              <w:rPr>
                <w:lang w:val="en-US"/>
              </w:rPr>
              <w:t xml:space="preserve"> </w:t>
            </w:r>
            <w:r w:rsidRPr="00D622F4">
              <w:t xml:space="preserve">ОГРН 1067746341024                        </w:t>
            </w:r>
          </w:p>
          <w:p w:rsidR="00846CBD" w:rsidRPr="00B137BA" w:rsidRDefault="00846CBD" w:rsidP="007D52F9">
            <w:r w:rsidRPr="00D622F4">
              <w:t xml:space="preserve">ОКАТО 45286565000 </w:t>
            </w:r>
          </w:p>
          <w:p w:rsidR="00846CBD" w:rsidRPr="00D622F4" w:rsidRDefault="00846CBD" w:rsidP="007D52F9">
            <w:r w:rsidRPr="00D622F4">
              <w:t>ОКТМО 60701000</w:t>
            </w:r>
          </w:p>
          <w:p w:rsidR="00846CBD" w:rsidRPr="00B137BA" w:rsidRDefault="00846CBD" w:rsidP="007D52F9">
            <w:r w:rsidRPr="00D622F4">
              <w:t>ИНН 7708591995 КПП 997650001</w:t>
            </w:r>
          </w:p>
          <w:p w:rsidR="00846CBD" w:rsidRPr="00B137BA" w:rsidRDefault="00846CBD" w:rsidP="007D52F9"/>
        </w:tc>
      </w:tr>
      <w:tr w:rsidR="00846CBD" w:rsidRPr="00096E54" w:rsidTr="007D52F9">
        <w:tc>
          <w:tcPr>
            <w:tcW w:w="4820" w:type="dxa"/>
          </w:tcPr>
          <w:p w:rsidR="00846CBD" w:rsidRDefault="00846CBD" w:rsidP="007D52F9">
            <w:pPr>
              <w:autoSpaceDE w:val="0"/>
              <w:autoSpaceDN w:val="0"/>
              <w:adjustRightInd w:val="0"/>
            </w:pPr>
          </w:p>
          <w:p w:rsidR="00846CBD" w:rsidRDefault="00846CBD" w:rsidP="007D52F9">
            <w:pPr>
              <w:autoSpaceDE w:val="0"/>
              <w:autoSpaceDN w:val="0"/>
              <w:adjustRightInd w:val="0"/>
            </w:pPr>
          </w:p>
          <w:p w:rsidR="00846CBD" w:rsidRDefault="00846CBD" w:rsidP="007D52F9">
            <w:pPr>
              <w:autoSpaceDE w:val="0"/>
              <w:autoSpaceDN w:val="0"/>
              <w:adjustRightInd w:val="0"/>
            </w:pPr>
          </w:p>
          <w:p w:rsidR="00846CBD" w:rsidRDefault="00846CBD" w:rsidP="007D52F9">
            <w:pPr>
              <w:autoSpaceDE w:val="0"/>
              <w:autoSpaceDN w:val="0"/>
              <w:adjustRightInd w:val="0"/>
            </w:pPr>
          </w:p>
          <w:p w:rsidR="00846CBD" w:rsidRDefault="00846CBD" w:rsidP="007D52F9">
            <w:pPr>
              <w:autoSpaceDE w:val="0"/>
              <w:autoSpaceDN w:val="0"/>
              <w:adjustRightInd w:val="0"/>
            </w:pPr>
          </w:p>
          <w:p w:rsidR="00846CBD" w:rsidRDefault="00846CBD" w:rsidP="007D52F9">
            <w:pPr>
              <w:autoSpaceDE w:val="0"/>
              <w:autoSpaceDN w:val="0"/>
              <w:adjustRightInd w:val="0"/>
            </w:pPr>
          </w:p>
          <w:p w:rsidR="00846CBD" w:rsidRPr="00D622F4" w:rsidRDefault="00846CBD" w:rsidP="007D52F9">
            <w:pPr>
              <w:autoSpaceDE w:val="0"/>
              <w:autoSpaceDN w:val="0"/>
              <w:adjustRightInd w:val="0"/>
            </w:pPr>
          </w:p>
        </w:tc>
        <w:tc>
          <w:tcPr>
            <w:tcW w:w="5103" w:type="dxa"/>
          </w:tcPr>
          <w:p w:rsidR="00846CBD" w:rsidRPr="00D622F4" w:rsidRDefault="00846CBD" w:rsidP="007D52F9">
            <w:r w:rsidRPr="00D622F4">
              <w:t xml:space="preserve">Банковские реквизиты:                                                                  </w:t>
            </w:r>
          </w:p>
          <w:p w:rsidR="00846CBD" w:rsidRPr="00D622F4" w:rsidRDefault="00846CBD" w:rsidP="007D52F9">
            <w:r w:rsidRPr="00D622F4">
              <w:t>Филиал ПАО Банк ВТБ в г. Ростове-на-Дону</w:t>
            </w:r>
          </w:p>
          <w:p w:rsidR="00846CBD" w:rsidRPr="00D622F4" w:rsidRDefault="00846CBD" w:rsidP="007D52F9">
            <w:proofErr w:type="gramStart"/>
            <w:r w:rsidRPr="00D622F4">
              <w:t>Р</w:t>
            </w:r>
            <w:proofErr w:type="gramEnd"/>
            <w:r w:rsidRPr="00D622F4">
              <w:t>/с  40702810700300004791</w:t>
            </w:r>
          </w:p>
          <w:p w:rsidR="00846CBD" w:rsidRPr="00D622F4" w:rsidRDefault="00846CBD" w:rsidP="007D52F9">
            <w:r w:rsidRPr="00D622F4">
              <w:t>К/с 30101810300000000999</w:t>
            </w:r>
          </w:p>
          <w:p w:rsidR="00846CBD" w:rsidRDefault="00846CBD" w:rsidP="007D52F9">
            <w:pPr>
              <w:rPr>
                <w:lang w:val="en-US"/>
              </w:rPr>
            </w:pPr>
            <w:r w:rsidRPr="00D622F4">
              <w:t>БИК 046015999</w:t>
            </w:r>
          </w:p>
          <w:p w:rsidR="00846CBD" w:rsidRPr="00096E54" w:rsidRDefault="00846CBD" w:rsidP="007D52F9">
            <w:pPr>
              <w:rPr>
                <w:lang w:val="en-US"/>
              </w:rPr>
            </w:pPr>
          </w:p>
        </w:tc>
      </w:tr>
      <w:tr w:rsidR="00846CBD" w:rsidTr="007D52F9">
        <w:tc>
          <w:tcPr>
            <w:tcW w:w="4820" w:type="dxa"/>
          </w:tcPr>
          <w:p w:rsidR="00846CBD" w:rsidRDefault="00846CBD" w:rsidP="007D52F9">
            <w:pPr>
              <w:autoSpaceDE w:val="0"/>
              <w:autoSpaceDN w:val="0"/>
              <w:adjustRightInd w:val="0"/>
              <w:rPr>
                <w:snapToGrid w:val="0"/>
              </w:rPr>
            </w:pPr>
            <w:r>
              <w:rPr>
                <w:snapToGrid w:val="0"/>
              </w:rPr>
              <w:t>_________________________</w:t>
            </w:r>
          </w:p>
          <w:p w:rsidR="00846CBD" w:rsidRDefault="00846CBD" w:rsidP="007D52F9">
            <w:pPr>
              <w:autoSpaceDE w:val="0"/>
              <w:autoSpaceDN w:val="0"/>
              <w:adjustRightInd w:val="0"/>
              <w:rPr>
                <w:snapToGrid w:val="0"/>
              </w:rPr>
            </w:pPr>
          </w:p>
          <w:p w:rsidR="00846CBD" w:rsidRDefault="00846CBD" w:rsidP="007D52F9">
            <w:pPr>
              <w:autoSpaceDE w:val="0"/>
              <w:autoSpaceDN w:val="0"/>
              <w:adjustRightInd w:val="0"/>
              <w:rPr>
                <w:snapToGrid w:val="0"/>
              </w:rPr>
            </w:pPr>
          </w:p>
          <w:p w:rsidR="00846CBD" w:rsidRDefault="00846CBD" w:rsidP="007D52F9">
            <w:pPr>
              <w:autoSpaceDE w:val="0"/>
              <w:autoSpaceDN w:val="0"/>
              <w:adjustRightInd w:val="0"/>
              <w:rPr>
                <w:snapToGrid w:val="0"/>
              </w:rPr>
            </w:pPr>
            <w:r>
              <w:rPr>
                <w:snapToGrid w:val="0"/>
              </w:rPr>
              <w:t>________________/_________</w:t>
            </w:r>
          </w:p>
          <w:p w:rsidR="00846CBD" w:rsidRPr="00520031" w:rsidRDefault="00846CBD" w:rsidP="007D52F9">
            <w:pPr>
              <w:autoSpaceDE w:val="0"/>
              <w:autoSpaceDN w:val="0"/>
              <w:adjustRightInd w:val="0"/>
              <w:rPr>
                <w:b/>
              </w:rPr>
            </w:pPr>
            <w:r>
              <w:rPr>
                <w:snapToGrid w:val="0"/>
              </w:rPr>
              <w:t>М.п.</w:t>
            </w:r>
          </w:p>
        </w:tc>
        <w:tc>
          <w:tcPr>
            <w:tcW w:w="5103" w:type="dxa"/>
          </w:tcPr>
          <w:p w:rsidR="00846CBD" w:rsidRDefault="00846CBD" w:rsidP="007D52F9">
            <w:pPr>
              <w:widowControl w:val="0"/>
              <w:jc w:val="both"/>
              <w:rPr>
                <w:snapToGrid w:val="0"/>
              </w:rPr>
            </w:pPr>
            <w:r>
              <w:rPr>
                <w:snapToGrid w:val="0"/>
              </w:rPr>
              <w:t>Директор филиала</w:t>
            </w:r>
          </w:p>
          <w:p w:rsidR="00846CBD" w:rsidRDefault="00846CBD" w:rsidP="007D52F9">
            <w:pPr>
              <w:widowControl w:val="0"/>
              <w:jc w:val="both"/>
              <w:rPr>
                <w:snapToGrid w:val="0"/>
              </w:rPr>
            </w:pPr>
            <w:r>
              <w:rPr>
                <w:snapToGrid w:val="0"/>
              </w:rPr>
              <w:t>ПАО «ТрансКонтейнер» на СКЖД</w:t>
            </w:r>
          </w:p>
          <w:p w:rsidR="00846CBD" w:rsidRDefault="00846CBD" w:rsidP="007D52F9">
            <w:pPr>
              <w:widowControl w:val="0"/>
              <w:jc w:val="both"/>
              <w:rPr>
                <w:snapToGrid w:val="0"/>
              </w:rPr>
            </w:pPr>
          </w:p>
          <w:p w:rsidR="00846CBD" w:rsidRDefault="00846CBD" w:rsidP="007D52F9">
            <w:pPr>
              <w:widowControl w:val="0"/>
              <w:jc w:val="both"/>
              <w:rPr>
                <w:snapToGrid w:val="0"/>
              </w:rPr>
            </w:pPr>
            <w:r>
              <w:rPr>
                <w:snapToGrid w:val="0"/>
              </w:rPr>
              <w:t>__________________/Бабич Е.Е.</w:t>
            </w:r>
          </w:p>
          <w:p w:rsidR="00846CBD" w:rsidRDefault="00846CBD" w:rsidP="007D52F9">
            <w:pPr>
              <w:widowControl w:val="0"/>
              <w:jc w:val="both"/>
              <w:rPr>
                <w:b/>
                <w:bCs/>
                <w:snapToGrid w:val="0"/>
              </w:rPr>
            </w:pPr>
            <w:r>
              <w:rPr>
                <w:snapToGrid w:val="0"/>
              </w:rPr>
              <w:t>М.п.</w:t>
            </w:r>
          </w:p>
        </w:tc>
      </w:tr>
    </w:tbl>
    <w:p w:rsidR="009E25B3" w:rsidRDefault="009E25B3" w:rsidP="00D17B8F">
      <w:pPr>
        <w:sectPr w:rsidR="009E25B3" w:rsidSect="007D52F9">
          <w:footerReference w:type="default" r:id="rId22"/>
          <w:pgSz w:w="11906" w:h="16838"/>
          <w:pgMar w:top="1134" w:right="851" w:bottom="567" w:left="1418" w:header="709" w:footer="709" w:gutter="0"/>
          <w:cols w:space="708"/>
          <w:docGrid w:linePitch="360"/>
        </w:sectPr>
      </w:pPr>
    </w:p>
    <w:p w:rsidR="009E25B3" w:rsidRPr="00602C04" w:rsidRDefault="009E25B3" w:rsidP="009E25B3">
      <w:pPr>
        <w:jc w:val="right"/>
      </w:pPr>
      <w:r>
        <w:lastRenderedPageBreak/>
        <w:t xml:space="preserve">Приложение № </w:t>
      </w:r>
      <w:r w:rsidRPr="00602C04">
        <w:t>1</w:t>
      </w:r>
    </w:p>
    <w:p w:rsidR="009E25B3" w:rsidRPr="005D242F" w:rsidRDefault="009E25B3" w:rsidP="009E25B3">
      <w:pPr>
        <w:jc w:val="right"/>
      </w:pPr>
      <w:r w:rsidRPr="005D242F">
        <w:t>к договору  аренды</w:t>
      </w:r>
    </w:p>
    <w:p w:rsidR="009E25B3" w:rsidRPr="00602C04" w:rsidRDefault="009E25B3" w:rsidP="009E25B3">
      <w:pPr>
        <w:jc w:val="right"/>
        <w:rPr>
          <w:color w:val="000000"/>
        </w:rPr>
      </w:pPr>
      <w:r w:rsidRPr="005D242F">
        <w:rPr>
          <w:color w:val="000000"/>
        </w:rPr>
        <w:t>транспортного средства с экипажем</w:t>
      </w:r>
    </w:p>
    <w:p w:rsidR="009E25B3" w:rsidRPr="005D242F" w:rsidRDefault="009E25B3" w:rsidP="009E25B3">
      <w:pPr>
        <w:jc w:val="right"/>
      </w:pPr>
      <w:r w:rsidRPr="005D242F">
        <w:t>№______________________________</w:t>
      </w:r>
    </w:p>
    <w:p w:rsidR="009E25B3" w:rsidRPr="005D242F" w:rsidRDefault="009E25B3" w:rsidP="009E25B3">
      <w:pPr>
        <w:jc w:val="right"/>
      </w:pPr>
      <w:r w:rsidRPr="005D242F">
        <w:t>от "_____" ______________201____г.</w:t>
      </w:r>
    </w:p>
    <w:p w:rsidR="009E25B3" w:rsidRDefault="009E25B3" w:rsidP="009E25B3"/>
    <w:p w:rsidR="009E25B3" w:rsidRDefault="009E25B3" w:rsidP="009E25B3">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0318" w:type="dxa"/>
        <w:tblInd w:w="563" w:type="dxa"/>
        <w:tblLayout w:type="fixed"/>
        <w:tblLook w:val="04A0" w:firstRow="1" w:lastRow="0" w:firstColumn="1" w:lastColumn="0" w:noHBand="0" w:noVBand="1"/>
      </w:tblPr>
      <w:tblGrid>
        <w:gridCol w:w="1135"/>
        <w:gridCol w:w="1104"/>
        <w:gridCol w:w="1701"/>
        <w:gridCol w:w="2693"/>
        <w:gridCol w:w="1843"/>
        <w:gridCol w:w="1842"/>
      </w:tblGrid>
      <w:tr w:rsidR="009E25B3" w:rsidRPr="005D242F" w:rsidTr="00846CB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BD126B" w:rsidRDefault="009E25B3" w:rsidP="007D52F9">
            <w:pPr>
              <w:jc w:val="center"/>
              <w:rPr>
                <w:b/>
                <w:color w:val="000000"/>
              </w:rPr>
            </w:pPr>
            <w:r w:rsidRPr="00BD126B">
              <w:rPr>
                <w:b/>
                <w:color w:val="000000"/>
              </w:rPr>
              <w:t xml:space="preserve">№ </w:t>
            </w:r>
            <w:proofErr w:type="gramStart"/>
            <w:r w:rsidRPr="00BD126B">
              <w:rPr>
                <w:b/>
                <w:color w:val="000000"/>
              </w:rPr>
              <w:t>п</w:t>
            </w:r>
            <w:proofErr w:type="gramEnd"/>
            <w:r w:rsidRPr="00BD126B">
              <w:rPr>
                <w:b/>
                <w:color w:val="000000"/>
              </w:rPr>
              <w:t>/п</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7D52F9">
            <w:pPr>
              <w:jc w:val="center"/>
              <w:rPr>
                <w:b/>
                <w:color w:val="000000"/>
              </w:rPr>
            </w:pPr>
            <w:r w:rsidRPr="00BD126B">
              <w:rPr>
                <w:b/>
                <w:color w:val="000000"/>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7D52F9">
            <w:pPr>
              <w:jc w:val="center"/>
              <w:rPr>
                <w:b/>
                <w:color w:val="000000"/>
              </w:rPr>
            </w:pPr>
            <w:r w:rsidRPr="00BD126B">
              <w:rPr>
                <w:b/>
                <w:color w:val="000000"/>
              </w:rPr>
              <w:t>Государственный № ТС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7D52F9">
            <w:pPr>
              <w:jc w:val="center"/>
              <w:rPr>
                <w:b/>
                <w:color w:val="000000"/>
              </w:rPr>
            </w:pPr>
            <w:r w:rsidRPr="00BD126B">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7D52F9">
            <w:pPr>
              <w:jc w:val="center"/>
              <w:rPr>
                <w:b/>
                <w:color w:val="000000"/>
              </w:rPr>
            </w:pPr>
            <w:r w:rsidRPr="00BD126B">
              <w:rPr>
                <w:b/>
                <w:color w:val="000000"/>
              </w:rPr>
              <w:t>Номер паспорта транспортного средства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7D52F9">
            <w:pPr>
              <w:jc w:val="center"/>
              <w:rPr>
                <w:b/>
                <w:color w:val="000000"/>
              </w:rPr>
            </w:pPr>
            <w:r w:rsidRPr="00BD126B">
              <w:rPr>
                <w:b/>
                <w:color w:val="000000"/>
              </w:rPr>
              <w:t>Номер свидетельства о регистрации ТС</w:t>
            </w:r>
          </w:p>
        </w:tc>
      </w:tr>
      <w:tr w:rsidR="009E25B3" w:rsidRPr="005D242F" w:rsidTr="00846C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E25B3" w:rsidRPr="005D242F" w:rsidRDefault="009E25B3" w:rsidP="007D52F9">
            <w:pPr>
              <w:jc w:val="center"/>
              <w:rPr>
                <w:b/>
                <w:bCs/>
                <w:color w:val="000000"/>
              </w:rPr>
            </w:pPr>
            <w:r w:rsidRPr="005D242F">
              <w:rPr>
                <w:b/>
                <w:bCs/>
                <w:color w:val="000000"/>
              </w:rPr>
              <w:t>1</w:t>
            </w:r>
          </w:p>
        </w:tc>
        <w:tc>
          <w:tcPr>
            <w:tcW w:w="1104"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jc w:val="center"/>
              <w:rPr>
                <w:b/>
                <w:bCs/>
                <w:color w:val="000000"/>
              </w:rPr>
            </w:pPr>
            <w:r w:rsidRPr="005D242F">
              <w:rPr>
                <w:b/>
                <w:bCs/>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jc w:val="center"/>
              <w:rPr>
                <w:b/>
                <w:bCs/>
                <w:color w:val="000000"/>
              </w:rPr>
            </w:pPr>
            <w:r w:rsidRPr="005D242F">
              <w:rPr>
                <w:b/>
                <w:bCs/>
                <w:color w:val="000000"/>
              </w:rPr>
              <w:t>4</w:t>
            </w:r>
          </w:p>
        </w:tc>
        <w:tc>
          <w:tcPr>
            <w:tcW w:w="2693"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jc w:val="center"/>
              <w:rPr>
                <w:b/>
                <w:bCs/>
                <w:color w:val="000000"/>
              </w:rPr>
            </w:pPr>
            <w:r w:rsidRPr="005D242F">
              <w:rPr>
                <w:b/>
                <w:bCs/>
                <w:color w:val="000000"/>
              </w:rPr>
              <w:t>5</w:t>
            </w:r>
          </w:p>
        </w:tc>
        <w:tc>
          <w:tcPr>
            <w:tcW w:w="1843"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jc w:val="center"/>
              <w:rPr>
                <w:b/>
                <w:bCs/>
                <w:color w:val="000000"/>
              </w:rPr>
            </w:pPr>
            <w:r w:rsidRPr="005D242F">
              <w:rPr>
                <w:b/>
                <w:bCs/>
                <w:color w:val="000000"/>
              </w:rPr>
              <w:t>6</w:t>
            </w:r>
          </w:p>
        </w:tc>
        <w:tc>
          <w:tcPr>
            <w:tcW w:w="1842"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jc w:val="center"/>
              <w:rPr>
                <w:b/>
                <w:bCs/>
                <w:color w:val="000000"/>
              </w:rPr>
            </w:pPr>
            <w:r w:rsidRPr="005D242F">
              <w:rPr>
                <w:b/>
                <w:bCs/>
                <w:color w:val="000000"/>
              </w:rPr>
              <w:t>7</w:t>
            </w:r>
          </w:p>
        </w:tc>
      </w:tr>
      <w:tr w:rsidR="009E25B3" w:rsidRPr="005D242F" w:rsidTr="00846C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E25B3" w:rsidRPr="005D242F" w:rsidRDefault="009E25B3" w:rsidP="007D52F9">
            <w:pPr>
              <w:rPr>
                <w:color w:val="000000"/>
              </w:rPr>
            </w:pPr>
            <w:r w:rsidRPr="005D242F">
              <w:rPr>
                <w:color w:val="000000"/>
              </w:rPr>
              <w:t> </w:t>
            </w:r>
          </w:p>
        </w:tc>
        <w:tc>
          <w:tcPr>
            <w:tcW w:w="1104"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rPr>
                <w:color w:val="000000"/>
              </w:rPr>
            </w:pPr>
            <w:r w:rsidRPr="005D242F">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rPr>
                <w:color w:val="000000"/>
              </w:rPr>
            </w:pPr>
            <w:r w:rsidRPr="005D242F">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rPr>
                <w:color w:val="000000"/>
              </w:rPr>
            </w:pPr>
            <w:r w:rsidRPr="005D242F">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7D52F9">
            <w:pPr>
              <w:rPr>
                <w:color w:val="000000"/>
              </w:rPr>
            </w:pPr>
            <w:r w:rsidRPr="005D242F">
              <w:rPr>
                <w:color w:val="000000"/>
              </w:rPr>
              <w:t> </w:t>
            </w:r>
          </w:p>
        </w:tc>
      </w:tr>
    </w:tbl>
    <w:p w:rsidR="009E25B3" w:rsidRDefault="009E25B3" w:rsidP="009E25B3">
      <w:pPr>
        <w:jc w:val="center"/>
        <w:rPr>
          <w:b/>
        </w:rPr>
      </w:pPr>
    </w:p>
    <w:p w:rsidR="009E25B3" w:rsidRDefault="009E25B3" w:rsidP="009E25B3">
      <w:pPr>
        <w:jc w:val="center"/>
        <w:rPr>
          <w:b/>
        </w:rPr>
      </w:pPr>
    </w:p>
    <w:p w:rsidR="009E25B3" w:rsidRDefault="009E25B3" w:rsidP="009E25B3">
      <w:pPr>
        <w:jc w:val="center"/>
        <w:rPr>
          <w:b/>
        </w:rPr>
      </w:pPr>
    </w:p>
    <w:p w:rsidR="009E25B3" w:rsidRDefault="009E25B3" w:rsidP="009E25B3">
      <w:pPr>
        <w:rPr>
          <w:b/>
          <w:bCs/>
        </w:rPr>
      </w:pPr>
    </w:p>
    <w:p w:rsidR="009E25B3" w:rsidRPr="005D242F" w:rsidRDefault="009E25B3" w:rsidP="009E25B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E25B3" w:rsidRDefault="009E25B3" w:rsidP="009E25B3">
      <w:pPr>
        <w:widowControl w:val="0"/>
        <w:ind w:left="9072" w:hanging="9066"/>
        <w:rPr>
          <w:color w:val="000000"/>
        </w:rPr>
      </w:pPr>
    </w:p>
    <w:p w:rsidR="009E25B3" w:rsidRDefault="009E25B3" w:rsidP="009E25B3">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9E25B3" w:rsidRDefault="009E25B3" w:rsidP="009E25B3">
      <w:pPr>
        <w:widowControl w:val="0"/>
        <w:jc w:val="both"/>
        <w:rPr>
          <w:snapToGrid w:val="0"/>
        </w:rPr>
      </w:pPr>
      <w:r>
        <w:rPr>
          <w:snapToGrid w:val="0"/>
        </w:rPr>
        <w:t xml:space="preserve">                                                                                                                                ПАО «ТрансКонтейнер» на СКЖД</w:t>
      </w:r>
    </w:p>
    <w:p w:rsidR="009E25B3" w:rsidRDefault="009E25B3" w:rsidP="009E25B3">
      <w:pPr>
        <w:widowControl w:val="0"/>
        <w:jc w:val="both"/>
        <w:rPr>
          <w:snapToGrid w:val="0"/>
        </w:rPr>
      </w:pPr>
    </w:p>
    <w:p w:rsidR="009E25B3" w:rsidRDefault="009E25B3" w:rsidP="009E25B3">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9E25B3" w:rsidRDefault="009E25B3" w:rsidP="009E25B3">
      <w:pPr>
        <w:widowControl w:val="0"/>
        <w:jc w:val="both"/>
        <w:rPr>
          <w:snapToGrid w:val="0"/>
        </w:rPr>
      </w:pPr>
      <w:r>
        <w:rPr>
          <w:snapToGrid w:val="0"/>
        </w:rPr>
        <w:t xml:space="preserve">                                                                                       </w:t>
      </w:r>
    </w:p>
    <w:p w:rsidR="009E25B3" w:rsidRDefault="009E25B3" w:rsidP="009E25B3">
      <w:pPr>
        <w:widowControl w:val="0"/>
        <w:ind w:left="9072" w:hanging="9066"/>
        <w:rPr>
          <w:snapToGrid w:val="0"/>
        </w:rPr>
      </w:pPr>
      <w:r>
        <w:rPr>
          <w:snapToGrid w:val="0"/>
        </w:rPr>
        <w:t xml:space="preserve">  М.п.                                                                                                                                             М.п.</w:t>
      </w:r>
    </w:p>
    <w:p w:rsidR="009E25B3" w:rsidRDefault="009E25B3" w:rsidP="009E25B3">
      <w:pPr>
        <w:widowControl w:val="0"/>
        <w:ind w:left="9072" w:hanging="9066"/>
        <w:rPr>
          <w:snapToGrid w:val="0"/>
        </w:rPr>
      </w:pPr>
    </w:p>
    <w:p w:rsidR="009E25B3" w:rsidRPr="005D242F" w:rsidRDefault="009E25B3" w:rsidP="009E25B3">
      <w:pPr>
        <w:rPr>
          <w:b/>
          <w:bCs/>
          <w:color w:val="000000"/>
          <w:sz w:val="28"/>
          <w:szCs w:val="28"/>
        </w:rPr>
      </w:pPr>
    </w:p>
    <w:p w:rsidR="009E25B3" w:rsidRPr="005D242F" w:rsidRDefault="009E25B3" w:rsidP="009E25B3">
      <w:pPr>
        <w:jc w:val="center"/>
        <w:rPr>
          <w:b/>
        </w:rPr>
      </w:pPr>
    </w:p>
    <w:p w:rsidR="009E25B3" w:rsidRDefault="009E25B3" w:rsidP="009E25B3">
      <w:pPr>
        <w:ind w:left="8496" w:firstLine="708"/>
        <w:jc w:val="center"/>
      </w:pPr>
      <w:r>
        <w:t xml:space="preserve">  </w:t>
      </w:r>
    </w:p>
    <w:p w:rsidR="009E25B3" w:rsidRPr="00B137BA" w:rsidRDefault="009E25B3" w:rsidP="009E25B3">
      <w:pPr>
        <w:jc w:val="right"/>
      </w:pPr>
      <w:r>
        <w:br w:type="page"/>
      </w:r>
      <w:r>
        <w:lastRenderedPageBreak/>
        <w:t xml:space="preserve">Приложение № </w:t>
      </w:r>
      <w:r w:rsidRPr="00B137BA">
        <w:t>2</w:t>
      </w:r>
    </w:p>
    <w:p w:rsidR="009E25B3" w:rsidRPr="005D242F" w:rsidRDefault="009E25B3" w:rsidP="009E25B3">
      <w:pPr>
        <w:jc w:val="right"/>
      </w:pPr>
      <w:r w:rsidRPr="005D242F">
        <w:t>к договору  аренды</w:t>
      </w:r>
    </w:p>
    <w:p w:rsidR="009E25B3" w:rsidRPr="00602C04" w:rsidRDefault="009E25B3" w:rsidP="009E25B3">
      <w:pPr>
        <w:jc w:val="right"/>
        <w:rPr>
          <w:color w:val="000000"/>
        </w:rPr>
      </w:pPr>
      <w:r w:rsidRPr="005D242F">
        <w:rPr>
          <w:color w:val="000000"/>
        </w:rPr>
        <w:t>транспортного средства с экипажем</w:t>
      </w:r>
    </w:p>
    <w:p w:rsidR="009E25B3" w:rsidRPr="005D242F" w:rsidRDefault="009E25B3" w:rsidP="009E25B3">
      <w:pPr>
        <w:jc w:val="right"/>
      </w:pPr>
      <w:r w:rsidRPr="005D242F">
        <w:t>№______________________________</w:t>
      </w:r>
    </w:p>
    <w:p w:rsidR="009E25B3" w:rsidRPr="005D242F" w:rsidRDefault="009E25B3" w:rsidP="009E25B3">
      <w:pPr>
        <w:jc w:val="right"/>
      </w:pPr>
      <w:r w:rsidRPr="005D242F">
        <w:t>от "_____" ______________201____г.</w:t>
      </w:r>
    </w:p>
    <w:p w:rsidR="009E25B3" w:rsidRDefault="009E25B3" w:rsidP="009E25B3">
      <w:pPr>
        <w:ind w:left="8496" w:firstLine="708"/>
        <w:jc w:val="center"/>
      </w:pPr>
    </w:p>
    <w:p w:rsidR="009E25B3" w:rsidRDefault="009E25B3" w:rsidP="009E25B3"/>
    <w:p w:rsidR="009E25B3" w:rsidRDefault="009E25B3" w:rsidP="009E25B3">
      <w:pPr>
        <w:jc w:val="center"/>
        <w:rPr>
          <w:b/>
        </w:rPr>
      </w:pPr>
      <w:r w:rsidRPr="00AD59B8">
        <w:rPr>
          <w:b/>
        </w:rPr>
        <w:t xml:space="preserve">Данные о водителях, оказывающих услуги по </w:t>
      </w:r>
      <w:r>
        <w:rPr>
          <w:b/>
        </w:rPr>
        <w:t>договору</w:t>
      </w:r>
    </w:p>
    <w:tbl>
      <w:tblPr>
        <w:tblW w:w="8539" w:type="dxa"/>
        <w:tblInd w:w="1350" w:type="dxa"/>
        <w:tblLook w:val="04A0" w:firstRow="1" w:lastRow="0" w:firstColumn="1" w:lastColumn="0" w:noHBand="0" w:noVBand="1"/>
      </w:tblPr>
      <w:tblGrid>
        <w:gridCol w:w="2200"/>
        <w:gridCol w:w="3646"/>
        <w:gridCol w:w="2693"/>
      </w:tblGrid>
      <w:tr w:rsidR="009E25B3" w:rsidRPr="00AD59B8" w:rsidTr="00846CB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B3" w:rsidRPr="00AD59B8" w:rsidRDefault="009E25B3" w:rsidP="007D52F9">
            <w:pPr>
              <w:jc w:val="center"/>
              <w:rPr>
                <w:b/>
                <w:bCs/>
                <w:color w:val="000000"/>
              </w:rPr>
            </w:pPr>
            <w:r w:rsidRPr="00AD59B8">
              <w:rPr>
                <w:b/>
                <w:bCs/>
                <w:color w:val="000000"/>
              </w:rPr>
              <w:t xml:space="preserve">№ </w:t>
            </w:r>
            <w:proofErr w:type="gramStart"/>
            <w:r w:rsidRPr="00AD59B8">
              <w:rPr>
                <w:b/>
                <w:bCs/>
                <w:color w:val="000000"/>
              </w:rPr>
              <w:t>п</w:t>
            </w:r>
            <w:proofErr w:type="gramEnd"/>
            <w:r w:rsidRPr="00AD59B8">
              <w:rPr>
                <w:b/>
                <w:bCs/>
                <w:color w:val="000000"/>
              </w:rPr>
              <w:t>/п</w:t>
            </w:r>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9E25B3" w:rsidRPr="00AD59B8" w:rsidRDefault="009E25B3" w:rsidP="007D52F9">
            <w:pPr>
              <w:jc w:val="center"/>
              <w:rPr>
                <w:b/>
                <w:bCs/>
                <w:color w:val="000000"/>
              </w:rPr>
            </w:pPr>
            <w:r w:rsidRPr="00AD59B8">
              <w:rPr>
                <w:b/>
                <w:bCs/>
                <w:color w:val="000000"/>
              </w:rPr>
              <w:t>Ф.И.О.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E25B3" w:rsidRPr="00AD59B8" w:rsidRDefault="009E25B3" w:rsidP="007D52F9">
            <w:pPr>
              <w:jc w:val="center"/>
              <w:rPr>
                <w:b/>
                <w:bCs/>
                <w:color w:val="000000"/>
              </w:rPr>
            </w:pPr>
            <w:r w:rsidRPr="00AD59B8">
              <w:rPr>
                <w:b/>
                <w:bCs/>
                <w:color w:val="000000"/>
              </w:rPr>
              <w:t>Водительское удостоверение</w:t>
            </w:r>
          </w:p>
        </w:tc>
      </w:tr>
      <w:tr w:rsidR="009E25B3" w:rsidRPr="00AD59B8" w:rsidTr="00846C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E25B3" w:rsidRPr="00AD59B8" w:rsidRDefault="009E25B3" w:rsidP="007D52F9">
            <w:pPr>
              <w:jc w:val="center"/>
              <w:rPr>
                <w:b/>
                <w:bCs/>
                <w:color w:val="000000"/>
              </w:rPr>
            </w:pPr>
            <w:r w:rsidRPr="00AD59B8">
              <w:rPr>
                <w:b/>
                <w:bCs/>
                <w:color w:val="000000"/>
              </w:rPr>
              <w:t>1</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9E25B3" w:rsidRPr="00AD59B8" w:rsidRDefault="009E25B3" w:rsidP="007D52F9">
            <w:pPr>
              <w:jc w:val="center"/>
              <w:rPr>
                <w:b/>
                <w:bCs/>
                <w:color w:val="000000"/>
              </w:rPr>
            </w:pPr>
            <w:r w:rsidRPr="00AD59B8">
              <w:rPr>
                <w:b/>
                <w:bCs/>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9E25B3" w:rsidRPr="00AD59B8" w:rsidRDefault="009E25B3" w:rsidP="007D52F9">
            <w:pPr>
              <w:jc w:val="center"/>
              <w:rPr>
                <w:b/>
                <w:bCs/>
                <w:color w:val="000000"/>
              </w:rPr>
            </w:pPr>
            <w:r w:rsidRPr="00AD59B8">
              <w:rPr>
                <w:b/>
                <w:bCs/>
                <w:color w:val="000000"/>
              </w:rPr>
              <w:t>3</w:t>
            </w:r>
          </w:p>
        </w:tc>
      </w:tr>
      <w:tr w:rsidR="009E25B3" w:rsidRPr="00AD59B8" w:rsidTr="00846C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E25B3" w:rsidRPr="00AD59B8" w:rsidRDefault="009E25B3" w:rsidP="007D52F9">
            <w:pPr>
              <w:rPr>
                <w:color w:val="000000"/>
                <w:sz w:val="28"/>
                <w:szCs w:val="28"/>
              </w:rPr>
            </w:pPr>
            <w:r w:rsidRPr="00AD59B8">
              <w:rPr>
                <w:color w:val="000000"/>
                <w:sz w:val="28"/>
                <w:szCs w:val="28"/>
              </w:rPr>
              <w:t> </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9E25B3" w:rsidRPr="00AD59B8" w:rsidRDefault="009E25B3" w:rsidP="007D52F9">
            <w:pPr>
              <w:jc w:val="center"/>
              <w:rPr>
                <w:color w:val="000000"/>
                <w:sz w:val="28"/>
                <w:szCs w:val="28"/>
              </w:rPr>
            </w:pPr>
            <w:r w:rsidRPr="00AD59B8">
              <w:rPr>
                <w:color w:val="000000"/>
                <w:sz w:val="28"/>
                <w:szCs w:val="28"/>
              </w:rPr>
              <w:t> </w:t>
            </w:r>
          </w:p>
        </w:tc>
        <w:tc>
          <w:tcPr>
            <w:tcW w:w="2693" w:type="dxa"/>
            <w:tcBorders>
              <w:top w:val="nil"/>
              <w:left w:val="nil"/>
              <w:bottom w:val="single" w:sz="4" w:space="0" w:color="auto"/>
              <w:right w:val="single" w:sz="4" w:space="0" w:color="auto"/>
            </w:tcBorders>
            <w:shd w:val="clear" w:color="auto" w:fill="auto"/>
            <w:noWrap/>
            <w:vAlign w:val="bottom"/>
            <w:hideMark/>
          </w:tcPr>
          <w:p w:rsidR="009E25B3" w:rsidRPr="00AD59B8" w:rsidRDefault="009E25B3" w:rsidP="007D52F9">
            <w:pPr>
              <w:rPr>
                <w:color w:val="000000"/>
                <w:sz w:val="28"/>
                <w:szCs w:val="28"/>
              </w:rPr>
            </w:pPr>
            <w:r w:rsidRPr="00AD59B8">
              <w:rPr>
                <w:color w:val="000000"/>
                <w:sz w:val="28"/>
                <w:szCs w:val="28"/>
              </w:rPr>
              <w:t> </w:t>
            </w:r>
          </w:p>
        </w:tc>
      </w:tr>
    </w:tbl>
    <w:p w:rsidR="009E25B3" w:rsidRDefault="009E25B3" w:rsidP="009E25B3">
      <w:pPr>
        <w:jc w:val="center"/>
        <w:rPr>
          <w:b/>
        </w:rPr>
      </w:pPr>
    </w:p>
    <w:p w:rsidR="009E25B3" w:rsidRDefault="009E25B3" w:rsidP="009E25B3">
      <w:pPr>
        <w:jc w:val="center"/>
        <w:rPr>
          <w:b/>
        </w:rPr>
      </w:pPr>
    </w:p>
    <w:p w:rsidR="009E25B3" w:rsidRPr="005D242F" w:rsidRDefault="009E25B3" w:rsidP="009E25B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E25B3" w:rsidRDefault="009E25B3" w:rsidP="009E25B3">
      <w:pPr>
        <w:widowControl w:val="0"/>
        <w:ind w:left="9072" w:hanging="9066"/>
        <w:rPr>
          <w:color w:val="000000"/>
        </w:rPr>
      </w:pPr>
    </w:p>
    <w:p w:rsidR="009E25B3" w:rsidRDefault="009E25B3" w:rsidP="009E25B3">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9E25B3" w:rsidRDefault="009E25B3" w:rsidP="009E25B3">
      <w:pPr>
        <w:widowControl w:val="0"/>
        <w:jc w:val="both"/>
        <w:rPr>
          <w:snapToGrid w:val="0"/>
        </w:rPr>
      </w:pPr>
      <w:r>
        <w:rPr>
          <w:snapToGrid w:val="0"/>
        </w:rPr>
        <w:t xml:space="preserve">                                                                                                                                ПАО «ТрансКонтейнер» на СКЖД</w:t>
      </w:r>
    </w:p>
    <w:p w:rsidR="009E25B3" w:rsidRDefault="009E25B3" w:rsidP="009E25B3">
      <w:pPr>
        <w:widowControl w:val="0"/>
        <w:jc w:val="both"/>
        <w:rPr>
          <w:snapToGrid w:val="0"/>
        </w:rPr>
      </w:pPr>
    </w:p>
    <w:p w:rsidR="009E25B3" w:rsidRDefault="009E25B3" w:rsidP="009E25B3">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9E25B3" w:rsidRDefault="009E25B3" w:rsidP="009E25B3">
      <w:pPr>
        <w:widowControl w:val="0"/>
        <w:jc w:val="both"/>
        <w:rPr>
          <w:snapToGrid w:val="0"/>
        </w:rPr>
      </w:pPr>
      <w:r>
        <w:rPr>
          <w:snapToGrid w:val="0"/>
        </w:rPr>
        <w:t xml:space="preserve">                                                                                       </w:t>
      </w:r>
    </w:p>
    <w:p w:rsidR="009E25B3" w:rsidRDefault="009E25B3" w:rsidP="009E25B3">
      <w:pPr>
        <w:widowControl w:val="0"/>
        <w:ind w:left="9072" w:hanging="9066"/>
        <w:rPr>
          <w:snapToGrid w:val="0"/>
        </w:rPr>
      </w:pPr>
      <w:r>
        <w:rPr>
          <w:snapToGrid w:val="0"/>
        </w:rPr>
        <w:t xml:space="preserve">  М.п.                                                                                                                                             М.п.</w:t>
      </w:r>
    </w:p>
    <w:p w:rsidR="009E25B3" w:rsidRDefault="009E25B3" w:rsidP="009E25B3">
      <w:pPr>
        <w:widowControl w:val="0"/>
        <w:ind w:left="9072" w:hanging="9066"/>
        <w:rPr>
          <w:snapToGrid w:val="0"/>
        </w:rPr>
      </w:pPr>
    </w:p>
    <w:p w:rsidR="009E25B3" w:rsidRDefault="009E25B3" w:rsidP="009E25B3">
      <w:pPr>
        <w:jc w:val="center"/>
        <w:rPr>
          <w:b/>
        </w:rPr>
      </w:pPr>
    </w:p>
    <w:p w:rsidR="009E25B3" w:rsidRDefault="009E25B3" w:rsidP="009E25B3">
      <w:pPr>
        <w:rPr>
          <w:b/>
          <w:bCs/>
        </w:rPr>
      </w:pPr>
    </w:p>
    <w:p w:rsidR="009E25B3" w:rsidRDefault="009E25B3" w:rsidP="009E25B3">
      <w:pPr>
        <w:rPr>
          <w:b/>
          <w:bCs/>
          <w:color w:val="000000"/>
          <w:sz w:val="28"/>
          <w:szCs w:val="28"/>
        </w:rPr>
        <w:sectPr w:rsidR="009E25B3" w:rsidSect="00846CBD">
          <w:pgSz w:w="11906" w:h="16838"/>
          <w:pgMar w:top="567" w:right="1418" w:bottom="1134" w:left="851" w:header="709" w:footer="709" w:gutter="0"/>
          <w:cols w:space="708"/>
          <w:docGrid w:linePitch="360"/>
        </w:sectPr>
      </w:pPr>
    </w:p>
    <w:p w:rsidR="009E25B3" w:rsidRPr="00602C04" w:rsidRDefault="009E25B3" w:rsidP="009E25B3">
      <w:pPr>
        <w:autoSpaceDE w:val="0"/>
        <w:autoSpaceDN w:val="0"/>
        <w:jc w:val="right"/>
      </w:pPr>
      <w:r w:rsidRPr="00602C04">
        <w:lastRenderedPageBreak/>
        <w:t xml:space="preserve">Приложение № </w:t>
      </w:r>
      <w:r>
        <w:t>3</w:t>
      </w:r>
    </w:p>
    <w:p w:rsidR="009E25B3" w:rsidRPr="00602C04" w:rsidRDefault="009E25B3" w:rsidP="009E25B3">
      <w:pPr>
        <w:autoSpaceDE w:val="0"/>
        <w:autoSpaceDN w:val="0"/>
        <w:jc w:val="right"/>
      </w:pPr>
      <w:r w:rsidRPr="00602C04">
        <w:t xml:space="preserve">к договору аренды транспортного средства с экипажем </w:t>
      </w:r>
    </w:p>
    <w:p w:rsidR="009E25B3" w:rsidRPr="00602C04" w:rsidRDefault="009E25B3" w:rsidP="009E25B3">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9E25B3" w:rsidRPr="00602C04" w:rsidRDefault="009E25B3" w:rsidP="009E25B3">
      <w:pPr>
        <w:autoSpaceDE w:val="0"/>
        <w:autoSpaceDN w:val="0"/>
        <w:jc w:val="center"/>
        <w:rPr>
          <w:b/>
          <w:sz w:val="22"/>
          <w:szCs w:val="22"/>
        </w:rPr>
      </w:pPr>
    </w:p>
    <w:p w:rsidR="009E25B3" w:rsidRPr="00602C04" w:rsidRDefault="009E25B3" w:rsidP="009E25B3">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E25B3" w:rsidRPr="00602C04" w:rsidRDefault="009E25B3" w:rsidP="009E25B3">
      <w:pPr>
        <w:autoSpaceDE w:val="0"/>
        <w:autoSpaceDN w:val="0"/>
        <w:jc w:val="center"/>
        <w:rPr>
          <w:b/>
          <w:sz w:val="10"/>
          <w:szCs w:val="10"/>
        </w:rPr>
      </w:pPr>
    </w:p>
    <w:p w:rsidR="009E25B3" w:rsidRPr="00602C04" w:rsidRDefault="009E25B3" w:rsidP="009E25B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E25B3" w:rsidRPr="00602C04" w:rsidRDefault="009E25B3" w:rsidP="009E25B3">
      <w:pPr>
        <w:tabs>
          <w:tab w:val="left" w:pos="2625"/>
        </w:tabs>
        <w:autoSpaceDE w:val="0"/>
        <w:autoSpaceDN w:val="0"/>
        <w:jc w:val="right"/>
        <w:rPr>
          <w:sz w:val="22"/>
          <w:szCs w:val="22"/>
        </w:rPr>
      </w:pPr>
      <w:r w:rsidRPr="00602C04">
        <w:rPr>
          <w:sz w:val="22"/>
          <w:szCs w:val="22"/>
        </w:rPr>
        <w:t xml:space="preserve">  </w:t>
      </w:r>
    </w:p>
    <w:p w:rsidR="009E25B3" w:rsidRPr="00602C04" w:rsidRDefault="009E25B3" w:rsidP="009E25B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E25B3" w:rsidRPr="00602C04" w:rsidRDefault="009E25B3" w:rsidP="009E25B3">
      <w:pPr>
        <w:tabs>
          <w:tab w:val="left" w:pos="2625"/>
        </w:tabs>
        <w:autoSpaceDE w:val="0"/>
        <w:autoSpaceDN w:val="0"/>
        <w:jc w:val="both"/>
        <w:rPr>
          <w:sz w:val="20"/>
          <w:szCs w:val="20"/>
        </w:rPr>
      </w:pPr>
    </w:p>
    <w:p w:rsidR="009E25B3" w:rsidRPr="00602C04" w:rsidRDefault="009E25B3" w:rsidP="009E25B3">
      <w:pPr>
        <w:numPr>
          <w:ilvl w:val="0"/>
          <w:numId w:val="4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9E25B3" w:rsidRPr="00602C04" w:rsidTr="007D52F9">
        <w:trPr>
          <w:trHeight w:val="1531"/>
        </w:trPr>
        <w:tc>
          <w:tcPr>
            <w:tcW w:w="10218" w:type="dxa"/>
          </w:tcPr>
          <w:p w:rsidR="009E25B3" w:rsidRPr="00602C04" w:rsidRDefault="009E25B3" w:rsidP="007D52F9">
            <w:pPr>
              <w:autoSpaceDE w:val="0"/>
              <w:autoSpaceDN w:val="0"/>
              <w:rPr>
                <w:sz w:val="20"/>
                <w:szCs w:val="20"/>
              </w:rPr>
            </w:pPr>
            <w:r w:rsidRPr="00602C04">
              <w:rPr>
                <w:sz w:val="20"/>
                <w:szCs w:val="20"/>
              </w:rPr>
              <w:t>марка ТС</w:t>
            </w:r>
            <w:r w:rsidRPr="00602C04">
              <w:rPr>
                <w:sz w:val="20"/>
                <w:szCs w:val="20"/>
                <w:u w:val="single"/>
              </w:rPr>
              <w:t xml:space="preserve">                                                                                                                                                                                    </w:t>
            </w:r>
          </w:p>
          <w:p w:rsidR="009E25B3" w:rsidRPr="00602C04" w:rsidRDefault="009E25B3" w:rsidP="007D52F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E25B3" w:rsidRPr="00602C04" w:rsidRDefault="009E25B3" w:rsidP="007D52F9">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E25B3" w:rsidRPr="00602C04" w:rsidRDefault="009E25B3" w:rsidP="007D52F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E25B3" w:rsidRPr="00602C04" w:rsidRDefault="009E25B3" w:rsidP="007D52F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E25B3" w:rsidRPr="00602C04" w:rsidRDefault="009E25B3" w:rsidP="007D52F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E25B3" w:rsidRPr="00602C04" w:rsidRDefault="009E25B3" w:rsidP="007D52F9">
            <w:pPr>
              <w:autoSpaceDE w:val="0"/>
              <w:autoSpaceDN w:val="0"/>
              <w:rPr>
                <w:sz w:val="18"/>
                <w:szCs w:val="18"/>
              </w:rPr>
            </w:pPr>
            <w:r w:rsidRPr="00602C04">
              <w:rPr>
                <w:sz w:val="18"/>
                <w:szCs w:val="18"/>
              </w:rPr>
              <w:t xml:space="preserve">            подпись                                  ФИО                                                 подпись                                ФИО</w:t>
            </w:r>
          </w:p>
        </w:tc>
      </w:tr>
    </w:tbl>
    <w:p w:rsidR="009E25B3" w:rsidRPr="00602C04" w:rsidRDefault="009E25B3" w:rsidP="009E25B3">
      <w:pPr>
        <w:autoSpaceDE w:val="0"/>
        <w:autoSpaceDN w:val="0"/>
        <w:rPr>
          <w:sz w:val="20"/>
          <w:szCs w:val="20"/>
        </w:rPr>
      </w:pPr>
    </w:p>
    <w:p w:rsidR="009E25B3" w:rsidRPr="00602C04" w:rsidRDefault="009E25B3" w:rsidP="009E25B3">
      <w:pPr>
        <w:numPr>
          <w:ilvl w:val="0"/>
          <w:numId w:val="4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9E25B3" w:rsidRPr="00602C04" w:rsidTr="007D52F9">
        <w:trPr>
          <w:trHeight w:val="1471"/>
        </w:trPr>
        <w:tc>
          <w:tcPr>
            <w:tcW w:w="10203" w:type="dxa"/>
          </w:tcPr>
          <w:p w:rsidR="009E25B3" w:rsidRPr="00602C04" w:rsidRDefault="009E25B3" w:rsidP="007D52F9">
            <w:pPr>
              <w:autoSpaceDE w:val="0"/>
              <w:autoSpaceDN w:val="0"/>
              <w:rPr>
                <w:sz w:val="20"/>
                <w:szCs w:val="20"/>
              </w:rPr>
            </w:pPr>
            <w:r w:rsidRPr="00602C04">
              <w:rPr>
                <w:sz w:val="20"/>
                <w:szCs w:val="20"/>
              </w:rPr>
              <w:t>марка ТС</w:t>
            </w:r>
            <w:r w:rsidRPr="00602C04">
              <w:rPr>
                <w:sz w:val="20"/>
                <w:szCs w:val="20"/>
                <w:u w:val="single"/>
              </w:rPr>
              <w:t xml:space="preserve">                                                                                                                                                                                    </w:t>
            </w:r>
          </w:p>
          <w:p w:rsidR="009E25B3" w:rsidRPr="00602C04" w:rsidRDefault="009E25B3" w:rsidP="007D52F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E25B3" w:rsidRPr="00602C04" w:rsidRDefault="009E25B3" w:rsidP="007D52F9">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E25B3" w:rsidRPr="00602C04" w:rsidRDefault="009E25B3" w:rsidP="007D52F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E25B3" w:rsidRPr="00602C04" w:rsidRDefault="009E25B3" w:rsidP="007D52F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E25B3" w:rsidRPr="00602C04" w:rsidRDefault="009E25B3" w:rsidP="007D52F9">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E25B3" w:rsidRPr="00602C04" w:rsidRDefault="009E25B3" w:rsidP="007D52F9">
            <w:pPr>
              <w:autoSpaceDE w:val="0"/>
              <w:autoSpaceDN w:val="0"/>
              <w:rPr>
                <w:sz w:val="18"/>
                <w:szCs w:val="18"/>
              </w:rPr>
            </w:pPr>
            <w:r w:rsidRPr="00602C04">
              <w:rPr>
                <w:sz w:val="18"/>
                <w:szCs w:val="18"/>
              </w:rPr>
              <w:t xml:space="preserve">            подпись                                    ФИО                                                 подпись                                ФИО</w:t>
            </w:r>
          </w:p>
          <w:p w:rsidR="009E25B3" w:rsidRPr="00602C04" w:rsidRDefault="009E25B3" w:rsidP="007D52F9">
            <w:pPr>
              <w:autoSpaceDE w:val="0"/>
              <w:autoSpaceDN w:val="0"/>
              <w:rPr>
                <w:sz w:val="10"/>
                <w:szCs w:val="10"/>
              </w:rPr>
            </w:pPr>
          </w:p>
        </w:tc>
      </w:tr>
    </w:tbl>
    <w:p w:rsidR="009E25B3" w:rsidRPr="00602C04" w:rsidRDefault="009E25B3" w:rsidP="009E25B3">
      <w:pPr>
        <w:autoSpaceDE w:val="0"/>
        <w:autoSpaceDN w:val="0"/>
        <w:rPr>
          <w:sz w:val="20"/>
          <w:szCs w:val="20"/>
        </w:rPr>
      </w:pPr>
    </w:p>
    <w:p w:rsidR="009E25B3" w:rsidRPr="00602C04" w:rsidRDefault="009E25B3" w:rsidP="009E25B3">
      <w:pPr>
        <w:numPr>
          <w:ilvl w:val="0"/>
          <w:numId w:val="4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9E25B3" w:rsidRPr="00602C04" w:rsidTr="007D52F9">
        <w:trPr>
          <w:trHeight w:val="3914"/>
        </w:trPr>
        <w:tc>
          <w:tcPr>
            <w:tcW w:w="10244" w:type="dxa"/>
            <w:tcBorders>
              <w:top w:val="single" w:sz="4" w:space="0" w:color="auto"/>
              <w:bottom w:val="nil"/>
            </w:tcBorders>
          </w:tcPr>
          <w:p w:rsidR="009E25B3" w:rsidRPr="00602C04" w:rsidRDefault="009E25B3" w:rsidP="007D52F9">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E25B3" w:rsidRPr="00602C04" w:rsidRDefault="009E25B3" w:rsidP="007D52F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9E25B3" w:rsidRPr="00602C04" w:rsidTr="007D52F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602C04" w:rsidRDefault="009E25B3" w:rsidP="007D52F9">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r>
            <w:tr w:rsidR="009E25B3" w:rsidRPr="00602C04" w:rsidTr="007D52F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5B3" w:rsidRPr="00602C04" w:rsidRDefault="009E25B3" w:rsidP="007D52F9">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убыл</w:t>
                  </w:r>
                </w:p>
              </w:tc>
            </w:tr>
            <w:tr w:rsidR="009E25B3" w:rsidRPr="00602C04" w:rsidTr="007D52F9">
              <w:trPr>
                <w:trHeight w:val="276"/>
              </w:trPr>
              <w:tc>
                <w:tcPr>
                  <w:tcW w:w="1841" w:type="dxa"/>
                  <w:vMerge/>
                  <w:tcBorders>
                    <w:top w:val="nil"/>
                    <w:left w:val="single" w:sz="4" w:space="0" w:color="auto"/>
                    <w:bottom w:val="single" w:sz="4" w:space="0" w:color="auto"/>
                    <w:right w:val="single" w:sz="4" w:space="0" w:color="auto"/>
                  </w:tcBorders>
                  <w:vAlign w:val="center"/>
                  <w:hideMark/>
                </w:tcPr>
                <w:p w:rsidR="009E25B3" w:rsidRPr="00602C04" w:rsidRDefault="009E25B3" w:rsidP="007D52F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7D52F9">
                  <w:pPr>
                    <w:jc w:val="center"/>
                    <w:rPr>
                      <w:color w:val="000000"/>
                      <w:sz w:val="20"/>
                      <w:szCs w:val="20"/>
                    </w:rPr>
                  </w:pPr>
                </w:p>
              </w:tc>
            </w:tr>
          </w:tbl>
          <w:p w:rsidR="009E25B3" w:rsidRPr="00602C04" w:rsidRDefault="009E25B3" w:rsidP="007D52F9">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9E25B3" w:rsidRPr="00602C04" w:rsidTr="007D52F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B3" w:rsidRPr="00602C04" w:rsidRDefault="009E25B3" w:rsidP="007D52F9">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E25B3" w:rsidRPr="00602C04" w:rsidRDefault="009E25B3" w:rsidP="007D52F9">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E25B3" w:rsidRPr="00602C04" w:rsidRDefault="009E25B3" w:rsidP="007D52F9">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9E25B3" w:rsidRPr="00602C04" w:rsidTr="007D52F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E25B3" w:rsidRPr="00602C04" w:rsidRDefault="009E25B3" w:rsidP="007D52F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7D52F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7D52F9">
                  <w:pPr>
                    <w:jc w:val="center"/>
                    <w:rPr>
                      <w:color w:val="000000"/>
                      <w:sz w:val="20"/>
                      <w:szCs w:val="20"/>
                    </w:rPr>
                  </w:pPr>
                </w:p>
              </w:tc>
            </w:tr>
            <w:tr w:rsidR="009E25B3" w:rsidRPr="00602C04" w:rsidTr="007D52F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E25B3" w:rsidRPr="00602C04" w:rsidRDefault="009E25B3" w:rsidP="007D52F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7D52F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7D52F9">
                  <w:pPr>
                    <w:jc w:val="center"/>
                    <w:rPr>
                      <w:color w:val="000000"/>
                      <w:sz w:val="20"/>
                      <w:szCs w:val="20"/>
                    </w:rPr>
                  </w:pPr>
                </w:p>
              </w:tc>
            </w:tr>
          </w:tbl>
          <w:p w:rsidR="009E25B3" w:rsidRPr="00602C04" w:rsidRDefault="009E25B3" w:rsidP="007D52F9">
            <w:pPr>
              <w:autoSpaceDE w:val="0"/>
              <w:autoSpaceDN w:val="0"/>
              <w:rPr>
                <w:sz w:val="20"/>
                <w:szCs w:val="20"/>
              </w:rPr>
            </w:pPr>
          </w:p>
          <w:p w:rsidR="009E25B3" w:rsidRPr="009E25B3" w:rsidRDefault="009E25B3" w:rsidP="007D52F9">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9E25B3">
              <w:rPr>
                <w:sz w:val="20"/>
                <w:szCs w:val="20"/>
              </w:rPr>
              <w:t xml:space="preserve"> _________________________________________</w:t>
            </w:r>
          </w:p>
          <w:p w:rsidR="009E25B3" w:rsidRPr="00602C04" w:rsidRDefault="009E25B3" w:rsidP="007D52F9">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E25B3" w:rsidRPr="00602C04" w:rsidRDefault="009E25B3" w:rsidP="007D52F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E25B3" w:rsidRPr="00602C04" w:rsidRDefault="009E25B3" w:rsidP="007D52F9">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E25B3" w:rsidRPr="00602C04" w:rsidRDefault="009E25B3" w:rsidP="007D52F9">
            <w:pPr>
              <w:autoSpaceDE w:val="0"/>
              <w:autoSpaceDN w:val="0"/>
              <w:rPr>
                <w:sz w:val="10"/>
                <w:szCs w:val="10"/>
              </w:rPr>
            </w:pPr>
          </w:p>
        </w:tc>
      </w:tr>
    </w:tbl>
    <w:p w:rsidR="009E25B3" w:rsidRPr="00602C04" w:rsidRDefault="009E25B3" w:rsidP="009E25B3">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E25B3" w:rsidRPr="00602C04" w:rsidRDefault="009E25B3" w:rsidP="009E25B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E25B3" w:rsidRDefault="009E25B3" w:rsidP="009E25B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E25B3" w:rsidRPr="00602C04" w:rsidRDefault="009E25B3" w:rsidP="009E25B3">
      <w:pPr>
        <w:autoSpaceDE w:val="0"/>
        <w:autoSpaceDN w:val="0"/>
        <w:jc w:val="both"/>
        <w:rPr>
          <w:sz w:val="20"/>
          <w:szCs w:val="20"/>
        </w:rPr>
      </w:pPr>
    </w:p>
    <w:p w:rsidR="009E25B3" w:rsidRPr="00D17B8F" w:rsidRDefault="009E25B3" w:rsidP="009E25B3">
      <w:pPr>
        <w:rPr>
          <w:b/>
          <w:sz w:val="20"/>
          <w:szCs w:val="20"/>
        </w:rPr>
      </w:pPr>
      <w:r>
        <w:rPr>
          <w:b/>
          <w:sz w:val="20"/>
          <w:szCs w:val="20"/>
        </w:rPr>
        <w:t>«</w:t>
      </w:r>
      <w:r w:rsidRPr="00D17B8F">
        <w:rPr>
          <w:b/>
          <w:sz w:val="20"/>
          <w:szCs w:val="20"/>
        </w:rPr>
        <w:t>Арендодатель»</w:t>
      </w:r>
      <w:r w:rsidRPr="00D17B8F">
        <w:rPr>
          <w:b/>
          <w:sz w:val="20"/>
          <w:szCs w:val="20"/>
        </w:rPr>
        <w:tab/>
      </w:r>
      <w:r w:rsidRPr="00D17B8F">
        <w:rPr>
          <w:b/>
          <w:sz w:val="20"/>
          <w:szCs w:val="20"/>
        </w:rPr>
        <w:tab/>
      </w:r>
      <w:r w:rsidRPr="00D17B8F">
        <w:rPr>
          <w:b/>
          <w:sz w:val="20"/>
          <w:szCs w:val="20"/>
        </w:rPr>
        <w:tab/>
      </w:r>
      <w:r w:rsidRPr="00D17B8F">
        <w:rPr>
          <w:b/>
          <w:sz w:val="20"/>
          <w:szCs w:val="20"/>
        </w:rPr>
        <w:tab/>
        <w:t xml:space="preserve">                                          «Арендатор»   </w:t>
      </w:r>
    </w:p>
    <w:tbl>
      <w:tblPr>
        <w:tblW w:w="9923" w:type="dxa"/>
        <w:tblInd w:w="108" w:type="dxa"/>
        <w:tblLook w:val="01E0" w:firstRow="1" w:lastRow="1" w:firstColumn="1" w:lastColumn="1" w:noHBand="0" w:noVBand="0"/>
      </w:tblPr>
      <w:tblGrid>
        <w:gridCol w:w="4820"/>
        <w:gridCol w:w="5103"/>
      </w:tblGrid>
      <w:tr w:rsidR="009E25B3" w:rsidRPr="00D17B8F" w:rsidTr="007D52F9">
        <w:tc>
          <w:tcPr>
            <w:tcW w:w="4820" w:type="dxa"/>
          </w:tcPr>
          <w:p w:rsidR="009E25B3" w:rsidRPr="00D17B8F" w:rsidRDefault="009E25B3" w:rsidP="007D52F9">
            <w:pPr>
              <w:autoSpaceDE w:val="0"/>
              <w:autoSpaceDN w:val="0"/>
              <w:adjustRightInd w:val="0"/>
              <w:rPr>
                <w:snapToGrid w:val="0"/>
                <w:sz w:val="20"/>
                <w:szCs w:val="20"/>
              </w:rPr>
            </w:pPr>
            <w:r w:rsidRPr="00D17B8F">
              <w:rPr>
                <w:snapToGrid w:val="0"/>
                <w:sz w:val="20"/>
                <w:szCs w:val="20"/>
              </w:rPr>
              <w:t>_________________________</w:t>
            </w:r>
          </w:p>
          <w:p w:rsidR="009E25B3" w:rsidRPr="00D17B8F" w:rsidRDefault="009E25B3" w:rsidP="007D52F9">
            <w:pPr>
              <w:autoSpaceDE w:val="0"/>
              <w:autoSpaceDN w:val="0"/>
              <w:adjustRightInd w:val="0"/>
              <w:rPr>
                <w:snapToGrid w:val="0"/>
                <w:sz w:val="20"/>
                <w:szCs w:val="20"/>
              </w:rPr>
            </w:pPr>
          </w:p>
          <w:p w:rsidR="009E25B3" w:rsidRPr="00D17B8F" w:rsidRDefault="009E25B3" w:rsidP="007D52F9">
            <w:pPr>
              <w:autoSpaceDE w:val="0"/>
              <w:autoSpaceDN w:val="0"/>
              <w:adjustRightInd w:val="0"/>
              <w:rPr>
                <w:snapToGrid w:val="0"/>
                <w:sz w:val="20"/>
                <w:szCs w:val="20"/>
              </w:rPr>
            </w:pPr>
            <w:r w:rsidRPr="00D17B8F">
              <w:rPr>
                <w:snapToGrid w:val="0"/>
                <w:sz w:val="20"/>
                <w:szCs w:val="20"/>
              </w:rPr>
              <w:t>________________/_________</w:t>
            </w:r>
          </w:p>
          <w:p w:rsidR="009E25B3" w:rsidRPr="00D17B8F" w:rsidRDefault="009E25B3" w:rsidP="007D52F9">
            <w:pPr>
              <w:autoSpaceDE w:val="0"/>
              <w:autoSpaceDN w:val="0"/>
              <w:adjustRightInd w:val="0"/>
              <w:rPr>
                <w:b/>
                <w:sz w:val="20"/>
                <w:szCs w:val="20"/>
              </w:rPr>
            </w:pPr>
            <w:r w:rsidRPr="00D17B8F">
              <w:rPr>
                <w:snapToGrid w:val="0"/>
                <w:sz w:val="20"/>
                <w:szCs w:val="20"/>
              </w:rPr>
              <w:t>М.п.</w:t>
            </w:r>
          </w:p>
        </w:tc>
        <w:tc>
          <w:tcPr>
            <w:tcW w:w="5103" w:type="dxa"/>
          </w:tcPr>
          <w:p w:rsidR="009E25B3" w:rsidRPr="00D17B8F" w:rsidRDefault="009E25B3" w:rsidP="007D52F9">
            <w:pPr>
              <w:widowControl w:val="0"/>
              <w:jc w:val="both"/>
              <w:rPr>
                <w:snapToGrid w:val="0"/>
                <w:sz w:val="20"/>
                <w:szCs w:val="20"/>
              </w:rPr>
            </w:pPr>
            <w:r w:rsidRPr="00D17B8F">
              <w:rPr>
                <w:snapToGrid w:val="0"/>
                <w:sz w:val="20"/>
                <w:szCs w:val="20"/>
              </w:rPr>
              <w:t>Директор филиала</w:t>
            </w:r>
          </w:p>
          <w:p w:rsidR="009E25B3" w:rsidRPr="00D17B8F" w:rsidRDefault="009E25B3" w:rsidP="007D52F9">
            <w:pPr>
              <w:widowControl w:val="0"/>
              <w:jc w:val="both"/>
              <w:rPr>
                <w:snapToGrid w:val="0"/>
                <w:sz w:val="20"/>
                <w:szCs w:val="20"/>
              </w:rPr>
            </w:pPr>
            <w:r w:rsidRPr="00D17B8F">
              <w:rPr>
                <w:snapToGrid w:val="0"/>
                <w:sz w:val="20"/>
                <w:szCs w:val="20"/>
              </w:rPr>
              <w:t>ПАО «ТрансКонтейнер» на СКЖД</w:t>
            </w:r>
          </w:p>
          <w:p w:rsidR="009E25B3" w:rsidRPr="00D17B8F" w:rsidRDefault="009E25B3" w:rsidP="007D52F9">
            <w:pPr>
              <w:widowControl w:val="0"/>
              <w:jc w:val="both"/>
              <w:rPr>
                <w:snapToGrid w:val="0"/>
                <w:sz w:val="20"/>
                <w:szCs w:val="20"/>
              </w:rPr>
            </w:pPr>
            <w:r w:rsidRPr="00D17B8F">
              <w:rPr>
                <w:snapToGrid w:val="0"/>
                <w:sz w:val="20"/>
                <w:szCs w:val="20"/>
              </w:rPr>
              <w:t>__________________/Бабич Е.Е.</w:t>
            </w:r>
          </w:p>
          <w:p w:rsidR="009E25B3" w:rsidRPr="00D17B8F" w:rsidRDefault="009E25B3" w:rsidP="007D52F9">
            <w:pPr>
              <w:widowControl w:val="0"/>
              <w:jc w:val="both"/>
              <w:rPr>
                <w:b/>
                <w:bCs/>
                <w:snapToGrid w:val="0"/>
                <w:sz w:val="20"/>
                <w:szCs w:val="20"/>
              </w:rPr>
            </w:pPr>
            <w:r w:rsidRPr="00D17B8F">
              <w:rPr>
                <w:snapToGrid w:val="0"/>
                <w:sz w:val="20"/>
                <w:szCs w:val="20"/>
              </w:rPr>
              <w:t>М.п.</w:t>
            </w:r>
          </w:p>
        </w:tc>
      </w:tr>
    </w:tbl>
    <w:p w:rsidR="009E25B3" w:rsidRDefault="009E25B3" w:rsidP="009E25B3">
      <w:pPr>
        <w:autoSpaceDE w:val="0"/>
        <w:autoSpaceDN w:val="0"/>
        <w:sectPr w:rsidR="009E25B3" w:rsidSect="007D52F9">
          <w:pgSz w:w="11906" w:h="16838"/>
          <w:pgMar w:top="1134" w:right="850" w:bottom="567" w:left="1418" w:header="708" w:footer="708" w:gutter="0"/>
          <w:cols w:space="708"/>
          <w:docGrid w:linePitch="360"/>
        </w:sectPr>
      </w:pPr>
    </w:p>
    <w:p w:rsidR="009E25B3" w:rsidRPr="003B1559" w:rsidRDefault="009E25B3" w:rsidP="009E25B3">
      <w:pPr>
        <w:autoSpaceDE w:val="0"/>
        <w:autoSpaceDN w:val="0"/>
        <w:jc w:val="right"/>
      </w:pPr>
      <w:r>
        <w:lastRenderedPageBreak/>
        <w:t>Приложение № 4</w:t>
      </w:r>
    </w:p>
    <w:p w:rsidR="009E25B3" w:rsidRPr="00602C04" w:rsidRDefault="009E25B3" w:rsidP="009E25B3">
      <w:pPr>
        <w:autoSpaceDE w:val="0"/>
        <w:autoSpaceDN w:val="0"/>
        <w:jc w:val="right"/>
      </w:pPr>
      <w:r w:rsidRPr="00602C04">
        <w:t xml:space="preserve">к договору аренды транспортного средства с экипажем </w:t>
      </w:r>
    </w:p>
    <w:p w:rsidR="009E25B3" w:rsidRPr="00602C04" w:rsidRDefault="009E25B3" w:rsidP="009E25B3">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9E25B3" w:rsidRDefault="009E25B3" w:rsidP="009E25B3">
      <w:pPr>
        <w:jc w:val="center"/>
        <w:rPr>
          <w:b/>
          <w:bCs/>
          <w:color w:val="000000"/>
        </w:rPr>
      </w:pPr>
    </w:p>
    <w:p w:rsidR="009E25B3" w:rsidRPr="00F6414D" w:rsidRDefault="009E25B3" w:rsidP="009E25B3">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9E25B3" w:rsidRPr="00F6414D" w:rsidRDefault="009E25B3" w:rsidP="009E25B3">
      <w:pPr>
        <w:jc w:val="center"/>
        <w:rPr>
          <w:b/>
          <w:bCs/>
          <w:color w:val="000000"/>
        </w:rPr>
      </w:pPr>
      <w:r w:rsidRPr="00F6414D">
        <w:rPr>
          <w:b/>
          <w:bCs/>
          <w:color w:val="000000"/>
        </w:rPr>
        <w:t>по договору аренды транспортного средства с экипажем</w:t>
      </w:r>
    </w:p>
    <w:p w:rsidR="009E25B3" w:rsidRPr="00F6414D" w:rsidRDefault="009E25B3" w:rsidP="009E25B3">
      <w:pPr>
        <w:jc w:val="center"/>
        <w:rPr>
          <w:b/>
          <w:bCs/>
          <w:color w:val="000000"/>
        </w:rPr>
      </w:pPr>
      <w:r w:rsidRPr="00F6414D">
        <w:rPr>
          <w:b/>
          <w:bCs/>
          <w:color w:val="000000"/>
        </w:rPr>
        <w:t>от «____» _______________201__ г. №___________</w:t>
      </w:r>
    </w:p>
    <w:p w:rsidR="009E25B3" w:rsidRDefault="009E25B3" w:rsidP="009E25B3">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9E25B3" w:rsidRPr="00F6414D" w:rsidTr="007D52F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xml:space="preserve">№ </w:t>
            </w:r>
            <w:proofErr w:type="gramStart"/>
            <w:r w:rsidRPr="00F6414D">
              <w:rPr>
                <w:color w:val="000000"/>
                <w:sz w:val="18"/>
                <w:szCs w:val="18"/>
              </w:rPr>
              <w:t>п</w:t>
            </w:r>
            <w:proofErr w:type="gramEnd"/>
            <w:r w:rsidRPr="00F6414D">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F6414D" w:rsidRDefault="009E25B3" w:rsidP="007D52F9">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B3" w:rsidRPr="00F6414D" w:rsidRDefault="009E25B3" w:rsidP="007D52F9">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9E25B3" w:rsidRPr="00F6414D" w:rsidTr="007D52F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E25B3" w:rsidRPr="00F6414D" w:rsidRDefault="009E25B3" w:rsidP="007D52F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7D52F9">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E25B3" w:rsidRPr="00F6414D" w:rsidRDefault="009E25B3" w:rsidP="007D52F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E25B3" w:rsidRPr="00F6414D" w:rsidRDefault="009E25B3" w:rsidP="007D52F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7D52F9">
            <w:pPr>
              <w:rPr>
                <w:color w:val="000000"/>
                <w:sz w:val="18"/>
                <w:szCs w:val="18"/>
              </w:rPr>
            </w:pPr>
          </w:p>
        </w:tc>
      </w:tr>
      <w:tr w:rsidR="009E25B3" w:rsidRPr="00F6414D" w:rsidTr="007D52F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jc w:val="center"/>
              <w:rPr>
                <w:rFonts w:ascii="Calibri" w:hAnsi="Calibri"/>
                <w:b/>
                <w:bCs/>
                <w:color w:val="000000"/>
                <w:sz w:val="18"/>
                <w:szCs w:val="18"/>
              </w:rPr>
            </w:pPr>
            <w:r w:rsidRPr="00F6414D">
              <w:rPr>
                <w:rFonts w:ascii="Calibri" w:hAnsi="Calibri"/>
                <w:b/>
                <w:bCs/>
                <w:color w:val="000000"/>
                <w:sz w:val="18"/>
                <w:szCs w:val="18"/>
              </w:rPr>
              <w:t>20</w:t>
            </w:r>
          </w:p>
        </w:tc>
      </w:tr>
      <w:tr w:rsidR="009E25B3" w:rsidRPr="00F6414D" w:rsidTr="007D52F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7D52F9">
            <w:pPr>
              <w:rPr>
                <w:rFonts w:ascii="Calibri" w:hAnsi="Calibri"/>
                <w:color w:val="000000"/>
                <w:sz w:val="18"/>
                <w:szCs w:val="18"/>
              </w:rPr>
            </w:pPr>
            <w:r w:rsidRPr="00F6414D">
              <w:rPr>
                <w:rFonts w:ascii="Calibri" w:hAnsi="Calibri"/>
                <w:color w:val="000000"/>
                <w:sz w:val="18"/>
                <w:szCs w:val="18"/>
              </w:rPr>
              <w:t> </w:t>
            </w:r>
          </w:p>
        </w:tc>
      </w:tr>
    </w:tbl>
    <w:p w:rsidR="009E25B3" w:rsidRPr="006D0D99" w:rsidRDefault="009E25B3" w:rsidP="009E25B3">
      <w:r w:rsidRPr="00F6414D">
        <w:t>Итого размер арендной платы в рублях прописью с учетом НДС 18%____________________________________</w:t>
      </w:r>
      <w:r>
        <w:t>_____________________________</w:t>
      </w:r>
    </w:p>
    <w:p w:rsidR="009E25B3" w:rsidRPr="005D242F" w:rsidRDefault="009E25B3" w:rsidP="009E25B3">
      <w:pPr>
        <w:jc w:val="center"/>
        <w:rPr>
          <w:color w:val="000000"/>
        </w:rPr>
      </w:pPr>
    </w:p>
    <w:p w:rsidR="009E25B3" w:rsidRPr="00E0597A" w:rsidRDefault="009E25B3" w:rsidP="009E25B3">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E25B3" w:rsidRPr="00E0597A" w:rsidRDefault="009E25B3" w:rsidP="009E25B3">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E25B3" w:rsidRPr="005D242F" w:rsidRDefault="009E25B3" w:rsidP="009E25B3">
      <w:pPr>
        <w:rPr>
          <w:color w:val="000000"/>
        </w:rPr>
      </w:pPr>
      <w:r w:rsidRPr="00E0597A">
        <w:t>Подпись____________</w:t>
      </w:r>
      <w:r>
        <w:t>__</w:t>
      </w:r>
      <w:r w:rsidRPr="00E0597A">
        <w:t xml:space="preserve">____/___________/ </w:t>
      </w:r>
      <w:r>
        <w:t xml:space="preserve">                                                                             </w:t>
      </w:r>
      <w:proofErr w:type="gramStart"/>
      <w:r w:rsidRPr="00E0597A">
        <w:t>Подпись</w:t>
      </w:r>
      <w:proofErr w:type="gramEnd"/>
      <w:r w:rsidRPr="00E0597A">
        <w:t>______________</w:t>
      </w:r>
      <w:r>
        <w:t>__</w:t>
      </w:r>
      <w:r w:rsidRPr="00E0597A">
        <w:t>____/___________/</w:t>
      </w:r>
    </w:p>
    <w:p w:rsidR="009E25B3" w:rsidRDefault="009E25B3" w:rsidP="009E25B3">
      <w:r>
        <w:t xml:space="preserve">                              М.П.</w:t>
      </w:r>
      <w:r w:rsidRPr="00F6414D">
        <w:t xml:space="preserve"> </w:t>
      </w:r>
      <w:r>
        <w:t xml:space="preserve">                       </w:t>
      </w:r>
      <w:r>
        <w:tab/>
      </w:r>
      <w:r>
        <w:tab/>
      </w:r>
      <w:r>
        <w:tab/>
      </w:r>
      <w:r>
        <w:tab/>
      </w:r>
      <w:r>
        <w:tab/>
      </w:r>
      <w:r>
        <w:tab/>
      </w:r>
      <w:r>
        <w:tab/>
      </w:r>
      <w:r>
        <w:tab/>
      </w:r>
      <w:r>
        <w:tab/>
      </w:r>
      <w:r>
        <w:tab/>
        <w:t xml:space="preserve">       М.П.</w:t>
      </w:r>
    </w:p>
    <w:p w:rsidR="009E25B3" w:rsidRPr="009E25B3" w:rsidRDefault="009E25B3" w:rsidP="009E25B3">
      <w:pPr>
        <w:rPr>
          <w:b/>
          <w:bCs/>
          <w:sz w:val="20"/>
          <w:szCs w:val="20"/>
        </w:rPr>
      </w:pPr>
      <w:r w:rsidRPr="009E25B3">
        <w:rPr>
          <w:b/>
          <w:bCs/>
          <w:sz w:val="20"/>
          <w:szCs w:val="20"/>
        </w:rPr>
        <w:t>«Арендодатель»</w:t>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t xml:space="preserve">          </w:t>
      </w:r>
      <w:r w:rsidRPr="009E25B3">
        <w:rPr>
          <w:b/>
          <w:bCs/>
          <w:color w:val="000000"/>
          <w:sz w:val="20"/>
          <w:szCs w:val="20"/>
        </w:rPr>
        <w:t xml:space="preserve">«Арендатор»    </w:t>
      </w:r>
    </w:p>
    <w:p w:rsidR="009E25B3" w:rsidRPr="009E25B3" w:rsidRDefault="009E25B3" w:rsidP="009E25B3">
      <w:pPr>
        <w:widowControl w:val="0"/>
        <w:ind w:left="9072" w:hanging="9066"/>
        <w:rPr>
          <w:color w:val="000000"/>
          <w:sz w:val="20"/>
          <w:szCs w:val="20"/>
        </w:rPr>
      </w:pPr>
    </w:p>
    <w:p w:rsidR="009E25B3" w:rsidRPr="009E25B3" w:rsidRDefault="009E25B3" w:rsidP="009E25B3">
      <w:pPr>
        <w:widowControl w:val="0"/>
        <w:jc w:val="both"/>
        <w:rPr>
          <w:snapToGrid w:val="0"/>
          <w:sz w:val="20"/>
          <w:szCs w:val="20"/>
        </w:rPr>
      </w:pPr>
      <w:r w:rsidRPr="009E25B3">
        <w:rPr>
          <w:color w:val="000000"/>
          <w:sz w:val="20"/>
          <w:szCs w:val="20"/>
        </w:rPr>
        <w:t>_______________________________________________</w:t>
      </w:r>
      <w:r w:rsidRPr="009E25B3">
        <w:rPr>
          <w:color w:val="000000"/>
          <w:sz w:val="20"/>
          <w:szCs w:val="20"/>
        </w:rPr>
        <w:tab/>
        <w:t xml:space="preserve">                                                </w:t>
      </w:r>
      <w:r w:rsidRPr="009E25B3">
        <w:rPr>
          <w:snapToGrid w:val="0"/>
          <w:sz w:val="20"/>
          <w:szCs w:val="20"/>
        </w:rPr>
        <w:t>Директор филиала</w:t>
      </w:r>
    </w:p>
    <w:p w:rsidR="009E25B3" w:rsidRPr="009E25B3" w:rsidRDefault="009E25B3" w:rsidP="009E25B3">
      <w:pPr>
        <w:widowControl w:val="0"/>
        <w:jc w:val="both"/>
        <w:rPr>
          <w:snapToGrid w:val="0"/>
          <w:sz w:val="20"/>
          <w:szCs w:val="20"/>
        </w:rPr>
      </w:pPr>
      <w:r w:rsidRPr="009E25B3">
        <w:rPr>
          <w:snapToGrid w:val="0"/>
          <w:sz w:val="20"/>
          <w:szCs w:val="20"/>
        </w:rPr>
        <w:t xml:space="preserve">                                                                                                                                ПАО «ТрансКонтейнер» на СКЖД</w:t>
      </w:r>
    </w:p>
    <w:p w:rsidR="009E25B3" w:rsidRPr="009E25B3" w:rsidRDefault="009E25B3" w:rsidP="009E25B3">
      <w:pPr>
        <w:widowControl w:val="0"/>
        <w:jc w:val="both"/>
        <w:rPr>
          <w:snapToGrid w:val="0"/>
          <w:sz w:val="20"/>
          <w:szCs w:val="20"/>
        </w:rPr>
      </w:pPr>
    </w:p>
    <w:p w:rsidR="009E25B3" w:rsidRPr="009E25B3" w:rsidRDefault="009E25B3" w:rsidP="009E25B3">
      <w:pPr>
        <w:widowControl w:val="0"/>
        <w:jc w:val="both"/>
        <w:rPr>
          <w:snapToGrid w:val="0"/>
          <w:sz w:val="20"/>
          <w:szCs w:val="20"/>
        </w:rPr>
      </w:pPr>
      <w:r w:rsidRPr="009E25B3">
        <w:rPr>
          <w:snapToGrid w:val="0"/>
          <w:sz w:val="20"/>
          <w:szCs w:val="20"/>
        </w:rPr>
        <w:t xml:space="preserve">  </w:t>
      </w:r>
      <w:r w:rsidRPr="009E25B3">
        <w:rPr>
          <w:sz w:val="20"/>
          <w:szCs w:val="20"/>
        </w:rPr>
        <w:t>________________________________</w:t>
      </w:r>
      <w:r w:rsidRPr="009E25B3">
        <w:rPr>
          <w:color w:val="000000"/>
          <w:sz w:val="20"/>
          <w:szCs w:val="20"/>
          <w:u w:val="single"/>
        </w:rPr>
        <w:t>_/</w:t>
      </w:r>
      <w:r w:rsidRPr="009E25B3">
        <w:rPr>
          <w:sz w:val="20"/>
          <w:szCs w:val="20"/>
        </w:rPr>
        <w:t>_____________/</w:t>
      </w:r>
      <w:r w:rsidRPr="009E25B3">
        <w:rPr>
          <w:sz w:val="20"/>
          <w:szCs w:val="20"/>
        </w:rPr>
        <w:tab/>
      </w:r>
      <w:r w:rsidRPr="009E25B3">
        <w:rPr>
          <w:snapToGrid w:val="0"/>
          <w:sz w:val="20"/>
          <w:szCs w:val="20"/>
        </w:rPr>
        <w:t xml:space="preserve">                                       __________________/Бабич Е.Е.</w:t>
      </w:r>
    </w:p>
    <w:p w:rsidR="009E25B3" w:rsidRPr="009E25B3" w:rsidRDefault="009E25B3" w:rsidP="009E25B3">
      <w:pPr>
        <w:widowControl w:val="0"/>
        <w:ind w:left="9072" w:hanging="9066"/>
        <w:rPr>
          <w:snapToGrid w:val="0"/>
          <w:sz w:val="20"/>
          <w:szCs w:val="20"/>
        </w:rPr>
      </w:pPr>
      <w:r w:rsidRPr="009E25B3">
        <w:rPr>
          <w:snapToGrid w:val="0"/>
          <w:sz w:val="20"/>
          <w:szCs w:val="20"/>
        </w:rPr>
        <w:t xml:space="preserve">  М.п.                                                                                                                                             М.п.</w:t>
      </w:r>
    </w:p>
    <w:p w:rsidR="009E25B3" w:rsidRPr="009E25B3" w:rsidRDefault="009E25B3" w:rsidP="009E25B3">
      <w:pPr>
        <w:sectPr w:rsidR="009E25B3" w:rsidRPr="009E25B3" w:rsidSect="007D52F9">
          <w:pgSz w:w="16838" w:h="11906" w:orient="landscape"/>
          <w:pgMar w:top="1418" w:right="1134" w:bottom="851" w:left="567" w:header="709" w:footer="709" w:gutter="0"/>
          <w:cols w:space="708"/>
          <w:docGrid w:linePitch="360"/>
        </w:sectPr>
      </w:pPr>
    </w:p>
    <w:tbl>
      <w:tblPr>
        <w:tblpPr w:leftFromText="180" w:rightFromText="180" w:horzAnchor="margin" w:tblpXSpec="center" w:tblpY="251"/>
        <w:tblW w:w="1064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9E25B3" w:rsidRPr="00961304" w:rsidTr="009E25B3">
        <w:trPr>
          <w:trHeight w:val="25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6346" w:type="dxa"/>
            <w:gridSpan w:val="12"/>
            <w:tcBorders>
              <w:top w:val="nil"/>
              <w:left w:val="nil"/>
              <w:bottom w:val="nil"/>
              <w:right w:val="nil"/>
            </w:tcBorders>
            <w:shd w:val="clear" w:color="auto" w:fill="auto"/>
            <w:noWrap/>
            <w:vAlign w:val="bottom"/>
          </w:tcPr>
          <w:p w:rsidR="009E25B3" w:rsidRDefault="009E25B3" w:rsidP="009E25B3">
            <w:pPr>
              <w:jc w:val="center"/>
            </w:pPr>
            <w:r>
              <w:t xml:space="preserve">        Приложение № 5</w:t>
            </w:r>
          </w:p>
          <w:p w:rsidR="009E25B3" w:rsidRDefault="009E25B3" w:rsidP="009E25B3">
            <w:pPr>
              <w:jc w:val="center"/>
            </w:pPr>
            <w:r>
              <w:t xml:space="preserve">            </w:t>
            </w:r>
            <w:r w:rsidRPr="005D242F">
              <w:t>к договору  аренды</w:t>
            </w:r>
          </w:p>
          <w:p w:rsidR="009E25B3" w:rsidRDefault="009E25B3" w:rsidP="009E25B3">
            <w:pPr>
              <w:jc w:val="right"/>
              <w:rPr>
                <w:color w:val="000000"/>
              </w:rPr>
            </w:pPr>
            <w:r w:rsidRPr="005D242F">
              <w:rPr>
                <w:color w:val="000000"/>
              </w:rPr>
              <w:t>транспортного средства с экипажем</w:t>
            </w:r>
          </w:p>
          <w:p w:rsidR="009E25B3" w:rsidRPr="00961304" w:rsidRDefault="009E25B3" w:rsidP="009E25B3">
            <w:pPr>
              <w:jc w:val="right"/>
              <w:rPr>
                <w:sz w:val="18"/>
                <w:szCs w:val="18"/>
              </w:rPr>
            </w:pPr>
            <w:r>
              <w:t xml:space="preserve">  №_______</w:t>
            </w:r>
            <w:r w:rsidRPr="005D242F">
              <w:t>_________</w:t>
            </w:r>
            <w:r>
              <w:rPr>
                <w:lang w:val="en-US"/>
              </w:rPr>
              <w:t xml:space="preserve"> </w:t>
            </w:r>
            <w:r>
              <w:t>от "___" ______</w:t>
            </w:r>
            <w:r w:rsidRPr="005D242F">
              <w:t>_______201____г.</w:t>
            </w:r>
          </w:p>
        </w:tc>
      </w:tr>
      <w:tr w:rsidR="009E25B3" w:rsidRPr="00961304" w:rsidTr="009E25B3">
        <w:trPr>
          <w:trHeight w:val="16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r>
      <w:tr w:rsidR="009E25B3" w:rsidRPr="00961304" w:rsidTr="009E25B3">
        <w:trPr>
          <w:trHeight w:val="27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Код</w:t>
            </w:r>
          </w:p>
        </w:tc>
      </w:tr>
      <w:tr w:rsidR="009E25B3" w:rsidRPr="00961304" w:rsidTr="009E25B3">
        <w:trPr>
          <w:trHeight w:val="28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E25B3" w:rsidRPr="00961304" w:rsidRDefault="009E25B3" w:rsidP="009E25B3">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0305867</w:t>
            </w:r>
          </w:p>
        </w:tc>
      </w:tr>
      <w:tr w:rsidR="009E25B3" w:rsidRPr="00961304" w:rsidTr="009E25B3">
        <w:trPr>
          <w:trHeight w:val="79"/>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E25B3" w:rsidRPr="00961304" w:rsidRDefault="009E25B3" w:rsidP="009E25B3">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180"/>
        </w:trPr>
        <w:tc>
          <w:tcPr>
            <w:tcW w:w="7670" w:type="dxa"/>
            <w:gridSpan w:val="1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 </w:t>
            </w:r>
          </w:p>
        </w:tc>
      </w:tr>
      <w:tr w:rsidR="009E25B3" w:rsidRPr="00961304" w:rsidTr="009E25B3">
        <w:trPr>
          <w:trHeight w:val="225"/>
        </w:trPr>
        <w:tc>
          <w:tcPr>
            <w:tcW w:w="7670" w:type="dxa"/>
            <w:gridSpan w:val="12"/>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E25B3" w:rsidRPr="00961304" w:rsidRDefault="009E25B3" w:rsidP="009E25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21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834" w:type="dxa"/>
            <w:gridSpan w:val="5"/>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 </w:t>
            </w:r>
          </w:p>
        </w:tc>
      </w:tr>
      <w:tr w:rsidR="009E25B3" w:rsidRPr="00961304" w:rsidTr="009E25B3">
        <w:trPr>
          <w:trHeight w:val="240"/>
        </w:trPr>
        <w:tc>
          <w:tcPr>
            <w:tcW w:w="2320"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E25B3" w:rsidRPr="00961304" w:rsidRDefault="009E25B3" w:rsidP="009E25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150"/>
        </w:trPr>
        <w:tc>
          <w:tcPr>
            <w:tcW w:w="7670" w:type="dxa"/>
            <w:gridSpan w:val="1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 </w:t>
            </w:r>
          </w:p>
        </w:tc>
      </w:tr>
      <w:tr w:rsidR="009E25B3" w:rsidRPr="00961304" w:rsidTr="009E25B3">
        <w:trPr>
          <w:trHeight w:val="180"/>
        </w:trPr>
        <w:tc>
          <w:tcPr>
            <w:tcW w:w="7670" w:type="dxa"/>
            <w:gridSpan w:val="12"/>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E25B3" w:rsidRPr="00961304" w:rsidRDefault="009E25B3" w:rsidP="009E25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225"/>
        </w:trPr>
        <w:tc>
          <w:tcPr>
            <w:tcW w:w="7670" w:type="dxa"/>
            <w:gridSpan w:val="1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5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E25B3" w:rsidRPr="00961304" w:rsidRDefault="009E25B3" w:rsidP="009E25B3">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4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694" w:type="dxa"/>
            <w:gridSpan w:val="4"/>
            <w:tcBorders>
              <w:top w:val="nil"/>
              <w:left w:val="nil"/>
              <w:bottom w:val="nil"/>
              <w:right w:val="nil"/>
            </w:tcBorders>
            <w:shd w:val="clear" w:color="auto" w:fill="auto"/>
            <w:noWrap/>
            <w:vAlign w:val="bottom"/>
          </w:tcPr>
          <w:p w:rsidR="009E25B3" w:rsidRPr="00961304" w:rsidRDefault="009E25B3" w:rsidP="009E25B3">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5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089" w:type="dxa"/>
            <w:gridSpan w:val="9"/>
            <w:tcBorders>
              <w:top w:val="nil"/>
              <w:left w:val="nil"/>
              <w:bottom w:val="nil"/>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15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70"/>
        </w:trPr>
        <w:tc>
          <w:tcPr>
            <w:tcW w:w="2581" w:type="dxa"/>
            <w:gridSpan w:val="3"/>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по договору (</w:t>
            </w:r>
            <w:proofErr w:type="gramStart"/>
            <w:r w:rsidRPr="00961304">
              <w:rPr>
                <w:sz w:val="18"/>
                <w:szCs w:val="18"/>
              </w:rPr>
              <w:t>наряд-заказу</w:t>
            </w:r>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2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8066" w:type="dxa"/>
            <w:gridSpan w:val="14"/>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roofErr w:type="gramStart"/>
            <w:r w:rsidRPr="00961304">
              <w:rPr>
                <w:sz w:val="18"/>
                <w:szCs w:val="18"/>
              </w:rPr>
              <w:t>(наименование договора (наряд-заказа, его дата, номер)</w:t>
            </w:r>
            <w:proofErr w:type="gramEnd"/>
          </w:p>
        </w:tc>
      </w:tr>
      <w:tr w:rsidR="009E25B3" w:rsidRPr="00961304" w:rsidTr="009E25B3">
        <w:trPr>
          <w:trHeight w:val="135"/>
        </w:trPr>
        <w:tc>
          <w:tcPr>
            <w:tcW w:w="10647" w:type="dxa"/>
            <w:gridSpan w:val="17"/>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r>
      <w:tr w:rsidR="009E25B3" w:rsidRPr="00961304" w:rsidTr="009E25B3">
        <w:trPr>
          <w:trHeight w:val="255"/>
        </w:trPr>
        <w:tc>
          <w:tcPr>
            <w:tcW w:w="7081" w:type="dxa"/>
            <w:gridSpan w:val="11"/>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E25B3" w:rsidRPr="00961304" w:rsidRDefault="009E25B3" w:rsidP="009E25B3">
            <w:pPr>
              <w:ind w:right="1788"/>
              <w:jc w:val="center"/>
              <w:rPr>
                <w:b/>
                <w:bCs/>
                <w:sz w:val="18"/>
                <w:szCs w:val="18"/>
              </w:rPr>
            </w:pPr>
          </w:p>
        </w:tc>
      </w:tr>
      <w:tr w:rsidR="009E25B3" w:rsidRPr="00961304" w:rsidTr="009E25B3">
        <w:trPr>
          <w:trHeight w:val="255"/>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jc w:val="center"/>
              <w:rPr>
                <w:i/>
                <w:iCs/>
                <w:sz w:val="18"/>
                <w:szCs w:val="18"/>
              </w:rPr>
            </w:pPr>
            <w:r w:rsidRPr="00961304">
              <w:rPr>
                <w:i/>
                <w:iCs/>
                <w:sz w:val="18"/>
                <w:szCs w:val="18"/>
              </w:rPr>
              <w:t> </w:t>
            </w:r>
            <w:r w:rsidRPr="00961304">
              <w:rPr>
                <w:sz w:val="18"/>
                <w:szCs w:val="18"/>
              </w:rPr>
              <w:t>(должности, Ф.И.О.)</w:t>
            </w:r>
          </w:p>
        </w:tc>
      </w:tr>
      <w:tr w:rsidR="009E25B3" w:rsidRPr="00961304" w:rsidTr="009E25B3">
        <w:trPr>
          <w:trHeight w:val="255"/>
        </w:trPr>
        <w:tc>
          <w:tcPr>
            <w:tcW w:w="2320"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55"/>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E25B3" w:rsidRPr="00961304" w:rsidTr="009E25B3">
        <w:trPr>
          <w:trHeight w:val="16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250"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661"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865" w:type="dxa"/>
            <w:tcBorders>
              <w:top w:val="nil"/>
              <w:left w:val="nil"/>
              <w:bottom w:val="nil"/>
              <w:right w:val="nil"/>
            </w:tcBorders>
            <w:shd w:val="clear" w:color="auto" w:fill="auto"/>
            <w:noWrap/>
            <w:vAlign w:val="bottom"/>
          </w:tcPr>
          <w:p w:rsidR="009E25B3" w:rsidRPr="00961304" w:rsidRDefault="009E25B3" w:rsidP="009E25B3">
            <w:pPr>
              <w:ind w:right="543"/>
              <w:rPr>
                <w:sz w:val="18"/>
                <w:szCs w:val="18"/>
              </w:rPr>
            </w:pPr>
          </w:p>
        </w:tc>
      </w:tr>
      <w:tr w:rsidR="009E25B3" w:rsidRPr="00961304" w:rsidTr="009E25B3">
        <w:trPr>
          <w:trHeight w:val="255"/>
        </w:trPr>
        <w:tc>
          <w:tcPr>
            <w:tcW w:w="8095" w:type="dxa"/>
            <w:gridSpan w:val="13"/>
            <w:tcBorders>
              <w:top w:val="nil"/>
              <w:left w:val="nil"/>
              <w:bottom w:val="nil"/>
              <w:right w:val="nil"/>
            </w:tcBorders>
            <w:shd w:val="clear" w:color="auto" w:fill="auto"/>
            <w:noWrap/>
            <w:vAlign w:val="bottom"/>
          </w:tcPr>
          <w:p w:rsidR="009E25B3" w:rsidRPr="00961304" w:rsidRDefault="009E25B3" w:rsidP="009E25B3">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p>
        </w:tc>
      </w:tr>
      <w:tr w:rsidR="009E25B3" w:rsidRPr="00961304" w:rsidTr="009E25B3">
        <w:trPr>
          <w:trHeight w:val="151"/>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p>
        </w:tc>
      </w:tr>
      <w:tr w:rsidR="009E25B3" w:rsidRPr="00961304" w:rsidTr="009E25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E25B3" w:rsidRPr="00961304" w:rsidRDefault="009E25B3" w:rsidP="009E25B3">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9E25B3" w:rsidRPr="00961304" w:rsidTr="009E25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r>
              <w:rPr>
                <w:i/>
                <w:iCs/>
                <w:sz w:val="18"/>
                <w:szCs w:val="18"/>
              </w:rPr>
              <w:t xml:space="preserve">   </w:t>
            </w:r>
          </w:p>
        </w:tc>
      </w:tr>
      <w:tr w:rsidR="009E25B3" w:rsidRPr="007D4BB6" w:rsidTr="009E25B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5B3" w:rsidRPr="007D4BB6" w:rsidRDefault="009E25B3" w:rsidP="009E25B3">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E25B3" w:rsidRPr="007D4BB6" w:rsidRDefault="009E25B3" w:rsidP="009E25B3">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E25B3" w:rsidRPr="007D4BB6" w:rsidRDefault="009E25B3" w:rsidP="009E25B3">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E25B3" w:rsidRPr="007D4BB6" w:rsidTr="009E25B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E25B3" w:rsidRPr="007D4BB6" w:rsidRDefault="009E25B3" w:rsidP="009E25B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E25B3" w:rsidRPr="007D4BB6" w:rsidRDefault="009E25B3" w:rsidP="009E25B3">
            <w:pPr>
              <w:rPr>
                <w:sz w:val="16"/>
                <w:szCs w:val="16"/>
              </w:rPr>
            </w:pPr>
          </w:p>
        </w:tc>
        <w:tc>
          <w:tcPr>
            <w:tcW w:w="1194" w:type="dxa"/>
            <w:tcBorders>
              <w:top w:val="nil"/>
              <w:left w:val="nil"/>
              <w:bottom w:val="nil"/>
              <w:right w:val="nil"/>
            </w:tcBorders>
            <w:shd w:val="clear" w:color="auto" w:fill="auto"/>
            <w:noWrap/>
            <w:vAlign w:val="center"/>
          </w:tcPr>
          <w:p w:rsidR="009E25B3" w:rsidRPr="007D4BB6" w:rsidRDefault="009E25B3" w:rsidP="009E25B3">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E25B3" w:rsidRPr="007D4BB6" w:rsidRDefault="009E25B3" w:rsidP="009E25B3">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E25B3" w:rsidRPr="007D4BB6" w:rsidRDefault="009E25B3" w:rsidP="009E25B3">
            <w:pPr>
              <w:jc w:val="center"/>
              <w:rPr>
                <w:sz w:val="16"/>
                <w:szCs w:val="16"/>
              </w:rPr>
            </w:pPr>
            <w:r w:rsidRPr="007D4BB6">
              <w:rPr>
                <w:sz w:val="16"/>
                <w:szCs w:val="16"/>
              </w:rPr>
              <w:t>стоимость, руб.</w:t>
            </w:r>
          </w:p>
        </w:tc>
      </w:tr>
      <w:tr w:rsidR="009E25B3" w:rsidRPr="00961304" w:rsidTr="009E25B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195"/>
        </w:trPr>
        <w:tc>
          <w:tcPr>
            <w:tcW w:w="4301" w:type="dxa"/>
            <w:gridSpan w:val="5"/>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E25B3" w:rsidRPr="00961304" w:rsidRDefault="009E25B3" w:rsidP="009E25B3">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09"/>
        </w:trPr>
        <w:tc>
          <w:tcPr>
            <w:tcW w:w="15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jc w:val="center"/>
              <w:rPr>
                <w:b/>
                <w:bCs/>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b/>
                <w:bCs/>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b/>
                <w:bCs/>
                <w:i/>
                <w:iCs/>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10"/>
        </w:trPr>
        <w:tc>
          <w:tcPr>
            <w:tcW w:w="15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E25B3" w:rsidRPr="00961304" w:rsidRDefault="009E25B3" w:rsidP="009E25B3">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315"/>
        </w:trPr>
        <w:tc>
          <w:tcPr>
            <w:tcW w:w="10647" w:type="dxa"/>
            <w:gridSpan w:val="17"/>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соответствуют  (не соответствуют) условиям договора (</w:t>
            </w:r>
            <w:proofErr w:type="gramStart"/>
            <w:r w:rsidRPr="00961304">
              <w:rPr>
                <w:sz w:val="18"/>
                <w:szCs w:val="18"/>
              </w:rPr>
              <w:t>наряд-заказа</w:t>
            </w:r>
            <w:proofErr w:type="gramEnd"/>
            <w:r w:rsidRPr="00961304">
              <w:rPr>
                <w:sz w:val="18"/>
                <w:szCs w:val="18"/>
              </w:rPr>
              <w:t>) и предъявляемым требованиям,</w:t>
            </w:r>
          </w:p>
        </w:tc>
      </w:tr>
      <w:tr w:rsidR="009E25B3" w:rsidRPr="00961304" w:rsidTr="009E25B3">
        <w:trPr>
          <w:trHeight w:val="210"/>
        </w:trPr>
        <w:tc>
          <w:tcPr>
            <w:tcW w:w="10647" w:type="dxa"/>
            <w:gridSpan w:val="17"/>
            <w:tcBorders>
              <w:top w:val="nil"/>
              <w:left w:val="nil"/>
              <w:bottom w:val="nil"/>
              <w:right w:val="nil"/>
            </w:tcBorders>
            <w:shd w:val="clear" w:color="auto" w:fill="auto"/>
            <w:noWrap/>
            <w:vAlign w:val="bottom"/>
          </w:tcPr>
          <w:p w:rsidR="009E25B3" w:rsidRPr="00961304" w:rsidRDefault="009E25B3" w:rsidP="009E25B3">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9E25B3" w:rsidRPr="00961304" w:rsidTr="009E25B3">
        <w:trPr>
          <w:trHeight w:val="195"/>
        </w:trPr>
        <w:tc>
          <w:tcPr>
            <w:tcW w:w="6609" w:type="dxa"/>
            <w:gridSpan w:val="9"/>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9E25B3" w:rsidRPr="00961304" w:rsidRDefault="009E25B3" w:rsidP="009E25B3">
            <w:pPr>
              <w:rPr>
                <w:b/>
                <w:bCs/>
                <w:sz w:val="18"/>
                <w:szCs w:val="18"/>
              </w:rPr>
            </w:pPr>
            <w:r w:rsidRPr="00961304">
              <w:rPr>
                <w:b/>
                <w:bCs/>
                <w:sz w:val="18"/>
                <w:szCs w:val="18"/>
              </w:rPr>
              <w:t> </w:t>
            </w:r>
          </w:p>
        </w:tc>
      </w:tr>
      <w:tr w:rsidR="009E25B3" w:rsidRPr="00961304" w:rsidTr="009E25B3">
        <w:trPr>
          <w:trHeight w:val="210"/>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rPr>
                <w:sz w:val="18"/>
                <w:szCs w:val="18"/>
              </w:rPr>
            </w:pPr>
            <w:r w:rsidRPr="00961304">
              <w:rPr>
                <w:sz w:val="18"/>
                <w:szCs w:val="18"/>
              </w:rPr>
              <w:t> </w:t>
            </w:r>
          </w:p>
        </w:tc>
      </w:tr>
      <w:tr w:rsidR="009E25B3" w:rsidRPr="00961304" w:rsidTr="009E25B3">
        <w:trPr>
          <w:trHeight w:val="70"/>
        </w:trPr>
        <w:tc>
          <w:tcPr>
            <w:tcW w:w="156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10"/>
        </w:trPr>
        <w:tc>
          <w:tcPr>
            <w:tcW w:w="3721" w:type="dxa"/>
            <w:gridSpan w:val="4"/>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9E25B3" w:rsidRPr="00961304" w:rsidTr="009E25B3">
        <w:trPr>
          <w:trHeight w:val="210"/>
        </w:trPr>
        <w:tc>
          <w:tcPr>
            <w:tcW w:w="3721" w:type="dxa"/>
            <w:gridSpan w:val="4"/>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Арендатор</w:t>
            </w:r>
          </w:p>
        </w:tc>
      </w:tr>
      <w:tr w:rsidR="009E25B3" w:rsidRPr="00961304" w:rsidTr="009E25B3">
        <w:trPr>
          <w:trHeight w:val="120"/>
        </w:trPr>
        <w:tc>
          <w:tcPr>
            <w:tcW w:w="4301" w:type="dxa"/>
            <w:gridSpan w:val="5"/>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195"/>
        </w:trPr>
        <w:tc>
          <w:tcPr>
            <w:tcW w:w="4301" w:type="dxa"/>
            <w:gridSpan w:val="5"/>
            <w:tcBorders>
              <w:top w:val="single" w:sz="4" w:space="0" w:color="auto"/>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rPr>
              <w:t>(должность)</w:t>
            </w:r>
          </w:p>
        </w:tc>
      </w:tr>
      <w:tr w:rsidR="009E25B3" w:rsidRPr="00961304" w:rsidTr="009E25B3">
        <w:trPr>
          <w:trHeight w:val="90"/>
        </w:trPr>
        <w:tc>
          <w:tcPr>
            <w:tcW w:w="2320" w:type="dxa"/>
            <w:gridSpan w:val="2"/>
            <w:tcBorders>
              <w:top w:val="nil"/>
              <w:left w:val="nil"/>
              <w:bottom w:val="single" w:sz="4" w:space="0" w:color="auto"/>
              <w:right w:val="nil"/>
            </w:tcBorders>
            <w:shd w:val="clear" w:color="auto" w:fill="auto"/>
            <w:noWrap/>
            <w:vAlign w:val="bottom"/>
          </w:tcPr>
          <w:p w:rsidR="009E25B3" w:rsidRPr="00961304" w:rsidRDefault="009E25B3" w:rsidP="009E25B3">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E25B3" w:rsidRPr="00961304" w:rsidRDefault="009E25B3" w:rsidP="009E25B3">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p>
        </w:tc>
      </w:tr>
      <w:tr w:rsidR="009E25B3" w:rsidRPr="00961304" w:rsidTr="009E25B3">
        <w:trPr>
          <w:trHeight w:val="225"/>
        </w:trPr>
        <w:tc>
          <w:tcPr>
            <w:tcW w:w="2320" w:type="dxa"/>
            <w:gridSpan w:val="2"/>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p>
        </w:tc>
        <w:tc>
          <w:tcPr>
            <w:tcW w:w="1720" w:type="dxa"/>
            <w:gridSpan w:val="2"/>
            <w:tcBorders>
              <w:top w:val="nil"/>
              <w:left w:val="nil"/>
              <w:bottom w:val="nil"/>
              <w:right w:val="nil"/>
            </w:tcBorders>
            <w:shd w:val="clear" w:color="auto" w:fill="auto"/>
            <w:noWrap/>
            <w:vAlign w:val="bottom"/>
          </w:tcPr>
          <w:p w:rsidR="009E25B3" w:rsidRPr="007D4BB6" w:rsidRDefault="009E25B3" w:rsidP="009E25B3">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666" w:type="dxa"/>
            <w:gridSpan w:val="3"/>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E25B3" w:rsidRPr="00961304" w:rsidRDefault="009E25B3" w:rsidP="009E25B3">
            <w:pPr>
              <w:jc w:val="center"/>
              <w:rPr>
                <w:sz w:val="16"/>
                <w:szCs w:val="16"/>
              </w:rPr>
            </w:pPr>
            <w:r w:rsidRPr="00961304">
              <w:rPr>
                <w:sz w:val="16"/>
                <w:szCs w:val="16"/>
              </w:rPr>
              <w:t>(расшифровка подписи)</w:t>
            </w:r>
          </w:p>
        </w:tc>
      </w:tr>
      <w:tr w:rsidR="009E25B3" w:rsidTr="009E25B3">
        <w:trPr>
          <w:trHeight w:val="255"/>
        </w:trPr>
        <w:tc>
          <w:tcPr>
            <w:tcW w:w="1560" w:type="dxa"/>
            <w:tcBorders>
              <w:top w:val="nil"/>
              <w:left w:val="nil"/>
              <w:bottom w:val="nil"/>
              <w:right w:val="nil"/>
            </w:tcBorders>
            <w:shd w:val="clear" w:color="auto" w:fill="auto"/>
            <w:noWrap/>
            <w:vAlign w:val="bottom"/>
          </w:tcPr>
          <w:p w:rsidR="009E25B3" w:rsidRDefault="009E25B3" w:rsidP="009E25B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261"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1140"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580"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423"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236"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455"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1194" w:type="dxa"/>
            <w:tcBorders>
              <w:top w:val="nil"/>
              <w:left w:val="nil"/>
              <w:bottom w:val="nil"/>
              <w:right w:val="nil"/>
            </w:tcBorders>
            <w:shd w:val="clear" w:color="auto" w:fill="auto"/>
            <w:noWrap/>
            <w:vAlign w:val="bottom"/>
          </w:tcPr>
          <w:p w:rsidR="009E25B3" w:rsidRDefault="009E25B3" w:rsidP="009E25B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E25B3" w:rsidRDefault="009E25B3" w:rsidP="009E25B3">
            <w:pPr>
              <w:jc w:val="center"/>
              <w:rPr>
                <w:sz w:val="16"/>
                <w:szCs w:val="16"/>
              </w:rPr>
            </w:pPr>
          </w:p>
        </w:tc>
        <w:tc>
          <w:tcPr>
            <w:tcW w:w="236" w:type="dxa"/>
            <w:tcBorders>
              <w:top w:val="nil"/>
              <w:left w:val="nil"/>
              <w:bottom w:val="nil"/>
              <w:right w:val="nil"/>
            </w:tcBorders>
            <w:shd w:val="clear" w:color="auto" w:fill="auto"/>
            <w:noWrap/>
            <w:vAlign w:val="bottom"/>
          </w:tcPr>
          <w:p w:rsidR="009E25B3" w:rsidRDefault="009E25B3" w:rsidP="009E25B3">
            <w:pPr>
              <w:jc w:val="center"/>
              <w:rPr>
                <w:sz w:val="16"/>
                <w:szCs w:val="16"/>
              </w:rPr>
            </w:pPr>
          </w:p>
        </w:tc>
        <w:tc>
          <w:tcPr>
            <w:tcW w:w="589"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1026" w:type="dxa"/>
            <w:gridSpan w:val="2"/>
            <w:tcBorders>
              <w:top w:val="nil"/>
              <w:left w:val="nil"/>
              <w:bottom w:val="nil"/>
              <w:right w:val="nil"/>
            </w:tcBorders>
            <w:shd w:val="clear" w:color="auto" w:fill="auto"/>
            <w:noWrap/>
            <w:vAlign w:val="bottom"/>
          </w:tcPr>
          <w:p w:rsidR="009E25B3" w:rsidRDefault="009E25B3" w:rsidP="009E25B3">
            <w:pPr>
              <w:rPr>
                <w:sz w:val="16"/>
                <w:szCs w:val="16"/>
              </w:rPr>
            </w:pPr>
          </w:p>
        </w:tc>
        <w:tc>
          <w:tcPr>
            <w:tcW w:w="1951" w:type="dxa"/>
            <w:gridSpan w:val="3"/>
            <w:tcBorders>
              <w:top w:val="nil"/>
              <w:left w:val="nil"/>
              <w:bottom w:val="nil"/>
              <w:right w:val="nil"/>
            </w:tcBorders>
            <w:shd w:val="clear" w:color="auto" w:fill="auto"/>
            <w:noWrap/>
            <w:vAlign w:val="bottom"/>
          </w:tcPr>
          <w:p w:rsidR="009E25B3" w:rsidRDefault="009E25B3" w:rsidP="009E25B3">
            <w:pPr>
              <w:rPr>
                <w:sz w:val="16"/>
                <w:szCs w:val="16"/>
              </w:rPr>
            </w:pPr>
          </w:p>
        </w:tc>
      </w:tr>
    </w:tbl>
    <w:p w:rsidR="009E25B3" w:rsidRDefault="009E25B3" w:rsidP="009E25B3">
      <w:pPr>
        <w:rPr>
          <w:spacing w:val="-4"/>
        </w:rPr>
      </w:pPr>
    </w:p>
    <w:tbl>
      <w:tblPr>
        <w:tblW w:w="10260" w:type="dxa"/>
        <w:tblLook w:val="0000" w:firstRow="0" w:lastRow="0" w:firstColumn="0" w:lastColumn="0" w:noHBand="0" w:noVBand="0"/>
      </w:tblPr>
      <w:tblGrid>
        <w:gridCol w:w="5210"/>
        <w:gridCol w:w="5050"/>
      </w:tblGrid>
      <w:tr w:rsidR="009E25B3" w:rsidRPr="00415DDE" w:rsidTr="007D52F9">
        <w:tc>
          <w:tcPr>
            <w:tcW w:w="5210" w:type="dxa"/>
          </w:tcPr>
          <w:p w:rsidR="009E25B3" w:rsidRPr="0007628C" w:rsidRDefault="009E25B3" w:rsidP="007D52F9">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E25B3" w:rsidRPr="0007628C" w:rsidRDefault="009E25B3" w:rsidP="007D52F9">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9E25B3" w:rsidRPr="00415DDE" w:rsidTr="007D52F9">
        <w:trPr>
          <w:trHeight w:val="194"/>
        </w:trPr>
        <w:tc>
          <w:tcPr>
            <w:tcW w:w="5210" w:type="dxa"/>
          </w:tcPr>
          <w:p w:rsidR="009E25B3" w:rsidRPr="00415DDE" w:rsidRDefault="009E25B3" w:rsidP="007D52F9">
            <w:pPr>
              <w:pStyle w:val="ConsTitle"/>
              <w:rPr>
                <w:rFonts w:ascii="Times New Roman" w:hAnsi="Times New Roman" w:cs="Times New Roman"/>
                <w:bCs w:val="0"/>
                <w:sz w:val="20"/>
                <w:szCs w:val="20"/>
              </w:rPr>
            </w:pPr>
          </w:p>
        </w:tc>
        <w:tc>
          <w:tcPr>
            <w:tcW w:w="5050" w:type="dxa"/>
          </w:tcPr>
          <w:p w:rsidR="009E25B3" w:rsidRPr="00415DDE" w:rsidRDefault="009E25B3" w:rsidP="007D52F9">
            <w:pPr>
              <w:pStyle w:val="37"/>
              <w:spacing w:after="0"/>
              <w:ind w:left="0"/>
              <w:rPr>
                <w:b/>
                <w:sz w:val="20"/>
                <w:szCs w:val="20"/>
              </w:rPr>
            </w:pPr>
          </w:p>
        </w:tc>
      </w:tr>
      <w:tr w:rsidR="009E25B3" w:rsidRPr="00415DDE" w:rsidTr="007D52F9">
        <w:trPr>
          <w:trHeight w:val="275"/>
        </w:trPr>
        <w:tc>
          <w:tcPr>
            <w:tcW w:w="5210" w:type="dxa"/>
          </w:tcPr>
          <w:p w:rsidR="009E25B3" w:rsidRPr="00415DDE" w:rsidRDefault="009E25B3" w:rsidP="007D52F9">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E25B3" w:rsidRPr="00415DDE" w:rsidRDefault="009E25B3" w:rsidP="007D52F9">
            <w:pPr>
              <w:pStyle w:val="37"/>
              <w:spacing w:after="0"/>
              <w:ind w:left="0" w:firstLine="177"/>
              <w:rPr>
                <w:b/>
                <w:bCs/>
                <w:sz w:val="20"/>
                <w:szCs w:val="20"/>
              </w:rPr>
            </w:pPr>
            <w:r w:rsidRPr="00415DDE">
              <w:rPr>
                <w:b/>
                <w:bCs/>
                <w:sz w:val="20"/>
                <w:szCs w:val="20"/>
              </w:rPr>
              <w:t>_______________</w:t>
            </w:r>
          </w:p>
        </w:tc>
      </w:tr>
    </w:tbl>
    <w:p w:rsidR="009E25B3" w:rsidRDefault="009E25B3" w:rsidP="009E25B3">
      <w:pPr>
        <w:rPr>
          <w:b/>
        </w:rPr>
      </w:pPr>
    </w:p>
    <w:p w:rsidR="009E25B3" w:rsidRPr="0075371E" w:rsidRDefault="009E25B3" w:rsidP="009E25B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9E25B3" w:rsidTr="007D52F9">
        <w:tc>
          <w:tcPr>
            <w:tcW w:w="4820" w:type="dxa"/>
          </w:tcPr>
          <w:p w:rsidR="009E25B3" w:rsidRPr="009E25B3" w:rsidRDefault="009E25B3" w:rsidP="007D52F9">
            <w:pPr>
              <w:autoSpaceDE w:val="0"/>
              <w:autoSpaceDN w:val="0"/>
              <w:adjustRightInd w:val="0"/>
              <w:rPr>
                <w:snapToGrid w:val="0"/>
                <w:sz w:val="20"/>
                <w:szCs w:val="20"/>
              </w:rPr>
            </w:pPr>
            <w:r w:rsidRPr="009E25B3">
              <w:rPr>
                <w:snapToGrid w:val="0"/>
                <w:sz w:val="20"/>
                <w:szCs w:val="20"/>
              </w:rPr>
              <w:t>_________________________</w:t>
            </w:r>
          </w:p>
          <w:p w:rsidR="009E25B3" w:rsidRPr="009E25B3" w:rsidRDefault="009E25B3" w:rsidP="007D52F9">
            <w:pPr>
              <w:autoSpaceDE w:val="0"/>
              <w:autoSpaceDN w:val="0"/>
              <w:adjustRightInd w:val="0"/>
              <w:rPr>
                <w:snapToGrid w:val="0"/>
                <w:sz w:val="20"/>
                <w:szCs w:val="20"/>
              </w:rPr>
            </w:pPr>
          </w:p>
          <w:p w:rsidR="009E25B3" w:rsidRPr="009E25B3" w:rsidRDefault="009E25B3" w:rsidP="007D52F9">
            <w:pPr>
              <w:autoSpaceDE w:val="0"/>
              <w:autoSpaceDN w:val="0"/>
              <w:adjustRightInd w:val="0"/>
              <w:rPr>
                <w:snapToGrid w:val="0"/>
                <w:sz w:val="20"/>
                <w:szCs w:val="20"/>
              </w:rPr>
            </w:pPr>
            <w:r w:rsidRPr="009E25B3">
              <w:rPr>
                <w:snapToGrid w:val="0"/>
                <w:sz w:val="20"/>
                <w:szCs w:val="20"/>
              </w:rPr>
              <w:t>________________/_________</w:t>
            </w:r>
          </w:p>
          <w:p w:rsidR="009E25B3" w:rsidRPr="009E25B3" w:rsidRDefault="009E25B3" w:rsidP="007D52F9">
            <w:pPr>
              <w:autoSpaceDE w:val="0"/>
              <w:autoSpaceDN w:val="0"/>
              <w:adjustRightInd w:val="0"/>
              <w:rPr>
                <w:b/>
                <w:sz w:val="20"/>
                <w:szCs w:val="20"/>
              </w:rPr>
            </w:pPr>
            <w:r w:rsidRPr="009E25B3">
              <w:rPr>
                <w:snapToGrid w:val="0"/>
                <w:sz w:val="20"/>
                <w:szCs w:val="20"/>
              </w:rPr>
              <w:lastRenderedPageBreak/>
              <w:t>М.п.</w:t>
            </w:r>
          </w:p>
        </w:tc>
        <w:tc>
          <w:tcPr>
            <w:tcW w:w="5103" w:type="dxa"/>
          </w:tcPr>
          <w:p w:rsidR="009E25B3" w:rsidRPr="009E25B3" w:rsidRDefault="009E25B3" w:rsidP="007D52F9">
            <w:pPr>
              <w:widowControl w:val="0"/>
              <w:jc w:val="both"/>
              <w:rPr>
                <w:snapToGrid w:val="0"/>
                <w:sz w:val="20"/>
                <w:szCs w:val="20"/>
              </w:rPr>
            </w:pPr>
            <w:r w:rsidRPr="009E25B3">
              <w:rPr>
                <w:snapToGrid w:val="0"/>
                <w:sz w:val="20"/>
                <w:szCs w:val="20"/>
              </w:rPr>
              <w:lastRenderedPageBreak/>
              <w:t>Директор филиала</w:t>
            </w:r>
          </w:p>
          <w:p w:rsidR="009E25B3" w:rsidRPr="009E25B3" w:rsidRDefault="009E25B3" w:rsidP="007D52F9">
            <w:pPr>
              <w:widowControl w:val="0"/>
              <w:jc w:val="both"/>
              <w:rPr>
                <w:snapToGrid w:val="0"/>
                <w:sz w:val="20"/>
                <w:szCs w:val="20"/>
              </w:rPr>
            </w:pPr>
            <w:r w:rsidRPr="009E25B3">
              <w:rPr>
                <w:snapToGrid w:val="0"/>
                <w:sz w:val="20"/>
                <w:szCs w:val="20"/>
              </w:rPr>
              <w:t>ПАО «ТрансКонтейнер» на СКЖД</w:t>
            </w:r>
          </w:p>
          <w:p w:rsidR="009E25B3" w:rsidRPr="009E25B3" w:rsidRDefault="009E25B3" w:rsidP="007D52F9">
            <w:pPr>
              <w:widowControl w:val="0"/>
              <w:jc w:val="both"/>
              <w:rPr>
                <w:snapToGrid w:val="0"/>
                <w:sz w:val="20"/>
                <w:szCs w:val="20"/>
              </w:rPr>
            </w:pPr>
            <w:r w:rsidRPr="009E25B3">
              <w:rPr>
                <w:snapToGrid w:val="0"/>
                <w:sz w:val="20"/>
                <w:szCs w:val="20"/>
              </w:rPr>
              <w:t>__________________/Бабич Е.Е.</w:t>
            </w:r>
          </w:p>
          <w:p w:rsidR="009E25B3" w:rsidRPr="009E25B3" w:rsidRDefault="009E25B3" w:rsidP="007D52F9">
            <w:pPr>
              <w:widowControl w:val="0"/>
              <w:jc w:val="both"/>
              <w:rPr>
                <w:b/>
                <w:bCs/>
                <w:snapToGrid w:val="0"/>
                <w:sz w:val="20"/>
                <w:szCs w:val="20"/>
              </w:rPr>
            </w:pPr>
            <w:r w:rsidRPr="009E25B3">
              <w:rPr>
                <w:snapToGrid w:val="0"/>
                <w:sz w:val="20"/>
                <w:szCs w:val="20"/>
              </w:rPr>
              <w:lastRenderedPageBreak/>
              <w:t>М.п.</w:t>
            </w:r>
          </w:p>
        </w:tc>
      </w:tr>
    </w:tbl>
    <w:p w:rsidR="009E25B3" w:rsidRPr="000609C2" w:rsidRDefault="009E25B3" w:rsidP="009E25B3"/>
    <w:p w:rsidR="009E25B3" w:rsidRPr="004971FF" w:rsidRDefault="009E25B3" w:rsidP="009E25B3">
      <w:pPr>
        <w:ind w:left="6804"/>
      </w:pPr>
      <w:r>
        <w:t>Приложение № 6</w:t>
      </w:r>
    </w:p>
    <w:p w:rsidR="009E25B3" w:rsidRPr="005D242F" w:rsidRDefault="009E25B3" w:rsidP="009E25B3">
      <w:pPr>
        <w:ind w:left="6804"/>
      </w:pPr>
      <w:r w:rsidRPr="005D242F">
        <w:t>к договору  аренды</w:t>
      </w:r>
    </w:p>
    <w:p w:rsidR="009E25B3" w:rsidRDefault="009E25B3" w:rsidP="009E25B3">
      <w:pPr>
        <w:ind w:left="6804"/>
      </w:pPr>
      <w:r w:rsidRPr="005D242F">
        <w:rPr>
          <w:color w:val="000000"/>
        </w:rPr>
        <w:t>транспортного средства с экипажем</w:t>
      </w:r>
      <w:r>
        <w:t xml:space="preserve">                                                                                                                                                                                            №_____     </w:t>
      </w:r>
      <w:r w:rsidRPr="005D242F">
        <w:t>от "_____" ______________201____г.</w:t>
      </w:r>
    </w:p>
    <w:p w:rsidR="009E25B3" w:rsidRPr="00E0597A" w:rsidRDefault="009E25B3" w:rsidP="009E25B3">
      <w:pPr>
        <w:ind w:left="6804"/>
        <w:rPr>
          <w:color w:val="000000"/>
        </w:rPr>
      </w:pPr>
    </w:p>
    <w:tbl>
      <w:tblPr>
        <w:tblW w:w="9580" w:type="dxa"/>
        <w:tblInd w:w="93" w:type="dxa"/>
        <w:tblLook w:val="04A0" w:firstRow="1" w:lastRow="0" w:firstColumn="1" w:lastColumn="0" w:noHBand="0" w:noVBand="1"/>
      </w:tblPr>
      <w:tblGrid>
        <w:gridCol w:w="960"/>
        <w:gridCol w:w="3180"/>
        <w:gridCol w:w="1720"/>
        <w:gridCol w:w="2020"/>
        <w:gridCol w:w="1700"/>
      </w:tblGrid>
      <w:tr w:rsidR="009E25B3" w:rsidRPr="00073982" w:rsidTr="007D52F9">
        <w:trPr>
          <w:trHeight w:val="1305"/>
        </w:trPr>
        <w:tc>
          <w:tcPr>
            <w:tcW w:w="9580" w:type="dxa"/>
            <w:gridSpan w:val="5"/>
            <w:tcBorders>
              <w:top w:val="nil"/>
              <w:left w:val="nil"/>
              <w:bottom w:val="nil"/>
              <w:right w:val="nil"/>
            </w:tcBorders>
            <w:shd w:val="clear" w:color="auto" w:fill="auto"/>
            <w:vAlign w:val="bottom"/>
            <w:hideMark/>
          </w:tcPr>
          <w:tbl>
            <w:tblPr>
              <w:tblW w:w="8656" w:type="dxa"/>
              <w:tblLook w:val="04A0" w:firstRow="1" w:lastRow="0" w:firstColumn="1" w:lastColumn="0" w:noHBand="0" w:noVBand="1"/>
            </w:tblPr>
            <w:tblGrid>
              <w:gridCol w:w="1004"/>
              <w:gridCol w:w="2467"/>
              <w:gridCol w:w="1861"/>
              <w:gridCol w:w="1798"/>
              <w:gridCol w:w="1526"/>
            </w:tblGrid>
            <w:tr w:rsidR="009E25B3" w:rsidRPr="00237D8C" w:rsidTr="007D52F9">
              <w:trPr>
                <w:trHeight w:val="1545"/>
              </w:trPr>
              <w:tc>
                <w:tcPr>
                  <w:tcW w:w="8656" w:type="dxa"/>
                  <w:gridSpan w:val="5"/>
                  <w:tcBorders>
                    <w:top w:val="nil"/>
                    <w:left w:val="nil"/>
                    <w:bottom w:val="nil"/>
                    <w:right w:val="nil"/>
                  </w:tcBorders>
                  <w:shd w:val="clear" w:color="auto" w:fill="auto"/>
                  <w:vAlign w:val="bottom"/>
                  <w:hideMark/>
                </w:tcPr>
                <w:tbl>
                  <w:tblPr>
                    <w:tblW w:w="8440" w:type="dxa"/>
                    <w:tblLook w:val="04A0" w:firstRow="1" w:lastRow="0" w:firstColumn="1" w:lastColumn="0" w:noHBand="0" w:noVBand="1"/>
                  </w:tblPr>
                  <w:tblGrid>
                    <w:gridCol w:w="918"/>
                    <w:gridCol w:w="2945"/>
                    <w:gridCol w:w="1548"/>
                    <w:gridCol w:w="1660"/>
                    <w:gridCol w:w="1369"/>
                  </w:tblGrid>
                  <w:tr w:rsidR="009E25B3" w:rsidRPr="004018F6" w:rsidTr="007D52F9">
                    <w:trPr>
                      <w:trHeight w:val="1110"/>
                    </w:trPr>
                    <w:tc>
                      <w:tcPr>
                        <w:tcW w:w="8440" w:type="dxa"/>
                        <w:gridSpan w:val="5"/>
                        <w:tcBorders>
                          <w:top w:val="nil"/>
                          <w:left w:val="nil"/>
                          <w:bottom w:val="nil"/>
                          <w:right w:val="nil"/>
                        </w:tcBorders>
                        <w:shd w:val="clear" w:color="auto" w:fill="auto"/>
                        <w:vAlign w:val="bottom"/>
                        <w:hideMark/>
                      </w:tcPr>
                      <w:p w:rsidR="009E25B3" w:rsidRPr="004018F6" w:rsidRDefault="009E25B3" w:rsidP="007D52F9">
                        <w:pPr>
                          <w:jc w:val="center"/>
                          <w:rPr>
                            <w:b/>
                            <w:bCs/>
                            <w:color w:val="000000"/>
                          </w:rPr>
                        </w:pPr>
                        <w:r w:rsidRPr="004018F6">
                          <w:rPr>
                            <w:b/>
                            <w:bCs/>
                            <w:color w:val="000000"/>
                          </w:rPr>
                          <w:t>Предельные ставки арендной платы за предоставление транспортного средства с экипажем для перевозки контейнеров с контейнерного терминала Краснодар филиала ПАО «</w:t>
                        </w:r>
                        <w:proofErr w:type="spellStart"/>
                        <w:r w:rsidRPr="004018F6">
                          <w:rPr>
                            <w:b/>
                            <w:bCs/>
                            <w:color w:val="000000"/>
                          </w:rPr>
                          <w:t>ТрансКонтейнер</w:t>
                        </w:r>
                        <w:proofErr w:type="spellEnd"/>
                        <w:r w:rsidRPr="004018F6">
                          <w:rPr>
                            <w:b/>
                            <w:bCs/>
                            <w:color w:val="000000"/>
                          </w:rPr>
                          <w:t xml:space="preserve">» на Северо-Кавказской железной дороге </w:t>
                        </w:r>
                      </w:p>
                    </w:tc>
                  </w:tr>
                  <w:tr w:rsidR="009E25B3" w:rsidRPr="004018F6" w:rsidTr="007D52F9">
                    <w:trPr>
                      <w:trHeight w:val="300"/>
                    </w:trPr>
                    <w:tc>
                      <w:tcPr>
                        <w:tcW w:w="3863" w:type="dxa"/>
                        <w:gridSpan w:val="2"/>
                        <w:tcBorders>
                          <w:top w:val="nil"/>
                          <w:left w:val="nil"/>
                          <w:bottom w:val="nil"/>
                          <w:right w:val="nil"/>
                        </w:tcBorders>
                        <w:shd w:val="clear" w:color="auto" w:fill="auto"/>
                        <w:vAlign w:val="bottom"/>
                        <w:hideMark/>
                      </w:tcPr>
                      <w:p w:rsidR="009E25B3" w:rsidRPr="004018F6" w:rsidRDefault="009E25B3" w:rsidP="007D52F9">
                        <w:pPr>
                          <w:jc w:val="center"/>
                          <w:rPr>
                            <w:rFonts w:ascii="Calibri" w:hAnsi="Calibri"/>
                            <w:color w:val="000000"/>
                          </w:rPr>
                        </w:pPr>
                      </w:p>
                    </w:tc>
                    <w:tc>
                      <w:tcPr>
                        <w:tcW w:w="1548" w:type="dxa"/>
                        <w:tcBorders>
                          <w:top w:val="nil"/>
                          <w:left w:val="nil"/>
                          <w:bottom w:val="nil"/>
                          <w:right w:val="nil"/>
                        </w:tcBorders>
                        <w:shd w:val="clear" w:color="auto" w:fill="auto"/>
                        <w:vAlign w:val="bottom"/>
                        <w:hideMark/>
                      </w:tcPr>
                      <w:p w:rsidR="009E25B3" w:rsidRPr="004018F6" w:rsidRDefault="009E25B3" w:rsidP="007D52F9">
                        <w:pPr>
                          <w:rPr>
                            <w:rFonts w:ascii="Calibri" w:hAnsi="Calibri"/>
                            <w:color w:val="000000"/>
                            <w:sz w:val="2"/>
                            <w:szCs w:val="2"/>
                          </w:rPr>
                        </w:pPr>
                      </w:p>
                    </w:tc>
                    <w:tc>
                      <w:tcPr>
                        <w:tcW w:w="1660" w:type="dxa"/>
                        <w:tcBorders>
                          <w:top w:val="nil"/>
                          <w:left w:val="nil"/>
                          <w:bottom w:val="nil"/>
                          <w:right w:val="nil"/>
                        </w:tcBorders>
                        <w:shd w:val="clear" w:color="auto" w:fill="auto"/>
                        <w:noWrap/>
                        <w:vAlign w:val="bottom"/>
                        <w:hideMark/>
                      </w:tcPr>
                      <w:p w:rsidR="009E25B3" w:rsidRPr="004018F6" w:rsidRDefault="009E25B3" w:rsidP="007D52F9">
                        <w:pPr>
                          <w:rPr>
                            <w:rFonts w:ascii="Calibri" w:hAnsi="Calibri"/>
                            <w:color w:val="000000"/>
                            <w:sz w:val="22"/>
                            <w:szCs w:val="22"/>
                          </w:rPr>
                        </w:pPr>
                      </w:p>
                    </w:tc>
                    <w:tc>
                      <w:tcPr>
                        <w:tcW w:w="1369" w:type="dxa"/>
                        <w:tcBorders>
                          <w:top w:val="nil"/>
                          <w:left w:val="nil"/>
                          <w:bottom w:val="nil"/>
                          <w:right w:val="nil"/>
                        </w:tcBorders>
                        <w:shd w:val="clear" w:color="auto" w:fill="auto"/>
                        <w:noWrap/>
                        <w:vAlign w:val="bottom"/>
                        <w:hideMark/>
                      </w:tcPr>
                      <w:p w:rsidR="009E25B3" w:rsidRPr="004018F6" w:rsidRDefault="009E25B3" w:rsidP="007D52F9">
                        <w:pPr>
                          <w:rPr>
                            <w:rFonts w:ascii="Calibri" w:hAnsi="Calibri"/>
                            <w:color w:val="000000"/>
                            <w:sz w:val="22"/>
                            <w:szCs w:val="22"/>
                          </w:rPr>
                        </w:pPr>
                      </w:p>
                    </w:tc>
                  </w:tr>
                  <w:tr w:rsidR="009E25B3" w:rsidRPr="004018F6" w:rsidTr="007D52F9">
                    <w:trPr>
                      <w:trHeight w:val="675"/>
                    </w:trPr>
                    <w:tc>
                      <w:tcPr>
                        <w:tcW w:w="918" w:type="dxa"/>
                        <w:vMerge w:val="restart"/>
                        <w:tcBorders>
                          <w:top w:val="single" w:sz="8" w:space="0" w:color="auto"/>
                          <w:left w:val="single" w:sz="8" w:space="0" w:color="auto"/>
                          <w:bottom w:val="nil"/>
                          <w:right w:val="single" w:sz="8" w:space="0" w:color="000000"/>
                        </w:tcBorders>
                        <w:shd w:val="clear" w:color="auto" w:fill="auto"/>
                        <w:hideMark/>
                      </w:tcPr>
                      <w:p w:rsidR="009E25B3" w:rsidRPr="004018F6" w:rsidRDefault="009E25B3" w:rsidP="007D52F9">
                        <w:pPr>
                          <w:jc w:val="center"/>
                          <w:rPr>
                            <w:b/>
                            <w:bCs/>
                            <w:color w:val="000000"/>
                            <w:sz w:val="22"/>
                            <w:szCs w:val="22"/>
                          </w:rPr>
                        </w:pPr>
                        <w:r w:rsidRPr="004018F6">
                          <w:rPr>
                            <w:b/>
                            <w:bCs/>
                            <w:color w:val="000000"/>
                            <w:sz w:val="22"/>
                            <w:szCs w:val="22"/>
                          </w:rPr>
                          <w:t xml:space="preserve">№ </w:t>
                        </w:r>
                        <w:proofErr w:type="gramStart"/>
                        <w:r w:rsidRPr="004018F6">
                          <w:rPr>
                            <w:b/>
                            <w:bCs/>
                            <w:color w:val="000000"/>
                            <w:sz w:val="22"/>
                            <w:szCs w:val="22"/>
                          </w:rPr>
                          <w:t>п</w:t>
                        </w:r>
                        <w:proofErr w:type="gramEnd"/>
                        <w:r w:rsidRPr="004018F6">
                          <w:rPr>
                            <w:b/>
                            <w:bCs/>
                            <w:color w:val="000000"/>
                            <w:sz w:val="22"/>
                            <w:szCs w:val="22"/>
                          </w:rPr>
                          <w:t>/п</w:t>
                        </w:r>
                      </w:p>
                    </w:tc>
                    <w:tc>
                      <w:tcPr>
                        <w:tcW w:w="2945" w:type="dxa"/>
                        <w:vMerge w:val="restart"/>
                        <w:tcBorders>
                          <w:top w:val="single" w:sz="8" w:space="0" w:color="auto"/>
                          <w:left w:val="single" w:sz="8" w:space="0" w:color="000000"/>
                          <w:bottom w:val="nil"/>
                          <w:right w:val="single" w:sz="8" w:space="0" w:color="000000"/>
                        </w:tcBorders>
                        <w:shd w:val="clear" w:color="auto" w:fill="auto"/>
                        <w:hideMark/>
                      </w:tcPr>
                      <w:p w:rsidR="009E25B3" w:rsidRPr="004018F6" w:rsidRDefault="009E25B3" w:rsidP="007D52F9">
                        <w:pPr>
                          <w:jc w:val="center"/>
                          <w:rPr>
                            <w:b/>
                            <w:bCs/>
                            <w:color w:val="000000"/>
                            <w:sz w:val="22"/>
                            <w:szCs w:val="22"/>
                          </w:rPr>
                        </w:pPr>
                        <w:r w:rsidRPr="004018F6">
                          <w:rPr>
                            <w:b/>
                            <w:bCs/>
                            <w:color w:val="000000"/>
                            <w:sz w:val="22"/>
                            <w:szCs w:val="22"/>
                          </w:rPr>
                          <w:t>Название услуги</w:t>
                        </w:r>
                      </w:p>
                    </w:tc>
                    <w:tc>
                      <w:tcPr>
                        <w:tcW w:w="1548" w:type="dxa"/>
                        <w:vMerge w:val="restart"/>
                        <w:tcBorders>
                          <w:top w:val="single" w:sz="8" w:space="0" w:color="auto"/>
                          <w:left w:val="single" w:sz="8" w:space="0" w:color="000000"/>
                          <w:bottom w:val="nil"/>
                          <w:right w:val="single" w:sz="8" w:space="0" w:color="000000"/>
                        </w:tcBorders>
                        <w:shd w:val="clear" w:color="auto" w:fill="auto"/>
                        <w:hideMark/>
                      </w:tcPr>
                      <w:p w:rsidR="009E25B3" w:rsidRPr="004018F6" w:rsidRDefault="009E25B3" w:rsidP="007D52F9">
                        <w:pPr>
                          <w:jc w:val="center"/>
                          <w:rPr>
                            <w:b/>
                            <w:bCs/>
                            <w:color w:val="000000"/>
                            <w:sz w:val="22"/>
                            <w:szCs w:val="22"/>
                          </w:rPr>
                        </w:pPr>
                        <w:r w:rsidRPr="004018F6">
                          <w:rPr>
                            <w:b/>
                            <w:bCs/>
                            <w:color w:val="000000"/>
                            <w:sz w:val="22"/>
                            <w:szCs w:val="22"/>
                          </w:rPr>
                          <w:t>Единицы измерения</w:t>
                        </w:r>
                      </w:p>
                    </w:tc>
                    <w:tc>
                      <w:tcPr>
                        <w:tcW w:w="3029" w:type="dxa"/>
                        <w:gridSpan w:val="2"/>
                        <w:tcBorders>
                          <w:top w:val="single" w:sz="8" w:space="0" w:color="auto"/>
                          <w:left w:val="nil"/>
                          <w:bottom w:val="single" w:sz="4" w:space="0" w:color="auto"/>
                          <w:right w:val="single" w:sz="8" w:space="0" w:color="000000"/>
                        </w:tcBorders>
                        <w:shd w:val="clear" w:color="auto" w:fill="auto"/>
                        <w:vAlign w:val="bottom"/>
                        <w:hideMark/>
                      </w:tcPr>
                      <w:p w:rsidR="009E25B3" w:rsidRPr="004018F6" w:rsidRDefault="009E25B3" w:rsidP="007D52F9">
                        <w:pPr>
                          <w:jc w:val="center"/>
                          <w:rPr>
                            <w:rFonts w:ascii="Calibri" w:hAnsi="Calibri"/>
                            <w:b/>
                            <w:bCs/>
                            <w:color w:val="000000"/>
                            <w:sz w:val="22"/>
                            <w:szCs w:val="22"/>
                          </w:rPr>
                        </w:pPr>
                        <w:r w:rsidRPr="004018F6">
                          <w:rPr>
                            <w:rFonts w:ascii="Calibri" w:hAnsi="Calibri"/>
                            <w:b/>
                            <w:bCs/>
                            <w:color w:val="000000"/>
                            <w:sz w:val="22"/>
                            <w:szCs w:val="22"/>
                          </w:rPr>
                          <w:t>Цена в руб. без НДС за 1 контейнер</w:t>
                        </w:r>
                      </w:p>
                    </w:tc>
                  </w:tr>
                  <w:tr w:rsidR="009E25B3" w:rsidRPr="004018F6" w:rsidTr="007D52F9">
                    <w:trPr>
                      <w:trHeight w:val="1110"/>
                    </w:trPr>
                    <w:tc>
                      <w:tcPr>
                        <w:tcW w:w="918" w:type="dxa"/>
                        <w:vMerge/>
                        <w:tcBorders>
                          <w:top w:val="single" w:sz="8" w:space="0" w:color="auto"/>
                          <w:left w:val="single" w:sz="8" w:space="0" w:color="auto"/>
                          <w:bottom w:val="nil"/>
                          <w:right w:val="single" w:sz="8" w:space="0" w:color="000000"/>
                        </w:tcBorders>
                        <w:vAlign w:val="center"/>
                        <w:hideMark/>
                      </w:tcPr>
                      <w:p w:rsidR="009E25B3" w:rsidRPr="004018F6" w:rsidRDefault="009E25B3" w:rsidP="007D52F9">
                        <w:pPr>
                          <w:rPr>
                            <w:b/>
                            <w:bCs/>
                            <w:color w:val="000000"/>
                            <w:sz w:val="22"/>
                            <w:szCs w:val="22"/>
                          </w:rPr>
                        </w:pPr>
                      </w:p>
                    </w:tc>
                    <w:tc>
                      <w:tcPr>
                        <w:tcW w:w="2945"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7D52F9">
                        <w:pPr>
                          <w:rPr>
                            <w:b/>
                            <w:bCs/>
                            <w:color w:val="000000"/>
                            <w:sz w:val="22"/>
                            <w:szCs w:val="22"/>
                          </w:rPr>
                        </w:pPr>
                      </w:p>
                    </w:tc>
                    <w:tc>
                      <w:tcPr>
                        <w:tcW w:w="1548"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7D52F9">
                        <w:pPr>
                          <w:rPr>
                            <w:b/>
                            <w:bCs/>
                            <w:color w:val="000000"/>
                            <w:sz w:val="22"/>
                            <w:szCs w:val="22"/>
                          </w:rPr>
                        </w:pP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9E25B3" w:rsidRPr="004018F6" w:rsidRDefault="009E25B3" w:rsidP="007D52F9">
                        <w:pPr>
                          <w:jc w:val="center"/>
                          <w:rPr>
                            <w:b/>
                            <w:bCs/>
                            <w:color w:val="000000"/>
                            <w:sz w:val="22"/>
                            <w:szCs w:val="22"/>
                          </w:rPr>
                        </w:pPr>
                        <w:r w:rsidRPr="004018F6">
                          <w:rPr>
                            <w:b/>
                            <w:bCs/>
                            <w:color w:val="000000"/>
                            <w:sz w:val="22"/>
                            <w:szCs w:val="22"/>
                          </w:rPr>
                          <w:t>20фт/24т</w:t>
                        </w:r>
                        <w:proofErr w:type="gramStart"/>
                        <w:r w:rsidRPr="004018F6">
                          <w:rPr>
                            <w:b/>
                            <w:bCs/>
                            <w:color w:val="000000"/>
                            <w:sz w:val="22"/>
                            <w:szCs w:val="22"/>
                          </w:rPr>
                          <w:t>н(</w:t>
                        </w:r>
                        <w:proofErr w:type="gramEnd"/>
                        <w:r w:rsidRPr="004018F6">
                          <w:rPr>
                            <w:b/>
                            <w:bCs/>
                            <w:color w:val="000000"/>
                            <w:sz w:val="22"/>
                            <w:szCs w:val="22"/>
                          </w:rPr>
                          <w:t>с массой брутто контейнера до 24тн.); 20фт/30тн (с массой брутто контейнера до 30тн.)</w:t>
                        </w:r>
                      </w:p>
                    </w:tc>
                    <w:tc>
                      <w:tcPr>
                        <w:tcW w:w="1369" w:type="dxa"/>
                        <w:vMerge w:val="restart"/>
                        <w:tcBorders>
                          <w:top w:val="nil"/>
                          <w:left w:val="single" w:sz="4" w:space="0" w:color="auto"/>
                          <w:bottom w:val="single" w:sz="4" w:space="0" w:color="auto"/>
                          <w:right w:val="single" w:sz="8" w:space="0" w:color="auto"/>
                        </w:tcBorders>
                        <w:shd w:val="clear" w:color="auto" w:fill="auto"/>
                        <w:hideMark/>
                      </w:tcPr>
                      <w:p w:rsidR="009E25B3" w:rsidRPr="004018F6" w:rsidRDefault="009E25B3" w:rsidP="007D52F9">
                        <w:pPr>
                          <w:jc w:val="center"/>
                          <w:rPr>
                            <w:b/>
                            <w:bCs/>
                            <w:color w:val="000000"/>
                            <w:sz w:val="22"/>
                            <w:szCs w:val="22"/>
                          </w:rPr>
                        </w:pPr>
                        <w:r w:rsidRPr="004018F6">
                          <w:rPr>
                            <w:b/>
                            <w:bCs/>
                            <w:color w:val="000000"/>
                            <w:sz w:val="22"/>
                            <w:szCs w:val="22"/>
                          </w:rPr>
                          <w:t xml:space="preserve">40фт/30тн (с массой брутто контейнера до 30 </w:t>
                        </w:r>
                        <w:proofErr w:type="spellStart"/>
                        <w:r w:rsidRPr="004018F6">
                          <w:rPr>
                            <w:b/>
                            <w:bCs/>
                            <w:color w:val="000000"/>
                            <w:sz w:val="22"/>
                            <w:szCs w:val="22"/>
                          </w:rPr>
                          <w:t>тн</w:t>
                        </w:r>
                        <w:proofErr w:type="spellEnd"/>
                        <w:r w:rsidRPr="004018F6">
                          <w:rPr>
                            <w:b/>
                            <w:bCs/>
                            <w:color w:val="000000"/>
                            <w:sz w:val="22"/>
                            <w:szCs w:val="22"/>
                          </w:rPr>
                          <w:t>.)</w:t>
                        </w:r>
                      </w:p>
                    </w:tc>
                  </w:tr>
                  <w:tr w:rsidR="009E25B3" w:rsidRPr="004018F6" w:rsidTr="007D52F9">
                    <w:trPr>
                      <w:trHeight w:val="1305"/>
                    </w:trPr>
                    <w:tc>
                      <w:tcPr>
                        <w:tcW w:w="918" w:type="dxa"/>
                        <w:vMerge/>
                        <w:tcBorders>
                          <w:top w:val="single" w:sz="8" w:space="0" w:color="auto"/>
                          <w:left w:val="single" w:sz="8" w:space="0" w:color="auto"/>
                          <w:bottom w:val="nil"/>
                          <w:right w:val="single" w:sz="8" w:space="0" w:color="000000"/>
                        </w:tcBorders>
                        <w:vAlign w:val="center"/>
                        <w:hideMark/>
                      </w:tcPr>
                      <w:p w:rsidR="009E25B3" w:rsidRPr="004018F6" w:rsidRDefault="009E25B3" w:rsidP="007D52F9">
                        <w:pPr>
                          <w:rPr>
                            <w:b/>
                            <w:bCs/>
                            <w:color w:val="000000"/>
                            <w:sz w:val="22"/>
                            <w:szCs w:val="22"/>
                          </w:rPr>
                        </w:pPr>
                      </w:p>
                    </w:tc>
                    <w:tc>
                      <w:tcPr>
                        <w:tcW w:w="2945"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7D52F9">
                        <w:pPr>
                          <w:rPr>
                            <w:b/>
                            <w:bCs/>
                            <w:color w:val="000000"/>
                            <w:sz w:val="22"/>
                            <w:szCs w:val="22"/>
                          </w:rPr>
                        </w:pPr>
                      </w:p>
                    </w:tc>
                    <w:tc>
                      <w:tcPr>
                        <w:tcW w:w="1548"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7D52F9">
                        <w:pPr>
                          <w:rPr>
                            <w:b/>
                            <w:bCs/>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rsidR="009E25B3" w:rsidRPr="004018F6" w:rsidRDefault="009E25B3" w:rsidP="007D52F9">
                        <w:pPr>
                          <w:rPr>
                            <w:b/>
                            <w:bCs/>
                            <w:color w:val="000000"/>
                            <w:sz w:val="22"/>
                            <w:szCs w:val="22"/>
                          </w:rPr>
                        </w:pPr>
                      </w:p>
                    </w:tc>
                    <w:tc>
                      <w:tcPr>
                        <w:tcW w:w="1369" w:type="dxa"/>
                        <w:vMerge/>
                        <w:tcBorders>
                          <w:top w:val="nil"/>
                          <w:left w:val="single" w:sz="4" w:space="0" w:color="auto"/>
                          <w:bottom w:val="single" w:sz="4" w:space="0" w:color="auto"/>
                          <w:right w:val="single" w:sz="8" w:space="0" w:color="auto"/>
                        </w:tcBorders>
                        <w:vAlign w:val="center"/>
                        <w:hideMark/>
                      </w:tcPr>
                      <w:p w:rsidR="009E25B3" w:rsidRPr="004018F6" w:rsidRDefault="009E25B3" w:rsidP="007D52F9">
                        <w:pPr>
                          <w:rPr>
                            <w:b/>
                            <w:bCs/>
                            <w:color w:val="000000"/>
                            <w:sz w:val="22"/>
                            <w:szCs w:val="22"/>
                          </w:rPr>
                        </w:pPr>
                      </w:p>
                    </w:tc>
                  </w:tr>
                  <w:tr w:rsidR="009E25B3" w:rsidRPr="004018F6" w:rsidTr="007D52F9">
                    <w:trPr>
                      <w:trHeight w:val="570"/>
                    </w:trPr>
                    <w:tc>
                      <w:tcPr>
                        <w:tcW w:w="9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I</w:t>
                        </w:r>
                      </w:p>
                    </w:tc>
                    <w:tc>
                      <w:tcPr>
                        <w:tcW w:w="7522" w:type="dxa"/>
                        <w:gridSpan w:val="4"/>
                        <w:tcBorders>
                          <w:top w:val="single" w:sz="4" w:space="0" w:color="auto"/>
                          <w:left w:val="nil"/>
                          <w:bottom w:val="single" w:sz="4" w:space="0" w:color="auto"/>
                          <w:right w:val="single" w:sz="8" w:space="0" w:color="000000"/>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Услуги по завозу/вывозу контейнеров на контейнерные терминалы (с тарификацией по зонам)</w:t>
                        </w:r>
                      </w:p>
                    </w:tc>
                  </w:tr>
                  <w:tr w:rsidR="009E25B3" w:rsidRPr="004018F6" w:rsidTr="007D52F9">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E25B3" w:rsidRPr="004018F6" w:rsidRDefault="009E25B3" w:rsidP="007D52F9">
                        <w:pPr>
                          <w:jc w:val="center"/>
                          <w:rPr>
                            <w:b/>
                            <w:bCs/>
                            <w:color w:val="000000"/>
                            <w:sz w:val="22"/>
                            <w:szCs w:val="22"/>
                          </w:rPr>
                        </w:pPr>
                        <w:r w:rsidRPr="004018F6">
                          <w:rPr>
                            <w:b/>
                            <w:bCs/>
                            <w:color w:val="000000"/>
                            <w:sz w:val="22"/>
                            <w:szCs w:val="22"/>
                          </w:rPr>
                          <w:t>Краснодарский край</w:t>
                        </w:r>
                      </w:p>
                    </w:tc>
                  </w:tr>
                  <w:tr w:rsidR="009E25B3" w:rsidRPr="004018F6" w:rsidTr="007D52F9">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Городские округа</w:t>
                        </w: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 Краснодар</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 Новороссийск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город-курорт Геленджик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 Горячий Ключ</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город-курорт Сочи</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 Армавир</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город-курорт Анапа</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15"/>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Муниципальные районы</w:t>
                        </w:r>
                      </w:p>
                    </w:tc>
                    <w:tc>
                      <w:tcPr>
                        <w:tcW w:w="1660" w:type="dxa"/>
                        <w:tcBorders>
                          <w:top w:val="nil"/>
                          <w:left w:val="nil"/>
                          <w:bottom w:val="single" w:sz="4" w:space="0" w:color="auto"/>
                          <w:right w:val="nil"/>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 </w:t>
                        </w: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Абинский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Апшеронский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Белоглинский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Белореченский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Брюховецкий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Выселковский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lastRenderedPageBreak/>
                          <w:t>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Гулькевичский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Динской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9</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Ейский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10</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Кавказский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Калининский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Каневской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Кореновский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Красноармейский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Крыловский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Крымский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Курганинский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Кущёвский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19</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Лабинский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20</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Ленинградский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Мостовский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Новокубанский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Новопокровский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Отрадненский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Павловский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Приморско-Ахтарский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Северский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Славянский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29</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Староминский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30</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Тбилисский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Темрюкский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Тимашёвский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Тихорецкий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Туапсинский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Успенский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Усть-Лабинский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Щербиновский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b/>
                            <w:bCs/>
                            <w:color w:val="000000"/>
                            <w:sz w:val="22"/>
                            <w:szCs w:val="22"/>
                          </w:rPr>
                        </w:pPr>
                        <w:r w:rsidRPr="004018F6">
                          <w:rPr>
                            <w:b/>
                            <w:bCs/>
                            <w:color w:val="000000"/>
                            <w:sz w:val="22"/>
                            <w:szCs w:val="22"/>
                          </w:rPr>
                          <w:t>Республика Адыгея</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 </w:t>
                        </w:r>
                      </w:p>
                    </w:tc>
                  </w:tr>
                  <w:tr w:rsidR="009E25B3" w:rsidRPr="004018F6" w:rsidTr="007D52F9">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Городские округа</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 </w:t>
                        </w:r>
                      </w:p>
                    </w:tc>
                  </w:tr>
                  <w:tr w:rsidR="009E25B3" w:rsidRPr="004018F6" w:rsidTr="007D52F9">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Майкоп</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Адыгейск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lastRenderedPageBreak/>
                          <w:t>Муниципальные районы</w:t>
                        </w:r>
                      </w:p>
                    </w:tc>
                    <w:tc>
                      <w:tcPr>
                        <w:tcW w:w="1660" w:type="dxa"/>
                        <w:tcBorders>
                          <w:top w:val="nil"/>
                          <w:left w:val="nil"/>
                          <w:bottom w:val="single" w:sz="4" w:space="0" w:color="auto"/>
                          <w:right w:val="nil"/>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 </w:t>
                        </w:r>
                      </w:p>
                    </w:tc>
                  </w:tr>
                  <w:tr w:rsidR="009E25B3" w:rsidRPr="004018F6" w:rsidTr="007D52F9">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Гиагинский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Кошехабльский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61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Красногвардейский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2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Майкопский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Тахтамукайский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58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Тахтамукайский</w:t>
                        </w:r>
                        <w:proofErr w:type="spellEnd"/>
                        <w:r w:rsidRPr="004018F6">
                          <w:rPr>
                            <w:color w:val="000000"/>
                            <w:sz w:val="22"/>
                            <w:szCs w:val="22"/>
                          </w:rPr>
                          <w:t xml:space="preserve"> район, пос. </w:t>
                        </w:r>
                        <w:proofErr w:type="spellStart"/>
                        <w:r w:rsidRPr="004018F6">
                          <w:rPr>
                            <w:color w:val="000000"/>
                            <w:sz w:val="22"/>
                            <w:szCs w:val="22"/>
                          </w:rPr>
                          <w:t>Прикубанский</w:t>
                        </w:r>
                        <w:proofErr w:type="spellEnd"/>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proofErr w:type="spellStart"/>
                        <w:r w:rsidRPr="004018F6">
                          <w:rPr>
                            <w:color w:val="000000"/>
                            <w:sz w:val="22"/>
                            <w:szCs w:val="22"/>
                          </w:rPr>
                          <w:t>Теучежский</w:t>
                        </w:r>
                        <w:proofErr w:type="spellEnd"/>
                        <w:r w:rsidRPr="004018F6">
                          <w:rPr>
                            <w:color w:val="000000"/>
                            <w:sz w:val="22"/>
                            <w:szCs w:val="22"/>
                          </w:rPr>
                          <w:t xml:space="preserve">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43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Шовгеновский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E25B3" w:rsidRPr="004018F6" w:rsidRDefault="009E25B3" w:rsidP="007D52F9">
                        <w:pPr>
                          <w:jc w:val="center"/>
                          <w:rPr>
                            <w:b/>
                            <w:bCs/>
                            <w:color w:val="000000"/>
                            <w:sz w:val="22"/>
                            <w:szCs w:val="22"/>
                          </w:rPr>
                        </w:pPr>
                        <w:r w:rsidRPr="004018F6">
                          <w:rPr>
                            <w:b/>
                            <w:bCs/>
                            <w:color w:val="000000"/>
                            <w:sz w:val="22"/>
                            <w:szCs w:val="22"/>
                          </w:rPr>
                          <w:t>Иные Регионы</w:t>
                        </w:r>
                      </w:p>
                    </w:tc>
                    <w:tc>
                      <w:tcPr>
                        <w:tcW w:w="1660" w:type="dxa"/>
                        <w:tcBorders>
                          <w:top w:val="nil"/>
                          <w:left w:val="nil"/>
                          <w:bottom w:val="single" w:sz="4" w:space="0" w:color="auto"/>
                          <w:right w:val="nil"/>
                        </w:tcBorders>
                        <w:shd w:val="clear" w:color="auto" w:fill="auto"/>
                        <w:vAlign w:val="bottom"/>
                        <w:hideMark/>
                      </w:tcPr>
                      <w:p w:rsidR="009E25B3" w:rsidRPr="004018F6" w:rsidRDefault="009E25B3" w:rsidP="007D52F9">
                        <w:pPr>
                          <w:rPr>
                            <w:b/>
                            <w:bCs/>
                            <w:color w:val="000000"/>
                            <w:sz w:val="22"/>
                            <w:szCs w:val="22"/>
                          </w:rPr>
                        </w:pPr>
                        <w:r w:rsidRPr="004018F6">
                          <w:rPr>
                            <w:b/>
                            <w:bCs/>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E25B3" w:rsidRPr="004018F6" w:rsidRDefault="009E25B3" w:rsidP="007D52F9">
                        <w:pPr>
                          <w:rPr>
                            <w:b/>
                            <w:bCs/>
                            <w:color w:val="000000"/>
                            <w:sz w:val="22"/>
                            <w:szCs w:val="22"/>
                          </w:rPr>
                        </w:pPr>
                        <w:r w:rsidRPr="004018F6">
                          <w:rPr>
                            <w:b/>
                            <w:bCs/>
                            <w:color w:val="000000"/>
                            <w:sz w:val="22"/>
                            <w:szCs w:val="22"/>
                          </w:rPr>
                          <w:t> </w:t>
                        </w:r>
                      </w:p>
                    </w:tc>
                  </w:tr>
                  <w:tr w:rsidR="009E25B3" w:rsidRPr="004018F6" w:rsidTr="007D52F9">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Р.Крым, г</w:t>
                        </w:r>
                        <w:proofErr w:type="gramStart"/>
                        <w:r w:rsidRPr="004018F6">
                          <w:rPr>
                            <w:color w:val="000000"/>
                            <w:sz w:val="22"/>
                            <w:szCs w:val="22"/>
                          </w:rPr>
                          <w:t>.С</w:t>
                        </w:r>
                        <w:proofErr w:type="gramEnd"/>
                        <w:r w:rsidRPr="004018F6">
                          <w:rPr>
                            <w:color w:val="000000"/>
                            <w:sz w:val="22"/>
                            <w:szCs w:val="22"/>
                          </w:rPr>
                          <w:t>имферополь</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Р.Крым, г. Евпатория</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6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rFonts w:ascii="Calibri" w:hAnsi="Calibri"/>
                            <w:color w:val="000000"/>
                            <w:sz w:val="22"/>
                            <w:szCs w:val="22"/>
                          </w:rPr>
                        </w:pPr>
                        <w:r w:rsidRPr="004018F6">
                          <w:rPr>
                            <w:rFonts w:ascii="Calibri" w:hAnsi="Calibri"/>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Ставропольский край, г</w:t>
                        </w:r>
                        <w:proofErr w:type="gramStart"/>
                        <w:r w:rsidRPr="004018F6">
                          <w:rPr>
                            <w:color w:val="000000"/>
                            <w:sz w:val="22"/>
                            <w:szCs w:val="22"/>
                          </w:rPr>
                          <w:t>.С</w:t>
                        </w:r>
                        <w:proofErr w:type="gramEnd"/>
                        <w:r w:rsidRPr="004018F6">
                          <w:rPr>
                            <w:color w:val="000000"/>
                            <w:sz w:val="22"/>
                            <w:szCs w:val="22"/>
                          </w:rPr>
                          <w:t>таврополь</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6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right"/>
                          <w:rPr>
                            <w:rFonts w:ascii="Calibri" w:hAnsi="Calibri"/>
                            <w:color w:val="000000"/>
                            <w:sz w:val="22"/>
                            <w:szCs w:val="22"/>
                          </w:rPr>
                        </w:pPr>
                        <w:r w:rsidRPr="004018F6">
                          <w:rPr>
                            <w:rFonts w:ascii="Calibri" w:hAnsi="Calibri"/>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Ставропольский край, г</w:t>
                        </w:r>
                        <w:proofErr w:type="gramStart"/>
                        <w:r w:rsidRPr="004018F6">
                          <w:rPr>
                            <w:color w:val="000000"/>
                            <w:sz w:val="22"/>
                            <w:szCs w:val="22"/>
                          </w:rPr>
                          <w:t>.Н</w:t>
                        </w:r>
                        <w:proofErr w:type="gramEnd"/>
                        <w:r w:rsidRPr="004018F6">
                          <w:rPr>
                            <w:color w:val="000000"/>
                            <w:sz w:val="22"/>
                            <w:szCs w:val="22"/>
                          </w:rPr>
                          <w:t>евинномысск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105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II</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Работа автомобиля сверх норматива (за один час простоя) при завозе/вывозе</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количество (типовое)</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r w:rsidR="009E25B3" w:rsidRPr="004018F6" w:rsidTr="007D52F9">
                    <w:trPr>
                      <w:trHeight w:val="1185"/>
                    </w:trPr>
                    <w:tc>
                      <w:tcPr>
                        <w:tcW w:w="918" w:type="dxa"/>
                        <w:tcBorders>
                          <w:top w:val="nil"/>
                          <w:left w:val="single" w:sz="8" w:space="0" w:color="auto"/>
                          <w:bottom w:val="single" w:sz="8"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III</w:t>
                        </w:r>
                      </w:p>
                    </w:tc>
                    <w:tc>
                      <w:tcPr>
                        <w:tcW w:w="2945" w:type="dxa"/>
                        <w:tcBorders>
                          <w:top w:val="nil"/>
                          <w:left w:val="nil"/>
                          <w:bottom w:val="single" w:sz="8" w:space="0" w:color="auto"/>
                          <w:right w:val="single" w:sz="4" w:space="0" w:color="auto"/>
                        </w:tcBorders>
                        <w:shd w:val="clear" w:color="auto" w:fill="auto"/>
                        <w:vAlign w:val="bottom"/>
                        <w:hideMark/>
                      </w:tcPr>
                      <w:p w:rsidR="009E25B3" w:rsidRPr="004018F6" w:rsidRDefault="009E25B3" w:rsidP="007D52F9">
                        <w:pPr>
                          <w:rPr>
                            <w:color w:val="000000"/>
                            <w:sz w:val="22"/>
                            <w:szCs w:val="22"/>
                          </w:rPr>
                        </w:pPr>
                        <w:r w:rsidRPr="004018F6">
                          <w:rPr>
                            <w:color w:val="000000"/>
                            <w:sz w:val="22"/>
                            <w:szCs w:val="22"/>
                          </w:rPr>
                          <w:t>Нормативное время предоставления автотранспорта при простое под грузовыми операциями</w:t>
                        </w:r>
                      </w:p>
                    </w:tc>
                    <w:tc>
                      <w:tcPr>
                        <w:tcW w:w="1548" w:type="dxa"/>
                        <w:tcBorders>
                          <w:top w:val="nil"/>
                          <w:left w:val="nil"/>
                          <w:bottom w:val="single" w:sz="8" w:space="0" w:color="auto"/>
                          <w:right w:val="single" w:sz="4" w:space="0" w:color="auto"/>
                        </w:tcBorders>
                        <w:shd w:val="clear" w:color="auto" w:fill="auto"/>
                        <w:vAlign w:val="bottom"/>
                        <w:hideMark/>
                      </w:tcPr>
                      <w:p w:rsidR="009E25B3" w:rsidRPr="004018F6" w:rsidRDefault="009E25B3" w:rsidP="007D52F9">
                        <w:pPr>
                          <w:jc w:val="center"/>
                          <w:rPr>
                            <w:color w:val="000000"/>
                            <w:sz w:val="22"/>
                            <w:szCs w:val="22"/>
                          </w:rPr>
                        </w:pPr>
                        <w:r w:rsidRPr="004018F6">
                          <w:rPr>
                            <w:color w:val="000000"/>
                            <w:sz w:val="22"/>
                            <w:szCs w:val="22"/>
                          </w:rPr>
                          <w:t>ча</w:t>
                        </w:r>
                        <w:proofErr w:type="gramStart"/>
                        <w:r w:rsidRPr="004018F6">
                          <w:rPr>
                            <w:color w:val="000000"/>
                            <w:sz w:val="22"/>
                            <w:szCs w:val="22"/>
                          </w:rPr>
                          <w:t>с(</w:t>
                        </w:r>
                        <w:proofErr w:type="spellStart"/>
                        <w:proofErr w:type="gramEnd"/>
                        <w:r w:rsidRPr="004018F6">
                          <w:rPr>
                            <w:color w:val="000000"/>
                            <w:sz w:val="22"/>
                            <w:szCs w:val="22"/>
                          </w:rPr>
                          <w:t>ов</w:t>
                        </w:r>
                        <w:proofErr w:type="spellEnd"/>
                        <w:r w:rsidRPr="004018F6">
                          <w:rPr>
                            <w:color w:val="000000"/>
                            <w:sz w:val="22"/>
                            <w:szCs w:val="22"/>
                          </w:rPr>
                          <w:t>)</w:t>
                        </w:r>
                      </w:p>
                    </w:tc>
                    <w:tc>
                      <w:tcPr>
                        <w:tcW w:w="1660" w:type="dxa"/>
                        <w:tcBorders>
                          <w:top w:val="nil"/>
                          <w:left w:val="nil"/>
                          <w:bottom w:val="single" w:sz="8" w:space="0" w:color="auto"/>
                          <w:right w:val="single" w:sz="4"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c>
                      <w:tcPr>
                        <w:tcW w:w="1369" w:type="dxa"/>
                        <w:tcBorders>
                          <w:top w:val="nil"/>
                          <w:left w:val="nil"/>
                          <w:bottom w:val="single" w:sz="8" w:space="0" w:color="auto"/>
                          <w:right w:val="single" w:sz="8" w:space="0" w:color="auto"/>
                        </w:tcBorders>
                        <w:shd w:val="clear" w:color="auto" w:fill="auto"/>
                        <w:noWrap/>
                        <w:vAlign w:val="center"/>
                        <w:hideMark/>
                      </w:tcPr>
                      <w:p w:rsidR="009E25B3" w:rsidRPr="004018F6" w:rsidRDefault="009E25B3" w:rsidP="007D52F9">
                        <w:pPr>
                          <w:jc w:val="center"/>
                          <w:rPr>
                            <w:rFonts w:ascii="Calibri" w:hAnsi="Calibri"/>
                            <w:color w:val="000000"/>
                            <w:sz w:val="22"/>
                            <w:szCs w:val="22"/>
                          </w:rPr>
                        </w:pPr>
                      </w:p>
                    </w:tc>
                  </w:tr>
                </w:tbl>
                <w:p w:rsidR="009E25B3" w:rsidRPr="00237D8C" w:rsidRDefault="009E25B3" w:rsidP="007D52F9">
                  <w:pPr>
                    <w:jc w:val="center"/>
                    <w:rPr>
                      <w:b/>
                      <w:bCs/>
                      <w:color w:val="000000"/>
                    </w:rPr>
                  </w:pPr>
                </w:p>
              </w:tc>
            </w:tr>
            <w:tr w:rsidR="009E25B3" w:rsidRPr="00237D8C" w:rsidTr="007D52F9">
              <w:trPr>
                <w:trHeight w:val="330"/>
              </w:trPr>
              <w:tc>
                <w:tcPr>
                  <w:tcW w:w="1004" w:type="dxa"/>
                  <w:tcBorders>
                    <w:top w:val="nil"/>
                    <w:left w:val="nil"/>
                    <w:bottom w:val="nil"/>
                    <w:right w:val="nil"/>
                  </w:tcBorders>
                  <w:shd w:val="clear" w:color="auto" w:fill="auto"/>
                  <w:noWrap/>
                  <w:vAlign w:val="bottom"/>
                  <w:hideMark/>
                </w:tcPr>
                <w:p w:rsidR="009E25B3" w:rsidRPr="00237D8C" w:rsidRDefault="009E25B3" w:rsidP="007D52F9">
                  <w:pPr>
                    <w:jc w:val="center"/>
                    <w:rPr>
                      <w:b/>
                      <w:bCs/>
                      <w:color w:val="000000"/>
                    </w:rPr>
                  </w:pPr>
                </w:p>
              </w:tc>
              <w:tc>
                <w:tcPr>
                  <w:tcW w:w="2467" w:type="dxa"/>
                  <w:tcBorders>
                    <w:top w:val="nil"/>
                    <w:left w:val="nil"/>
                    <w:bottom w:val="nil"/>
                    <w:right w:val="nil"/>
                  </w:tcBorders>
                  <w:shd w:val="clear" w:color="auto" w:fill="auto"/>
                  <w:noWrap/>
                  <w:vAlign w:val="bottom"/>
                  <w:hideMark/>
                </w:tcPr>
                <w:p w:rsidR="009E25B3" w:rsidRPr="00237D8C" w:rsidRDefault="009E25B3" w:rsidP="007D52F9">
                  <w:pPr>
                    <w:rPr>
                      <w:rFonts w:ascii="Calibri" w:hAnsi="Calibri"/>
                      <w:color w:val="000000"/>
                      <w:sz w:val="22"/>
                      <w:szCs w:val="22"/>
                    </w:rPr>
                  </w:pPr>
                </w:p>
              </w:tc>
              <w:tc>
                <w:tcPr>
                  <w:tcW w:w="1861" w:type="dxa"/>
                  <w:tcBorders>
                    <w:top w:val="nil"/>
                    <w:left w:val="nil"/>
                    <w:bottom w:val="nil"/>
                    <w:right w:val="nil"/>
                  </w:tcBorders>
                  <w:shd w:val="clear" w:color="auto" w:fill="auto"/>
                  <w:noWrap/>
                  <w:vAlign w:val="bottom"/>
                  <w:hideMark/>
                </w:tcPr>
                <w:p w:rsidR="009E25B3" w:rsidRPr="00237D8C" w:rsidRDefault="009E25B3" w:rsidP="007D52F9">
                  <w:pPr>
                    <w:rPr>
                      <w:rFonts w:ascii="Calibri" w:hAnsi="Calibri"/>
                      <w:color w:val="000000"/>
                      <w:sz w:val="22"/>
                      <w:szCs w:val="22"/>
                    </w:rPr>
                  </w:pPr>
                </w:p>
              </w:tc>
              <w:tc>
                <w:tcPr>
                  <w:tcW w:w="1798" w:type="dxa"/>
                  <w:tcBorders>
                    <w:top w:val="nil"/>
                    <w:left w:val="nil"/>
                    <w:bottom w:val="nil"/>
                    <w:right w:val="nil"/>
                  </w:tcBorders>
                  <w:shd w:val="clear" w:color="auto" w:fill="auto"/>
                  <w:noWrap/>
                  <w:vAlign w:val="bottom"/>
                  <w:hideMark/>
                </w:tcPr>
                <w:p w:rsidR="009E25B3" w:rsidRPr="00237D8C" w:rsidRDefault="009E25B3" w:rsidP="007D52F9">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9E25B3" w:rsidRPr="00237D8C" w:rsidRDefault="009E25B3" w:rsidP="007D52F9">
                  <w:pPr>
                    <w:rPr>
                      <w:rFonts w:ascii="Calibri" w:hAnsi="Calibri"/>
                      <w:color w:val="000000"/>
                      <w:sz w:val="22"/>
                      <w:szCs w:val="22"/>
                    </w:rPr>
                  </w:pPr>
                </w:p>
              </w:tc>
            </w:tr>
          </w:tbl>
          <w:p w:rsidR="009E25B3" w:rsidRPr="00073982" w:rsidRDefault="009E25B3" w:rsidP="007D52F9">
            <w:pPr>
              <w:jc w:val="center"/>
              <w:rPr>
                <w:b/>
                <w:bCs/>
                <w:color w:val="000000"/>
              </w:rPr>
            </w:pPr>
          </w:p>
        </w:tc>
      </w:tr>
      <w:tr w:rsidR="009E25B3" w:rsidRPr="00073982" w:rsidTr="007D52F9">
        <w:trPr>
          <w:trHeight w:val="255"/>
        </w:trPr>
        <w:tc>
          <w:tcPr>
            <w:tcW w:w="960" w:type="dxa"/>
            <w:tcBorders>
              <w:top w:val="nil"/>
              <w:left w:val="nil"/>
              <w:bottom w:val="nil"/>
              <w:right w:val="nil"/>
            </w:tcBorders>
            <w:shd w:val="clear" w:color="auto" w:fill="auto"/>
            <w:vAlign w:val="bottom"/>
            <w:hideMark/>
          </w:tcPr>
          <w:p w:rsidR="009E25B3" w:rsidRPr="00073982" w:rsidRDefault="009E25B3" w:rsidP="007D52F9">
            <w:pPr>
              <w:jc w:val="center"/>
              <w:rPr>
                <w:b/>
                <w:bCs/>
                <w:color w:val="000000"/>
              </w:rPr>
            </w:pPr>
          </w:p>
        </w:tc>
        <w:tc>
          <w:tcPr>
            <w:tcW w:w="3180" w:type="dxa"/>
            <w:tcBorders>
              <w:top w:val="nil"/>
              <w:left w:val="nil"/>
              <w:bottom w:val="nil"/>
              <w:right w:val="nil"/>
            </w:tcBorders>
            <w:shd w:val="clear" w:color="auto" w:fill="auto"/>
            <w:vAlign w:val="bottom"/>
            <w:hideMark/>
          </w:tcPr>
          <w:p w:rsidR="009E25B3" w:rsidRPr="00073982" w:rsidRDefault="009E25B3" w:rsidP="007D52F9">
            <w:pPr>
              <w:jc w:val="center"/>
              <w:rPr>
                <w:b/>
                <w:bCs/>
                <w:color w:val="000000"/>
              </w:rPr>
            </w:pPr>
          </w:p>
        </w:tc>
        <w:tc>
          <w:tcPr>
            <w:tcW w:w="1720" w:type="dxa"/>
            <w:tcBorders>
              <w:top w:val="nil"/>
              <w:left w:val="nil"/>
              <w:bottom w:val="nil"/>
              <w:right w:val="nil"/>
            </w:tcBorders>
            <w:shd w:val="clear" w:color="auto" w:fill="auto"/>
            <w:vAlign w:val="bottom"/>
            <w:hideMark/>
          </w:tcPr>
          <w:p w:rsidR="009E25B3" w:rsidRPr="00073982" w:rsidRDefault="009E25B3" w:rsidP="007D52F9">
            <w:pPr>
              <w:jc w:val="center"/>
              <w:rPr>
                <w:b/>
                <w:bCs/>
                <w:color w:val="000000"/>
              </w:rPr>
            </w:pPr>
          </w:p>
        </w:tc>
        <w:tc>
          <w:tcPr>
            <w:tcW w:w="2020" w:type="dxa"/>
            <w:tcBorders>
              <w:top w:val="nil"/>
              <w:left w:val="nil"/>
              <w:bottom w:val="nil"/>
              <w:right w:val="nil"/>
            </w:tcBorders>
            <w:shd w:val="clear" w:color="auto" w:fill="auto"/>
            <w:noWrap/>
            <w:vAlign w:val="bottom"/>
            <w:hideMark/>
          </w:tcPr>
          <w:p w:rsidR="009E25B3" w:rsidRPr="00073982" w:rsidRDefault="009E25B3" w:rsidP="007D52F9">
            <w:pPr>
              <w:rPr>
                <w:rFonts w:ascii="Calibri" w:hAnsi="Calibri"/>
                <w:color w:val="000000"/>
              </w:rPr>
            </w:pPr>
          </w:p>
        </w:tc>
        <w:tc>
          <w:tcPr>
            <w:tcW w:w="1700" w:type="dxa"/>
            <w:tcBorders>
              <w:top w:val="nil"/>
              <w:left w:val="nil"/>
              <w:bottom w:val="nil"/>
              <w:right w:val="nil"/>
            </w:tcBorders>
            <w:shd w:val="clear" w:color="auto" w:fill="auto"/>
            <w:noWrap/>
            <w:vAlign w:val="bottom"/>
            <w:hideMark/>
          </w:tcPr>
          <w:p w:rsidR="009E25B3" w:rsidRPr="00073982" w:rsidRDefault="009E25B3" w:rsidP="007D52F9">
            <w:pPr>
              <w:rPr>
                <w:rFonts w:ascii="Calibri" w:hAnsi="Calibri"/>
                <w:color w:val="000000"/>
              </w:rPr>
            </w:pPr>
          </w:p>
        </w:tc>
      </w:tr>
    </w:tbl>
    <w:p w:rsidR="009E25B3" w:rsidRDefault="009E25B3" w:rsidP="009E25B3">
      <w:pPr>
        <w:tabs>
          <w:tab w:val="left" w:pos="-4140"/>
          <w:tab w:val="left" w:pos="2160"/>
          <w:tab w:val="left" w:pos="6480"/>
        </w:tabs>
      </w:pPr>
    </w:p>
    <w:p w:rsidR="009E25B3" w:rsidRPr="0075371E" w:rsidRDefault="009E25B3" w:rsidP="009E25B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9E25B3" w:rsidTr="007D52F9">
        <w:tc>
          <w:tcPr>
            <w:tcW w:w="4820" w:type="dxa"/>
          </w:tcPr>
          <w:p w:rsidR="009E25B3" w:rsidRDefault="009E25B3" w:rsidP="007D52F9">
            <w:pPr>
              <w:autoSpaceDE w:val="0"/>
              <w:autoSpaceDN w:val="0"/>
              <w:adjustRightInd w:val="0"/>
              <w:rPr>
                <w:snapToGrid w:val="0"/>
              </w:rPr>
            </w:pPr>
            <w:r>
              <w:rPr>
                <w:snapToGrid w:val="0"/>
              </w:rPr>
              <w:t>_________________________</w:t>
            </w:r>
          </w:p>
          <w:p w:rsidR="009E25B3" w:rsidRDefault="009E25B3" w:rsidP="007D52F9">
            <w:pPr>
              <w:autoSpaceDE w:val="0"/>
              <w:autoSpaceDN w:val="0"/>
              <w:adjustRightInd w:val="0"/>
              <w:rPr>
                <w:snapToGrid w:val="0"/>
              </w:rPr>
            </w:pPr>
          </w:p>
          <w:p w:rsidR="009E25B3" w:rsidRDefault="009E25B3" w:rsidP="007D52F9">
            <w:pPr>
              <w:autoSpaceDE w:val="0"/>
              <w:autoSpaceDN w:val="0"/>
              <w:adjustRightInd w:val="0"/>
              <w:rPr>
                <w:snapToGrid w:val="0"/>
              </w:rPr>
            </w:pPr>
            <w:r>
              <w:rPr>
                <w:snapToGrid w:val="0"/>
              </w:rPr>
              <w:t>________________/_________</w:t>
            </w:r>
          </w:p>
          <w:p w:rsidR="009E25B3" w:rsidRPr="00520031" w:rsidRDefault="009E25B3" w:rsidP="007D52F9">
            <w:pPr>
              <w:autoSpaceDE w:val="0"/>
              <w:autoSpaceDN w:val="0"/>
              <w:adjustRightInd w:val="0"/>
              <w:rPr>
                <w:b/>
              </w:rPr>
            </w:pPr>
            <w:r>
              <w:rPr>
                <w:snapToGrid w:val="0"/>
              </w:rPr>
              <w:t>М.п.</w:t>
            </w:r>
          </w:p>
        </w:tc>
        <w:tc>
          <w:tcPr>
            <w:tcW w:w="5103" w:type="dxa"/>
          </w:tcPr>
          <w:p w:rsidR="009E25B3" w:rsidRDefault="009E25B3" w:rsidP="007D52F9">
            <w:pPr>
              <w:widowControl w:val="0"/>
              <w:jc w:val="both"/>
              <w:rPr>
                <w:snapToGrid w:val="0"/>
              </w:rPr>
            </w:pPr>
            <w:r>
              <w:rPr>
                <w:snapToGrid w:val="0"/>
              </w:rPr>
              <w:t>Директор филиала</w:t>
            </w:r>
          </w:p>
          <w:p w:rsidR="009E25B3" w:rsidRDefault="009E25B3" w:rsidP="007D52F9">
            <w:pPr>
              <w:widowControl w:val="0"/>
              <w:jc w:val="both"/>
              <w:rPr>
                <w:snapToGrid w:val="0"/>
              </w:rPr>
            </w:pPr>
            <w:r>
              <w:rPr>
                <w:snapToGrid w:val="0"/>
              </w:rPr>
              <w:t>ПАО «ТрансКонтейнер» на СКЖД</w:t>
            </w:r>
          </w:p>
          <w:p w:rsidR="009E25B3" w:rsidRDefault="009E25B3" w:rsidP="007D52F9">
            <w:pPr>
              <w:widowControl w:val="0"/>
              <w:jc w:val="both"/>
              <w:rPr>
                <w:snapToGrid w:val="0"/>
              </w:rPr>
            </w:pPr>
            <w:r>
              <w:rPr>
                <w:snapToGrid w:val="0"/>
              </w:rPr>
              <w:t>__________________/Бабич Е.Е.</w:t>
            </w:r>
          </w:p>
          <w:p w:rsidR="009E25B3" w:rsidRDefault="009E25B3" w:rsidP="007D52F9">
            <w:pPr>
              <w:widowControl w:val="0"/>
              <w:jc w:val="both"/>
              <w:rPr>
                <w:b/>
                <w:bCs/>
                <w:snapToGrid w:val="0"/>
              </w:rPr>
            </w:pPr>
            <w:r>
              <w:rPr>
                <w:snapToGrid w:val="0"/>
              </w:rPr>
              <w:t>М.п.</w:t>
            </w:r>
          </w:p>
        </w:tc>
      </w:tr>
    </w:tbl>
    <w:p w:rsidR="009E25B3" w:rsidRPr="00901FB8" w:rsidRDefault="009E25B3" w:rsidP="009E25B3">
      <w:pPr>
        <w:tabs>
          <w:tab w:val="left" w:pos="-4140"/>
          <w:tab w:val="left" w:pos="2160"/>
          <w:tab w:val="left" w:pos="6480"/>
        </w:tabs>
      </w:pPr>
    </w:p>
    <w:p w:rsidR="009E25B3" w:rsidRDefault="009E25B3" w:rsidP="009E25B3">
      <w:pPr>
        <w:tabs>
          <w:tab w:val="left" w:pos="-4140"/>
          <w:tab w:val="left" w:pos="2160"/>
          <w:tab w:val="left" w:pos="6480"/>
        </w:tabs>
      </w:pPr>
      <w:r w:rsidRPr="00901FB8">
        <w:tab/>
      </w:r>
    </w:p>
    <w:p w:rsidR="006930B6" w:rsidRPr="001661C4" w:rsidRDefault="006930B6" w:rsidP="005F53B9">
      <w:pPr>
        <w:rPr>
          <w:sz w:val="28"/>
        </w:rPr>
        <w:sectPr w:rsidR="006930B6" w:rsidRPr="001661C4" w:rsidSect="006930B6">
          <w:pgSz w:w="11907" w:h="16840" w:code="9"/>
          <w:pgMar w:top="1134" w:right="851" w:bottom="1134" w:left="1418" w:header="794" w:footer="794" w:gutter="0"/>
          <w:cols w:space="720"/>
          <w:titlePg/>
          <w:docGrid w:linePitch="326"/>
        </w:sectPr>
      </w:pPr>
    </w:p>
    <w:p w:rsidR="004A1598" w:rsidRDefault="004A1598" w:rsidP="006930B6">
      <w:pPr>
        <w:pStyle w:val="1"/>
        <w:ind w:left="540" w:firstLine="0"/>
        <w:jc w:val="right"/>
        <w:rPr>
          <w:rFonts w:cs="Times New Roman"/>
          <w:b w:val="0"/>
          <w:i/>
          <w:iCs/>
          <w:sz w:val="28"/>
        </w:rPr>
      </w:pPr>
    </w:p>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Pr>
        <w:pStyle w:val="ConsNormal"/>
        <w:ind w:firstLine="540"/>
        <w:jc w:val="right"/>
        <w:rPr>
          <w:rFonts w:ascii="Times New Roman" w:hAnsi="Times New Roman" w:cs="Times New Roman"/>
          <w:sz w:val="24"/>
          <w:szCs w:val="24"/>
        </w:rPr>
      </w:pPr>
      <w:r w:rsidRPr="00F10DAF">
        <w:rPr>
          <w:rFonts w:ascii="Times New Roman" w:hAnsi="Times New Roman" w:cs="Times New Roman"/>
          <w:sz w:val="24"/>
          <w:szCs w:val="24"/>
        </w:rPr>
        <w:lastRenderedPageBreak/>
        <w:t>Приложение №8</w:t>
      </w:r>
    </w:p>
    <w:p w:rsidR="00846CBD" w:rsidRDefault="00846CBD" w:rsidP="00846CBD">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транспортного</w:t>
      </w:r>
      <w:proofErr w:type="gramEnd"/>
    </w:p>
    <w:p w:rsidR="00846CBD" w:rsidRDefault="00846CBD" w:rsidP="00846CBD">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средства с экипажем</w:t>
      </w:r>
    </w:p>
    <w:p w:rsidR="00846CBD" w:rsidRPr="00E0597A" w:rsidRDefault="00846CBD" w:rsidP="00846CBD">
      <w:pPr>
        <w:ind w:left="6804"/>
        <w:rPr>
          <w:color w:val="000000"/>
        </w:rPr>
      </w:pPr>
      <w:r>
        <w:t xml:space="preserve">№______   </w:t>
      </w:r>
      <w:r w:rsidRPr="005D242F">
        <w:t>от "_____" ______________201____г.</w:t>
      </w:r>
    </w:p>
    <w:p w:rsidR="00846CBD" w:rsidRDefault="00846CBD" w:rsidP="00846CBD">
      <w:pPr>
        <w:pStyle w:val="ConsNormal"/>
        <w:ind w:firstLine="540"/>
        <w:jc w:val="right"/>
        <w:rPr>
          <w:rFonts w:ascii="Times New Roman" w:hAnsi="Times New Roman" w:cs="Times New Roman"/>
          <w:sz w:val="24"/>
          <w:szCs w:val="24"/>
        </w:rPr>
      </w:pPr>
    </w:p>
    <w:p w:rsidR="00846CBD" w:rsidRDefault="00846CBD" w:rsidP="00846CBD">
      <w:pPr>
        <w:jc w:val="center"/>
      </w:pPr>
    </w:p>
    <w:p w:rsidR="00846CBD" w:rsidRDefault="00846CBD" w:rsidP="00846CBD">
      <w:pPr>
        <w:jc w:val="center"/>
      </w:pPr>
    </w:p>
    <w:p w:rsidR="00846CBD" w:rsidRDefault="00846CBD" w:rsidP="00846CBD">
      <w:pPr>
        <w:jc w:val="center"/>
      </w:pPr>
    </w:p>
    <w:p w:rsidR="00846CBD" w:rsidRDefault="00846CBD" w:rsidP="00846CBD">
      <w:pPr>
        <w:tabs>
          <w:tab w:val="left" w:pos="-4140"/>
          <w:tab w:val="left" w:pos="2160"/>
          <w:tab w:val="left" w:pos="6480"/>
        </w:tabs>
        <w:jc w:val="center"/>
      </w:pPr>
      <w:r w:rsidRPr="006471A7">
        <w:t xml:space="preserve">Правила безопасности </w:t>
      </w:r>
    </w:p>
    <w:p w:rsidR="00846CBD" w:rsidRDefault="00846CBD" w:rsidP="00846CBD">
      <w:pPr>
        <w:tabs>
          <w:tab w:val="left" w:pos="-4140"/>
          <w:tab w:val="left" w:pos="2160"/>
          <w:tab w:val="left" w:pos="6480"/>
        </w:tabs>
        <w:jc w:val="center"/>
      </w:pPr>
      <w:r w:rsidRPr="006471A7">
        <w:t xml:space="preserve">при нахождении на терминале </w:t>
      </w:r>
      <w:r w:rsidRPr="0087358B">
        <w:t>Арендатора</w:t>
      </w:r>
    </w:p>
    <w:p w:rsidR="00846CBD" w:rsidRDefault="00846CBD" w:rsidP="00846CBD">
      <w:pPr>
        <w:tabs>
          <w:tab w:val="left" w:pos="-4140"/>
          <w:tab w:val="left" w:pos="2160"/>
          <w:tab w:val="left" w:pos="6480"/>
        </w:tabs>
        <w:jc w:val="center"/>
      </w:pPr>
    </w:p>
    <w:p w:rsidR="00846CBD" w:rsidRDefault="00846CBD" w:rsidP="00846CB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46CBD" w:rsidRDefault="00846CBD" w:rsidP="00846CBD">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846CBD" w:rsidRDefault="00846CBD" w:rsidP="00846CB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46CBD" w:rsidRDefault="00846CBD" w:rsidP="00846CB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46CBD" w:rsidRDefault="00846CBD" w:rsidP="00846CB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46CBD" w:rsidRDefault="00846CBD" w:rsidP="00846CB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846CBD" w:rsidRDefault="00846CBD" w:rsidP="00846CB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46CBD" w:rsidRDefault="00846CBD" w:rsidP="00846CB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846CBD" w:rsidRDefault="00846CBD" w:rsidP="00846CBD">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846CBD" w:rsidRDefault="00846CBD" w:rsidP="00846CBD">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846CBD" w:rsidRDefault="00846CBD" w:rsidP="00846CBD">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846CBD" w:rsidRDefault="00846CBD" w:rsidP="00846CBD">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46CBD" w:rsidRDefault="00846CBD" w:rsidP="00846CB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846CBD" w:rsidRDefault="00846CBD" w:rsidP="00846CBD">
      <w:pPr>
        <w:tabs>
          <w:tab w:val="left" w:pos="-4140"/>
          <w:tab w:val="left" w:pos="2160"/>
          <w:tab w:val="left" w:pos="6480"/>
        </w:tabs>
        <w:ind w:firstLine="426"/>
        <w:jc w:val="both"/>
      </w:pPr>
      <w:r>
        <w:t xml:space="preserve">3.5. превышение скоростного режима; </w:t>
      </w:r>
    </w:p>
    <w:p w:rsidR="00846CBD" w:rsidRDefault="00846CBD" w:rsidP="00846CBD">
      <w:pPr>
        <w:tabs>
          <w:tab w:val="left" w:pos="-4140"/>
          <w:tab w:val="left" w:pos="2160"/>
          <w:tab w:val="left" w:pos="6480"/>
        </w:tabs>
        <w:ind w:firstLine="426"/>
        <w:jc w:val="both"/>
      </w:pPr>
      <w:r>
        <w:t xml:space="preserve">3.6. обгон и выезд на полосу встречного движения; </w:t>
      </w:r>
    </w:p>
    <w:p w:rsidR="00846CBD" w:rsidRDefault="00846CBD" w:rsidP="00846CB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46CBD" w:rsidRDefault="00846CBD" w:rsidP="00846CBD">
      <w:pPr>
        <w:tabs>
          <w:tab w:val="left" w:pos="-4140"/>
          <w:tab w:val="left" w:pos="2160"/>
          <w:tab w:val="left" w:pos="6480"/>
        </w:tabs>
        <w:ind w:firstLine="426"/>
        <w:jc w:val="both"/>
      </w:pPr>
      <w:r>
        <w:t>3.8. въезд в зоны погрузки / выгрузки без полученного на то разрешения;</w:t>
      </w:r>
    </w:p>
    <w:p w:rsidR="00846CBD" w:rsidRDefault="00846CBD" w:rsidP="00846CB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46CBD" w:rsidRDefault="00846CBD" w:rsidP="00846CBD">
      <w:pPr>
        <w:tabs>
          <w:tab w:val="left" w:pos="-4140"/>
          <w:tab w:val="left" w:pos="2160"/>
          <w:tab w:val="left" w:pos="6480"/>
        </w:tabs>
        <w:ind w:firstLine="426"/>
        <w:jc w:val="both"/>
      </w:pPr>
      <w:r>
        <w:lastRenderedPageBreak/>
        <w:t xml:space="preserve">3.10. нахождение ближе 10 (десяти) метров от работающей </w:t>
      </w:r>
      <w:proofErr w:type="spellStart"/>
      <w:r>
        <w:t>погрузчно</w:t>
      </w:r>
      <w:proofErr w:type="spellEnd"/>
      <w:r>
        <w:t xml:space="preserve">-разгрузочной техники и вне зоны видимости водителя / механизатора погрузочно-разгрузочной техники; </w:t>
      </w:r>
    </w:p>
    <w:p w:rsidR="00846CBD" w:rsidRDefault="00846CBD" w:rsidP="00846CBD">
      <w:pPr>
        <w:tabs>
          <w:tab w:val="left" w:pos="-4140"/>
          <w:tab w:val="left" w:pos="2160"/>
          <w:tab w:val="left" w:pos="6480"/>
        </w:tabs>
        <w:ind w:firstLine="426"/>
        <w:jc w:val="both"/>
      </w:pPr>
      <w:r>
        <w:t xml:space="preserve">3.11. нахождение под перемещаемым грузом (контейнером); </w:t>
      </w:r>
    </w:p>
    <w:p w:rsidR="00846CBD" w:rsidRDefault="00846CBD" w:rsidP="00846CB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46CBD" w:rsidRDefault="00846CBD" w:rsidP="00846CBD">
      <w:pPr>
        <w:tabs>
          <w:tab w:val="left" w:pos="-4140"/>
          <w:tab w:val="left" w:pos="2160"/>
          <w:tab w:val="left" w:pos="6480"/>
        </w:tabs>
        <w:ind w:firstLine="426"/>
        <w:jc w:val="both"/>
      </w:pPr>
      <w:r>
        <w:t>3.13. оставление Транспортного средства на длительное время;</w:t>
      </w:r>
    </w:p>
    <w:p w:rsidR="00846CBD" w:rsidRDefault="00846CBD" w:rsidP="00846CB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46CBD" w:rsidRDefault="00846CBD" w:rsidP="00846CB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46CBD" w:rsidRDefault="00846CBD" w:rsidP="00846CB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46CBD" w:rsidRDefault="00846CBD" w:rsidP="00846CB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46CBD" w:rsidRDefault="00846CBD" w:rsidP="00846CB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46CBD" w:rsidRDefault="00846CBD" w:rsidP="00846CBD">
      <w:pPr>
        <w:tabs>
          <w:tab w:val="left" w:pos="-4140"/>
          <w:tab w:val="left" w:pos="2160"/>
          <w:tab w:val="left" w:pos="6480"/>
        </w:tabs>
        <w:ind w:firstLine="426"/>
        <w:jc w:val="both"/>
      </w:pPr>
      <w:r>
        <w:t>3.19. выброс в непредусмотренных местах мусора, отходов и пр.</w:t>
      </w:r>
    </w:p>
    <w:p w:rsidR="00846CBD" w:rsidRDefault="00846CBD" w:rsidP="00846CBD">
      <w:pPr>
        <w:shd w:val="clear" w:color="auto" w:fill="FFFFFF"/>
        <w:ind w:left="101"/>
        <w:jc w:val="both"/>
      </w:pPr>
    </w:p>
    <w:p w:rsidR="00846CBD" w:rsidRPr="000E37B7" w:rsidRDefault="00846CBD" w:rsidP="00846CBD">
      <w:pPr>
        <w:jc w:val="center"/>
      </w:pPr>
      <w:r w:rsidRPr="000E37B7">
        <w:t>Подписи сторон</w:t>
      </w:r>
    </w:p>
    <w:tbl>
      <w:tblPr>
        <w:tblStyle w:val="afff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846CBD" w:rsidRPr="00205D2F" w:rsidTr="007D52F9">
        <w:tc>
          <w:tcPr>
            <w:tcW w:w="4785" w:type="dxa"/>
          </w:tcPr>
          <w:p w:rsidR="00846CBD" w:rsidRPr="0075371E" w:rsidRDefault="00846CBD" w:rsidP="007D52F9">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846CBD" w:rsidTr="007D52F9">
              <w:tc>
                <w:tcPr>
                  <w:tcW w:w="4820" w:type="dxa"/>
                </w:tcPr>
                <w:p w:rsidR="00846CBD" w:rsidRDefault="00846CBD" w:rsidP="007D52F9">
                  <w:pPr>
                    <w:autoSpaceDE w:val="0"/>
                    <w:autoSpaceDN w:val="0"/>
                    <w:adjustRightInd w:val="0"/>
                    <w:rPr>
                      <w:snapToGrid w:val="0"/>
                    </w:rPr>
                  </w:pPr>
                  <w:r>
                    <w:rPr>
                      <w:snapToGrid w:val="0"/>
                    </w:rPr>
                    <w:t>_________________________</w:t>
                  </w:r>
                </w:p>
                <w:p w:rsidR="00846CBD" w:rsidRDefault="00846CBD" w:rsidP="007D52F9">
                  <w:pPr>
                    <w:autoSpaceDE w:val="0"/>
                    <w:autoSpaceDN w:val="0"/>
                    <w:adjustRightInd w:val="0"/>
                    <w:rPr>
                      <w:snapToGrid w:val="0"/>
                    </w:rPr>
                  </w:pPr>
                </w:p>
                <w:p w:rsidR="00846CBD" w:rsidRDefault="00846CBD" w:rsidP="007D52F9">
                  <w:pPr>
                    <w:autoSpaceDE w:val="0"/>
                    <w:autoSpaceDN w:val="0"/>
                    <w:adjustRightInd w:val="0"/>
                    <w:rPr>
                      <w:snapToGrid w:val="0"/>
                    </w:rPr>
                  </w:pPr>
                  <w:r>
                    <w:rPr>
                      <w:snapToGrid w:val="0"/>
                    </w:rPr>
                    <w:t>________________/_________</w:t>
                  </w:r>
                </w:p>
                <w:p w:rsidR="00846CBD" w:rsidRPr="00520031" w:rsidRDefault="00846CBD" w:rsidP="007D52F9">
                  <w:pPr>
                    <w:autoSpaceDE w:val="0"/>
                    <w:autoSpaceDN w:val="0"/>
                    <w:adjustRightInd w:val="0"/>
                    <w:rPr>
                      <w:b/>
                    </w:rPr>
                  </w:pPr>
                  <w:r>
                    <w:rPr>
                      <w:snapToGrid w:val="0"/>
                    </w:rPr>
                    <w:t>М.п.</w:t>
                  </w:r>
                </w:p>
              </w:tc>
              <w:tc>
                <w:tcPr>
                  <w:tcW w:w="5103" w:type="dxa"/>
                </w:tcPr>
                <w:p w:rsidR="00846CBD" w:rsidRDefault="00846CBD" w:rsidP="007D52F9">
                  <w:pPr>
                    <w:widowControl w:val="0"/>
                    <w:jc w:val="both"/>
                    <w:rPr>
                      <w:snapToGrid w:val="0"/>
                    </w:rPr>
                  </w:pPr>
                  <w:r>
                    <w:rPr>
                      <w:snapToGrid w:val="0"/>
                    </w:rPr>
                    <w:t>Директор филиала</w:t>
                  </w:r>
                </w:p>
                <w:p w:rsidR="00846CBD" w:rsidRDefault="00846CBD" w:rsidP="007D52F9">
                  <w:pPr>
                    <w:widowControl w:val="0"/>
                    <w:jc w:val="both"/>
                    <w:rPr>
                      <w:snapToGrid w:val="0"/>
                    </w:rPr>
                  </w:pPr>
                  <w:r>
                    <w:rPr>
                      <w:snapToGrid w:val="0"/>
                    </w:rPr>
                    <w:t>ПАО «ТрансКонтейнер» на СКЖД</w:t>
                  </w:r>
                </w:p>
                <w:p w:rsidR="00846CBD" w:rsidRDefault="00846CBD" w:rsidP="007D52F9">
                  <w:pPr>
                    <w:widowControl w:val="0"/>
                    <w:jc w:val="both"/>
                    <w:rPr>
                      <w:snapToGrid w:val="0"/>
                    </w:rPr>
                  </w:pPr>
                  <w:r>
                    <w:rPr>
                      <w:snapToGrid w:val="0"/>
                    </w:rPr>
                    <w:t>__________________/Бабич Е.Е.</w:t>
                  </w:r>
                </w:p>
                <w:p w:rsidR="00846CBD" w:rsidRDefault="00846CBD" w:rsidP="007D52F9">
                  <w:pPr>
                    <w:widowControl w:val="0"/>
                    <w:jc w:val="both"/>
                    <w:rPr>
                      <w:b/>
                      <w:bCs/>
                      <w:snapToGrid w:val="0"/>
                    </w:rPr>
                  </w:pPr>
                  <w:r>
                    <w:rPr>
                      <w:snapToGrid w:val="0"/>
                    </w:rPr>
                    <w:t>М.п.</w:t>
                  </w:r>
                </w:p>
              </w:tc>
            </w:tr>
          </w:tbl>
          <w:p w:rsidR="00846CBD" w:rsidRDefault="00846CBD" w:rsidP="007D52F9">
            <w:pPr>
              <w:jc w:val="center"/>
            </w:pPr>
          </w:p>
          <w:p w:rsidR="00846CBD" w:rsidRDefault="00846CBD" w:rsidP="007D52F9">
            <w:pPr>
              <w:jc w:val="center"/>
            </w:pPr>
          </w:p>
          <w:p w:rsidR="00846CBD" w:rsidRDefault="00846CBD" w:rsidP="007D52F9">
            <w:pPr>
              <w:jc w:val="center"/>
            </w:pPr>
          </w:p>
          <w:p w:rsidR="00846CBD" w:rsidRDefault="00846CBD" w:rsidP="007D52F9">
            <w:pPr>
              <w:jc w:val="center"/>
            </w:pPr>
          </w:p>
          <w:p w:rsidR="00846CBD" w:rsidRPr="00205D2F" w:rsidRDefault="00846CBD" w:rsidP="007D52F9">
            <w:pPr>
              <w:jc w:val="center"/>
            </w:pPr>
          </w:p>
        </w:tc>
        <w:tc>
          <w:tcPr>
            <w:tcW w:w="4786" w:type="dxa"/>
          </w:tcPr>
          <w:p w:rsidR="00846CBD" w:rsidRPr="00205D2F" w:rsidRDefault="00846CBD" w:rsidP="007D52F9">
            <w:pPr>
              <w:jc w:val="center"/>
            </w:pPr>
          </w:p>
        </w:tc>
      </w:tr>
    </w:tbl>
    <w:p w:rsidR="00846CBD" w:rsidRPr="00901FB8" w:rsidRDefault="00846CBD" w:rsidP="00846CBD">
      <w:pPr>
        <w:tabs>
          <w:tab w:val="left" w:pos="-4140"/>
          <w:tab w:val="left" w:pos="2160"/>
          <w:tab w:val="left" w:pos="6480"/>
        </w:tabs>
      </w:pPr>
    </w:p>
    <w:p w:rsidR="00846CBD" w:rsidRDefault="00846CBD" w:rsidP="00846CBD">
      <w:pPr>
        <w:tabs>
          <w:tab w:val="left" w:pos="-4140"/>
          <w:tab w:val="left" w:pos="2160"/>
          <w:tab w:val="left" w:pos="6480"/>
        </w:tabs>
      </w:pPr>
      <w:r w:rsidRPr="00901FB8">
        <w:tab/>
      </w:r>
    </w:p>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846CBD" w:rsidRDefault="00846CBD" w:rsidP="00846CBD"/>
    <w:p w:rsidR="00B21AC3" w:rsidRDefault="00B21AC3" w:rsidP="00846CBD"/>
    <w:p w:rsidR="00B21AC3" w:rsidRDefault="00B21AC3" w:rsidP="00846CBD"/>
    <w:p w:rsidR="00B21AC3" w:rsidRDefault="00B21AC3" w:rsidP="00846CBD"/>
    <w:p w:rsidR="00B21AC3" w:rsidRDefault="00B21AC3" w:rsidP="00846CBD"/>
    <w:p w:rsidR="00B21AC3" w:rsidRDefault="00B21AC3" w:rsidP="00846CBD"/>
    <w:p w:rsidR="00B21AC3" w:rsidRDefault="00B21AC3" w:rsidP="00846CBD"/>
    <w:p w:rsidR="00B21AC3" w:rsidRDefault="00B21AC3" w:rsidP="00846CBD"/>
    <w:p w:rsidR="00B21AC3" w:rsidRDefault="00B21AC3" w:rsidP="00846CBD"/>
    <w:p w:rsidR="00B21AC3" w:rsidRDefault="00B21AC3" w:rsidP="00846CBD"/>
    <w:p w:rsidR="00B21AC3" w:rsidRDefault="00B21AC3" w:rsidP="00B21AC3">
      <w:pPr>
        <w:pStyle w:val="ConsNormal"/>
        <w:ind w:firstLine="540"/>
        <w:jc w:val="right"/>
        <w:rPr>
          <w:rFonts w:ascii="Times New Roman" w:hAnsi="Times New Roman" w:cs="Times New Roman"/>
          <w:sz w:val="24"/>
          <w:szCs w:val="24"/>
        </w:rPr>
      </w:pPr>
      <w:r w:rsidRPr="00F10DAF">
        <w:rPr>
          <w:rFonts w:ascii="Times New Roman" w:hAnsi="Times New Roman" w:cs="Times New Roman"/>
          <w:sz w:val="24"/>
          <w:szCs w:val="24"/>
        </w:rPr>
        <w:t>Приложение №</w:t>
      </w:r>
      <w:r>
        <w:rPr>
          <w:rFonts w:ascii="Times New Roman" w:hAnsi="Times New Roman" w:cs="Times New Roman"/>
          <w:sz w:val="24"/>
          <w:szCs w:val="24"/>
        </w:rPr>
        <w:t>9</w:t>
      </w:r>
    </w:p>
    <w:p w:rsidR="00B21AC3" w:rsidRDefault="00B21AC3" w:rsidP="00B21AC3">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транспортного</w:t>
      </w:r>
      <w:proofErr w:type="gramEnd"/>
    </w:p>
    <w:p w:rsidR="00B21AC3" w:rsidRDefault="00B21AC3" w:rsidP="00B21AC3">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средства с экипажем</w:t>
      </w:r>
    </w:p>
    <w:p w:rsidR="00B21AC3" w:rsidRPr="00E0597A" w:rsidRDefault="00B21AC3" w:rsidP="00B21AC3">
      <w:pPr>
        <w:ind w:left="6804"/>
        <w:rPr>
          <w:color w:val="000000"/>
        </w:rPr>
      </w:pPr>
      <w:r>
        <w:t xml:space="preserve">№______   </w:t>
      </w:r>
      <w:r w:rsidRPr="005D242F">
        <w:t>от "_____" ______________201____г.</w:t>
      </w:r>
    </w:p>
    <w:p w:rsidR="00B21AC3" w:rsidRDefault="00B21AC3" w:rsidP="00846CBD"/>
    <w:p w:rsidR="00846CBD" w:rsidRDefault="00846CBD" w:rsidP="00846CBD"/>
    <w:p w:rsidR="00846CBD" w:rsidRDefault="00846CBD" w:rsidP="00846CBD"/>
    <w:p w:rsidR="00B21AC3" w:rsidRPr="00B34492" w:rsidRDefault="00B21AC3" w:rsidP="00B21AC3">
      <w:pPr>
        <w:pStyle w:val="ConsNormal"/>
        <w:widowControl/>
        <w:ind w:firstLine="0"/>
        <w:jc w:val="center"/>
        <w:rPr>
          <w:rFonts w:ascii="Times New Roman" w:hAnsi="Times New Roman" w:cs="Times New Roman"/>
          <w:color w:val="000000"/>
          <w:sz w:val="24"/>
          <w:szCs w:val="24"/>
        </w:rPr>
      </w:pPr>
      <w:r w:rsidRPr="00B34492">
        <w:rPr>
          <w:rFonts w:ascii="Times New Roman" w:hAnsi="Times New Roman" w:cs="Times New Roman"/>
          <w:color w:val="000000"/>
          <w:sz w:val="24"/>
          <w:szCs w:val="24"/>
        </w:rPr>
        <w:t>НАЛОГОВАЯ ОГОВОРКА</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B34492">
        <w:rPr>
          <w:rFonts w:eastAsia="Arial Narrow"/>
          <w:color w:val="000000"/>
          <w:sz w:val="24"/>
          <w:szCs w:val="24"/>
        </w:rPr>
        <w:t>1. Арендодатель при исполнении настоящего Договора, заключенного</w:t>
      </w:r>
      <w:r w:rsidRPr="00F3507B">
        <w:rPr>
          <w:rFonts w:eastAsia="Arial Narrow"/>
          <w:color w:val="000000"/>
          <w:sz w:val="24"/>
          <w:szCs w:val="24"/>
        </w:rPr>
        <w:t xml:space="preserve"> с арендатором, гарантирует (заверяет), что: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Арендодатель является надлежащим </w:t>
      </w:r>
      <w:proofErr w:type="gramStart"/>
      <w:r w:rsidRPr="00F3507B">
        <w:rPr>
          <w:rFonts w:eastAsia="Arial Narrow"/>
          <w:color w:val="000000"/>
          <w:sz w:val="24"/>
          <w:szCs w:val="24"/>
        </w:rPr>
        <w:t>образом</w:t>
      </w:r>
      <w:proofErr w:type="gramEnd"/>
      <w:r w:rsidRPr="00F3507B">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2.3. признает неправомерным применение арендатором налоговых вычетов в отношении сумм Н</w:t>
      </w:r>
      <w:proofErr w:type="gramStart"/>
      <w:r w:rsidRPr="00F3507B">
        <w:rPr>
          <w:rFonts w:eastAsia="Arial Narrow"/>
          <w:color w:val="000000"/>
          <w:sz w:val="24"/>
          <w:szCs w:val="24"/>
        </w:rPr>
        <w:t>ДС в св</w:t>
      </w:r>
      <w:proofErr w:type="gramEnd"/>
      <w:r w:rsidRPr="00F3507B">
        <w:rPr>
          <w:rFonts w:eastAsia="Arial Narrow"/>
          <w:color w:val="000000"/>
          <w:sz w:val="24"/>
          <w:szCs w:val="24"/>
        </w:rPr>
        <w:t>язи с тем, что Арендодатель: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2.6. сумма </w:t>
      </w:r>
      <w:proofErr w:type="spellStart"/>
      <w:r w:rsidRPr="00F3507B">
        <w:rPr>
          <w:rFonts w:eastAsia="Arial Narrow"/>
          <w:color w:val="000000"/>
          <w:sz w:val="24"/>
          <w:szCs w:val="24"/>
        </w:rPr>
        <w:t>доначисленного</w:t>
      </w:r>
      <w:proofErr w:type="spellEnd"/>
      <w:r w:rsidRPr="00F3507B">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F3507B">
        <w:rPr>
          <w:rFonts w:eastAsia="Arial Narrow"/>
          <w:color w:val="000000"/>
          <w:sz w:val="24"/>
          <w:szCs w:val="24"/>
        </w:rPr>
        <w:t>ДС в св</w:t>
      </w:r>
      <w:proofErr w:type="gramEnd"/>
      <w:r w:rsidRPr="00F3507B">
        <w:rPr>
          <w:rFonts w:eastAsia="Arial Narrow"/>
          <w:color w:val="000000"/>
          <w:sz w:val="24"/>
          <w:szCs w:val="24"/>
        </w:rPr>
        <w:t xml:space="preserve">язи с Эпизодами, связанными с Арендодателем (далее –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плюс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2.7. сумма начисленных Арендатору пеней на сумму </w:t>
      </w:r>
      <w:proofErr w:type="spellStart"/>
      <w:r w:rsidRPr="00F3507B">
        <w:rPr>
          <w:rFonts w:eastAsia="Arial Narrow"/>
          <w:color w:val="000000"/>
          <w:sz w:val="24"/>
          <w:szCs w:val="24"/>
        </w:rPr>
        <w:t>Доначисленных</w:t>
      </w:r>
      <w:proofErr w:type="spellEnd"/>
      <w:r w:rsidRPr="00F3507B">
        <w:rPr>
          <w:rFonts w:eastAsia="Arial Narrow"/>
          <w:color w:val="000000"/>
          <w:sz w:val="24"/>
          <w:szCs w:val="24"/>
        </w:rPr>
        <w:t xml:space="preserve"> налогов (далее – Пени); плюс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sidRPr="00F3507B">
        <w:rPr>
          <w:rFonts w:eastAsia="Arial Narrow"/>
          <w:color w:val="000000"/>
          <w:sz w:val="24"/>
          <w:szCs w:val="24"/>
        </w:rPr>
        <w:t>Доначисленных</w:t>
      </w:r>
      <w:proofErr w:type="spellEnd"/>
      <w:r w:rsidRPr="00F3507B">
        <w:rPr>
          <w:rFonts w:eastAsia="Arial Narrow"/>
          <w:color w:val="000000"/>
          <w:sz w:val="24"/>
          <w:szCs w:val="24"/>
        </w:rPr>
        <w:t xml:space="preserve"> налогов (далее – Штрафы).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 xml:space="preserve">3.1. о возмещении убытков и/или имущественных потерь исчисляемых как размер </w:t>
      </w:r>
      <w:proofErr w:type="spellStart"/>
      <w:r w:rsidRPr="00F3507B">
        <w:rPr>
          <w:rFonts w:eastAsia="Arial Narrow"/>
          <w:color w:val="000000"/>
          <w:sz w:val="24"/>
          <w:szCs w:val="24"/>
        </w:rPr>
        <w:t>доначисленных</w:t>
      </w:r>
      <w:proofErr w:type="spellEnd"/>
      <w:r w:rsidRPr="00F3507B">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3507B">
        <w:rPr>
          <w:rFonts w:eastAsia="Arial Narrow"/>
          <w:color w:val="000000"/>
          <w:sz w:val="24"/>
          <w:szCs w:val="24"/>
        </w:rPr>
        <w:t xml:space="preserve"> имущественных прав третьих лиц)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F3507B">
        <w:rPr>
          <w:rFonts w:eastAsia="Arial Narrow"/>
          <w:color w:val="000000"/>
          <w:sz w:val="24"/>
          <w:szCs w:val="24"/>
        </w:rPr>
        <w:t>с даты</w:t>
      </w:r>
      <w:proofErr w:type="gramEnd"/>
      <w:r w:rsidRPr="00F3507B">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4. </w:t>
      </w:r>
      <w:proofErr w:type="gramStart"/>
      <w:r w:rsidRPr="00F3507B">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sidRPr="00F3507B">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w:t>
      </w:r>
      <w:r w:rsidRPr="00F3507B">
        <w:rPr>
          <w:rFonts w:eastAsia="Arial Narrow"/>
          <w:color w:val="000000"/>
          <w:sz w:val="24"/>
          <w:szCs w:val="24"/>
        </w:rPr>
        <w:lastRenderedPageBreak/>
        <w:t>копии вступившего в силу судебного акта</w:t>
      </w:r>
      <w:proofErr w:type="gramStart"/>
      <w:r w:rsidRPr="00F3507B">
        <w:rPr>
          <w:rFonts w:eastAsia="Arial Narrow"/>
          <w:color w:val="000000"/>
          <w:sz w:val="24"/>
          <w:szCs w:val="24"/>
        </w:rPr>
        <w:t xml:space="preserve"> (-</w:t>
      </w:r>
      <w:proofErr w:type="spellStart"/>
      <w:proofErr w:type="gramEnd"/>
      <w:r w:rsidRPr="00F3507B">
        <w:rPr>
          <w:rFonts w:eastAsia="Arial Narrow"/>
          <w:color w:val="000000"/>
          <w:sz w:val="24"/>
          <w:szCs w:val="24"/>
        </w:rPr>
        <w:t>ов</w:t>
      </w:r>
      <w:proofErr w:type="spellEnd"/>
      <w:r w:rsidRPr="00F3507B">
        <w:rPr>
          <w:rFonts w:eastAsia="Arial Narrow"/>
          <w:color w:val="000000"/>
          <w:sz w:val="24"/>
          <w:szCs w:val="24"/>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4.1. такие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3507B">
        <w:rPr>
          <w:rFonts w:eastAsia="Arial Narrow"/>
          <w:color w:val="000000"/>
          <w:sz w:val="24"/>
          <w:szCs w:val="24"/>
        </w:rPr>
        <w:t xml:space="preserve"> (-</w:t>
      </w:r>
      <w:proofErr w:type="spellStart"/>
      <w:proofErr w:type="gramEnd"/>
      <w:r w:rsidRPr="00F3507B">
        <w:rPr>
          <w:rFonts w:eastAsia="Arial Narrow"/>
          <w:color w:val="000000"/>
          <w:sz w:val="24"/>
          <w:szCs w:val="24"/>
        </w:rPr>
        <w:t>ам</w:t>
      </w:r>
      <w:proofErr w:type="spellEnd"/>
      <w:r w:rsidRPr="00F3507B">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6. </w:t>
      </w:r>
      <w:proofErr w:type="gramStart"/>
      <w:r w:rsidRPr="00F3507B">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F3507B">
        <w:rPr>
          <w:rFonts w:eastAsia="Arial Narrow"/>
          <w:color w:val="000000"/>
          <w:sz w:val="24"/>
          <w:szCs w:val="24"/>
        </w:rPr>
        <w:t xml:space="preserve"> сумм и уплатить ему Возвращенные суммы в течение 30 (тридцати) рабочих дней </w:t>
      </w:r>
      <w:proofErr w:type="gramStart"/>
      <w:r w:rsidRPr="00F3507B">
        <w:rPr>
          <w:rFonts w:eastAsia="Arial Narrow"/>
          <w:color w:val="000000"/>
          <w:sz w:val="24"/>
          <w:szCs w:val="24"/>
        </w:rPr>
        <w:t>с даты получения</w:t>
      </w:r>
      <w:proofErr w:type="gramEnd"/>
      <w:r w:rsidRPr="00F3507B">
        <w:rPr>
          <w:rFonts w:eastAsia="Arial Narrow"/>
          <w:color w:val="000000"/>
          <w:sz w:val="24"/>
          <w:szCs w:val="24"/>
        </w:rPr>
        <w:t xml:space="preserve"> письменного требования Арендодателя об этом. </w:t>
      </w:r>
    </w:p>
    <w:p w:rsidR="00B21AC3" w:rsidRPr="00F3507B"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7. </w:t>
      </w:r>
      <w:proofErr w:type="gramStart"/>
      <w:r w:rsidRPr="00F3507B">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sidRPr="00F3507B">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B21AC3" w:rsidRPr="0050476D" w:rsidRDefault="00B21AC3" w:rsidP="00B21AC3">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8. </w:t>
      </w:r>
      <w:proofErr w:type="gramStart"/>
      <w:r w:rsidRPr="00F3507B">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846CBD" w:rsidRDefault="00846CBD" w:rsidP="00846CBD"/>
    <w:p w:rsidR="00846CBD" w:rsidRDefault="00846CBD" w:rsidP="00846CBD"/>
    <w:p w:rsidR="00846CBD" w:rsidRDefault="00846CBD" w:rsidP="00846CBD"/>
    <w:p w:rsidR="00B21AC3" w:rsidRPr="000E37B7" w:rsidRDefault="00B21AC3" w:rsidP="00B21AC3">
      <w:pPr>
        <w:jc w:val="center"/>
      </w:pPr>
      <w:r w:rsidRPr="000E37B7">
        <w:t>Подписи сторон</w:t>
      </w:r>
    </w:p>
    <w:tbl>
      <w:tblPr>
        <w:tblStyle w:val="afff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B21AC3" w:rsidRPr="00205D2F" w:rsidTr="00572550">
        <w:tc>
          <w:tcPr>
            <w:tcW w:w="4785" w:type="dxa"/>
          </w:tcPr>
          <w:p w:rsidR="00B21AC3" w:rsidRPr="0075371E" w:rsidRDefault="00B21AC3" w:rsidP="00572550">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B21AC3" w:rsidTr="00572550">
              <w:tc>
                <w:tcPr>
                  <w:tcW w:w="4820" w:type="dxa"/>
                </w:tcPr>
                <w:p w:rsidR="00B21AC3" w:rsidRDefault="00B21AC3" w:rsidP="00572550">
                  <w:pPr>
                    <w:autoSpaceDE w:val="0"/>
                    <w:autoSpaceDN w:val="0"/>
                    <w:adjustRightInd w:val="0"/>
                    <w:rPr>
                      <w:snapToGrid w:val="0"/>
                    </w:rPr>
                  </w:pPr>
                  <w:r>
                    <w:rPr>
                      <w:snapToGrid w:val="0"/>
                    </w:rPr>
                    <w:t>_________________________</w:t>
                  </w:r>
                </w:p>
                <w:p w:rsidR="00B21AC3" w:rsidRDefault="00B21AC3" w:rsidP="00572550">
                  <w:pPr>
                    <w:autoSpaceDE w:val="0"/>
                    <w:autoSpaceDN w:val="0"/>
                    <w:adjustRightInd w:val="0"/>
                    <w:rPr>
                      <w:snapToGrid w:val="0"/>
                    </w:rPr>
                  </w:pPr>
                </w:p>
                <w:p w:rsidR="00B21AC3" w:rsidRDefault="00B21AC3" w:rsidP="00572550">
                  <w:pPr>
                    <w:autoSpaceDE w:val="0"/>
                    <w:autoSpaceDN w:val="0"/>
                    <w:adjustRightInd w:val="0"/>
                    <w:rPr>
                      <w:snapToGrid w:val="0"/>
                    </w:rPr>
                  </w:pPr>
                  <w:r>
                    <w:rPr>
                      <w:snapToGrid w:val="0"/>
                    </w:rPr>
                    <w:t>________________/_________</w:t>
                  </w:r>
                </w:p>
                <w:p w:rsidR="00B21AC3" w:rsidRPr="00520031" w:rsidRDefault="00B21AC3" w:rsidP="00572550">
                  <w:pPr>
                    <w:autoSpaceDE w:val="0"/>
                    <w:autoSpaceDN w:val="0"/>
                    <w:adjustRightInd w:val="0"/>
                    <w:rPr>
                      <w:b/>
                    </w:rPr>
                  </w:pPr>
                  <w:proofErr w:type="spellStart"/>
                  <w:r>
                    <w:rPr>
                      <w:snapToGrid w:val="0"/>
                    </w:rPr>
                    <w:t>М.п</w:t>
                  </w:r>
                  <w:proofErr w:type="spellEnd"/>
                  <w:r>
                    <w:rPr>
                      <w:snapToGrid w:val="0"/>
                    </w:rPr>
                    <w:t>.</w:t>
                  </w:r>
                </w:p>
              </w:tc>
              <w:tc>
                <w:tcPr>
                  <w:tcW w:w="5103" w:type="dxa"/>
                </w:tcPr>
                <w:p w:rsidR="00B21AC3" w:rsidRDefault="00B21AC3" w:rsidP="00572550">
                  <w:pPr>
                    <w:widowControl w:val="0"/>
                    <w:jc w:val="both"/>
                    <w:rPr>
                      <w:snapToGrid w:val="0"/>
                    </w:rPr>
                  </w:pPr>
                  <w:r>
                    <w:rPr>
                      <w:snapToGrid w:val="0"/>
                    </w:rPr>
                    <w:t>Директор филиала</w:t>
                  </w:r>
                </w:p>
                <w:p w:rsidR="00B21AC3" w:rsidRDefault="00B21AC3" w:rsidP="00572550">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B21AC3" w:rsidRDefault="00B21AC3" w:rsidP="00572550">
                  <w:pPr>
                    <w:widowControl w:val="0"/>
                    <w:jc w:val="both"/>
                    <w:rPr>
                      <w:snapToGrid w:val="0"/>
                    </w:rPr>
                  </w:pPr>
                  <w:r>
                    <w:rPr>
                      <w:snapToGrid w:val="0"/>
                    </w:rPr>
                    <w:t>__________________/Бабич Е.Е.</w:t>
                  </w:r>
                </w:p>
                <w:p w:rsidR="00B21AC3" w:rsidRDefault="00B21AC3" w:rsidP="00572550">
                  <w:pPr>
                    <w:widowControl w:val="0"/>
                    <w:jc w:val="both"/>
                    <w:rPr>
                      <w:b/>
                      <w:bCs/>
                      <w:snapToGrid w:val="0"/>
                    </w:rPr>
                  </w:pPr>
                  <w:proofErr w:type="spellStart"/>
                  <w:r>
                    <w:rPr>
                      <w:snapToGrid w:val="0"/>
                    </w:rPr>
                    <w:t>М.п</w:t>
                  </w:r>
                  <w:proofErr w:type="spellEnd"/>
                  <w:r>
                    <w:rPr>
                      <w:snapToGrid w:val="0"/>
                    </w:rPr>
                    <w:t>.</w:t>
                  </w:r>
                </w:p>
              </w:tc>
            </w:tr>
          </w:tbl>
          <w:p w:rsidR="00B21AC3" w:rsidRDefault="00B21AC3" w:rsidP="00572550">
            <w:pPr>
              <w:jc w:val="center"/>
            </w:pPr>
          </w:p>
          <w:p w:rsidR="009E3313" w:rsidRDefault="009E3313" w:rsidP="00572550">
            <w:pPr>
              <w:jc w:val="center"/>
            </w:pPr>
          </w:p>
          <w:p w:rsidR="009E3313" w:rsidRDefault="009E3313" w:rsidP="00572550">
            <w:pPr>
              <w:jc w:val="center"/>
            </w:pPr>
          </w:p>
          <w:p w:rsidR="009E3313" w:rsidRDefault="009E3313" w:rsidP="009E3313">
            <w:pPr>
              <w:pStyle w:val="ConsNormal"/>
              <w:ind w:firstLine="540"/>
              <w:jc w:val="right"/>
              <w:rPr>
                <w:rFonts w:ascii="Times New Roman" w:hAnsi="Times New Roman" w:cs="Times New Roman"/>
                <w:sz w:val="24"/>
                <w:szCs w:val="24"/>
              </w:rPr>
            </w:pPr>
            <w:r w:rsidRPr="00F10DAF">
              <w:rPr>
                <w:rFonts w:ascii="Times New Roman" w:hAnsi="Times New Roman" w:cs="Times New Roman"/>
                <w:sz w:val="24"/>
                <w:szCs w:val="24"/>
              </w:rPr>
              <w:t>Приложение №</w:t>
            </w:r>
            <w:r>
              <w:rPr>
                <w:rFonts w:ascii="Times New Roman" w:hAnsi="Times New Roman" w:cs="Times New Roman"/>
                <w:sz w:val="24"/>
                <w:szCs w:val="24"/>
              </w:rPr>
              <w:t>10</w:t>
            </w:r>
          </w:p>
          <w:p w:rsidR="009E3313" w:rsidRDefault="009E3313" w:rsidP="009E3313">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транспортного</w:t>
            </w:r>
            <w:proofErr w:type="gramEnd"/>
          </w:p>
          <w:p w:rsidR="009E3313" w:rsidRDefault="009E3313" w:rsidP="009E3313">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средства с экипажем</w:t>
            </w:r>
          </w:p>
          <w:p w:rsidR="009E3313" w:rsidRDefault="009E3313" w:rsidP="009E3313">
            <w:pPr>
              <w:ind w:left="6804"/>
            </w:pPr>
            <w:r>
              <w:t xml:space="preserve">№______  </w:t>
            </w:r>
          </w:p>
          <w:p w:rsidR="009E3313" w:rsidRPr="00E0597A" w:rsidRDefault="009E3313" w:rsidP="009E3313">
            <w:pPr>
              <w:jc w:val="right"/>
              <w:rPr>
                <w:color w:val="000000"/>
              </w:rPr>
            </w:pPr>
            <w:r>
              <w:t xml:space="preserve"> </w:t>
            </w:r>
            <w:r w:rsidRPr="005D242F">
              <w:t xml:space="preserve">от "_____" </w:t>
            </w:r>
            <w:r>
              <w:t>________</w:t>
            </w:r>
            <w:r w:rsidRPr="005D242F">
              <w:t>_201____г.</w:t>
            </w: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ind w:hanging="2"/>
              <w:jc w:val="both"/>
            </w:pPr>
          </w:p>
          <w:p w:rsidR="009E3313" w:rsidRPr="00161A81" w:rsidRDefault="009E3313" w:rsidP="009E3313">
            <w:pPr>
              <w:widowControl w:val="0"/>
              <w:numPr>
                <w:ilvl w:val="0"/>
                <w:numId w:val="46"/>
              </w:numPr>
              <w:spacing w:line="276" w:lineRule="auto"/>
              <w:ind w:leftChars="-1" w:left="0" w:hangingChars="1" w:hanging="2"/>
              <w:jc w:val="both"/>
              <w:textDirection w:val="btLr"/>
              <w:textAlignment w:val="top"/>
              <w:outlineLvl w:val="0"/>
            </w:pPr>
            <w:r w:rsidRPr="00161A81">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E3313" w:rsidRPr="00161A81" w:rsidRDefault="009E3313" w:rsidP="009E3313">
            <w:pPr>
              <w:widowControl w:val="0"/>
              <w:numPr>
                <w:ilvl w:val="0"/>
                <w:numId w:val="46"/>
              </w:numPr>
              <w:pBdr>
                <w:top w:val="nil"/>
                <w:left w:val="nil"/>
                <w:bottom w:val="nil"/>
                <w:right w:val="nil"/>
                <w:between w:val="nil"/>
              </w:pBdr>
              <w:spacing w:line="276" w:lineRule="auto"/>
              <w:ind w:leftChars="-1" w:left="0" w:hangingChars="1" w:hanging="2"/>
              <w:jc w:val="both"/>
              <w:textDirection w:val="btLr"/>
              <w:textAlignment w:val="top"/>
              <w:outlineLvl w:val="0"/>
            </w:pPr>
            <w:r w:rsidRPr="00161A81">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9E3313" w:rsidRPr="00161A81" w:rsidRDefault="009E3313" w:rsidP="009E3313">
            <w:pPr>
              <w:widowControl w:val="0"/>
              <w:ind w:hanging="2"/>
              <w:jc w:val="both"/>
            </w:pPr>
            <w:r w:rsidRPr="00161A81">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3">
              <w:r w:rsidRPr="00161A81">
                <w:t>https://www.nalog.ru/rn77/taxation/submission_statements/operations/</w:t>
              </w:r>
            </w:hyperlink>
            <w:r w:rsidRPr="00161A81">
              <w:t xml:space="preserve">). </w:t>
            </w:r>
          </w:p>
          <w:p w:rsidR="009E3313" w:rsidRPr="00161A81" w:rsidRDefault="009E3313" w:rsidP="009E3313">
            <w:pPr>
              <w:widowControl w:val="0"/>
              <w:numPr>
                <w:ilvl w:val="0"/>
                <w:numId w:val="46"/>
              </w:numPr>
              <w:ind w:leftChars="-1" w:left="0" w:hangingChars="1" w:hanging="2"/>
              <w:jc w:val="both"/>
              <w:textDirection w:val="btLr"/>
              <w:textAlignment w:val="top"/>
              <w:outlineLvl w:val="0"/>
            </w:pPr>
            <w:r w:rsidRPr="00161A81">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E3313" w:rsidRPr="00161A81" w:rsidRDefault="009E3313" w:rsidP="009E3313">
            <w:pPr>
              <w:widowControl w:val="0"/>
              <w:ind w:hanging="2"/>
              <w:jc w:val="both"/>
            </w:pPr>
            <w:r w:rsidRPr="00161A81">
              <w:t>4.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E3313" w:rsidRPr="00161A81" w:rsidRDefault="009E3313" w:rsidP="009E3313">
            <w:pPr>
              <w:widowControl w:val="0"/>
              <w:ind w:hanging="2"/>
              <w:jc w:val="both"/>
            </w:pPr>
            <w:r w:rsidRPr="00161A81">
              <w:t xml:space="preserve">5.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E3313" w:rsidRPr="00161A81" w:rsidRDefault="009E3313" w:rsidP="009E3313">
            <w:pPr>
              <w:widowControl w:val="0"/>
              <w:ind w:hanging="2"/>
              <w:jc w:val="both"/>
            </w:pPr>
            <w:r w:rsidRPr="00161A81">
              <w:t xml:space="preserve">6.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w:t>
            </w:r>
            <w:r w:rsidRPr="00161A81">
              <w:lastRenderedPageBreak/>
              <w:t xml:space="preserve">имени надлежащего лица, действующего в </w:t>
            </w:r>
            <w:proofErr w:type="gramStart"/>
            <w:r w:rsidRPr="00161A81">
              <w:t>пределах</w:t>
            </w:r>
            <w:proofErr w:type="gramEnd"/>
            <w:r w:rsidRPr="00161A81">
              <w:t xml:space="preserve"> имеющихся у него полномочий.</w:t>
            </w:r>
          </w:p>
          <w:p w:rsidR="009E3313" w:rsidRPr="00161A81" w:rsidRDefault="009E3313" w:rsidP="009E3313">
            <w:pPr>
              <w:widowControl w:val="0"/>
              <w:ind w:hanging="2"/>
              <w:jc w:val="both"/>
            </w:pPr>
            <w:r w:rsidRPr="00161A81">
              <w:t>7.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E3313" w:rsidRPr="00161A81" w:rsidRDefault="009E3313" w:rsidP="009E3313">
            <w:pPr>
              <w:widowControl w:val="0"/>
              <w:ind w:hanging="2"/>
              <w:jc w:val="both"/>
            </w:pPr>
            <w:r w:rsidRPr="00161A81">
              <w:t xml:space="preserve">8.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9E3313" w:rsidRPr="00161A81" w:rsidRDefault="009E3313" w:rsidP="009E3313">
            <w:pPr>
              <w:widowControl w:val="0"/>
              <w:ind w:hanging="2"/>
              <w:jc w:val="both"/>
            </w:pPr>
            <w:r w:rsidRPr="00161A81">
              <w:t xml:space="preserve">9. В отношениях, не урегулированных настоящим Приложением, Стороны руководствуются законодательством Российской Федерации. </w:t>
            </w:r>
          </w:p>
          <w:p w:rsidR="009E3313" w:rsidRPr="00161A81" w:rsidRDefault="009E3313" w:rsidP="009E3313">
            <w:pPr>
              <w:widowControl w:val="0"/>
              <w:ind w:hanging="2"/>
              <w:jc w:val="both"/>
            </w:pPr>
          </w:p>
          <w:p w:rsidR="009E3313" w:rsidRPr="00161A81" w:rsidRDefault="009E3313" w:rsidP="009E3313">
            <w:pPr>
              <w:widowControl w:val="0"/>
              <w:pBdr>
                <w:top w:val="nil"/>
                <w:left w:val="nil"/>
                <w:bottom w:val="nil"/>
                <w:right w:val="nil"/>
                <w:between w:val="nil"/>
              </w:pBdr>
              <w:ind w:hanging="2"/>
              <w:jc w:val="both"/>
              <w:rPr>
                <w:color w:val="000000"/>
              </w:rPr>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Default="009E3313" w:rsidP="009E3313">
            <w:pPr>
              <w:widowControl w:val="0"/>
              <w:pBdr>
                <w:top w:val="nil"/>
                <w:left w:val="nil"/>
                <w:bottom w:val="nil"/>
                <w:right w:val="nil"/>
                <w:between w:val="nil"/>
              </w:pBdr>
              <w:tabs>
                <w:tab w:val="left" w:pos="540"/>
                <w:tab w:val="left" w:pos="720"/>
                <w:tab w:val="left" w:pos="900"/>
              </w:tabs>
              <w:ind w:hanging="2"/>
              <w:jc w:val="center"/>
              <w:rPr>
                <w:b/>
                <w:color w:val="000000"/>
              </w:rPr>
            </w:pPr>
            <w:r w:rsidRPr="00161A81">
              <w:rPr>
                <w:b/>
                <w:color w:val="000000"/>
              </w:rPr>
              <w:t>Подписи Сторон:</w:t>
            </w:r>
          </w:p>
          <w:p w:rsidR="009E3313" w:rsidRDefault="009E3313" w:rsidP="009E3313">
            <w:pPr>
              <w:widowControl w:val="0"/>
              <w:pBdr>
                <w:top w:val="nil"/>
                <w:left w:val="nil"/>
                <w:bottom w:val="nil"/>
                <w:right w:val="nil"/>
                <w:between w:val="nil"/>
              </w:pBdr>
              <w:tabs>
                <w:tab w:val="left" w:pos="540"/>
                <w:tab w:val="left" w:pos="720"/>
                <w:tab w:val="left" w:pos="900"/>
              </w:tabs>
              <w:ind w:hanging="2"/>
              <w:jc w:val="center"/>
              <w:rPr>
                <w:b/>
                <w:color w:val="000000"/>
              </w:rPr>
            </w:pPr>
          </w:p>
          <w:p w:rsidR="009E3313" w:rsidRPr="0075371E" w:rsidRDefault="009E3313" w:rsidP="009E331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9E3313" w:rsidTr="009D6BDB">
              <w:tc>
                <w:tcPr>
                  <w:tcW w:w="4820" w:type="dxa"/>
                </w:tcPr>
                <w:p w:rsidR="009E3313" w:rsidRDefault="009E3313" w:rsidP="009D6BDB">
                  <w:pPr>
                    <w:autoSpaceDE w:val="0"/>
                    <w:autoSpaceDN w:val="0"/>
                    <w:adjustRightInd w:val="0"/>
                    <w:rPr>
                      <w:snapToGrid w:val="0"/>
                    </w:rPr>
                  </w:pPr>
                  <w:r>
                    <w:rPr>
                      <w:snapToGrid w:val="0"/>
                    </w:rPr>
                    <w:t>_________________________</w:t>
                  </w:r>
                </w:p>
                <w:p w:rsidR="009E3313" w:rsidRDefault="009E3313" w:rsidP="009D6BDB">
                  <w:pPr>
                    <w:autoSpaceDE w:val="0"/>
                    <w:autoSpaceDN w:val="0"/>
                    <w:adjustRightInd w:val="0"/>
                    <w:rPr>
                      <w:snapToGrid w:val="0"/>
                    </w:rPr>
                  </w:pPr>
                </w:p>
                <w:p w:rsidR="009E3313" w:rsidRDefault="009E3313" w:rsidP="009D6BDB">
                  <w:pPr>
                    <w:autoSpaceDE w:val="0"/>
                    <w:autoSpaceDN w:val="0"/>
                    <w:adjustRightInd w:val="0"/>
                    <w:rPr>
                      <w:snapToGrid w:val="0"/>
                    </w:rPr>
                  </w:pPr>
                  <w:r>
                    <w:rPr>
                      <w:snapToGrid w:val="0"/>
                    </w:rPr>
                    <w:t>________________/_________</w:t>
                  </w:r>
                </w:p>
                <w:p w:rsidR="009E3313" w:rsidRPr="00520031" w:rsidRDefault="009E3313" w:rsidP="009D6BDB">
                  <w:pPr>
                    <w:autoSpaceDE w:val="0"/>
                    <w:autoSpaceDN w:val="0"/>
                    <w:adjustRightInd w:val="0"/>
                    <w:rPr>
                      <w:b/>
                    </w:rPr>
                  </w:pPr>
                  <w:proofErr w:type="spellStart"/>
                  <w:r>
                    <w:rPr>
                      <w:snapToGrid w:val="0"/>
                    </w:rPr>
                    <w:t>М.п</w:t>
                  </w:r>
                  <w:proofErr w:type="spellEnd"/>
                  <w:r>
                    <w:rPr>
                      <w:snapToGrid w:val="0"/>
                    </w:rPr>
                    <w:t>.</w:t>
                  </w:r>
                </w:p>
              </w:tc>
              <w:tc>
                <w:tcPr>
                  <w:tcW w:w="5103" w:type="dxa"/>
                </w:tcPr>
                <w:p w:rsidR="009E3313" w:rsidRDefault="009E3313" w:rsidP="009D6BDB">
                  <w:pPr>
                    <w:widowControl w:val="0"/>
                    <w:jc w:val="both"/>
                    <w:rPr>
                      <w:snapToGrid w:val="0"/>
                    </w:rPr>
                  </w:pPr>
                  <w:r>
                    <w:rPr>
                      <w:snapToGrid w:val="0"/>
                    </w:rPr>
                    <w:t>Директор филиала</w:t>
                  </w:r>
                </w:p>
                <w:p w:rsidR="009E3313" w:rsidRDefault="009E3313" w:rsidP="009D6BDB">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9E3313" w:rsidRDefault="009E3313" w:rsidP="009D6BDB">
                  <w:pPr>
                    <w:widowControl w:val="0"/>
                    <w:jc w:val="both"/>
                    <w:rPr>
                      <w:snapToGrid w:val="0"/>
                    </w:rPr>
                  </w:pPr>
                  <w:r>
                    <w:rPr>
                      <w:snapToGrid w:val="0"/>
                    </w:rPr>
                    <w:t>__________________/Бабич Е.Е.</w:t>
                  </w:r>
                </w:p>
                <w:p w:rsidR="009E3313" w:rsidRDefault="009E3313" w:rsidP="009D6BDB">
                  <w:pPr>
                    <w:widowControl w:val="0"/>
                    <w:jc w:val="both"/>
                    <w:rPr>
                      <w:b/>
                      <w:bCs/>
                      <w:snapToGrid w:val="0"/>
                    </w:rPr>
                  </w:pPr>
                  <w:proofErr w:type="spellStart"/>
                  <w:r>
                    <w:rPr>
                      <w:snapToGrid w:val="0"/>
                    </w:rPr>
                    <w:t>М.п</w:t>
                  </w:r>
                  <w:proofErr w:type="spellEnd"/>
                  <w:r>
                    <w:rPr>
                      <w:snapToGrid w:val="0"/>
                    </w:rPr>
                    <w:t>.</w:t>
                  </w:r>
                </w:p>
              </w:tc>
            </w:tr>
          </w:tbl>
          <w:p w:rsidR="009E3313" w:rsidRPr="00161A81" w:rsidRDefault="009E3313" w:rsidP="009E3313">
            <w:pPr>
              <w:widowControl w:val="0"/>
              <w:pBdr>
                <w:top w:val="nil"/>
                <w:left w:val="nil"/>
                <w:bottom w:val="nil"/>
                <w:right w:val="nil"/>
                <w:between w:val="nil"/>
              </w:pBdr>
              <w:tabs>
                <w:tab w:val="left" w:pos="540"/>
                <w:tab w:val="left" w:pos="720"/>
                <w:tab w:val="left" w:pos="900"/>
              </w:tabs>
              <w:ind w:hanging="2"/>
              <w:jc w:val="center"/>
              <w:rPr>
                <w:color w:val="000000"/>
              </w:rPr>
            </w:pPr>
          </w:p>
          <w:tbl>
            <w:tblPr>
              <w:tblW w:w="9995" w:type="dxa"/>
              <w:tblLook w:val="0000" w:firstRow="0" w:lastRow="0" w:firstColumn="0" w:lastColumn="0" w:noHBand="0" w:noVBand="0"/>
            </w:tblPr>
            <w:tblGrid>
              <w:gridCol w:w="9773"/>
              <w:gridCol w:w="222"/>
            </w:tblGrid>
            <w:tr w:rsidR="009E3313" w:rsidRPr="00161A81" w:rsidTr="009D6BDB">
              <w:trPr>
                <w:trHeight w:val="1689"/>
              </w:trPr>
              <w:tc>
                <w:tcPr>
                  <w:tcW w:w="9773" w:type="dxa"/>
                </w:tcPr>
                <w:p w:rsidR="009E3313" w:rsidRPr="00161A81" w:rsidRDefault="009E3313" w:rsidP="009D6BDB">
                  <w:pPr>
                    <w:widowControl w:val="0"/>
                    <w:pBdr>
                      <w:top w:val="nil"/>
                      <w:left w:val="nil"/>
                      <w:bottom w:val="nil"/>
                      <w:right w:val="nil"/>
                      <w:between w:val="nil"/>
                    </w:pBdr>
                    <w:ind w:hanging="2"/>
                    <w:rPr>
                      <w:color w:val="000000"/>
                    </w:rPr>
                  </w:pPr>
                </w:p>
                <w:p w:rsidR="009E3313" w:rsidRPr="00161A81" w:rsidRDefault="009E3313" w:rsidP="009D6BDB">
                  <w:pPr>
                    <w:widowControl w:val="0"/>
                    <w:pBdr>
                      <w:top w:val="nil"/>
                      <w:left w:val="nil"/>
                      <w:bottom w:val="nil"/>
                      <w:right w:val="nil"/>
                      <w:between w:val="nil"/>
                    </w:pBdr>
                    <w:tabs>
                      <w:tab w:val="left" w:pos="540"/>
                      <w:tab w:val="left" w:pos="720"/>
                      <w:tab w:val="left" w:pos="900"/>
                    </w:tabs>
                    <w:ind w:hanging="2"/>
                    <w:jc w:val="center"/>
                    <w:rPr>
                      <w:color w:val="000000"/>
                    </w:rPr>
                  </w:pPr>
                </w:p>
              </w:tc>
              <w:tc>
                <w:tcPr>
                  <w:tcW w:w="222" w:type="dxa"/>
                </w:tcPr>
                <w:p w:rsidR="009E3313" w:rsidRPr="00161A81" w:rsidRDefault="009E3313" w:rsidP="009D6BDB">
                  <w:pPr>
                    <w:widowControl w:val="0"/>
                    <w:pBdr>
                      <w:top w:val="nil"/>
                      <w:left w:val="nil"/>
                      <w:bottom w:val="nil"/>
                      <w:right w:val="nil"/>
                      <w:between w:val="nil"/>
                    </w:pBdr>
                    <w:tabs>
                      <w:tab w:val="left" w:pos="540"/>
                      <w:tab w:val="left" w:pos="720"/>
                      <w:tab w:val="left" w:pos="900"/>
                    </w:tabs>
                    <w:ind w:hanging="2"/>
                    <w:jc w:val="center"/>
                    <w:rPr>
                      <w:color w:val="000000"/>
                    </w:rPr>
                  </w:pPr>
                </w:p>
              </w:tc>
            </w:tr>
          </w:tbl>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pPr>
          </w:p>
          <w:p w:rsidR="009E3313" w:rsidRDefault="009E3313" w:rsidP="009E3313">
            <w:pPr>
              <w:pStyle w:val="ConsNormal"/>
              <w:ind w:firstLine="540"/>
              <w:jc w:val="right"/>
              <w:rPr>
                <w:rFonts w:ascii="Times New Roman" w:hAnsi="Times New Roman" w:cs="Times New Roman"/>
                <w:sz w:val="24"/>
                <w:szCs w:val="24"/>
              </w:rPr>
            </w:pPr>
          </w:p>
          <w:p w:rsidR="009E3313" w:rsidRDefault="009E3313" w:rsidP="009E3313">
            <w:pPr>
              <w:pStyle w:val="ConsNormal"/>
              <w:ind w:firstLine="540"/>
              <w:jc w:val="right"/>
              <w:rPr>
                <w:rFonts w:ascii="Times New Roman" w:hAnsi="Times New Roman" w:cs="Times New Roman"/>
                <w:sz w:val="24"/>
                <w:szCs w:val="24"/>
              </w:rPr>
            </w:pPr>
          </w:p>
          <w:p w:rsidR="009E3313" w:rsidRDefault="009E3313" w:rsidP="009E3313">
            <w:pPr>
              <w:pStyle w:val="ConsNormal"/>
              <w:ind w:firstLine="540"/>
              <w:jc w:val="right"/>
              <w:rPr>
                <w:rFonts w:ascii="Times New Roman" w:hAnsi="Times New Roman" w:cs="Times New Roman"/>
                <w:sz w:val="24"/>
                <w:szCs w:val="24"/>
              </w:rPr>
            </w:pPr>
            <w:r w:rsidRPr="00F10DAF">
              <w:rPr>
                <w:rFonts w:ascii="Times New Roman" w:hAnsi="Times New Roman" w:cs="Times New Roman"/>
                <w:sz w:val="24"/>
                <w:szCs w:val="24"/>
              </w:rPr>
              <w:t>Приложение №</w:t>
            </w:r>
            <w:r>
              <w:rPr>
                <w:rFonts w:ascii="Times New Roman" w:hAnsi="Times New Roman" w:cs="Times New Roman"/>
                <w:sz w:val="24"/>
                <w:szCs w:val="24"/>
              </w:rPr>
              <w:t>10</w:t>
            </w:r>
            <w:r>
              <w:rPr>
                <w:rFonts w:ascii="Times New Roman" w:hAnsi="Times New Roman" w:cs="Times New Roman"/>
                <w:sz w:val="24"/>
                <w:szCs w:val="24"/>
              </w:rPr>
              <w:t>а</w:t>
            </w:r>
          </w:p>
          <w:p w:rsidR="009E3313" w:rsidRDefault="009E3313" w:rsidP="009E3313">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транспортного</w:t>
            </w:r>
            <w:proofErr w:type="gramEnd"/>
          </w:p>
          <w:p w:rsidR="009E3313" w:rsidRDefault="009E3313" w:rsidP="009E3313">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средства с экипажем</w:t>
            </w:r>
          </w:p>
          <w:p w:rsidR="009E3313" w:rsidRDefault="009E3313" w:rsidP="009E3313">
            <w:pPr>
              <w:ind w:left="6804"/>
            </w:pPr>
            <w:r>
              <w:t xml:space="preserve">№______  </w:t>
            </w:r>
          </w:p>
          <w:p w:rsidR="009E3313" w:rsidRPr="00E0597A" w:rsidRDefault="009E3313" w:rsidP="009E3313">
            <w:pPr>
              <w:jc w:val="right"/>
              <w:rPr>
                <w:color w:val="000000"/>
              </w:rPr>
            </w:pPr>
            <w:r>
              <w:t xml:space="preserve"> </w:t>
            </w:r>
            <w:r w:rsidRPr="005D242F">
              <w:t xml:space="preserve">от "_____" </w:t>
            </w:r>
            <w:r>
              <w:t>________</w:t>
            </w:r>
            <w:r w:rsidRPr="005D242F">
              <w:t>_201____г.</w:t>
            </w:r>
          </w:p>
          <w:p w:rsidR="009E3313" w:rsidRPr="00161A81" w:rsidRDefault="009E3313" w:rsidP="009E3313">
            <w:pPr>
              <w:widowControl w:val="0"/>
              <w:pBdr>
                <w:top w:val="nil"/>
                <w:left w:val="nil"/>
                <w:bottom w:val="nil"/>
                <w:right w:val="nil"/>
                <w:between w:val="nil"/>
              </w:pBdr>
              <w:ind w:hanging="2"/>
              <w:jc w:val="right"/>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center"/>
              <w:rPr>
                <w:color w:val="000000"/>
              </w:rPr>
            </w:pPr>
          </w:p>
          <w:p w:rsidR="009E3313" w:rsidRPr="00161A81" w:rsidRDefault="009E3313" w:rsidP="009E3313">
            <w:pPr>
              <w:widowControl w:val="0"/>
              <w:pBdr>
                <w:top w:val="nil"/>
                <w:left w:val="nil"/>
                <w:bottom w:val="nil"/>
                <w:right w:val="nil"/>
                <w:between w:val="nil"/>
              </w:pBdr>
              <w:ind w:hanging="2"/>
              <w:jc w:val="center"/>
              <w:rPr>
                <w:color w:val="000000"/>
              </w:rPr>
            </w:pPr>
            <w:r w:rsidRPr="00161A81">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0"/>
              <w:gridCol w:w="3600"/>
              <w:gridCol w:w="5145"/>
            </w:tblGrid>
            <w:tr w:rsidR="009E3313" w:rsidRPr="00161A81" w:rsidTr="009D6BDB">
              <w:trPr>
                <w:trHeight w:val="933"/>
              </w:trPr>
              <w:tc>
                <w:tcPr>
                  <w:tcW w:w="750"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jc w:val="center"/>
                    <w:rPr>
                      <w:color w:val="000000"/>
                    </w:rPr>
                  </w:pPr>
                  <w:r w:rsidRPr="00161A81">
                    <w:rPr>
                      <w:color w:val="000000"/>
                    </w:rPr>
                    <w:t>Наименование</w:t>
                  </w:r>
                </w:p>
                <w:p w:rsidR="009E3313" w:rsidRPr="00161A81" w:rsidRDefault="009E3313" w:rsidP="009D6BDB">
                  <w:pPr>
                    <w:widowControl w:val="0"/>
                    <w:pBdr>
                      <w:top w:val="nil"/>
                      <w:left w:val="nil"/>
                      <w:bottom w:val="nil"/>
                      <w:right w:val="nil"/>
                      <w:between w:val="nil"/>
                    </w:pBdr>
                    <w:ind w:hanging="2"/>
                    <w:jc w:val="center"/>
                    <w:rPr>
                      <w:color w:val="000000"/>
                    </w:rPr>
                  </w:pPr>
                  <w:r w:rsidRPr="00161A81">
                    <w:rPr>
                      <w:color w:val="000000"/>
                    </w:rPr>
                    <w:t>электронного документа</w:t>
                  </w:r>
                  <w:r w:rsidRPr="00161A81">
                    <w:rPr>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jc w:val="center"/>
                    <w:rPr>
                      <w:color w:val="000000"/>
                    </w:rPr>
                  </w:pPr>
                  <w:r w:rsidRPr="00161A81">
                    <w:rPr>
                      <w:color w:val="000000"/>
                    </w:rPr>
                    <w:t>Формат электронного документа</w:t>
                  </w:r>
                </w:p>
              </w:tc>
            </w:tr>
            <w:tr w:rsidR="009E3313" w:rsidRPr="00161A81" w:rsidTr="009D6BDB">
              <w:trPr>
                <w:trHeight w:val="3097"/>
              </w:trPr>
              <w:tc>
                <w:tcPr>
                  <w:tcW w:w="750" w:type="dxa"/>
                  <w:tcBorders>
                    <w:top w:val="single" w:sz="4" w:space="0" w:color="000000"/>
                    <w:left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1.</w:t>
                  </w:r>
                </w:p>
                <w:p w:rsidR="009E3313" w:rsidRPr="00161A81" w:rsidRDefault="009E3313" w:rsidP="009D6BDB">
                  <w:pPr>
                    <w:widowControl w:val="0"/>
                    <w:pBdr>
                      <w:top w:val="nil"/>
                      <w:left w:val="nil"/>
                      <w:bottom w:val="nil"/>
                      <w:right w:val="nil"/>
                      <w:between w:val="nil"/>
                    </w:pBdr>
                    <w:ind w:hanging="2"/>
                    <w:rPr>
                      <w:color w:val="000000"/>
                    </w:rPr>
                  </w:pPr>
                </w:p>
              </w:tc>
              <w:tc>
                <w:tcPr>
                  <w:tcW w:w="3600" w:type="dxa"/>
                  <w:tcBorders>
                    <w:top w:val="single" w:sz="4" w:space="0" w:color="000000"/>
                    <w:left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jc w:val="both"/>
                    <w:rPr>
                      <w:color w:val="000000"/>
                    </w:rPr>
                  </w:pPr>
                  <w:r w:rsidRPr="00161A81">
                    <w:rPr>
                      <w:i/>
                      <w:color w:val="000000"/>
                    </w:rPr>
                    <w:t>Универсальный передаточный документ УПД</w:t>
                  </w:r>
                </w:p>
                <w:p w:rsidR="009E3313" w:rsidRPr="00161A81" w:rsidRDefault="009E3313" w:rsidP="009D6BDB">
                  <w:pPr>
                    <w:widowControl w:val="0"/>
                    <w:pBdr>
                      <w:top w:val="nil"/>
                      <w:left w:val="nil"/>
                      <w:bottom w:val="nil"/>
                      <w:right w:val="nil"/>
                      <w:between w:val="nil"/>
                    </w:pBdr>
                    <w:ind w:hanging="2"/>
                    <w:jc w:val="both"/>
                    <w:rPr>
                      <w:color w:val="000000"/>
                    </w:rPr>
                  </w:pPr>
                </w:p>
                <w:p w:rsidR="009E3313" w:rsidRPr="00161A81" w:rsidRDefault="009E3313" w:rsidP="009D6BDB">
                  <w:pPr>
                    <w:widowControl w:val="0"/>
                    <w:pBdr>
                      <w:top w:val="nil"/>
                      <w:left w:val="nil"/>
                      <w:bottom w:val="nil"/>
                      <w:right w:val="nil"/>
                      <w:between w:val="nil"/>
                    </w:pBdr>
                    <w:ind w:hanging="2"/>
                    <w:jc w:val="both"/>
                    <w:rPr>
                      <w:color w:val="000000"/>
                    </w:rPr>
                  </w:pPr>
                  <w:r w:rsidRPr="00161A81">
                    <w:rPr>
                      <w:i/>
                      <w:color w:val="000000"/>
                    </w:rPr>
                    <w:t>Акт о выполненных работах (оказанных услугах)</w:t>
                  </w:r>
                </w:p>
                <w:p w:rsidR="009E3313" w:rsidRPr="00161A81" w:rsidRDefault="009E3313" w:rsidP="009D6BDB">
                  <w:pPr>
                    <w:widowControl w:val="0"/>
                    <w:pBdr>
                      <w:top w:val="nil"/>
                      <w:left w:val="nil"/>
                      <w:bottom w:val="nil"/>
                      <w:right w:val="nil"/>
                      <w:between w:val="nil"/>
                    </w:pBdr>
                    <w:ind w:hanging="2"/>
                    <w:jc w:val="both"/>
                    <w:rPr>
                      <w:color w:val="000000"/>
                    </w:rPr>
                  </w:pPr>
                </w:p>
                <w:p w:rsidR="009E3313" w:rsidRPr="00161A81" w:rsidRDefault="009E3313" w:rsidP="009D6BDB">
                  <w:pPr>
                    <w:widowControl w:val="0"/>
                    <w:pBdr>
                      <w:top w:val="nil"/>
                      <w:left w:val="nil"/>
                      <w:bottom w:val="nil"/>
                      <w:right w:val="nil"/>
                      <w:between w:val="nil"/>
                    </w:pBdr>
                    <w:ind w:hanging="2"/>
                    <w:jc w:val="both"/>
                    <w:rPr>
                      <w:color w:val="000000"/>
                    </w:rPr>
                  </w:pPr>
                  <w:r w:rsidRPr="00161A81">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 xml:space="preserve">XML, утв. приказом ФНС России от 19.12.2018 №ММВ-7-15/820@ с уточнениями. </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С обязательным заполнением в группе «ИнфПолФХЖ</w:t>
                  </w:r>
                  <w:proofErr w:type="gramStart"/>
                  <w:r w:rsidRPr="00161A81">
                    <w:rPr>
                      <w:color w:val="000000"/>
                    </w:rPr>
                    <w:t>1</w:t>
                  </w:r>
                  <w:proofErr w:type="gramEnd"/>
                  <w:r w:rsidRPr="00161A81">
                    <w:rPr>
                      <w:color w:val="000000"/>
                    </w:rPr>
                    <w:t>»:</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1. элемента «</w:t>
                  </w:r>
                  <w:proofErr w:type="spellStart"/>
                  <w:r w:rsidRPr="00161A81">
                    <w:rPr>
                      <w:color w:val="000000"/>
                    </w:rPr>
                    <w:t>ТекстИнф</w:t>
                  </w:r>
                  <w:proofErr w:type="spellEnd"/>
                  <w:r w:rsidRPr="00161A81">
                    <w:rPr>
                      <w:color w:val="000000"/>
                    </w:rPr>
                    <w:t xml:space="preserve">»: </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 xml:space="preserve"> в поле «</w:t>
                  </w:r>
                  <w:proofErr w:type="spellStart"/>
                  <w:r w:rsidRPr="00161A81">
                    <w:rPr>
                      <w:color w:val="000000"/>
                    </w:rPr>
                    <w:t>Идентиф</w:t>
                  </w:r>
                  <w:proofErr w:type="spellEnd"/>
                  <w:r w:rsidRPr="00161A81">
                    <w:rPr>
                      <w:color w:val="000000"/>
                    </w:rPr>
                    <w:t>» указать «</w:t>
                  </w:r>
                  <w:proofErr w:type="spellStart"/>
                  <w:r w:rsidRPr="00161A81">
                    <w:rPr>
                      <w:color w:val="000000"/>
                    </w:rPr>
                    <w:t>КодБЕ</w:t>
                  </w:r>
                  <w:proofErr w:type="spellEnd"/>
                  <w:r w:rsidRPr="00161A81">
                    <w:rPr>
                      <w:color w:val="000000"/>
                    </w:rPr>
                    <w:t>»,  в поле «</w:t>
                  </w:r>
                  <w:proofErr w:type="spellStart"/>
                  <w:r w:rsidRPr="00161A81">
                    <w:rPr>
                      <w:color w:val="000000"/>
                    </w:rPr>
                    <w:t>Значен</w:t>
                  </w:r>
                  <w:proofErr w:type="spellEnd"/>
                  <w:r w:rsidRPr="00161A81">
                    <w:rPr>
                      <w:color w:val="000000"/>
                    </w:rPr>
                    <w:t>» указать значение  кода БЕ</w:t>
                  </w:r>
                  <w:r w:rsidRPr="00161A81">
                    <w:rPr>
                      <w:color w:val="000000"/>
                      <w:vertAlign w:val="superscript"/>
                    </w:rPr>
                    <w:footnoteReference w:id="6"/>
                  </w:r>
                  <w:r w:rsidRPr="00161A81">
                    <w:rPr>
                      <w:color w:val="000000"/>
                    </w:rPr>
                    <w:t>.</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2. элемента «</w:t>
                  </w:r>
                  <w:proofErr w:type="spellStart"/>
                  <w:r w:rsidRPr="00161A81">
                    <w:rPr>
                      <w:color w:val="000000"/>
                    </w:rPr>
                    <w:t>ОснПер</w:t>
                  </w:r>
                  <w:proofErr w:type="spellEnd"/>
                  <w:r w:rsidRPr="00161A81">
                    <w:rPr>
                      <w:color w:val="000000"/>
                    </w:rPr>
                    <w:t>»:</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в поле «</w:t>
                  </w:r>
                  <w:proofErr w:type="spellStart"/>
                  <w:r w:rsidRPr="00161A81">
                    <w:rPr>
                      <w:color w:val="000000"/>
                    </w:rPr>
                    <w:t>НаимОсн</w:t>
                  </w:r>
                  <w:proofErr w:type="spellEnd"/>
                  <w:r w:rsidRPr="00161A81">
                    <w:rPr>
                      <w:color w:val="000000"/>
                    </w:rPr>
                    <w:t xml:space="preserve">» указать  «Договор», </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в поле «</w:t>
                  </w:r>
                  <w:proofErr w:type="spellStart"/>
                  <w:r w:rsidRPr="00161A81">
                    <w:rPr>
                      <w:color w:val="000000"/>
                    </w:rPr>
                    <w:t>НомерОсн</w:t>
                  </w:r>
                  <w:proofErr w:type="spellEnd"/>
                  <w:r w:rsidRPr="00161A81">
                    <w:rPr>
                      <w:color w:val="000000"/>
                    </w:rPr>
                    <w:t>» указать «_______</w:t>
                  </w:r>
                  <w:r w:rsidRPr="00161A81">
                    <w:rPr>
                      <w:color w:val="000000"/>
                      <w:vertAlign w:val="superscript"/>
                    </w:rPr>
                    <w:footnoteReference w:id="7"/>
                  </w:r>
                  <w:r w:rsidRPr="00161A81">
                    <w:rPr>
                      <w:color w:val="000000"/>
                    </w:rPr>
                    <w:t>»,</w:t>
                  </w:r>
                </w:p>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в поле  «</w:t>
                  </w:r>
                  <w:proofErr w:type="spellStart"/>
                  <w:r w:rsidRPr="00161A81">
                    <w:rPr>
                      <w:color w:val="000000"/>
                    </w:rPr>
                    <w:t>ДатаОсн</w:t>
                  </w:r>
                  <w:proofErr w:type="spellEnd"/>
                  <w:r w:rsidRPr="00161A81">
                    <w:rPr>
                      <w:color w:val="000000"/>
                    </w:rPr>
                    <w:t>» указать   «______</w:t>
                  </w:r>
                  <w:r w:rsidRPr="00161A81">
                    <w:rPr>
                      <w:color w:val="000000"/>
                      <w:vertAlign w:val="superscript"/>
                    </w:rPr>
                    <w:footnoteReference w:id="8"/>
                  </w:r>
                  <w:r w:rsidRPr="00161A81">
                    <w:rPr>
                      <w:color w:val="000000"/>
                    </w:rPr>
                    <w:t>».</w:t>
                  </w:r>
                </w:p>
              </w:tc>
            </w:tr>
            <w:tr w:rsidR="009E3313" w:rsidRPr="00161A81" w:rsidTr="009D6BDB">
              <w:trPr>
                <w:trHeight w:val="720"/>
              </w:trPr>
              <w:tc>
                <w:tcPr>
                  <w:tcW w:w="750"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XML, утв. приказом ФНС России от 19.12.2018 N ММВ-7-15/820@ с уточнениями.</w:t>
                  </w:r>
                </w:p>
              </w:tc>
            </w:tr>
            <w:tr w:rsidR="009E3313" w:rsidRPr="00161A81" w:rsidTr="009D6BDB">
              <w:trPr>
                <w:trHeight w:val="1180"/>
              </w:trPr>
              <w:tc>
                <w:tcPr>
                  <w:tcW w:w="750"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i/>
                      <w:color w:val="000000"/>
                    </w:rPr>
                    <w:t>Универсальный  корректировочный документ, 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E3313" w:rsidRPr="00161A81" w:rsidRDefault="009E3313" w:rsidP="009D6BDB">
                  <w:pPr>
                    <w:widowControl w:val="0"/>
                    <w:pBdr>
                      <w:top w:val="nil"/>
                      <w:left w:val="nil"/>
                      <w:bottom w:val="nil"/>
                      <w:right w:val="nil"/>
                      <w:between w:val="nil"/>
                    </w:pBdr>
                    <w:ind w:hanging="2"/>
                    <w:rPr>
                      <w:color w:val="000000"/>
                    </w:rPr>
                  </w:pPr>
                  <w:r w:rsidRPr="00161A81">
                    <w:rPr>
                      <w:color w:val="000000"/>
                    </w:rPr>
                    <w:t>XML, утв. приказом ФНС России от 13.04.2016 № ММВ-7-15/189@ с уточнениями.</w:t>
                  </w:r>
                </w:p>
              </w:tc>
            </w:tr>
          </w:tbl>
          <w:p w:rsidR="009E3313" w:rsidRPr="00161A81" w:rsidRDefault="009E3313" w:rsidP="009E3313">
            <w:pPr>
              <w:widowControl w:val="0"/>
              <w:pBdr>
                <w:top w:val="nil"/>
                <w:left w:val="nil"/>
                <w:bottom w:val="nil"/>
                <w:right w:val="nil"/>
                <w:between w:val="nil"/>
              </w:pBdr>
              <w:ind w:hanging="2"/>
              <w:rPr>
                <w:color w:val="000000"/>
              </w:rPr>
            </w:pPr>
          </w:p>
          <w:p w:rsidR="009E3313" w:rsidRPr="0075371E" w:rsidRDefault="009E3313" w:rsidP="009E331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9E3313" w:rsidTr="009D6BDB">
              <w:tc>
                <w:tcPr>
                  <w:tcW w:w="4820" w:type="dxa"/>
                </w:tcPr>
                <w:p w:rsidR="009E3313" w:rsidRDefault="009E3313" w:rsidP="009D6BDB">
                  <w:pPr>
                    <w:autoSpaceDE w:val="0"/>
                    <w:autoSpaceDN w:val="0"/>
                    <w:adjustRightInd w:val="0"/>
                    <w:rPr>
                      <w:snapToGrid w:val="0"/>
                    </w:rPr>
                  </w:pPr>
                  <w:r>
                    <w:rPr>
                      <w:snapToGrid w:val="0"/>
                    </w:rPr>
                    <w:t>_________________________</w:t>
                  </w:r>
                </w:p>
                <w:p w:rsidR="009E3313" w:rsidRDefault="009E3313" w:rsidP="009D6BDB">
                  <w:pPr>
                    <w:autoSpaceDE w:val="0"/>
                    <w:autoSpaceDN w:val="0"/>
                    <w:adjustRightInd w:val="0"/>
                    <w:rPr>
                      <w:snapToGrid w:val="0"/>
                    </w:rPr>
                  </w:pPr>
                </w:p>
                <w:p w:rsidR="009E3313" w:rsidRDefault="009E3313" w:rsidP="009D6BDB">
                  <w:pPr>
                    <w:autoSpaceDE w:val="0"/>
                    <w:autoSpaceDN w:val="0"/>
                    <w:adjustRightInd w:val="0"/>
                    <w:rPr>
                      <w:snapToGrid w:val="0"/>
                    </w:rPr>
                  </w:pPr>
                  <w:r>
                    <w:rPr>
                      <w:snapToGrid w:val="0"/>
                    </w:rPr>
                    <w:t>________________/_________</w:t>
                  </w:r>
                </w:p>
                <w:p w:rsidR="009E3313" w:rsidRPr="00520031" w:rsidRDefault="009E3313" w:rsidP="009D6BDB">
                  <w:pPr>
                    <w:autoSpaceDE w:val="0"/>
                    <w:autoSpaceDN w:val="0"/>
                    <w:adjustRightInd w:val="0"/>
                    <w:rPr>
                      <w:b/>
                    </w:rPr>
                  </w:pPr>
                  <w:proofErr w:type="spellStart"/>
                  <w:r>
                    <w:rPr>
                      <w:snapToGrid w:val="0"/>
                    </w:rPr>
                    <w:t>М.п</w:t>
                  </w:r>
                  <w:proofErr w:type="spellEnd"/>
                  <w:r>
                    <w:rPr>
                      <w:snapToGrid w:val="0"/>
                    </w:rPr>
                    <w:t>.</w:t>
                  </w:r>
                </w:p>
              </w:tc>
              <w:tc>
                <w:tcPr>
                  <w:tcW w:w="5103" w:type="dxa"/>
                </w:tcPr>
                <w:p w:rsidR="009E3313" w:rsidRDefault="009E3313" w:rsidP="009D6BDB">
                  <w:pPr>
                    <w:widowControl w:val="0"/>
                    <w:jc w:val="both"/>
                    <w:rPr>
                      <w:snapToGrid w:val="0"/>
                    </w:rPr>
                  </w:pPr>
                  <w:r>
                    <w:rPr>
                      <w:snapToGrid w:val="0"/>
                    </w:rPr>
                    <w:t>Директор филиала</w:t>
                  </w:r>
                </w:p>
                <w:p w:rsidR="009E3313" w:rsidRDefault="009E3313" w:rsidP="009D6BDB">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9E3313" w:rsidRDefault="009E3313" w:rsidP="009D6BDB">
                  <w:pPr>
                    <w:widowControl w:val="0"/>
                    <w:jc w:val="both"/>
                    <w:rPr>
                      <w:snapToGrid w:val="0"/>
                    </w:rPr>
                  </w:pPr>
                  <w:r>
                    <w:rPr>
                      <w:snapToGrid w:val="0"/>
                    </w:rPr>
                    <w:t>__________________/Бабич Е.Е.</w:t>
                  </w:r>
                </w:p>
                <w:p w:rsidR="009E3313" w:rsidRDefault="009E3313" w:rsidP="009D6BDB">
                  <w:pPr>
                    <w:widowControl w:val="0"/>
                    <w:jc w:val="both"/>
                    <w:rPr>
                      <w:b/>
                      <w:bCs/>
                      <w:snapToGrid w:val="0"/>
                    </w:rPr>
                  </w:pPr>
                  <w:proofErr w:type="spellStart"/>
                  <w:r>
                    <w:rPr>
                      <w:snapToGrid w:val="0"/>
                    </w:rPr>
                    <w:t>М.п</w:t>
                  </w:r>
                  <w:proofErr w:type="spellEnd"/>
                  <w:r>
                    <w:rPr>
                      <w:snapToGrid w:val="0"/>
                    </w:rPr>
                    <w:t>.</w:t>
                  </w:r>
                </w:p>
              </w:tc>
            </w:tr>
          </w:tbl>
          <w:p w:rsidR="009E3313"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right"/>
              <w:rPr>
                <w:color w:val="000000"/>
              </w:rPr>
            </w:pPr>
          </w:p>
          <w:p w:rsidR="009E3313" w:rsidRPr="00161A81" w:rsidRDefault="009E3313" w:rsidP="009E3313">
            <w:pPr>
              <w:widowControl w:val="0"/>
              <w:pBdr>
                <w:top w:val="nil"/>
                <w:left w:val="nil"/>
                <w:bottom w:val="nil"/>
                <w:right w:val="nil"/>
                <w:between w:val="nil"/>
              </w:pBdr>
              <w:ind w:hanging="2"/>
              <w:jc w:val="right"/>
              <w:rPr>
                <w:color w:val="000000"/>
              </w:rPr>
            </w:pPr>
          </w:p>
          <w:p w:rsidR="00B21AC3" w:rsidRDefault="00B21AC3" w:rsidP="00572550">
            <w:pPr>
              <w:jc w:val="center"/>
            </w:pPr>
          </w:p>
          <w:p w:rsidR="00B21AC3" w:rsidRPr="00205D2F" w:rsidRDefault="00B21AC3" w:rsidP="00572550">
            <w:pPr>
              <w:jc w:val="center"/>
            </w:pPr>
          </w:p>
        </w:tc>
        <w:tc>
          <w:tcPr>
            <w:tcW w:w="4786" w:type="dxa"/>
          </w:tcPr>
          <w:p w:rsidR="00B21AC3" w:rsidRPr="00205D2F" w:rsidRDefault="00B21AC3" w:rsidP="00572550">
            <w:pPr>
              <w:jc w:val="center"/>
            </w:pPr>
          </w:p>
        </w:tc>
      </w:tr>
    </w:tbl>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 xml:space="preserve">№ </w:t>
            </w:r>
            <w:proofErr w:type="gramStart"/>
            <w:r w:rsidRPr="00677FFD">
              <w:t>п</w:t>
            </w:r>
            <w:proofErr w:type="gramEnd"/>
            <w:r w:rsidRPr="00677FFD">
              <w:t>/п</w:t>
            </w:r>
          </w:p>
        </w:tc>
        <w:tc>
          <w:tcPr>
            <w:tcW w:w="2299" w:type="dxa"/>
            <w:vAlign w:val="center"/>
          </w:tcPr>
          <w:p w:rsidR="004A1598" w:rsidRPr="00677FFD" w:rsidRDefault="004A1598" w:rsidP="00935E82">
            <w:pPr>
              <w:tabs>
                <w:tab w:val="left" w:pos="9639"/>
              </w:tabs>
              <w:jc w:val="center"/>
            </w:pPr>
            <w:r w:rsidRPr="00677FFD">
              <w:t>Занимаемая должность</w:t>
            </w:r>
          </w:p>
        </w:tc>
        <w:tc>
          <w:tcPr>
            <w:tcW w:w="2762" w:type="dxa"/>
            <w:vAlign w:val="center"/>
          </w:tcPr>
          <w:p w:rsidR="004A1598" w:rsidRPr="00677FFD" w:rsidRDefault="004A1598" w:rsidP="00935E82">
            <w:pPr>
              <w:tabs>
                <w:tab w:val="left" w:pos="9639"/>
              </w:tabs>
              <w:jc w:val="center"/>
            </w:pPr>
            <w:r w:rsidRPr="00677FFD">
              <w:t>Ф.И.О.</w:t>
            </w:r>
          </w:p>
        </w:tc>
        <w:tc>
          <w:tcPr>
            <w:tcW w:w="2160" w:type="dxa"/>
            <w:vAlign w:val="center"/>
          </w:tcPr>
          <w:p w:rsidR="004A1598" w:rsidRPr="00677FFD" w:rsidRDefault="004A1598" w:rsidP="00935E82">
            <w:pPr>
              <w:tabs>
                <w:tab w:val="left" w:pos="9639"/>
              </w:tabs>
              <w:jc w:val="center"/>
            </w:pPr>
            <w:r w:rsidRPr="00677FFD">
              <w:t>Образование и специальность</w:t>
            </w:r>
          </w:p>
        </w:tc>
        <w:tc>
          <w:tcPr>
            <w:tcW w:w="2247" w:type="dxa"/>
            <w:vAlign w:val="center"/>
          </w:tcPr>
          <w:p w:rsidR="004A1598" w:rsidRPr="00677FFD" w:rsidRDefault="004A1598" w:rsidP="00935E82">
            <w:pPr>
              <w:tabs>
                <w:tab w:val="left" w:pos="9639"/>
              </w:tabs>
              <w:jc w:val="center"/>
            </w:pPr>
            <w:r w:rsidRPr="00677FFD">
              <w:t>Стаж работы по профилю занимаемой должности</w:t>
            </w:r>
          </w:p>
        </w:tc>
      </w:tr>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1</w:t>
            </w:r>
          </w:p>
        </w:tc>
        <w:tc>
          <w:tcPr>
            <w:tcW w:w="2299" w:type="dxa"/>
            <w:vAlign w:val="center"/>
          </w:tcPr>
          <w:p w:rsidR="004A1598" w:rsidRPr="00677FFD" w:rsidRDefault="004A1598" w:rsidP="00935E82">
            <w:pPr>
              <w:tabs>
                <w:tab w:val="left" w:pos="9639"/>
              </w:tabs>
              <w:jc w:val="center"/>
            </w:pPr>
          </w:p>
        </w:tc>
        <w:tc>
          <w:tcPr>
            <w:tcW w:w="2762" w:type="dxa"/>
          </w:tcPr>
          <w:p w:rsidR="004A1598" w:rsidRPr="00677FFD" w:rsidRDefault="004A1598" w:rsidP="00935E82">
            <w:pPr>
              <w:tabs>
                <w:tab w:val="left" w:pos="9639"/>
              </w:tabs>
              <w:jc w:val="center"/>
            </w:pPr>
          </w:p>
        </w:tc>
        <w:tc>
          <w:tcPr>
            <w:tcW w:w="2160" w:type="dxa"/>
            <w:vAlign w:val="center"/>
          </w:tcPr>
          <w:p w:rsidR="004A1598" w:rsidRPr="00677FFD" w:rsidRDefault="004A1598" w:rsidP="00935E82">
            <w:pPr>
              <w:tabs>
                <w:tab w:val="left" w:pos="9639"/>
              </w:tabs>
              <w:jc w:val="center"/>
            </w:pPr>
          </w:p>
        </w:tc>
        <w:tc>
          <w:tcPr>
            <w:tcW w:w="2247" w:type="dxa"/>
            <w:vAlign w:val="center"/>
          </w:tcPr>
          <w:p w:rsidR="004A1598" w:rsidRPr="00677FFD" w:rsidRDefault="004A1598" w:rsidP="00935E82">
            <w:pPr>
              <w:tabs>
                <w:tab w:val="left" w:pos="9639"/>
              </w:tabs>
              <w:jc w:val="center"/>
            </w:pPr>
          </w:p>
        </w:tc>
      </w:tr>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2</w:t>
            </w:r>
          </w:p>
        </w:tc>
        <w:tc>
          <w:tcPr>
            <w:tcW w:w="2299" w:type="dxa"/>
            <w:vAlign w:val="center"/>
          </w:tcPr>
          <w:p w:rsidR="004A1598" w:rsidRPr="00677FFD" w:rsidRDefault="004A1598" w:rsidP="00935E82">
            <w:pPr>
              <w:tabs>
                <w:tab w:val="left" w:pos="9639"/>
              </w:tabs>
              <w:jc w:val="center"/>
            </w:pPr>
          </w:p>
        </w:tc>
        <w:tc>
          <w:tcPr>
            <w:tcW w:w="2762" w:type="dxa"/>
          </w:tcPr>
          <w:p w:rsidR="004A1598" w:rsidRPr="00677FFD" w:rsidRDefault="004A1598" w:rsidP="00935E82">
            <w:pPr>
              <w:tabs>
                <w:tab w:val="left" w:pos="9639"/>
              </w:tabs>
              <w:jc w:val="center"/>
            </w:pPr>
          </w:p>
        </w:tc>
        <w:tc>
          <w:tcPr>
            <w:tcW w:w="2160" w:type="dxa"/>
            <w:vAlign w:val="center"/>
          </w:tcPr>
          <w:p w:rsidR="004A1598" w:rsidRPr="00677FFD" w:rsidRDefault="004A1598" w:rsidP="00935E82">
            <w:pPr>
              <w:tabs>
                <w:tab w:val="left" w:pos="9639"/>
              </w:tabs>
              <w:jc w:val="center"/>
            </w:pPr>
          </w:p>
        </w:tc>
        <w:tc>
          <w:tcPr>
            <w:tcW w:w="2247" w:type="dxa"/>
            <w:vAlign w:val="center"/>
          </w:tcPr>
          <w:p w:rsidR="004A1598" w:rsidRPr="00677FFD" w:rsidRDefault="004A1598" w:rsidP="00935E82">
            <w:pPr>
              <w:tabs>
                <w:tab w:val="left" w:pos="9639"/>
              </w:tabs>
              <w:jc w:val="center"/>
            </w:pPr>
          </w:p>
        </w:tc>
      </w:tr>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w:t>
            </w:r>
          </w:p>
        </w:tc>
        <w:tc>
          <w:tcPr>
            <w:tcW w:w="2299" w:type="dxa"/>
            <w:vAlign w:val="center"/>
          </w:tcPr>
          <w:p w:rsidR="004A1598" w:rsidRPr="00677FFD" w:rsidRDefault="004A1598" w:rsidP="00935E82">
            <w:pPr>
              <w:tabs>
                <w:tab w:val="left" w:pos="9639"/>
              </w:tabs>
              <w:jc w:val="center"/>
            </w:pPr>
          </w:p>
        </w:tc>
        <w:tc>
          <w:tcPr>
            <w:tcW w:w="2762" w:type="dxa"/>
          </w:tcPr>
          <w:p w:rsidR="004A1598" w:rsidRPr="00677FFD" w:rsidRDefault="004A1598" w:rsidP="00935E82">
            <w:pPr>
              <w:tabs>
                <w:tab w:val="left" w:pos="9639"/>
              </w:tabs>
              <w:jc w:val="center"/>
            </w:pPr>
          </w:p>
        </w:tc>
        <w:tc>
          <w:tcPr>
            <w:tcW w:w="2160" w:type="dxa"/>
            <w:vAlign w:val="center"/>
          </w:tcPr>
          <w:p w:rsidR="004A1598" w:rsidRPr="00677FFD" w:rsidRDefault="004A1598" w:rsidP="00935E82">
            <w:pPr>
              <w:tabs>
                <w:tab w:val="left" w:pos="9639"/>
              </w:tabs>
              <w:jc w:val="center"/>
            </w:pPr>
          </w:p>
        </w:tc>
        <w:tc>
          <w:tcPr>
            <w:tcW w:w="2247" w:type="dxa"/>
            <w:vAlign w:val="center"/>
          </w:tcPr>
          <w:p w:rsidR="004A1598" w:rsidRPr="00677FFD" w:rsidRDefault="004A1598" w:rsidP="00935E82">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14"/>
        <w:gridCol w:w="1944"/>
        <w:gridCol w:w="2685"/>
      </w:tblGrid>
      <w:tr w:rsidR="004A1598" w:rsidRPr="00677FFD" w:rsidTr="00935E82">
        <w:trPr>
          <w:trHeight w:val="1000"/>
          <w:jc w:val="center"/>
        </w:trPr>
        <w:tc>
          <w:tcPr>
            <w:tcW w:w="851" w:type="dxa"/>
            <w:vAlign w:val="center"/>
          </w:tcPr>
          <w:p w:rsidR="004A1598" w:rsidRPr="00677FFD" w:rsidRDefault="004A1598" w:rsidP="00935E82">
            <w:pPr>
              <w:tabs>
                <w:tab w:val="left" w:pos="9639"/>
              </w:tabs>
              <w:jc w:val="center"/>
            </w:pPr>
            <w:r w:rsidRPr="00677FFD">
              <w:t xml:space="preserve">№ </w:t>
            </w:r>
            <w:proofErr w:type="gramStart"/>
            <w:r w:rsidRPr="00677FFD">
              <w:t>п</w:t>
            </w:r>
            <w:proofErr w:type="gramEnd"/>
            <w:r w:rsidRPr="00677FFD">
              <w:t>/п</w:t>
            </w:r>
          </w:p>
        </w:tc>
        <w:tc>
          <w:tcPr>
            <w:tcW w:w="4514" w:type="dxa"/>
            <w:vAlign w:val="center"/>
          </w:tcPr>
          <w:p w:rsidR="004A1598" w:rsidRPr="00677FFD" w:rsidRDefault="004A1598" w:rsidP="00935E82">
            <w:pPr>
              <w:tabs>
                <w:tab w:val="left" w:pos="9639"/>
              </w:tabs>
              <w:jc w:val="center"/>
            </w:pPr>
            <w:r w:rsidRPr="00677FFD">
              <w:t>Специальность</w:t>
            </w:r>
          </w:p>
          <w:p w:rsidR="004A1598" w:rsidRPr="00677FFD" w:rsidRDefault="004A1598" w:rsidP="00935E82">
            <w:pPr>
              <w:tabs>
                <w:tab w:val="left" w:pos="9639"/>
              </w:tabs>
              <w:jc w:val="center"/>
            </w:pPr>
            <w:r w:rsidRPr="00677FFD">
              <w:t>по каждому рабочему</w:t>
            </w:r>
          </w:p>
        </w:tc>
        <w:tc>
          <w:tcPr>
            <w:tcW w:w="1944" w:type="dxa"/>
            <w:vAlign w:val="center"/>
          </w:tcPr>
          <w:p w:rsidR="004A1598" w:rsidRPr="00677FFD" w:rsidRDefault="004A1598" w:rsidP="00935E82">
            <w:pPr>
              <w:tabs>
                <w:tab w:val="left" w:pos="9639"/>
              </w:tabs>
              <w:jc w:val="center"/>
            </w:pPr>
            <w:r w:rsidRPr="00677FFD">
              <w:t>Разряд, квалификация</w:t>
            </w:r>
          </w:p>
        </w:tc>
        <w:tc>
          <w:tcPr>
            <w:tcW w:w="2685" w:type="dxa"/>
            <w:vAlign w:val="center"/>
          </w:tcPr>
          <w:p w:rsidR="004A1598" w:rsidRPr="00677FFD" w:rsidRDefault="004A1598" w:rsidP="00935E82">
            <w:pPr>
              <w:tabs>
                <w:tab w:val="left" w:pos="9639"/>
              </w:tabs>
              <w:jc w:val="center"/>
            </w:pPr>
            <w:r w:rsidRPr="00677FFD">
              <w:t>Стаж работы по специальности</w:t>
            </w:r>
          </w:p>
        </w:tc>
      </w:tr>
      <w:tr w:rsidR="004A1598" w:rsidRPr="00677FFD" w:rsidTr="00935E82">
        <w:trPr>
          <w:jc w:val="center"/>
        </w:trPr>
        <w:tc>
          <w:tcPr>
            <w:tcW w:w="851" w:type="dxa"/>
            <w:vAlign w:val="center"/>
          </w:tcPr>
          <w:p w:rsidR="004A1598" w:rsidRPr="00677FFD" w:rsidRDefault="004A1598" w:rsidP="00935E82">
            <w:pPr>
              <w:tabs>
                <w:tab w:val="left" w:pos="9639"/>
              </w:tabs>
              <w:jc w:val="center"/>
            </w:pPr>
            <w:r w:rsidRPr="00677FFD">
              <w:t>1</w:t>
            </w:r>
          </w:p>
        </w:tc>
        <w:tc>
          <w:tcPr>
            <w:tcW w:w="4514" w:type="dxa"/>
            <w:vAlign w:val="center"/>
          </w:tcPr>
          <w:p w:rsidR="004A1598" w:rsidRPr="00677FFD" w:rsidRDefault="004A1598" w:rsidP="00935E82">
            <w:pPr>
              <w:tabs>
                <w:tab w:val="left" w:pos="9639"/>
              </w:tabs>
              <w:jc w:val="center"/>
            </w:pPr>
          </w:p>
        </w:tc>
        <w:tc>
          <w:tcPr>
            <w:tcW w:w="1944" w:type="dxa"/>
          </w:tcPr>
          <w:p w:rsidR="004A1598" w:rsidRPr="00677FFD" w:rsidRDefault="004A1598" w:rsidP="00935E82">
            <w:pPr>
              <w:tabs>
                <w:tab w:val="left" w:pos="9639"/>
              </w:tabs>
              <w:jc w:val="center"/>
            </w:pPr>
          </w:p>
        </w:tc>
        <w:tc>
          <w:tcPr>
            <w:tcW w:w="2685" w:type="dxa"/>
            <w:vAlign w:val="center"/>
          </w:tcPr>
          <w:p w:rsidR="004A1598" w:rsidRPr="00677FFD" w:rsidRDefault="004A1598" w:rsidP="00935E82">
            <w:pPr>
              <w:tabs>
                <w:tab w:val="left" w:pos="9639"/>
              </w:tabs>
              <w:jc w:val="center"/>
            </w:pPr>
          </w:p>
        </w:tc>
      </w:tr>
      <w:tr w:rsidR="004A1598" w:rsidRPr="00677FFD" w:rsidTr="00935E82">
        <w:trPr>
          <w:jc w:val="center"/>
        </w:trPr>
        <w:tc>
          <w:tcPr>
            <w:tcW w:w="851" w:type="dxa"/>
            <w:vAlign w:val="center"/>
          </w:tcPr>
          <w:p w:rsidR="004A1598" w:rsidRPr="00677FFD" w:rsidRDefault="004A1598" w:rsidP="00935E82">
            <w:pPr>
              <w:tabs>
                <w:tab w:val="left" w:pos="9639"/>
              </w:tabs>
              <w:jc w:val="center"/>
            </w:pPr>
            <w:r w:rsidRPr="00677FFD">
              <w:t>2</w:t>
            </w:r>
          </w:p>
        </w:tc>
        <w:tc>
          <w:tcPr>
            <w:tcW w:w="4514" w:type="dxa"/>
            <w:vAlign w:val="center"/>
          </w:tcPr>
          <w:p w:rsidR="004A1598" w:rsidRPr="00677FFD" w:rsidRDefault="004A1598" w:rsidP="00935E82">
            <w:pPr>
              <w:tabs>
                <w:tab w:val="left" w:pos="9639"/>
              </w:tabs>
              <w:jc w:val="center"/>
            </w:pPr>
          </w:p>
        </w:tc>
        <w:tc>
          <w:tcPr>
            <w:tcW w:w="1944" w:type="dxa"/>
          </w:tcPr>
          <w:p w:rsidR="004A1598" w:rsidRPr="00677FFD" w:rsidRDefault="004A1598" w:rsidP="00935E82">
            <w:pPr>
              <w:tabs>
                <w:tab w:val="left" w:pos="9639"/>
              </w:tabs>
              <w:jc w:val="center"/>
            </w:pPr>
          </w:p>
        </w:tc>
        <w:tc>
          <w:tcPr>
            <w:tcW w:w="2685" w:type="dxa"/>
            <w:vAlign w:val="center"/>
          </w:tcPr>
          <w:p w:rsidR="004A1598" w:rsidRPr="00677FFD" w:rsidRDefault="004A1598" w:rsidP="00935E82">
            <w:pPr>
              <w:tabs>
                <w:tab w:val="left" w:pos="9639"/>
              </w:tabs>
              <w:jc w:val="center"/>
            </w:pPr>
          </w:p>
        </w:tc>
      </w:tr>
      <w:tr w:rsidR="004A1598" w:rsidRPr="00677FFD" w:rsidTr="00935E82">
        <w:trPr>
          <w:jc w:val="center"/>
        </w:trPr>
        <w:tc>
          <w:tcPr>
            <w:tcW w:w="851" w:type="dxa"/>
            <w:vAlign w:val="center"/>
          </w:tcPr>
          <w:p w:rsidR="004A1598" w:rsidRPr="00677FFD" w:rsidRDefault="004A1598" w:rsidP="00935E82">
            <w:pPr>
              <w:tabs>
                <w:tab w:val="left" w:pos="9639"/>
              </w:tabs>
              <w:jc w:val="center"/>
            </w:pPr>
            <w:r w:rsidRPr="00677FFD">
              <w:t>…</w:t>
            </w:r>
          </w:p>
        </w:tc>
        <w:tc>
          <w:tcPr>
            <w:tcW w:w="4514" w:type="dxa"/>
            <w:vAlign w:val="center"/>
          </w:tcPr>
          <w:p w:rsidR="004A1598" w:rsidRPr="00677FFD" w:rsidRDefault="004A1598" w:rsidP="00935E82">
            <w:pPr>
              <w:tabs>
                <w:tab w:val="left" w:pos="9639"/>
              </w:tabs>
              <w:jc w:val="center"/>
            </w:pPr>
          </w:p>
        </w:tc>
        <w:tc>
          <w:tcPr>
            <w:tcW w:w="1944" w:type="dxa"/>
          </w:tcPr>
          <w:p w:rsidR="004A1598" w:rsidRPr="00677FFD" w:rsidRDefault="004A1598" w:rsidP="00935E82">
            <w:pPr>
              <w:tabs>
                <w:tab w:val="left" w:pos="9639"/>
              </w:tabs>
              <w:jc w:val="center"/>
            </w:pPr>
          </w:p>
        </w:tc>
        <w:tc>
          <w:tcPr>
            <w:tcW w:w="2685" w:type="dxa"/>
            <w:vAlign w:val="center"/>
          </w:tcPr>
          <w:p w:rsidR="004A1598" w:rsidRPr="00677FFD" w:rsidRDefault="004A1598" w:rsidP="00935E82">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Pr="00677FFD" w:rsidRDefault="004A1598"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lastRenderedPageBreak/>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4A1598" w:rsidRPr="00677FFD" w:rsidTr="00935E82">
        <w:tc>
          <w:tcPr>
            <w:tcW w:w="3138" w:type="dxa"/>
          </w:tcPr>
          <w:p w:rsidR="004A1598" w:rsidRPr="00677FFD" w:rsidRDefault="004A1598" w:rsidP="00935E82">
            <w:pPr>
              <w:tabs>
                <w:tab w:val="left" w:pos="9639"/>
              </w:tabs>
              <w:rPr>
                <w:szCs w:val="28"/>
              </w:rPr>
            </w:pPr>
          </w:p>
        </w:tc>
        <w:tc>
          <w:tcPr>
            <w:tcW w:w="3426" w:type="dxa"/>
            <w:gridSpan w:val="2"/>
            <w:vAlign w:val="center"/>
          </w:tcPr>
          <w:p w:rsidR="004A1598" w:rsidRPr="00677FFD" w:rsidRDefault="004A1598" w:rsidP="00935E82">
            <w:pPr>
              <w:tabs>
                <w:tab w:val="left" w:pos="9639"/>
              </w:tabs>
              <w:jc w:val="center"/>
              <w:rPr>
                <w:szCs w:val="28"/>
              </w:rPr>
            </w:pPr>
            <w:r>
              <w:rPr>
                <w:szCs w:val="28"/>
              </w:rPr>
              <w:t>Головная фирма</w:t>
            </w:r>
          </w:p>
        </w:tc>
        <w:tc>
          <w:tcPr>
            <w:tcW w:w="3156" w:type="dxa"/>
            <w:vAlign w:val="center"/>
          </w:tcPr>
          <w:p w:rsidR="004A1598" w:rsidRPr="00677FFD" w:rsidRDefault="004A1598" w:rsidP="00935E82">
            <w:pPr>
              <w:tabs>
                <w:tab w:val="left" w:pos="9639"/>
              </w:tabs>
              <w:jc w:val="center"/>
              <w:rPr>
                <w:szCs w:val="28"/>
              </w:rPr>
            </w:pPr>
            <w:r>
              <w:rPr>
                <w:szCs w:val="28"/>
              </w:rPr>
              <w:t>Филиалы и дочерние предприятия</w:t>
            </w:r>
          </w:p>
        </w:tc>
      </w:tr>
      <w:tr w:rsidR="004A1598" w:rsidRPr="00677FFD" w:rsidTr="00935E82">
        <w:trPr>
          <w:trHeight w:val="391"/>
        </w:trPr>
        <w:tc>
          <w:tcPr>
            <w:tcW w:w="3138" w:type="dxa"/>
          </w:tcPr>
          <w:p w:rsidR="004A1598" w:rsidRPr="00677FFD" w:rsidRDefault="004A1598" w:rsidP="00935E82">
            <w:pPr>
              <w:tabs>
                <w:tab w:val="left" w:pos="9639"/>
              </w:tabs>
            </w:pPr>
            <w:r>
              <w:t>Адрес</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46"/>
        </w:trPr>
        <w:tc>
          <w:tcPr>
            <w:tcW w:w="3138" w:type="dxa"/>
          </w:tcPr>
          <w:p w:rsidR="004A1598" w:rsidRPr="00677FFD" w:rsidRDefault="004A1598" w:rsidP="00935E82">
            <w:pPr>
              <w:tabs>
                <w:tab w:val="left" w:pos="9639"/>
              </w:tabs>
            </w:pPr>
            <w:r>
              <w:t>Телефон</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55"/>
        </w:trPr>
        <w:tc>
          <w:tcPr>
            <w:tcW w:w="3138" w:type="dxa"/>
          </w:tcPr>
          <w:p w:rsidR="004A1598" w:rsidRPr="00677FFD" w:rsidRDefault="004A1598" w:rsidP="00935E82">
            <w:pPr>
              <w:tabs>
                <w:tab w:val="left" w:pos="9639"/>
              </w:tabs>
            </w:pPr>
            <w:r>
              <w:t>Факс</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51"/>
        </w:trPr>
        <w:tc>
          <w:tcPr>
            <w:tcW w:w="3138" w:type="dxa"/>
          </w:tcPr>
          <w:p w:rsidR="004A1598" w:rsidRPr="00677FFD" w:rsidRDefault="004A1598" w:rsidP="00935E82">
            <w:pPr>
              <w:tabs>
                <w:tab w:val="left" w:pos="9639"/>
              </w:tabs>
            </w:pPr>
            <w:r>
              <w:t>Ответственное лицо</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48"/>
        </w:trPr>
        <w:tc>
          <w:tcPr>
            <w:tcW w:w="3138" w:type="dxa"/>
          </w:tcPr>
          <w:p w:rsidR="004A1598" w:rsidRPr="00677FFD" w:rsidRDefault="004A1598" w:rsidP="00935E82">
            <w:pPr>
              <w:tabs>
                <w:tab w:val="left" w:pos="9639"/>
              </w:tabs>
            </w:pPr>
            <w:r>
              <w:t>Форма (ООО, ЗАО и т.д.)</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43"/>
        </w:trPr>
        <w:tc>
          <w:tcPr>
            <w:tcW w:w="3138" w:type="dxa"/>
          </w:tcPr>
          <w:p w:rsidR="004A1598" w:rsidRPr="00677FFD" w:rsidRDefault="004A1598" w:rsidP="00935E82">
            <w:pPr>
              <w:tabs>
                <w:tab w:val="left" w:pos="9639"/>
              </w:tabs>
            </w:pPr>
            <w:r>
              <w:t>Уставный капитал</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505"/>
        </w:trPr>
        <w:tc>
          <w:tcPr>
            <w:tcW w:w="3138" w:type="dxa"/>
            <w:tcBorders>
              <w:bottom w:val="nil"/>
            </w:tcBorders>
          </w:tcPr>
          <w:p w:rsidR="004A1598" w:rsidRPr="00677FFD" w:rsidRDefault="004A1598" w:rsidP="00935E82">
            <w:pPr>
              <w:tabs>
                <w:tab w:val="left" w:pos="9639"/>
              </w:tabs>
            </w:pPr>
            <w:r>
              <w:t>Сфера деятельности</w:t>
            </w:r>
          </w:p>
        </w:tc>
        <w:tc>
          <w:tcPr>
            <w:tcW w:w="3426" w:type="dxa"/>
            <w:gridSpan w:val="2"/>
            <w:tcBorders>
              <w:bottom w:val="nil"/>
            </w:tcBorders>
          </w:tcPr>
          <w:p w:rsidR="004A1598" w:rsidRPr="00677FFD" w:rsidRDefault="004A1598" w:rsidP="00935E82">
            <w:pPr>
              <w:tabs>
                <w:tab w:val="left" w:pos="9639"/>
              </w:tabs>
              <w:jc w:val="center"/>
            </w:pPr>
          </w:p>
        </w:tc>
        <w:tc>
          <w:tcPr>
            <w:tcW w:w="3156" w:type="dxa"/>
            <w:tcBorders>
              <w:bottom w:val="nil"/>
            </w:tcBorders>
          </w:tcPr>
          <w:p w:rsidR="004A1598" w:rsidRPr="00677FFD" w:rsidRDefault="004A1598" w:rsidP="00935E82">
            <w:pPr>
              <w:tabs>
                <w:tab w:val="left" w:pos="9639"/>
              </w:tabs>
              <w:jc w:val="center"/>
            </w:pPr>
          </w:p>
        </w:tc>
      </w:tr>
      <w:tr w:rsidR="004A1598" w:rsidRPr="00677FFD" w:rsidTr="00935E82">
        <w:tc>
          <w:tcPr>
            <w:tcW w:w="3138" w:type="dxa"/>
            <w:tcBorders>
              <w:right w:val="nil"/>
            </w:tcBorders>
          </w:tcPr>
          <w:p w:rsidR="004A1598" w:rsidRPr="00677FFD" w:rsidRDefault="004A1598" w:rsidP="00935E82">
            <w:pPr>
              <w:tabs>
                <w:tab w:val="left" w:pos="9639"/>
              </w:tabs>
            </w:pPr>
            <w:r>
              <w:t>Руководитель:</w:t>
            </w:r>
          </w:p>
        </w:tc>
        <w:tc>
          <w:tcPr>
            <w:tcW w:w="3426" w:type="dxa"/>
            <w:gridSpan w:val="2"/>
            <w:tcBorders>
              <w:left w:val="nil"/>
              <w:right w:val="nil"/>
            </w:tcBorders>
          </w:tcPr>
          <w:p w:rsidR="004A1598" w:rsidRPr="00677FFD" w:rsidRDefault="004A1598" w:rsidP="00935E82">
            <w:pPr>
              <w:tabs>
                <w:tab w:val="left" w:pos="9639"/>
              </w:tabs>
            </w:pPr>
            <w:r>
              <w:t>Дата:</w:t>
            </w:r>
          </w:p>
        </w:tc>
        <w:tc>
          <w:tcPr>
            <w:tcW w:w="3156" w:type="dxa"/>
            <w:tcBorders>
              <w:left w:val="nil"/>
            </w:tcBorders>
          </w:tcPr>
          <w:p w:rsidR="004A1598" w:rsidRPr="00677FFD" w:rsidRDefault="004A1598" w:rsidP="00935E82">
            <w:pPr>
              <w:tabs>
                <w:tab w:val="left" w:pos="9639"/>
              </w:tabs>
            </w:pPr>
            <w:r>
              <w:t>Печать/подпись (субподрядчика)</w:t>
            </w:r>
          </w:p>
        </w:tc>
      </w:tr>
      <w:tr w:rsidR="004A1598" w:rsidRPr="00677FFD" w:rsidTr="00935E82">
        <w:trPr>
          <w:cantSplit/>
        </w:trPr>
        <w:tc>
          <w:tcPr>
            <w:tcW w:w="9720" w:type="dxa"/>
            <w:gridSpan w:val="4"/>
          </w:tcPr>
          <w:p w:rsidR="004A1598" w:rsidRPr="00677FFD" w:rsidRDefault="004A1598" w:rsidP="00935E82">
            <w:pPr>
              <w:tabs>
                <w:tab w:val="left" w:pos="9639"/>
              </w:tabs>
              <w:jc w:val="center"/>
            </w:pPr>
          </w:p>
        </w:tc>
      </w:tr>
      <w:tr w:rsidR="004A1598" w:rsidRPr="00677FFD" w:rsidTr="00935E82">
        <w:trPr>
          <w:cantSplit/>
        </w:trPr>
        <w:tc>
          <w:tcPr>
            <w:tcW w:w="4782" w:type="dxa"/>
            <w:gridSpan w:val="2"/>
            <w:vMerge w:val="restart"/>
            <w:vAlign w:val="center"/>
          </w:tcPr>
          <w:p w:rsidR="004A1598" w:rsidRPr="00677FFD" w:rsidRDefault="004A1598" w:rsidP="00935E82">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935E82">
            <w:pPr>
              <w:tabs>
                <w:tab w:val="left" w:pos="9639"/>
              </w:tabs>
              <w:jc w:val="center"/>
            </w:pPr>
            <w:r>
              <w:t>Передаваемые объемы работ</w:t>
            </w:r>
          </w:p>
        </w:tc>
      </w:tr>
      <w:tr w:rsidR="004A1598" w:rsidRPr="00677FFD" w:rsidTr="00935E82">
        <w:trPr>
          <w:cantSplit/>
        </w:trPr>
        <w:tc>
          <w:tcPr>
            <w:tcW w:w="4782" w:type="dxa"/>
            <w:gridSpan w:val="2"/>
            <w:vMerge/>
          </w:tcPr>
          <w:p w:rsidR="004A1598" w:rsidRPr="00677FFD" w:rsidRDefault="004A1598" w:rsidP="00935E82">
            <w:pPr>
              <w:tabs>
                <w:tab w:val="left" w:pos="9639"/>
              </w:tabs>
            </w:pPr>
          </w:p>
        </w:tc>
        <w:tc>
          <w:tcPr>
            <w:tcW w:w="1782" w:type="dxa"/>
          </w:tcPr>
          <w:p w:rsidR="004A1598" w:rsidRPr="00677FFD" w:rsidRDefault="004A1598" w:rsidP="00935E82">
            <w:pPr>
              <w:tabs>
                <w:tab w:val="left" w:pos="9639"/>
              </w:tabs>
              <w:jc w:val="center"/>
            </w:pPr>
            <w:r>
              <w:t>В физических единицах</w:t>
            </w:r>
          </w:p>
        </w:tc>
        <w:tc>
          <w:tcPr>
            <w:tcW w:w="3156" w:type="dxa"/>
            <w:vAlign w:val="center"/>
          </w:tcPr>
          <w:p w:rsidR="004A1598" w:rsidRPr="00677FFD" w:rsidRDefault="004A1598" w:rsidP="00935E82">
            <w:pPr>
              <w:tabs>
                <w:tab w:val="left" w:pos="9639"/>
              </w:tabs>
              <w:jc w:val="center"/>
            </w:pPr>
            <w:proofErr w:type="gramStart"/>
            <w:r>
              <w:t>В</w:t>
            </w:r>
            <w:proofErr w:type="gramEnd"/>
            <w:r>
              <w:t xml:space="preserve"> % к общему объему работ по предмету конкурса</w:t>
            </w:r>
          </w:p>
        </w:tc>
      </w:tr>
      <w:tr w:rsidR="004A1598" w:rsidRPr="00677FFD" w:rsidTr="00935E82">
        <w:tc>
          <w:tcPr>
            <w:tcW w:w="4782" w:type="dxa"/>
            <w:gridSpan w:val="2"/>
          </w:tcPr>
          <w:p w:rsidR="004A1598" w:rsidRPr="00677FFD" w:rsidRDefault="004A1598" w:rsidP="00935E82">
            <w:pPr>
              <w:tabs>
                <w:tab w:val="left" w:pos="9639"/>
              </w:tabs>
            </w:pPr>
          </w:p>
        </w:tc>
        <w:tc>
          <w:tcPr>
            <w:tcW w:w="1782" w:type="dxa"/>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c>
          <w:tcPr>
            <w:tcW w:w="4782" w:type="dxa"/>
            <w:gridSpan w:val="2"/>
          </w:tcPr>
          <w:p w:rsidR="004A1598" w:rsidRPr="00677FFD" w:rsidRDefault="004A1598" w:rsidP="00935E82">
            <w:pPr>
              <w:tabs>
                <w:tab w:val="left" w:pos="9639"/>
              </w:tabs>
            </w:pPr>
          </w:p>
        </w:tc>
        <w:tc>
          <w:tcPr>
            <w:tcW w:w="1782" w:type="dxa"/>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c>
          <w:tcPr>
            <w:tcW w:w="6564" w:type="dxa"/>
            <w:gridSpan w:val="3"/>
          </w:tcPr>
          <w:p w:rsidR="004A1598" w:rsidRPr="00677FFD" w:rsidRDefault="004A1598" w:rsidP="00935E82">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935E82">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 w:rsidR="004A1598" w:rsidRDefault="004A1598" w:rsidP="004A1598">
      <w:pPr>
        <w:rPr>
          <w:sz w:val="28"/>
          <w:szCs w:val="28"/>
          <w:lang w:eastAsia="ru-RU"/>
        </w:rPr>
      </w:pPr>
    </w:p>
    <w:p w:rsidR="004A1598" w:rsidRDefault="004A1598" w:rsidP="004A1598">
      <w:pPr>
        <w:pStyle w:val="1"/>
        <w:jc w:val="right"/>
        <w:rPr>
          <w:rFonts w:cs="Times New Roman"/>
          <w:b w:val="0"/>
          <w:sz w:val="28"/>
        </w:rPr>
        <w:sectPr w:rsidR="004A1598" w:rsidSect="006930B6">
          <w:type w:val="continuous"/>
          <w:pgSz w:w="11907" w:h="16840" w:code="9"/>
          <w:pgMar w:top="1134" w:right="851" w:bottom="1134" w:left="1418" w:header="794" w:footer="794" w:gutter="0"/>
          <w:cols w:space="720"/>
          <w:titlePg/>
          <w:docGrid w:linePitch="326"/>
        </w:sect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w:t>
      </w:r>
      <w:proofErr w:type="gramStart"/>
      <w:r>
        <w:rPr>
          <w:color w:val="000000"/>
        </w:rPr>
        <w:t>О-</w:t>
      </w:r>
      <w:proofErr w:type="gramEnd"/>
      <w:r>
        <w:rPr>
          <w:color w:val="000000"/>
        </w:rPr>
        <w:t>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4A1598" w:rsidRPr="00677FFD" w:rsidTr="00935E82">
        <w:tc>
          <w:tcPr>
            <w:tcW w:w="675" w:type="dxa"/>
          </w:tcPr>
          <w:p w:rsidR="004A1598" w:rsidRPr="00677FFD" w:rsidRDefault="004A1598" w:rsidP="00935E82">
            <w:pPr>
              <w:pStyle w:val="afb"/>
              <w:ind w:firstLine="0"/>
              <w:jc w:val="center"/>
            </w:pPr>
            <w:r>
              <w:t xml:space="preserve">№ </w:t>
            </w:r>
            <w:proofErr w:type="gramStart"/>
            <w:r>
              <w:t>п</w:t>
            </w:r>
            <w:proofErr w:type="gramEnd"/>
            <w:r>
              <w:t>/п</w:t>
            </w:r>
          </w:p>
        </w:tc>
        <w:tc>
          <w:tcPr>
            <w:tcW w:w="6663" w:type="dxa"/>
            <w:vAlign w:val="center"/>
          </w:tcPr>
          <w:p w:rsidR="004A1598" w:rsidRPr="00677FFD" w:rsidRDefault="004A1598" w:rsidP="00935E82">
            <w:pPr>
              <w:pStyle w:val="afb"/>
              <w:ind w:right="-108" w:firstLine="0"/>
              <w:jc w:val="center"/>
            </w:pPr>
            <w:r>
              <w:t>Наименование</w:t>
            </w:r>
          </w:p>
        </w:tc>
        <w:tc>
          <w:tcPr>
            <w:tcW w:w="1559" w:type="dxa"/>
          </w:tcPr>
          <w:p w:rsidR="004A1598" w:rsidRPr="00677FFD" w:rsidRDefault="004A1598" w:rsidP="00935E82">
            <w:pPr>
              <w:pStyle w:val="afb"/>
              <w:ind w:firstLine="0"/>
              <w:jc w:val="center"/>
            </w:pPr>
            <w:r>
              <w:t>Количество листов</w:t>
            </w:r>
          </w:p>
        </w:tc>
        <w:tc>
          <w:tcPr>
            <w:tcW w:w="1417" w:type="dxa"/>
          </w:tcPr>
          <w:p w:rsidR="004A1598" w:rsidRPr="00677FFD" w:rsidRDefault="004A1598" w:rsidP="00935E82">
            <w:pPr>
              <w:pStyle w:val="afb"/>
              <w:ind w:firstLine="0"/>
              <w:jc w:val="center"/>
            </w:pPr>
            <w:r>
              <w:t>Номер страницы</w:t>
            </w:r>
          </w:p>
        </w:tc>
      </w:tr>
      <w:tr w:rsidR="004A1598" w:rsidRPr="00677FFD" w:rsidTr="00935E82">
        <w:tc>
          <w:tcPr>
            <w:tcW w:w="675" w:type="dxa"/>
          </w:tcPr>
          <w:p w:rsidR="004A1598" w:rsidRPr="00677FFD" w:rsidRDefault="004A1598" w:rsidP="00935E82">
            <w:pPr>
              <w:pStyle w:val="Default"/>
              <w:rPr>
                <w:sz w:val="18"/>
                <w:szCs w:val="18"/>
              </w:rPr>
            </w:pPr>
            <w:r>
              <w:rPr>
                <w:sz w:val="18"/>
                <w:szCs w:val="18"/>
              </w:rPr>
              <w:t>1.</w:t>
            </w:r>
          </w:p>
        </w:tc>
        <w:tc>
          <w:tcPr>
            <w:tcW w:w="6663" w:type="dxa"/>
            <w:vAlign w:val="center"/>
          </w:tcPr>
          <w:p w:rsidR="004A1598" w:rsidRPr="00677FFD" w:rsidRDefault="004A1598" w:rsidP="00935E82">
            <w:pPr>
              <w:pStyle w:val="Default"/>
              <w:rPr>
                <w:sz w:val="18"/>
                <w:szCs w:val="18"/>
              </w:rPr>
            </w:pP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r w:rsidR="004A1598" w:rsidRPr="00677FFD" w:rsidTr="00935E82">
        <w:tc>
          <w:tcPr>
            <w:tcW w:w="675" w:type="dxa"/>
          </w:tcPr>
          <w:p w:rsidR="004A1598" w:rsidRPr="00677FFD" w:rsidRDefault="004A1598" w:rsidP="00935E82">
            <w:pPr>
              <w:pStyle w:val="Default"/>
              <w:rPr>
                <w:sz w:val="18"/>
                <w:szCs w:val="18"/>
              </w:rPr>
            </w:pPr>
            <w:r>
              <w:rPr>
                <w:sz w:val="18"/>
                <w:szCs w:val="18"/>
              </w:rPr>
              <w:t>2.</w:t>
            </w:r>
          </w:p>
        </w:tc>
        <w:tc>
          <w:tcPr>
            <w:tcW w:w="6663" w:type="dxa"/>
            <w:vAlign w:val="center"/>
          </w:tcPr>
          <w:p w:rsidR="004A1598" w:rsidRPr="00677FFD" w:rsidRDefault="004A1598" w:rsidP="00935E82">
            <w:pPr>
              <w:pStyle w:val="Default"/>
              <w:rPr>
                <w:sz w:val="18"/>
                <w:szCs w:val="18"/>
              </w:rPr>
            </w:pP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r w:rsidR="004A1598" w:rsidRPr="00677FFD" w:rsidTr="00935E82">
        <w:tc>
          <w:tcPr>
            <w:tcW w:w="675" w:type="dxa"/>
          </w:tcPr>
          <w:p w:rsidR="004A1598" w:rsidRPr="00677FFD" w:rsidRDefault="004A1598" w:rsidP="00935E82">
            <w:pPr>
              <w:pStyle w:val="Default"/>
              <w:rPr>
                <w:sz w:val="18"/>
                <w:szCs w:val="18"/>
              </w:rPr>
            </w:pPr>
            <w:r>
              <w:rPr>
                <w:sz w:val="18"/>
                <w:szCs w:val="18"/>
              </w:rPr>
              <w:t>...</w:t>
            </w:r>
          </w:p>
        </w:tc>
        <w:tc>
          <w:tcPr>
            <w:tcW w:w="6663" w:type="dxa"/>
            <w:vAlign w:val="center"/>
          </w:tcPr>
          <w:p w:rsidR="004A1598" w:rsidRPr="00677FFD" w:rsidRDefault="004A1598" w:rsidP="00935E82">
            <w:pPr>
              <w:pStyle w:val="Default"/>
              <w:rPr>
                <w:sz w:val="18"/>
                <w:szCs w:val="18"/>
              </w:rPr>
            </w:pP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r w:rsidR="004A1598" w:rsidRPr="00677FFD" w:rsidTr="00935E82">
        <w:tc>
          <w:tcPr>
            <w:tcW w:w="675" w:type="dxa"/>
          </w:tcPr>
          <w:p w:rsidR="004A1598" w:rsidRPr="00677FFD" w:rsidRDefault="004A1598" w:rsidP="00935E82">
            <w:pPr>
              <w:pStyle w:val="Default"/>
              <w:rPr>
                <w:sz w:val="18"/>
                <w:szCs w:val="18"/>
              </w:rPr>
            </w:pPr>
          </w:p>
        </w:tc>
        <w:tc>
          <w:tcPr>
            <w:tcW w:w="6663" w:type="dxa"/>
            <w:vAlign w:val="center"/>
          </w:tcPr>
          <w:p w:rsidR="004A1598" w:rsidRPr="00677FFD" w:rsidRDefault="004A1598" w:rsidP="00935E82">
            <w:pPr>
              <w:pStyle w:val="Default"/>
              <w:rPr>
                <w:sz w:val="18"/>
                <w:szCs w:val="18"/>
              </w:rPr>
            </w:pPr>
            <w:r>
              <w:rPr>
                <w:sz w:val="18"/>
                <w:szCs w:val="18"/>
              </w:rPr>
              <w:t>Электронный носитель информации</w:t>
            </w: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proofErr w:type="gramStart"/>
      <w:r>
        <w:rPr>
          <w:b/>
        </w:rPr>
        <w:t>оказывающих</w:t>
      </w:r>
      <w:proofErr w:type="gramEnd"/>
      <w:r>
        <w:rPr>
          <w:b/>
        </w:rPr>
        <w:t xml:space="preserve">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620"/>
        <w:gridCol w:w="1440"/>
        <w:gridCol w:w="1440"/>
        <w:gridCol w:w="1080"/>
        <w:gridCol w:w="1260"/>
        <w:gridCol w:w="1620"/>
      </w:tblGrid>
      <w:tr w:rsidR="004A1598" w:rsidRPr="00677FFD" w:rsidTr="00935E82">
        <w:tc>
          <w:tcPr>
            <w:tcW w:w="648" w:type="dxa"/>
          </w:tcPr>
          <w:p w:rsidR="004A1598" w:rsidRPr="00677FFD" w:rsidRDefault="004A1598" w:rsidP="00935E82">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4A1598" w:rsidRPr="00677FFD" w:rsidRDefault="004A1598" w:rsidP="00935E82">
            <w:pPr>
              <w:jc w:val="center"/>
              <w:rPr>
                <w:sz w:val="20"/>
                <w:szCs w:val="20"/>
              </w:rPr>
            </w:pPr>
            <w:r>
              <w:rPr>
                <w:sz w:val="20"/>
                <w:szCs w:val="20"/>
              </w:rPr>
              <w:t>Ф.И.О.</w:t>
            </w:r>
          </w:p>
        </w:tc>
        <w:tc>
          <w:tcPr>
            <w:tcW w:w="1620" w:type="dxa"/>
            <w:vAlign w:val="center"/>
          </w:tcPr>
          <w:p w:rsidR="004A1598" w:rsidRPr="00677FFD" w:rsidRDefault="004A1598" w:rsidP="00935E8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A1598" w:rsidRPr="00677FFD" w:rsidRDefault="004A1598" w:rsidP="00935E82">
            <w:pPr>
              <w:jc w:val="center"/>
              <w:rPr>
                <w:sz w:val="20"/>
                <w:szCs w:val="20"/>
              </w:rPr>
            </w:pPr>
            <w:r>
              <w:rPr>
                <w:sz w:val="20"/>
                <w:szCs w:val="20"/>
              </w:rPr>
              <w:t xml:space="preserve">Общий водительский стаж </w:t>
            </w:r>
          </w:p>
        </w:tc>
        <w:tc>
          <w:tcPr>
            <w:tcW w:w="1440" w:type="dxa"/>
            <w:vAlign w:val="center"/>
          </w:tcPr>
          <w:p w:rsidR="004A1598" w:rsidRPr="00677FFD" w:rsidRDefault="004A1598" w:rsidP="00935E82">
            <w:pPr>
              <w:jc w:val="center"/>
              <w:rPr>
                <w:sz w:val="20"/>
                <w:szCs w:val="20"/>
              </w:rPr>
            </w:pPr>
            <w:r>
              <w:rPr>
                <w:sz w:val="20"/>
                <w:szCs w:val="20"/>
              </w:rPr>
              <w:t>Категория</w:t>
            </w:r>
          </w:p>
        </w:tc>
        <w:tc>
          <w:tcPr>
            <w:tcW w:w="1080" w:type="dxa"/>
            <w:vAlign w:val="center"/>
          </w:tcPr>
          <w:p w:rsidR="004A1598" w:rsidRPr="00677FFD" w:rsidRDefault="004A1598" w:rsidP="00935E82">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935E82">
            <w:pPr>
              <w:jc w:val="center"/>
              <w:rPr>
                <w:sz w:val="20"/>
                <w:szCs w:val="20"/>
              </w:rPr>
            </w:pPr>
            <w:r>
              <w:rPr>
                <w:sz w:val="20"/>
                <w:szCs w:val="20"/>
              </w:rPr>
              <w:t>Знание русского языка (да/нет)</w:t>
            </w:r>
          </w:p>
        </w:tc>
        <w:tc>
          <w:tcPr>
            <w:tcW w:w="1620" w:type="dxa"/>
          </w:tcPr>
          <w:p w:rsidR="004A1598" w:rsidRPr="00677FFD" w:rsidRDefault="004A1598" w:rsidP="00935E82">
            <w:pPr>
              <w:jc w:val="center"/>
              <w:rPr>
                <w:sz w:val="20"/>
                <w:szCs w:val="20"/>
              </w:rPr>
            </w:pPr>
            <w:r>
              <w:rPr>
                <w:sz w:val="20"/>
                <w:szCs w:val="20"/>
              </w:rPr>
              <w:t>Опыт работы с постановкой и снятием контейнеров</w:t>
            </w:r>
          </w:p>
        </w:tc>
      </w:tr>
      <w:tr w:rsidR="004A1598" w:rsidRPr="00677FFD" w:rsidTr="00935E82">
        <w:tc>
          <w:tcPr>
            <w:tcW w:w="648" w:type="dxa"/>
          </w:tcPr>
          <w:p w:rsidR="004A1598" w:rsidRPr="00677FFD" w:rsidRDefault="004A1598" w:rsidP="00935E82">
            <w:pPr>
              <w:jc w:val="center"/>
              <w:rPr>
                <w:sz w:val="20"/>
                <w:szCs w:val="20"/>
              </w:rPr>
            </w:pPr>
            <w:r>
              <w:rPr>
                <w:sz w:val="20"/>
                <w:szCs w:val="20"/>
              </w:rPr>
              <w:t>1</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r w:rsidR="004A1598" w:rsidRPr="00677FFD" w:rsidTr="00935E82">
        <w:tc>
          <w:tcPr>
            <w:tcW w:w="648" w:type="dxa"/>
          </w:tcPr>
          <w:p w:rsidR="004A1598" w:rsidRPr="00677FFD" w:rsidRDefault="004A1598" w:rsidP="00935E82">
            <w:pPr>
              <w:jc w:val="center"/>
              <w:rPr>
                <w:sz w:val="20"/>
                <w:szCs w:val="20"/>
              </w:rPr>
            </w:pPr>
            <w:r>
              <w:rPr>
                <w:sz w:val="20"/>
                <w:szCs w:val="20"/>
              </w:rPr>
              <w:t>2</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r w:rsidR="004A1598" w:rsidRPr="00677FFD" w:rsidTr="00935E82">
        <w:tc>
          <w:tcPr>
            <w:tcW w:w="648" w:type="dxa"/>
          </w:tcPr>
          <w:p w:rsidR="004A1598" w:rsidRPr="00677FFD" w:rsidRDefault="004A1598" w:rsidP="00935E82">
            <w:pPr>
              <w:jc w:val="center"/>
              <w:rPr>
                <w:sz w:val="20"/>
                <w:szCs w:val="20"/>
              </w:rPr>
            </w:pPr>
            <w:r>
              <w:rPr>
                <w:sz w:val="20"/>
                <w:szCs w:val="20"/>
              </w:rPr>
              <w:t>3</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r w:rsidR="004A1598" w:rsidRPr="00677FFD" w:rsidTr="00935E82">
        <w:tc>
          <w:tcPr>
            <w:tcW w:w="648" w:type="dxa"/>
          </w:tcPr>
          <w:p w:rsidR="004A1598" w:rsidRPr="00677FFD" w:rsidRDefault="004A1598" w:rsidP="00935E82">
            <w:pPr>
              <w:jc w:val="center"/>
              <w:rPr>
                <w:sz w:val="20"/>
                <w:szCs w:val="20"/>
              </w:rPr>
            </w:pPr>
            <w:r>
              <w:rPr>
                <w:sz w:val="20"/>
                <w:szCs w:val="20"/>
              </w:rPr>
              <w:t>4</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11255" w:type="dxa"/>
        <w:tblInd w:w="-1191" w:type="dxa"/>
        <w:tblLayout w:type="fixed"/>
        <w:tblLook w:val="04A0" w:firstRow="1" w:lastRow="0" w:firstColumn="1" w:lastColumn="0" w:noHBand="0" w:noVBand="1"/>
      </w:tblPr>
      <w:tblGrid>
        <w:gridCol w:w="490"/>
        <w:gridCol w:w="1208"/>
        <w:gridCol w:w="1525"/>
        <w:gridCol w:w="1370"/>
        <w:gridCol w:w="1473"/>
        <w:gridCol w:w="1434"/>
        <w:gridCol w:w="1927"/>
        <w:gridCol w:w="1828"/>
      </w:tblGrid>
      <w:tr w:rsidR="004A1598" w:rsidRPr="00677FFD" w:rsidTr="00935E82">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4A1598" w:rsidRPr="00677FFD" w:rsidRDefault="004A1598" w:rsidP="00935E82">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4A1598" w:rsidRPr="00677FFD" w:rsidRDefault="004A1598" w:rsidP="00935E82">
            <w:pPr>
              <w:jc w:val="center"/>
              <w:rPr>
                <w:b/>
                <w:sz w:val="20"/>
                <w:szCs w:val="20"/>
              </w:rPr>
            </w:pPr>
            <w:r>
              <w:rPr>
                <w:b/>
                <w:sz w:val="20"/>
                <w:szCs w:val="20"/>
              </w:rPr>
              <w:t>Принадлежность ТС (собственность или иное законное право)</w:t>
            </w:r>
          </w:p>
        </w:tc>
      </w:tr>
      <w:tr w:rsidR="004A1598" w:rsidRPr="00677FFD" w:rsidTr="00935E82">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3</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5</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7</w:t>
            </w:r>
          </w:p>
        </w:tc>
        <w:tc>
          <w:tcPr>
            <w:tcW w:w="1927" w:type="dxa"/>
            <w:tcBorders>
              <w:top w:val="nil"/>
              <w:left w:val="nil"/>
              <w:bottom w:val="single" w:sz="4" w:space="0" w:color="auto"/>
              <w:right w:val="single" w:sz="4" w:space="0" w:color="auto"/>
            </w:tcBorders>
            <w:vAlign w:val="bottom"/>
          </w:tcPr>
          <w:p w:rsidR="004A1598" w:rsidRPr="00677FFD" w:rsidRDefault="004A1598" w:rsidP="00935E82">
            <w:pPr>
              <w:jc w:val="center"/>
              <w:rPr>
                <w:b/>
                <w:bCs/>
                <w:color w:val="000000"/>
                <w:sz w:val="18"/>
                <w:szCs w:val="18"/>
                <w:lang w:eastAsia="ru-RU"/>
              </w:rPr>
            </w:pPr>
            <w:r>
              <w:rPr>
                <w:b/>
                <w:bCs/>
                <w:color w:val="000000"/>
                <w:sz w:val="18"/>
                <w:szCs w:val="18"/>
                <w:lang w:eastAsia="ru-RU"/>
              </w:rPr>
              <w:t>8</w:t>
            </w:r>
          </w:p>
        </w:tc>
        <w:tc>
          <w:tcPr>
            <w:tcW w:w="1828" w:type="dxa"/>
            <w:tcBorders>
              <w:top w:val="nil"/>
              <w:left w:val="nil"/>
              <w:bottom w:val="single" w:sz="4" w:space="0" w:color="auto"/>
              <w:right w:val="single" w:sz="4" w:space="0" w:color="auto"/>
            </w:tcBorders>
            <w:vAlign w:val="bottom"/>
          </w:tcPr>
          <w:p w:rsidR="004A1598" w:rsidRPr="00677FFD" w:rsidRDefault="004A1598" w:rsidP="00935E82">
            <w:pPr>
              <w:jc w:val="center"/>
              <w:rPr>
                <w:b/>
                <w:bCs/>
                <w:color w:val="000000"/>
                <w:sz w:val="18"/>
                <w:szCs w:val="18"/>
                <w:lang w:eastAsia="ru-RU"/>
              </w:rPr>
            </w:pPr>
            <w:r>
              <w:rPr>
                <w:b/>
                <w:bCs/>
                <w:color w:val="000000"/>
                <w:sz w:val="18"/>
                <w:szCs w:val="18"/>
                <w:lang w:eastAsia="ru-RU"/>
              </w:rPr>
              <w:t>9</w:t>
            </w:r>
          </w:p>
        </w:tc>
      </w:tr>
      <w:tr w:rsidR="004A1598" w:rsidRPr="00677FFD" w:rsidTr="00935E82">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4A1598" w:rsidRPr="00677FFD" w:rsidRDefault="004A1598" w:rsidP="00935E82">
            <w:pPr>
              <w:rPr>
                <w:color w:val="000000"/>
                <w:sz w:val="18"/>
                <w:szCs w:val="18"/>
                <w:lang w:eastAsia="ru-RU"/>
              </w:rPr>
            </w:pPr>
          </w:p>
        </w:tc>
        <w:tc>
          <w:tcPr>
            <w:tcW w:w="1828" w:type="dxa"/>
            <w:tcBorders>
              <w:top w:val="nil"/>
              <w:left w:val="nil"/>
              <w:bottom w:val="single" w:sz="4" w:space="0" w:color="auto"/>
              <w:right w:val="single" w:sz="4" w:space="0" w:color="auto"/>
            </w:tcBorders>
          </w:tcPr>
          <w:p w:rsidR="004A1598" w:rsidRPr="00677FFD" w:rsidRDefault="004A1598" w:rsidP="00935E82">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BF" w:rsidRDefault="006A36BF">
      <w:r>
        <w:separator/>
      </w:r>
    </w:p>
  </w:endnote>
  <w:endnote w:type="continuationSeparator" w:id="0">
    <w:p w:rsidR="006A36BF" w:rsidRDefault="006A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50" w:rsidRDefault="00572550"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72550" w:rsidRDefault="00572550"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50" w:rsidRDefault="00572550">
    <w:pPr>
      <w:pStyle w:val="aff"/>
      <w:jc w:val="center"/>
    </w:pPr>
    <w:r>
      <w:fldChar w:fldCharType="begin"/>
    </w:r>
    <w:r>
      <w:instrText xml:space="preserve"> PAGE   \* MERGEFORMAT </w:instrText>
    </w:r>
    <w:r>
      <w:fldChar w:fldCharType="separate"/>
    </w:r>
    <w:r w:rsidR="006F0025">
      <w:rPr>
        <w:noProof/>
      </w:rPr>
      <w:t>79</w:t>
    </w:r>
    <w:r>
      <w:rPr>
        <w:noProof/>
      </w:rPr>
      <w:fldChar w:fldCharType="end"/>
    </w:r>
  </w:p>
  <w:p w:rsidR="00572550" w:rsidRDefault="0057255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BF" w:rsidRDefault="006A36BF">
      <w:r>
        <w:separator/>
      </w:r>
    </w:p>
  </w:footnote>
  <w:footnote w:type="continuationSeparator" w:id="0">
    <w:p w:rsidR="006A36BF" w:rsidRDefault="006A36BF">
      <w:r>
        <w:continuationSeparator/>
      </w:r>
    </w:p>
  </w:footnote>
  <w:footnote w:id="1">
    <w:p w:rsidR="00572550" w:rsidRDefault="00572550" w:rsidP="00D5261F">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572550" w:rsidRDefault="00572550"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572550" w:rsidRDefault="00572550" w:rsidP="00D5261F">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572550" w:rsidRDefault="00572550"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9E3313" w:rsidRDefault="009E3313" w:rsidP="009E3313">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9E3313" w:rsidRDefault="009E3313" w:rsidP="009E3313">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9E3313" w:rsidRDefault="009E3313" w:rsidP="009E3313">
      <w:pPr>
        <w:pBdr>
          <w:top w:val="nil"/>
          <w:left w:val="nil"/>
          <w:bottom w:val="nil"/>
          <w:right w:val="nil"/>
          <w:between w:val="nil"/>
        </w:pBdr>
        <w:ind w:hanging="2"/>
        <w:rPr>
          <w:color w:val="000000"/>
          <w:sz w:val="16"/>
          <w:szCs w:val="16"/>
        </w:rPr>
      </w:pPr>
      <w:r>
        <w:rPr>
          <w:color w:val="000000"/>
          <w:sz w:val="16"/>
          <w:szCs w:val="16"/>
        </w:rPr>
        <w:t>N356 Северо-Кавказский филиал</w:t>
      </w:r>
      <w:r>
        <w:rPr>
          <w:color w:val="000000"/>
          <w:sz w:val="16"/>
          <w:szCs w:val="16"/>
        </w:rPr>
        <w:tab/>
      </w:r>
      <w:r>
        <w:rPr>
          <w:color w:val="000000"/>
          <w:sz w:val="16"/>
          <w:szCs w:val="16"/>
        </w:rPr>
        <w:tab/>
      </w:r>
      <w:r>
        <w:rPr>
          <w:color w:val="000000"/>
          <w:sz w:val="16"/>
          <w:szCs w:val="16"/>
        </w:rPr>
        <w:tab/>
      </w:r>
    </w:p>
  </w:footnote>
  <w:footnote w:id="7">
    <w:p w:rsidR="009E3313" w:rsidRDefault="009E3313" w:rsidP="009E3313">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номер Договора </w:t>
      </w:r>
    </w:p>
  </w:footnote>
  <w:footnote w:id="8">
    <w:p w:rsidR="009E3313" w:rsidRDefault="009E3313" w:rsidP="009E3313">
      <w:pPr>
        <w:pBdr>
          <w:top w:val="nil"/>
          <w:left w:val="nil"/>
          <w:bottom w:val="nil"/>
          <w:right w:val="nil"/>
          <w:between w:val="nil"/>
        </w:pBdr>
        <w:ind w:hanging="2"/>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50" w:rsidRDefault="00572550" w:rsidP="009D65DA">
    <w:pPr>
      <w:pStyle w:val="afd"/>
      <w:jc w:val="center"/>
    </w:pPr>
    <w:r>
      <w:fldChar w:fldCharType="begin"/>
    </w:r>
    <w:r>
      <w:instrText xml:space="preserve"> PAGE   \* MERGEFORMAT </w:instrText>
    </w:r>
    <w:r>
      <w:fldChar w:fldCharType="separate"/>
    </w:r>
    <w:r w:rsidR="006F0025">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B76050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62F2352"/>
    <w:multiLevelType w:val="multilevel"/>
    <w:tmpl w:val="6FD24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A55FAB"/>
    <w:multiLevelType w:val="multilevel"/>
    <w:tmpl w:val="CF2EA17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BD912AD"/>
    <w:multiLevelType w:val="multilevel"/>
    <w:tmpl w:val="42B0A4B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5"/>
  </w:num>
  <w:num w:numId="11">
    <w:abstractNumId w:val="41"/>
  </w:num>
  <w:num w:numId="12">
    <w:abstractNumId w:val="49"/>
  </w:num>
  <w:num w:numId="13">
    <w:abstractNumId w:val="34"/>
  </w:num>
  <w:num w:numId="14">
    <w:abstractNumId w:val="40"/>
  </w:num>
  <w:num w:numId="15">
    <w:abstractNumId w:val="48"/>
  </w:num>
  <w:num w:numId="16">
    <w:abstractNumId w:val="43"/>
  </w:num>
  <w:num w:numId="17">
    <w:abstractNumId w:val="35"/>
  </w:num>
  <w:num w:numId="18">
    <w:abstractNumId w:val="30"/>
  </w:num>
  <w:num w:numId="19">
    <w:abstractNumId w:val="57"/>
  </w:num>
  <w:num w:numId="20">
    <w:abstractNumId w:val="36"/>
  </w:num>
  <w:num w:numId="21">
    <w:abstractNumId w:val="26"/>
  </w:num>
  <w:num w:numId="22">
    <w:abstractNumId w:val="47"/>
  </w:num>
  <w:num w:numId="23">
    <w:abstractNumId w:val="51"/>
  </w:num>
  <w:num w:numId="24">
    <w:abstractNumId w:val="52"/>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42"/>
  </w:num>
  <w:num w:numId="32">
    <w:abstractNumId w:val="38"/>
  </w:num>
  <w:num w:numId="33">
    <w:abstractNumId w:val="32"/>
  </w:num>
  <w:num w:numId="34">
    <w:abstractNumId w:val="33"/>
  </w:num>
  <w:num w:numId="35">
    <w:abstractNumId w:val="54"/>
  </w:num>
  <w:num w:numId="36">
    <w:abstractNumId w:val="23"/>
  </w:num>
  <w:num w:numId="37">
    <w:abstractNumId w:val="31"/>
  </w:num>
  <w:num w:numId="38">
    <w:abstractNumId w:val="55"/>
  </w:num>
  <w:num w:numId="39">
    <w:abstractNumId w:val="24"/>
  </w:num>
  <w:num w:numId="40">
    <w:abstractNumId w:val="46"/>
  </w:num>
  <w:num w:numId="41">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5"/>
  </w:num>
  <w:num w:numId="44">
    <w:abstractNumId w:val="56"/>
  </w:num>
  <w:num w:numId="45">
    <w:abstractNumId w:val="44"/>
  </w:num>
  <w:num w:numId="4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88A"/>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1BDF"/>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57D51"/>
    <w:rsid w:val="0016068C"/>
    <w:rsid w:val="00160B3D"/>
    <w:rsid w:val="00162220"/>
    <w:rsid w:val="00162B4E"/>
    <w:rsid w:val="00164D0C"/>
    <w:rsid w:val="00164DD2"/>
    <w:rsid w:val="0016528F"/>
    <w:rsid w:val="0016574D"/>
    <w:rsid w:val="00165C54"/>
    <w:rsid w:val="001661C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1F87"/>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3BEF"/>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57BE"/>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0D3D"/>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39C"/>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56E5"/>
    <w:rsid w:val="00406A67"/>
    <w:rsid w:val="00406CA4"/>
    <w:rsid w:val="00407737"/>
    <w:rsid w:val="00410871"/>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1598"/>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2550"/>
    <w:rsid w:val="005746E5"/>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3E56"/>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36BF"/>
    <w:rsid w:val="006A4E46"/>
    <w:rsid w:val="006A52B7"/>
    <w:rsid w:val="006A69A6"/>
    <w:rsid w:val="006A7938"/>
    <w:rsid w:val="006B0BAE"/>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025"/>
    <w:rsid w:val="006F034C"/>
    <w:rsid w:val="006F1466"/>
    <w:rsid w:val="006F27AB"/>
    <w:rsid w:val="006F3D49"/>
    <w:rsid w:val="006F3F9D"/>
    <w:rsid w:val="006F4522"/>
    <w:rsid w:val="006F7944"/>
    <w:rsid w:val="007007D8"/>
    <w:rsid w:val="007046B2"/>
    <w:rsid w:val="007102E3"/>
    <w:rsid w:val="00711342"/>
    <w:rsid w:val="00714FFE"/>
    <w:rsid w:val="00720311"/>
    <w:rsid w:val="0072064C"/>
    <w:rsid w:val="00720A3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362"/>
    <w:rsid w:val="007C5A3A"/>
    <w:rsid w:val="007D2291"/>
    <w:rsid w:val="007D4311"/>
    <w:rsid w:val="007D50D5"/>
    <w:rsid w:val="007D50EE"/>
    <w:rsid w:val="007D52F9"/>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46CBD"/>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14D"/>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1"/>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1AD"/>
    <w:rsid w:val="008C573B"/>
    <w:rsid w:val="008D09CF"/>
    <w:rsid w:val="008D1579"/>
    <w:rsid w:val="008D1FAC"/>
    <w:rsid w:val="008D2D8A"/>
    <w:rsid w:val="008D2E20"/>
    <w:rsid w:val="008D3748"/>
    <w:rsid w:val="008D5099"/>
    <w:rsid w:val="008D599A"/>
    <w:rsid w:val="008D67F8"/>
    <w:rsid w:val="008E06B3"/>
    <w:rsid w:val="008E08CE"/>
    <w:rsid w:val="008E2490"/>
    <w:rsid w:val="008E5B34"/>
    <w:rsid w:val="008E5E6A"/>
    <w:rsid w:val="008E5FFE"/>
    <w:rsid w:val="008E60E5"/>
    <w:rsid w:val="008F068A"/>
    <w:rsid w:val="008F17F3"/>
    <w:rsid w:val="008F41D2"/>
    <w:rsid w:val="008F430B"/>
    <w:rsid w:val="008F445C"/>
    <w:rsid w:val="008F7F22"/>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5E82"/>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199"/>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52C9"/>
    <w:rsid w:val="009C678F"/>
    <w:rsid w:val="009C6942"/>
    <w:rsid w:val="009C7AEB"/>
    <w:rsid w:val="009D116A"/>
    <w:rsid w:val="009D26D1"/>
    <w:rsid w:val="009D3A40"/>
    <w:rsid w:val="009D65DA"/>
    <w:rsid w:val="009D69C9"/>
    <w:rsid w:val="009E14F3"/>
    <w:rsid w:val="009E1CF6"/>
    <w:rsid w:val="009E25B3"/>
    <w:rsid w:val="009E3313"/>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1577"/>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0FBD"/>
    <w:rsid w:val="00B1108E"/>
    <w:rsid w:val="00B129CC"/>
    <w:rsid w:val="00B21AC3"/>
    <w:rsid w:val="00B22346"/>
    <w:rsid w:val="00B2326A"/>
    <w:rsid w:val="00B23A22"/>
    <w:rsid w:val="00B23AB2"/>
    <w:rsid w:val="00B23ACD"/>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38D"/>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8F"/>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6B30"/>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0AE"/>
    <w:rsid w:val="00EB541C"/>
    <w:rsid w:val="00EB77E5"/>
    <w:rsid w:val="00EC35CE"/>
    <w:rsid w:val="00EC4BDA"/>
    <w:rsid w:val="00EC4C49"/>
    <w:rsid w:val="00ED37FC"/>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07F29"/>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1F07"/>
    <w:rsid w:val="00F72D28"/>
    <w:rsid w:val="00F73304"/>
    <w:rsid w:val="00F75159"/>
    <w:rsid w:val="00F75E47"/>
    <w:rsid w:val="00F76448"/>
    <w:rsid w:val="00F77542"/>
    <w:rsid w:val="00F77D26"/>
    <w:rsid w:val="00F77D4E"/>
    <w:rsid w:val="00F80EEE"/>
    <w:rsid w:val="00F8604A"/>
    <w:rsid w:val="00F86FAA"/>
    <w:rsid w:val="00F9451D"/>
    <w:rsid w:val="00F97E18"/>
    <w:rsid w:val="00FA228B"/>
    <w:rsid w:val="00FA3B45"/>
    <w:rsid w:val="00FA3C13"/>
    <w:rsid w:val="00FA40D7"/>
    <w:rsid w:val="00FA44EB"/>
    <w:rsid w:val="00FA5DD2"/>
    <w:rsid w:val="00FA6A0D"/>
    <w:rsid w:val="00FB242A"/>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Table-Normal,RSHB_Table-Normal"/>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7D52F9"/>
    <w:pPr>
      <w:numPr>
        <w:ilvl w:val="2"/>
        <w:numId w:val="8"/>
      </w:numPr>
      <w:tabs>
        <w:tab w:val="left" w:pos="-567"/>
        <w:tab w:val="left" w:pos="-426"/>
      </w:tabs>
      <w:autoSpaceDE w:val="0"/>
      <w:autoSpaceDN w:val="0"/>
      <w:adjustRightInd w:val="0"/>
      <w:ind w:left="568"/>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9E25B3"/>
    <w:rPr>
      <w:rFonts w:ascii="Arial" w:hAnsi="Arial" w:cs="Arial"/>
      <w:b/>
      <w:bCs/>
      <w:kern w:val="1"/>
      <w:sz w:val="32"/>
      <w:szCs w:val="32"/>
      <w:lang w:eastAsia="ar-SA"/>
    </w:rPr>
  </w:style>
  <w:style w:type="paragraph" w:styleId="28">
    <w:name w:val="Body Text 2"/>
    <w:basedOn w:val="a1"/>
    <w:link w:val="29"/>
    <w:uiPriority w:val="99"/>
    <w:unhideWhenUsed/>
    <w:rsid w:val="009E25B3"/>
    <w:pPr>
      <w:suppressAutoHyphens w:val="0"/>
      <w:spacing w:after="120" w:line="480" w:lineRule="auto"/>
    </w:pPr>
    <w:rPr>
      <w:lang w:eastAsia="ru-RU"/>
    </w:rPr>
  </w:style>
  <w:style w:type="character" w:customStyle="1" w:styleId="29">
    <w:name w:val="Основной текст 2 Знак"/>
    <w:basedOn w:val="a2"/>
    <w:link w:val="28"/>
    <w:uiPriority w:val="99"/>
    <w:rsid w:val="009E25B3"/>
    <w:rPr>
      <w:sz w:val="24"/>
      <w:szCs w:val="24"/>
    </w:rPr>
  </w:style>
  <w:style w:type="paragraph" w:customStyle="1" w:styleId="ConsTitle">
    <w:name w:val="ConsTitle"/>
    <w:rsid w:val="009E25B3"/>
    <w:pPr>
      <w:widowControl w:val="0"/>
      <w:autoSpaceDE w:val="0"/>
      <w:autoSpaceDN w:val="0"/>
      <w:adjustRightInd w:val="0"/>
    </w:pPr>
    <w:rPr>
      <w:rFonts w:ascii="Arial" w:hAnsi="Arial" w:cs="Arial"/>
      <w:b/>
      <w:bCs/>
      <w:sz w:val="16"/>
      <w:szCs w:val="16"/>
    </w:rPr>
  </w:style>
  <w:style w:type="character" w:styleId="afff7">
    <w:name w:val="Strong"/>
    <w:basedOn w:val="a2"/>
    <w:qFormat/>
    <w:rsid w:val="009E25B3"/>
    <w:rPr>
      <w:b/>
      <w:bCs/>
    </w:rPr>
  </w:style>
  <w:style w:type="paragraph" w:customStyle="1" w:styleId="Iauiue">
    <w:name w:val="Iau?iue"/>
    <w:rsid w:val="00FB242A"/>
    <w:pPr>
      <w:widowControl w:val="0"/>
      <w:autoSpaceDE w:val="0"/>
      <w:autoSpaceDN w:val="0"/>
      <w:spacing w:after="60"/>
      <w:ind w:right="-1" w:firstLine="567"/>
      <w:jc w:val="both"/>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49738447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yperlink" Target="mailto:skzd@trcont.ru"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nalog.ru/rn77/taxation/submission_statements/operations/" TargetMode="External"/><Relationship Id="rId10" Type="http://schemas.openxmlformats.org/officeDocument/2006/relationships/footnotes" Target="foot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06512-7DC0-4134-B2EB-05695A3DFEFA}">
  <ds:schemaRefs>
    <ds:schemaRef ds:uri="http://schemas.openxmlformats.org/officeDocument/2006/bibliography"/>
  </ds:schemaRefs>
</ds:datastoreItem>
</file>

<file path=customXml/itemProps4.xml><?xml version="1.0" encoding="utf-8"?>
<ds:datastoreItem xmlns:ds="http://schemas.openxmlformats.org/officeDocument/2006/customXml" ds:itemID="{6FCA8789-0E22-4312-B5FC-8028177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26431</Words>
  <Characters>150660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176738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Давыдова Татьяна Николаевна</cp:lastModifiedBy>
  <cp:revision>6</cp:revision>
  <cp:lastPrinted>2021-03-22T13:29:00Z</cp:lastPrinted>
  <dcterms:created xsi:type="dcterms:W3CDTF">2021-03-22T09:12:00Z</dcterms:created>
  <dcterms:modified xsi:type="dcterms:W3CDTF">2021-03-22T14:24:00Z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