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B9343F" w:rsidRDefault="00296F4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
    <w:p w:rsidR="005E538A" w:rsidRDefault="005E538A">
      <w:pPr>
        <w:tabs>
          <w:tab w:val="left" w:pos="4962"/>
        </w:tabs>
        <w:ind w:left="4820"/>
        <w:rPr>
          <w:b/>
          <w:bCs/>
          <w:sz w:val="28"/>
          <w:szCs w:val="28"/>
        </w:rPr>
      </w:pPr>
      <w:r>
        <w:rPr>
          <w:b/>
          <w:bCs/>
          <w:sz w:val="28"/>
          <w:szCs w:val="28"/>
        </w:rPr>
        <w:t>Северной железной дороге</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______________</w:t>
      </w:r>
      <w:r w:rsidR="00960915">
        <w:rPr>
          <w:b/>
          <w:bCs/>
          <w:sz w:val="28"/>
          <w:szCs w:val="28"/>
        </w:rPr>
        <w:t>_____________</w:t>
      </w:r>
      <w:r>
        <w:rPr>
          <w:b/>
          <w:bCs/>
          <w:sz w:val="28"/>
          <w:szCs w:val="28"/>
        </w:rPr>
        <w:t xml:space="preserve">______ </w:t>
      </w:r>
    </w:p>
    <w:p w:rsidR="00B9343F" w:rsidRDefault="00296F44">
      <w:pPr>
        <w:tabs>
          <w:tab w:val="left" w:pos="4962"/>
        </w:tabs>
        <w:ind w:left="4820"/>
        <w:rPr>
          <w:b/>
          <w:bCs/>
          <w:sz w:val="28"/>
          <w:szCs w:val="28"/>
        </w:rPr>
      </w:pPr>
      <w:r>
        <w:rPr>
          <w:b/>
          <w:bCs/>
          <w:sz w:val="28"/>
          <w:szCs w:val="28"/>
        </w:rPr>
        <w:t>Михаил Робертович Гончаров</w:t>
      </w:r>
    </w:p>
    <w:p w:rsidR="00B31B1F" w:rsidRPr="006D2B87" w:rsidRDefault="00B31B1F" w:rsidP="00B31B1F">
      <w:pPr>
        <w:tabs>
          <w:tab w:val="left" w:pos="4962"/>
        </w:tabs>
        <w:ind w:left="4820"/>
        <w:rPr>
          <w:rFonts w:eastAsia="Arial Unicode MS"/>
        </w:rPr>
      </w:pPr>
    </w:p>
    <w:p w:rsidR="00B9343F" w:rsidRDefault="005E538A">
      <w:pPr>
        <w:tabs>
          <w:tab w:val="left" w:pos="4962"/>
        </w:tabs>
        <w:ind w:left="4820"/>
        <w:rPr>
          <w:b/>
          <w:bCs/>
          <w:sz w:val="28"/>
        </w:rPr>
      </w:pPr>
      <w:r w:rsidRPr="00285FBB">
        <w:rPr>
          <w:b/>
          <w:bCs/>
          <w:sz w:val="28"/>
        </w:rPr>
        <w:t>«</w:t>
      </w:r>
      <w:r w:rsidR="00544C06" w:rsidRPr="00285FBB">
        <w:rPr>
          <w:b/>
          <w:bCs/>
          <w:sz w:val="28"/>
        </w:rPr>
        <w:t>24</w:t>
      </w:r>
      <w:r w:rsidR="00296F44" w:rsidRPr="00285FBB">
        <w:rPr>
          <w:b/>
          <w:bCs/>
          <w:sz w:val="28"/>
        </w:rPr>
        <w:t>» августа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r w:rsidR="00913D72">
        <w:rPr>
          <w:rFonts w:cs="Times New Roman"/>
          <w:i w:val="0"/>
          <w:iCs w:val="0"/>
        </w:rPr>
        <w:t>.</w:t>
      </w:r>
    </w:p>
    <w:p w:rsidR="00F33915" w:rsidRDefault="00AB66E5"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r>
        <w:rPr>
          <w:bCs/>
          <w:szCs w:val="28"/>
        </w:rPr>
        <w:t>»</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25 апреля 2018 г. (далее – Положение о закупках), проводит: </w:t>
      </w:r>
    </w:p>
    <w:p w:rsidR="00B9343F" w:rsidRDefault="00296F44">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Размещения оферты среди субъектов малого и среднего предпринимательства </w:t>
      </w:r>
      <w:r w:rsidRPr="00544C06">
        <w:t>№ РО-МСП-</w:t>
      </w:r>
      <w:r w:rsidR="000957C1" w:rsidRPr="00544C06">
        <w:t>НКПСЕВ</w:t>
      </w:r>
      <w:r w:rsidRPr="00544C06">
        <w:t>-18-</w:t>
      </w:r>
      <w:r w:rsidR="00544C06" w:rsidRPr="00544C06">
        <w:t>0008</w:t>
      </w:r>
      <w:r>
        <w:t xml:space="preserve"> по предмету закупки «Аренда транспортных средств с экипажем для перевозки порожних и груженых контейнеров с агентства на станции Кострома  филиала ПАО «</w:t>
      </w:r>
      <w:proofErr w:type="spellStart"/>
      <w:r>
        <w:t>ТрансКонтейнер</w:t>
      </w:r>
      <w:proofErr w:type="spellEnd"/>
      <w:r>
        <w:t>» на Северной железной дороге»</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r w:rsidR="00A76C51">
        <w:t>.</w:t>
      </w:r>
    </w:p>
    <w:p w:rsidR="00275B3D" w:rsidRDefault="00275B3D" w:rsidP="009861DA">
      <w:pPr>
        <w:pStyle w:val="19"/>
        <w:numPr>
          <w:ilvl w:val="2"/>
          <w:numId w:val="1"/>
        </w:numPr>
        <w:ind w:left="0" w:firstLine="709"/>
      </w:pPr>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w:t>
      </w:r>
      <w:proofErr w:type="gramStart"/>
      <w:r>
        <w:lastRenderedPageBreak/>
        <w:t>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w:t>
      </w:r>
      <w:proofErr w:type="gramEnd"/>
      <w:r>
        <w:t xml:space="preserve">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D6548" w:rsidRPr="0007096B" w:rsidRDefault="000F64DE" w:rsidP="00FB2727">
      <w:pPr>
        <w:pStyle w:val="19"/>
      </w:pPr>
      <w:proofErr w:type="gramStart"/>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r w:rsidR="007D6548">
        <w:t xml:space="preserve">  </w:t>
      </w:r>
      <w:proofErr w:type="gramEnd"/>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lastRenderedPageBreak/>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на </w:t>
      </w:r>
      <w:proofErr w:type="gramStart"/>
      <w:r>
        <w:rPr>
          <w:szCs w:val="28"/>
        </w:rPr>
        <w:t>условиях</w:t>
      </w:r>
      <w:proofErr w:type="gramEnd"/>
      <w:r>
        <w:rPr>
          <w:szCs w:val="28"/>
        </w:rPr>
        <w:t>,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lastRenderedPageBreak/>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B9343F" w:rsidRDefault="00296F4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FB2727" w:rsidP="00FB2727">
      <w:pPr>
        <w:pStyle w:val="2"/>
        <w:numPr>
          <w:ilvl w:val="1"/>
          <w:numId w:val="36"/>
        </w:numPr>
        <w:spacing w:before="0" w:after="0"/>
        <w:rPr>
          <w:rFonts w:cs="Times New Roman"/>
          <w:i w:val="0"/>
          <w:iCs w:val="0"/>
        </w:rPr>
      </w:pPr>
      <w:r>
        <w:rPr>
          <w:rFonts w:cs="Times New Roman"/>
          <w:i w:val="0"/>
          <w:iCs w:val="0"/>
        </w:rPr>
        <w:t xml:space="preserve">  </w:t>
      </w:r>
      <w:r w:rsidR="007D6548">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DB1DCF" w:rsidP="00DB1DCF">
      <w:pPr>
        <w:pStyle w:val="2"/>
        <w:numPr>
          <w:ilvl w:val="1"/>
          <w:numId w:val="36"/>
        </w:numPr>
        <w:spacing w:before="0" w:after="0"/>
        <w:ind w:left="0" w:firstLine="709"/>
        <w:rPr>
          <w:rFonts w:cs="Times New Roman"/>
          <w:i w:val="0"/>
          <w:iCs w:val="0"/>
        </w:rPr>
      </w:pPr>
      <w:r>
        <w:rPr>
          <w:rFonts w:cs="Times New Roman"/>
          <w:i w:val="0"/>
          <w:iCs w:val="0"/>
        </w:rPr>
        <w:t xml:space="preserve"> </w:t>
      </w:r>
      <w:r w:rsidR="007D6548">
        <w:rPr>
          <w:rFonts w:cs="Times New Roman"/>
          <w:i w:val="0"/>
          <w:iCs w:val="0"/>
        </w:rPr>
        <w:t>Внесение изменений и дополнений в извещение и документацию о закупке</w:t>
      </w:r>
      <w:r>
        <w:rPr>
          <w:rFonts w:cs="Times New Roman"/>
          <w:i w:val="0"/>
          <w:iCs w:val="0"/>
        </w:rPr>
        <w:t>.</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w:t>
      </w:r>
      <w:r>
        <w:rPr>
          <w:sz w:val="28"/>
          <w:szCs w:val="28"/>
        </w:rPr>
        <w:lastRenderedPageBreak/>
        <w:t>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r w:rsidR="002B76CE">
        <w:rPr>
          <w:rFonts w:eastAsia="MS Mincho" w:cs="Times New Roman"/>
          <w:i w:val="0"/>
          <w:iCs w:val="0"/>
        </w:rPr>
        <w:t>.</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lastRenderedPageBreak/>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 xml:space="preserve">1.4.4. Договор, заключенный Заказчиком на </w:t>
      </w:r>
      <w:proofErr w:type="gramStart"/>
      <w:r>
        <w:rPr>
          <w:color w:val="000000"/>
          <w:sz w:val="28"/>
          <w:szCs w:val="28"/>
        </w:rPr>
        <w:t>основании</w:t>
      </w:r>
      <w:proofErr w:type="gramEnd"/>
      <w:r>
        <w:rPr>
          <w:color w:val="000000"/>
          <w:sz w:val="28"/>
          <w:szCs w:val="28"/>
        </w:rPr>
        <w:t xml:space="preserve">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r w:rsidR="002B76CE">
        <w:rPr>
          <w:rFonts w:cs="Times New Roman"/>
          <w:i w:val="0"/>
          <w:iCs w:val="0"/>
        </w:rPr>
        <w:t>.</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lastRenderedPageBreak/>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r w:rsidR="002B76CE">
        <w:rPr>
          <w:rFonts w:cs="Times New Roman"/>
          <w:i w:val="0"/>
          <w:iCs w:val="0"/>
        </w:rPr>
        <w:t>.</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proofErr w:type="gramStart"/>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roofErr w:type="gramEnd"/>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r w:rsidR="002B76CE">
        <w:rPr>
          <w:rFonts w:cs="Times New Roman"/>
          <w:i w:val="0"/>
          <w:iCs w:val="0"/>
        </w:rPr>
        <w:t>.</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B9343F" w:rsidRDefault="00296F44">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proofErr w:type="gramStart"/>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w:t>
      </w:r>
      <w:r>
        <w:rPr>
          <w:sz w:val="28"/>
          <w:szCs w:val="28"/>
        </w:rPr>
        <w:lastRenderedPageBreak/>
        <w:t>подписанной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в Заявке на участие в процедуре Размещения оферты в виде отдельного файла в формате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Заявка</w:t>
      </w:r>
      <w:r w:rsidR="000615D6">
        <w:rPr>
          <w:rFonts w:cs="Times New Roman"/>
          <w:i w:val="0"/>
          <w:iCs w:val="0"/>
        </w:rPr>
        <w:t>.</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AF63E1"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w:t>
      </w:r>
      <w:r>
        <w:rPr>
          <w:sz w:val="28"/>
        </w:rPr>
        <w:lastRenderedPageBreak/>
        <w:t>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r w:rsidR="005B5128">
        <w:rPr>
          <w:rFonts w:cs="Times New Roman"/>
          <w:i w:val="0"/>
          <w:iCs w:val="0"/>
        </w:rPr>
        <w:t>.</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 xml:space="preserve">Рассмотрение Заявок осуществляется на </w:t>
      </w:r>
      <w:proofErr w:type="gramStart"/>
      <w:r>
        <w:rPr>
          <w:sz w:val="28"/>
          <w:szCs w:val="28"/>
        </w:rPr>
        <w:t>основании</w:t>
      </w:r>
      <w:proofErr w:type="gramEnd"/>
      <w:r>
        <w:rPr>
          <w:sz w:val="28"/>
          <w:szCs w:val="28"/>
        </w:rPr>
        <w:t xml:space="preserve">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lastRenderedPageBreak/>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r w:rsidR="009F10FA">
        <w:rPr>
          <w:rFonts w:cs="Times New Roman"/>
          <w:i w:val="0"/>
          <w:iCs w:val="0"/>
        </w:rPr>
        <w:t>.</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 xml:space="preserve">Участники или их представители не могут присутствовать на </w:t>
      </w:r>
      <w:proofErr w:type="gramStart"/>
      <w:r>
        <w:rPr>
          <w:sz w:val="28"/>
          <w:szCs w:val="28"/>
        </w:rPr>
        <w:t>заседании</w:t>
      </w:r>
      <w:proofErr w:type="gramEnd"/>
      <w:r>
        <w:rPr>
          <w:sz w:val="28"/>
          <w:szCs w:val="28"/>
        </w:rPr>
        <w:t xml:space="preserve">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lastRenderedPageBreak/>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r w:rsidR="00E15EF6">
        <w:rPr>
          <w:rFonts w:cs="Times New Roman"/>
          <w:i w:val="0"/>
          <w:iCs w:val="0"/>
        </w:rPr>
        <w:t>.</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B9343F" w:rsidRDefault="00296F44">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sidR="00E776C8">
        <w:rPr>
          <w:rFonts w:eastAsia="MS Mincho" w:cs="Times New Roman"/>
          <w:i w:val="0"/>
        </w:rPr>
        <w:t>формление Заявки.</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w:t>
      </w:r>
      <w:proofErr w:type="gramStart"/>
      <w:r>
        <w:rPr>
          <w:sz w:val="28"/>
          <w:szCs w:val="28"/>
        </w:rPr>
        <w:t>носителе</w:t>
      </w:r>
      <w:proofErr w:type="gramEnd"/>
      <w:r>
        <w:rPr>
          <w:sz w:val="28"/>
          <w:szCs w:val="28"/>
        </w:rPr>
        <w:t xml:space="preserve">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3610A9" w:rsidRPr="0007096B" w:rsidRDefault="003610A9" w:rsidP="003610A9">
      <w:pPr>
        <w:pStyle w:val="afb"/>
        <w:ind w:left="1260" w:firstLine="0"/>
        <w:rPr>
          <w:sz w:val="28"/>
          <w:szCs w:val="28"/>
        </w:rPr>
      </w:pP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825B9A" w:rsidRDefault="00E60BF2" w:rsidP="000954FB">
      <w:pPr>
        <w:pStyle w:val="afb"/>
        <w:rPr>
          <w:sz w:val="28"/>
        </w:rPr>
      </w:pPr>
      <w:r w:rsidRPr="00E60BF2">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3pt;margin-top:-2.7pt;width:481.9pt;height:167.4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7C5A3A" w:rsidRPr="007E6DE4" w:rsidRDefault="007C5A3A" w:rsidP="000954FB">
                  <w:pPr>
                    <w:jc w:val="center"/>
                    <w:rPr>
                      <w:b/>
                      <w:sz w:val="28"/>
                      <w:szCs w:val="28"/>
                    </w:rPr>
                  </w:pPr>
                  <w:r w:rsidRPr="007E6DE4">
                    <w:rPr>
                      <w:b/>
                      <w:sz w:val="28"/>
                      <w:szCs w:val="28"/>
                    </w:rPr>
                    <w:t xml:space="preserve">_____________________________________________, </w:t>
                  </w:r>
                </w:p>
                <w:p w:rsidR="007C5A3A" w:rsidRDefault="007C5A3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C5A3A" w:rsidRPr="007E6DE4" w:rsidRDefault="007C5A3A" w:rsidP="000954FB">
                  <w:pPr>
                    <w:jc w:val="center"/>
                    <w:rPr>
                      <w:b/>
                      <w:sz w:val="28"/>
                      <w:szCs w:val="28"/>
                    </w:rPr>
                  </w:pPr>
                  <w:r w:rsidRPr="007E6DE4">
                    <w:rPr>
                      <w:b/>
                      <w:sz w:val="28"/>
                      <w:szCs w:val="28"/>
                    </w:rPr>
                    <w:t>________________________________________</w:t>
                  </w:r>
                </w:p>
                <w:p w:rsidR="007C5A3A" w:rsidRPr="007E6DE4" w:rsidRDefault="007C5A3A" w:rsidP="000954FB">
                  <w:pPr>
                    <w:jc w:val="center"/>
                    <w:rPr>
                      <w:i/>
                      <w:sz w:val="20"/>
                      <w:szCs w:val="20"/>
                    </w:rPr>
                  </w:pPr>
                  <w:r w:rsidRPr="007E6DE4">
                    <w:rPr>
                      <w:i/>
                      <w:sz w:val="20"/>
                      <w:szCs w:val="20"/>
                    </w:rPr>
                    <w:t>государство регистрации претендента</w:t>
                  </w:r>
                </w:p>
                <w:p w:rsidR="007C5A3A" w:rsidRPr="007E6DE4" w:rsidRDefault="007C5A3A" w:rsidP="000954FB">
                  <w:pPr>
                    <w:jc w:val="center"/>
                    <w:rPr>
                      <w:b/>
                      <w:sz w:val="28"/>
                      <w:szCs w:val="28"/>
                    </w:rPr>
                  </w:pPr>
                  <w:r w:rsidRPr="007E6DE4">
                    <w:rPr>
                      <w:b/>
                      <w:sz w:val="28"/>
                      <w:szCs w:val="28"/>
                    </w:rPr>
                    <w:t>_____________________________</w:t>
                  </w:r>
                  <w:r>
                    <w:rPr>
                      <w:b/>
                      <w:sz w:val="28"/>
                      <w:szCs w:val="28"/>
                    </w:rPr>
                    <w:t>__________________</w:t>
                  </w:r>
                </w:p>
                <w:p w:rsidR="007C5A3A" w:rsidRPr="007E6DE4" w:rsidRDefault="007C5A3A" w:rsidP="000954FB">
                  <w:pPr>
                    <w:jc w:val="center"/>
                    <w:rPr>
                      <w:i/>
                      <w:sz w:val="20"/>
                      <w:szCs w:val="20"/>
                    </w:rPr>
                  </w:pPr>
                  <w:r w:rsidRPr="007E6DE4">
                    <w:rPr>
                      <w:i/>
                      <w:sz w:val="20"/>
                      <w:szCs w:val="20"/>
                    </w:rPr>
                    <w:t>ИНН претендента (для претендентов-резидентов Российской Федерации)</w:t>
                  </w:r>
                </w:p>
                <w:p w:rsidR="007C5A3A" w:rsidRDefault="007C5A3A" w:rsidP="000954FB">
                  <w:pPr>
                    <w:jc w:val="both"/>
                  </w:pPr>
                </w:p>
                <w:p w:rsidR="007C5A3A" w:rsidRDefault="007C5A3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B9343F" w:rsidRPr="0031655F" w:rsidRDefault="00296F44" w:rsidP="0031655F">
                  <w:pPr>
                    <w:jc w:val="center"/>
                    <w:rPr>
                      <w:b/>
                    </w:rPr>
                  </w:pPr>
                  <w:r>
                    <w:rPr>
                      <w:b/>
                    </w:rPr>
                    <w:t xml:space="preserve">СПОСОБОМ РАЗМЕЩЕНИЯ ОФЕРТЫ </w:t>
                  </w:r>
                  <w:r>
                    <w:rPr>
                      <w:b/>
                    </w:rPr>
                    <w:br/>
                  </w:r>
                  <w:r w:rsidRPr="00960915">
                    <w:rPr>
                      <w:b/>
                      <w:szCs w:val="28"/>
                    </w:rPr>
                    <w:t xml:space="preserve">№ </w:t>
                  </w:r>
                  <w:r w:rsidR="00E776C8" w:rsidRPr="00960915">
                    <w:rPr>
                      <w:b/>
                      <w:szCs w:val="28"/>
                    </w:rPr>
                    <w:t>РО-МСП-НКПСЕВ-</w:t>
                  </w:r>
                  <w:r w:rsidR="00960915" w:rsidRPr="00960915">
                    <w:rPr>
                      <w:b/>
                      <w:szCs w:val="28"/>
                    </w:rPr>
                    <w:t>18</w:t>
                  </w:r>
                  <w:r w:rsidR="00960915">
                    <w:rPr>
                      <w:b/>
                      <w:szCs w:val="28"/>
                    </w:rPr>
                    <w:t>-0008</w:t>
                  </w:r>
                </w:p>
                <w:p w:rsidR="0031655F" w:rsidRPr="00552A44" w:rsidRDefault="0031655F" w:rsidP="0031655F">
                  <w:pPr>
                    <w:jc w:val="center"/>
                    <w:rPr>
                      <w:b/>
                    </w:rPr>
                  </w:pPr>
                  <w:r w:rsidRPr="00552A44">
                    <w:rPr>
                      <w:b/>
                      <w:szCs w:val="28"/>
                    </w:rPr>
                    <w:t>(лот №_________</w:t>
                  </w:r>
                  <w:proofErr w:type="gramStart"/>
                  <w:r w:rsidRPr="00552A44">
                    <w:rPr>
                      <w:b/>
                      <w:szCs w:val="28"/>
                    </w:rPr>
                    <w:t xml:space="preserve"> )</w:t>
                  </w:r>
                  <w:proofErr w:type="gramEnd"/>
                </w:p>
                <w:p w:rsidR="007C5A3A" w:rsidRPr="00552A44" w:rsidRDefault="007C5A3A" w:rsidP="000954FB">
                  <w:pPr>
                    <w:jc w:val="center"/>
                    <w:rPr>
                      <w:b/>
                    </w:rPr>
                  </w:pPr>
                </w:p>
              </w:txbxContent>
            </v:textbox>
          </v:shape>
        </w:pict>
      </w:r>
    </w:p>
    <w:p w:rsidR="00825B9A" w:rsidRDefault="00825B9A" w:rsidP="000954FB">
      <w:pPr>
        <w:pStyle w:val="afb"/>
        <w:rPr>
          <w:sz w:val="28"/>
        </w:rPr>
      </w:pPr>
    </w:p>
    <w:p w:rsidR="00825B9A" w:rsidRPr="0007096B" w:rsidRDefault="00825B9A" w:rsidP="000954FB">
      <w:pPr>
        <w:pStyle w:val="afb"/>
        <w:rPr>
          <w:sz w:val="28"/>
        </w:rPr>
      </w:pPr>
    </w:p>
    <w:p w:rsidR="00B9343F" w:rsidRDefault="00B9343F">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r w:rsidR="0031655F">
        <w:rPr>
          <w:rFonts w:eastAsia="MS Mincho" w:cs="Times New Roman"/>
          <w:i w:val="0"/>
        </w:rPr>
        <w:t>.</w:t>
      </w:r>
    </w:p>
    <w:p w:rsidR="00B9343F" w:rsidRDefault="00296F44">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w:t>
      </w:r>
      <w:r>
        <w:rPr>
          <w:b w:val="0"/>
          <w:i w:val="0"/>
        </w:rPr>
        <w:lastRenderedPageBreak/>
        <w:t>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9343F" w:rsidRDefault="00296F44">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9343F" w:rsidRDefault="00296F44">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B9343F" w:rsidRDefault="00296F44">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B9343F" w:rsidRDefault="00296F44">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B9343F" w:rsidRDefault="00B9343F" w:rsidP="00BC4766">
      <w:pPr>
        <w:jc w:val="center"/>
        <w:outlineLvl w:val="0"/>
        <w:rPr>
          <w:b/>
          <w:bCs/>
          <w:sz w:val="32"/>
          <w:szCs w:val="32"/>
        </w:rPr>
      </w:pPr>
      <w:r>
        <w:rPr>
          <w:b/>
          <w:bCs/>
          <w:sz w:val="32"/>
          <w:szCs w:val="32"/>
        </w:rPr>
        <w:lastRenderedPageBreak/>
        <w:t>Раздел 4. Техническое задание</w:t>
      </w:r>
    </w:p>
    <w:p w:rsidR="00B9343F" w:rsidRDefault="00B9343F" w:rsidP="00BC4766">
      <w:pPr>
        <w:ind w:firstLine="709"/>
        <w:jc w:val="both"/>
        <w:rPr>
          <w:b/>
          <w:sz w:val="28"/>
          <w:szCs w:val="28"/>
        </w:rPr>
      </w:pPr>
    </w:p>
    <w:tbl>
      <w:tblPr>
        <w:tblW w:w="10200" w:type="dxa"/>
        <w:tblInd w:w="-885"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09"/>
        <w:gridCol w:w="7791"/>
      </w:tblGrid>
      <w:tr w:rsidR="00B9343F" w:rsidTr="003610A9">
        <w:trPr>
          <w:trHeight w:val="579"/>
        </w:trPr>
        <w:tc>
          <w:tcPr>
            <w:tcW w:w="2409" w:type="dxa"/>
            <w:tcBorders>
              <w:top w:val="single" w:sz="8" w:space="0" w:color="auto"/>
              <w:left w:val="single" w:sz="8" w:space="0" w:color="auto"/>
              <w:bottom w:val="single" w:sz="6" w:space="0" w:color="000000"/>
              <w:right w:val="single" w:sz="6" w:space="0" w:color="000000"/>
            </w:tcBorders>
            <w:vAlign w:val="center"/>
            <w:hideMark/>
          </w:tcPr>
          <w:p w:rsidR="00B9343F" w:rsidRDefault="00B9343F">
            <w:pPr>
              <w:spacing w:after="120" w:line="292" w:lineRule="exact"/>
              <w:jc w:val="center"/>
              <w:rPr>
                <w:color w:val="000000"/>
              </w:rPr>
            </w:pPr>
            <w:r>
              <w:rPr>
                <w:b/>
                <w:color w:val="000000"/>
              </w:rPr>
              <w:t>Перечень основных данных и требований</w:t>
            </w:r>
          </w:p>
        </w:tc>
        <w:tc>
          <w:tcPr>
            <w:tcW w:w="7791" w:type="dxa"/>
            <w:tcBorders>
              <w:top w:val="single" w:sz="8" w:space="0" w:color="auto"/>
              <w:left w:val="single" w:sz="6" w:space="0" w:color="000000"/>
              <w:bottom w:val="single" w:sz="6" w:space="0" w:color="000000"/>
              <w:right w:val="single" w:sz="8" w:space="0" w:color="auto"/>
            </w:tcBorders>
            <w:vAlign w:val="center"/>
            <w:hideMark/>
          </w:tcPr>
          <w:p w:rsidR="00B9343F" w:rsidRDefault="00B9343F">
            <w:pPr>
              <w:spacing w:line="292" w:lineRule="exact"/>
              <w:jc w:val="center"/>
              <w:rPr>
                <w:color w:val="000000"/>
              </w:rPr>
            </w:pPr>
            <w:r>
              <w:rPr>
                <w:b/>
                <w:color w:val="000000"/>
              </w:rPr>
              <w:t>Содержание основных данных и требований</w:t>
            </w:r>
          </w:p>
        </w:tc>
      </w:tr>
      <w:tr w:rsidR="00B9343F" w:rsidTr="003610A9">
        <w:trPr>
          <w:trHeight w:val="1194"/>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80" w:lineRule="exact"/>
              <w:rPr>
                <w:color w:val="000000"/>
              </w:rPr>
            </w:pPr>
            <w:r>
              <w:rPr>
                <w:color w:val="000000"/>
              </w:rPr>
              <w:t>1. Основание для привлечения автотранспортных предприятий.</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B9343F" w:rsidTr="003610A9">
        <w:trPr>
          <w:trHeight w:hRule="exact" w:val="718"/>
        </w:trPr>
        <w:tc>
          <w:tcPr>
            <w:tcW w:w="2409" w:type="dxa"/>
            <w:tcBorders>
              <w:top w:val="single" w:sz="6" w:space="0" w:color="000000"/>
              <w:left w:val="single" w:sz="8" w:space="0" w:color="auto"/>
              <w:bottom w:val="single" w:sz="6" w:space="0" w:color="000000"/>
              <w:right w:val="single" w:sz="6" w:space="0" w:color="000000"/>
            </w:tcBorders>
            <w:vAlign w:val="center"/>
          </w:tcPr>
          <w:p w:rsidR="00B9343F" w:rsidRDefault="00B9343F">
            <w:pPr>
              <w:spacing w:line="280" w:lineRule="exact"/>
              <w:rPr>
                <w:color w:val="000000"/>
              </w:rPr>
            </w:pPr>
            <w:r>
              <w:rPr>
                <w:color w:val="000000"/>
              </w:rPr>
              <w:t>2. Заказчик (Арендатор)</w:t>
            </w:r>
          </w:p>
          <w:p w:rsidR="00B9343F" w:rsidRDefault="00B9343F">
            <w:pPr>
              <w:spacing w:line="280" w:lineRule="exact"/>
              <w:rPr>
                <w:color w:val="000000"/>
              </w:rPr>
            </w:pPr>
          </w:p>
          <w:p w:rsidR="00B9343F" w:rsidRDefault="00B9343F">
            <w:pPr>
              <w:spacing w:line="280" w:lineRule="exact"/>
              <w:rPr>
                <w:color w:val="000000"/>
              </w:rPr>
            </w:pP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B9343F" w:rsidTr="003610A9">
        <w:trPr>
          <w:trHeight w:hRule="exact" w:val="1840"/>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80" w:lineRule="exact"/>
              <w:rPr>
                <w:color w:val="000000"/>
              </w:rPr>
            </w:pPr>
            <w:r>
              <w:rPr>
                <w:color w:val="000000"/>
              </w:rPr>
              <w:t>3. Виды услуг, выполняемых транспортными предприятиями.</w:t>
            </w:r>
          </w:p>
        </w:tc>
        <w:tc>
          <w:tcPr>
            <w:tcW w:w="7791" w:type="dxa"/>
            <w:tcBorders>
              <w:top w:val="single" w:sz="6" w:space="0" w:color="000000"/>
              <w:left w:val="single" w:sz="6" w:space="0" w:color="000000"/>
              <w:bottom w:val="single" w:sz="6" w:space="0" w:color="000000"/>
              <w:right w:val="single" w:sz="8" w:space="0" w:color="auto"/>
            </w:tcBorders>
            <w:vAlign w:val="center"/>
          </w:tcPr>
          <w:p w:rsidR="00B9343F" w:rsidRPr="00C03B41" w:rsidRDefault="00B9343F" w:rsidP="00C03B41">
            <w:pPr>
              <w:spacing w:line="280" w:lineRule="exact"/>
              <w:ind w:firstLine="459"/>
              <w:jc w:val="both"/>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w:t>
            </w:r>
            <w:r>
              <w:t xml:space="preserve">с </w:t>
            </w:r>
            <w:r>
              <w:rPr>
                <w:shd w:val="clear" w:color="auto" w:fill="FFFFFF"/>
              </w:rPr>
              <w:t>Агентства на станции </w:t>
            </w:r>
            <w:hyperlink r:id="rId14" w:history="1">
              <w:r>
                <w:rPr>
                  <w:rStyle w:val="a9"/>
                  <w:shd w:val="clear" w:color="auto" w:fill="FFFFFF"/>
                </w:rPr>
                <w:t>Кострома </w:t>
              </w:r>
            </w:hyperlink>
            <w:r>
              <w:t xml:space="preserve"> ПАО «</w:t>
            </w:r>
            <w:proofErr w:type="spellStart"/>
            <w:r>
              <w:t>ТрансКонтейнер</w:t>
            </w:r>
            <w:proofErr w:type="spellEnd"/>
            <w:r>
              <w:t>» на Северной железной дороге с даты заключения договора по 31 марта 2020 года.</w:t>
            </w:r>
          </w:p>
        </w:tc>
      </w:tr>
      <w:tr w:rsidR="00B9343F" w:rsidTr="003610A9">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pStyle w:val="aff9"/>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rsidP="00F83057">
            <w:pPr>
              <w:spacing w:line="280" w:lineRule="exact"/>
              <w:ind w:firstLine="459"/>
              <w:jc w:val="both"/>
              <w:rPr>
                <w:color w:val="000000"/>
              </w:rPr>
            </w:pPr>
            <w:proofErr w:type="gramStart"/>
            <w:r>
              <w:t>С даты подписания</w:t>
            </w:r>
            <w:proofErr w:type="gramEnd"/>
            <w:r>
              <w:t xml:space="preserve"> договора по 31 марта 2020</w:t>
            </w:r>
            <w:r w:rsidR="00960915">
              <w:t xml:space="preserve"> </w:t>
            </w:r>
            <w:r>
              <w:t>года (включительно).</w:t>
            </w:r>
          </w:p>
        </w:tc>
      </w:tr>
      <w:tr w:rsidR="00B9343F" w:rsidTr="003610A9">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tabs>
                <w:tab w:val="num" w:pos="0"/>
              </w:tabs>
              <w:spacing w:line="280" w:lineRule="exact"/>
              <w:rPr>
                <w:color w:val="000000"/>
              </w:rPr>
            </w:pPr>
            <w:r>
              <w:t>5. Максимальная (совокупная) цена договора (договоров)</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spacing w:line="280" w:lineRule="exact"/>
              <w:ind w:firstLine="459"/>
              <w:jc w:val="both"/>
            </w:pPr>
            <w:proofErr w:type="gramStart"/>
            <w:r>
              <w:rPr>
                <w:szCs w:val="28"/>
              </w:rPr>
              <w:t xml:space="preserve">20 500 000,00 (двадцать миллионов пятьсот тысяч) рублей 00 копеек </w:t>
            </w:r>
            <w:r>
              <w:t>с учетом всех налогов</w:t>
            </w:r>
            <w:r w:rsidR="00233750">
              <w:t xml:space="preserve"> </w:t>
            </w:r>
            <w:r w:rsidR="00233750">
              <w:rPr>
                <w:szCs w:val="28"/>
              </w:rPr>
              <w:t>(кроме НДС)</w:t>
            </w:r>
            <w:r>
              <w:t>,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w:t>
            </w:r>
            <w:proofErr w:type="gramEnd"/>
            <w:r>
              <w:t xml:space="preserve">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t xml:space="preserve"> расходы. </w:t>
            </w:r>
          </w:p>
          <w:p w:rsidR="00B9343F" w:rsidRDefault="00B9343F">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B9343F" w:rsidTr="003610A9">
        <w:trPr>
          <w:trHeight w:val="281"/>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tabs>
                <w:tab w:val="num" w:pos="0"/>
              </w:tabs>
              <w:spacing w:line="280" w:lineRule="exact"/>
            </w:pPr>
            <w:r>
              <w:t>6. Условия оплаты</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rsidP="003610A9">
            <w:pPr>
              <w:spacing w:line="280" w:lineRule="exact"/>
              <w:ind w:firstLine="459"/>
              <w:jc w:val="both"/>
              <w:rPr>
                <w:szCs w:val="28"/>
              </w:rPr>
            </w:pPr>
            <w: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w:t>
            </w:r>
            <w:proofErr w:type="gramEnd"/>
            <w:r>
              <w:t xml:space="preserve">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w:t>
            </w:r>
            <w:r>
              <w:lastRenderedPageBreak/>
              <w:t>окончания расчетного периода.</w:t>
            </w:r>
          </w:p>
        </w:tc>
      </w:tr>
      <w:tr w:rsidR="00B9343F" w:rsidTr="00666A9E">
        <w:trPr>
          <w:trHeight w:hRule="exact" w:val="1280"/>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80" w:lineRule="exact"/>
              <w:rPr>
                <w:color w:val="000000"/>
              </w:rPr>
            </w:pPr>
            <w:r>
              <w:rPr>
                <w:color w:val="000000"/>
              </w:rPr>
              <w:lastRenderedPageBreak/>
              <w:t>7. Объемы работ  по привлечению автотранспортных предприятий.</w:t>
            </w:r>
          </w:p>
        </w:tc>
        <w:tc>
          <w:tcPr>
            <w:tcW w:w="7791" w:type="dxa"/>
            <w:tcBorders>
              <w:top w:val="single" w:sz="6" w:space="0" w:color="000000"/>
              <w:left w:val="single" w:sz="6" w:space="0" w:color="000000"/>
              <w:bottom w:val="single" w:sz="6" w:space="0" w:color="000000"/>
              <w:right w:val="single" w:sz="8" w:space="0" w:color="auto"/>
            </w:tcBorders>
            <w:vAlign w:val="center"/>
          </w:tcPr>
          <w:p w:rsidR="00B9343F" w:rsidRDefault="00B9343F">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p w:rsidR="00B9343F" w:rsidRDefault="00B9343F">
            <w:pPr>
              <w:spacing w:line="280" w:lineRule="exact"/>
              <w:jc w:val="both"/>
            </w:pPr>
          </w:p>
          <w:p w:rsidR="00B9343F" w:rsidRDefault="00B9343F">
            <w:pPr>
              <w:spacing w:line="280" w:lineRule="exact"/>
              <w:jc w:val="both"/>
            </w:pPr>
          </w:p>
        </w:tc>
      </w:tr>
      <w:tr w:rsidR="00B9343F" w:rsidTr="003610A9">
        <w:trPr>
          <w:trHeight w:val="411"/>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80" w:lineRule="exact"/>
              <w:rPr>
                <w:color w:val="000000"/>
              </w:rPr>
            </w:pPr>
            <w:r>
              <w:rPr>
                <w:color w:val="000000"/>
              </w:rPr>
              <w:t>8. Основные требования, предъявляемые к автотранспортным предприятиям.</w:t>
            </w:r>
          </w:p>
        </w:tc>
        <w:tc>
          <w:tcPr>
            <w:tcW w:w="7791" w:type="dxa"/>
            <w:tcBorders>
              <w:top w:val="single" w:sz="6" w:space="0" w:color="000000"/>
              <w:left w:val="single" w:sz="6" w:space="0" w:color="000000"/>
              <w:bottom w:val="single" w:sz="6" w:space="0" w:color="000000"/>
              <w:right w:val="single" w:sz="8" w:space="0" w:color="auto"/>
            </w:tcBorders>
            <w:vAlign w:val="center"/>
          </w:tcPr>
          <w:p w:rsidR="00B9343F" w:rsidRDefault="00B9343F">
            <w:pPr>
              <w:spacing w:line="280" w:lineRule="exact"/>
              <w:ind w:firstLine="459"/>
              <w:jc w:val="both"/>
            </w:pPr>
            <w:r>
              <w:t>Деятельность автотранспортного предприятия не должна быть приостановлена в порядке, предусмотренном Кодексом РФ об административных правонарушениях,</w:t>
            </w:r>
            <w:r w:rsidR="00666A9E">
              <w:t xml:space="preserve"> </w:t>
            </w:r>
            <w:r>
              <w:t xml:space="preserve">на день подачи Заявки на участие в процедуре </w:t>
            </w:r>
            <w:proofErr w:type="spellStart"/>
            <w:r>
              <w:t>Размешения</w:t>
            </w:r>
            <w:proofErr w:type="spellEnd"/>
            <w:r>
              <w:t xml:space="preserve"> оферты.</w:t>
            </w:r>
          </w:p>
          <w:p w:rsidR="00B9343F" w:rsidRPr="00C03B41" w:rsidRDefault="00B9343F">
            <w:pPr>
              <w:spacing w:line="280" w:lineRule="exact"/>
              <w:ind w:firstLine="459"/>
              <w:jc w:val="both"/>
            </w:pPr>
            <w:r>
              <w:t xml:space="preserve">Место предоставления транспортных средств в аренду – </w:t>
            </w:r>
            <w:r>
              <w:rPr>
                <w:shd w:val="clear" w:color="auto" w:fill="FFFFFF"/>
              </w:rPr>
              <w:t>Агентство на станции </w:t>
            </w:r>
            <w:hyperlink r:id="rId15" w:history="1">
              <w:r>
                <w:rPr>
                  <w:rStyle w:val="a9"/>
                  <w:shd w:val="clear" w:color="auto" w:fill="FFFFFF"/>
                </w:rPr>
                <w:t>Кострома: </w:t>
              </w:r>
            </w:hyperlink>
            <w:r>
              <w:t xml:space="preserve"> </w:t>
            </w:r>
            <w:hyperlink r:id="rId16" w:history="1">
              <w:r>
                <w:rPr>
                  <w:rStyle w:val="a9"/>
                  <w:shd w:val="clear" w:color="auto" w:fill="FFFFFF"/>
                </w:rPr>
                <w:t>Костромская область, </w:t>
              </w:r>
            </w:hyperlink>
            <w:proofErr w:type="gramStart"/>
            <w:r>
              <w:rPr>
                <w:shd w:val="clear" w:color="auto" w:fill="FFFFFF"/>
              </w:rPr>
              <w:t>г</w:t>
            </w:r>
            <w:proofErr w:type="gramEnd"/>
            <w:r>
              <w:rPr>
                <w:shd w:val="clear" w:color="auto" w:fill="FFFFFF"/>
              </w:rPr>
              <w:t>.</w:t>
            </w:r>
            <w:r w:rsidR="00D206A1">
              <w:rPr>
                <w:shd w:val="clear" w:color="auto" w:fill="FFFFFF"/>
              </w:rPr>
              <w:t xml:space="preserve"> </w:t>
            </w:r>
            <w:r>
              <w:rPr>
                <w:shd w:val="clear" w:color="auto" w:fill="FFFFFF"/>
              </w:rPr>
              <w:t>Кострома, ул.</w:t>
            </w:r>
            <w:r w:rsidR="00D206A1">
              <w:rPr>
                <w:shd w:val="clear" w:color="auto" w:fill="FFFFFF"/>
              </w:rPr>
              <w:t xml:space="preserve"> </w:t>
            </w:r>
            <w:r>
              <w:rPr>
                <w:shd w:val="clear" w:color="auto" w:fill="FFFFFF"/>
              </w:rPr>
              <w:t xml:space="preserve">Галичская, </w:t>
            </w:r>
            <w:r w:rsidR="00D206A1">
              <w:rPr>
                <w:shd w:val="clear" w:color="auto" w:fill="FFFFFF"/>
              </w:rPr>
              <w:t xml:space="preserve">д. </w:t>
            </w:r>
            <w:r>
              <w:rPr>
                <w:shd w:val="clear" w:color="auto" w:fill="FFFFFF"/>
              </w:rPr>
              <w:t>120-а.</w:t>
            </w:r>
            <w:r>
              <w:t xml:space="preserve"> филиала ПАО «</w:t>
            </w:r>
            <w:proofErr w:type="spellStart"/>
            <w:r>
              <w:t>ТрансКонтейнер</w:t>
            </w:r>
            <w:proofErr w:type="spellEnd"/>
            <w:r>
              <w:t>» на Северной железной дороге.</w:t>
            </w:r>
          </w:p>
          <w:p w:rsidR="00666A9E" w:rsidRDefault="00666A9E">
            <w:pPr>
              <w:jc w:val="both"/>
              <w:rPr>
                <w:b/>
              </w:rPr>
            </w:pPr>
          </w:p>
          <w:p w:rsidR="00B9343F" w:rsidRDefault="00B9343F">
            <w:pPr>
              <w:jc w:val="both"/>
              <w:rPr>
                <w:b/>
              </w:rPr>
            </w:pPr>
            <w:r>
              <w:rPr>
                <w:b/>
              </w:rPr>
              <w:t>Требования предъявляемые к автотранспортным предприяти</w:t>
            </w:r>
            <w:proofErr w:type="gramStart"/>
            <w:r>
              <w:rPr>
                <w:b/>
              </w:rPr>
              <w:t>ю(</w:t>
            </w:r>
            <w:proofErr w:type="gramEnd"/>
            <w:r>
              <w:rPr>
                <w:b/>
              </w:rPr>
              <w:t>арендодателю):</w:t>
            </w:r>
          </w:p>
          <w:p w:rsidR="00B9343F" w:rsidRPr="00393CD0" w:rsidRDefault="00B9343F">
            <w:pPr>
              <w:jc w:val="both"/>
              <w:rPr>
                <w:b/>
              </w:rPr>
            </w:pPr>
          </w:p>
          <w:p w:rsidR="00B9343F" w:rsidRDefault="00B9343F">
            <w:pPr>
              <w:pStyle w:val="aff9"/>
              <w:ind w:left="176"/>
              <w:jc w:val="both"/>
              <w:rPr>
                <w:i/>
                <w:lang w:eastAsia="ru-RU"/>
              </w:rPr>
            </w:pPr>
            <w:r>
              <w:rPr>
                <w:i/>
                <w:lang w:eastAsia="ru-RU"/>
              </w:rPr>
              <w:t xml:space="preserve">Сдаваемые в аренду с экипажем транспортные средства принадлежат предприятию на </w:t>
            </w:r>
            <w:proofErr w:type="gramStart"/>
            <w:r>
              <w:rPr>
                <w:i/>
                <w:lang w:eastAsia="ru-RU"/>
              </w:rPr>
              <w:t>праве</w:t>
            </w:r>
            <w:proofErr w:type="gramEnd"/>
            <w:r>
              <w:rPr>
                <w:i/>
                <w:lang w:eastAsia="ru-RU"/>
              </w:rPr>
              <w:t xml:space="preserve"> собственности или ином законном праве, не препятствующем их передаче в аренду, а также:  </w:t>
            </w:r>
          </w:p>
          <w:p w:rsidR="00B9343F" w:rsidRDefault="00B9343F" w:rsidP="00B9343F">
            <w:pPr>
              <w:numPr>
                <w:ilvl w:val="0"/>
                <w:numId w:val="31"/>
              </w:numPr>
              <w:spacing w:before="280" w:after="280"/>
              <w:ind w:left="459" w:hanging="283"/>
              <w:contextualSpacing/>
              <w:jc w:val="both"/>
            </w:pPr>
            <w:r>
              <w:t>Есть возможность перевозить типы контейнеров, указанных в п.3 Технического задания;</w:t>
            </w:r>
            <w:r>
              <w:rPr>
                <w:color w:val="073763"/>
                <w:sz w:val="20"/>
                <w:szCs w:val="20"/>
                <w:shd w:val="clear" w:color="auto" w:fill="FFFFFF"/>
              </w:rPr>
              <w:t xml:space="preserve"> </w:t>
            </w:r>
          </w:p>
          <w:p w:rsidR="00B9343F" w:rsidRDefault="00B9343F" w:rsidP="00B9343F">
            <w:pPr>
              <w:numPr>
                <w:ilvl w:val="0"/>
                <w:numId w:val="31"/>
              </w:numPr>
              <w:spacing w:before="280" w:after="280"/>
              <w:ind w:left="459" w:hanging="283"/>
              <w:contextualSpacing/>
              <w:jc w:val="both"/>
            </w:pPr>
            <w:r>
              <w:t xml:space="preserve">Время прибытия на </w:t>
            </w:r>
            <w:r>
              <w:rPr>
                <w:shd w:val="clear" w:color="auto" w:fill="FFFFFF"/>
              </w:rPr>
              <w:t>Агентство станции </w:t>
            </w:r>
            <w:hyperlink r:id="rId17" w:history="1">
              <w:r>
                <w:rPr>
                  <w:rStyle w:val="a9"/>
                  <w:shd w:val="clear" w:color="auto" w:fill="FFFFFF"/>
                </w:rPr>
                <w:t>Кострома: </w:t>
              </w:r>
            </w:hyperlink>
            <w:hyperlink r:id="rId18" w:history="1">
              <w:r>
                <w:rPr>
                  <w:rStyle w:val="a9"/>
                  <w:shd w:val="clear" w:color="auto" w:fill="FFFFFF"/>
                </w:rPr>
                <w:t>Костромская область, </w:t>
              </w:r>
            </w:hyperlink>
            <w:r>
              <w:rPr>
                <w:shd w:val="clear" w:color="auto" w:fill="FFFFFF"/>
              </w:rPr>
              <w:t>г</w:t>
            </w:r>
            <w:proofErr w:type="gramStart"/>
            <w:r>
              <w:rPr>
                <w:shd w:val="clear" w:color="auto" w:fill="FFFFFF"/>
              </w:rPr>
              <w:t>.К</w:t>
            </w:r>
            <w:proofErr w:type="gramEnd"/>
            <w:r>
              <w:rPr>
                <w:shd w:val="clear" w:color="auto" w:fill="FFFFFF"/>
              </w:rPr>
              <w:t>острома, ул.Галичская, 120-а</w:t>
            </w:r>
            <w:r>
              <w:t xml:space="preserve"> по заявке с оформленными документами не позднее 1 часа до необходимого времени, указанного в самой заявке; </w:t>
            </w:r>
          </w:p>
          <w:p w:rsidR="00B9343F" w:rsidRDefault="00B9343F" w:rsidP="00B9343F">
            <w:pPr>
              <w:numPr>
                <w:ilvl w:val="0"/>
                <w:numId w:val="31"/>
              </w:numPr>
              <w:spacing w:before="280" w:after="280"/>
              <w:ind w:left="459" w:hanging="283"/>
              <w:contextualSpacing/>
              <w:jc w:val="both"/>
            </w:pPr>
            <w:r>
              <w:t>Соответствие транспортных средств ГОСТ 24098-80 «Полуприцепы-контейнеровозы. Типы. Основные параметры и размеры»;</w:t>
            </w:r>
          </w:p>
          <w:p w:rsidR="00B9343F" w:rsidRDefault="00B9343F" w:rsidP="00B9343F">
            <w:pPr>
              <w:numPr>
                <w:ilvl w:val="0"/>
                <w:numId w:val="31"/>
              </w:numPr>
              <w:spacing w:before="280" w:after="280"/>
              <w:ind w:left="459" w:hanging="283"/>
              <w:contextualSpacing/>
              <w:jc w:val="both"/>
            </w:pPr>
            <w:r>
              <w:t xml:space="preserve">Соответствие размещения поворотных замков крепления контейнеров на </w:t>
            </w:r>
            <w:proofErr w:type="gramStart"/>
            <w:r>
              <w:t>полуприцепах-контейнеровозах</w:t>
            </w:r>
            <w:proofErr w:type="gramEnd"/>
            <w:r>
              <w:t xml:space="preserve">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B9343F" w:rsidRDefault="00B9343F" w:rsidP="00B9343F">
            <w:pPr>
              <w:numPr>
                <w:ilvl w:val="0"/>
                <w:numId w:val="31"/>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B9343F" w:rsidRDefault="00B9343F" w:rsidP="00B9343F">
            <w:pPr>
              <w:numPr>
                <w:ilvl w:val="0"/>
                <w:numId w:val="31"/>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B9343F" w:rsidRDefault="00B9343F" w:rsidP="00B9343F">
            <w:pPr>
              <w:numPr>
                <w:ilvl w:val="0"/>
                <w:numId w:val="31"/>
              </w:numPr>
              <w:ind w:left="459" w:hanging="283"/>
              <w:jc w:val="both"/>
            </w:pPr>
            <w:r>
              <w:t>предоставлять технически исправное транспортное средство, пригодное для перевозки заявленных грузов.</w:t>
            </w:r>
          </w:p>
          <w:p w:rsidR="00B9343F" w:rsidRDefault="00B9343F" w:rsidP="00B9343F">
            <w:pPr>
              <w:numPr>
                <w:ilvl w:val="0"/>
                <w:numId w:val="31"/>
              </w:numPr>
              <w:ind w:left="459" w:hanging="283"/>
              <w:jc w:val="both"/>
            </w:pPr>
            <w:r>
              <w:t>в период нахождения транспортного средства в аренде у арендатора поддерживать его надлежащее состояние.</w:t>
            </w:r>
          </w:p>
          <w:p w:rsidR="00B9343F" w:rsidRDefault="00B9343F" w:rsidP="00B9343F">
            <w:pPr>
              <w:numPr>
                <w:ilvl w:val="0"/>
                <w:numId w:val="31"/>
              </w:numPr>
              <w:ind w:left="459" w:hanging="283"/>
              <w:jc w:val="both"/>
            </w:pPr>
            <w:r>
              <w:t xml:space="preserve">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w:t>
            </w:r>
            <w:r>
              <w:lastRenderedPageBreak/>
              <w:t>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9343F" w:rsidRPr="00062C73" w:rsidRDefault="00B9343F" w:rsidP="00B9343F">
            <w:pPr>
              <w:numPr>
                <w:ilvl w:val="0"/>
                <w:numId w:val="31"/>
              </w:numPr>
              <w:ind w:left="459" w:hanging="283"/>
              <w:jc w:val="both"/>
            </w:pPr>
            <w:proofErr w:type="gramStart"/>
            <w:r>
              <w:t>о</w:t>
            </w:r>
            <w:proofErr w:type="gramEnd"/>
            <w:r>
              <w:t xml:space="preserve">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B9343F" w:rsidRDefault="00B9343F" w:rsidP="00B9343F">
            <w:pPr>
              <w:numPr>
                <w:ilvl w:val="0"/>
                <w:numId w:val="31"/>
              </w:numPr>
              <w:ind w:left="459" w:hanging="283"/>
              <w:jc w:val="both"/>
            </w:pPr>
            <w:proofErr w:type="gramStart"/>
            <w:r>
              <w:t>н</w:t>
            </w:r>
            <w:proofErr w:type="gramEnd"/>
            <w:r>
              <w:t>ести расходы по страхованию транспортного средства и ответственности за ущерб, который может быть причинен им в связи с его эксплуатацией</w:t>
            </w:r>
          </w:p>
          <w:p w:rsidR="00B9343F" w:rsidRDefault="00B9343F" w:rsidP="00B9343F">
            <w:pPr>
              <w:numPr>
                <w:ilvl w:val="0"/>
                <w:numId w:val="31"/>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B9343F" w:rsidRDefault="00B9343F">
            <w:pPr>
              <w:ind w:left="459"/>
              <w:jc w:val="both"/>
            </w:pPr>
          </w:p>
          <w:p w:rsidR="00B9343F" w:rsidRDefault="00B9343F">
            <w:pPr>
              <w:spacing w:before="280" w:after="280"/>
              <w:ind w:left="176"/>
              <w:contextualSpacing/>
              <w:jc w:val="both"/>
              <w:rPr>
                <w:i/>
              </w:rPr>
            </w:pPr>
            <w:r>
              <w:rPr>
                <w:i/>
              </w:rPr>
              <w:t>Требования к экипажу:</w:t>
            </w:r>
          </w:p>
          <w:p w:rsidR="00B9343F" w:rsidRDefault="00B9343F" w:rsidP="00B9343F">
            <w:pPr>
              <w:pStyle w:val="aff9"/>
              <w:numPr>
                <w:ilvl w:val="0"/>
                <w:numId w:val="32"/>
              </w:numPr>
              <w:suppressAutoHyphens w:val="0"/>
              <w:spacing w:before="280" w:after="280"/>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B9343F" w:rsidRDefault="00B9343F" w:rsidP="00B9343F">
            <w:pPr>
              <w:pStyle w:val="aff9"/>
              <w:numPr>
                <w:ilvl w:val="0"/>
                <w:numId w:val="32"/>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B9343F" w:rsidRDefault="00B9343F" w:rsidP="00B9343F">
            <w:pPr>
              <w:pStyle w:val="aff9"/>
              <w:numPr>
                <w:ilvl w:val="0"/>
                <w:numId w:val="32"/>
              </w:numPr>
              <w:suppressAutoHyphens w:val="0"/>
              <w:ind w:left="459" w:hanging="283"/>
              <w:contextualSpacing/>
              <w:jc w:val="both"/>
            </w:pPr>
            <w:r>
              <w:t>Обеспечить исполнение силами экипажа выполнение сопутствующих услуг:</w:t>
            </w:r>
          </w:p>
          <w:p w:rsidR="00B9343F" w:rsidRDefault="00B9343F">
            <w:pPr>
              <w:pStyle w:val="aff9"/>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B9343F" w:rsidRDefault="00B9343F">
            <w:pPr>
              <w:pStyle w:val="aff9"/>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9343F" w:rsidRDefault="00B9343F">
            <w:pPr>
              <w:pStyle w:val="aff9"/>
              <w:suppressAutoHyphens w:val="0"/>
              <w:ind w:left="459"/>
              <w:contextualSpacing/>
              <w:jc w:val="both"/>
            </w:pPr>
            <w:r>
              <w:t>- проверку технического и коммерческого состояния контейнера после выгрузки из него груза;</w:t>
            </w:r>
          </w:p>
          <w:p w:rsidR="00B9343F" w:rsidRDefault="00B9343F">
            <w:pPr>
              <w:pStyle w:val="aff9"/>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B9343F" w:rsidRDefault="00B9343F">
            <w:pPr>
              <w:pStyle w:val="aff9"/>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9343F" w:rsidRDefault="00B9343F">
            <w:pPr>
              <w:pStyle w:val="aff9"/>
              <w:autoSpaceDE w:val="0"/>
              <w:autoSpaceDN w:val="0"/>
              <w:adjustRightInd w:val="0"/>
              <w:ind w:left="459"/>
              <w:jc w:val="both"/>
              <w:rPr>
                <w:lang w:eastAsia="ru-RU"/>
              </w:rPr>
            </w:pPr>
            <w:r>
              <w:rPr>
                <w:lang w:eastAsia="ru-RU"/>
              </w:rPr>
              <w:lastRenderedPageBreak/>
              <w:t xml:space="preserve">- сохранность контейнеров, предоставленных для перевозки, с момента приемки до момента выдачи уполномоченному лицу; </w:t>
            </w:r>
          </w:p>
          <w:p w:rsidR="00B9343F" w:rsidRDefault="00B9343F">
            <w:pPr>
              <w:pStyle w:val="aff9"/>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B9343F" w:rsidRDefault="00B9343F">
            <w:pPr>
              <w:pStyle w:val="aff9"/>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на/с терминал и на склад Клиенту под загрузку/выгрузку; </w:t>
            </w:r>
          </w:p>
          <w:p w:rsidR="00B9343F" w:rsidRDefault="00B9343F">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9343F" w:rsidRDefault="00B9343F">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B9343F" w:rsidRDefault="00B9343F">
            <w:pPr>
              <w:pStyle w:val="aff9"/>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B9343F" w:rsidRDefault="00B9343F">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9343F" w:rsidRDefault="00B9343F">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9343F" w:rsidRDefault="00B9343F">
            <w:pPr>
              <w:pStyle w:val="aff9"/>
              <w:autoSpaceDE w:val="0"/>
              <w:autoSpaceDN w:val="0"/>
              <w:adjustRightInd w:val="0"/>
              <w:ind w:left="459"/>
              <w:jc w:val="both"/>
              <w:rPr>
                <w:lang w:eastAsia="ru-RU"/>
              </w:rPr>
            </w:pPr>
            <w:r>
              <w:t xml:space="preserve">- 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w:t>
            </w:r>
          </w:p>
          <w:p w:rsidR="00B9343F" w:rsidRDefault="00B9343F">
            <w:pPr>
              <w:pStyle w:val="aff9"/>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9343F" w:rsidRDefault="00B9343F">
            <w:pPr>
              <w:pStyle w:val="aff9"/>
              <w:autoSpaceDE w:val="0"/>
              <w:autoSpaceDN w:val="0"/>
              <w:adjustRightInd w:val="0"/>
              <w:ind w:left="459"/>
              <w:contextualSpacing/>
              <w:jc w:val="both"/>
              <w:rPr>
                <w:lang w:eastAsia="ru-RU"/>
              </w:rPr>
            </w:pPr>
          </w:p>
          <w:p w:rsidR="00B9343F" w:rsidRDefault="00B9343F">
            <w:pPr>
              <w:spacing w:line="280" w:lineRule="exact"/>
              <w:jc w:val="both"/>
              <w:rPr>
                <w:b/>
              </w:rPr>
            </w:pPr>
            <w:r>
              <w:rPr>
                <w:b/>
              </w:rPr>
              <w:t>Порядок выполнения работ с 8:00 до 17:00 по Московскому времени</w:t>
            </w:r>
          </w:p>
          <w:p w:rsidR="00B9343F" w:rsidRDefault="00B9343F">
            <w:pPr>
              <w:spacing w:line="280" w:lineRule="exact"/>
              <w:jc w:val="both"/>
            </w:pPr>
            <w:r>
              <w:rPr>
                <w:b/>
              </w:rPr>
              <w:t xml:space="preserve">                                                   </w:t>
            </w:r>
          </w:p>
        </w:tc>
      </w:tr>
      <w:tr w:rsidR="00B9343F" w:rsidTr="003610A9">
        <w:trPr>
          <w:trHeight w:val="3730"/>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74" w:lineRule="exact"/>
              <w:rPr>
                <w:color w:val="000000"/>
              </w:rPr>
            </w:pPr>
            <w:r>
              <w:rPr>
                <w:color w:val="000000"/>
              </w:rPr>
              <w:lastRenderedPageBreak/>
              <w:t xml:space="preserve">9. Особые требования. </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rsidP="00B9343F">
            <w:pPr>
              <w:pStyle w:val="aff9"/>
              <w:numPr>
                <w:ilvl w:val="0"/>
                <w:numId w:val="33"/>
              </w:numPr>
              <w:suppressAutoHyphens w:val="0"/>
              <w:ind w:left="459" w:right="113" w:hanging="283"/>
              <w:contextualSpacing/>
              <w:jc w:val="both"/>
            </w:pPr>
            <w:r>
              <w:rPr>
                <w:lang w:eastAsia="ru-RU"/>
              </w:rPr>
              <w:t xml:space="preserve">Привлечение автотранспортных организаций производится на </w:t>
            </w:r>
            <w:proofErr w:type="gramStart"/>
            <w:r>
              <w:rPr>
                <w:lang w:eastAsia="ru-RU"/>
              </w:rPr>
              <w:t>основании</w:t>
            </w:r>
            <w:proofErr w:type="gramEnd"/>
            <w:r>
              <w:rPr>
                <w:lang w:eastAsia="ru-RU"/>
              </w:rPr>
              <w:t xml:space="preserve">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9343F" w:rsidRDefault="00B9343F" w:rsidP="00B9343F">
            <w:pPr>
              <w:pStyle w:val="aff9"/>
              <w:numPr>
                <w:ilvl w:val="0"/>
                <w:numId w:val="33"/>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B9343F" w:rsidTr="003610A9">
        <w:trPr>
          <w:trHeight w:val="757"/>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74" w:lineRule="exact"/>
              <w:rPr>
                <w:color w:val="000000"/>
              </w:rPr>
            </w:pPr>
            <w:r>
              <w:rPr>
                <w:color w:val="000000"/>
              </w:rPr>
              <w:t>10. Весовая норма, брутто</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suppressAutoHyphens w:val="0"/>
              <w:ind w:right="113" w:firstLine="459"/>
              <w:contextualSpacing/>
              <w:jc w:val="both"/>
              <w:rPr>
                <w:color w:val="000000"/>
                <w:lang w:eastAsia="ru-RU"/>
              </w:rPr>
            </w:pPr>
            <w:r>
              <w:rPr>
                <w:color w:val="000000"/>
                <w:lang w:eastAsia="ru-RU"/>
              </w:rPr>
              <w:t>20 фут. КТК до 24 тонн,</w:t>
            </w:r>
          </w:p>
          <w:p w:rsidR="00B9343F" w:rsidRDefault="00B9343F" w:rsidP="00A91E9D">
            <w:pPr>
              <w:suppressAutoHyphens w:val="0"/>
              <w:ind w:right="113" w:firstLine="459"/>
              <w:contextualSpacing/>
              <w:jc w:val="both"/>
              <w:rPr>
                <w:color w:val="000000"/>
                <w:lang w:eastAsia="ru-RU"/>
              </w:rPr>
            </w:pPr>
            <w:r>
              <w:rPr>
                <w:color w:val="000000"/>
                <w:lang w:eastAsia="ru-RU"/>
              </w:rPr>
              <w:t>40 фут. КТК до 30 тонн.</w:t>
            </w:r>
          </w:p>
        </w:tc>
      </w:tr>
      <w:tr w:rsidR="00B9343F" w:rsidTr="003610A9">
        <w:trPr>
          <w:trHeight w:val="597"/>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rsidP="00A91E9D">
            <w:pPr>
              <w:spacing w:line="274" w:lineRule="exact"/>
              <w:rPr>
                <w:color w:val="000000"/>
              </w:rPr>
            </w:pPr>
            <w:r>
              <w:rPr>
                <w:color w:val="000000"/>
              </w:rPr>
              <w:t>11. Ставки арендной платы</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B9343F" w:rsidRDefault="00B9343F">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B9343F" w:rsidTr="003610A9">
        <w:trPr>
          <w:trHeight w:val="597"/>
        </w:trPr>
        <w:tc>
          <w:tcPr>
            <w:tcW w:w="2409" w:type="dxa"/>
            <w:tcBorders>
              <w:top w:val="single" w:sz="6" w:space="0" w:color="000000"/>
              <w:left w:val="single" w:sz="8" w:space="0" w:color="auto"/>
              <w:bottom w:val="single" w:sz="8" w:space="0" w:color="auto"/>
              <w:right w:val="single" w:sz="6" w:space="0" w:color="000000"/>
            </w:tcBorders>
            <w:vAlign w:val="center"/>
            <w:hideMark/>
          </w:tcPr>
          <w:p w:rsidR="00B9343F" w:rsidRDefault="00B9343F">
            <w:pPr>
              <w:spacing w:line="274" w:lineRule="exact"/>
              <w:rPr>
                <w:color w:val="000000"/>
              </w:rPr>
            </w:pPr>
            <w:r>
              <w:rPr>
                <w:color w:val="000000"/>
              </w:rPr>
              <w:t>12.Иные условия</w:t>
            </w:r>
          </w:p>
        </w:tc>
        <w:tc>
          <w:tcPr>
            <w:tcW w:w="7791" w:type="dxa"/>
            <w:tcBorders>
              <w:top w:val="single" w:sz="6" w:space="0" w:color="000000"/>
              <w:left w:val="single" w:sz="6" w:space="0" w:color="000000"/>
              <w:bottom w:val="single" w:sz="8" w:space="0" w:color="auto"/>
              <w:right w:val="single" w:sz="8" w:space="0" w:color="auto"/>
            </w:tcBorders>
            <w:vAlign w:val="center"/>
            <w:hideMark/>
          </w:tcPr>
          <w:p w:rsidR="00B9343F" w:rsidRDefault="00B9343F">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B9343F" w:rsidRDefault="00B9343F">
      <w:pPr>
        <w:sectPr w:rsidR="00B9343F" w:rsidSect="00AD3834">
          <w:pgSz w:w="11906" w:h="16838"/>
          <w:pgMar w:top="1134" w:right="850" w:bottom="1134" w:left="1701" w:header="708" w:footer="708" w:gutter="0"/>
          <w:cols w:space="708"/>
          <w:docGrid w:linePitch="360"/>
        </w:sectPr>
      </w:pPr>
    </w:p>
    <w:p w:rsidR="00B9343F" w:rsidRDefault="00B9343F" w:rsidP="003412CF">
      <w:pPr>
        <w:ind w:left="5245"/>
        <w:jc w:val="right"/>
        <w:rPr>
          <w:color w:val="000000"/>
        </w:rPr>
      </w:pPr>
      <w:r>
        <w:rPr>
          <w:color w:val="000000"/>
        </w:rPr>
        <w:lastRenderedPageBreak/>
        <w:t>Приложение № 1</w:t>
      </w:r>
    </w:p>
    <w:p w:rsidR="00B9343F" w:rsidRDefault="00B9343F" w:rsidP="003412CF">
      <w:pPr>
        <w:ind w:left="5245"/>
        <w:jc w:val="right"/>
        <w:rPr>
          <w:color w:val="000000"/>
        </w:rPr>
      </w:pPr>
      <w:r>
        <w:rPr>
          <w:color w:val="000000"/>
        </w:rPr>
        <w:t xml:space="preserve"> к Техническому заданию</w:t>
      </w:r>
    </w:p>
    <w:p w:rsidR="00B9343F" w:rsidRDefault="00B9343F" w:rsidP="003412CF">
      <w:pPr>
        <w:tabs>
          <w:tab w:val="left" w:pos="12720"/>
        </w:tabs>
        <w:ind w:firstLine="709"/>
        <w:rPr>
          <w:b/>
          <w:bCs/>
        </w:rPr>
      </w:pPr>
      <w:r>
        <w:rPr>
          <w:b/>
          <w:bCs/>
        </w:rPr>
        <w:tab/>
      </w:r>
    </w:p>
    <w:p w:rsidR="00B9343F" w:rsidRDefault="00B9343F" w:rsidP="003412CF">
      <w:pPr>
        <w:jc w:val="center"/>
        <w:rPr>
          <w:b/>
          <w:bCs/>
          <w:color w:val="000000"/>
          <w:sz w:val="28"/>
          <w:szCs w:val="28"/>
        </w:rPr>
      </w:pPr>
      <w:r>
        <w:rPr>
          <w:b/>
          <w:bCs/>
        </w:rPr>
        <w:t xml:space="preserve">Предельные ставки платы за аренду транспортных средств с экипажем </w:t>
      </w:r>
      <w:r>
        <w:rPr>
          <w:b/>
          <w:bCs/>
          <w:color w:val="000000"/>
          <w:sz w:val="28"/>
          <w:szCs w:val="28"/>
        </w:rPr>
        <w:t>(в руб., без учета НДС)</w:t>
      </w:r>
    </w:p>
    <w:p w:rsidR="00B9343F" w:rsidRPr="0000532D" w:rsidRDefault="00B9343F" w:rsidP="003412CF">
      <w:pPr>
        <w:jc w:val="center"/>
        <w:rPr>
          <w:b/>
          <w:sz w:val="28"/>
          <w:szCs w:val="28"/>
        </w:rPr>
      </w:pPr>
      <w:r>
        <w:rPr>
          <w:b/>
          <w:sz w:val="28"/>
          <w:szCs w:val="28"/>
        </w:rPr>
        <w:t>Тарифы по зонам на перевозку контейнеров</w:t>
      </w:r>
    </w:p>
    <w:p w:rsidR="00B9343F" w:rsidRDefault="00B9343F" w:rsidP="003412CF">
      <w:pPr>
        <w:jc w:val="center"/>
        <w:rPr>
          <w:b/>
          <w:sz w:val="28"/>
          <w:szCs w:val="28"/>
        </w:rPr>
      </w:pPr>
      <w:r>
        <w:rPr>
          <w:b/>
          <w:sz w:val="28"/>
          <w:szCs w:val="28"/>
        </w:rPr>
        <w:t>по городу Кострома и Костромской области</w:t>
      </w:r>
    </w:p>
    <w:p w:rsidR="00B9343F" w:rsidRPr="00AC1027" w:rsidRDefault="00B9343F" w:rsidP="003412CF">
      <w:pPr>
        <w:jc w:val="center"/>
        <w:rPr>
          <w:b/>
          <w:sz w:val="28"/>
          <w:szCs w:val="28"/>
        </w:rPr>
      </w:pPr>
    </w:p>
    <w:tbl>
      <w:tblPr>
        <w:tblW w:w="10895" w:type="dxa"/>
        <w:tblInd w:w="-601" w:type="dxa"/>
        <w:tblLook w:val="04A0"/>
      </w:tblPr>
      <w:tblGrid>
        <w:gridCol w:w="866"/>
        <w:gridCol w:w="3827"/>
        <w:gridCol w:w="1701"/>
        <w:gridCol w:w="2253"/>
        <w:gridCol w:w="2248"/>
      </w:tblGrid>
      <w:tr w:rsidR="00B9343F" w:rsidRPr="00EA79D1" w:rsidTr="00CD7C76">
        <w:trPr>
          <w:trHeight w:val="784"/>
        </w:trPr>
        <w:tc>
          <w:tcPr>
            <w:tcW w:w="866" w:type="dxa"/>
            <w:vMerge w:val="restart"/>
            <w:tcBorders>
              <w:top w:val="single" w:sz="4" w:space="0" w:color="auto"/>
              <w:left w:val="single" w:sz="4" w:space="0" w:color="auto"/>
              <w:right w:val="single" w:sz="4" w:space="0" w:color="auto"/>
            </w:tcBorders>
            <w:vAlign w:val="center"/>
          </w:tcPr>
          <w:p w:rsidR="00B9343F" w:rsidRPr="00EA79D1" w:rsidRDefault="00B9343F" w:rsidP="00DE1549">
            <w:pPr>
              <w:jc w:val="center"/>
              <w:rPr>
                <w:b/>
                <w:bCs/>
                <w:color w:val="000000"/>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 xml:space="preserve">ЗОНЫ АВТОДОСТАВКИ КОНТЕЙНЕРА ОТ </w:t>
            </w:r>
            <w:r>
              <w:rPr>
                <w:b/>
                <w:sz w:val="20"/>
                <w:szCs w:val="20"/>
              </w:rPr>
              <w:t>АГЕНТСТВА НА СТАНЦИИ КОСТРОМА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ЕДИНИЦА ИЗМЕРЕНИЯ</w:t>
            </w:r>
          </w:p>
        </w:tc>
        <w:tc>
          <w:tcPr>
            <w:tcW w:w="4501" w:type="dxa"/>
            <w:gridSpan w:val="2"/>
            <w:tcBorders>
              <w:top w:val="single" w:sz="4" w:space="0" w:color="auto"/>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СТОИМОСТЬ ЗА 1 КОНТЕЙНЕР В ПРЕДЕЛАХ ЗОНЫ</w:t>
            </w:r>
          </w:p>
        </w:tc>
      </w:tr>
      <w:tr w:rsidR="00B9343F" w:rsidRPr="00EA79D1" w:rsidTr="00495E22">
        <w:trPr>
          <w:trHeight w:val="846"/>
        </w:trPr>
        <w:tc>
          <w:tcPr>
            <w:tcW w:w="866" w:type="dxa"/>
            <w:vMerge/>
            <w:tcBorders>
              <w:left w:val="single" w:sz="4" w:space="0" w:color="auto"/>
              <w:bottom w:val="single" w:sz="4" w:space="0" w:color="auto"/>
              <w:right w:val="single" w:sz="4" w:space="0" w:color="auto"/>
            </w:tcBorders>
          </w:tcPr>
          <w:p w:rsidR="00B9343F" w:rsidRPr="00EA79D1" w:rsidRDefault="00B9343F" w:rsidP="00DE1549">
            <w:pPr>
              <w:jc w:val="center"/>
              <w:rPr>
                <w:b/>
                <w:bCs/>
                <w:color w:val="000000"/>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B9343F" w:rsidRPr="00EA79D1" w:rsidRDefault="00B9343F" w:rsidP="00DE1549">
            <w:pPr>
              <w:jc w:val="center"/>
              <w:rPr>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9343F" w:rsidRPr="00EA79D1" w:rsidRDefault="00B9343F" w:rsidP="00DE1549">
            <w:pPr>
              <w:jc w:val="center"/>
              <w:rPr>
                <w:b/>
                <w:bCs/>
                <w:color w:val="000000"/>
                <w:sz w:val="20"/>
                <w:szCs w:val="20"/>
              </w:rPr>
            </w:pP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20-ТН, РУБ. БЕЗ НДС</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40-ТН, РУБ. БЕЗ НДС</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1</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 xml:space="preserve">Кострома 1 зона </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4 500,00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5 500,00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2</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 xml:space="preserve">Кострома 2 зона </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5 000,00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6 500,00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3</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Кострома 3 зона</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6 000,00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7 000,00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4</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 xml:space="preserve">Костромская область, поселок </w:t>
            </w:r>
            <w:proofErr w:type="spellStart"/>
            <w:r>
              <w:rPr>
                <w:color w:val="000000"/>
              </w:rPr>
              <w:t>Борщино</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7 000,00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7 500,00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5</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Костромская область, Нерехта</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8 000,00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8 000,00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6</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 xml:space="preserve">Костромская область, </w:t>
            </w:r>
            <w:proofErr w:type="spellStart"/>
            <w:r>
              <w:rPr>
                <w:color w:val="000000"/>
              </w:rPr>
              <w:t>Судиславский</w:t>
            </w:r>
            <w:proofErr w:type="spellEnd"/>
            <w:r>
              <w:rPr>
                <w:color w:val="000000"/>
              </w:rPr>
              <w:t xml:space="preserve"> район, поселок городского типа Судиславль</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8 000,00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8 000,00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7</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Костромская область, Буй</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10 500,00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11 000,00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8</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Костромская область, Галич</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10 500,00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11 500,00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9</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Костромская область, Нея</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16 500,00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17 500,00</w:t>
            </w:r>
          </w:p>
        </w:tc>
      </w:tr>
      <w:tr w:rsidR="00B9343F" w:rsidRPr="00EA79D1" w:rsidTr="00495E22">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B9343F" w:rsidRPr="005139BB" w:rsidRDefault="00B9343F" w:rsidP="00DE1549">
            <w:pPr>
              <w:jc w:val="center"/>
            </w:pPr>
            <w:r>
              <w:t>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9343F" w:rsidRPr="00EA79D1" w:rsidRDefault="00B9343F" w:rsidP="00DE1549">
            <w:pPr>
              <w:rPr>
                <w:color w:val="000000"/>
              </w:rPr>
            </w:pPr>
            <w:r>
              <w:rPr>
                <w:color w:val="000000"/>
              </w:rPr>
              <w:t xml:space="preserve">Костромская область, </w:t>
            </w:r>
            <w:proofErr w:type="spellStart"/>
            <w:r>
              <w:rPr>
                <w:color w:val="000000"/>
              </w:rPr>
              <w:t>Мантурово</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ind w:right="-119"/>
              <w:jc w:val="center"/>
              <w:rPr>
                <w:color w:val="000000"/>
                <w:sz w:val="20"/>
              </w:rPr>
            </w:pPr>
            <w:r>
              <w:rPr>
                <w:color w:val="000000"/>
                <w:sz w:val="20"/>
                <w:szCs w:val="20"/>
              </w:rPr>
              <w:t>контейнер</w:t>
            </w:r>
          </w:p>
        </w:tc>
        <w:tc>
          <w:tcPr>
            <w:tcW w:w="2253"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jc w:val="center"/>
              <w:rPr>
                <w:color w:val="000000"/>
              </w:rPr>
            </w:pPr>
            <w:r>
              <w:rPr>
                <w:color w:val="000000"/>
                <w:sz w:val="22"/>
                <w:szCs w:val="22"/>
              </w:rPr>
              <w:t>17 000,00</w:t>
            </w:r>
          </w:p>
        </w:tc>
        <w:tc>
          <w:tcPr>
            <w:tcW w:w="2248"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tabs>
                <w:tab w:val="left" w:pos="1431"/>
              </w:tabs>
              <w:jc w:val="center"/>
              <w:rPr>
                <w:color w:val="000000"/>
              </w:rPr>
            </w:pPr>
            <w:r>
              <w:rPr>
                <w:color w:val="000000"/>
                <w:sz w:val="22"/>
                <w:szCs w:val="22"/>
              </w:rPr>
              <w:t>19 000,00</w:t>
            </w:r>
          </w:p>
        </w:tc>
      </w:tr>
      <w:tr w:rsidR="00B9343F" w:rsidRPr="00EA79D1" w:rsidTr="00495E22">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B9343F" w:rsidRPr="005139BB" w:rsidRDefault="00B9343F" w:rsidP="00DE1549">
            <w:pPr>
              <w:jc w:val="center"/>
              <w:rPr>
                <w:bCs/>
              </w:rPr>
            </w:pPr>
            <w:r>
              <w:rPr>
                <w:bCs/>
              </w:rPr>
              <w:t>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9343F" w:rsidRPr="005139BB" w:rsidRDefault="00B9343F" w:rsidP="00DE1549">
            <w:r>
              <w:rPr>
                <w:b/>
                <w:bCs/>
              </w:rPr>
              <w:t> </w:t>
            </w:r>
            <w:r>
              <w:t>Работа автомобиля сверх норматива (за один час простоя).</w:t>
            </w:r>
          </w:p>
        </w:tc>
        <w:tc>
          <w:tcPr>
            <w:tcW w:w="1701" w:type="dxa"/>
            <w:tcBorders>
              <w:top w:val="single" w:sz="4" w:space="0" w:color="auto"/>
              <w:left w:val="nil"/>
              <w:bottom w:val="single" w:sz="4" w:space="0" w:color="auto"/>
              <w:right w:val="single" w:sz="4" w:space="0" w:color="auto"/>
            </w:tcBorders>
            <w:shd w:val="clear" w:color="auto" w:fill="auto"/>
            <w:vAlign w:val="center"/>
          </w:tcPr>
          <w:p w:rsidR="00B9343F" w:rsidRPr="005139BB" w:rsidRDefault="00B9343F" w:rsidP="00DE1549">
            <w:pPr>
              <w:jc w:val="center"/>
            </w:pPr>
            <w:r>
              <w:t>количество (типовое)</w:t>
            </w:r>
          </w:p>
        </w:tc>
        <w:tc>
          <w:tcPr>
            <w:tcW w:w="2253"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jc w:val="center"/>
              <w:rPr>
                <w:color w:val="000000"/>
              </w:rPr>
            </w:pPr>
            <w:r>
              <w:rPr>
                <w:color w:val="000000"/>
                <w:sz w:val="22"/>
                <w:szCs w:val="22"/>
              </w:rPr>
              <w:t>1 000,00</w:t>
            </w:r>
          </w:p>
        </w:tc>
        <w:tc>
          <w:tcPr>
            <w:tcW w:w="2248"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tabs>
                <w:tab w:val="left" w:pos="1431"/>
              </w:tabs>
              <w:jc w:val="center"/>
              <w:rPr>
                <w:color w:val="000000"/>
              </w:rPr>
            </w:pPr>
            <w:r>
              <w:rPr>
                <w:color w:val="000000"/>
                <w:sz w:val="22"/>
                <w:szCs w:val="22"/>
              </w:rPr>
              <w:t>1 000,00</w:t>
            </w:r>
          </w:p>
        </w:tc>
      </w:tr>
      <w:tr w:rsidR="00B9343F" w:rsidRPr="00EA79D1" w:rsidTr="00495E22">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B9343F" w:rsidRPr="005139BB" w:rsidRDefault="00B9343F" w:rsidP="00DE1549">
            <w:pPr>
              <w:jc w:val="center"/>
              <w:rPr>
                <w:bCs/>
              </w:rPr>
            </w:pPr>
            <w:r>
              <w:rPr>
                <w:bCs/>
              </w:rPr>
              <w:t>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9343F" w:rsidRPr="005139BB" w:rsidRDefault="00B9343F" w:rsidP="00DE1549">
            <w:pPr>
              <w:rPr>
                <w:bCs/>
              </w:rPr>
            </w:pPr>
            <w:r>
              <w:rPr>
                <w:bCs/>
                <w:color w:val="000000"/>
              </w:rPr>
              <w:t>Норма времени</w:t>
            </w:r>
            <w:r>
              <w:t xml:space="preserve"> (за один час) </w:t>
            </w:r>
            <w:r>
              <w:rPr>
                <w:bCs/>
                <w:color w:val="000000"/>
              </w:rPr>
              <w:t>загрузку/выгрузку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tcPr>
          <w:p w:rsidR="00B9343F" w:rsidRPr="005139BB" w:rsidRDefault="00B9343F" w:rsidP="00DE1549">
            <w:pPr>
              <w:jc w:val="center"/>
            </w:pPr>
            <w:r>
              <w:t>количество (типовое)</w:t>
            </w:r>
          </w:p>
        </w:tc>
        <w:tc>
          <w:tcPr>
            <w:tcW w:w="2253"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jc w:val="center"/>
              <w:rPr>
                <w:color w:val="000000"/>
              </w:rPr>
            </w:pPr>
            <w:r>
              <w:rPr>
                <w:color w:val="000000"/>
                <w:sz w:val="22"/>
                <w:szCs w:val="22"/>
              </w:rPr>
              <w:t>3</w:t>
            </w:r>
          </w:p>
        </w:tc>
        <w:tc>
          <w:tcPr>
            <w:tcW w:w="2248"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tabs>
                <w:tab w:val="left" w:pos="1431"/>
              </w:tabs>
              <w:jc w:val="center"/>
              <w:rPr>
                <w:color w:val="000000"/>
              </w:rPr>
            </w:pPr>
            <w:r>
              <w:rPr>
                <w:color w:val="000000"/>
                <w:sz w:val="22"/>
                <w:szCs w:val="22"/>
              </w:rPr>
              <w:t>4</w:t>
            </w:r>
          </w:p>
        </w:tc>
      </w:tr>
    </w:tbl>
    <w:p w:rsidR="00B9343F" w:rsidRDefault="00B9343F" w:rsidP="003412CF"/>
    <w:p w:rsidR="00B9343F" w:rsidRDefault="00B9343F" w:rsidP="009C4F6F">
      <w:pPr>
        <w:ind w:firstLine="709"/>
        <w:jc w:val="both"/>
        <w:rPr>
          <w:shd w:val="clear" w:color="auto" w:fill="FFFFFF"/>
        </w:rPr>
      </w:pPr>
      <w:r>
        <w:rPr>
          <w:b/>
        </w:rPr>
        <w:t xml:space="preserve">АДРЕСА АВТОДОСТАВКИ 1-Й ЗОНЫ Г. КОСТРОМА: </w:t>
      </w:r>
      <w:proofErr w:type="gramStart"/>
      <w:r>
        <w:t xml:space="preserve">УЛИЦА ШАГОВА, УЛИЦА МЯСНИЦКАЯ, УЛИЦА СОВЕТСКАЯ, УЛИЦА ЮРИЯ СМИРНОВА, УЛИЦА ЗЕЛЕНАЯ,  УЛИЦА ДЕМИНСКАЯ, УЛИЦА НИКИТСКАЯ, УЛИЦА СВЕРДЛОВА, УЛИЦА СКВОРЦОВА, УЛИЦА БОЕВАЯ, УЛИЦА ПОСЕЛКОВАЯ, УЛИЦА 8 МАРТА, УЛИЦА КОМСОМОЛЬСКАЯ, УЛИЦА ОСТРОВСКОГО, УЛИЦА 9-Я РАБОЧАЯ, УЛИЦА ДЕПУТАТСКАЯ, ПРОСПЕКТ МИРА, УЛИЦА ИВАНА СУСАНИНА, УЛИЦА НИЖНЯЯ ДЕБРЯ, УЛИЦА ПУШКИНА, УЛИЦА ПЯТНИЦКАЯ, РАЙОН ЯКИМАНИХА, УЛИЦА ЛЕНИНА, УЛИЦА ТКАЧЕЙ, УЛИЦА ПЕТРА ЩЕРБИНЫ, УЛИЦА ВОЛЖСКАЯ, </w:t>
      </w:r>
      <w:r>
        <w:lastRenderedPageBreak/>
        <w:t>ПОСЕЛОК ГОРОДСКОГО</w:t>
      </w:r>
      <w:proofErr w:type="gramEnd"/>
      <w:r>
        <w:t xml:space="preserve"> ТИПА ФАНЕРНИК,</w:t>
      </w:r>
      <w:r>
        <w:rPr>
          <w:b/>
        </w:rPr>
        <w:t xml:space="preserve"> </w:t>
      </w:r>
      <w:r>
        <w:t>МИКРОРАЙОН РЕБРОВКА ПОСЕЛОК ГОРОДСКОГО ТИПА СЕВЕРНЫЙ,</w:t>
      </w:r>
      <w:r>
        <w:rPr>
          <w:shd w:val="clear" w:color="auto" w:fill="FFFFFF"/>
        </w:rPr>
        <w:t xml:space="preserve"> УЛИЦА ТЕРЕШКОВОЙ, УЛИЦА БАЗОВАЯ.</w:t>
      </w:r>
    </w:p>
    <w:p w:rsidR="00B9343F" w:rsidRPr="0061773E" w:rsidRDefault="00B9343F" w:rsidP="009C4F6F">
      <w:pPr>
        <w:ind w:firstLine="709"/>
        <w:jc w:val="both"/>
        <w:rPr>
          <w:b/>
        </w:rPr>
      </w:pPr>
    </w:p>
    <w:p w:rsidR="00B9343F" w:rsidRPr="0061773E" w:rsidRDefault="00B9343F" w:rsidP="009C4F6F">
      <w:r>
        <w:rPr>
          <w:b/>
        </w:rPr>
        <w:tab/>
      </w:r>
      <w:proofErr w:type="gramStart"/>
      <w:r>
        <w:rPr>
          <w:b/>
        </w:rPr>
        <w:t>АДРЕСА АВТОДОСТАВКИ 2-Й ЗОНЫ Г. КОСТРОМА:</w:t>
      </w:r>
      <w:r>
        <w:t>, УЛИЦА ЛОКОМОТИВНАЯ,</w:t>
      </w:r>
      <w:r>
        <w:rPr>
          <w:b/>
        </w:rPr>
        <w:t xml:space="preserve"> </w:t>
      </w:r>
      <w:r>
        <w:t>УЛИЦА 1-ГО МАЯ, ПРОСПЕКТ ТЕКСТИЛЬЩИКОВ, УЛИЦА ГОЛУБКОВА, УЛИЦА СТОПАНИ, УЛИЦА ЯРОСЛАВСКАЯ, ПРОЕЗД СТУДЕНЧЕСКИЙ, УЛИЦА ЗАВОЛЖСКАЯ, УЛИЦА САМОКОВСКАЯ, УЛИЦА БЕРЕГОВАЯ, УЛИЦА МЕЛИОРАТИВНАЯ, ШОССЕ НЕКРАСОВСКОЕ, ШОССЕ КИНЕШЕМСКОЕ, УЛИЦА ВОКЗАЛЬНАЯ, УЛИЦА ЮБИЛЕЙНАЯ, УЛИЦА КРАСНАЯ БАЙДАРКА, УЛИЦА ИНДУСТРИАЛЬНАЯ, УЛИЦА ПРОФСОЮЗНАЯ, МИКРОРАЙОН ЮБИЛЕЙНЫЙ, МИКРОРАЙОН ДАВЫДОВСКИЙ, ПОСЕЛОК СЕЛИЩЕ, ПОСЕЛОК ГОРОДСКОГО ТИПА ВЫСОКОВО, ПОСЕЛОК ГОРОДСКОГО ТИПА КАРАВАЕВО, ПОСЕЛОК ГОРОДСКОГО</w:t>
      </w:r>
      <w:proofErr w:type="gramEnd"/>
      <w:r>
        <w:t xml:space="preserve"> ТИПА НИКОЛЬСКОЕ, УЛИЦА КОСТРОМСКАЯ,</w:t>
      </w:r>
      <w:r>
        <w:rPr>
          <w:shd w:val="clear" w:color="auto" w:fill="FFFFFF"/>
        </w:rPr>
        <w:t xml:space="preserve"> УЛИЦА ДМИТРОВА</w:t>
      </w:r>
      <w:proofErr w:type="gramStart"/>
      <w:r>
        <w:rPr>
          <w:shd w:val="clear" w:color="auto" w:fill="FFFFFF"/>
        </w:rPr>
        <w:t>,У</w:t>
      </w:r>
      <w:proofErr w:type="gramEnd"/>
      <w:r>
        <w:rPr>
          <w:shd w:val="clear" w:color="auto" w:fill="FFFFFF"/>
        </w:rPr>
        <w:t>ЛИЦА ЭНЕРГЕТИКОВ, УЛИЦА СУТЫРИНА</w:t>
      </w:r>
      <w:r>
        <w:t xml:space="preserve"> ,УЛИЦА КАТИНСКАЯ, УЛИЦА БУЛЬВАРНАЯ,ПЕРЕУЛОК МАЛЫЙ, МИКРОРАЙОН ПАНОВО,МИКРОРАЙОН  МАЛЫШКОВО</w:t>
      </w:r>
      <w:r>
        <w:rPr>
          <w:shd w:val="clear" w:color="auto" w:fill="FFFFFF"/>
        </w:rPr>
        <w:t>, ПОСЕЛОК ПЕРВОМАЙСКИЙ,ДЕРЕВНЯ  НЕКРАСОВО.</w:t>
      </w:r>
    </w:p>
    <w:p w:rsidR="00B9343F" w:rsidRPr="0061773E" w:rsidRDefault="00B9343F" w:rsidP="009C4F6F">
      <w:pPr>
        <w:ind w:firstLine="709"/>
        <w:jc w:val="both"/>
        <w:rPr>
          <w:sz w:val="20"/>
          <w:szCs w:val="20"/>
        </w:rPr>
      </w:pPr>
    </w:p>
    <w:p w:rsidR="00B9343F" w:rsidRPr="0035263E" w:rsidRDefault="00B9343F" w:rsidP="009C4F6F">
      <w:pPr>
        <w:ind w:firstLine="709"/>
        <w:jc w:val="both"/>
      </w:pPr>
      <w:r>
        <w:rPr>
          <w:b/>
        </w:rPr>
        <w:t>АДРЕСА АВТОДОСТАВКИ 3-Й ЗОНЫ Г. КОСТРОМА:</w:t>
      </w:r>
      <w:r>
        <w:t xml:space="preserve"> УЛИЦА МОСКОВСКАЯ, УЛИЦА МАГИСТРАЛЬНАЯ, УЛИЦА СОЛОНИКОВСКАЯ.</w:t>
      </w:r>
    </w:p>
    <w:p w:rsidR="00B9343F" w:rsidRPr="0035263E" w:rsidRDefault="00B9343F" w:rsidP="009C4F6F">
      <w:pPr>
        <w:tabs>
          <w:tab w:val="left" w:pos="-4140"/>
          <w:tab w:val="left" w:pos="2160"/>
          <w:tab w:val="left" w:pos="6480"/>
        </w:tabs>
      </w:pPr>
    </w:p>
    <w:p w:rsidR="00B9343F" w:rsidRPr="0035263E" w:rsidRDefault="00B9343F" w:rsidP="009C4F6F">
      <w:pPr>
        <w:tabs>
          <w:tab w:val="left" w:pos="-4140"/>
          <w:tab w:val="left" w:pos="2160"/>
          <w:tab w:val="left" w:pos="6480"/>
        </w:tabs>
      </w:pPr>
    </w:p>
    <w:p w:rsidR="00B9343F" w:rsidRPr="0035263E" w:rsidRDefault="00B9343F" w:rsidP="009C4F6F">
      <w:pPr>
        <w:ind w:firstLine="360"/>
        <w:jc w:val="both"/>
        <w:rPr>
          <w:bCs/>
        </w:rPr>
      </w:pPr>
      <w:r>
        <w:rPr>
          <w:bCs/>
        </w:rPr>
        <w:t xml:space="preserve">*В тариф по зонам города Костромы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B9343F" w:rsidRPr="0035263E" w:rsidRDefault="00B9343F" w:rsidP="00B9343F">
      <w:pPr>
        <w:numPr>
          <w:ilvl w:val="0"/>
          <w:numId w:val="34"/>
        </w:numPr>
        <w:jc w:val="both"/>
        <w:rPr>
          <w:bCs/>
        </w:rPr>
      </w:pPr>
      <w:r>
        <w:rPr>
          <w:bCs/>
        </w:rPr>
        <w:t>20-фут. контейнер:  3 часа;</w:t>
      </w:r>
    </w:p>
    <w:p w:rsidR="00B9343F" w:rsidRPr="0035263E" w:rsidRDefault="00B9343F" w:rsidP="00B9343F">
      <w:pPr>
        <w:numPr>
          <w:ilvl w:val="0"/>
          <w:numId w:val="34"/>
        </w:numPr>
        <w:jc w:val="both"/>
        <w:rPr>
          <w:bCs/>
        </w:rPr>
      </w:pPr>
      <w:r>
        <w:rPr>
          <w:bCs/>
        </w:rPr>
        <w:t>40-фут. контейнер:  4 часа.</w:t>
      </w:r>
    </w:p>
    <w:p w:rsidR="00B9343F" w:rsidRPr="0035263E" w:rsidRDefault="00B9343F" w:rsidP="009C4F6F">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w:t>
      </w:r>
    </w:p>
    <w:p w:rsidR="00B9343F" w:rsidRPr="0035263E" w:rsidRDefault="00B9343F" w:rsidP="00B9343F">
      <w:pPr>
        <w:numPr>
          <w:ilvl w:val="0"/>
          <w:numId w:val="34"/>
        </w:numPr>
        <w:jc w:val="both"/>
        <w:rPr>
          <w:bCs/>
        </w:rPr>
      </w:pPr>
      <w:r>
        <w:rPr>
          <w:bCs/>
        </w:rPr>
        <w:t>20-фут. контейнер:  1000,00 руб. без НДС;</w:t>
      </w:r>
    </w:p>
    <w:p w:rsidR="00B9343F" w:rsidRPr="00001E8C" w:rsidRDefault="00B9343F" w:rsidP="00B9343F">
      <w:pPr>
        <w:numPr>
          <w:ilvl w:val="0"/>
          <w:numId w:val="34"/>
        </w:numPr>
        <w:jc w:val="both"/>
        <w:rPr>
          <w:bCs/>
        </w:rPr>
      </w:pPr>
      <w:r>
        <w:rPr>
          <w:bCs/>
        </w:rPr>
        <w:t>40-фут. контейнер:  1000,00 руб. без НДС.</w:t>
      </w:r>
    </w:p>
    <w:p w:rsidR="00B9343F" w:rsidRDefault="00B9343F" w:rsidP="003412CF"/>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B9343F" w:rsidRDefault="00296F44" w:rsidP="008A3995">
            <w:pPr>
              <w:jc w:val="both"/>
            </w:pPr>
            <w:r>
              <w:t xml:space="preserve">Закупка способом Размещение оферты среди субъектов малого и среднего </w:t>
            </w:r>
            <w:r w:rsidRPr="008A3995">
              <w:t>предпринимательства № РО-МСП-</w:t>
            </w:r>
            <w:r w:rsidR="00BF64DD" w:rsidRPr="008A3995">
              <w:t>НКПСЕВ</w:t>
            </w:r>
            <w:r w:rsidRPr="008A3995">
              <w:t>-18-</w:t>
            </w:r>
            <w:r w:rsidR="008A3995">
              <w:t>0008</w:t>
            </w:r>
            <w:r>
              <w:t xml:space="preserve"> по предмету закупки «Аренда транспортных средств с экипажем для перевозки порожних и груженых контейнеров </w:t>
            </w:r>
            <w:r w:rsidR="00FE625A">
              <w:t xml:space="preserve">с агентства на станции Кострома </w:t>
            </w:r>
            <w:r>
              <w:t>филиала ПАО «</w:t>
            </w:r>
            <w:proofErr w:type="spellStart"/>
            <w:r>
              <w:t>ТрансКонтейнер</w:t>
            </w:r>
            <w:proofErr w:type="spellEnd"/>
            <w:r>
              <w:t>» на Северной железной дороге»</w:t>
            </w:r>
            <w:r w:rsidR="00FE625A">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9343F" w:rsidRDefault="00296F44">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B9343F" w:rsidRDefault="00296F44">
            <w:pPr>
              <w:pStyle w:val="19"/>
              <w:ind w:firstLine="0"/>
              <w:rPr>
                <w:sz w:val="24"/>
                <w:szCs w:val="24"/>
              </w:rPr>
            </w:pPr>
            <w:r>
              <w:rPr>
                <w:sz w:val="24"/>
                <w:szCs w:val="24"/>
              </w:rPr>
              <w:t xml:space="preserve">Постоянная рабочая группа </w:t>
            </w:r>
            <w:r w:rsidR="00DB3308">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xml:space="preserve">» на </w:t>
            </w:r>
            <w:r w:rsidR="00DB3308">
              <w:rPr>
                <w:sz w:val="24"/>
                <w:szCs w:val="24"/>
              </w:rPr>
              <w:t>Северной железной дороге.</w:t>
            </w:r>
          </w:p>
          <w:p w:rsidR="00B9343F" w:rsidRDefault="00296F44">
            <w:pPr>
              <w:pStyle w:val="19"/>
              <w:ind w:firstLine="0"/>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r w:rsidR="00024A45">
              <w:rPr>
                <w:sz w:val="24"/>
                <w:szCs w:val="24"/>
              </w:rPr>
              <w:t>.</w:t>
            </w:r>
          </w:p>
          <w:p w:rsidR="00B9343F" w:rsidRDefault="00296F44">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Демидова Ольга Николаевна, тел. +7</w:t>
            </w:r>
            <w:r w:rsidR="00024A45" w:rsidRPr="002A211C">
              <w:t xml:space="preserve"> </w:t>
            </w:r>
            <w:r>
              <w:t>(</w:t>
            </w:r>
            <w:r w:rsidR="00024A45">
              <w:t>4852)</w:t>
            </w:r>
            <w:r w:rsidR="00024A45" w:rsidRPr="002A211C">
              <w:t xml:space="preserve"> </w:t>
            </w:r>
            <w:r w:rsidR="00024A45">
              <w:t>23</w:t>
            </w:r>
            <w:r w:rsidR="00024A45" w:rsidRPr="002A211C">
              <w:t>-</w:t>
            </w:r>
            <w:r w:rsidR="00024A45">
              <w:t>02</w:t>
            </w:r>
            <w:r w:rsidR="00024A45" w:rsidRPr="002A211C">
              <w:t>-</w:t>
            </w:r>
            <w:r w:rsidR="00024A45">
              <w:t xml:space="preserve">57, электронный адрес </w:t>
            </w:r>
            <w:r w:rsidR="00024A45">
              <w:rPr>
                <w:lang w:val="en-US"/>
              </w:rPr>
              <w:t>D</w:t>
            </w:r>
            <w:proofErr w:type="spellStart"/>
            <w:r w:rsidR="00024A45">
              <w:t>emidova</w:t>
            </w:r>
            <w:proofErr w:type="spellEnd"/>
            <w:r w:rsidR="00024A45">
              <w:rPr>
                <w:lang w:val="en-US"/>
              </w:rPr>
              <w:t>ON</w:t>
            </w:r>
            <w:r>
              <w:t>@</w:t>
            </w:r>
            <w:proofErr w:type="spellStart"/>
            <w:r>
              <w:t>trcont.ru</w:t>
            </w:r>
            <w:proofErr w:type="spellEnd"/>
            <w:r>
              <w:t>.</w:t>
            </w:r>
          </w:p>
          <w:p w:rsidR="00B9343F" w:rsidRDefault="00B9343F">
            <w:pPr>
              <w:rPr>
                <w:rFonts w:ascii="Calibri" w:hAnsi="Calibri" w:cs="Calibri"/>
                <w:color w:val="000000"/>
                <w:sz w:val="22"/>
                <w:szCs w:val="22"/>
                <w:lang w:eastAsia="ru-RU"/>
              </w:rPr>
            </w:pPr>
          </w:p>
          <w:p w:rsidR="00B9343F" w:rsidRPr="00024A45" w:rsidRDefault="00296F44">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w:t>
            </w:r>
            <w:r w:rsidR="00024A45">
              <w:rPr>
                <w:sz w:val="24"/>
                <w:szCs w:val="24"/>
              </w:rPr>
              <w:t>Александр Львович Оводков, тел.</w:t>
            </w:r>
            <w:r>
              <w:rPr>
                <w:sz w:val="24"/>
                <w:szCs w:val="24"/>
              </w:rPr>
              <w:t xml:space="preserve"> +7</w:t>
            </w:r>
            <w:r w:rsidR="00024A45">
              <w:rPr>
                <w:sz w:val="24"/>
                <w:szCs w:val="24"/>
                <w:lang w:val="en-US"/>
              </w:rPr>
              <w:t xml:space="preserve"> </w:t>
            </w:r>
            <w:r>
              <w:rPr>
                <w:sz w:val="24"/>
                <w:szCs w:val="24"/>
              </w:rPr>
              <w:t>(</w:t>
            </w:r>
            <w:r w:rsidR="00024A45">
              <w:rPr>
                <w:sz w:val="24"/>
                <w:szCs w:val="24"/>
                <w:lang w:val="en-US"/>
              </w:rPr>
              <w:t>4852</w:t>
            </w:r>
            <w:r>
              <w:rPr>
                <w:sz w:val="24"/>
                <w:szCs w:val="24"/>
              </w:rPr>
              <w:t>)</w:t>
            </w:r>
            <w:r w:rsidR="00024A45">
              <w:rPr>
                <w:sz w:val="24"/>
                <w:szCs w:val="24"/>
                <w:lang w:val="en-US"/>
              </w:rPr>
              <w:t xml:space="preserve"> 23-02-80</w:t>
            </w:r>
            <w:r>
              <w:rPr>
                <w:sz w:val="24"/>
                <w:szCs w:val="24"/>
              </w:rPr>
              <w:t xml:space="preserve">, электронный адрес </w:t>
            </w:r>
            <w:proofErr w:type="spellStart"/>
            <w:r>
              <w:rPr>
                <w:sz w:val="24"/>
                <w:szCs w:val="24"/>
                <w:lang w:val="en-US"/>
              </w:rPr>
              <w:t>OvodkovAL</w:t>
            </w:r>
            <w:proofErr w:type="spellEnd"/>
            <w:r w:rsidRPr="00024A45">
              <w:rPr>
                <w:sz w:val="24"/>
                <w:szCs w:val="24"/>
              </w:rPr>
              <w:t>@</w:t>
            </w:r>
            <w:proofErr w:type="spellStart"/>
            <w:r>
              <w:rPr>
                <w:sz w:val="24"/>
                <w:szCs w:val="24"/>
                <w:lang w:val="en-US"/>
              </w:rPr>
              <w:t>trcont</w:t>
            </w:r>
            <w:proofErr w:type="spellEnd"/>
            <w:r w:rsidRPr="00024A45">
              <w:rPr>
                <w:sz w:val="24"/>
                <w:szCs w:val="24"/>
              </w:rPr>
              <w:t>.</w:t>
            </w:r>
            <w:proofErr w:type="spellStart"/>
            <w:r>
              <w:rPr>
                <w:sz w:val="24"/>
                <w:szCs w:val="24"/>
                <w:lang w:val="en-US"/>
              </w:rPr>
              <w:t>ru</w:t>
            </w:r>
            <w:proofErr w:type="spellEnd"/>
            <w:r>
              <w:rPr>
                <w:sz w:val="24"/>
                <w:szCs w:val="24"/>
              </w:rPr>
              <w:t>.</w:t>
            </w:r>
          </w:p>
          <w:p w:rsidR="00B9343F" w:rsidRPr="00024A45" w:rsidRDefault="00B9343F">
            <w:pPr>
              <w:pStyle w:val="19"/>
              <w:ind w:firstLine="0"/>
              <w:rPr>
                <w:sz w:val="24"/>
                <w:szCs w:val="24"/>
              </w:rPr>
            </w:pPr>
          </w:p>
          <w:p w:rsidR="00B9343F" w:rsidRPr="00024A45" w:rsidRDefault="00B9343F">
            <w:pPr>
              <w:pStyle w:val="19"/>
              <w:ind w:firstLine="0"/>
              <w:rPr>
                <w:sz w:val="24"/>
                <w:szCs w:val="24"/>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285FBB" w:rsidRDefault="00B31B1F" w:rsidP="00B31B1F">
            <w:pPr>
              <w:pStyle w:val="Default"/>
              <w:rPr>
                <w:b/>
                <w:color w:val="auto"/>
              </w:rPr>
            </w:pPr>
            <w:r w:rsidRPr="00285FBB">
              <w:rPr>
                <w:b/>
                <w:color w:val="auto"/>
              </w:rPr>
              <w:t>Дата опубликования извещения о проведении процедуры Размещения оферты</w:t>
            </w:r>
          </w:p>
        </w:tc>
        <w:tc>
          <w:tcPr>
            <w:tcW w:w="6768" w:type="dxa"/>
            <w:shd w:val="clear" w:color="auto" w:fill="auto"/>
          </w:tcPr>
          <w:p w:rsidR="00B9343F" w:rsidRPr="00285FBB" w:rsidRDefault="00296F44" w:rsidP="004B3476">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285FBB">
              <w:rPr>
                <w:sz w:val="24"/>
                <w:szCs w:val="24"/>
              </w:rPr>
              <w:t>«</w:t>
            </w:r>
            <w:r w:rsidR="004B3476" w:rsidRPr="00285FBB">
              <w:rPr>
                <w:sz w:val="24"/>
                <w:szCs w:val="24"/>
              </w:rPr>
              <w:t>24</w:t>
            </w:r>
            <w:r w:rsidRPr="00285FBB">
              <w:rPr>
                <w:sz w:val="24"/>
                <w:szCs w:val="24"/>
              </w:rPr>
              <w:t xml:space="preserve">» </w:t>
            </w:r>
            <w:r w:rsidR="00024A45" w:rsidRPr="00285FBB">
              <w:rPr>
                <w:sz w:val="24"/>
                <w:szCs w:val="24"/>
              </w:rPr>
              <w:t>августа</w:t>
            </w:r>
            <w:r w:rsidRPr="00285FBB">
              <w:rPr>
                <w:sz w:val="24"/>
                <w:szCs w:val="24"/>
              </w:rPr>
              <w:t xml:space="preserve"> 2018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9"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w:t>
            </w:r>
            <w:r>
              <w:rPr>
                <w:sz w:val="24"/>
                <w:szCs w:val="24"/>
              </w:rPr>
              <w:lastRenderedPageBreak/>
              <w:t>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B9343F" w:rsidRDefault="00296F44">
            <w:pPr>
              <w:pStyle w:val="19"/>
              <w:rPr>
                <w:sz w:val="24"/>
                <w:szCs w:val="24"/>
              </w:rPr>
            </w:pPr>
            <w:proofErr w:type="gramStart"/>
            <w:r>
              <w:rPr>
                <w:sz w:val="24"/>
                <w:szCs w:val="24"/>
              </w:rPr>
              <w:t>Начальная (максимальная) цена договора составляет 20</w:t>
            </w:r>
            <w:r w:rsidR="003C3128">
              <w:rPr>
                <w:sz w:val="24"/>
                <w:szCs w:val="24"/>
              </w:rPr>
              <w:t> </w:t>
            </w:r>
            <w:r>
              <w:rPr>
                <w:sz w:val="24"/>
                <w:szCs w:val="24"/>
              </w:rPr>
              <w:t>500</w:t>
            </w:r>
            <w:r w:rsidR="003C3128">
              <w:rPr>
                <w:sz w:val="24"/>
                <w:szCs w:val="24"/>
              </w:rPr>
              <w:t xml:space="preserve"> </w:t>
            </w:r>
            <w:r>
              <w:rPr>
                <w:sz w:val="24"/>
                <w:szCs w:val="24"/>
              </w:rPr>
              <w:t xml:space="preserve">000 (двадцать миллионов пятьсот тысяч) рублей 00 копеек с </w:t>
            </w:r>
            <w:r w:rsidR="003C3128">
              <w:rPr>
                <w:sz w:val="24"/>
                <w:szCs w:val="24"/>
              </w:rPr>
              <w:t>учетом всех налогов (кроме НДС),</w:t>
            </w:r>
            <w:r>
              <w:rPr>
                <w:sz w:val="24"/>
                <w:szCs w:val="24"/>
              </w:rPr>
              <w:t xml:space="preserve">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w:t>
            </w:r>
            <w:proofErr w:type="gramEnd"/>
            <w:r>
              <w:rPr>
                <w:sz w:val="24"/>
                <w:szCs w:val="24"/>
              </w:rPr>
              <w:t xml:space="preserve"> в период введения временного ограничения движения транспортных сре</w:t>
            </w:r>
            <w:proofErr w:type="gramStart"/>
            <w:r>
              <w:rPr>
                <w:sz w:val="24"/>
                <w:szCs w:val="24"/>
              </w:rPr>
              <w:t>дств в в</w:t>
            </w:r>
            <w:proofErr w:type="gramEnd"/>
            <w:r>
              <w:rPr>
                <w:sz w:val="24"/>
                <w:szCs w:val="24"/>
              </w:rPr>
              <w:t xml:space="preserve">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перевозки, любые другие расходы. </w:t>
            </w:r>
          </w:p>
          <w:p w:rsidR="003C3128" w:rsidRPr="003C3128" w:rsidRDefault="003C3128">
            <w:pPr>
              <w:pStyle w:val="19"/>
              <w:rPr>
                <w:sz w:val="24"/>
                <w:szCs w:val="24"/>
              </w:rPr>
            </w:pPr>
            <w:r w:rsidRPr="003C3128">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9343F" w:rsidRDefault="00296F44">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4B3476" w:rsidRPr="00041C1F">
              <w:rPr>
                <w:sz w:val="24"/>
                <w:szCs w:val="24"/>
              </w:rPr>
              <w:t>«27</w:t>
            </w:r>
            <w:r w:rsidR="007A4792" w:rsidRPr="00041C1F">
              <w:rPr>
                <w:sz w:val="24"/>
                <w:szCs w:val="24"/>
              </w:rPr>
              <w:t>» дека</w:t>
            </w:r>
            <w:r w:rsidR="004B3476" w:rsidRPr="00041C1F">
              <w:rPr>
                <w:sz w:val="24"/>
                <w:szCs w:val="24"/>
              </w:rPr>
              <w:t>бря 2019 г. 14</w:t>
            </w:r>
            <w:r w:rsidR="007A4792" w:rsidRPr="00041C1F">
              <w:rPr>
                <w:sz w:val="24"/>
                <w:szCs w:val="24"/>
              </w:rPr>
              <w:t xml:space="preserve"> час. 00 мин.</w:t>
            </w:r>
            <w:r w:rsidR="007A4792">
              <w:rPr>
                <w:szCs w:val="28"/>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B9343F" w:rsidRDefault="00296F44">
            <w:pPr>
              <w:pStyle w:val="19"/>
              <w:ind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7A4792" w:rsidRDefault="007A4792" w:rsidP="007A4792">
            <w:pPr>
              <w:jc w:val="both"/>
              <w:rPr>
                <w:rFonts w:eastAsia="Arial"/>
                <w:szCs w:val="28"/>
              </w:rPr>
            </w:pPr>
            <w:bookmarkStart w:id="24" w:name="OLE_LINK1"/>
            <w:bookmarkStart w:id="25" w:name="OLE_LINK2"/>
            <w:bookmarkStart w:id="26" w:name="OLE_LINK3"/>
            <w:bookmarkEnd w:id="24"/>
            <w:bookmarkEnd w:id="25"/>
            <w:bookmarkEnd w:id="26"/>
            <w:r>
              <w:rPr>
                <w:rFonts w:eastAsia="Arial"/>
                <w:szCs w:val="28"/>
              </w:rPr>
              <w:t xml:space="preserve">1) по первому этапу при наличии Заявок состоится </w:t>
            </w:r>
            <w:bookmarkStart w:id="27" w:name="OLE_LINK108"/>
            <w:bookmarkStart w:id="28" w:name="OLE_LINK109"/>
            <w:bookmarkStart w:id="29" w:name="OLE_LINK110"/>
            <w:bookmarkEnd w:id="27"/>
            <w:bookmarkEnd w:id="28"/>
            <w:bookmarkEnd w:id="29"/>
            <w:r w:rsidRPr="00041C1F">
              <w:t>«</w:t>
            </w:r>
            <w:r w:rsidR="004B3476" w:rsidRPr="00041C1F">
              <w:t>10</w:t>
            </w:r>
            <w:r w:rsidRPr="00041C1F">
              <w:t xml:space="preserve">» </w:t>
            </w:r>
            <w:r w:rsidR="004B3476" w:rsidRPr="00041C1F">
              <w:t>сентября</w:t>
            </w:r>
            <w:r w:rsidRPr="00041C1F">
              <w:t xml:space="preserve"> 2018 г.</w:t>
            </w:r>
            <w:r w:rsidRPr="00041C1F">
              <w:rPr>
                <w:szCs w:val="28"/>
              </w:rPr>
              <w:t xml:space="preserve"> 14 час. 00 мин.</w:t>
            </w:r>
            <w:r w:rsidRPr="00041C1F">
              <w:rPr>
                <w:rFonts w:eastAsia="Arial"/>
                <w:szCs w:val="28"/>
              </w:rPr>
              <w:t>;</w:t>
            </w:r>
          </w:p>
          <w:p w:rsidR="007A4792" w:rsidRDefault="007A4792" w:rsidP="007A4792">
            <w:pPr>
              <w:jc w:val="both"/>
              <w:rPr>
                <w:rFonts w:eastAsia="Arial"/>
                <w:szCs w:val="28"/>
              </w:rPr>
            </w:pPr>
            <w:r>
              <w:rPr>
                <w:rFonts w:eastAsia="Arial"/>
                <w:szCs w:val="28"/>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7A4792" w:rsidRDefault="007A4792" w:rsidP="007A4792">
            <w:pPr>
              <w:jc w:val="both"/>
              <w:rPr>
                <w:rFonts w:eastAsia="Arial"/>
                <w:szCs w:val="28"/>
              </w:rPr>
            </w:pPr>
            <w:r>
              <w:rPr>
                <w:rFonts w:eastAsia="Arial"/>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7A4792" w:rsidRDefault="007A4792" w:rsidP="007A4792">
            <w:pPr>
              <w:jc w:val="both"/>
              <w:rPr>
                <w:rFonts w:eastAsia="Arial"/>
                <w:szCs w:val="28"/>
              </w:rPr>
            </w:pPr>
            <w:r>
              <w:rPr>
                <w:rFonts w:eastAsia="Arial"/>
                <w:szCs w:val="28"/>
              </w:rPr>
              <w:t xml:space="preserve">4) по последнему этапу при наличии Заявок - не позднее 10 календарных дней </w:t>
            </w:r>
            <w:proofErr w:type="gramStart"/>
            <w:r>
              <w:rPr>
                <w:rFonts w:eastAsia="Arial"/>
                <w:szCs w:val="28"/>
              </w:rPr>
              <w:t>с даты окончания</w:t>
            </w:r>
            <w:proofErr w:type="gramEnd"/>
            <w:r>
              <w:rPr>
                <w:rFonts w:eastAsia="Arial"/>
                <w:szCs w:val="28"/>
              </w:rPr>
              <w:t xml:space="preserve"> приема Заявок.</w:t>
            </w:r>
          </w:p>
          <w:p w:rsidR="00B9343F" w:rsidRPr="007A4792" w:rsidRDefault="007A4792" w:rsidP="007A4792">
            <w:pPr>
              <w:jc w:val="both"/>
              <w:rPr>
                <w:szCs w:val="28"/>
              </w:rPr>
            </w:pPr>
            <w:r>
              <w:rPr>
                <w:szCs w:val="28"/>
              </w:rPr>
              <w:t xml:space="preserve">Место: </w:t>
            </w:r>
            <w:r>
              <w:t xml:space="preserve">Российская Федерация, 150003, г. Ярославль, </w:t>
            </w:r>
            <w:proofErr w:type="spellStart"/>
            <w:r>
              <w:t>пр-т</w:t>
            </w:r>
            <w:proofErr w:type="spellEnd"/>
            <w:r>
              <w:t xml:space="preserve"> Октября, д. 16/21.</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B9343F" w:rsidRDefault="00296F44">
            <w:pPr>
              <w:pStyle w:val="19"/>
              <w:ind w:firstLine="0"/>
              <w:rPr>
                <w:sz w:val="24"/>
                <w:szCs w:val="24"/>
              </w:rPr>
            </w:pPr>
            <w:r>
              <w:rPr>
                <w:sz w:val="24"/>
                <w:szCs w:val="24"/>
              </w:rPr>
              <w:t xml:space="preserve">Решение об итогах Размещения оферты принимается Конкурсной комиссией </w:t>
            </w:r>
            <w:r w:rsidR="005B68E6">
              <w:rPr>
                <w:sz w:val="24"/>
                <w:szCs w:val="24"/>
              </w:rPr>
              <w:t>аппарата управления ПАО «</w:t>
            </w:r>
            <w:proofErr w:type="spellStart"/>
            <w:r w:rsidR="005B68E6">
              <w:rPr>
                <w:sz w:val="24"/>
                <w:szCs w:val="24"/>
              </w:rPr>
              <w:t>ТрансКонтейнер</w:t>
            </w:r>
            <w:proofErr w:type="spellEnd"/>
            <w:r w:rsidR="005B68E6">
              <w:rPr>
                <w:sz w:val="24"/>
                <w:szCs w:val="24"/>
              </w:rPr>
              <w:t>»</w:t>
            </w:r>
          </w:p>
          <w:p w:rsidR="00B9343F" w:rsidRDefault="00296F44">
            <w:pPr>
              <w:pStyle w:val="19"/>
              <w:ind w:firstLine="284"/>
              <w:rPr>
                <w:sz w:val="24"/>
                <w:szCs w:val="24"/>
              </w:rPr>
            </w:pPr>
            <w:r>
              <w:rPr>
                <w:sz w:val="24"/>
                <w:szCs w:val="24"/>
              </w:rPr>
              <w:lastRenderedPageBreak/>
              <w:t xml:space="preserve">Адрес: </w:t>
            </w:r>
            <w:r w:rsidR="005B68E6">
              <w:rPr>
                <w:sz w:val="24"/>
                <w:szCs w:val="24"/>
              </w:rPr>
              <w:t>Российская Федерация, 125047, г. Москва, Оружейный переулок, дом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lastRenderedPageBreak/>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B9343F" w:rsidRDefault="00296F44">
            <w:pPr>
              <w:ind w:left="34"/>
              <w:jc w:val="both"/>
              <w:rPr>
                <w:b/>
              </w:rPr>
            </w:pPr>
            <w:r>
              <w:t>1) По первому этапу при наличии Заявок состоится</w:t>
            </w:r>
            <w:r w:rsidR="005B68E6">
              <w:t xml:space="preserve"> </w:t>
            </w:r>
            <w:r>
              <w:rPr>
                <w:rFonts w:eastAsia="Arial"/>
              </w:rPr>
              <w:t>не позднее</w:t>
            </w:r>
            <w:r>
              <w:t xml:space="preserve"> </w:t>
            </w:r>
            <w:r w:rsidR="005B68E6" w:rsidRPr="00041C1F">
              <w:t>«</w:t>
            </w:r>
            <w:r w:rsidR="00041C1F" w:rsidRPr="00041C1F">
              <w:t>23</w:t>
            </w:r>
            <w:r w:rsidR="005B68E6" w:rsidRPr="00041C1F">
              <w:t xml:space="preserve">» </w:t>
            </w:r>
            <w:r w:rsidR="00041C1F" w:rsidRPr="00041C1F">
              <w:t>октября</w:t>
            </w:r>
            <w:r w:rsidR="005B68E6" w:rsidRPr="00041C1F">
              <w:t xml:space="preserve"> 2018 г.</w:t>
            </w:r>
            <w:r w:rsidR="005B68E6" w:rsidRPr="00041C1F">
              <w:rPr>
                <w:szCs w:val="28"/>
              </w:rPr>
              <w:t xml:space="preserve"> 14 час. 00 мин. местного времени</w:t>
            </w:r>
            <w:r w:rsidRPr="00041C1F">
              <w:t>;</w:t>
            </w:r>
          </w:p>
          <w:p w:rsidR="005B68E6" w:rsidRDefault="00296F44" w:rsidP="00065053">
            <w:pPr>
              <w:pStyle w:val="19"/>
              <w:ind w:left="34" w:firstLine="0"/>
              <w:rPr>
                <w:sz w:val="24"/>
                <w:szCs w:val="24"/>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sidR="005B68E6">
              <w:rPr>
                <w:sz w:val="24"/>
                <w:szCs w:val="24"/>
              </w:rPr>
              <w:t xml:space="preserve"> Заявок соответствующего этапа</w:t>
            </w:r>
            <w:r w:rsidR="00892BFC">
              <w:rPr>
                <w:sz w:val="24"/>
                <w:szCs w:val="24"/>
              </w:rPr>
              <w:t xml:space="preserve"> (пункт 8 Информационной карты)</w:t>
            </w:r>
            <w:r w:rsidR="005B68E6">
              <w:rPr>
                <w:sz w:val="24"/>
                <w:szCs w:val="24"/>
              </w:rPr>
              <w:t>.</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B9343F" w:rsidRDefault="00296F44">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w:t>
            </w:r>
            <w:proofErr w:type="gramEnd"/>
            <w:r>
              <w:rPr>
                <w:sz w:val="24"/>
                <w:szCs w:val="24"/>
              </w:rPr>
              <w:t xml:space="preserve">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B9343F" w:rsidRPr="004B3476" w:rsidRDefault="00065053">
            <w:pPr>
              <w:pStyle w:val="19"/>
              <w:ind w:firstLine="34"/>
              <w:rPr>
                <w:b/>
                <w:sz w:val="24"/>
                <w:szCs w:val="24"/>
              </w:rPr>
            </w:pPr>
            <w:r>
              <w:rPr>
                <w:sz w:val="24"/>
                <w:szCs w:val="24"/>
              </w:rPr>
              <w:t>О</w:t>
            </w:r>
            <w:proofErr w:type="spellStart"/>
            <w:r w:rsidR="00296F44">
              <w:rPr>
                <w:sz w:val="24"/>
                <w:szCs w:val="24"/>
                <w:lang w:val="en-US"/>
              </w:rPr>
              <w:t>дин</w:t>
            </w:r>
            <w:proofErr w:type="spellEnd"/>
            <w:r w:rsidR="00296F44">
              <w:rPr>
                <w:sz w:val="24"/>
                <w:szCs w:val="24"/>
                <w:lang w:val="en-US"/>
              </w:rPr>
              <w:t xml:space="preserve"> </w:t>
            </w:r>
            <w:proofErr w:type="spellStart"/>
            <w:r w:rsidR="00296F44">
              <w:rPr>
                <w:sz w:val="24"/>
                <w:szCs w:val="24"/>
                <w:lang w:val="en-US"/>
              </w:rPr>
              <w:t>лот</w:t>
            </w:r>
            <w:proofErr w:type="spellEnd"/>
            <w:r w:rsidR="004B3476">
              <w:rPr>
                <w:sz w:val="24"/>
                <w:szCs w:val="24"/>
              </w:rPr>
              <w:t>.</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9343F" w:rsidRDefault="00296F4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rsidR="006C6154">
              <w:t xml:space="preserve">Договор вступает в силу </w:t>
            </w:r>
            <w:proofErr w:type="gramStart"/>
            <w:r w:rsidR="006C6154">
              <w:t>с даты</w:t>
            </w:r>
            <w:proofErr w:type="gramEnd"/>
            <w:r w:rsidR="006C6154">
              <w:t xml:space="preserve"> его подписания Сторонами и действует до «31» марта  2020 г. (включительно), а в части взаиморасчетов – до полного исполнения Сторонами своих обязательств по Договору.</w:t>
            </w:r>
          </w:p>
          <w:p w:rsidR="00B31B1F" w:rsidRPr="00F86FAA" w:rsidRDefault="00B31B1F" w:rsidP="00B31B1F">
            <w:pPr>
              <w:pStyle w:val="Default"/>
              <w:jc w:val="both"/>
              <w:rPr>
                <w:color w:val="auto"/>
              </w:rPr>
            </w:pPr>
          </w:p>
          <w:p w:rsidR="00B9343F" w:rsidRPr="00065053" w:rsidRDefault="00296F44" w:rsidP="00065053">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065053">
              <w:rPr>
                <w:shd w:val="clear" w:color="auto" w:fill="FFFFFF"/>
              </w:rPr>
              <w:t>Агентство на станции </w:t>
            </w:r>
            <w:hyperlink r:id="rId21" w:history="1">
              <w:r w:rsidR="00065053">
                <w:rPr>
                  <w:rStyle w:val="a9"/>
                  <w:shd w:val="clear" w:color="auto" w:fill="FFFFFF"/>
                </w:rPr>
                <w:t>Кострома: </w:t>
              </w:r>
            </w:hyperlink>
            <w:hyperlink r:id="rId22" w:history="1">
              <w:r w:rsidR="00065053">
                <w:rPr>
                  <w:rStyle w:val="a9"/>
                  <w:shd w:val="clear" w:color="auto" w:fill="FFFFFF"/>
                </w:rPr>
                <w:t>Костромская область, </w:t>
              </w:r>
            </w:hyperlink>
            <w:proofErr w:type="gramStart"/>
            <w:r w:rsidR="00065053">
              <w:rPr>
                <w:shd w:val="clear" w:color="auto" w:fill="FFFFFF"/>
              </w:rPr>
              <w:t>г</w:t>
            </w:r>
            <w:proofErr w:type="gramEnd"/>
            <w:r w:rsidR="00065053">
              <w:rPr>
                <w:shd w:val="clear" w:color="auto" w:fill="FFFFFF"/>
              </w:rPr>
              <w:t>. Кострома, ул. Галичская, д. 120-а.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B9343F" w:rsidRDefault="00296F44">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w:t>
            </w:r>
            <w:proofErr w:type="spellStart"/>
            <w:r>
              <w:rPr>
                <w:sz w:val="24"/>
                <w:szCs w:val="24"/>
              </w:rPr>
              <w:t>ТрансКонтейнер</w:t>
            </w:r>
            <w:proofErr w:type="spellEnd"/>
            <w:r>
              <w:rPr>
                <w:sz w:val="24"/>
                <w:szCs w:val="24"/>
              </w:rPr>
              <w:t>» на Северной железной дороге и пользователями услуг филиала ПАО «</w:t>
            </w:r>
            <w:proofErr w:type="spellStart"/>
            <w:r>
              <w:rPr>
                <w:sz w:val="24"/>
                <w:szCs w:val="24"/>
              </w:rPr>
              <w:t>ТрансКонтейнер</w:t>
            </w:r>
            <w:proofErr w:type="spellEnd"/>
            <w:r>
              <w:rPr>
                <w:sz w:val="24"/>
                <w:szCs w:val="24"/>
              </w:rPr>
              <w:t xml:space="preserve">» на Северной железной дороге. </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B9343F" w:rsidRDefault="00296F44">
            <w:pPr>
              <w:pStyle w:val="aff0"/>
              <w:ind w:firstLine="34"/>
              <w:jc w:val="both"/>
              <w:rPr>
                <w:sz w:val="24"/>
                <w:szCs w:val="24"/>
              </w:rPr>
            </w:pPr>
            <w:r w:rsidRPr="00D51FCB">
              <w:rPr>
                <w:sz w:val="24"/>
                <w:szCs w:val="24"/>
              </w:rPr>
              <w:t xml:space="preserve">Русский язык. Вся переписка, связанная с проведением настоящей процедуры Размещения оферты, ведется на </w:t>
            </w:r>
            <w:proofErr w:type="gramStart"/>
            <w:r w:rsidRPr="00D51FCB">
              <w:rPr>
                <w:sz w:val="24"/>
                <w:szCs w:val="24"/>
              </w:rPr>
              <w:t>русском</w:t>
            </w:r>
            <w:proofErr w:type="gramEnd"/>
            <w:r w:rsidRPr="00D51FCB">
              <w:rPr>
                <w:sz w:val="24"/>
                <w:szCs w:val="24"/>
              </w:rPr>
              <w:t xml:space="preserve">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B9343F" w:rsidRDefault="001748EF">
            <w:pPr>
              <w:pStyle w:val="19"/>
              <w:ind w:firstLine="0"/>
              <w:jc w:val="left"/>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9343F" w:rsidRPr="00D51FCB" w:rsidRDefault="00296F44">
            <w:pPr>
              <w:pStyle w:val="aff9"/>
              <w:numPr>
                <w:ilvl w:val="1"/>
                <w:numId w:val="24"/>
              </w:numPr>
              <w:jc w:val="both"/>
            </w:pPr>
            <w:r w:rsidRPr="00D51FC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9343F" w:rsidRPr="00D51FCB" w:rsidRDefault="00296F44">
            <w:pPr>
              <w:pStyle w:val="aff9"/>
              <w:numPr>
                <w:ilvl w:val="1"/>
                <w:numId w:val="24"/>
              </w:numPr>
              <w:jc w:val="both"/>
            </w:pPr>
            <w:r w:rsidRPr="00D51FCB">
              <w:t>отсутствие за последние три года просроченной задолженности перед ПАО «</w:t>
            </w:r>
            <w:proofErr w:type="spellStart"/>
            <w:r w:rsidRPr="00D51FCB">
              <w:t>ТрансКонтейнер</w:t>
            </w:r>
            <w:proofErr w:type="spellEnd"/>
            <w:r w:rsidRPr="00D51FCB">
              <w:t xml:space="preserve">», фактов </w:t>
            </w:r>
            <w:r w:rsidRPr="00D51FCB">
              <w:lastRenderedPageBreak/>
              <w:t>невыполнения обязательств перед ПАО «</w:t>
            </w:r>
            <w:proofErr w:type="spellStart"/>
            <w:r w:rsidRPr="00D51FCB">
              <w:t>ТрансКонтейнер</w:t>
            </w:r>
            <w:proofErr w:type="spellEnd"/>
            <w:r w:rsidRPr="00D51FCB">
              <w:t>» и причинения вреда имуществу ПАО «</w:t>
            </w:r>
            <w:proofErr w:type="spellStart"/>
            <w:r w:rsidRPr="00D51FCB">
              <w:t>ТрансКонтейнер</w:t>
            </w:r>
            <w:proofErr w:type="spellEnd"/>
            <w:r w:rsidRPr="00D51FCB">
              <w:t>»;</w:t>
            </w:r>
          </w:p>
          <w:p w:rsidR="00620F7D" w:rsidRPr="006D2B87" w:rsidRDefault="00620F7D" w:rsidP="00620F7D">
            <w:pPr>
              <w:pStyle w:val="aff9"/>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B9343F" w:rsidRPr="00D51FCB" w:rsidRDefault="00296F44">
            <w:pPr>
              <w:pStyle w:val="aff9"/>
              <w:numPr>
                <w:ilvl w:val="1"/>
                <w:numId w:val="24"/>
              </w:numPr>
              <w:jc w:val="both"/>
            </w:pPr>
            <w:r w:rsidRPr="00D51FC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9343F" w:rsidRPr="00D51FCB" w:rsidRDefault="00296F44">
            <w:pPr>
              <w:pStyle w:val="aff9"/>
              <w:numPr>
                <w:ilvl w:val="1"/>
                <w:numId w:val="24"/>
              </w:numPr>
              <w:jc w:val="both"/>
            </w:pPr>
            <w:proofErr w:type="gramStart"/>
            <w:r w:rsidRPr="00D51FCB">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51FCB">
              <w:t>://</w:t>
            </w:r>
            <w:r>
              <w:rPr>
                <w:lang w:val="en-US"/>
              </w:rPr>
              <w:t>service</w:t>
            </w:r>
            <w:r w:rsidRPr="00D51FCB">
              <w:t>.</w:t>
            </w:r>
            <w:proofErr w:type="spellStart"/>
            <w:r>
              <w:rPr>
                <w:lang w:val="en-US"/>
              </w:rPr>
              <w:t>nalog</w:t>
            </w:r>
            <w:proofErr w:type="spellEnd"/>
            <w:r w:rsidRPr="00D51FCB">
              <w:t>.</w:t>
            </w:r>
            <w:proofErr w:type="spellStart"/>
            <w:r>
              <w:rPr>
                <w:lang w:val="en-US"/>
              </w:rPr>
              <w:t>ru</w:t>
            </w:r>
            <w:proofErr w:type="spellEnd"/>
            <w:r w:rsidRPr="00D51FCB">
              <w:t>/</w:t>
            </w:r>
            <w:proofErr w:type="spellStart"/>
            <w:r>
              <w:rPr>
                <w:lang w:val="en-US"/>
              </w:rPr>
              <w:t>zd</w:t>
            </w:r>
            <w:proofErr w:type="spellEnd"/>
            <w:r w:rsidRPr="00D51FCB">
              <w:t>.</w:t>
            </w:r>
            <w:r>
              <w:rPr>
                <w:lang w:val="en-US"/>
              </w:rPr>
              <w:t>do</w:t>
            </w:r>
            <w:r w:rsidRPr="00D51FCB">
              <w:t>).</w:t>
            </w:r>
            <w:proofErr w:type="gramEnd"/>
            <w:r w:rsidRPr="00D51FC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51FCB">
              <w:t>://</w:t>
            </w:r>
            <w:r>
              <w:rPr>
                <w:lang w:val="en-US"/>
              </w:rPr>
              <w:t>service</w:t>
            </w:r>
            <w:r w:rsidRPr="00D51FCB">
              <w:t>.</w:t>
            </w:r>
            <w:proofErr w:type="spellStart"/>
            <w:r>
              <w:rPr>
                <w:lang w:val="en-US"/>
              </w:rPr>
              <w:t>nalog</w:t>
            </w:r>
            <w:proofErr w:type="spellEnd"/>
            <w:r w:rsidRPr="00D51FCB">
              <w:t>.</w:t>
            </w:r>
            <w:proofErr w:type="spellStart"/>
            <w:r>
              <w:rPr>
                <w:lang w:val="en-US"/>
              </w:rPr>
              <w:t>ru</w:t>
            </w:r>
            <w:proofErr w:type="spellEnd"/>
            <w:r w:rsidRPr="00D51FCB">
              <w:t>/</w:t>
            </w:r>
            <w:proofErr w:type="spellStart"/>
            <w:r>
              <w:rPr>
                <w:lang w:val="en-US"/>
              </w:rPr>
              <w:t>zd</w:t>
            </w:r>
            <w:proofErr w:type="spellEnd"/>
            <w:r w:rsidRPr="00D51FCB">
              <w:t>.</w:t>
            </w:r>
            <w:r>
              <w:rPr>
                <w:lang w:val="en-US"/>
              </w:rPr>
              <w:t>do</w:t>
            </w:r>
            <w:r w:rsidRPr="00D51FCB">
              <w:t>));</w:t>
            </w:r>
          </w:p>
          <w:p w:rsidR="00B9343F" w:rsidRPr="00D51FCB" w:rsidRDefault="00296F44">
            <w:pPr>
              <w:pStyle w:val="aff9"/>
              <w:numPr>
                <w:ilvl w:val="1"/>
                <w:numId w:val="24"/>
              </w:numPr>
              <w:jc w:val="both"/>
            </w:pPr>
            <w:proofErr w:type="gramStart"/>
            <w:r w:rsidRPr="00D51FCB">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51FCB">
              <w:t>неприостановлении</w:t>
            </w:r>
            <w:proofErr w:type="spellEnd"/>
            <w:r w:rsidRPr="00D51FC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51FCB">
              <w:t>://</w:t>
            </w:r>
            <w:proofErr w:type="spellStart"/>
            <w:r>
              <w:rPr>
                <w:lang w:val="en-US"/>
              </w:rPr>
              <w:t>fssprus</w:t>
            </w:r>
            <w:proofErr w:type="spellEnd"/>
            <w:r w:rsidRPr="00D51FCB">
              <w:t>.</w:t>
            </w:r>
            <w:proofErr w:type="spellStart"/>
            <w:r>
              <w:rPr>
                <w:lang w:val="en-US"/>
              </w:rPr>
              <w:t>ru</w:t>
            </w:r>
            <w:proofErr w:type="spellEnd"/>
            <w:r w:rsidRPr="00D51FCB">
              <w:t>/</w:t>
            </w:r>
            <w:proofErr w:type="spellStart"/>
            <w:r>
              <w:rPr>
                <w:lang w:val="en-US"/>
              </w:rPr>
              <w:t>iss</w:t>
            </w:r>
            <w:proofErr w:type="spellEnd"/>
            <w:r w:rsidRPr="00D51FCB">
              <w:t>/</w:t>
            </w:r>
            <w:proofErr w:type="spellStart"/>
            <w:r>
              <w:rPr>
                <w:lang w:val="en-US"/>
              </w:rPr>
              <w:t>ip</w:t>
            </w:r>
            <w:proofErr w:type="spellEnd"/>
            <w:r w:rsidRPr="00D51FCB">
              <w:t>), а также информации в едином</w:t>
            </w:r>
            <w:proofErr w:type="gramEnd"/>
            <w:r w:rsidRPr="00D51FCB">
              <w:t xml:space="preserve"> Федеральном </w:t>
            </w:r>
            <w:proofErr w:type="gramStart"/>
            <w:r w:rsidRPr="00D51FCB">
              <w:t>реестре</w:t>
            </w:r>
            <w:proofErr w:type="gramEnd"/>
            <w:r w:rsidRPr="00D51FCB">
              <w:t xml:space="preserve"> сведений о фактах деятельности юридических лиц </w:t>
            </w:r>
            <w:r>
              <w:rPr>
                <w:lang w:val="en-US"/>
              </w:rPr>
              <w:t>http</w:t>
            </w:r>
            <w:r w:rsidRPr="00D51FCB">
              <w:t>://</w:t>
            </w:r>
            <w:r>
              <w:rPr>
                <w:lang w:val="en-US"/>
              </w:rPr>
              <w:t>www</w:t>
            </w:r>
            <w:r w:rsidRPr="00D51FCB">
              <w:t>.</w:t>
            </w:r>
            <w:proofErr w:type="spellStart"/>
            <w:r>
              <w:rPr>
                <w:lang w:val="en-US"/>
              </w:rPr>
              <w:t>fedresurs</w:t>
            </w:r>
            <w:proofErr w:type="spellEnd"/>
            <w:r w:rsidRPr="00D51FCB">
              <w:t>.</w:t>
            </w:r>
            <w:proofErr w:type="spellStart"/>
            <w:r>
              <w:rPr>
                <w:lang w:val="en-US"/>
              </w:rPr>
              <w:t>ru</w:t>
            </w:r>
            <w:proofErr w:type="spellEnd"/>
            <w:r w:rsidRPr="00D51FCB">
              <w:t>/</w:t>
            </w:r>
            <w:r>
              <w:rPr>
                <w:lang w:val="en-US"/>
              </w:rPr>
              <w:t>companies</w:t>
            </w:r>
            <w:r w:rsidRPr="00D51FCB">
              <w:t>/</w:t>
            </w:r>
            <w:proofErr w:type="spellStart"/>
            <w:r>
              <w:rPr>
                <w:lang w:val="en-US"/>
              </w:rPr>
              <w:t>IsSearching</w:t>
            </w:r>
            <w:proofErr w:type="spellEnd"/>
            <w:r w:rsidRPr="00D51FCB">
              <w:t xml:space="preserve">. В случае наличия на официальном сайте Федеральной службы судебных приставов Российской Федерации </w:t>
            </w:r>
            <w:r w:rsidRPr="00D51FCB">
              <w:lastRenderedPageBreak/>
              <w:t xml:space="preserve">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51FCB">
              <w:t>неприостановлении</w:t>
            </w:r>
            <w:proofErr w:type="spellEnd"/>
            <w:r w:rsidRPr="00D51FC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9343F" w:rsidRPr="00D51FCB" w:rsidRDefault="00296F44">
            <w:pPr>
              <w:pStyle w:val="aff9"/>
              <w:numPr>
                <w:ilvl w:val="1"/>
                <w:numId w:val="24"/>
              </w:numPr>
              <w:jc w:val="both"/>
            </w:pPr>
            <w:r w:rsidRPr="00D51FC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9343F" w:rsidRPr="00D51FCB" w:rsidRDefault="00296F44">
            <w:pPr>
              <w:pStyle w:val="aff9"/>
              <w:numPr>
                <w:ilvl w:val="1"/>
                <w:numId w:val="24"/>
              </w:numPr>
              <w:jc w:val="both"/>
            </w:pPr>
            <w:r w:rsidRPr="00D51FCB">
              <w:t xml:space="preserve">документ по форме Приложения № 6 к документации о закупке  «Данные о водителях» с приложением копий водительских удостоверений, заверенных </w:t>
            </w:r>
            <w:r w:rsidR="00084370">
              <w:t>подписью и печатью претендента;</w:t>
            </w:r>
          </w:p>
          <w:p w:rsidR="00B9343F" w:rsidRPr="00D51FCB" w:rsidRDefault="00296F44">
            <w:pPr>
              <w:pStyle w:val="aff9"/>
              <w:numPr>
                <w:ilvl w:val="1"/>
                <w:numId w:val="24"/>
              </w:numPr>
              <w:jc w:val="both"/>
            </w:pPr>
            <w:r w:rsidRPr="00D51FCB">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B9343F" w:rsidRPr="00D51FCB" w:rsidRDefault="00296F44" w:rsidP="00653CE3">
            <w:pPr>
              <w:pStyle w:val="aff9"/>
              <w:numPr>
                <w:ilvl w:val="1"/>
                <w:numId w:val="24"/>
              </w:numPr>
              <w:jc w:val="both"/>
            </w:pPr>
            <w:r w:rsidRPr="00D51FCB">
              <w:t xml:space="preserve">сведения о планируемых к привлечению субподрядных организациях по форме Приложения </w:t>
            </w:r>
            <w:r w:rsidR="00653CE3">
              <w:t>№</w:t>
            </w:r>
            <w:r w:rsidR="004A14BA">
              <w:t xml:space="preserve"> 5</w:t>
            </w:r>
            <w:r w:rsidRPr="00D51FCB">
              <w:t xml:space="preserve"> к документации о закупке.</w:t>
            </w:r>
          </w:p>
        </w:tc>
      </w:tr>
      <w:tr w:rsidR="002337D9" w:rsidRPr="0007096B" w:rsidTr="00EF779C">
        <w:tc>
          <w:tcPr>
            <w:tcW w:w="534" w:type="dxa"/>
          </w:tcPr>
          <w:p w:rsidR="002337D9" w:rsidRPr="0007096B" w:rsidRDefault="009C1234" w:rsidP="009830CC">
            <w:pPr>
              <w:pStyle w:val="19"/>
              <w:ind w:firstLine="0"/>
              <w:rPr>
                <w:b/>
                <w:sz w:val="24"/>
                <w:szCs w:val="24"/>
              </w:rPr>
            </w:pPr>
            <w:r>
              <w:rPr>
                <w:b/>
                <w:sz w:val="24"/>
                <w:szCs w:val="24"/>
              </w:rPr>
              <w:lastRenderedPageBreak/>
              <w:t>18.</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9C1234" w:rsidP="00620F7D">
            <w:pPr>
              <w:pStyle w:val="19"/>
              <w:ind w:firstLine="0"/>
              <w:rPr>
                <w:b/>
                <w:sz w:val="24"/>
                <w:szCs w:val="24"/>
              </w:rPr>
            </w:pPr>
            <w:r>
              <w:rPr>
                <w:b/>
                <w:sz w:val="24"/>
                <w:szCs w:val="24"/>
              </w:rPr>
              <w:t>19.</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20F7D" w:rsidRPr="002F15C9" w:rsidRDefault="00653CE3" w:rsidP="00620F7D">
            <w:pPr>
              <w:pStyle w:val="afb"/>
              <w:numPr>
                <w:ilvl w:val="1"/>
                <w:numId w:val="14"/>
              </w:numPr>
              <w:ind w:left="34" w:firstLine="567"/>
              <w:rPr>
                <w:sz w:val="24"/>
              </w:rPr>
            </w:pPr>
            <w:r>
              <w:rPr>
                <w:sz w:val="24"/>
              </w:rPr>
              <w:t xml:space="preserve"> </w:t>
            </w:r>
            <w:r w:rsidR="00620F7D">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B9343F" w:rsidRDefault="00296F44">
            <w:pPr>
              <w:pStyle w:val="afb"/>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w:t>
            </w:r>
            <w:r>
              <w:rPr>
                <w:sz w:val="24"/>
              </w:rPr>
              <w:lastRenderedPageBreak/>
              <w:t xml:space="preserve">исполнения договора составит </w:t>
            </w:r>
            <w:r w:rsidR="00617A82">
              <w:rPr>
                <w:sz w:val="24"/>
              </w:rPr>
              <w:t xml:space="preserve">не более </w:t>
            </w:r>
            <w:r>
              <w:rPr>
                <w:sz w:val="24"/>
              </w:rPr>
              <w:t xml:space="preserve">5% </w:t>
            </w:r>
            <w:r w:rsidRPr="00653CE3">
              <w:rPr>
                <w:sz w:val="24"/>
              </w:rPr>
              <w:t>(пять процентов) в год.</w:t>
            </w:r>
          </w:p>
          <w:p w:rsidR="00B9343F" w:rsidRDefault="00296F44">
            <w:pPr>
              <w:pStyle w:val="afb"/>
              <w:ind w:left="34" w:firstLine="567"/>
              <w:rPr>
                <w:sz w:val="24"/>
              </w:rPr>
            </w:pPr>
            <w:r>
              <w:rPr>
                <w:sz w:val="24"/>
              </w:rPr>
              <w:t xml:space="preserve">Увеличение цены на товары, работы, услуги возможно </w:t>
            </w:r>
            <w:r w:rsidR="00617A82">
              <w:rPr>
                <w:sz w:val="24"/>
              </w:rPr>
              <w:t xml:space="preserve">не ранее 1 года </w:t>
            </w:r>
            <w:proofErr w:type="gramStart"/>
            <w:r w:rsidR="00617A82">
              <w:rPr>
                <w:sz w:val="24"/>
              </w:rPr>
              <w:t>с даты подписания</w:t>
            </w:r>
            <w:proofErr w:type="gramEnd"/>
            <w:r w:rsidR="00617A82">
              <w:rPr>
                <w:sz w:val="24"/>
              </w:rPr>
              <w:t xml:space="preserve"> договора</w:t>
            </w:r>
            <w:r>
              <w:rPr>
                <w:sz w:val="24"/>
              </w:rPr>
              <w:t>.</w:t>
            </w:r>
          </w:p>
          <w:p w:rsidR="00B9343F" w:rsidRDefault="00546CD0">
            <w:pPr>
              <w:pStyle w:val="-3"/>
              <w:numPr>
                <w:ilvl w:val="1"/>
                <w:numId w:val="14"/>
              </w:numPr>
              <w:suppressAutoHyphens/>
              <w:ind w:left="34" w:firstLine="567"/>
              <w:rPr>
                <w:sz w:val="24"/>
              </w:rPr>
            </w:pPr>
            <w:r>
              <w:rPr>
                <w:sz w:val="24"/>
              </w:rPr>
              <w:t xml:space="preserve"> </w:t>
            </w:r>
            <w:r w:rsidR="00296F44">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18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546CD0">
              <w:rPr>
                <w:sz w:val="24"/>
              </w:rPr>
              <w:t xml:space="preserve"> </w:t>
            </w:r>
            <w:r>
              <w:rPr>
                <w:sz w:val="24"/>
              </w:rPr>
              <w:t>Заказчика.</w:t>
            </w:r>
          </w:p>
          <w:p w:rsidR="00B9343F" w:rsidRDefault="00296F44" w:rsidP="00EC02E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9C1234" w:rsidP="009C1234">
            <w:pPr>
              <w:pStyle w:val="19"/>
              <w:ind w:firstLine="0"/>
              <w:rPr>
                <w:b/>
                <w:sz w:val="24"/>
                <w:szCs w:val="24"/>
              </w:rPr>
            </w:pPr>
            <w:r>
              <w:rPr>
                <w:b/>
                <w:sz w:val="24"/>
                <w:szCs w:val="24"/>
              </w:rPr>
              <w:lastRenderedPageBreak/>
              <w:t>20.</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9C1234" w:rsidP="009C1234">
            <w:pPr>
              <w:pStyle w:val="19"/>
              <w:ind w:firstLine="0"/>
              <w:rPr>
                <w:b/>
                <w:sz w:val="24"/>
                <w:szCs w:val="24"/>
              </w:rPr>
            </w:pPr>
            <w:r>
              <w:rPr>
                <w:b/>
                <w:sz w:val="24"/>
                <w:szCs w:val="24"/>
              </w:rPr>
              <w:t>21.</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B9343F" w:rsidRPr="006C6154" w:rsidRDefault="006C6154" w:rsidP="006C6154">
            <w:pPr>
              <w:pStyle w:val="19"/>
              <w:ind w:firstLine="34"/>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«31» марта  2020 г.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9C1234" w:rsidP="009C1234">
            <w:pPr>
              <w:pStyle w:val="19"/>
              <w:ind w:firstLine="0"/>
              <w:rPr>
                <w:b/>
                <w:sz w:val="24"/>
                <w:szCs w:val="24"/>
              </w:rPr>
            </w:pPr>
            <w:r>
              <w:rPr>
                <w:b/>
                <w:sz w:val="24"/>
                <w:szCs w:val="24"/>
              </w:rPr>
              <w:t>22.</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B9343F" w:rsidRDefault="00296F44">
            <w:pPr>
              <w:pStyle w:val="19"/>
              <w:ind w:firstLine="0"/>
              <w:rPr>
                <w:sz w:val="24"/>
                <w:szCs w:val="24"/>
              </w:rPr>
            </w:pPr>
            <w:r>
              <w:rPr>
                <w:sz w:val="24"/>
                <w:szCs w:val="24"/>
              </w:rPr>
              <w:t>Допускается</w:t>
            </w:r>
            <w:r w:rsidR="006C6154">
              <w:rPr>
                <w:sz w:val="24"/>
                <w:szCs w:val="24"/>
              </w:rPr>
              <w:t>.</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B9343F" w:rsidRPr="00B50B7B" w:rsidRDefault="00296F44">
      <w:pPr>
        <w:pStyle w:val="19"/>
        <w:ind w:firstLine="0"/>
        <w:jc w:val="right"/>
        <w:outlineLvl w:val="0"/>
        <w:rPr>
          <w:rFonts w:eastAsia="MS Mincho"/>
          <w:sz w:val="24"/>
          <w:szCs w:val="24"/>
        </w:rPr>
      </w:pPr>
      <w:r w:rsidRPr="00B50B7B">
        <w:rPr>
          <w:rFonts w:eastAsia="MS Mincho"/>
          <w:sz w:val="24"/>
          <w:szCs w:val="24"/>
        </w:rPr>
        <w:lastRenderedPageBreak/>
        <w:t>Приложение № 1</w:t>
      </w:r>
    </w:p>
    <w:p w:rsidR="00EF19F1" w:rsidRPr="00B50B7B" w:rsidRDefault="00EF19F1" w:rsidP="00EF19F1">
      <w:pPr>
        <w:ind w:firstLine="425"/>
        <w:jc w:val="right"/>
      </w:pPr>
      <w:r w:rsidRPr="00B50B7B">
        <w:t>к документации о закупке</w:t>
      </w:r>
    </w:p>
    <w:p w:rsidR="000954FB" w:rsidRPr="0007096B" w:rsidRDefault="000954FB" w:rsidP="000954FB">
      <w:pPr>
        <w:ind w:firstLine="425"/>
        <w:jc w:val="right"/>
        <w:rPr>
          <w:sz w:val="28"/>
          <w:szCs w:val="28"/>
        </w:rPr>
      </w:pPr>
    </w:p>
    <w:p w:rsidR="000954FB" w:rsidRPr="00B50B7B" w:rsidRDefault="000954FB" w:rsidP="000954FB">
      <w:pPr>
        <w:jc w:val="center"/>
        <w:rPr>
          <w:b/>
          <w:i/>
        </w:rPr>
      </w:pPr>
      <w:r w:rsidRPr="00B50B7B">
        <w:rPr>
          <w:b/>
          <w:i/>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 xml:space="preserve">ЗАЯВКА ______________ </w:t>
      </w:r>
      <w:r w:rsidRPr="00B50B7B">
        <w:rPr>
          <w:b/>
          <w:i/>
        </w:rPr>
        <w:t>(наименование претендента)</w:t>
      </w:r>
    </w:p>
    <w:p w:rsidR="000954FB" w:rsidRPr="00992903" w:rsidRDefault="000954FB" w:rsidP="00992903">
      <w:pPr>
        <w:jc w:val="center"/>
        <w:rPr>
          <w:b/>
          <w:sz w:val="28"/>
        </w:rPr>
      </w:pPr>
      <w:r>
        <w:rPr>
          <w:b/>
          <w:sz w:val="28"/>
        </w:rPr>
        <w:t xml:space="preserve">НА УЧАСТИЕ В ПРОЦЕДУРЕ ЗАКУПКИ СПОСОБОМ РАЗМЕЩЕНИЯ ОФЕРТЫ </w:t>
      </w:r>
      <w:r w:rsidRPr="005325D6">
        <w:rPr>
          <w:b/>
          <w:sz w:val="28"/>
        </w:rPr>
        <w:t>№ РО-</w:t>
      </w:r>
      <w:r w:rsidR="00B50B7B" w:rsidRPr="005325D6">
        <w:rPr>
          <w:b/>
          <w:sz w:val="28"/>
        </w:rPr>
        <w:t>МСП-НКПСЕВ-18-</w:t>
      </w:r>
      <w:r w:rsidR="005325D6" w:rsidRPr="005325D6">
        <w:rPr>
          <w:b/>
          <w:sz w:val="28"/>
        </w:rPr>
        <w:t>0008</w:t>
      </w:r>
      <w:r w:rsidRPr="005325D6">
        <w:rPr>
          <w:b/>
          <w:sz w:val="28"/>
        </w:rPr>
        <w:t>.</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 xml:space="preserve">Будучи </w:t>
      </w:r>
      <w:proofErr w:type="gramStart"/>
      <w:r>
        <w:t>уполномоченным</w:t>
      </w:r>
      <w:proofErr w:type="gramEnd"/>
      <w:r>
        <w:t xml:space="preserve"> представлять и действовать от имени ________________ </w:t>
      </w:r>
      <w:r w:rsidRPr="0058239A">
        <w:rPr>
          <w:i/>
          <w:sz w:val="24"/>
          <w:szCs w:val="24"/>
        </w:rPr>
        <w:t>(</w:t>
      </w:r>
      <w:r w:rsidRPr="0058239A">
        <w:rPr>
          <w:bCs/>
          <w:i/>
          <w:iCs/>
          <w:sz w:val="24"/>
          <w:szCs w:val="24"/>
        </w:rPr>
        <w:t>наименование претендента или, в случае участия нескольких лиц на стороне одного участника, наименования таких лиц</w:t>
      </w:r>
      <w:r w:rsidRPr="0058239A">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w:t>
      </w:r>
      <w:r w:rsidRPr="005325D6">
        <w:rPr>
          <w:szCs w:val="28"/>
        </w:rPr>
        <w:t>РО-МСП-</w:t>
      </w:r>
      <w:r w:rsidR="0058239A" w:rsidRPr="005325D6">
        <w:rPr>
          <w:szCs w:val="28"/>
        </w:rPr>
        <w:t>НКПСЕВ-18-</w:t>
      </w:r>
      <w:r w:rsidR="005325D6" w:rsidRPr="005325D6">
        <w:rPr>
          <w:szCs w:val="28"/>
        </w:rPr>
        <w:t>0008</w:t>
      </w:r>
      <w:r>
        <w:rPr>
          <w:szCs w:val="28"/>
        </w:rPr>
        <w:t xml:space="preserve"> (далее – процедура Размещения оферты) </w:t>
      </w:r>
      <w:r w:rsidR="0058239A">
        <w:t>по предмету закупки «Аренда транспортных средств с экипажем для перевозки порожних и груженых контейнеров с агентства на станции Кострома филиала ПАО «</w:t>
      </w:r>
      <w:proofErr w:type="spellStart"/>
      <w:r w:rsidR="0058239A">
        <w:t>ТрансКонтейнер</w:t>
      </w:r>
      <w:proofErr w:type="spellEnd"/>
      <w:r w:rsidR="0058239A">
        <w:t>» на Северной железной дороге».</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xml:space="preserve">» оферты, каковой является документация о закупке способом размещения оферты № </w:t>
      </w:r>
      <w:r w:rsidRPr="005325D6">
        <w:rPr>
          <w:szCs w:val="28"/>
        </w:rPr>
        <w:t>РО-МСП-</w:t>
      </w:r>
      <w:r w:rsidR="00FC3313" w:rsidRPr="005325D6">
        <w:rPr>
          <w:szCs w:val="28"/>
        </w:rPr>
        <w:t>НКПСЕВ</w:t>
      </w:r>
      <w:r w:rsidRPr="005325D6">
        <w:rPr>
          <w:szCs w:val="28"/>
        </w:rPr>
        <w:t>-</w:t>
      </w:r>
      <w:r w:rsidR="00FC3313" w:rsidRPr="005325D6">
        <w:rPr>
          <w:szCs w:val="28"/>
        </w:rPr>
        <w:t>18</w:t>
      </w:r>
      <w:r w:rsidRPr="005325D6">
        <w:rPr>
          <w:szCs w:val="28"/>
        </w:rPr>
        <w:t>-</w:t>
      </w:r>
      <w:r w:rsidR="005325D6" w:rsidRPr="005325D6">
        <w:rPr>
          <w:szCs w:val="28"/>
        </w:rPr>
        <w:t>0008</w:t>
      </w:r>
      <w:r w:rsidRPr="005325D6">
        <w:t>.</w:t>
      </w:r>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sidR="00413F45">
        <w:rPr>
          <w:szCs w:val="28"/>
        </w:rPr>
        <w:t xml:space="preserve"> </w:t>
      </w:r>
      <w:r w:rsidRPr="00413F45">
        <w:rPr>
          <w:i/>
          <w:sz w:val="24"/>
          <w:szCs w:val="24"/>
        </w:rPr>
        <w:t xml:space="preserve">(наименование претендента) </w:t>
      </w:r>
      <w:r>
        <w:rPr>
          <w:szCs w:val="28"/>
        </w:rPr>
        <w:t>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 xml:space="preserve">В частности, _______ </w:t>
      </w:r>
      <w:r w:rsidRPr="00413F45">
        <w:rPr>
          <w:i/>
          <w:sz w:val="24"/>
          <w:szCs w:val="24"/>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413F45">
        <w:rPr>
          <w:i/>
          <w:sz w:val="24"/>
          <w:szCs w:val="24"/>
        </w:rPr>
        <w:t>(наименование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413F45">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413F45">
        <w:rPr>
          <w:i/>
          <w:sz w:val="24"/>
          <w:szCs w:val="24"/>
        </w:rPr>
        <w:t>(наименование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sidRPr="00413F45">
        <w:rPr>
          <w:i/>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sidRPr="00413F45">
        <w:rPr>
          <w:sz w:val="28"/>
          <w:szCs w:val="20"/>
        </w:rPr>
        <w:t>_____</w:t>
      </w:r>
      <w:r w:rsidR="00413F45" w:rsidRPr="00413F45">
        <w:rPr>
          <w:sz w:val="28"/>
          <w:szCs w:val="20"/>
        </w:rPr>
        <w:t xml:space="preserve"> </w:t>
      </w:r>
      <w:r>
        <w:rPr>
          <w:sz w:val="28"/>
          <w:szCs w:val="20"/>
        </w:rPr>
        <w:t xml:space="preserve">дней </w:t>
      </w:r>
      <w:r w:rsidRPr="00413F45">
        <w:rPr>
          <w:i/>
        </w:rPr>
        <w:t xml:space="preserve">(указать срок не </w:t>
      </w:r>
      <w:proofErr w:type="gramStart"/>
      <w:r w:rsidRPr="00413F45">
        <w:rPr>
          <w:i/>
        </w:rPr>
        <w:t>менее указанного</w:t>
      </w:r>
      <w:proofErr w:type="gramEnd"/>
      <w:r w:rsidRPr="00413F45">
        <w:rPr>
          <w:i/>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413F45">
        <w:rPr>
          <w:i/>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 xml:space="preserve">____________________ </w:t>
      </w:r>
      <w:r w:rsidRPr="00413F45">
        <w:rPr>
          <w:i/>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xml:space="preserve">». ____________________ </w:t>
      </w:r>
      <w:r w:rsidRPr="00413F45">
        <w:rPr>
          <w:i/>
        </w:rPr>
        <w:t>(наименование претендента)</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xml:space="preserve">- ___________ </w:t>
      </w:r>
      <w:r w:rsidRPr="00413F45">
        <w:rPr>
          <w:rFonts w:eastAsia="Times New Roman"/>
          <w:i/>
          <w:sz w:val="24"/>
        </w:rPr>
        <w:t>(товары, результаты работ, оказания услуг и т.д.)</w:t>
      </w:r>
      <w:r>
        <w:rPr>
          <w:rFonts w:eastAsia="Times New Roman"/>
          <w:sz w:val="28"/>
        </w:rPr>
        <w:t xml:space="preserve"> предлагаемые _______ </w:t>
      </w:r>
      <w:r w:rsidRPr="00413F45">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413F45">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413F45">
        <w:rPr>
          <w:rFonts w:eastAsia="Times New Roman"/>
          <w:i/>
          <w:sz w:val="24"/>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xml:space="preserve">- на имущество ________ </w:t>
      </w:r>
      <w:r w:rsidRPr="00413F45">
        <w:rPr>
          <w:rFonts w:eastAsia="Times New Roman"/>
          <w:i/>
          <w:sz w:val="24"/>
        </w:rPr>
        <w:t>(наименование претендента)</w:t>
      </w:r>
      <w:r>
        <w:rPr>
          <w:rFonts w:eastAsia="Times New Roman"/>
          <w:sz w:val="28"/>
        </w:rPr>
        <w:t xml:space="preserve">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xml:space="preserve">- у _______ </w:t>
      </w:r>
      <w:r w:rsidRPr="00413F45">
        <w:rPr>
          <w:rFonts w:eastAsia="Times New Roman"/>
          <w:i/>
          <w:sz w:val="24"/>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lastRenderedPageBreak/>
        <w:t xml:space="preserve">- </w:t>
      </w:r>
      <w:r>
        <w:rPr>
          <w:rFonts w:eastAsia="Times New Roman"/>
          <w:sz w:val="28"/>
        </w:rPr>
        <w:tab/>
        <w:t xml:space="preserve">________ </w:t>
      </w:r>
      <w:r w:rsidRPr="00413F45">
        <w:rPr>
          <w:rFonts w:eastAsia="Times New Roman"/>
          <w:i/>
          <w:sz w:val="24"/>
        </w:rPr>
        <w:t>(наименование претендента)</w:t>
      </w:r>
      <w:r>
        <w:rPr>
          <w:rFonts w:eastAsia="Times New Roman"/>
          <w:sz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xml:space="preserve">- ________ </w:t>
      </w:r>
      <w:r w:rsidRPr="00413F45">
        <w:rPr>
          <w:rFonts w:eastAsia="Times New Roman"/>
          <w:i/>
          <w:sz w:val="24"/>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 xml:space="preserve">Я, _______ </w:t>
      </w:r>
      <w:r w:rsidRPr="00413F45">
        <w:rPr>
          <w:rFonts w:eastAsia="Times New Roman"/>
          <w:i/>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w:t>
      </w:r>
      <w:r w:rsidR="00413F45">
        <w:rPr>
          <w:b/>
          <w:bCs/>
          <w:sz w:val="28"/>
          <w:szCs w:val="28"/>
        </w:rPr>
        <w:t>___</w:t>
      </w:r>
      <w:r>
        <w:rPr>
          <w:b/>
          <w:bCs/>
          <w:sz w:val="28"/>
          <w:szCs w:val="28"/>
        </w:rPr>
        <w:t>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sidR="00413F45">
        <w:rPr>
          <w:i/>
        </w:rPr>
        <w:t xml:space="preserve">                                                                              </w:t>
      </w:r>
      <w:r>
        <w:rPr>
          <w:i/>
        </w:rPr>
        <w:tab/>
        <w:t>(должность, подпись, ФИО)</w:t>
      </w:r>
    </w:p>
    <w:p w:rsidR="006930B6" w:rsidRDefault="001831FB" w:rsidP="006930B6">
      <w:pPr>
        <w:rPr>
          <w:sz w:val="28"/>
          <w:szCs w:val="28"/>
          <w:lang w:eastAsia="ru-RU"/>
        </w:rPr>
      </w:pPr>
      <w:r>
        <w:rPr>
          <w:sz w:val="28"/>
          <w:szCs w:val="28"/>
          <w:lang w:eastAsia="ru-RU"/>
        </w:rPr>
        <w:t>"____" ____________ 201__ г.</w:t>
      </w:r>
    </w:p>
    <w:p w:rsidR="00D51FCB" w:rsidRDefault="00D51FCB" w:rsidP="006930B6">
      <w:pPr>
        <w:rPr>
          <w:sz w:val="28"/>
          <w:szCs w:val="28"/>
          <w:lang w:eastAsia="ru-RU"/>
        </w:rPr>
      </w:pPr>
    </w:p>
    <w:p w:rsidR="00D51FCB" w:rsidRDefault="00D51FCB" w:rsidP="006930B6">
      <w:pPr>
        <w:rPr>
          <w:sz w:val="28"/>
          <w:szCs w:val="28"/>
          <w:lang w:eastAsia="ru-RU"/>
        </w:rPr>
      </w:pPr>
    </w:p>
    <w:p w:rsidR="00D51FCB" w:rsidRDefault="00D51FCB" w:rsidP="006930B6">
      <w:pPr>
        <w:rPr>
          <w:sz w:val="28"/>
          <w:szCs w:val="28"/>
          <w:lang w:eastAsia="ru-RU"/>
        </w:rPr>
      </w:pPr>
    </w:p>
    <w:p w:rsidR="00D51FCB" w:rsidRDefault="00D51FCB" w:rsidP="006930B6">
      <w:pPr>
        <w:rPr>
          <w:sz w:val="28"/>
          <w:szCs w:val="28"/>
          <w:lang w:eastAsia="ru-RU"/>
        </w:rPr>
      </w:pPr>
    </w:p>
    <w:p w:rsidR="0036790C" w:rsidRDefault="0036790C" w:rsidP="006930B6">
      <w:pPr>
        <w:rPr>
          <w:sz w:val="28"/>
          <w:szCs w:val="28"/>
          <w:lang w:eastAsia="ru-RU"/>
        </w:rPr>
      </w:pPr>
    </w:p>
    <w:p w:rsidR="0036790C" w:rsidRDefault="0036790C" w:rsidP="006930B6">
      <w:pPr>
        <w:rPr>
          <w:sz w:val="28"/>
          <w:szCs w:val="28"/>
          <w:lang w:eastAsia="ru-RU"/>
        </w:rPr>
      </w:pPr>
    </w:p>
    <w:p w:rsidR="00D51FCB" w:rsidRDefault="00D51FCB" w:rsidP="006930B6">
      <w:pPr>
        <w:rPr>
          <w:sz w:val="28"/>
          <w:szCs w:val="28"/>
          <w:lang w:eastAsia="ru-RU"/>
        </w:rPr>
      </w:pPr>
    </w:p>
    <w:p w:rsidR="00D51FCB" w:rsidRPr="006930B6" w:rsidRDefault="00D51FCB" w:rsidP="006930B6">
      <w:pPr>
        <w:rPr>
          <w:sz w:val="28"/>
          <w:szCs w:val="28"/>
          <w:lang w:eastAsia="ru-RU"/>
        </w:rPr>
        <w:sectPr w:rsidR="00D51FCB" w:rsidRPr="006930B6" w:rsidSect="006930B6">
          <w:pgSz w:w="11907" w:h="16840" w:code="9"/>
          <w:pgMar w:top="1134" w:right="851" w:bottom="1134" w:left="1418" w:header="794" w:footer="794" w:gutter="0"/>
          <w:cols w:space="720"/>
          <w:titlePg/>
          <w:docGrid w:linePitch="326"/>
        </w:sectPr>
      </w:pPr>
    </w:p>
    <w:p w:rsidR="00B9343F" w:rsidRPr="0036790C" w:rsidRDefault="00296F44">
      <w:pPr>
        <w:pStyle w:val="19"/>
        <w:ind w:firstLine="0"/>
        <w:jc w:val="right"/>
        <w:outlineLvl w:val="0"/>
        <w:rPr>
          <w:rFonts w:eastAsia="MS Mincho"/>
          <w:sz w:val="24"/>
          <w:szCs w:val="24"/>
        </w:rPr>
      </w:pPr>
      <w:r w:rsidRPr="0036790C">
        <w:rPr>
          <w:rFonts w:eastAsia="MS Mincho"/>
          <w:sz w:val="24"/>
          <w:szCs w:val="24"/>
        </w:rPr>
        <w:lastRenderedPageBreak/>
        <w:t>Приложение № 2</w:t>
      </w:r>
    </w:p>
    <w:p w:rsidR="000954FB" w:rsidRPr="0036790C" w:rsidRDefault="00EF19F1" w:rsidP="00EF19F1">
      <w:pPr>
        <w:pStyle w:val="afb"/>
        <w:jc w:val="right"/>
        <w:rPr>
          <w:b/>
          <w:sz w:val="24"/>
        </w:rPr>
      </w:pPr>
      <w:r w:rsidRPr="0036790C">
        <w:rPr>
          <w:sz w:val="24"/>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 xml:space="preserve">1. Полное и сокращенное наименование претендента </w:t>
      </w:r>
      <w:r w:rsidRPr="0036790C">
        <w:rPr>
          <w:rFonts w:eastAsia="MS Mincho"/>
          <w:b/>
          <w:i/>
          <w:sz w:val="28"/>
          <w:szCs w:val="28"/>
        </w:rPr>
        <w:t>(если менялось в течение последних 5 лет, указать, когда и привести прежнее название</w:t>
      </w:r>
      <w:r w:rsidR="0036790C" w:rsidRPr="0036790C">
        <w:rPr>
          <w:rFonts w:eastAsia="MS Mincho"/>
          <w:b/>
          <w:i/>
          <w:sz w:val="28"/>
          <w:szCs w:val="28"/>
        </w:rPr>
        <w:t>)</w:t>
      </w:r>
      <w:r w:rsidR="0036790C">
        <w:rPr>
          <w:rFonts w:eastAsia="MS Mincho"/>
          <w:i/>
          <w:sz w:val="28"/>
          <w:szCs w:val="28"/>
        </w:rPr>
        <w:t>.</w:t>
      </w:r>
    </w:p>
    <w:p w:rsidR="00D26396" w:rsidRPr="00D26396" w:rsidRDefault="00D26396" w:rsidP="00D26396">
      <w:pPr>
        <w:ind w:left="720"/>
        <w:jc w:val="both"/>
        <w:rPr>
          <w:rFonts w:eastAsia="MS Mincho"/>
          <w:sz w:val="28"/>
          <w:szCs w:val="28"/>
        </w:rPr>
      </w:pPr>
      <w:r>
        <w:rPr>
          <w:rFonts w:eastAsia="MS Mincho"/>
          <w:sz w:val="28"/>
          <w:szCs w:val="28"/>
        </w:rPr>
        <w:t>ОГРН (ОГРНИП)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4. Название и адрес филиалов и дочерних предприятий</w:t>
      </w:r>
      <w:r w:rsidR="0036790C">
        <w:rPr>
          <w:rFonts w:eastAsia="MS Mincho"/>
          <w:sz w:val="28"/>
          <w:szCs w:val="28"/>
        </w:rPr>
        <w:t>:________________</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 xml:space="preserve">5. Указание на принадлежность к субъектам малого и среднего предпринимательства </w:t>
      </w:r>
      <w:r w:rsidR="0036790C">
        <w:rPr>
          <w:rFonts w:eastAsia="MS Mincho"/>
          <w:sz w:val="28"/>
          <w:szCs w:val="28"/>
        </w:rPr>
        <w:t xml:space="preserve">- </w:t>
      </w:r>
      <w:r>
        <w:rPr>
          <w:rFonts w:eastAsia="MS Mincho"/>
          <w:sz w:val="28"/>
          <w:szCs w:val="28"/>
        </w:rPr>
        <w:t>______</w:t>
      </w:r>
      <w:r w:rsidR="0036790C">
        <w:rPr>
          <w:rFonts w:eastAsia="MS Mincho"/>
          <w:sz w:val="28"/>
          <w:szCs w:val="28"/>
        </w:rPr>
        <w:t xml:space="preserve"> </w:t>
      </w:r>
      <w:r w:rsidRPr="0036790C">
        <w:rPr>
          <w:rFonts w:eastAsia="MS Mincho"/>
          <w:i/>
        </w:rPr>
        <w:t>(да или нет)</w:t>
      </w:r>
      <w:r>
        <w:rPr>
          <w:rFonts w:eastAsia="MS Mincho"/>
          <w:sz w:val="28"/>
          <w:szCs w:val="28"/>
        </w:rPr>
        <w:t>.</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w:t>
      </w:r>
      <w:r w:rsidR="0036790C">
        <w:rPr>
          <w:sz w:val="28"/>
        </w:rPr>
        <w:t xml:space="preserve"> </w:t>
      </w:r>
      <w:r w:rsidRPr="00213762">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w:t>
      </w:r>
      <w:r w:rsidR="00213762">
        <w:rPr>
          <w:sz w:val="28"/>
          <w:szCs w:val="28"/>
        </w:rPr>
        <w:t xml:space="preserve"> -</w:t>
      </w:r>
      <w:r>
        <w:rPr>
          <w:sz w:val="28"/>
          <w:szCs w:val="28"/>
        </w:rPr>
        <w:t xml:space="preserve"> ______________ </w:t>
      </w:r>
      <w:r w:rsidRPr="00213762">
        <w:rPr>
          <w:i/>
        </w:rPr>
        <w:t xml:space="preserve">(указать: </w:t>
      </w:r>
      <w:proofErr w:type="spellStart"/>
      <w:r w:rsidRPr="00213762">
        <w:rPr>
          <w:i/>
        </w:rPr>
        <w:t>микропредприятие</w:t>
      </w:r>
      <w:proofErr w:type="spellEnd"/>
      <w:r w:rsidRPr="00213762">
        <w:rPr>
          <w:i/>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w:t>
      </w:r>
      <w:r w:rsidR="00213762">
        <w:rPr>
          <w:sz w:val="28"/>
          <w:szCs w:val="28"/>
        </w:rPr>
        <w:t>_____________</w:t>
      </w:r>
      <w:r>
        <w:rPr>
          <w:sz w:val="28"/>
          <w:szCs w:val="28"/>
        </w:rPr>
        <w:t>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w:t>
      </w:r>
      <w:r w:rsidR="00213762">
        <w:rPr>
          <w:sz w:val="28"/>
          <w:szCs w:val="28"/>
        </w:rPr>
        <w:t>__________________________</w:t>
      </w:r>
      <w:r>
        <w:rPr>
          <w:sz w:val="28"/>
          <w:szCs w:val="28"/>
        </w:rPr>
        <w:t>____</w:t>
      </w:r>
    </w:p>
    <w:p w:rsidR="00D26396" w:rsidRPr="00D26396" w:rsidRDefault="00D26396" w:rsidP="00D26396">
      <w:pPr>
        <w:tabs>
          <w:tab w:val="left" w:pos="9639"/>
        </w:tabs>
        <w:ind w:right="96" w:firstLine="851"/>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w:t>
      </w:r>
      <w:r w:rsidR="00213762">
        <w:rPr>
          <w:sz w:val="28"/>
          <w:szCs w:val="28"/>
        </w:rPr>
        <w:t>___________________</w:t>
      </w:r>
      <w:r>
        <w:rPr>
          <w:sz w:val="28"/>
          <w:szCs w:val="28"/>
        </w:rPr>
        <w:t>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w:t>
      </w:r>
      <w:r w:rsidR="00213762">
        <w:rPr>
          <w:sz w:val="28"/>
          <w:szCs w:val="28"/>
        </w:rPr>
        <w:t>____________________________________________</w:t>
      </w:r>
      <w:r>
        <w:rPr>
          <w:sz w:val="28"/>
          <w:szCs w:val="28"/>
        </w:rPr>
        <w:t>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213762" w:rsidRPr="00C20080" w:rsidRDefault="00213762" w:rsidP="0021376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213762" w:rsidRPr="00C20080" w:rsidRDefault="00213762" w:rsidP="00213762">
      <w:pPr>
        <w:tabs>
          <w:tab w:val="left" w:pos="8640"/>
        </w:tabs>
        <w:jc w:val="center"/>
        <w:rPr>
          <w:i/>
        </w:rPr>
      </w:pPr>
      <w:r>
        <w:rPr>
          <w:i/>
        </w:rPr>
        <w:t>(наименование претендента)</w:t>
      </w:r>
    </w:p>
    <w:p w:rsidR="00213762" w:rsidRPr="00C20080" w:rsidRDefault="00213762" w:rsidP="00213762">
      <w:pPr>
        <w:rPr>
          <w:sz w:val="28"/>
          <w:szCs w:val="28"/>
          <w:lang w:eastAsia="ru-RU"/>
        </w:rPr>
      </w:pPr>
      <w:r>
        <w:rPr>
          <w:sz w:val="28"/>
          <w:szCs w:val="28"/>
          <w:lang w:eastAsia="ru-RU"/>
        </w:rPr>
        <w:t>____________________________________________________________________</w:t>
      </w:r>
    </w:p>
    <w:p w:rsidR="00213762" w:rsidRPr="00C20080" w:rsidRDefault="00213762" w:rsidP="00213762">
      <w:pPr>
        <w:rPr>
          <w:i/>
        </w:rPr>
      </w:pPr>
      <w:r>
        <w:rPr>
          <w:i/>
        </w:rPr>
        <w:t xml:space="preserve">       М.П.</w:t>
      </w:r>
      <w:r>
        <w:rPr>
          <w:i/>
        </w:rPr>
        <w:tab/>
      </w:r>
      <w:r>
        <w:rPr>
          <w:i/>
        </w:rPr>
        <w:tab/>
        <w:t xml:space="preserve">                                                                              </w:t>
      </w:r>
      <w:r>
        <w:rPr>
          <w:i/>
        </w:rPr>
        <w:tab/>
        <w:t>(должность, подпись, ФИО)</w:t>
      </w:r>
    </w:p>
    <w:p w:rsidR="00213762" w:rsidRDefault="00213762" w:rsidP="00213762">
      <w:pPr>
        <w:rPr>
          <w:sz w:val="28"/>
          <w:szCs w:val="28"/>
          <w:lang w:eastAsia="ru-RU"/>
        </w:rPr>
      </w:pPr>
      <w:r>
        <w:rPr>
          <w:sz w:val="28"/>
          <w:szCs w:val="28"/>
          <w:lang w:eastAsia="ru-RU"/>
        </w:rPr>
        <w:t>"____" ____________ 201__ г.</w:t>
      </w:r>
    </w:p>
    <w:p w:rsidR="008059A9" w:rsidRDefault="008059A9">
      <w:pPr>
        <w:suppressAutoHyphens w:val="0"/>
        <w:rPr>
          <w:b/>
          <w:i/>
          <w:sz w:val="28"/>
          <w:szCs w:val="28"/>
          <w:lang w:eastAsia="ru-RU"/>
        </w:rPr>
      </w:pPr>
      <w:r>
        <w:rPr>
          <w:b/>
          <w:i/>
          <w:sz w:val="28"/>
          <w:szCs w:val="28"/>
          <w:lang w:eastAsia="ru-RU"/>
        </w:rPr>
        <w:br w:type="page"/>
      </w:r>
    </w:p>
    <w:p w:rsidR="00D5261F" w:rsidRPr="009F4369" w:rsidRDefault="00D5261F" w:rsidP="00D5261F">
      <w:pPr>
        <w:pStyle w:val="19"/>
        <w:ind w:firstLine="0"/>
        <w:jc w:val="right"/>
        <w:outlineLvl w:val="0"/>
        <w:rPr>
          <w:rFonts w:eastAsia="MS Mincho"/>
          <w:sz w:val="24"/>
          <w:szCs w:val="24"/>
        </w:rPr>
      </w:pPr>
      <w:r w:rsidRPr="009F4369">
        <w:rPr>
          <w:rFonts w:eastAsia="MS Mincho"/>
          <w:sz w:val="24"/>
          <w:szCs w:val="24"/>
        </w:rPr>
        <w:lastRenderedPageBreak/>
        <w:t>Приложение № 2а</w:t>
      </w:r>
    </w:p>
    <w:p w:rsidR="009F4369" w:rsidRPr="009F4369" w:rsidRDefault="009F4369" w:rsidP="009F4369">
      <w:pPr>
        <w:pStyle w:val="afb"/>
        <w:jc w:val="right"/>
        <w:rPr>
          <w:b/>
          <w:sz w:val="24"/>
        </w:rPr>
      </w:pPr>
      <w:r w:rsidRPr="009F4369">
        <w:rPr>
          <w:sz w:val="24"/>
        </w:rPr>
        <w:t>к документации о закупке</w:t>
      </w:r>
    </w:p>
    <w:p w:rsidR="009F4369" w:rsidRPr="00305BD2" w:rsidRDefault="009F4369" w:rsidP="00D5261F">
      <w:pPr>
        <w:pStyle w:val="19"/>
        <w:ind w:firstLine="0"/>
        <w:jc w:val="right"/>
        <w:outlineLvl w:val="0"/>
        <w:rPr>
          <w:rFonts w:eastAsia="MS Mincho"/>
          <w:szCs w:val="28"/>
        </w:rPr>
      </w:pP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Pr>
          <w:b/>
          <w:bCs/>
          <w:iCs/>
          <w:sz w:val="32"/>
          <w:szCs w:val="32"/>
        </w:rPr>
        <w:t>и среднего предпринимательства</w:t>
      </w:r>
    </w:p>
    <w:p w:rsidR="00D5261F" w:rsidRDefault="00D5261F" w:rsidP="00D5261F">
      <w:pPr>
        <w:rPr>
          <w:b/>
          <w:sz w:val="36"/>
          <w:szCs w:val="36"/>
        </w:rPr>
      </w:pPr>
      <w:r>
        <w:rPr>
          <w:b/>
          <w:sz w:val="36"/>
          <w:szCs w:val="36"/>
        </w:rPr>
        <w:t xml:space="preserve"> </w:t>
      </w:r>
    </w:p>
    <w:p w:rsidR="00D5261F" w:rsidRDefault="00D5261F" w:rsidP="009F4369">
      <w:pPr>
        <w:pStyle w:val="afb"/>
        <w:rPr>
          <w:szCs w:val="28"/>
        </w:rPr>
      </w:pPr>
      <w:r>
        <w:rPr>
          <w:sz w:val="28"/>
          <w:szCs w:val="28"/>
        </w:rPr>
        <w:t>Настоящим подтверждается, что</w:t>
      </w:r>
      <w:r>
        <w:rPr>
          <w:szCs w:val="28"/>
        </w:rPr>
        <w:t xml:space="preserve"> ___________________________________, </w:t>
      </w:r>
    </w:p>
    <w:p w:rsidR="00D5261F" w:rsidRPr="00134FB3" w:rsidRDefault="00D5261F" w:rsidP="009F4369">
      <w:pPr>
        <w:pStyle w:val="afb"/>
        <w:ind w:left="1416"/>
        <w:jc w:val="right"/>
        <w:rPr>
          <w:sz w:val="16"/>
          <w:szCs w:val="16"/>
        </w:rPr>
      </w:pPr>
      <w:r>
        <w:rPr>
          <w:sz w:val="16"/>
          <w:szCs w:val="16"/>
        </w:rPr>
        <w:t xml:space="preserve">       (указывается наименование претендента закупки)</w:t>
      </w:r>
    </w:p>
    <w:p w:rsidR="00D5261F" w:rsidRPr="0050359E" w:rsidRDefault="00D5261F" w:rsidP="009F4369">
      <w:pPr>
        <w:pStyle w:val="afb"/>
        <w:ind w:firstLine="0"/>
        <w:rPr>
          <w:sz w:val="28"/>
          <w:szCs w:val="28"/>
        </w:rPr>
      </w:pPr>
      <w:r>
        <w:rPr>
          <w:sz w:val="28"/>
          <w:szCs w:val="28"/>
        </w:rPr>
        <w:t>в  соответствии  со  статьей  4  Федерального  закона  «О развитии малого и</w:t>
      </w:r>
    </w:p>
    <w:p w:rsidR="00D5261F" w:rsidRPr="0050359E" w:rsidRDefault="00D5261F" w:rsidP="009F4369">
      <w:pPr>
        <w:pStyle w:val="afb"/>
        <w:ind w:firstLine="0"/>
        <w:rPr>
          <w:sz w:val="28"/>
          <w:szCs w:val="28"/>
        </w:rPr>
      </w:pPr>
      <w:r>
        <w:rPr>
          <w:sz w:val="28"/>
          <w:szCs w:val="28"/>
        </w:rPr>
        <w:t>среднего   предпринимательства   в   Российской   Федерации» удовлетворяет</w:t>
      </w:r>
    </w:p>
    <w:p w:rsidR="00D5261F" w:rsidRPr="0050359E" w:rsidRDefault="00D5261F" w:rsidP="009F4369">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Pr>
          <w:bCs/>
          <w:iCs/>
          <w:sz w:val="28"/>
          <w:szCs w:val="28"/>
        </w:rPr>
        <w:t xml:space="preserve"> и сообщается следующая информация:</w:t>
      </w:r>
    </w:p>
    <w:p w:rsidR="00D5261F" w:rsidRPr="00380060" w:rsidRDefault="00D5261F" w:rsidP="00D5261F">
      <w:pPr>
        <w:suppressAutoHyphens w:val="0"/>
        <w:rPr>
          <w:bCs/>
          <w:iCs/>
          <w:sz w:val="28"/>
          <w:szCs w:val="28"/>
        </w:rPr>
      </w:pPr>
    </w:p>
    <w:p w:rsidR="00D5261F" w:rsidRPr="009827DA" w:rsidRDefault="00D5261F" w:rsidP="00D5261F">
      <w:pPr>
        <w:pStyle w:val="aff9"/>
        <w:numPr>
          <w:ilvl w:val="0"/>
          <w:numId w:val="30"/>
        </w:numPr>
        <w:suppressAutoHyphens w:val="0"/>
        <w:rPr>
          <w:bCs/>
          <w:iCs/>
          <w:sz w:val="28"/>
          <w:szCs w:val="28"/>
        </w:rPr>
      </w:pPr>
      <w:r>
        <w:rPr>
          <w:bCs/>
          <w:iCs/>
          <w:sz w:val="28"/>
          <w:szCs w:val="28"/>
        </w:rPr>
        <w:t>Адрес местонахождения (и юридический адрес):______________________</w:t>
      </w:r>
    </w:p>
    <w:p w:rsidR="00D5261F" w:rsidRPr="009827DA" w:rsidRDefault="00D5261F" w:rsidP="00D5261F">
      <w:pPr>
        <w:pStyle w:val="aff9"/>
        <w:suppressAutoHyphens w:val="0"/>
        <w:ind w:left="645"/>
        <w:rPr>
          <w:bCs/>
          <w:iCs/>
          <w:sz w:val="28"/>
          <w:szCs w:val="28"/>
        </w:rPr>
      </w:pPr>
      <w:r>
        <w:rPr>
          <w:bCs/>
          <w:iCs/>
          <w:sz w:val="28"/>
          <w:szCs w:val="28"/>
        </w:rPr>
        <w:t>_____________________________________________________</w:t>
      </w:r>
      <w:r w:rsidR="009F4369">
        <w:rPr>
          <w:bCs/>
          <w:iCs/>
          <w:sz w:val="28"/>
          <w:szCs w:val="28"/>
        </w:rPr>
        <w:t>__</w:t>
      </w:r>
      <w:r>
        <w:rPr>
          <w:bCs/>
          <w:iCs/>
          <w:sz w:val="28"/>
          <w:szCs w:val="28"/>
        </w:rPr>
        <w:t>_________</w:t>
      </w:r>
    </w:p>
    <w:p w:rsidR="00D5261F" w:rsidRDefault="00D5261F" w:rsidP="00D5261F">
      <w:pPr>
        <w:suppressAutoHyphens w:val="0"/>
        <w:rPr>
          <w:bCs/>
          <w:iCs/>
          <w:sz w:val="28"/>
          <w:szCs w:val="28"/>
        </w:rPr>
      </w:pPr>
      <w:r>
        <w:rPr>
          <w:bCs/>
          <w:iCs/>
          <w:sz w:val="28"/>
          <w:szCs w:val="28"/>
        </w:rPr>
        <w:t xml:space="preserve">    2. ИНН/КПП: ____________________________________________</w:t>
      </w:r>
      <w:r w:rsidR="009F4369">
        <w:rPr>
          <w:bCs/>
          <w:iCs/>
          <w:sz w:val="28"/>
          <w:szCs w:val="28"/>
        </w:rPr>
        <w:t>__</w:t>
      </w:r>
      <w:r>
        <w:rPr>
          <w:bCs/>
          <w:iCs/>
          <w:sz w:val="28"/>
          <w:szCs w:val="28"/>
        </w:rPr>
        <w:t>________.</w:t>
      </w:r>
    </w:p>
    <w:p w:rsidR="00D5261F" w:rsidRPr="00FD060D" w:rsidRDefault="00D5261F" w:rsidP="00D5261F">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5261F" w:rsidRDefault="00D5261F" w:rsidP="00D5261F">
      <w:pPr>
        <w:suppressAutoHyphens w:val="0"/>
        <w:rPr>
          <w:bCs/>
          <w:iCs/>
          <w:sz w:val="28"/>
          <w:szCs w:val="28"/>
        </w:rPr>
      </w:pPr>
      <w:r>
        <w:rPr>
          <w:bCs/>
          <w:iCs/>
          <w:sz w:val="28"/>
          <w:szCs w:val="28"/>
        </w:rPr>
        <w:t xml:space="preserve">    3. ОГРН/ОГРНИП: ____________________________________________</w:t>
      </w:r>
      <w:r w:rsidR="009F4369">
        <w:rPr>
          <w:bCs/>
          <w:iCs/>
          <w:sz w:val="28"/>
          <w:szCs w:val="28"/>
        </w:rPr>
        <w:t>_</w:t>
      </w:r>
      <w:r>
        <w:rPr>
          <w:bCs/>
          <w:iCs/>
          <w:sz w:val="28"/>
          <w:szCs w:val="28"/>
        </w:rPr>
        <w:t>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w:t>
      </w:r>
      <w:r w:rsidR="009F4369">
        <w:rPr>
          <w:bCs/>
          <w:iCs/>
          <w:sz w:val="28"/>
          <w:szCs w:val="28"/>
        </w:rPr>
        <w:t>__</w:t>
      </w:r>
      <w:r>
        <w:rPr>
          <w:bCs/>
          <w:iCs/>
          <w:sz w:val="28"/>
          <w:szCs w:val="28"/>
        </w:rPr>
        <w:t>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5. Почтовый адрес __________________________________________</w:t>
      </w:r>
      <w:r w:rsidR="009F4369">
        <w:rPr>
          <w:bCs/>
          <w:iCs/>
          <w:sz w:val="28"/>
          <w:szCs w:val="28"/>
        </w:rPr>
        <w:t>_</w:t>
      </w:r>
      <w:r>
        <w:rPr>
          <w:bCs/>
          <w:iCs/>
          <w:sz w:val="28"/>
          <w:szCs w:val="28"/>
        </w:rPr>
        <w:t>_______</w:t>
      </w:r>
    </w:p>
    <w:p w:rsidR="00D5261F" w:rsidRPr="008C42F3" w:rsidRDefault="00D5261F" w:rsidP="00D5261F">
      <w:pPr>
        <w:suppressAutoHyphens w:val="0"/>
        <w:ind w:firstLine="284"/>
        <w:rPr>
          <w:bCs/>
          <w:iCs/>
          <w:sz w:val="28"/>
          <w:szCs w:val="28"/>
        </w:rPr>
      </w:pPr>
      <w:r>
        <w:rPr>
          <w:bCs/>
          <w:iCs/>
          <w:sz w:val="28"/>
          <w:szCs w:val="28"/>
        </w:rPr>
        <w:t>Телефон:  +7(______) _________________________________________</w:t>
      </w:r>
      <w:r w:rsidR="009F4369">
        <w:rPr>
          <w:bCs/>
          <w:iCs/>
          <w:sz w:val="28"/>
          <w:szCs w:val="28"/>
        </w:rPr>
        <w:t>_</w:t>
      </w:r>
      <w:r>
        <w:rPr>
          <w:bCs/>
          <w:iCs/>
          <w:sz w:val="28"/>
          <w:szCs w:val="28"/>
        </w:rPr>
        <w:t>_____</w:t>
      </w:r>
    </w:p>
    <w:p w:rsidR="00D5261F" w:rsidRPr="008C42F3" w:rsidRDefault="00D5261F" w:rsidP="00D5261F">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w:t>
      </w:r>
      <w:r w:rsidR="009F4369">
        <w:rPr>
          <w:bCs/>
          <w:iCs/>
          <w:sz w:val="28"/>
          <w:szCs w:val="28"/>
        </w:rPr>
        <w:t>___</w:t>
      </w:r>
      <w:r>
        <w:rPr>
          <w:bCs/>
          <w:iCs/>
          <w:sz w:val="28"/>
          <w:szCs w:val="28"/>
        </w:rPr>
        <w:t>_____</w:t>
      </w:r>
      <w:proofErr w:type="gramEnd"/>
    </w:p>
    <w:p w:rsidR="00D5261F" w:rsidRPr="008C42F3" w:rsidRDefault="00D5261F" w:rsidP="00D5261F">
      <w:pPr>
        <w:suppressAutoHyphens w:val="0"/>
        <w:ind w:firstLine="284"/>
        <w:rPr>
          <w:bCs/>
          <w:iCs/>
          <w:sz w:val="28"/>
          <w:szCs w:val="28"/>
        </w:rPr>
      </w:pPr>
      <w:r>
        <w:rPr>
          <w:bCs/>
          <w:iCs/>
          <w:sz w:val="28"/>
          <w:szCs w:val="28"/>
        </w:rPr>
        <w:t>Адрес электронной почты __________________@__________________</w:t>
      </w:r>
      <w:r w:rsidR="009F4369">
        <w:rPr>
          <w:bCs/>
          <w:iCs/>
          <w:sz w:val="28"/>
          <w:szCs w:val="28"/>
        </w:rPr>
        <w:t>___</w:t>
      </w:r>
      <w:r>
        <w:rPr>
          <w:bCs/>
          <w:iCs/>
          <w:sz w:val="28"/>
          <w:szCs w:val="28"/>
        </w:rPr>
        <w:t>___</w:t>
      </w:r>
    </w:p>
    <w:p w:rsidR="00D5261F" w:rsidRPr="008C42F3" w:rsidRDefault="00D5261F" w:rsidP="00D5261F">
      <w:pPr>
        <w:suppressAutoHyphens w:val="0"/>
        <w:ind w:firstLine="284"/>
        <w:rPr>
          <w:bCs/>
          <w:iCs/>
          <w:sz w:val="28"/>
          <w:szCs w:val="28"/>
        </w:rPr>
      </w:pPr>
      <w:r>
        <w:rPr>
          <w:bCs/>
          <w:iCs/>
          <w:sz w:val="28"/>
          <w:szCs w:val="28"/>
        </w:rPr>
        <w:t>Зарегистрированный адрес офиса ______________________________</w:t>
      </w:r>
      <w:r w:rsidR="009F4369">
        <w:rPr>
          <w:bCs/>
          <w:iCs/>
          <w:sz w:val="28"/>
          <w:szCs w:val="28"/>
        </w:rPr>
        <w:t>___</w:t>
      </w:r>
      <w:r>
        <w:rPr>
          <w:bCs/>
          <w:iCs/>
          <w:sz w:val="28"/>
          <w:szCs w:val="28"/>
        </w:rPr>
        <w:t>____</w:t>
      </w:r>
    </w:p>
    <w:p w:rsidR="00D5261F" w:rsidRDefault="00D5261F" w:rsidP="00D5261F">
      <w:pPr>
        <w:suppressAutoHyphens w:val="0"/>
        <w:ind w:firstLine="284"/>
        <w:rPr>
          <w:bCs/>
          <w:iCs/>
          <w:sz w:val="28"/>
          <w:szCs w:val="28"/>
        </w:rPr>
      </w:pPr>
      <w:r>
        <w:rPr>
          <w:bCs/>
          <w:iCs/>
          <w:sz w:val="28"/>
          <w:szCs w:val="28"/>
        </w:rPr>
        <w:t>Адрес сайта: _________________________________________________</w:t>
      </w:r>
      <w:r w:rsidR="009F4369">
        <w:rPr>
          <w:bCs/>
          <w:iCs/>
          <w:sz w:val="28"/>
          <w:szCs w:val="28"/>
        </w:rPr>
        <w:t>___</w:t>
      </w:r>
      <w:r>
        <w:rPr>
          <w:bCs/>
          <w:iCs/>
          <w:sz w:val="28"/>
          <w:szCs w:val="28"/>
        </w:rPr>
        <w:t>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Руководитель________________________________________________</w:t>
      </w:r>
      <w:r w:rsidR="009F4369">
        <w:rPr>
          <w:bCs/>
          <w:iCs/>
          <w:sz w:val="28"/>
          <w:szCs w:val="28"/>
        </w:rPr>
        <w:t>____</w:t>
      </w:r>
      <w:r>
        <w:rPr>
          <w:bCs/>
          <w:iCs/>
          <w:sz w:val="28"/>
          <w:szCs w:val="28"/>
        </w:rPr>
        <w:t>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Банковские реквизиты_________________________________________</w:t>
      </w:r>
      <w:r w:rsidR="009F4369">
        <w:rPr>
          <w:bCs/>
          <w:iCs/>
          <w:sz w:val="28"/>
          <w:szCs w:val="28"/>
        </w:rPr>
        <w:t>___</w:t>
      </w:r>
      <w:r>
        <w:rPr>
          <w:bCs/>
          <w:iCs/>
          <w:sz w:val="28"/>
          <w:szCs w:val="28"/>
        </w:rPr>
        <w:t>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Название и адрес филиалов и дочерних предприятий, ИНН/КПП_______</w:t>
      </w:r>
      <w:r w:rsidR="009F4369">
        <w:rPr>
          <w:bCs/>
          <w:iCs/>
          <w:sz w:val="28"/>
          <w:szCs w:val="28"/>
        </w:rPr>
        <w:t>___</w:t>
      </w:r>
      <w:r>
        <w:rPr>
          <w:bCs/>
          <w:iCs/>
          <w:sz w:val="28"/>
          <w:szCs w:val="28"/>
        </w:rPr>
        <w:t>_</w:t>
      </w:r>
    </w:p>
    <w:p w:rsidR="00D5261F" w:rsidRDefault="00D5261F" w:rsidP="00D5261F">
      <w:pPr>
        <w:suppressAutoHyphens w:val="0"/>
        <w:ind w:firstLine="284"/>
        <w:rPr>
          <w:bCs/>
          <w:iCs/>
          <w:sz w:val="28"/>
          <w:szCs w:val="28"/>
        </w:rPr>
      </w:pPr>
      <w:r>
        <w:rPr>
          <w:bCs/>
          <w:iCs/>
          <w:sz w:val="28"/>
          <w:szCs w:val="28"/>
        </w:rPr>
        <w:t>_______________________________________________________________</w:t>
      </w:r>
      <w:r w:rsidR="009F4369">
        <w:rPr>
          <w:bCs/>
          <w:iCs/>
          <w:sz w:val="28"/>
          <w:szCs w:val="28"/>
        </w:rPr>
        <w:t>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2"/>
      </w:r>
      <w:r>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Pr>
                <w:b/>
                <w:bCs/>
                <w:iCs/>
              </w:rPr>
              <w:t>Малые предприятия</w:t>
            </w:r>
          </w:p>
        </w:tc>
        <w:tc>
          <w:tcPr>
            <w:tcW w:w="1336" w:type="dxa"/>
            <w:gridSpan w:val="2"/>
          </w:tcPr>
          <w:p w:rsidR="00D5261F" w:rsidRPr="001118A3" w:rsidRDefault="00D5261F" w:rsidP="007C5A3A">
            <w:pPr>
              <w:suppressAutoHyphens w:val="0"/>
              <w:jc w:val="center"/>
              <w:rPr>
                <w:b/>
                <w:bCs/>
                <w:iCs/>
              </w:rPr>
            </w:pPr>
            <w:r>
              <w:rPr>
                <w:b/>
                <w:bCs/>
                <w:iCs/>
              </w:rPr>
              <w:t>Средние предприятия</w:t>
            </w:r>
          </w:p>
        </w:tc>
        <w:tc>
          <w:tcPr>
            <w:tcW w:w="1641" w:type="dxa"/>
          </w:tcPr>
          <w:p w:rsidR="00D5261F" w:rsidRPr="001118A3" w:rsidRDefault="00D5261F" w:rsidP="007C5A3A">
            <w:pPr>
              <w:suppressAutoHyphens w:val="0"/>
              <w:jc w:val="center"/>
              <w:rPr>
                <w:b/>
                <w:bCs/>
                <w:iCs/>
              </w:rPr>
            </w:pPr>
            <w:r>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Pr>
                <w:b/>
                <w:bCs/>
                <w:i/>
                <w:iCs/>
              </w:rPr>
              <w:t>1.</w:t>
            </w:r>
          </w:p>
        </w:tc>
        <w:tc>
          <w:tcPr>
            <w:tcW w:w="5245" w:type="dxa"/>
          </w:tcPr>
          <w:p w:rsidR="00D5261F" w:rsidRPr="00EF52D1" w:rsidRDefault="00D5261F" w:rsidP="007C5A3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3"/>
            </w:r>
            <w:r>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49</w:t>
            </w:r>
            <w:bookmarkStart w:id="30" w:name="_GoBack"/>
            <w:bookmarkEnd w:id="30"/>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w:t>
            </w:r>
            <w:r>
              <w:rPr>
                <w:b/>
                <w:bCs/>
                <w:i/>
                <w:iCs/>
                <w:sz w:val="20"/>
                <w:szCs w:val="20"/>
                <w:lang w:eastAsia="ru-RU"/>
              </w:rPr>
              <w:lastRenderedPageBreak/>
              <w:t>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lastRenderedPageBreak/>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lastRenderedPageBreak/>
              <w:t>7.</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p>
        </w:tc>
        <w:tc>
          <w:tcPr>
            <w:tcW w:w="5245" w:type="dxa"/>
          </w:tcPr>
          <w:p w:rsidR="00D5261F" w:rsidRPr="00EF52D1" w:rsidRDefault="00D5261F" w:rsidP="007C5A3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w:t>
            </w:r>
            <w:r>
              <w:rPr>
                <w:b/>
                <w:bCs/>
                <w:i/>
                <w:iCs/>
                <w:sz w:val="20"/>
                <w:szCs w:val="20"/>
              </w:rPr>
              <w:lastRenderedPageBreak/>
              <w:t>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lastRenderedPageBreak/>
              <w:t>да (нет)</w:t>
            </w:r>
          </w:p>
          <w:p w:rsidR="00D5261F" w:rsidRPr="00EF52D1" w:rsidRDefault="00D5261F" w:rsidP="007C5A3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lastRenderedPageBreak/>
              <w:t>15.</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p>
        </w:tc>
        <w:tc>
          <w:tcPr>
            <w:tcW w:w="5245" w:type="dxa"/>
          </w:tcPr>
          <w:p w:rsidR="00D5261F" w:rsidRPr="00EF52D1" w:rsidRDefault="00D5261F" w:rsidP="007C5A3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bl>
    <w:p w:rsidR="00D5261F" w:rsidRDefault="00D5261F" w:rsidP="00D5261F">
      <w:pPr>
        <w:suppressAutoHyphens w:val="0"/>
        <w:rPr>
          <w:b/>
          <w:bCs/>
          <w:i/>
          <w:iCs/>
        </w:rPr>
      </w:pPr>
    </w:p>
    <w:p w:rsidR="00D10D22" w:rsidRPr="00C20080" w:rsidRDefault="00D10D22" w:rsidP="00D10D2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D10D22" w:rsidRPr="00C20080" w:rsidRDefault="00D10D22" w:rsidP="00D10D22">
      <w:pPr>
        <w:tabs>
          <w:tab w:val="left" w:pos="8640"/>
        </w:tabs>
        <w:jc w:val="center"/>
        <w:rPr>
          <w:i/>
        </w:rPr>
      </w:pPr>
      <w:r>
        <w:rPr>
          <w:i/>
        </w:rPr>
        <w:t>(наименование претендента)</w:t>
      </w:r>
    </w:p>
    <w:p w:rsidR="00D10D22" w:rsidRPr="00C20080" w:rsidRDefault="00D10D22" w:rsidP="00D10D22">
      <w:pPr>
        <w:rPr>
          <w:sz w:val="28"/>
          <w:szCs w:val="28"/>
          <w:lang w:eastAsia="ru-RU"/>
        </w:rPr>
      </w:pPr>
      <w:r>
        <w:rPr>
          <w:sz w:val="28"/>
          <w:szCs w:val="28"/>
          <w:lang w:eastAsia="ru-RU"/>
        </w:rPr>
        <w:t>____________________________________________________________________</w:t>
      </w:r>
    </w:p>
    <w:p w:rsidR="00D10D22" w:rsidRPr="00C20080" w:rsidRDefault="00D10D22" w:rsidP="00D10D22">
      <w:pPr>
        <w:rPr>
          <w:i/>
        </w:rPr>
      </w:pPr>
      <w:r>
        <w:rPr>
          <w:i/>
        </w:rPr>
        <w:t xml:space="preserve">       М.П.</w:t>
      </w:r>
      <w:r>
        <w:rPr>
          <w:i/>
        </w:rPr>
        <w:tab/>
      </w:r>
      <w:r>
        <w:rPr>
          <w:i/>
        </w:rPr>
        <w:tab/>
        <w:t xml:space="preserve">                                                                              </w:t>
      </w:r>
      <w:r>
        <w:rPr>
          <w:i/>
        </w:rPr>
        <w:tab/>
        <w:t>(должность, подпись, ФИО)</w:t>
      </w:r>
    </w:p>
    <w:p w:rsidR="00D10D22" w:rsidRDefault="00D10D22" w:rsidP="00D10D22">
      <w:pPr>
        <w:rPr>
          <w:sz w:val="28"/>
          <w:szCs w:val="28"/>
          <w:lang w:eastAsia="ru-RU"/>
        </w:rPr>
      </w:pPr>
      <w:r>
        <w:rPr>
          <w:sz w:val="28"/>
          <w:szCs w:val="28"/>
          <w:lang w:eastAsia="ru-RU"/>
        </w:rPr>
        <w:t>"____" ____________ 201__ г.</w:t>
      </w:r>
    </w:p>
    <w:p w:rsidR="00D10D22" w:rsidRDefault="00D10D22">
      <w:pPr>
        <w:pStyle w:val="1"/>
        <w:jc w:val="right"/>
        <w:rPr>
          <w:rFonts w:cs="Times New Roman"/>
          <w:b w:val="0"/>
          <w:i/>
          <w:iCs/>
          <w:sz w:val="28"/>
        </w:rPr>
      </w:pPr>
    </w:p>
    <w:p w:rsidR="00D10D22" w:rsidRDefault="00D10D22" w:rsidP="00D10D22"/>
    <w:p w:rsidR="00D10D22" w:rsidRDefault="00D10D22" w:rsidP="00D10D22"/>
    <w:p w:rsidR="00D10D22" w:rsidRDefault="00D10D22" w:rsidP="00D10D22"/>
    <w:p w:rsidR="00D10D22" w:rsidRDefault="00D10D22" w:rsidP="00D10D22"/>
    <w:p w:rsidR="00D10D22" w:rsidRDefault="00D10D22" w:rsidP="00D10D22"/>
    <w:p w:rsidR="00D10D22" w:rsidRDefault="00D10D22" w:rsidP="00D10D22"/>
    <w:p w:rsidR="00D10D22" w:rsidRDefault="00D10D22" w:rsidP="00D10D22"/>
    <w:p w:rsidR="00D10D22" w:rsidRDefault="00D10D22" w:rsidP="00D10D22"/>
    <w:p w:rsidR="00D10D22" w:rsidRPr="00D10D22" w:rsidRDefault="00D10D22" w:rsidP="00D10D22"/>
    <w:p w:rsidR="00D10D22" w:rsidRDefault="00D10D22">
      <w:pPr>
        <w:pStyle w:val="1"/>
        <w:jc w:val="right"/>
        <w:rPr>
          <w:rFonts w:cs="Times New Roman"/>
          <w:b w:val="0"/>
          <w:i/>
          <w:iCs/>
          <w:sz w:val="28"/>
        </w:rPr>
      </w:pPr>
    </w:p>
    <w:p w:rsidR="00D10D22" w:rsidRDefault="00D10D22" w:rsidP="00D10D22"/>
    <w:p w:rsidR="00D10D22" w:rsidRPr="00D10D22" w:rsidRDefault="00D10D22" w:rsidP="00D10D22"/>
    <w:p w:rsidR="00B9343F" w:rsidRPr="00D10D22" w:rsidRDefault="00296F44">
      <w:pPr>
        <w:pStyle w:val="1"/>
        <w:jc w:val="right"/>
        <w:rPr>
          <w:rFonts w:cs="Times New Roman"/>
          <w:b w:val="0"/>
          <w:i/>
          <w:iCs/>
          <w:sz w:val="24"/>
          <w:szCs w:val="24"/>
        </w:rPr>
      </w:pPr>
      <w:r w:rsidRPr="00D10D22">
        <w:rPr>
          <w:rFonts w:cs="Times New Roman"/>
          <w:b w:val="0"/>
          <w:sz w:val="24"/>
          <w:szCs w:val="24"/>
        </w:rPr>
        <w:lastRenderedPageBreak/>
        <w:t>Приложение № 3</w:t>
      </w:r>
    </w:p>
    <w:p w:rsidR="00EF19F1" w:rsidRPr="008522E8" w:rsidRDefault="00EF19F1" w:rsidP="00EF19F1">
      <w:pPr>
        <w:pStyle w:val="afb"/>
        <w:ind w:firstLine="0"/>
        <w:jc w:val="right"/>
        <w:rPr>
          <w:rFonts w:eastAsia="Times New Roman"/>
          <w:sz w:val="32"/>
          <w:szCs w:val="28"/>
        </w:rPr>
      </w:pPr>
      <w:r w:rsidRPr="00D10D22">
        <w:rPr>
          <w:sz w:val="24"/>
        </w:rPr>
        <w:t>к документации о закупке</w:t>
      </w:r>
    </w:p>
    <w:p w:rsidR="00EF19F1" w:rsidRDefault="00EF19F1" w:rsidP="00EF19F1">
      <w:pPr>
        <w:pStyle w:val="afb"/>
        <w:ind w:firstLine="0"/>
        <w:jc w:val="left"/>
        <w:rPr>
          <w:rFonts w:eastAsia="Times New Roman"/>
          <w:sz w:val="28"/>
          <w:szCs w:val="28"/>
        </w:rPr>
      </w:pPr>
    </w:p>
    <w:p w:rsidR="00B9343F" w:rsidRPr="00F230E7" w:rsidRDefault="00B9343F" w:rsidP="00ED50C2">
      <w:pPr>
        <w:pStyle w:val="afb"/>
        <w:jc w:val="center"/>
        <w:outlineLvl w:val="1"/>
        <w:rPr>
          <w:b/>
          <w:szCs w:val="28"/>
        </w:rPr>
      </w:pPr>
      <w:r>
        <w:rPr>
          <w:b/>
          <w:szCs w:val="28"/>
        </w:rPr>
        <w:t>Предложение о сотрудничестве</w:t>
      </w:r>
    </w:p>
    <w:p w:rsidR="00B9343F" w:rsidRPr="0007096B" w:rsidRDefault="00B9343F" w:rsidP="00ED50C2">
      <w:pPr>
        <w:rPr>
          <w:sz w:val="12"/>
        </w:rPr>
      </w:pPr>
    </w:p>
    <w:tbl>
      <w:tblPr>
        <w:tblW w:w="0" w:type="auto"/>
        <w:tblLook w:val="04A0"/>
      </w:tblPr>
      <w:tblGrid>
        <w:gridCol w:w="4927"/>
        <w:gridCol w:w="4927"/>
      </w:tblGrid>
      <w:tr w:rsidR="00B9343F" w:rsidRPr="00CA57DE" w:rsidTr="005B2961">
        <w:tc>
          <w:tcPr>
            <w:tcW w:w="4927" w:type="dxa"/>
          </w:tcPr>
          <w:p w:rsidR="00B9343F" w:rsidRPr="001D04AE" w:rsidRDefault="00B9343F" w:rsidP="005B2961">
            <w:pPr>
              <w:rPr>
                <w:sz w:val="26"/>
                <w:szCs w:val="26"/>
              </w:rPr>
            </w:pPr>
            <w:r>
              <w:rPr>
                <w:sz w:val="26"/>
                <w:szCs w:val="26"/>
              </w:rPr>
              <w:t>«____» ___________ 201_ г.</w:t>
            </w:r>
          </w:p>
        </w:tc>
        <w:tc>
          <w:tcPr>
            <w:tcW w:w="4927" w:type="dxa"/>
          </w:tcPr>
          <w:p w:rsidR="00B9343F" w:rsidRPr="001D04AE" w:rsidRDefault="00B9343F" w:rsidP="005B2961">
            <w:pPr>
              <w:rPr>
                <w:sz w:val="26"/>
                <w:szCs w:val="26"/>
              </w:rPr>
            </w:pPr>
            <w:r>
              <w:rPr>
                <w:sz w:val="26"/>
                <w:szCs w:val="26"/>
              </w:rPr>
              <w:t>Процедура Размещения оферты</w:t>
            </w:r>
          </w:p>
          <w:p w:rsidR="00B9343F" w:rsidRPr="001D04AE" w:rsidRDefault="00B9343F" w:rsidP="00795F42">
            <w:pPr>
              <w:rPr>
                <w:sz w:val="26"/>
                <w:szCs w:val="26"/>
              </w:rPr>
            </w:pPr>
            <w:r w:rsidRPr="00795F42">
              <w:rPr>
                <w:sz w:val="26"/>
                <w:szCs w:val="26"/>
              </w:rPr>
              <w:t>№ РО-</w:t>
            </w:r>
            <w:r w:rsidR="00D10D22" w:rsidRPr="00795F42">
              <w:rPr>
                <w:sz w:val="26"/>
                <w:szCs w:val="26"/>
              </w:rPr>
              <w:t>МСП-НКПСЕВ-18-</w:t>
            </w:r>
            <w:r w:rsidR="00795F42" w:rsidRPr="00795F42">
              <w:rPr>
                <w:sz w:val="26"/>
                <w:szCs w:val="26"/>
              </w:rPr>
              <w:t>0008</w:t>
            </w:r>
          </w:p>
        </w:tc>
      </w:tr>
    </w:tbl>
    <w:p w:rsidR="00B9343F" w:rsidRPr="0007096B" w:rsidRDefault="00B9343F" w:rsidP="00ED50C2">
      <w:pPr>
        <w:rPr>
          <w:szCs w:val="28"/>
        </w:rPr>
      </w:pPr>
    </w:p>
    <w:tbl>
      <w:tblPr>
        <w:tblW w:w="0" w:type="auto"/>
        <w:tblBorders>
          <w:insideH w:val="single" w:sz="4" w:space="0" w:color="auto"/>
          <w:insideV w:val="single" w:sz="4" w:space="0" w:color="auto"/>
        </w:tblBorders>
        <w:tblLook w:val="04A0"/>
      </w:tblPr>
      <w:tblGrid>
        <w:gridCol w:w="9854"/>
      </w:tblGrid>
      <w:tr w:rsidR="00B9343F" w:rsidRPr="0007096B" w:rsidTr="005B2961">
        <w:tc>
          <w:tcPr>
            <w:tcW w:w="9854" w:type="dxa"/>
          </w:tcPr>
          <w:p w:rsidR="00B9343F" w:rsidRPr="001D04AE" w:rsidRDefault="00B9343F" w:rsidP="005B2961">
            <w:pPr>
              <w:rPr>
                <w:szCs w:val="28"/>
              </w:rPr>
            </w:pPr>
          </w:p>
        </w:tc>
      </w:tr>
      <w:tr w:rsidR="00B9343F" w:rsidRPr="0007096B" w:rsidTr="005B2961">
        <w:tc>
          <w:tcPr>
            <w:tcW w:w="9854" w:type="dxa"/>
          </w:tcPr>
          <w:p w:rsidR="00B9343F" w:rsidRPr="001D04AE" w:rsidRDefault="00B9343F" w:rsidP="005B2961">
            <w:pPr>
              <w:ind w:firstLine="3"/>
              <w:jc w:val="center"/>
              <w:rPr>
                <w:szCs w:val="28"/>
              </w:rPr>
            </w:pPr>
            <w:r>
              <w:rPr>
                <w:bCs/>
                <w:i/>
              </w:rPr>
              <w:t>(Полное наименование п</w:t>
            </w:r>
            <w:r>
              <w:rPr>
                <w:i/>
              </w:rPr>
              <w:t>ретендента</w:t>
            </w:r>
            <w:r>
              <w:rPr>
                <w:bCs/>
                <w:i/>
              </w:rPr>
              <w:t>)</w:t>
            </w:r>
          </w:p>
        </w:tc>
      </w:tr>
    </w:tbl>
    <w:p w:rsidR="00B9343F" w:rsidRDefault="00B9343F" w:rsidP="00ED50C2">
      <w:pPr>
        <w:ind w:firstLine="720"/>
        <w:jc w:val="both"/>
        <w:rPr>
          <w:b/>
          <w:szCs w:val="28"/>
          <w:highlight w:val="cyan"/>
        </w:rPr>
      </w:pPr>
    </w:p>
    <w:p w:rsidR="00B9343F" w:rsidRPr="00CA57DE" w:rsidRDefault="00B9343F" w:rsidP="00ED50C2">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B9343F" w:rsidRPr="00CA57DE" w:rsidRDefault="00B9343F" w:rsidP="00ED50C2">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9343F" w:rsidRPr="00051EC3" w:rsidRDefault="00B9343F" w:rsidP="00ED50C2">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w:t>
      </w:r>
      <w:r w:rsidR="00D10D22">
        <w:t>_____________________</w:t>
      </w:r>
      <w:r>
        <w:t xml:space="preserve">________ </w:t>
      </w:r>
    </w:p>
    <w:p w:rsidR="00B9343F" w:rsidRPr="00051EC3" w:rsidRDefault="00B9343F" w:rsidP="00ED50C2">
      <w:pPr>
        <w:ind w:firstLine="720"/>
        <w:jc w:val="center"/>
        <w:rPr>
          <w:i/>
        </w:rPr>
      </w:pPr>
      <w:r>
        <w:rPr>
          <w:i/>
        </w:rPr>
        <w:t>(заполняется претендентом при необходимости).</w:t>
      </w:r>
    </w:p>
    <w:p w:rsidR="00B9343F" w:rsidRPr="00CA57DE" w:rsidRDefault="00B9343F" w:rsidP="00ED50C2">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9343F" w:rsidRPr="00CA57DE" w:rsidRDefault="00B9343F" w:rsidP="00ED50C2">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9343F" w:rsidRPr="00CA57DE" w:rsidRDefault="00B9343F" w:rsidP="00ED50C2">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9343F" w:rsidRDefault="00B9343F" w:rsidP="00ED50C2">
      <w:pPr>
        <w:keepNext/>
        <w:ind w:firstLine="706"/>
        <w:jc w:val="both"/>
        <w:rPr>
          <w:b/>
          <w:bCs/>
          <w:szCs w:val="28"/>
        </w:rPr>
      </w:pPr>
    </w:p>
    <w:p w:rsidR="00D10D22" w:rsidRPr="00C20080" w:rsidRDefault="00D10D22" w:rsidP="00D10D2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D10D22" w:rsidRPr="00C20080" w:rsidRDefault="00D10D22" w:rsidP="00D10D22">
      <w:pPr>
        <w:tabs>
          <w:tab w:val="left" w:pos="8640"/>
        </w:tabs>
        <w:jc w:val="center"/>
        <w:rPr>
          <w:i/>
        </w:rPr>
      </w:pPr>
      <w:r>
        <w:rPr>
          <w:i/>
        </w:rPr>
        <w:t>(наименование претендента)</w:t>
      </w:r>
    </w:p>
    <w:p w:rsidR="00D10D22" w:rsidRPr="00C20080" w:rsidRDefault="00D10D22" w:rsidP="00D10D22">
      <w:pPr>
        <w:rPr>
          <w:sz w:val="28"/>
          <w:szCs w:val="28"/>
          <w:lang w:eastAsia="ru-RU"/>
        </w:rPr>
      </w:pPr>
      <w:r>
        <w:rPr>
          <w:sz w:val="28"/>
          <w:szCs w:val="28"/>
          <w:lang w:eastAsia="ru-RU"/>
        </w:rPr>
        <w:t>____________________________________________________________________</w:t>
      </w:r>
    </w:p>
    <w:p w:rsidR="00D10D22" w:rsidRPr="00C20080" w:rsidRDefault="00D10D22" w:rsidP="00D10D22">
      <w:pPr>
        <w:rPr>
          <w:i/>
        </w:rPr>
      </w:pPr>
      <w:r>
        <w:rPr>
          <w:i/>
        </w:rPr>
        <w:t xml:space="preserve">       М.П.</w:t>
      </w:r>
      <w:r>
        <w:rPr>
          <w:i/>
        </w:rPr>
        <w:tab/>
      </w:r>
      <w:r>
        <w:rPr>
          <w:i/>
        </w:rPr>
        <w:tab/>
        <w:t xml:space="preserve">                                                                              </w:t>
      </w:r>
      <w:r>
        <w:rPr>
          <w:i/>
        </w:rPr>
        <w:tab/>
        <w:t>(должность, подпись, ФИО)</w:t>
      </w:r>
    </w:p>
    <w:p w:rsidR="00D10D22" w:rsidRDefault="00D10D22" w:rsidP="00D10D22">
      <w:pPr>
        <w:rPr>
          <w:sz w:val="28"/>
          <w:szCs w:val="28"/>
          <w:lang w:eastAsia="ru-RU"/>
        </w:rPr>
      </w:pPr>
      <w:r>
        <w:rPr>
          <w:sz w:val="28"/>
          <w:szCs w:val="28"/>
          <w:lang w:eastAsia="ru-RU"/>
        </w:rPr>
        <w:t>"____" ____________ 201__ г.</w:t>
      </w:r>
    </w:p>
    <w:p w:rsidR="00B9343F" w:rsidRDefault="00B9343F" w:rsidP="00ED50C2">
      <w:pPr>
        <w:pStyle w:val="19"/>
        <w:ind w:firstLine="0"/>
        <w:jc w:val="right"/>
        <w:outlineLvl w:val="0"/>
        <w:rPr>
          <w:rFonts w:eastAsia="MS Mincho"/>
          <w:sz w:val="24"/>
          <w:szCs w:val="24"/>
        </w:rPr>
      </w:pPr>
    </w:p>
    <w:p w:rsidR="00B9343F" w:rsidRDefault="00B9343F"/>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5860E9" w:rsidRPr="00D15D38" w:rsidRDefault="005860E9" w:rsidP="005860E9">
      <w:pPr>
        <w:pStyle w:val="1"/>
        <w:ind w:left="540"/>
        <w:jc w:val="right"/>
        <w:rPr>
          <w:rFonts w:cs="Times New Roman"/>
          <w:b w:val="0"/>
          <w:sz w:val="28"/>
          <w:szCs w:val="28"/>
        </w:rPr>
      </w:pPr>
      <w:r w:rsidRPr="00D15D38">
        <w:rPr>
          <w:rFonts w:cs="Times New Roman"/>
          <w:b w:val="0"/>
          <w:sz w:val="28"/>
          <w:szCs w:val="28"/>
        </w:rPr>
        <w:lastRenderedPageBreak/>
        <w:t>Приложение № 4</w:t>
      </w:r>
    </w:p>
    <w:p w:rsidR="005860E9" w:rsidRPr="00D15D38" w:rsidRDefault="005860E9" w:rsidP="005860E9">
      <w:pPr>
        <w:jc w:val="right"/>
        <w:rPr>
          <w:sz w:val="28"/>
          <w:szCs w:val="28"/>
        </w:rPr>
      </w:pPr>
      <w:r w:rsidRPr="00D15D38">
        <w:rPr>
          <w:sz w:val="28"/>
          <w:szCs w:val="28"/>
        </w:rPr>
        <w:t>к документации о закупке</w:t>
      </w:r>
    </w:p>
    <w:p w:rsidR="005860E9" w:rsidRDefault="005860E9" w:rsidP="005860E9">
      <w:pPr>
        <w:ind w:hanging="284"/>
        <w:jc w:val="center"/>
        <w:rPr>
          <w:b/>
          <w:sz w:val="28"/>
          <w:szCs w:val="28"/>
        </w:rPr>
      </w:pPr>
    </w:p>
    <w:p w:rsidR="005860E9" w:rsidRDefault="005860E9" w:rsidP="005860E9">
      <w:pPr>
        <w:ind w:hanging="284"/>
        <w:jc w:val="center"/>
        <w:rPr>
          <w:b/>
          <w:sz w:val="28"/>
          <w:szCs w:val="28"/>
        </w:rPr>
      </w:pPr>
    </w:p>
    <w:p w:rsidR="005860E9" w:rsidRPr="00BB7CCD" w:rsidRDefault="005860E9" w:rsidP="005860E9">
      <w:pPr>
        <w:ind w:hanging="284"/>
        <w:jc w:val="center"/>
        <w:rPr>
          <w:b/>
          <w:sz w:val="28"/>
          <w:szCs w:val="28"/>
        </w:rPr>
      </w:pPr>
      <w:r w:rsidRPr="00BB7CCD">
        <w:rPr>
          <w:b/>
          <w:sz w:val="28"/>
          <w:szCs w:val="28"/>
        </w:rPr>
        <w:t>Договор аренды</w:t>
      </w:r>
    </w:p>
    <w:p w:rsidR="005860E9" w:rsidRPr="00BB7CCD" w:rsidRDefault="005860E9" w:rsidP="005860E9">
      <w:pPr>
        <w:ind w:left="-284"/>
        <w:jc w:val="center"/>
        <w:rPr>
          <w:b/>
          <w:sz w:val="28"/>
          <w:szCs w:val="28"/>
        </w:rPr>
      </w:pPr>
      <w:r w:rsidRPr="00BB7CCD">
        <w:rPr>
          <w:b/>
          <w:sz w:val="28"/>
          <w:szCs w:val="28"/>
        </w:rPr>
        <w:t>транспортного средства с экипажем</w:t>
      </w:r>
    </w:p>
    <w:p w:rsidR="005860E9" w:rsidRDefault="005860E9" w:rsidP="005860E9">
      <w:pPr>
        <w:autoSpaceDE w:val="0"/>
        <w:autoSpaceDN w:val="0"/>
        <w:adjustRightInd w:val="0"/>
        <w:jc w:val="center"/>
        <w:rPr>
          <w:b/>
          <w:bCs/>
        </w:rPr>
      </w:pPr>
      <w:r>
        <w:rPr>
          <w:b/>
          <w:bCs/>
        </w:rPr>
        <w:t>(типовая форма)</w:t>
      </w:r>
    </w:p>
    <w:p w:rsidR="005860E9" w:rsidRPr="008522C8" w:rsidRDefault="005860E9" w:rsidP="005860E9">
      <w:pPr>
        <w:autoSpaceDE w:val="0"/>
        <w:autoSpaceDN w:val="0"/>
        <w:adjustRightInd w:val="0"/>
        <w:jc w:val="center"/>
        <w:rPr>
          <w:b/>
          <w:bCs/>
        </w:rPr>
      </w:pPr>
    </w:p>
    <w:p w:rsidR="005860E9" w:rsidRPr="006369AA" w:rsidRDefault="005860E9" w:rsidP="005860E9">
      <w:pPr>
        <w:autoSpaceDE w:val="0"/>
        <w:autoSpaceDN w:val="0"/>
        <w:adjustRightInd w:val="0"/>
        <w:jc w:val="both"/>
      </w:pPr>
    </w:p>
    <w:p w:rsidR="005860E9" w:rsidRPr="00520031" w:rsidRDefault="005860E9" w:rsidP="005860E9">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5860E9" w:rsidRPr="00520031" w:rsidRDefault="005860E9" w:rsidP="005860E9">
      <w:pPr>
        <w:autoSpaceDE w:val="0"/>
        <w:autoSpaceDN w:val="0"/>
        <w:adjustRightInd w:val="0"/>
        <w:jc w:val="both"/>
      </w:pPr>
    </w:p>
    <w:p w:rsidR="005860E9" w:rsidRPr="00520031" w:rsidRDefault="005860E9" w:rsidP="005860E9">
      <w:pPr>
        <w:autoSpaceDE w:val="0"/>
        <w:autoSpaceDN w:val="0"/>
        <w:adjustRightInd w:val="0"/>
        <w:jc w:val="both"/>
        <w:rPr>
          <w:sz w:val="2"/>
          <w:szCs w:val="2"/>
        </w:rPr>
      </w:pPr>
    </w:p>
    <w:p w:rsidR="005860E9" w:rsidRPr="003641D8" w:rsidRDefault="005860E9" w:rsidP="005860E9">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5860E9" w:rsidRPr="00520031" w:rsidRDefault="005860E9" w:rsidP="005860E9">
      <w:pPr>
        <w:autoSpaceDE w:val="0"/>
        <w:autoSpaceDN w:val="0"/>
        <w:adjustRightInd w:val="0"/>
        <w:ind w:firstLine="540"/>
        <w:jc w:val="both"/>
      </w:pPr>
    </w:p>
    <w:p w:rsidR="005860E9" w:rsidRPr="00520031" w:rsidRDefault="005860E9" w:rsidP="005860E9">
      <w:pPr>
        <w:autoSpaceDE w:val="0"/>
        <w:autoSpaceDN w:val="0"/>
        <w:adjustRightInd w:val="0"/>
        <w:jc w:val="center"/>
        <w:rPr>
          <w:b/>
        </w:rPr>
      </w:pPr>
      <w:r w:rsidRPr="00520031">
        <w:rPr>
          <w:b/>
        </w:rPr>
        <w:t>1. ПРЕДМЕТ ДОГОВОРА</w:t>
      </w:r>
    </w:p>
    <w:p w:rsidR="005860E9" w:rsidRPr="00520031" w:rsidRDefault="005860E9" w:rsidP="005860E9">
      <w:pPr>
        <w:autoSpaceDE w:val="0"/>
        <w:autoSpaceDN w:val="0"/>
        <w:adjustRightInd w:val="0"/>
        <w:ind w:firstLine="540"/>
        <w:jc w:val="both"/>
        <w:rPr>
          <w:b/>
        </w:rPr>
      </w:pPr>
    </w:p>
    <w:p w:rsidR="005860E9" w:rsidRPr="00C07CDB" w:rsidRDefault="005860E9" w:rsidP="005860E9">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5860E9" w:rsidRPr="00EA0E72" w:rsidRDefault="005860E9" w:rsidP="005860E9">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860E9" w:rsidRPr="004A5B29" w:rsidRDefault="005860E9" w:rsidP="005860E9">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860E9" w:rsidRDefault="005860E9" w:rsidP="005860E9">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860E9" w:rsidRPr="00520031" w:rsidRDefault="005860E9" w:rsidP="005860E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5860E9" w:rsidRPr="00520031" w:rsidRDefault="005860E9" w:rsidP="005860E9">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860E9" w:rsidRDefault="005860E9" w:rsidP="005860E9">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любых</w:t>
      </w:r>
      <w:r w:rsidRPr="00520031">
        <w:t xml:space="preserve"> грузов. </w:t>
      </w:r>
    </w:p>
    <w:p w:rsidR="005860E9" w:rsidRPr="00520031" w:rsidRDefault="005860E9" w:rsidP="005860E9">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860E9" w:rsidRDefault="005860E9" w:rsidP="005860E9">
      <w:pPr>
        <w:autoSpaceDE w:val="0"/>
        <w:autoSpaceDN w:val="0"/>
        <w:adjustRightInd w:val="0"/>
        <w:ind w:firstLine="540"/>
        <w:jc w:val="both"/>
      </w:pPr>
      <w:r w:rsidRPr="00520031">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rsidRPr="00520031">
        <w:lastRenderedPageBreak/>
        <w:t>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5860E9" w:rsidRPr="00520031" w:rsidRDefault="005860E9" w:rsidP="005860E9">
      <w:pPr>
        <w:autoSpaceDE w:val="0"/>
        <w:autoSpaceDN w:val="0"/>
        <w:adjustRightInd w:val="0"/>
        <w:ind w:firstLine="540"/>
        <w:jc w:val="both"/>
      </w:pPr>
    </w:p>
    <w:p w:rsidR="005860E9" w:rsidRDefault="005860E9" w:rsidP="005860E9">
      <w:pPr>
        <w:autoSpaceDE w:val="0"/>
        <w:autoSpaceDN w:val="0"/>
        <w:adjustRightInd w:val="0"/>
        <w:ind w:firstLine="540"/>
        <w:jc w:val="center"/>
        <w:rPr>
          <w:b/>
        </w:rPr>
      </w:pPr>
    </w:p>
    <w:p w:rsidR="005860E9" w:rsidRPr="00520031" w:rsidRDefault="005860E9" w:rsidP="005860E9">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5860E9" w:rsidRPr="00520031" w:rsidRDefault="005860E9" w:rsidP="005860E9">
      <w:pPr>
        <w:autoSpaceDE w:val="0"/>
        <w:autoSpaceDN w:val="0"/>
        <w:adjustRightInd w:val="0"/>
        <w:ind w:firstLine="540"/>
      </w:pPr>
    </w:p>
    <w:p w:rsidR="005860E9" w:rsidRDefault="005860E9" w:rsidP="005860E9">
      <w:pPr>
        <w:autoSpaceDE w:val="0"/>
        <w:autoSpaceDN w:val="0"/>
        <w:adjustRightInd w:val="0"/>
        <w:ind w:firstLine="540"/>
        <w:jc w:val="both"/>
      </w:pPr>
      <w:r w:rsidRPr="00541BBF">
        <w:t xml:space="preserve">2.1. </w:t>
      </w:r>
      <w:r>
        <w:t xml:space="preserve">Предоставление Транспортного средства в аренду </w:t>
      </w:r>
      <w:r w:rsidRPr="009D5CCE">
        <w:t xml:space="preserve">осуществляется на </w:t>
      </w:r>
      <w:proofErr w:type="gramStart"/>
      <w:r w:rsidRPr="009D5CCE">
        <w:t>основании</w:t>
      </w:r>
      <w:proofErr w:type="gramEnd"/>
      <w:r w:rsidRPr="009D5CCE">
        <w:t xml:space="preserve"> Заявки Арендатора, размещаемой Арендатором не позднее 15:00 часов дня, предшествующего дню предоставления Транспортного средства.</w:t>
      </w:r>
    </w:p>
    <w:p w:rsidR="005860E9" w:rsidRDefault="005860E9" w:rsidP="005860E9">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 Аналогичное Приглашение Арендатор направляет другим потенциальным Арендодателям (претендентам).</w:t>
      </w:r>
    </w:p>
    <w:p w:rsidR="005860E9" w:rsidRDefault="005860E9" w:rsidP="005860E9">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5860E9" w:rsidRDefault="005860E9" w:rsidP="005860E9">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5860E9" w:rsidRDefault="005860E9" w:rsidP="005860E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860E9" w:rsidRDefault="005860E9" w:rsidP="005860E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860E9" w:rsidRDefault="005860E9" w:rsidP="005860E9">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5860E9" w:rsidRDefault="005860E9" w:rsidP="005860E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5860E9" w:rsidRDefault="005860E9" w:rsidP="005860E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5860E9" w:rsidRPr="00D15467" w:rsidRDefault="005860E9" w:rsidP="005860E9">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5860E9" w:rsidRPr="007E7DAC" w:rsidRDefault="005860E9" w:rsidP="005860E9">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w:t>
      </w:r>
      <w:r w:rsidRPr="00D15467">
        <w:lastRenderedPageBreak/>
        <w:t xml:space="preserve">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5860E9" w:rsidRPr="006369AA" w:rsidRDefault="005860E9" w:rsidP="005860E9">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5860E9" w:rsidRPr="00586B09" w:rsidRDefault="005860E9" w:rsidP="005860E9">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5860E9" w:rsidRPr="00B423A2" w:rsidRDefault="005860E9" w:rsidP="005860E9">
      <w:pPr>
        <w:autoSpaceDE w:val="0"/>
        <w:autoSpaceDN w:val="0"/>
        <w:adjustRightInd w:val="0"/>
        <w:ind w:firstLine="567"/>
        <w:jc w:val="both"/>
      </w:pPr>
      <w:r>
        <w:t xml:space="preserve"> </w:t>
      </w:r>
    </w:p>
    <w:p w:rsidR="005860E9" w:rsidRPr="00520031" w:rsidRDefault="005860E9" w:rsidP="005860E9">
      <w:pPr>
        <w:autoSpaceDE w:val="0"/>
        <w:autoSpaceDN w:val="0"/>
        <w:adjustRightInd w:val="0"/>
        <w:jc w:val="center"/>
        <w:rPr>
          <w:b/>
        </w:rPr>
      </w:pPr>
      <w:r w:rsidRPr="00520031">
        <w:rPr>
          <w:b/>
        </w:rPr>
        <w:t>3. ПРАВА И ОБЯЗАННОСТИ СТОРОН</w:t>
      </w:r>
    </w:p>
    <w:p w:rsidR="005860E9" w:rsidRPr="00520031" w:rsidRDefault="005860E9" w:rsidP="005860E9">
      <w:pPr>
        <w:autoSpaceDE w:val="0"/>
        <w:autoSpaceDN w:val="0"/>
        <w:adjustRightInd w:val="0"/>
        <w:ind w:firstLine="540"/>
        <w:jc w:val="both"/>
      </w:pPr>
    </w:p>
    <w:p w:rsidR="005860E9" w:rsidRDefault="005860E9" w:rsidP="005860E9">
      <w:pPr>
        <w:autoSpaceDE w:val="0"/>
        <w:autoSpaceDN w:val="0"/>
        <w:adjustRightInd w:val="0"/>
        <w:ind w:firstLine="540"/>
        <w:jc w:val="both"/>
      </w:pPr>
      <w:r w:rsidRPr="00520031">
        <w:t>3.1. Арендодатель обязан:</w:t>
      </w:r>
    </w:p>
    <w:p w:rsidR="005860E9" w:rsidRPr="000662AF" w:rsidRDefault="005860E9" w:rsidP="005860E9">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5860E9" w:rsidRPr="00520031" w:rsidRDefault="005860E9" w:rsidP="005860E9">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5860E9" w:rsidRDefault="005860E9" w:rsidP="005860E9">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5860E9" w:rsidRPr="00520031" w:rsidRDefault="005860E9" w:rsidP="005860E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5860E9" w:rsidRPr="00520031" w:rsidRDefault="005860E9" w:rsidP="005860E9">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5860E9" w:rsidRPr="00504177" w:rsidRDefault="005860E9" w:rsidP="005860E9">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5860E9" w:rsidRPr="00520031" w:rsidRDefault="005860E9" w:rsidP="005860E9">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860E9" w:rsidRPr="00520031" w:rsidRDefault="005860E9" w:rsidP="005860E9">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5860E9" w:rsidRPr="00520031" w:rsidRDefault="005860E9" w:rsidP="005860E9">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5860E9" w:rsidRPr="00520031" w:rsidRDefault="005860E9" w:rsidP="005860E9">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5860E9" w:rsidRPr="00520031" w:rsidRDefault="005860E9" w:rsidP="005860E9">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 xml:space="preserve">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толерантности, тактичности и деликатности, а также выполнение правил, установленных на объектах погрузки (загрузки)/выгрузки;</w:t>
      </w:r>
    </w:p>
    <w:p w:rsidR="005860E9" w:rsidRPr="00520031" w:rsidRDefault="005860E9" w:rsidP="005860E9">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5860E9" w:rsidRDefault="005860E9" w:rsidP="005860E9">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5860E9" w:rsidRPr="00520031" w:rsidRDefault="005860E9" w:rsidP="005860E9">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5860E9" w:rsidRDefault="005860E9" w:rsidP="005860E9">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5860E9" w:rsidRDefault="005860E9" w:rsidP="005860E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5860E9" w:rsidRPr="00520031" w:rsidRDefault="005860E9" w:rsidP="005860E9">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5860E9" w:rsidRPr="00520031" w:rsidRDefault="005860E9" w:rsidP="005860E9">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5860E9" w:rsidRPr="00520031" w:rsidRDefault="005860E9" w:rsidP="005860E9">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5860E9" w:rsidRPr="00520031" w:rsidRDefault="005860E9" w:rsidP="005860E9">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5860E9" w:rsidRPr="00520031" w:rsidRDefault="005860E9" w:rsidP="005860E9">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5860E9" w:rsidRPr="00520031" w:rsidRDefault="005860E9" w:rsidP="005860E9">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5860E9" w:rsidRPr="00520031" w:rsidRDefault="005860E9" w:rsidP="005860E9">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5860E9" w:rsidRPr="00520031" w:rsidRDefault="005860E9" w:rsidP="005860E9">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5860E9" w:rsidRPr="00520031" w:rsidRDefault="005860E9" w:rsidP="005860E9">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5860E9" w:rsidRPr="00520031" w:rsidRDefault="005860E9" w:rsidP="005860E9">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5860E9" w:rsidRDefault="005860E9" w:rsidP="005860E9">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5860E9" w:rsidRDefault="005860E9" w:rsidP="005860E9">
      <w:pPr>
        <w:autoSpaceDE w:val="0"/>
        <w:autoSpaceDN w:val="0"/>
        <w:adjustRightInd w:val="0"/>
        <w:ind w:firstLine="540"/>
        <w:jc w:val="both"/>
        <w:rPr>
          <w:color w:val="FF0000"/>
        </w:rPr>
      </w:pPr>
      <w:proofErr w:type="gramStart"/>
      <w:r>
        <w:lastRenderedPageBreak/>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5860E9" w:rsidRDefault="005860E9" w:rsidP="005860E9">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5860E9" w:rsidRDefault="005860E9" w:rsidP="005860E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5860E9" w:rsidRDefault="005860E9" w:rsidP="005860E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5860E9" w:rsidRDefault="005860E9" w:rsidP="005860E9">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5860E9" w:rsidRDefault="005860E9" w:rsidP="005860E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5860E9" w:rsidRDefault="005860E9" w:rsidP="005860E9">
      <w:pPr>
        <w:autoSpaceDE w:val="0"/>
        <w:autoSpaceDN w:val="0"/>
        <w:adjustRightInd w:val="0"/>
        <w:ind w:firstLine="540"/>
        <w:jc w:val="both"/>
      </w:pPr>
      <w:r>
        <w:t>знаний Правил безопасности при нахождении на терминале Арендатора;</w:t>
      </w:r>
    </w:p>
    <w:p w:rsidR="005860E9" w:rsidRDefault="005860E9" w:rsidP="005860E9">
      <w:pPr>
        <w:autoSpaceDE w:val="0"/>
        <w:autoSpaceDN w:val="0"/>
        <w:adjustRightInd w:val="0"/>
        <w:ind w:firstLine="540"/>
        <w:jc w:val="both"/>
      </w:pPr>
      <w:r>
        <w:t>3.1.15. обеспечить исполнение сроков, указанных в Заявке;</w:t>
      </w:r>
      <w:r w:rsidRPr="004C50DC">
        <w:t xml:space="preserve"> </w:t>
      </w:r>
    </w:p>
    <w:p w:rsidR="005860E9" w:rsidRPr="004C50DC" w:rsidRDefault="005860E9" w:rsidP="005860E9">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 xml:space="preserve">й и не допускать нахождение на </w:t>
      </w:r>
      <w:proofErr w:type="gramStart"/>
      <w:r>
        <w:t>т</w:t>
      </w:r>
      <w:r w:rsidRPr="002C25A9">
        <w:t>ерминале</w:t>
      </w:r>
      <w:proofErr w:type="gramEnd"/>
      <w:r w:rsidRPr="002C25A9">
        <w:t xml:space="preserve"> </w:t>
      </w:r>
      <w:r w:rsidRPr="0087358B">
        <w:t>Арендатора</w:t>
      </w:r>
      <w:r w:rsidRPr="002C25A9">
        <w:t xml:space="preserve"> члена экипажа без указанных средств индивидуальной защиты.</w:t>
      </w:r>
      <w:r w:rsidRPr="004C50DC">
        <w:t xml:space="preserve">    </w:t>
      </w:r>
    </w:p>
    <w:p w:rsidR="005860E9" w:rsidRPr="00520031" w:rsidRDefault="005860E9" w:rsidP="005860E9">
      <w:pPr>
        <w:autoSpaceDE w:val="0"/>
        <w:autoSpaceDN w:val="0"/>
        <w:adjustRightInd w:val="0"/>
        <w:ind w:firstLine="540"/>
        <w:jc w:val="both"/>
      </w:pPr>
      <w:r w:rsidRPr="00520031">
        <w:t xml:space="preserve">3.2. Арендодатель имеет право: </w:t>
      </w:r>
    </w:p>
    <w:p w:rsidR="005860E9" w:rsidRPr="00520031" w:rsidRDefault="005860E9" w:rsidP="005860E9">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860E9" w:rsidRDefault="005860E9" w:rsidP="005860E9">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5860E9" w:rsidRPr="007B5026" w:rsidRDefault="005860E9" w:rsidP="005860E9">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5860E9" w:rsidRPr="00520031" w:rsidRDefault="005860E9" w:rsidP="005860E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860E9" w:rsidRPr="00520031" w:rsidRDefault="005860E9" w:rsidP="005860E9">
      <w:pPr>
        <w:autoSpaceDE w:val="0"/>
        <w:autoSpaceDN w:val="0"/>
        <w:adjustRightInd w:val="0"/>
        <w:ind w:firstLine="540"/>
        <w:jc w:val="both"/>
      </w:pPr>
      <w:r w:rsidRPr="00520031">
        <w:t>3.3. Арендатор обязан:</w:t>
      </w:r>
    </w:p>
    <w:p w:rsidR="005860E9" w:rsidRPr="008B1C03" w:rsidRDefault="005860E9" w:rsidP="005860E9">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5860E9" w:rsidRPr="008B1C03" w:rsidRDefault="005860E9" w:rsidP="005860E9">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5860E9" w:rsidRPr="008B1C03" w:rsidRDefault="005860E9" w:rsidP="005860E9">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860E9" w:rsidRDefault="005860E9" w:rsidP="005860E9">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5860E9" w:rsidRPr="00572431" w:rsidRDefault="005860E9" w:rsidP="005860E9">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860E9" w:rsidRPr="00572431" w:rsidRDefault="005860E9" w:rsidP="005860E9">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5860E9" w:rsidRPr="00572431" w:rsidRDefault="005860E9" w:rsidP="005860E9">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5860E9" w:rsidRPr="00572431" w:rsidRDefault="005860E9" w:rsidP="005860E9">
      <w:pPr>
        <w:autoSpaceDE w:val="0"/>
        <w:autoSpaceDN w:val="0"/>
        <w:adjustRightInd w:val="0"/>
        <w:ind w:firstLine="540"/>
        <w:jc w:val="both"/>
      </w:pPr>
      <w:r w:rsidRPr="00572431">
        <w:lastRenderedPageBreak/>
        <w:t xml:space="preserve">3.3.8. в течение </w:t>
      </w:r>
      <w:r>
        <w:t>5</w:t>
      </w:r>
      <w:r w:rsidRPr="00572431">
        <w:t xml:space="preserve"> (</w:t>
      </w:r>
      <w:r>
        <w:t>пяти</w:t>
      </w:r>
      <w:r w:rsidRPr="00572431">
        <w:t xml:space="preserve">) </w:t>
      </w:r>
      <w:r>
        <w:t>рабочих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5860E9" w:rsidRPr="00572431" w:rsidRDefault="005860E9" w:rsidP="005860E9">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5860E9" w:rsidRPr="00572431" w:rsidRDefault="005860E9" w:rsidP="005860E9">
      <w:pPr>
        <w:autoSpaceDE w:val="0"/>
        <w:autoSpaceDN w:val="0"/>
        <w:adjustRightInd w:val="0"/>
        <w:rPr>
          <w:b/>
        </w:rPr>
      </w:pPr>
      <w:r w:rsidRPr="00572431">
        <w:rPr>
          <w:b/>
        </w:rPr>
        <w:t xml:space="preserve">        </w:t>
      </w:r>
    </w:p>
    <w:p w:rsidR="005860E9" w:rsidRPr="00520031" w:rsidRDefault="005860E9" w:rsidP="005860E9">
      <w:pPr>
        <w:autoSpaceDE w:val="0"/>
        <w:autoSpaceDN w:val="0"/>
        <w:adjustRightInd w:val="0"/>
        <w:jc w:val="center"/>
        <w:rPr>
          <w:b/>
        </w:rPr>
      </w:pPr>
      <w:r w:rsidRPr="00520031">
        <w:rPr>
          <w:b/>
        </w:rPr>
        <w:t>4. ПОРЯДОК РАСЧЕТОВ</w:t>
      </w:r>
    </w:p>
    <w:p w:rsidR="005860E9" w:rsidRPr="00520031" w:rsidRDefault="005860E9" w:rsidP="005860E9">
      <w:pPr>
        <w:shd w:val="clear" w:color="auto" w:fill="FFFFFF"/>
        <w:ind w:firstLine="709"/>
        <w:jc w:val="both"/>
      </w:pPr>
    </w:p>
    <w:p w:rsidR="005860E9" w:rsidRPr="006D3568" w:rsidRDefault="005860E9" w:rsidP="005860E9">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w:t>
      </w:r>
      <w:r w:rsidRPr="006D3568">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860E9" w:rsidRPr="006D3568" w:rsidRDefault="005860E9" w:rsidP="005860E9">
      <w:pPr>
        <w:pStyle w:val="ConsPlusNonformat"/>
        <w:ind w:firstLine="708"/>
        <w:jc w:val="both"/>
        <w:rPr>
          <w:rFonts w:ascii="Times New Roman" w:hAnsi="Times New Roman" w:cs="Times New Roman"/>
          <w:sz w:val="24"/>
          <w:szCs w:val="24"/>
        </w:rPr>
      </w:pPr>
      <w:r w:rsidRPr="006D3568">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5860E9" w:rsidRPr="006D3568" w:rsidRDefault="005860E9" w:rsidP="005860E9">
      <w:pPr>
        <w:pStyle w:val="ConsPlusNonformat"/>
        <w:ind w:firstLine="708"/>
        <w:jc w:val="both"/>
        <w:rPr>
          <w:rFonts w:ascii="Times New Roman" w:hAnsi="Times New Roman" w:cs="Times New Roman"/>
          <w:sz w:val="24"/>
          <w:szCs w:val="24"/>
        </w:rPr>
      </w:pPr>
      <w:r w:rsidRPr="006D3568">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5860E9" w:rsidRPr="006D3568" w:rsidRDefault="005860E9" w:rsidP="005860E9">
      <w:pPr>
        <w:pStyle w:val="ConsPlusNonformat"/>
        <w:jc w:val="both"/>
        <w:rPr>
          <w:rFonts w:ascii="Times New Roman" w:hAnsi="Times New Roman" w:cs="Times New Roman"/>
          <w:sz w:val="24"/>
          <w:szCs w:val="24"/>
        </w:rPr>
      </w:pPr>
      <w:r w:rsidRPr="006D3568">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D3568">
        <w:rPr>
          <w:rFonts w:ascii="Times New Roman" w:hAnsi="Times New Roman" w:cs="Times New Roman"/>
          <w:sz w:val="24"/>
          <w:szCs w:val="24"/>
        </w:rPr>
        <w:t>от</w:t>
      </w:r>
      <w:proofErr w:type="gramEnd"/>
      <w:r w:rsidRPr="006D3568">
        <w:rPr>
          <w:rFonts w:ascii="Times New Roman" w:hAnsi="Times New Roman" w:cs="Times New Roman"/>
          <w:sz w:val="24"/>
          <w:szCs w:val="24"/>
        </w:rPr>
        <w:t xml:space="preserve"> первоначально согласованной. </w:t>
      </w:r>
    </w:p>
    <w:p w:rsidR="005860E9" w:rsidRPr="006D3568" w:rsidRDefault="005860E9" w:rsidP="005860E9">
      <w:pPr>
        <w:pStyle w:val="ConsPlusNonformat"/>
        <w:tabs>
          <w:tab w:val="left" w:pos="567"/>
        </w:tabs>
        <w:jc w:val="both"/>
        <w:rPr>
          <w:rFonts w:ascii="Times New Roman" w:eastAsia="MS Mincho" w:hAnsi="Times New Roman" w:cs="Times New Roman"/>
          <w:sz w:val="24"/>
          <w:szCs w:val="24"/>
        </w:rPr>
      </w:pPr>
      <w:r w:rsidRPr="006D3568">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5860E9" w:rsidRPr="006D3568" w:rsidRDefault="005860E9" w:rsidP="005860E9">
      <w:pPr>
        <w:jc w:val="both"/>
      </w:pPr>
      <w:r w:rsidRPr="006D3568">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w:t>
      </w:r>
      <w:proofErr w:type="gramStart"/>
      <w:r w:rsidRPr="006D3568">
        <w:t>а-</w:t>
      </w:r>
      <w:proofErr w:type="gramEnd"/>
      <w:r w:rsidRPr="006D3568">
        <w:t xml:space="preserve"> в срок до 20 числа отчетного месяца, за вторую половину месяца-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5860E9" w:rsidRPr="006D3568" w:rsidRDefault="005860E9" w:rsidP="005860E9">
      <w:pPr>
        <w:jc w:val="both"/>
      </w:pPr>
      <w:r w:rsidRPr="006D3568">
        <w:t xml:space="preserve">           </w:t>
      </w:r>
      <w:proofErr w:type="gramStart"/>
      <w:r w:rsidRPr="006D3568">
        <w:t xml:space="preserve">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5860E9" w:rsidRPr="00D15D38" w:rsidRDefault="005860E9" w:rsidP="005860E9">
      <w:pPr>
        <w:pStyle w:val="ConsPlusNonformat"/>
        <w:jc w:val="both"/>
        <w:rPr>
          <w:rFonts w:ascii="Times New Roman" w:hAnsi="Times New Roman" w:cs="Times New Roman"/>
          <w:b/>
          <w:sz w:val="28"/>
          <w:szCs w:val="28"/>
        </w:rPr>
      </w:pPr>
      <w:r w:rsidRPr="00D15D38">
        <w:rPr>
          <w:rFonts w:ascii="Times New Roman" w:hAnsi="Times New Roman" w:cs="Times New Roman"/>
          <w:sz w:val="28"/>
          <w:szCs w:val="28"/>
        </w:rPr>
        <w:t xml:space="preserve">           </w:t>
      </w:r>
    </w:p>
    <w:p w:rsidR="005860E9" w:rsidRPr="00572431" w:rsidRDefault="005860E9" w:rsidP="005860E9">
      <w:pPr>
        <w:pStyle w:val="ConsPlusNonformat"/>
        <w:jc w:val="both"/>
        <w:rPr>
          <w:b/>
        </w:rPr>
      </w:pPr>
      <w:r w:rsidRPr="00572431">
        <w:t xml:space="preserve">           </w:t>
      </w:r>
    </w:p>
    <w:p w:rsidR="005860E9" w:rsidRPr="00572431" w:rsidRDefault="005860E9" w:rsidP="005860E9">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5860E9" w:rsidRPr="00520031" w:rsidRDefault="005860E9" w:rsidP="005860E9">
      <w:pPr>
        <w:pStyle w:val="ConsPlusNonformat"/>
        <w:ind w:firstLine="709"/>
        <w:jc w:val="center"/>
        <w:rPr>
          <w:rFonts w:ascii="Times New Roman" w:hAnsi="Times New Roman" w:cs="Times New Roman"/>
          <w:sz w:val="24"/>
          <w:szCs w:val="24"/>
        </w:rPr>
      </w:pPr>
    </w:p>
    <w:p w:rsidR="005860E9" w:rsidRPr="00520031" w:rsidRDefault="005860E9" w:rsidP="005860E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5860E9" w:rsidRPr="00520031" w:rsidRDefault="005860E9" w:rsidP="005860E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5860E9" w:rsidRPr="00520031" w:rsidRDefault="005860E9" w:rsidP="005860E9">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5860E9" w:rsidRPr="00520031" w:rsidRDefault="005860E9" w:rsidP="005860E9">
      <w:pPr>
        <w:pStyle w:val="ConsPlusNonformat"/>
        <w:ind w:firstLine="709"/>
        <w:jc w:val="both"/>
        <w:rPr>
          <w:rFonts w:ascii="Times New Roman" w:hAnsi="Times New Roman" w:cs="Times New Roman"/>
          <w:sz w:val="24"/>
          <w:szCs w:val="24"/>
        </w:rPr>
      </w:pPr>
    </w:p>
    <w:p w:rsidR="005860E9" w:rsidRPr="00520031" w:rsidRDefault="005860E9" w:rsidP="005860E9">
      <w:pPr>
        <w:pStyle w:val="1f2"/>
        <w:tabs>
          <w:tab w:val="left" w:pos="567"/>
        </w:tabs>
        <w:ind w:left="0" w:right="-5"/>
        <w:jc w:val="both"/>
      </w:pPr>
      <w:r>
        <w:lastRenderedPageBreak/>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860E9" w:rsidRPr="00520031" w:rsidRDefault="005860E9" w:rsidP="005860E9">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5860E9" w:rsidRPr="00520031" w:rsidRDefault="005860E9" w:rsidP="005860E9">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3"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5860E9" w:rsidRDefault="005860E9" w:rsidP="005860E9">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5860E9" w:rsidRDefault="005860E9" w:rsidP="005860E9">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860E9" w:rsidRPr="0039169B" w:rsidRDefault="005860E9" w:rsidP="005860E9">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24"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5860E9" w:rsidRPr="0039169B" w:rsidRDefault="005860E9" w:rsidP="005860E9">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p>
    <w:p w:rsidR="005860E9" w:rsidRPr="0039169B" w:rsidRDefault="005860E9" w:rsidP="005860E9">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5860E9" w:rsidRPr="0039169B" w:rsidRDefault="005860E9" w:rsidP="005860E9">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5860E9" w:rsidRPr="0039169B" w:rsidRDefault="005860E9" w:rsidP="005860E9">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860E9" w:rsidRPr="0039169B" w:rsidRDefault="005860E9" w:rsidP="005860E9">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860E9" w:rsidRDefault="005860E9" w:rsidP="005860E9">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w:t>
      </w:r>
      <w:r>
        <w:rPr>
          <w:sz w:val="24"/>
          <w:szCs w:val="24"/>
        </w:rPr>
        <w:lastRenderedPageBreak/>
        <w:t xml:space="preserve">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5860E9" w:rsidRPr="00820551" w:rsidRDefault="005860E9" w:rsidP="005860E9">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860E9" w:rsidRPr="00820551" w:rsidRDefault="005860E9" w:rsidP="005860E9">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860E9" w:rsidRPr="006D3568" w:rsidRDefault="005860E9" w:rsidP="005860E9">
      <w:pPr>
        <w:pStyle w:val="aff0"/>
        <w:tabs>
          <w:tab w:val="left" w:pos="567"/>
          <w:tab w:val="left" w:pos="709"/>
        </w:tabs>
        <w:ind w:firstLine="567"/>
        <w:jc w:val="both"/>
        <w:rPr>
          <w:sz w:val="24"/>
          <w:szCs w:val="24"/>
        </w:rPr>
      </w:pPr>
      <w:r w:rsidRPr="006D3568">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sidRPr="006D3568">
        <w:rPr>
          <w:sz w:val="24"/>
          <w:szCs w:val="24"/>
        </w:rPr>
        <w:t>из</w:t>
      </w:r>
      <w:proofErr w:type="gramEnd"/>
      <w:r w:rsidRPr="006D3568">
        <w:rPr>
          <w:sz w:val="24"/>
          <w:szCs w:val="24"/>
        </w:rPr>
        <w:t>/</w:t>
      </w:r>
      <w:proofErr w:type="gramStart"/>
      <w:r w:rsidRPr="006D3568">
        <w:rPr>
          <w:sz w:val="24"/>
          <w:szCs w:val="24"/>
        </w:rPr>
        <w:t>в</w:t>
      </w:r>
      <w:proofErr w:type="gramEnd"/>
      <w:r w:rsidRPr="006D3568">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5860E9" w:rsidRPr="00820551" w:rsidRDefault="005860E9" w:rsidP="005860E9">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860E9" w:rsidRDefault="005860E9" w:rsidP="005860E9">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5860E9" w:rsidRDefault="005860E9" w:rsidP="005860E9">
      <w:pPr>
        <w:pStyle w:val="aff0"/>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5860E9" w:rsidRDefault="005860E9" w:rsidP="005860E9">
      <w:pPr>
        <w:pStyle w:val="aff0"/>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5860E9" w:rsidRPr="006D3568" w:rsidRDefault="005860E9" w:rsidP="005860E9">
      <w:pPr>
        <w:pStyle w:val="aff0"/>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w:t>
      </w:r>
      <w:r w:rsidRPr="006D3568">
        <w:rPr>
          <w:sz w:val="24"/>
          <w:szCs w:val="24"/>
        </w:rPr>
        <w:t xml:space="preserve">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5860E9" w:rsidRDefault="005860E9" w:rsidP="005860E9">
      <w:pPr>
        <w:pStyle w:val="aff0"/>
        <w:tabs>
          <w:tab w:val="left" w:pos="567"/>
          <w:tab w:val="left" w:pos="709"/>
        </w:tabs>
        <w:ind w:firstLine="567"/>
        <w:jc w:val="both"/>
        <w:rPr>
          <w:i/>
          <w:sz w:val="24"/>
          <w:szCs w:val="24"/>
        </w:rPr>
      </w:pPr>
      <w:r w:rsidRPr="006D3568">
        <w:rPr>
          <w:sz w:val="24"/>
          <w:szCs w:val="24"/>
        </w:rPr>
        <w:t>6.17. Неподача коммерческого предложения Арендодателем на Заявки Арендатора в течение 14 (четырнадцати</w:t>
      </w:r>
      <w:proofErr w:type="gramStart"/>
      <w:r w:rsidRPr="006D3568">
        <w:rPr>
          <w:sz w:val="24"/>
          <w:szCs w:val="24"/>
        </w:rPr>
        <w:t>)р</w:t>
      </w:r>
      <w:proofErr w:type="gramEnd"/>
      <w:r w:rsidRPr="006D3568">
        <w:rPr>
          <w:sz w:val="24"/>
          <w:szCs w:val="24"/>
        </w:rPr>
        <w:t xml:space="preserve">абочих дней неучастия в подаче коммерческих предложений на Заявки без уважительной причины считается отказом от Договора по инициативе </w:t>
      </w:r>
      <w:r w:rsidRPr="006D3568">
        <w:rPr>
          <w:sz w:val="24"/>
          <w:szCs w:val="24"/>
        </w:rPr>
        <w:lastRenderedPageBreak/>
        <w:t>Арендодателя. В этом случае Арендатор вправе начислить, а Арендодатель обязан уплатить штраф в размере 5000(пять тысяч</w:t>
      </w:r>
      <w:proofErr w:type="gramStart"/>
      <w:r w:rsidRPr="006D3568">
        <w:rPr>
          <w:sz w:val="24"/>
          <w:szCs w:val="24"/>
        </w:rPr>
        <w:t>)р</w:t>
      </w:r>
      <w:proofErr w:type="gramEnd"/>
      <w:r w:rsidRPr="006D3568">
        <w:rPr>
          <w:sz w:val="24"/>
          <w:szCs w:val="24"/>
        </w:rPr>
        <w:t>ублей.</w:t>
      </w:r>
    </w:p>
    <w:p w:rsidR="005860E9" w:rsidRDefault="005860E9" w:rsidP="005860E9">
      <w:pPr>
        <w:pStyle w:val="aff0"/>
        <w:tabs>
          <w:tab w:val="left" w:pos="567"/>
          <w:tab w:val="left" w:pos="709"/>
        </w:tabs>
        <w:ind w:firstLine="567"/>
        <w:jc w:val="both"/>
        <w:rPr>
          <w:i/>
          <w:sz w:val="24"/>
          <w:szCs w:val="24"/>
        </w:rPr>
      </w:pPr>
    </w:p>
    <w:p w:rsidR="005860E9" w:rsidRPr="008270DB" w:rsidRDefault="005860E9" w:rsidP="005860E9">
      <w:pPr>
        <w:pStyle w:val="aff0"/>
        <w:tabs>
          <w:tab w:val="left" w:pos="567"/>
          <w:tab w:val="left" w:pos="709"/>
        </w:tabs>
        <w:ind w:firstLine="567"/>
        <w:jc w:val="both"/>
        <w:rPr>
          <w:i/>
          <w:sz w:val="24"/>
          <w:szCs w:val="24"/>
        </w:rPr>
      </w:pPr>
    </w:p>
    <w:p w:rsidR="005860E9" w:rsidRDefault="005860E9" w:rsidP="005860E9">
      <w:pPr>
        <w:pStyle w:val="ConsPlusNonformat"/>
        <w:ind w:firstLine="709"/>
        <w:jc w:val="center"/>
        <w:rPr>
          <w:rFonts w:ascii="Times New Roman" w:hAnsi="Times New Roman" w:cs="Times New Roman"/>
          <w:b/>
          <w:sz w:val="24"/>
          <w:szCs w:val="24"/>
        </w:rPr>
      </w:pPr>
    </w:p>
    <w:p w:rsidR="005860E9" w:rsidRPr="00B52D60" w:rsidRDefault="005860E9" w:rsidP="005860E9">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5860E9" w:rsidRPr="00B52D60" w:rsidRDefault="005860E9" w:rsidP="005860E9">
      <w:pPr>
        <w:pStyle w:val="ConsPlusNonformat"/>
        <w:ind w:firstLine="709"/>
        <w:jc w:val="center"/>
        <w:rPr>
          <w:rFonts w:ascii="Times New Roman" w:hAnsi="Times New Roman" w:cs="Times New Roman"/>
          <w:b/>
          <w:sz w:val="24"/>
          <w:szCs w:val="24"/>
        </w:rPr>
      </w:pPr>
    </w:p>
    <w:p w:rsidR="005860E9" w:rsidRDefault="005860E9" w:rsidP="005860E9">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5860E9" w:rsidRPr="00520031" w:rsidRDefault="005860E9" w:rsidP="005860E9">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5860E9" w:rsidRPr="00520031" w:rsidRDefault="005860E9" w:rsidP="005860E9">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860E9" w:rsidRPr="00520031" w:rsidRDefault="005860E9" w:rsidP="005860E9">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860E9" w:rsidRPr="00520031" w:rsidRDefault="005860E9" w:rsidP="005860E9">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860E9" w:rsidRPr="00520031" w:rsidRDefault="005860E9" w:rsidP="005860E9">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5860E9" w:rsidRDefault="005860E9" w:rsidP="005860E9">
      <w:pPr>
        <w:pStyle w:val="ConsPlusNonformat"/>
        <w:ind w:firstLine="709"/>
        <w:jc w:val="both"/>
        <w:rPr>
          <w:rFonts w:ascii="Times New Roman" w:hAnsi="Times New Roman" w:cs="Times New Roman"/>
          <w:sz w:val="24"/>
          <w:szCs w:val="24"/>
        </w:rPr>
      </w:pPr>
    </w:p>
    <w:p w:rsidR="005860E9" w:rsidRDefault="005860E9" w:rsidP="005860E9">
      <w:pPr>
        <w:pStyle w:val="ConsPlusNonformat"/>
        <w:ind w:firstLine="709"/>
        <w:jc w:val="both"/>
        <w:rPr>
          <w:rFonts w:ascii="Times New Roman" w:hAnsi="Times New Roman" w:cs="Times New Roman"/>
          <w:sz w:val="24"/>
          <w:szCs w:val="24"/>
        </w:rPr>
      </w:pPr>
    </w:p>
    <w:p w:rsidR="005860E9" w:rsidRPr="00520031" w:rsidRDefault="005860E9" w:rsidP="005860E9">
      <w:pPr>
        <w:pStyle w:val="ConsPlusNonformat"/>
        <w:ind w:firstLine="709"/>
        <w:jc w:val="both"/>
        <w:rPr>
          <w:rFonts w:ascii="Times New Roman" w:hAnsi="Times New Roman" w:cs="Times New Roman"/>
          <w:sz w:val="24"/>
          <w:szCs w:val="24"/>
        </w:rPr>
      </w:pPr>
    </w:p>
    <w:p w:rsidR="005860E9" w:rsidRPr="00520031" w:rsidRDefault="005860E9" w:rsidP="005860E9">
      <w:pPr>
        <w:pStyle w:val="aff2"/>
        <w:widowControl/>
        <w:numPr>
          <w:ilvl w:val="0"/>
          <w:numId w:val="37"/>
        </w:numPr>
        <w:suppressAutoHyphens w:val="0"/>
        <w:autoSpaceDE/>
        <w:spacing w:before="0" w:after="0"/>
        <w:ind w:right="-285"/>
        <w:rPr>
          <w:b w:val="0"/>
          <w:bCs w:val="0"/>
          <w:sz w:val="24"/>
          <w:szCs w:val="24"/>
        </w:rPr>
      </w:pPr>
      <w:r w:rsidRPr="00520031">
        <w:rPr>
          <w:bCs w:val="0"/>
          <w:sz w:val="24"/>
          <w:szCs w:val="24"/>
        </w:rPr>
        <w:t>РАЗРЕШЕНИЕ СПОРОВ</w:t>
      </w:r>
    </w:p>
    <w:p w:rsidR="005860E9" w:rsidRPr="00520031" w:rsidRDefault="005860E9" w:rsidP="005860E9">
      <w:pPr>
        <w:pStyle w:val="aff2"/>
        <w:ind w:left="567" w:right="-5"/>
        <w:jc w:val="left"/>
        <w:rPr>
          <w:b w:val="0"/>
          <w:bCs w:val="0"/>
          <w:sz w:val="24"/>
          <w:szCs w:val="24"/>
        </w:rPr>
      </w:pPr>
    </w:p>
    <w:p w:rsidR="005860E9" w:rsidRPr="00045A7B" w:rsidRDefault="005860E9" w:rsidP="005860E9">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5860E9" w:rsidRPr="00C94051" w:rsidRDefault="005860E9" w:rsidP="005860E9">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5860E9" w:rsidRPr="00C94051" w:rsidRDefault="005860E9" w:rsidP="005860E9">
      <w:pPr>
        <w:pStyle w:val="aff2"/>
        <w:ind w:right="-5" w:firstLine="567"/>
        <w:jc w:val="both"/>
        <w:rPr>
          <w:b w:val="0"/>
          <w:bCs w:val="0"/>
          <w:sz w:val="24"/>
          <w:szCs w:val="24"/>
        </w:rPr>
      </w:pPr>
      <w:r w:rsidRPr="00C94051">
        <w:rPr>
          <w:b w:val="0"/>
          <w:bCs w:val="0"/>
          <w:sz w:val="24"/>
          <w:szCs w:val="24"/>
        </w:rPr>
        <w:t xml:space="preserve">Срок рассмотрения претензии - три недели </w:t>
      </w:r>
      <w:proofErr w:type="gramStart"/>
      <w:r w:rsidRPr="00C94051">
        <w:rPr>
          <w:b w:val="0"/>
          <w:bCs w:val="0"/>
          <w:sz w:val="24"/>
          <w:szCs w:val="24"/>
        </w:rPr>
        <w:t>с даты</w:t>
      </w:r>
      <w:proofErr w:type="gramEnd"/>
      <w:r w:rsidRPr="00C94051">
        <w:rPr>
          <w:b w:val="0"/>
          <w:bCs w:val="0"/>
          <w:sz w:val="24"/>
          <w:szCs w:val="24"/>
        </w:rPr>
        <w:t xml:space="preserve"> ее получения.</w:t>
      </w:r>
    </w:p>
    <w:p w:rsidR="005860E9" w:rsidRPr="00C94051" w:rsidRDefault="005860E9" w:rsidP="005860E9">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Ярославской области.</w:t>
      </w:r>
    </w:p>
    <w:p w:rsidR="005860E9" w:rsidRDefault="005860E9" w:rsidP="005860E9">
      <w:pPr>
        <w:ind w:right="-5"/>
        <w:jc w:val="center"/>
        <w:rPr>
          <w:b/>
          <w:sz w:val="22"/>
          <w:szCs w:val="22"/>
        </w:rPr>
      </w:pPr>
    </w:p>
    <w:p w:rsidR="005860E9" w:rsidRPr="00473DC2" w:rsidRDefault="005860E9" w:rsidP="005860E9">
      <w:pPr>
        <w:tabs>
          <w:tab w:val="left" w:pos="567"/>
          <w:tab w:val="left" w:pos="709"/>
        </w:tabs>
        <w:ind w:right="-5"/>
        <w:jc w:val="center"/>
        <w:rPr>
          <w:b/>
        </w:rPr>
      </w:pPr>
      <w:r w:rsidRPr="00473DC2">
        <w:rPr>
          <w:b/>
        </w:rPr>
        <w:lastRenderedPageBreak/>
        <w:t xml:space="preserve">9.  ИЗМЕНЕНИЕ И РАСТОРЖЕНИЕ ДОГОВОРА </w:t>
      </w:r>
    </w:p>
    <w:p w:rsidR="005860E9" w:rsidRPr="00520031" w:rsidRDefault="005860E9" w:rsidP="005860E9">
      <w:pPr>
        <w:ind w:left="567" w:right="-5" w:firstLine="567"/>
        <w:jc w:val="center"/>
        <w:rPr>
          <w:b/>
          <w:sz w:val="22"/>
          <w:szCs w:val="22"/>
        </w:rPr>
      </w:pPr>
    </w:p>
    <w:p w:rsidR="005860E9" w:rsidRPr="00553C77" w:rsidRDefault="005860E9" w:rsidP="005860E9">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860E9" w:rsidRPr="00553C77" w:rsidRDefault="005860E9" w:rsidP="005860E9">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5860E9" w:rsidRPr="00553C77" w:rsidRDefault="005860E9" w:rsidP="005860E9">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860E9" w:rsidRPr="00553C77" w:rsidRDefault="005860E9" w:rsidP="005860E9">
      <w:pPr>
        <w:ind w:left="180" w:right="-5" w:firstLine="387"/>
        <w:jc w:val="both"/>
      </w:pPr>
    </w:p>
    <w:p w:rsidR="005860E9" w:rsidRPr="00553C77" w:rsidRDefault="005860E9" w:rsidP="005860E9">
      <w:pPr>
        <w:autoSpaceDE w:val="0"/>
        <w:autoSpaceDN w:val="0"/>
        <w:spacing w:line="276" w:lineRule="auto"/>
        <w:ind w:firstLine="709"/>
        <w:jc w:val="center"/>
        <w:rPr>
          <w:b/>
        </w:rPr>
      </w:pPr>
      <w:r w:rsidRPr="00553C77">
        <w:rPr>
          <w:b/>
        </w:rPr>
        <w:t>10. АНТИКОРРУПЦИОННАЯ ОГОВОРКА</w:t>
      </w:r>
    </w:p>
    <w:p w:rsidR="005860E9" w:rsidRPr="00553C77" w:rsidRDefault="005860E9" w:rsidP="005860E9">
      <w:pPr>
        <w:autoSpaceDE w:val="0"/>
        <w:autoSpaceDN w:val="0"/>
        <w:spacing w:line="276" w:lineRule="auto"/>
        <w:ind w:firstLine="709"/>
        <w:jc w:val="center"/>
      </w:pPr>
    </w:p>
    <w:p w:rsidR="005860E9" w:rsidRPr="00553C77" w:rsidRDefault="005860E9" w:rsidP="005860E9">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w:t>
      </w:r>
      <w:r w:rsidRPr="00553C77">
        <w:t>о</w:t>
      </w:r>
      <w:r w:rsidRPr="00553C77">
        <w:t>ванные</w:t>
      </w:r>
      <w:proofErr w:type="spellEnd"/>
      <w:r w:rsidRPr="00553C77">
        <w:t xml:space="preserve"> лица, работники или посредники не выплачивают, не предлагают выплатить и не разр</w:t>
      </w:r>
      <w:r w:rsidRPr="00553C77">
        <w:t>е</w:t>
      </w:r>
      <w:r w:rsidRPr="00553C77">
        <w:t>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w:t>
      </w:r>
      <w:r w:rsidRPr="00553C77">
        <w:t>о</w:t>
      </w:r>
      <w:r w:rsidRPr="00553C77">
        <w:t>мерные преимущества или для достижения иных неправомерных целей.</w:t>
      </w:r>
      <w:proofErr w:type="gramEnd"/>
    </w:p>
    <w:p w:rsidR="005860E9" w:rsidRPr="00553C77" w:rsidRDefault="005860E9" w:rsidP="005860E9">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w:t>
      </w:r>
      <w:r w:rsidRPr="00553C77">
        <w:t>а</w:t>
      </w:r>
      <w:r w:rsidRPr="00553C77">
        <w:t>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w:t>
      </w:r>
      <w:r w:rsidRPr="00553C77">
        <w:t>й</w:t>
      </w:r>
      <w:r w:rsidRPr="00553C77">
        <w:t>ствии коррупции.</w:t>
      </w:r>
    </w:p>
    <w:p w:rsidR="005860E9" w:rsidRPr="00553C77" w:rsidRDefault="005860E9" w:rsidP="005860E9">
      <w:pPr>
        <w:autoSpaceDE w:val="0"/>
        <w:autoSpaceDN w:val="0"/>
        <w:spacing w:line="276" w:lineRule="auto"/>
        <w:ind w:firstLine="709"/>
        <w:jc w:val="both"/>
      </w:pPr>
      <w:r w:rsidRPr="00553C77">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w:t>
      </w:r>
      <w:r w:rsidRPr="00553C77">
        <w:t>я</w:t>
      </w:r>
      <w:r w:rsidRPr="00553C77">
        <w:t>зуется уведомить об этом другую Сторону в письменной форме. В письменном уведомлении Ст</w:t>
      </w:r>
      <w:r w:rsidRPr="00553C77">
        <w:t>о</w:t>
      </w:r>
      <w:r w:rsidRPr="00553C77">
        <w:t xml:space="preserve">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w:t>
      </w:r>
      <w:r w:rsidRPr="00553C77">
        <w:t>а</w:t>
      </w:r>
      <w:r w:rsidRPr="00553C77">
        <w:t xml:space="preserve">ботниками или посредниками. </w:t>
      </w:r>
    </w:p>
    <w:p w:rsidR="005860E9" w:rsidRPr="00553C77" w:rsidRDefault="005860E9" w:rsidP="005860E9">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 официальный сайт _______(для заполнения специальной формы).</w:t>
      </w:r>
    </w:p>
    <w:p w:rsidR="005860E9" w:rsidRPr="00553C77" w:rsidRDefault="005860E9" w:rsidP="005860E9">
      <w:pPr>
        <w:autoSpaceDE w:val="0"/>
        <w:autoSpaceDN w:val="0"/>
        <w:spacing w:line="276" w:lineRule="auto"/>
        <w:ind w:firstLine="709"/>
        <w:jc w:val="both"/>
      </w:pPr>
      <w:r w:rsidRPr="00553C77">
        <w:t>Каналы уведомления Арендатора о нарушениях каких-либо положений пункта 10.1 н</w:t>
      </w:r>
      <w:r w:rsidRPr="00553C77">
        <w:t>а</w:t>
      </w:r>
      <w:r w:rsidRPr="00553C77">
        <w:t xml:space="preserve">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5860E9" w:rsidRPr="00553C77" w:rsidRDefault="005860E9" w:rsidP="005860E9">
      <w:pPr>
        <w:autoSpaceDE w:val="0"/>
        <w:autoSpaceDN w:val="0"/>
        <w:spacing w:line="276" w:lineRule="auto"/>
        <w:ind w:firstLine="709"/>
        <w:jc w:val="both"/>
      </w:pPr>
      <w:r w:rsidRPr="00553C77">
        <w:t>Сторона, получившая  уведомление  о  нарушении  каких-либо положений пункта 10.1 н</w:t>
      </w:r>
      <w:r w:rsidRPr="00553C77">
        <w:t>а</w:t>
      </w:r>
      <w:r w:rsidRPr="00553C77">
        <w:t xml:space="preserve">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w:t>
      </w:r>
      <w:r w:rsidRPr="00553C77">
        <w:t>е</w:t>
      </w:r>
      <w:r w:rsidRPr="00553C77">
        <w:t>ния.</w:t>
      </w:r>
    </w:p>
    <w:p w:rsidR="005860E9" w:rsidRPr="00553C77" w:rsidRDefault="005860E9" w:rsidP="005860E9">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w:t>
      </w:r>
      <w:r w:rsidRPr="00553C77">
        <w:t>у</w:t>
      </w:r>
      <w:r w:rsidRPr="00553C77">
        <w:t>шения положений пункта 10.1 настоящего Договора с соблюдением принципов конфиденциальн</w:t>
      </w:r>
      <w:r w:rsidRPr="00553C77">
        <w:t>о</w:t>
      </w:r>
      <w:r w:rsidRPr="00553C77">
        <w:t>сти и применение эффективных мер по предотвращению возможных конфликтных ситуаций. Стороны гарантируют  отсутствие нег</w:t>
      </w:r>
      <w:r w:rsidRPr="00553C77">
        <w:t>а</w:t>
      </w:r>
      <w:r w:rsidRPr="00553C77">
        <w:t xml:space="preserve">тивных </w:t>
      </w:r>
      <w:r w:rsidRPr="00553C77">
        <w:lastRenderedPageBreak/>
        <w:t>последствий как для уведомившей Стороны в целом, так и для конкретных работников уведомившей Стороны, сообщивших о факте нарушений. </w:t>
      </w:r>
    </w:p>
    <w:p w:rsidR="005860E9" w:rsidRPr="00A9640C" w:rsidRDefault="005860E9" w:rsidP="005860E9">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w:t>
      </w:r>
      <w:r w:rsidRPr="00553C77">
        <w:t>а</w:t>
      </w:r>
      <w:r w:rsidRPr="00553C77">
        <w:t>стоящего Договора и/или неполучения другой Стороной информации об итогах рассмотрения ув</w:t>
      </w:r>
      <w:r w:rsidRPr="00553C77">
        <w:t>е</w:t>
      </w:r>
      <w:r w:rsidRPr="00553C77">
        <w:t>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w:t>
      </w:r>
      <w:r w:rsidRPr="00553C77">
        <w:t>а</w:t>
      </w:r>
      <w:r w:rsidRPr="00553C77">
        <w:t>правления письменного уведомления не позднее, чем за 30 (тридцать) календарных дней до даты прекращения дейс</w:t>
      </w:r>
      <w:r w:rsidRPr="00553C77">
        <w:t>т</w:t>
      </w:r>
      <w:r w:rsidRPr="00553C77">
        <w:t>вия настоящего Договора.</w:t>
      </w:r>
      <w:proofErr w:type="gramEnd"/>
    </w:p>
    <w:p w:rsidR="005860E9" w:rsidRDefault="005860E9" w:rsidP="005860E9">
      <w:pPr>
        <w:autoSpaceDE w:val="0"/>
        <w:autoSpaceDN w:val="0"/>
        <w:ind w:firstLine="709"/>
        <w:jc w:val="center"/>
        <w:rPr>
          <w:b/>
          <w:smallCaps/>
        </w:rPr>
      </w:pPr>
    </w:p>
    <w:p w:rsidR="005860E9" w:rsidRDefault="005860E9" w:rsidP="005860E9">
      <w:pPr>
        <w:numPr>
          <w:ilvl w:val="0"/>
          <w:numId w:val="45"/>
        </w:numPr>
        <w:suppressAutoHyphens w:val="0"/>
        <w:autoSpaceDE w:val="0"/>
        <w:autoSpaceDN w:val="0"/>
        <w:jc w:val="center"/>
        <w:rPr>
          <w:b/>
        </w:rPr>
      </w:pPr>
      <w:r w:rsidRPr="000E5C9B">
        <w:rPr>
          <w:b/>
        </w:rPr>
        <w:t>Г</w:t>
      </w:r>
      <w:r>
        <w:rPr>
          <w:b/>
        </w:rPr>
        <w:t>АРАНТИИ И ЗАВЕРЕНИЯ АРЕНДОДАТЕЛЯ</w:t>
      </w:r>
    </w:p>
    <w:p w:rsidR="005860E9" w:rsidRPr="000E5C9B" w:rsidRDefault="005860E9" w:rsidP="005860E9">
      <w:pPr>
        <w:autoSpaceDE w:val="0"/>
        <w:autoSpaceDN w:val="0"/>
        <w:ind w:left="480"/>
        <w:rPr>
          <w:b/>
        </w:rPr>
      </w:pPr>
    </w:p>
    <w:p w:rsidR="005860E9" w:rsidRPr="000E5C9B" w:rsidRDefault="005860E9" w:rsidP="005860E9">
      <w:pPr>
        <w:pStyle w:val="aff9"/>
        <w:numPr>
          <w:ilvl w:val="1"/>
          <w:numId w:val="45"/>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5860E9" w:rsidRPr="000E5C9B" w:rsidRDefault="005860E9" w:rsidP="005860E9">
      <w:pPr>
        <w:pStyle w:val="aff9"/>
        <w:numPr>
          <w:ilvl w:val="2"/>
          <w:numId w:val="45"/>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5860E9" w:rsidRPr="000E5C9B" w:rsidRDefault="005860E9" w:rsidP="005860E9">
      <w:pPr>
        <w:pStyle w:val="aff9"/>
        <w:numPr>
          <w:ilvl w:val="2"/>
          <w:numId w:val="45"/>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860E9" w:rsidRPr="000E5C9B" w:rsidRDefault="005860E9" w:rsidP="005860E9">
      <w:pPr>
        <w:pStyle w:val="aff9"/>
        <w:numPr>
          <w:ilvl w:val="2"/>
          <w:numId w:val="45"/>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5860E9" w:rsidRPr="000E5C9B" w:rsidRDefault="005860E9" w:rsidP="005860E9">
      <w:pPr>
        <w:pStyle w:val="aff9"/>
        <w:numPr>
          <w:ilvl w:val="2"/>
          <w:numId w:val="45"/>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860E9" w:rsidRDefault="005860E9" w:rsidP="005860E9">
      <w:pPr>
        <w:pStyle w:val="aff9"/>
        <w:numPr>
          <w:ilvl w:val="2"/>
          <w:numId w:val="45"/>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5860E9" w:rsidRDefault="005860E9" w:rsidP="005860E9">
      <w:pPr>
        <w:pStyle w:val="aff9"/>
        <w:spacing w:after="200"/>
        <w:jc w:val="both"/>
      </w:pPr>
    </w:p>
    <w:p w:rsidR="005860E9" w:rsidRPr="00520031" w:rsidRDefault="005860E9" w:rsidP="005860E9">
      <w:pPr>
        <w:pStyle w:val="1f2"/>
        <w:numPr>
          <w:ilvl w:val="0"/>
          <w:numId w:val="45"/>
        </w:numPr>
        <w:suppressAutoHyphens w:val="0"/>
        <w:spacing w:after="200"/>
        <w:ind w:right="-5"/>
        <w:contextualSpacing/>
        <w:jc w:val="center"/>
        <w:rPr>
          <w:b/>
        </w:rPr>
      </w:pPr>
      <w:r w:rsidRPr="00520031">
        <w:rPr>
          <w:b/>
        </w:rPr>
        <w:t>ПРОЧИЕ УСЛОВИЯ</w:t>
      </w:r>
    </w:p>
    <w:p w:rsidR="005860E9" w:rsidRPr="00520031" w:rsidRDefault="005860E9" w:rsidP="005860E9">
      <w:pPr>
        <w:pStyle w:val="1f2"/>
        <w:ind w:left="1134" w:right="-5"/>
        <w:jc w:val="center"/>
        <w:rPr>
          <w:b/>
        </w:rPr>
      </w:pPr>
    </w:p>
    <w:p w:rsidR="005860E9" w:rsidRPr="00520031" w:rsidRDefault="005860E9" w:rsidP="005860E9">
      <w:pPr>
        <w:pStyle w:val="1f2"/>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5860E9" w:rsidRPr="00520031" w:rsidRDefault="005860E9" w:rsidP="005860E9">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5860E9" w:rsidRPr="00520031" w:rsidRDefault="005860E9" w:rsidP="005860E9">
      <w:pPr>
        <w:pStyle w:val="1f2"/>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5860E9" w:rsidRPr="00520031" w:rsidRDefault="005860E9" w:rsidP="005860E9">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5860E9" w:rsidRPr="00520031" w:rsidRDefault="005860E9" w:rsidP="005860E9">
      <w:pPr>
        <w:pStyle w:val="1f2"/>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5860E9" w:rsidRPr="00520031" w:rsidRDefault="005860E9" w:rsidP="005860E9">
      <w:pPr>
        <w:pStyle w:val="1f2"/>
        <w:ind w:left="0" w:right="-5" w:firstLine="567"/>
        <w:jc w:val="both"/>
      </w:pPr>
      <w:r w:rsidRPr="00520031">
        <w:t>1</w:t>
      </w:r>
      <w:r>
        <w:t>2</w:t>
      </w:r>
      <w:r w:rsidRPr="00520031">
        <w:t>.6. К настоящему Договору прилагаются:</w:t>
      </w:r>
    </w:p>
    <w:p w:rsidR="005860E9" w:rsidRDefault="005860E9" w:rsidP="005860E9">
      <w:pPr>
        <w:pStyle w:val="1f2"/>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5860E9" w:rsidRPr="00520031" w:rsidRDefault="005860E9" w:rsidP="005860E9">
      <w:pPr>
        <w:pStyle w:val="1f2"/>
        <w:ind w:left="0" w:right="-5" w:firstLine="567"/>
        <w:jc w:val="both"/>
      </w:pPr>
      <w:r>
        <w:t>12.6.2. данные о водителях оказывающих услуги по Договору (Приложение № 2);</w:t>
      </w:r>
    </w:p>
    <w:p w:rsidR="005860E9" w:rsidRPr="00520031" w:rsidRDefault="005860E9" w:rsidP="005860E9">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5860E9" w:rsidRDefault="005860E9" w:rsidP="005860E9">
      <w:pPr>
        <w:ind w:right="-5" w:firstLine="567"/>
        <w:jc w:val="both"/>
      </w:pPr>
      <w:proofErr w:type="gramStart"/>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proofErr w:type="gramEnd"/>
    </w:p>
    <w:p w:rsidR="005860E9" w:rsidRDefault="005860E9" w:rsidP="005860E9">
      <w:pPr>
        <w:ind w:right="-5" w:firstLine="142"/>
        <w:jc w:val="both"/>
      </w:pPr>
      <w:r w:rsidRPr="00520031">
        <w:t xml:space="preserve">№ </w:t>
      </w:r>
      <w:r>
        <w:t>4</w:t>
      </w:r>
      <w:r w:rsidRPr="00520031">
        <w:t>);</w:t>
      </w:r>
    </w:p>
    <w:p w:rsidR="005860E9" w:rsidRDefault="005860E9" w:rsidP="005860E9">
      <w:pPr>
        <w:ind w:right="-5" w:firstLine="567"/>
        <w:jc w:val="both"/>
      </w:pPr>
      <w:r>
        <w:t xml:space="preserve">12.6.5. форма Акта об оказанных услугах (Приложение № 5); </w:t>
      </w:r>
    </w:p>
    <w:p w:rsidR="005860E9" w:rsidRDefault="005860E9" w:rsidP="005860E9">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5860E9" w:rsidRDefault="005860E9" w:rsidP="005860E9">
      <w:pPr>
        <w:ind w:right="-5" w:firstLine="567"/>
        <w:jc w:val="both"/>
      </w:pPr>
      <w:r w:rsidRPr="0007628C">
        <w:lastRenderedPageBreak/>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5860E9" w:rsidRPr="00D14183" w:rsidRDefault="005860E9" w:rsidP="005860E9">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5860E9" w:rsidRDefault="005860E9" w:rsidP="005860E9">
      <w:pPr>
        <w:ind w:right="-5" w:firstLine="720"/>
        <w:jc w:val="both"/>
      </w:pPr>
    </w:p>
    <w:p w:rsidR="005860E9" w:rsidRPr="00520031" w:rsidRDefault="005860E9" w:rsidP="005860E9">
      <w:pPr>
        <w:ind w:right="-5" w:firstLine="720"/>
        <w:jc w:val="both"/>
      </w:pPr>
    </w:p>
    <w:p w:rsidR="005860E9" w:rsidRPr="00520031" w:rsidRDefault="005860E9" w:rsidP="005860E9">
      <w:pPr>
        <w:numPr>
          <w:ilvl w:val="0"/>
          <w:numId w:val="45"/>
        </w:numPr>
        <w:suppressAutoHyphens w:val="0"/>
        <w:autoSpaceDE w:val="0"/>
        <w:autoSpaceDN w:val="0"/>
        <w:adjustRightInd w:val="0"/>
        <w:jc w:val="center"/>
        <w:rPr>
          <w:b/>
        </w:rPr>
      </w:pPr>
      <w:r w:rsidRPr="00520031">
        <w:rPr>
          <w:b/>
        </w:rPr>
        <w:t xml:space="preserve">ЮРИДИЧЕСКИЕ АДРЕСА И РЕКВИЗИТЫ СТОРОН </w:t>
      </w:r>
    </w:p>
    <w:p w:rsidR="005860E9" w:rsidRPr="00520031" w:rsidRDefault="005860E9" w:rsidP="005860E9">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8"/>
        <w:gridCol w:w="4725"/>
      </w:tblGrid>
      <w:tr w:rsidR="005860E9" w:rsidRPr="005860E9" w:rsidTr="001B539E">
        <w:tc>
          <w:tcPr>
            <w:tcW w:w="4820" w:type="dxa"/>
          </w:tcPr>
          <w:p w:rsidR="005860E9" w:rsidRPr="00520031" w:rsidRDefault="005860E9" w:rsidP="001B539E">
            <w:pPr>
              <w:autoSpaceDE w:val="0"/>
              <w:autoSpaceDN w:val="0"/>
              <w:adjustRightInd w:val="0"/>
              <w:rPr>
                <w:b/>
              </w:rPr>
            </w:pPr>
            <w:r w:rsidRPr="00520031">
              <w:rPr>
                <w:b/>
              </w:rPr>
              <w:t xml:space="preserve">Арендодатель </w:t>
            </w:r>
          </w:p>
          <w:p w:rsidR="005860E9" w:rsidRPr="00520031" w:rsidRDefault="005860E9" w:rsidP="001B539E">
            <w:pPr>
              <w:autoSpaceDE w:val="0"/>
              <w:autoSpaceDN w:val="0"/>
              <w:adjustRightInd w:val="0"/>
              <w:rPr>
                <w:b/>
              </w:rPr>
            </w:pPr>
          </w:p>
          <w:p w:rsidR="005860E9" w:rsidRPr="00520031" w:rsidRDefault="005860E9" w:rsidP="001B539E">
            <w:pPr>
              <w:shd w:val="clear" w:color="auto" w:fill="FFFFFF"/>
              <w:jc w:val="both"/>
              <w:rPr>
                <w:b/>
                <w:bCs/>
              </w:rPr>
            </w:pPr>
            <w:r>
              <w:rPr>
                <w:b/>
                <w:bCs/>
              </w:rPr>
              <w:t>___________________</w:t>
            </w:r>
          </w:p>
          <w:p w:rsidR="005860E9" w:rsidRPr="00520031" w:rsidRDefault="005860E9" w:rsidP="001B539E">
            <w:pPr>
              <w:shd w:val="clear" w:color="auto" w:fill="FFFFFF"/>
              <w:jc w:val="both"/>
            </w:pPr>
            <w:r w:rsidRPr="00520031">
              <w:t xml:space="preserve">Юридический адрес: </w:t>
            </w:r>
            <w:r>
              <w:t>_______________</w:t>
            </w:r>
          </w:p>
          <w:p w:rsidR="005860E9" w:rsidRPr="00520031" w:rsidRDefault="005860E9" w:rsidP="001B539E">
            <w:pPr>
              <w:shd w:val="clear" w:color="auto" w:fill="FFFFFF"/>
              <w:jc w:val="both"/>
            </w:pPr>
            <w:r w:rsidRPr="00520031">
              <w:t xml:space="preserve">Почтовый адрес:  </w:t>
            </w:r>
          </w:p>
          <w:p w:rsidR="005860E9" w:rsidRPr="00520031" w:rsidRDefault="005860E9" w:rsidP="001B539E">
            <w:pPr>
              <w:shd w:val="clear" w:color="auto" w:fill="FFFFFF"/>
              <w:jc w:val="both"/>
              <w:rPr>
                <w:b/>
              </w:rPr>
            </w:pPr>
          </w:p>
        </w:tc>
        <w:tc>
          <w:tcPr>
            <w:tcW w:w="4819" w:type="dxa"/>
          </w:tcPr>
          <w:p w:rsidR="005860E9" w:rsidRPr="00FF20ED" w:rsidRDefault="005860E9" w:rsidP="001B539E">
            <w:pPr>
              <w:rPr>
                <w:b/>
                <w:lang w:val="en-US"/>
              </w:rPr>
            </w:pPr>
            <w:r>
              <w:rPr>
                <w:b/>
              </w:rPr>
              <w:t>Арендатор</w:t>
            </w:r>
            <w:r>
              <w:rPr>
                <w:b/>
                <w:lang w:val="en-US"/>
              </w:rPr>
              <w:t>:</w:t>
            </w:r>
          </w:p>
          <w:p w:rsidR="005860E9" w:rsidRDefault="005860E9" w:rsidP="001B539E">
            <w:pPr>
              <w:widowControl w:val="0"/>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5860E9" w:rsidRPr="005860E9" w:rsidRDefault="005860E9" w:rsidP="001B539E"/>
        </w:tc>
      </w:tr>
      <w:tr w:rsidR="005860E9" w:rsidRPr="00520031" w:rsidTr="001B539E">
        <w:tc>
          <w:tcPr>
            <w:tcW w:w="4820" w:type="dxa"/>
          </w:tcPr>
          <w:p w:rsidR="005860E9" w:rsidRPr="00D64132" w:rsidRDefault="005860E9" w:rsidP="001B539E">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5860E9" w:rsidRPr="00D64132" w:rsidRDefault="005860E9" w:rsidP="001B539E">
            <w:pPr>
              <w:autoSpaceDE w:val="0"/>
              <w:autoSpaceDN w:val="0"/>
              <w:adjustRightInd w:val="0"/>
              <w:rPr>
                <w:b/>
              </w:rPr>
            </w:pPr>
          </w:p>
          <w:p w:rsidR="005860E9" w:rsidRPr="00520031" w:rsidRDefault="005860E9" w:rsidP="001B539E">
            <w:pPr>
              <w:autoSpaceDE w:val="0"/>
              <w:autoSpaceDN w:val="0"/>
              <w:adjustRightInd w:val="0"/>
            </w:pPr>
          </w:p>
          <w:p w:rsidR="005860E9" w:rsidRPr="00520031" w:rsidRDefault="005860E9" w:rsidP="001B539E">
            <w:pPr>
              <w:autoSpaceDE w:val="0"/>
              <w:autoSpaceDN w:val="0"/>
              <w:adjustRightInd w:val="0"/>
              <w:rPr>
                <w:b/>
              </w:rPr>
            </w:pPr>
          </w:p>
        </w:tc>
        <w:tc>
          <w:tcPr>
            <w:tcW w:w="4819" w:type="dxa"/>
          </w:tcPr>
          <w:p w:rsidR="005860E9" w:rsidRDefault="005860E9" w:rsidP="001B539E">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5860E9" w:rsidRPr="00FF20ED" w:rsidRDefault="005860E9" w:rsidP="001B539E">
            <w:pPr>
              <w:jc w:val="both"/>
            </w:pPr>
          </w:p>
        </w:tc>
      </w:tr>
      <w:tr w:rsidR="005860E9" w:rsidRPr="00520031" w:rsidTr="001B539E">
        <w:tc>
          <w:tcPr>
            <w:tcW w:w="4820" w:type="dxa"/>
          </w:tcPr>
          <w:p w:rsidR="005860E9" w:rsidRPr="00520031" w:rsidRDefault="005860E9" w:rsidP="001B539E">
            <w:pPr>
              <w:autoSpaceDE w:val="0"/>
              <w:autoSpaceDN w:val="0"/>
              <w:adjustRightInd w:val="0"/>
              <w:rPr>
                <w:b/>
              </w:rPr>
            </w:pPr>
            <w:r>
              <w:rPr>
                <w:snapToGrid w:val="0"/>
              </w:rPr>
              <w:t xml:space="preserve">                           __________ ______________</w:t>
            </w:r>
          </w:p>
        </w:tc>
        <w:tc>
          <w:tcPr>
            <w:tcW w:w="4819" w:type="dxa"/>
          </w:tcPr>
          <w:p w:rsidR="005860E9" w:rsidRDefault="005860E9" w:rsidP="001B539E">
            <w:pPr>
              <w:widowControl w:val="0"/>
              <w:jc w:val="both"/>
              <w:rPr>
                <w:b/>
                <w:bCs/>
                <w:snapToGrid w:val="0"/>
              </w:rPr>
            </w:pPr>
            <w:r>
              <w:rPr>
                <w:snapToGrid w:val="0"/>
              </w:rPr>
              <w:t xml:space="preserve">                          ____________ ____________</w:t>
            </w:r>
          </w:p>
        </w:tc>
      </w:tr>
    </w:tbl>
    <w:p w:rsidR="005860E9" w:rsidRPr="00520031" w:rsidRDefault="005860E9" w:rsidP="005860E9"/>
    <w:p w:rsidR="005860E9" w:rsidRDefault="005860E9" w:rsidP="002A211C">
      <w:pPr>
        <w:pStyle w:val="1"/>
        <w:ind w:left="540"/>
        <w:jc w:val="right"/>
        <w:rPr>
          <w:rFonts w:cs="Times New Roman"/>
          <w:b w:val="0"/>
          <w:sz w:val="28"/>
          <w:szCs w:val="28"/>
          <w:highlight w:val="yellow"/>
        </w:rPr>
      </w:pPr>
    </w:p>
    <w:p w:rsidR="005860E9" w:rsidRDefault="005860E9" w:rsidP="002A211C">
      <w:pPr>
        <w:pStyle w:val="1"/>
        <w:ind w:left="540"/>
        <w:jc w:val="right"/>
        <w:rPr>
          <w:rFonts w:cs="Times New Roman"/>
          <w:b w:val="0"/>
          <w:sz w:val="28"/>
          <w:szCs w:val="28"/>
          <w:highlight w:val="yellow"/>
        </w:rPr>
      </w:pPr>
    </w:p>
    <w:p w:rsidR="002A211C" w:rsidRDefault="002A211C" w:rsidP="002A211C">
      <w:pPr>
        <w:ind w:right="-5" w:firstLine="720"/>
        <w:jc w:val="both"/>
      </w:pPr>
    </w:p>
    <w:p w:rsidR="002A211C" w:rsidRDefault="002A211C" w:rsidP="002A211C">
      <w:pPr>
        <w:ind w:right="-5" w:firstLine="720"/>
        <w:jc w:val="both"/>
      </w:pPr>
    </w:p>
    <w:p w:rsidR="002A211C" w:rsidRDefault="002A211C" w:rsidP="002A211C">
      <w:pPr>
        <w:ind w:right="-5" w:firstLine="720"/>
        <w:jc w:val="both"/>
      </w:pPr>
    </w:p>
    <w:p w:rsidR="002A211C" w:rsidRPr="00520031" w:rsidRDefault="002A211C" w:rsidP="002A211C"/>
    <w:p w:rsidR="002A211C" w:rsidRDefault="002A211C" w:rsidP="002A211C"/>
    <w:p w:rsidR="002A211C" w:rsidRDefault="002A211C" w:rsidP="002A211C">
      <w:pPr>
        <w:spacing w:after="200" w:line="276" w:lineRule="auto"/>
      </w:pPr>
      <w:r>
        <w:br w:type="page"/>
      </w:r>
    </w:p>
    <w:p w:rsidR="002A211C" w:rsidRDefault="002A211C" w:rsidP="002A211C">
      <w:pPr>
        <w:sectPr w:rsidR="002A211C" w:rsidSect="00396A19">
          <w:pgSz w:w="11906" w:h="16838"/>
          <w:pgMar w:top="1134" w:right="850" w:bottom="1134" w:left="1701" w:header="708" w:footer="708" w:gutter="0"/>
          <w:cols w:space="708"/>
          <w:docGrid w:linePitch="360"/>
        </w:sectPr>
      </w:pPr>
    </w:p>
    <w:p w:rsidR="002A211C" w:rsidRPr="00602C04" w:rsidRDefault="002A211C" w:rsidP="002A211C">
      <w:pPr>
        <w:jc w:val="right"/>
      </w:pPr>
      <w:r>
        <w:lastRenderedPageBreak/>
        <w:t>Приложение № 1</w:t>
      </w:r>
    </w:p>
    <w:p w:rsidR="002A211C" w:rsidRPr="005D242F" w:rsidRDefault="002A211C" w:rsidP="002A211C">
      <w:pPr>
        <w:jc w:val="right"/>
      </w:pPr>
      <w:r>
        <w:t>к договору  аренды</w:t>
      </w:r>
    </w:p>
    <w:p w:rsidR="002A211C" w:rsidRPr="00602C04" w:rsidRDefault="002A211C" w:rsidP="002A211C">
      <w:pPr>
        <w:jc w:val="right"/>
        <w:rPr>
          <w:color w:val="000000"/>
        </w:rPr>
      </w:pPr>
      <w:r>
        <w:rPr>
          <w:color w:val="000000"/>
        </w:rPr>
        <w:t>транспортного средства с экипажем</w:t>
      </w:r>
    </w:p>
    <w:p w:rsidR="002A211C" w:rsidRPr="005D242F" w:rsidRDefault="002A211C" w:rsidP="002A211C">
      <w:pPr>
        <w:jc w:val="right"/>
      </w:pPr>
      <w:r>
        <w:t>№______________________________</w:t>
      </w:r>
    </w:p>
    <w:p w:rsidR="002A211C" w:rsidRPr="005D242F" w:rsidRDefault="002A211C" w:rsidP="002A211C">
      <w:pPr>
        <w:jc w:val="right"/>
      </w:pPr>
      <w:r>
        <w:t>от "_____" ______________201____г.</w:t>
      </w:r>
    </w:p>
    <w:p w:rsidR="002A211C" w:rsidRDefault="002A211C" w:rsidP="002A211C"/>
    <w:p w:rsidR="002A211C" w:rsidRDefault="002A211C" w:rsidP="002A211C">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A211C" w:rsidRPr="005D242F" w:rsidTr="00552B9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BD126B" w:rsidRDefault="002A211C" w:rsidP="00552B9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A211C" w:rsidRPr="00BD126B" w:rsidRDefault="002A211C" w:rsidP="00552B9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A211C" w:rsidRPr="00BD126B" w:rsidRDefault="002A211C" w:rsidP="00552B9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A211C" w:rsidRPr="00BD126B" w:rsidRDefault="002A211C" w:rsidP="00552B9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A211C" w:rsidRPr="00BD126B" w:rsidRDefault="002A211C" w:rsidP="00552B9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A211C" w:rsidRPr="00BD126B" w:rsidRDefault="002A211C" w:rsidP="00552B9F">
            <w:pPr>
              <w:jc w:val="center"/>
              <w:rPr>
                <w:b/>
                <w:color w:val="000000"/>
              </w:rPr>
            </w:pPr>
            <w:r>
              <w:rPr>
                <w:b/>
                <w:color w:val="000000"/>
              </w:rPr>
              <w:t>Номер свидетельства о регистрации ТС</w:t>
            </w:r>
          </w:p>
        </w:tc>
      </w:tr>
      <w:tr w:rsidR="002A211C" w:rsidRPr="005D242F" w:rsidTr="00552B9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A211C" w:rsidRPr="005D242F" w:rsidRDefault="002A211C" w:rsidP="00552B9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jc w:val="center"/>
              <w:rPr>
                <w:b/>
                <w:bCs/>
                <w:color w:val="000000"/>
              </w:rPr>
            </w:pPr>
            <w:r>
              <w:rPr>
                <w:b/>
                <w:bCs/>
                <w:color w:val="000000"/>
              </w:rPr>
              <w:t>7</w:t>
            </w:r>
          </w:p>
        </w:tc>
      </w:tr>
      <w:tr w:rsidR="002A211C" w:rsidRPr="005D242F" w:rsidTr="00552B9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A211C" w:rsidRPr="005D242F" w:rsidRDefault="002A211C" w:rsidP="00552B9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A211C" w:rsidRPr="005D242F" w:rsidRDefault="002A211C" w:rsidP="00552B9F">
            <w:pPr>
              <w:rPr>
                <w:color w:val="000000"/>
              </w:rPr>
            </w:pPr>
            <w:r>
              <w:rPr>
                <w:color w:val="000000"/>
              </w:rPr>
              <w:t> </w:t>
            </w:r>
          </w:p>
        </w:tc>
      </w:tr>
    </w:tbl>
    <w:p w:rsidR="002A211C" w:rsidRDefault="002A211C" w:rsidP="002A211C">
      <w:pPr>
        <w:jc w:val="center"/>
        <w:rPr>
          <w:b/>
        </w:rPr>
      </w:pPr>
    </w:p>
    <w:p w:rsidR="002A211C" w:rsidRDefault="002A211C" w:rsidP="002A211C">
      <w:pPr>
        <w:jc w:val="center"/>
        <w:rPr>
          <w:b/>
        </w:rPr>
      </w:pPr>
    </w:p>
    <w:p w:rsidR="002A211C" w:rsidRDefault="002A211C" w:rsidP="002A211C">
      <w:pPr>
        <w:jc w:val="center"/>
        <w:rPr>
          <w:b/>
        </w:rPr>
      </w:pPr>
    </w:p>
    <w:p w:rsidR="002A211C" w:rsidRDefault="002A211C" w:rsidP="002A211C">
      <w:pPr>
        <w:rPr>
          <w:b/>
          <w:bCs/>
        </w:rPr>
      </w:pPr>
    </w:p>
    <w:p w:rsidR="002A211C" w:rsidRPr="005D242F" w:rsidRDefault="002A211C" w:rsidP="002A211C">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A211C" w:rsidRDefault="002A211C" w:rsidP="002A211C">
      <w:pPr>
        <w:widowControl w:val="0"/>
        <w:ind w:left="9072" w:hanging="9066"/>
        <w:rPr>
          <w:color w:val="000000"/>
        </w:rPr>
      </w:pPr>
    </w:p>
    <w:p w:rsidR="002A211C" w:rsidRPr="00D11CC1" w:rsidRDefault="002A211C" w:rsidP="002A211C">
      <w:pPr>
        <w:widowControl w:val="0"/>
        <w:ind w:left="8789" w:hanging="8783"/>
        <w:rPr>
          <w:u w:val="single"/>
        </w:rPr>
      </w:pPr>
      <w:r>
        <w:rPr>
          <w:color w:val="000000"/>
        </w:rPr>
        <w:t>_______________________________________________</w:t>
      </w:r>
      <w:r>
        <w:rPr>
          <w:color w:val="000000"/>
        </w:rPr>
        <w:tab/>
      </w:r>
      <w:r>
        <w:rPr>
          <w:u w:val="single"/>
        </w:rPr>
        <w:t>______________________________________________</w:t>
      </w:r>
    </w:p>
    <w:p w:rsidR="002A211C" w:rsidRPr="005D242F" w:rsidRDefault="002A211C" w:rsidP="002A211C">
      <w:pPr>
        <w:rPr>
          <w:color w:val="000000"/>
        </w:rPr>
      </w:pPr>
    </w:p>
    <w:p w:rsidR="002A211C" w:rsidRPr="005D242F" w:rsidRDefault="002A211C" w:rsidP="002A211C">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A211C" w:rsidRPr="005D242F" w:rsidRDefault="002A211C" w:rsidP="002A211C">
      <w:r>
        <w:tab/>
      </w:r>
      <w:r>
        <w:tab/>
        <w:t xml:space="preserve">     М.П.        </w:t>
      </w:r>
      <w:r>
        <w:tab/>
      </w:r>
      <w:r>
        <w:tab/>
      </w:r>
      <w:r>
        <w:tab/>
      </w:r>
      <w:r>
        <w:tab/>
      </w:r>
      <w:r>
        <w:tab/>
      </w:r>
      <w:r>
        <w:tab/>
      </w:r>
      <w:r>
        <w:tab/>
      </w:r>
      <w:r>
        <w:tab/>
      </w:r>
      <w:r>
        <w:tab/>
      </w:r>
      <w:r>
        <w:tab/>
      </w:r>
      <w:r>
        <w:tab/>
      </w:r>
      <w:r>
        <w:tab/>
      </w:r>
      <w:r>
        <w:tab/>
      </w:r>
      <w:r>
        <w:tab/>
      </w:r>
      <w:r>
        <w:tab/>
      </w:r>
      <w:r>
        <w:tab/>
      </w:r>
      <w:r>
        <w:tab/>
      </w:r>
      <w:r>
        <w:tab/>
      </w:r>
      <w:r>
        <w:tab/>
        <w:t xml:space="preserve">           М.П.</w:t>
      </w:r>
    </w:p>
    <w:p w:rsidR="002A211C" w:rsidRPr="005D242F" w:rsidRDefault="002A211C" w:rsidP="002A211C">
      <w:pPr>
        <w:rPr>
          <w:b/>
          <w:bCs/>
          <w:color w:val="000000"/>
          <w:sz w:val="28"/>
          <w:szCs w:val="28"/>
        </w:rPr>
      </w:pPr>
    </w:p>
    <w:p w:rsidR="002A211C" w:rsidRPr="005D242F" w:rsidRDefault="002A211C" w:rsidP="002A211C">
      <w:pPr>
        <w:jc w:val="center"/>
        <w:rPr>
          <w:b/>
        </w:rPr>
      </w:pPr>
    </w:p>
    <w:p w:rsidR="002A211C" w:rsidRDefault="002A211C" w:rsidP="002A211C">
      <w:pPr>
        <w:ind w:left="8496" w:firstLine="708"/>
        <w:jc w:val="center"/>
      </w:pPr>
      <w:r>
        <w:t xml:space="preserve">  </w:t>
      </w:r>
    </w:p>
    <w:p w:rsidR="002A211C" w:rsidRPr="00B41543" w:rsidRDefault="002A211C" w:rsidP="002A211C">
      <w:pPr>
        <w:jc w:val="right"/>
      </w:pPr>
      <w:r>
        <w:br w:type="page"/>
      </w:r>
      <w:r>
        <w:lastRenderedPageBreak/>
        <w:t xml:space="preserve">Приложение № </w:t>
      </w:r>
      <w:r w:rsidRPr="00B41543">
        <w:t>2</w:t>
      </w:r>
    </w:p>
    <w:p w:rsidR="002A211C" w:rsidRPr="005D242F" w:rsidRDefault="002A211C" w:rsidP="002A211C">
      <w:pPr>
        <w:jc w:val="right"/>
      </w:pPr>
      <w:r>
        <w:t>к договору  аренды</w:t>
      </w:r>
    </w:p>
    <w:p w:rsidR="002A211C" w:rsidRPr="00602C04" w:rsidRDefault="002A211C" w:rsidP="002A211C">
      <w:pPr>
        <w:jc w:val="right"/>
        <w:rPr>
          <w:color w:val="000000"/>
        </w:rPr>
      </w:pPr>
      <w:r>
        <w:rPr>
          <w:color w:val="000000"/>
        </w:rPr>
        <w:t>транспортного средства с экипажем</w:t>
      </w:r>
    </w:p>
    <w:p w:rsidR="002A211C" w:rsidRPr="005D242F" w:rsidRDefault="002A211C" w:rsidP="002A211C">
      <w:pPr>
        <w:jc w:val="right"/>
      </w:pPr>
      <w:r>
        <w:t>№______________________________</w:t>
      </w:r>
    </w:p>
    <w:p w:rsidR="002A211C" w:rsidRPr="005D242F" w:rsidRDefault="002A211C" w:rsidP="002A211C">
      <w:pPr>
        <w:jc w:val="right"/>
      </w:pPr>
      <w:r>
        <w:t>от "_____" ______________201____г.</w:t>
      </w:r>
    </w:p>
    <w:p w:rsidR="002A211C" w:rsidRDefault="002A211C" w:rsidP="002A211C">
      <w:pPr>
        <w:ind w:left="8496" w:firstLine="708"/>
        <w:jc w:val="center"/>
      </w:pPr>
    </w:p>
    <w:p w:rsidR="002A211C" w:rsidRDefault="002A211C" w:rsidP="002A211C"/>
    <w:p w:rsidR="002A211C" w:rsidRDefault="002A211C" w:rsidP="002A211C">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A211C" w:rsidRPr="00AD59B8" w:rsidTr="00552B9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11C" w:rsidRPr="00AD59B8" w:rsidRDefault="002A211C" w:rsidP="00552B9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A211C" w:rsidRPr="00AD59B8" w:rsidRDefault="002A211C" w:rsidP="00552B9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A211C" w:rsidRPr="00AD59B8" w:rsidRDefault="002A211C" w:rsidP="00552B9F">
            <w:pPr>
              <w:jc w:val="center"/>
              <w:rPr>
                <w:b/>
                <w:bCs/>
                <w:color w:val="000000"/>
              </w:rPr>
            </w:pPr>
            <w:r>
              <w:rPr>
                <w:b/>
                <w:bCs/>
                <w:color w:val="000000"/>
              </w:rPr>
              <w:t>Водительское удостоверение</w:t>
            </w:r>
          </w:p>
        </w:tc>
      </w:tr>
      <w:tr w:rsidR="002A211C" w:rsidRPr="00AD59B8" w:rsidTr="00552B9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A211C" w:rsidRPr="00AD59B8" w:rsidRDefault="002A211C" w:rsidP="00552B9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A211C" w:rsidRPr="00AD59B8" w:rsidRDefault="002A211C" w:rsidP="00552B9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A211C" w:rsidRPr="00AD59B8" w:rsidRDefault="002A211C" w:rsidP="00552B9F">
            <w:pPr>
              <w:jc w:val="center"/>
              <w:rPr>
                <w:b/>
                <w:bCs/>
                <w:color w:val="000000"/>
              </w:rPr>
            </w:pPr>
            <w:r>
              <w:rPr>
                <w:b/>
                <w:bCs/>
                <w:color w:val="000000"/>
              </w:rPr>
              <w:t>3</w:t>
            </w:r>
          </w:p>
        </w:tc>
      </w:tr>
      <w:tr w:rsidR="002A211C" w:rsidRPr="00AD59B8" w:rsidTr="00552B9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A211C" w:rsidRPr="00AD59B8" w:rsidRDefault="002A211C" w:rsidP="00552B9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A211C" w:rsidRPr="00AD59B8" w:rsidRDefault="002A211C" w:rsidP="00552B9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A211C" w:rsidRPr="00AD59B8" w:rsidRDefault="002A211C" w:rsidP="00552B9F">
            <w:pPr>
              <w:rPr>
                <w:color w:val="000000"/>
                <w:sz w:val="28"/>
                <w:szCs w:val="28"/>
              </w:rPr>
            </w:pPr>
            <w:r>
              <w:rPr>
                <w:color w:val="000000"/>
                <w:sz w:val="28"/>
                <w:szCs w:val="28"/>
              </w:rPr>
              <w:t> </w:t>
            </w:r>
          </w:p>
        </w:tc>
      </w:tr>
    </w:tbl>
    <w:p w:rsidR="002A211C" w:rsidRDefault="002A211C" w:rsidP="002A211C">
      <w:pPr>
        <w:jc w:val="center"/>
        <w:rPr>
          <w:b/>
        </w:rPr>
      </w:pPr>
    </w:p>
    <w:p w:rsidR="002A211C" w:rsidRDefault="002A211C" w:rsidP="002A211C">
      <w:pPr>
        <w:jc w:val="center"/>
        <w:rPr>
          <w:b/>
        </w:rPr>
      </w:pPr>
    </w:p>
    <w:p w:rsidR="002A211C" w:rsidRDefault="002A211C" w:rsidP="002A211C">
      <w:pPr>
        <w:jc w:val="center"/>
        <w:rPr>
          <w:b/>
        </w:rPr>
      </w:pPr>
    </w:p>
    <w:p w:rsidR="002A211C" w:rsidRDefault="002A211C" w:rsidP="002A211C">
      <w:pPr>
        <w:rPr>
          <w:b/>
          <w:bCs/>
        </w:rPr>
      </w:pPr>
      <w:r>
        <w:rPr>
          <w:b/>
          <w:bCs/>
        </w:rPr>
        <w:tab/>
      </w:r>
    </w:p>
    <w:p w:rsidR="002A211C" w:rsidRPr="005D242F" w:rsidRDefault="002A211C" w:rsidP="002A211C">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A211C" w:rsidRDefault="002A211C" w:rsidP="002A211C">
      <w:pPr>
        <w:widowControl w:val="0"/>
        <w:ind w:left="9072" w:hanging="9066"/>
        <w:rPr>
          <w:color w:val="000000"/>
        </w:rPr>
      </w:pPr>
    </w:p>
    <w:p w:rsidR="002A211C" w:rsidRPr="00D11CC1" w:rsidRDefault="002A211C" w:rsidP="002A211C">
      <w:pPr>
        <w:widowControl w:val="0"/>
        <w:ind w:left="8789" w:hanging="8783"/>
        <w:rPr>
          <w:u w:val="single"/>
        </w:rPr>
      </w:pPr>
      <w:r>
        <w:rPr>
          <w:color w:val="000000"/>
        </w:rPr>
        <w:t>_______________________________________________</w:t>
      </w:r>
      <w:r>
        <w:rPr>
          <w:color w:val="000000"/>
        </w:rPr>
        <w:tab/>
        <w:t>______________________________________________</w:t>
      </w:r>
    </w:p>
    <w:p w:rsidR="002A211C" w:rsidRPr="005D242F" w:rsidRDefault="002A211C" w:rsidP="002A211C">
      <w:pPr>
        <w:rPr>
          <w:color w:val="000000"/>
        </w:rPr>
      </w:pPr>
    </w:p>
    <w:p w:rsidR="002A211C" w:rsidRPr="005D242F" w:rsidRDefault="002A211C" w:rsidP="002A211C">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A211C" w:rsidRPr="005D242F" w:rsidRDefault="002A211C" w:rsidP="002A211C">
      <w:r>
        <w:tab/>
      </w:r>
      <w:r>
        <w:tab/>
        <w:t xml:space="preserve">     М.П.        </w:t>
      </w:r>
      <w:r>
        <w:tab/>
      </w:r>
      <w:r>
        <w:tab/>
      </w:r>
      <w:r>
        <w:tab/>
      </w:r>
      <w:r>
        <w:tab/>
      </w:r>
      <w:r>
        <w:tab/>
      </w:r>
      <w:r>
        <w:tab/>
      </w:r>
      <w:r>
        <w:tab/>
      </w:r>
      <w:r>
        <w:tab/>
      </w:r>
      <w:r>
        <w:tab/>
      </w:r>
      <w:r>
        <w:tab/>
      </w:r>
      <w:r>
        <w:tab/>
        <w:t xml:space="preserve">    </w:t>
      </w:r>
      <w:r>
        <w:tab/>
      </w:r>
      <w:r>
        <w:tab/>
      </w:r>
      <w:r>
        <w:tab/>
      </w:r>
      <w:r>
        <w:tab/>
      </w:r>
      <w:r>
        <w:tab/>
      </w:r>
      <w:r>
        <w:tab/>
      </w:r>
      <w:r>
        <w:tab/>
      </w:r>
      <w:r>
        <w:tab/>
      </w:r>
      <w:r>
        <w:tab/>
        <w:t xml:space="preserve">       М.П.</w:t>
      </w:r>
    </w:p>
    <w:p w:rsidR="002A211C" w:rsidRDefault="002A211C" w:rsidP="002A211C"/>
    <w:p w:rsidR="002A211C" w:rsidRDefault="002A211C" w:rsidP="002A211C"/>
    <w:p w:rsidR="002A211C" w:rsidRDefault="002A211C" w:rsidP="002A211C">
      <w:pPr>
        <w:spacing w:after="200" w:line="276" w:lineRule="auto"/>
        <w:sectPr w:rsidR="002A211C" w:rsidSect="00396A19">
          <w:pgSz w:w="16838" w:h="11906" w:orient="landscape"/>
          <w:pgMar w:top="1418" w:right="1134" w:bottom="851" w:left="567" w:header="709" w:footer="709" w:gutter="0"/>
          <w:cols w:space="708"/>
          <w:docGrid w:linePitch="360"/>
        </w:sectPr>
      </w:pPr>
      <w:r>
        <w:br w:type="page"/>
      </w:r>
    </w:p>
    <w:p w:rsidR="002A211C" w:rsidRPr="00602C04" w:rsidRDefault="002A211C" w:rsidP="002A211C">
      <w:pPr>
        <w:autoSpaceDE w:val="0"/>
        <w:autoSpaceDN w:val="0"/>
        <w:jc w:val="right"/>
      </w:pPr>
      <w:r>
        <w:lastRenderedPageBreak/>
        <w:t>Приложение № 3</w:t>
      </w:r>
    </w:p>
    <w:p w:rsidR="002A211C" w:rsidRPr="00602C04" w:rsidRDefault="002A211C" w:rsidP="002A211C">
      <w:pPr>
        <w:autoSpaceDE w:val="0"/>
        <w:autoSpaceDN w:val="0"/>
        <w:jc w:val="right"/>
      </w:pPr>
      <w:r>
        <w:t xml:space="preserve">к договору аренды транспортного средства с экипажем </w:t>
      </w:r>
    </w:p>
    <w:p w:rsidR="002A211C" w:rsidRDefault="002A211C" w:rsidP="002A211C">
      <w:pPr>
        <w:autoSpaceDE w:val="0"/>
        <w:autoSpaceDN w:val="0"/>
        <w:jc w:val="right"/>
      </w:pPr>
      <w:r>
        <w:t xml:space="preserve">                                        </w:t>
      </w:r>
      <w:r>
        <w:tab/>
      </w:r>
      <w:r>
        <w:tab/>
      </w:r>
      <w:r>
        <w:tab/>
      </w:r>
      <w:r>
        <w:tab/>
        <w:t xml:space="preserve">   №__________  от «____» ________ 201__  </w:t>
      </w:r>
    </w:p>
    <w:p w:rsidR="002A211C" w:rsidRPr="00602C04" w:rsidRDefault="002A211C" w:rsidP="002A211C">
      <w:pPr>
        <w:autoSpaceDE w:val="0"/>
        <w:autoSpaceDN w:val="0"/>
        <w:jc w:val="right"/>
        <w:rPr>
          <w:b/>
          <w:sz w:val="22"/>
          <w:szCs w:val="22"/>
        </w:rPr>
      </w:pPr>
    </w:p>
    <w:p w:rsidR="002A211C" w:rsidRPr="00602C04" w:rsidRDefault="002A211C" w:rsidP="002A211C">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2A211C" w:rsidRPr="00602C04" w:rsidRDefault="002A211C" w:rsidP="002A211C">
      <w:pPr>
        <w:autoSpaceDE w:val="0"/>
        <w:autoSpaceDN w:val="0"/>
        <w:jc w:val="center"/>
        <w:rPr>
          <w:b/>
          <w:sz w:val="10"/>
          <w:szCs w:val="10"/>
        </w:rPr>
      </w:pPr>
    </w:p>
    <w:p w:rsidR="002A211C" w:rsidRPr="00602C04" w:rsidRDefault="002A211C" w:rsidP="002A211C">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2A211C" w:rsidRPr="00602C04" w:rsidRDefault="002A211C" w:rsidP="002A211C">
      <w:pPr>
        <w:tabs>
          <w:tab w:val="left" w:pos="2625"/>
        </w:tabs>
        <w:autoSpaceDE w:val="0"/>
        <w:autoSpaceDN w:val="0"/>
        <w:jc w:val="right"/>
        <w:rPr>
          <w:sz w:val="22"/>
          <w:szCs w:val="22"/>
        </w:rPr>
      </w:pPr>
      <w:r>
        <w:rPr>
          <w:sz w:val="22"/>
          <w:szCs w:val="22"/>
        </w:rPr>
        <w:t xml:space="preserve">  </w:t>
      </w:r>
    </w:p>
    <w:p w:rsidR="002A211C" w:rsidRPr="00602C04" w:rsidRDefault="002A211C" w:rsidP="002A211C">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A211C" w:rsidRPr="00602C04" w:rsidRDefault="002A211C" w:rsidP="002A211C">
      <w:pPr>
        <w:tabs>
          <w:tab w:val="left" w:pos="2625"/>
        </w:tabs>
        <w:autoSpaceDE w:val="0"/>
        <w:autoSpaceDN w:val="0"/>
        <w:jc w:val="both"/>
        <w:rPr>
          <w:sz w:val="20"/>
          <w:szCs w:val="20"/>
        </w:rPr>
      </w:pPr>
    </w:p>
    <w:p w:rsidR="002A211C" w:rsidRPr="00602C04" w:rsidRDefault="002A211C" w:rsidP="002A211C">
      <w:pPr>
        <w:numPr>
          <w:ilvl w:val="0"/>
          <w:numId w:val="46"/>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2A211C" w:rsidRPr="00602C04" w:rsidTr="00552B9F">
        <w:trPr>
          <w:trHeight w:val="1531"/>
        </w:trPr>
        <w:tc>
          <w:tcPr>
            <w:tcW w:w="10218" w:type="dxa"/>
          </w:tcPr>
          <w:p w:rsidR="002A211C" w:rsidRPr="00602C04" w:rsidRDefault="002A211C" w:rsidP="00552B9F">
            <w:pPr>
              <w:autoSpaceDE w:val="0"/>
              <w:autoSpaceDN w:val="0"/>
              <w:rPr>
                <w:sz w:val="20"/>
                <w:szCs w:val="20"/>
              </w:rPr>
            </w:pPr>
            <w:r>
              <w:rPr>
                <w:sz w:val="20"/>
                <w:szCs w:val="20"/>
              </w:rPr>
              <w:t>марка ТС</w:t>
            </w:r>
            <w:r>
              <w:rPr>
                <w:sz w:val="20"/>
                <w:szCs w:val="20"/>
                <w:u w:val="single"/>
              </w:rPr>
              <w:t xml:space="preserve">                                                                                                                                                                                    </w:t>
            </w:r>
          </w:p>
          <w:p w:rsidR="002A211C" w:rsidRPr="00602C04" w:rsidRDefault="002A211C" w:rsidP="00552B9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A211C" w:rsidRPr="00602C04" w:rsidRDefault="002A211C" w:rsidP="00552B9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2A211C" w:rsidRPr="00602C04" w:rsidRDefault="002A211C" w:rsidP="00552B9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A211C" w:rsidRPr="00602C04" w:rsidRDefault="002A211C" w:rsidP="00552B9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2A211C" w:rsidRPr="00602C04" w:rsidRDefault="002A211C" w:rsidP="00552B9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A211C" w:rsidRPr="00602C04" w:rsidRDefault="002A211C" w:rsidP="00552B9F">
            <w:pPr>
              <w:autoSpaceDE w:val="0"/>
              <w:autoSpaceDN w:val="0"/>
              <w:rPr>
                <w:sz w:val="18"/>
                <w:szCs w:val="18"/>
              </w:rPr>
            </w:pPr>
            <w:r>
              <w:rPr>
                <w:sz w:val="18"/>
                <w:szCs w:val="18"/>
              </w:rPr>
              <w:t xml:space="preserve">            подпись                                  ФИО                                                 подпись                                ФИО</w:t>
            </w:r>
          </w:p>
        </w:tc>
      </w:tr>
    </w:tbl>
    <w:p w:rsidR="002A211C" w:rsidRPr="00602C04" w:rsidRDefault="002A211C" w:rsidP="002A211C">
      <w:pPr>
        <w:autoSpaceDE w:val="0"/>
        <w:autoSpaceDN w:val="0"/>
        <w:rPr>
          <w:sz w:val="20"/>
          <w:szCs w:val="20"/>
        </w:rPr>
      </w:pPr>
    </w:p>
    <w:p w:rsidR="002A211C" w:rsidRPr="00602C04" w:rsidRDefault="002A211C" w:rsidP="002A211C">
      <w:pPr>
        <w:numPr>
          <w:ilvl w:val="0"/>
          <w:numId w:val="4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2A211C" w:rsidRPr="00602C04" w:rsidTr="00552B9F">
        <w:trPr>
          <w:trHeight w:val="1471"/>
        </w:trPr>
        <w:tc>
          <w:tcPr>
            <w:tcW w:w="10203" w:type="dxa"/>
          </w:tcPr>
          <w:p w:rsidR="002A211C" w:rsidRPr="00602C04" w:rsidRDefault="002A211C" w:rsidP="00552B9F">
            <w:pPr>
              <w:autoSpaceDE w:val="0"/>
              <w:autoSpaceDN w:val="0"/>
              <w:rPr>
                <w:sz w:val="20"/>
                <w:szCs w:val="20"/>
              </w:rPr>
            </w:pPr>
            <w:r>
              <w:rPr>
                <w:sz w:val="20"/>
                <w:szCs w:val="20"/>
              </w:rPr>
              <w:t>марка ТС</w:t>
            </w:r>
            <w:r>
              <w:rPr>
                <w:sz w:val="20"/>
                <w:szCs w:val="20"/>
                <w:u w:val="single"/>
              </w:rPr>
              <w:t xml:space="preserve">                                                                                                                                                                                    </w:t>
            </w:r>
          </w:p>
          <w:p w:rsidR="002A211C" w:rsidRPr="00602C04" w:rsidRDefault="002A211C" w:rsidP="00552B9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A211C" w:rsidRPr="00602C04" w:rsidRDefault="002A211C" w:rsidP="00552B9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2A211C" w:rsidRPr="00602C04" w:rsidRDefault="002A211C" w:rsidP="00552B9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A211C" w:rsidRPr="00602C04" w:rsidRDefault="002A211C" w:rsidP="00552B9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2A211C" w:rsidRPr="00602C04" w:rsidRDefault="002A211C" w:rsidP="00552B9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A211C" w:rsidRPr="00602C04" w:rsidRDefault="002A211C" w:rsidP="00552B9F">
            <w:pPr>
              <w:autoSpaceDE w:val="0"/>
              <w:autoSpaceDN w:val="0"/>
              <w:rPr>
                <w:sz w:val="18"/>
                <w:szCs w:val="18"/>
              </w:rPr>
            </w:pPr>
            <w:r>
              <w:rPr>
                <w:sz w:val="18"/>
                <w:szCs w:val="18"/>
              </w:rPr>
              <w:t xml:space="preserve">            подпись                                    ФИО                                                 подпись                                ФИО</w:t>
            </w:r>
          </w:p>
          <w:p w:rsidR="002A211C" w:rsidRPr="00602C04" w:rsidRDefault="002A211C" w:rsidP="00552B9F">
            <w:pPr>
              <w:autoSpaceDE w:val="0"/>
              <w:autoSpaceDN w:val="0"/>
              <w:rPr>
                <w:sz w:val="10"/>
                <w:szCs w:val="10"/>
              </w:rPr>
            </w:pPr>
          </w:p>
        </w:tc>
      </w:tr>
    </w:tbl>
    <w:p w:rsidR="002A211C" w:rsidRPr="00602C04" w:rsidRDefault="002A211C" w:rsidP="002A211C">
      <w:pPr>
        <w:autoSpaceDE w:val="0"/>
        <w:autoSpaceDN w:val="0"/>
        <w:rPr>
          <w:sz w:val="20"/>
          <w:szCs w:val="20"/>
        </w:rPr>
      </w:pPr>
    </w:p>
    <w:p w:rsidR="002A211C" w:rsidRPr="00602C04" w:rsidRDefault="002A211C" w:rsidP="002A211C">
      <w:pPr>
        <w:numPr>
          <w:ilvl w:val="0"/>
          <w:numId w:val="4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2A211C" w:rsidRPr="00602C04" w:rsidTr="00552B9F">
        <w:trPr>
          <w:trHeight w:val="3914"/>
        </w:trPr>
        <w:tc>
          <w:tcPr>
            <w:tcW w:w="10244" w:type="dxa"/>
            <w:tcBorders>
              <w:top w:val="single" w:sz="4" w:space="0" w:color="auto"/>
              <w:bottom w:val="nil"/>
            </w:tcBorders>
          </w:tcPr>
          <w:p w:rsidR="002A211C" w:rsidRPr="00602C04" w:rsidRDefault="002A211C" w:rsidP="00552B9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2A211C" w:rsidRPr="00602C04" w:rsidRDefault="002A211C" w:rsidP="00552B9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2A211C" w:rsidRPr="00602C04" w:rsidTr="00552B9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602C04" w:rsidRDefault="002A211C" w:rsidP="00552B9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r>
            <w:tr w:rsidR="002A211C" w:rsidRPr="00602C04" w:rsidTr="00552B9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211C" w:rsidRPr="00602C04" w:rsidRDefault="002A211C" w:rsidP="00552B9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убыл</w:t>
                  </w:r>
                </w:p>
              </w:tc>
            </w:tr>
            <w:tr w:rsidR="002A211C" w:rsidRPr="00602C04" w:rsidTr="00552B9F">
              <w:trPr>
                <w:trHeight w:val="276"/>
              </w:trPr>
              <w:tc>
                <w:tcPr>
                  <w:tcW w:w="1841" w:type="dxa"/>
                  <w:vMerge/>
                  <w:tcBorders>
                    <w:top w:val="nil"/>
                    <w:left w:val="single" w:sz="4" w:space="0" w:color="auto"/>
                    <w:bottom w:val="single" w:sz="4" w:space="0" w:color="auto"/>
                    <w:right w:val="single" w:sz="4" w:space="0" w:color="auto"/>
                  </w:tcBorders>
                  <w:vAlign w:val="center"/>
                  <w:hideMark/>
                </w:tcPr>
                <w:p w:rsidR="002A211C" w:rsidRPr="00602C04" w:rsidRDefault="002A211C" w:rsidP="00552B9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A211C" w:rsidRPr="00602C04" w:rsidRDefault="002A211C" w:rsidP="00552B9F">
                  <w:pPr>
                    <w:jc w:val="center"/>
                    <w:rPr>
                      <w:color w:val="000000"/>
                      <w:sz w:val="20"/>
                      <w:szCs w:val="20"/>
                    </w:rPr>
                  </w:pPr>
                </w:p>
              </w:tc>
            </w:tr>
          </w:tbl>
          <w:p w:rsidR="002A211C" w:rsidRPr="00602C04" w:rsidRDefault="002A211C" w:rsidP="00552B9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2A211C" w:rsidRPr="00602C04" w:rsidTr="00552B9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11C" w:rsidRPr="00602C04" w:rsidRDefault="002A211C" w:rsidP="00552B9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A211C" w:rsidRPr="00602C04" w:rsidRDefault="002A211C" w:rsidP="00552B9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A211C" w:rsidRPr="00602C04" w:rsidRDefault="002A211C" w:rsidP="00552B9F">
                  <w:pPr>
                    <w:rPr>
                      <w:b/>
                      <w:color w:val="000000"/>
                      <w:sz w:val="20"/>
                      <w:szCs w:val="20"/>
                    </w:rPr>
                  </w:pPr>
                  <w:r>
                    <w:rPr>
                      <w:color w:val="000000"/>
                      <w:sz w:val="20"/>
                      <w:szCs w:val="20"/>
                    </w:rPr>
                    <w:t xml:space="preserve">                </w:t>
                  </w:r>
                  <w:r>
                    <w:rPr>
                      <w:b/>
                      <w:color w:val="000000"/>
                      <w:sz w:val="20"/>
                      <w:szCs w:val="20"/>
                    </w:rPr>
                    <w:t>Типоразмер контейнера</w:t>
                  </w:r>
                </w:p>
              </w:tc>
            </w:tr>
            <w:tr w:rsidR="002A211C" w:rsidRPr="00602C04" w:rsidTr="00552B9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A211C" w:rsidRPr="00602C04" w:rsidRDefault="002A211C" w:rsidP="00552B9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A211C" w:rsidRPr="00602C04" w:rsidRDefault="002A211C" w:rsidP="00552B9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A211C" w:rsidRPr="00602C04" w:rsidRDefault="002A211C" w:rsidP="00552B9F">
                  <w:pPr>
                    <w:jc w:val="center"/>
                    <w:rPr>
                      <w:color w:val="000000"/>
                      <w:sz w:val="20"/>
                      <w:szCs w:val="20"/>
                    </w:rPr>
                  </w:pPr>
                </w:p>
              </w:tc>
            </w:tr>
            <w:tr w:rsidR="002A211C" w:rsidRPr="00602C04" w:rsidTr="00552B9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A211C" w:rsidRPr="00602C04" w:rsidRDefault="002A211C" w:rsidP="00552B9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A211C" w:rsidRPr="00602C04" w:rsidRDefault="002A211C" w:rsidP="00552B9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A211C" w:rsidRPr="00602C04" w:rsidRDefault="002A211C" w:rsidP="00552B9F">
                  <w:pPr>
                    <w:jc w:val="center"/>
                    <w:rPr>
                      <w:color w:val="000000"/>
                      <w:sz w:val="20"/>
                      <w:szCs w:val="20"/>
                    </w:rPr>
                  </w:pPr>
                </w:p>
              </w:tc>
            </w:tr>
          </w:tbl>
          <w:p w:rsidR="002A211C" w:rsidRPr="00602C04" w:rsidRDefault="002A211C" w:rsidP="00552B9F">
            <w:pPr>
              <w:autoSpaceDE w:val="0"/>
              <w:autoSpaceDN w:val="0"/>
              <w:rPr>
                <w:sz w:val="20"/>
                <w:szCs w:val="20"/>
              </w:rPr>
            </w:pPr>
          </w:p>
          <w:p w:rsidR="002A211C" w:rsidRPr="00460239" w:rsidRDefault="002A211C" w:rsidP="00552B9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2A211C" w:rsidRPr="00602C04" w:rsidRDefault="002A211C" w:rsidP="00552B9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2A211C" w:rsidRPr="00602C04" w:rsidRDefault="002A211C" w:rsidP="00552B9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A211C" w:rsidRPr="00602C04" w:rsidRDefault="002A211C" w:rsidP="00552B9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2A211C" w:rsidRPr="00602C04" w:rsidRDefault="002A211C" w:rsidP="00552B9F">
            <w:pPr>
              <w:autoSpaceDE w:val="0"/>
              <w:autoSpaceDN w:val="0"/>
              <w:rPr>
                <w:sz w:val="10"/>
                <w:szCs w:val="10"/>
              </w:rPr>
            </w:pPr>
          </w:p>
        </w:tc>
      </w:tr>
    </w:tbl>
    <w:p w:rsidR="002A211C" w:rsidRPr="00602C04" w:rsidRDefault="002A211C" w:rsidP="002A211C">
      <w:pPr>
        <w:autoSpaceDE w:val="0"/>
        <w:autoSpaceDN w:val="0"/>
        <w:spacing w:before="60" w:after="60"/>
        <w:rPr>
          <w:sz w:val="20"/>
          <w:szCs w:val="20"/>
        </w:rPr>
      </w:pPr>
      <w:r>
        <w:rPr>
          <w:sz w:val="20"/>
          <w:szCs w:val="20"/>
        </w:rPr>
        <w:t>Примечания: ** _____________________________________________________________________________________</w:t>
      </w:r>
    </w:p>
    <w:p w:rsidR="002A211C" w:rsidRPr="00602C04" w:rsidRDefault="002A211C" w:rsidP="002A211C">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A211C" w:rsidRPr="00602C04" w:rsidRDefault="002A211C" w:rsidP="002A211C">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2A211C" w:rsidRPr="00602C04" w:rsidRDefault="002A211C" w:rsidP="002A211C">
      <w:pPr>
        <w:autoSpaceDE w:val="0"/>
        <w:autoSpaceDN w:val="0"/>
        <w:rPr>
          <w:sz w:val="20"/>
          <w:szCs w:val="20"/>
        </w:rPr>
      </w:pPr>
    </w:p>
    <w:p w:rsidR="002A211C" w:rsidRPr="00602C04" w:rsidRDefault="002A211C" w:rsidP="002A211C">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A211C" w:rsidRPr="00602C04" w:rsidRDefault="002A211C" w:rsidP="002A211C">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2A211C" w:rsidRDefault="002A211C" w:rsidP="002A211C">
      <w:pPr>
        <w:spacing w:after="200" w:line="276" w:lineRule="auto"/>
        <w:rPr>
          <w:sz w:val="20"/>
          <w:szCs w:val="20"/>
        </w:r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2A211C" w:rsidRDefault="002A211C" w:rsidP="002A211C">
      <w:pPr>
        <w:spacing w:after="200" w:line="276" w:lineRule="auto"/>
        <w:sectPr w:rsidR="002A211C" w:rsidSect="00396A19">
          <w:pgSz w:w="11906" w:h="16838"/>
          <w:pgMar w:top="1134" w:right="851" w:bottom="567" w:left="1418" w:header="709" w:footer="709" w:gutter="0"/>
          <w:cols w:space="708"/>
          <w:docGrid w:linePitch="360"/>
        </w:sectPr>
      </w:pPr>
    </w:p>
    <w:p w:rsidR="002A211C" w:rsidRPr="003B1559" w:rsidRDefault="002A211C" w:rsidP="002A211C">
      <w:pPr>
        <w:autoSpaceDE w:val="0"/>
        <w:autoSpaceDN w:val="0"/>
        <w:jc w:val="right"/>
      </w:pPr>
      <w:r>
        <w:lastRenderedPageBreak/>
        <w:t>Приложение № 4</w:t>
      </w:r>
    </w:p>
    <w:p w:rsidR="002A211C" w:rsidRPr="00602C04" w:rsidRDefault="002A211C" w:rsidP="002A211C">
      <w:pPr>
        <w:autoSpaceDE w:val="0"/>
        <w:autoSpaceDN w:val="0"/>
        <w:jc w:val="right"/>
      </w:pPr>
      <w:r>
        <w:t xml:space="preserve">к договору аренды транспортного средства с экипажем </w:t>
      </w:r>
    </w:p>
    <w:p w:rsidR="002A211C" w:rsidRPr="00602C04" w:rsidRDefault="002A211C" w:rsidP="002A211C">
      <w:pPr>
        <w:autoSpaceDE w:val="0"/>
        <w:autoSpaceDN w:val="0"/>
        <w:jc w:val="right"/>
      </w:pPr>
      <w:r>
        <w:t xml:space="preserve">                                        </w:t>
      </w:r>
      <w:r>
        <w:tab/>
      </w:r>
      <w:r>
        <w:tab/>
      </w:r>
      <w:r>
        <w:tab/>
      </w:r>
      <w:r>
        <w:tab/>
        <w:t xml:space="preserve">   №__________  от «____» ________ 201__  </w:t>
      </w:r>
    </w:p>
    <w:p w:rsidR="002A211C" w:rsidRDefault="002A211C" w:rsidP="002A211C">
      <w:pPr>
        <w:jc w:val="center"/>
        <w:rPr>
          <w:b/>
          <w:bCs/>
          <w:color w:val="000000"/>
        </w:rPr>
      </w:pPr>
    </w:p>
    <w:p w:rsidR="002A211C" w:rsidRPr="00F6414D" w:rsidRDefault="002A211C" w:rsidP="002A211C">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A211C" w:rsidRPr="00F6414D" w:rsidRDefault="002A211C" w:rsidP="002A211C">
      <w:pPr>
        <w:jc w:val="center"/>
        <w:rPr>
          <w:b/>
          <w:bCs/>
          <w:color w:val="000000"/>
        </w:rPr>
      </w:pPr>
      <w:r>
        <w:rPr>
          <w:b/>
          <w:bCs/>
          <w:color w:val="000000"/>
        </w:rPr>
        <w:t>по договору аренды транспортного средства с экипажем</w:t>
      </w:r>
    </w:p>
    <w:p w:rsidR="002A211C" w:rsidRPr="00F6414D" w:rsidRDefault="002A211C" w:rsidP="002A211C">
      <w:pPr>
        <w:jc w:val="center"/>
        <w:rPr>
          <w:b/>
          <w:bCs/>
          <w:color w:val="000000"/>
        </w:rPr>
      </w:pPr>
      <w:r>
        <w:rPr>
          <w:b/>
          <w:bCs/>
          <w:color w:val="000000"/>
        </w:rPr>
        <w:t>от «____» _______________201__ г. №___________</w:t>
      </w:r>
    </w:p>
    <w:p w:rsidR="002A211C" w:rsidRDefault="002A211C" w:rsidP="002A211C">
      <w:pPr>
        <w:jc w:val="center"/>
        <w:rPr>
          <w:b/>
          <w:bCs/>
          <w:color w:val="000000"/>
        </w:rPr>
      </w:pPr>
      <w:r>
        <w:rPr>
          <w:b/>
          <w:bCs/>
          <w:color w:val="000000"/>
        </w:rPr>
        <w:t>за период с «____»_________201_ г. по «___»_________ 201__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A211C" w:rsidRPr="00F6414D" w:rsidTr="00552B9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A211C" w:rsidRPr="00F6414D" w:rsidRDefault="002A211C" w:rsidP="00552B9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11C" w:rsidRPr="00F6414D" w:rsidRDefault="002A211C" w:rsidP="00552B9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A211C" w:rsidRPr="00F6414D" w:rsidTr="00552B9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A211C" w:rsidRPr="00F6414D" w:rsidRDefault="002A211C" w:rsidP="00552B9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A211C" w:rsidRPr="00F6414D" w:rsidRDefault="002A211C" w:rsidP="00552B9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A211C" w:rsidRPr="00F6414D" w:rsidRDefault="002A211C" w:rsidP="00552B9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A211C" w:rsidRPr="00F6414D" w:rsidRDefault="002A211C" w:rsidP="00552B9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A211C" w:rsidRPr="00F6414D" w:rsidRDefault="002A211C" w:rsidP="00552B9F">
            <w:pPr>
              <w:rPr>
                <w:color w:val="000000"/>
                <w:sz w:val="18"/>
                <w:szCs w:val="18"/>
              </w:rPr>
            </w:pPr>
          </w:p>
        </w:tc>
      </w:tr>
      <w:tr w:rsidR="002A211C" w:rsidRPr="00F6414D" w:rsidTr="00552B9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jc w:val="center"/>
              <w:rPr>
                <w:rFonts w:ascii="Calibri" w:hAnsi="Calibri"/>
                <w:b/>
                <w:bCs/>
                <w:color w:val="000000"/>
                <w:sz w:val="18"/>
                <w:szCs w:val="18"/>
              </w:rPr>
            </w:pPr>
            <w:r>
              <w:rPr>
                <w:rFonts w:ascii="Calibri" w:hAnsi="Calibri"/>
                <w:b/>
                <w:bCs/>
                <w:color w:val="000000"/>
                <w:sz w:val="18"/>
                <w:szCs w:val="18"/>
              </w:rPr>
              <w:t>20</w:t>
            </w:r>
          </w:p>
        </w:tc>
      </w:tr>
      <w:tr w:rsidR="002A211C" w:rsidRPr="00F6414D" w:rsidTr="00552B9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A211C" w:rsidRPr="00F6414D" w:rsidRDefault="002A211C" w:rsidP="00552B9F">
            <w:pPr>
              <w:rPr>
                <w:rFonts w:ascii="Calibri" w:hAnsi="Calibri"/>
                <w:color w:val="000000"/>
                <w:sz w:val="18"/>
                <w:szCs w:val="18"/>
              </w:rPr>
            </w:pPr>
            <w:r>
              <w:rPr>
                <w:rFonts w:ascii="Calibri" w:hAnsi="Calibri"/>
                <w:color w:val="000000"/>
                <w:sz w:val="18"/>
                <w:szCs w:val="18"/>
              </w:rPr>
              <w:t> </w:t>
            </w:r>
          </w:p>
        </w:tc>
      </w:tr>
    </w:tbl>
    <w:p w:rsidR="002A211C" w:rsidRPr="006D0D99" w:rsidRDefault="002A211C" w:rsidP="002A211C">
      <w:r>
        <w:t>Итого размер арендной платы в рублях прописью с учетом НДС 18%_________________________________________________________________</w:t>
      </w:r>
    </w:p>
    <w:p w:rsidR="002A211C" w:rsidRPr="005D242F" w:rsidRDefault="002A211C" w:rsidP="002A211C">
      <w:pPr>
        <w:jc w:val="center"/>
        <w:rPr>
          <w:color w:val="000000"/>
        </w:rPr>
      </w:pPr>
    </w:p>
    <w:p w:rsidR="002A211C" w:rsidRPr="00E0597A" w:rsidRDefault="002A211C" w:rsidP="002A211C">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2A211C" w:rsidRPr="00E0597A" w:rsidRDefault="002A211C" w:rsidP="002A211C">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2A211C" w:rsidRPr="005D242F" w:rsidRDefault="002A211C" w:rsidP="002A211C">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2A211C" w:rsidRDefault="002A211C" w:rsidP="002A211C">
      <w:pPr>
        <w:rPr>
          <w:b/>
          <w:bCs/>
        </w:rPr>
      </w:pPr>
      <w:r>
        <w:t xml:space="preserve">                              М.П.                        </w:t>
      </w:r>
      <w:r>
        <w:tab/>
      </w:r>
      <w:r>
        <w:tab/>
      </w:r>
      <w:r>
        <w:tab/>
      </w:r>
      <w:r>
        <w:tab/>
      </w:r>
      <w:r>
        <w:tab/>
      </w:r>
      <w:r>
        <w:tab/>
      </w:r>
      <w:r>
        <w:tab/>
      </w:r>
      <w:r>
        <w:tab/>
      </w:r>
      <w:r>
        <w:tab/>
      </w:r>
      <w:r>
        <w:tab/>
      </w:r>
      <w:r>
        <w:tab/>
      </w:r>
      <w:r>
        <w:tab/>
      </w:r>
      <w:r>
        <w:tab/>
      </w:r>
      <w:r>
        <w:tab/>
      </w:r>
      <w:r>
        <w:tab/>
        <w:t xml:space="preserve">       М.П.</w:t>
      </w:r>
    </w:p>
    <w:p w:rsidR="002A211C" w:rsidRDefault="002A211C" w:rsidP="002A211C">
      <w:pPr>
        <w:rPr>
          <w:b/>
          <w:bCs/>
        </w:rPr>
      </w:pPr>
    </w:p>
    <w:p w:rsidR="002A211C" w:rsidRPr="005D242F" w:rsidRDefault="002A211C" w:rsidP="002A211C">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A211C" w:rsidRPr="00D11CC1" w:rsidRDefault="002A211C" w:rsidP="002A211C">
      <w:pPr>
        <w:widowControl w:val="0"/>
        <w:ind w:left="8789" w:hanging="8783"/>
        <w:rPr>
          <w:u w:val="single"/>
        </w:rPr>
      </w:pPr>
      <w:r>
        <w:rPr>
          <w:color w:val="000000"/>
        </w:rPr>
        <w:t>_______________________________________________</w:t>
      </w:r>
      <w:r>
        <w:rPr>
          <w:color w:val="000000"/>
        </w:rPr>
        <w:tab/>
        <w:t>______________________________________________</w:t>
      </w:r>
    </w:p>
    <w:p w:rsidR="002A211C" w:rsidRPr="005D242F" w:rsidRDefault="002A211C" w:rsidP="002A211C">
      <w:pPr>
        <w:rPr>
          <w:color w:val="000000"/>
        </w:rPr>
      </w:pPr>
    </w:p>
    <w:p w:rsidR="002A211C" w:rsidRPr="005D242F" w:rsidRDefault="002A211C" w:rsidP="002A211C">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A211C" w:rsidRPr="005D242F" w:rsidRDefault="002A211C" w:rsidP="002A211C">
      <w:r>
        <w:tab/>
      </w:r>
      <w:r>
        <w:tab/>
        <w:t xml:space="preserve">                М.П.        </w:t>
      </w:r>
      <w:r>
        <w:tab/>
      </w:r>
      <w:r>
        <w:tab/>
      </w:r>
      <w:r>
        <w:tab/>
      </w:r>
      <w:r>
        <w:tab/>
      </w:r>
      <w:r>
        <w:tab/>
      </w:r>
      <w:r>
        <w:tab/>
      </w:r>
      <w:r>
        <w:tab/>
      </w:r>
      <w:r>
        <w:tab/>
      </w:r>
      <w:r>
        <w:tab/>
      </w:r>
      <w:r>
        <w:tab/>
      </w:r>
      <w:r>
        <w:tab/>
        <w:t xml:space="preserve">       </w:t>
      </w:r>
      <w:r>
        <w:tab/>
      </w:r>
      <w:r>
        <w:tab/>
      </w:r>
      <w:r>
        <w:tab/>
      </w:r>
      <w:r>
        <w:tab/>
      </w:r>
      <w:r>
        <w:tab/>
      </w:r>
      <w:r>
        <w:tab/>
        <w:t xml:space="preserve">      М.П.</w:t>
      </w:r>
    </w:p>
    <w:p w:rsidR="002A211C" w:rsidRPr="00B41543" w:rsidRDefault="002A211C" w:rsidP="002A211C"/>
    <w:p w:rsidR="002A211C" w:rsidRDefault="002A211C" w:rsidP="002A211C">
      <w:pPr>
        <w:sectPr w:rsidR="002A211C" w:rsidSect="00396A19">
          <w:pgSz w:w="16838" w:h="11906" w:orient="landscape"/>
          <w:pgMar w:top="1418" w:right="1134" w:bottom="851" w:left="567" w:header="709" w:footer="709" w:gutter="0"/>
          <w:cols w:space="708"/>
          <w:docGrid w:linePitch="360"/>
        </w:sectPr>
      </w:pPr>
    </w:p>
    <w:tbl>
      <w:tblPr>
        <w:tblW w:w="10647" w:type="dxa"/>
        <w:tblInd w:w="-492"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2A211C" w:rsidRPr="00961304" w:rsidTr="005860E9">
        <w:trPr>
          <w:trHeight w:val="25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6346" w:type="dxa"/>
            <w:gridSpan w:val="12"/>
            <w:tcBorders>
              <w:top w:val="nil"/>
              <w:left w:val="nil"/>
              <w:bottom w:val="nil"/>
              <w:right w:val="nil"/>
            </w:tcBorders>
            <w:shd w:val="clear" w:color="auto" w:fill="auto"/>
            <w:noWrap/>
            <w:vAlign w:val="bottom"/>
          </w:tcPr>
          <w:p w:rsidR="002A211C" w:rsidRDefault="002A211C" w:rsidP="00552B9F">
            <w:pPr>
              <w:jc w:val="right"/>
            </w:pPr>
            <w:r>
              <w:t xml:space="preserve">        Приложение № 5</w:t>
            </w:r>
          </w:p>
          <w:p w:rsidR="002A211C" w:rsidRDefault="002A211C" w:rsidP="00552B9F">
            <w:pPr>
              <w:jc w:val="right"/>
            </w:pPr>
            <w:r>
              <w:t xml:space="preserve">            к договору  аренды</w:t>
            </w:r>
          </w:p>
          <w:p w:rsidR="002A211C" w:rsidRDefault="002A211C" w:rsidP="00552B9F">
            <w:pPr>
              <w:jc w:val="right"/>
              <w:rPr>
                <w:color w:val="000000"/>
              </w:rPr>
            </w:pPr>
            <w:r>
              <w:rPr>
                <w:color w:val="000000"/>
              </w:rPr>
              <w:t>транспортного средства с экипажем</w:t>
            </w:r>
          </w:p>
          <w:p w:rsidR="002A211C" w:rsidRPr="00961304" w:rsidRDefault="002A211C" w:rsidP="00552B9F">
            <w:pPr>
              <w:jc w:val="right"/>
              <w:rPr>
                <w:sz w:val="18"/>
                <w:szCs w:val="18"/>
              </w:rPr>
            </w:pPr>
            <w:r>
              <w:t xml:space="preserve">  №________________</w:t>
            </w:r>
            <w:r w:rsidRPr="00B41543">
              <w:t xml:space="preserve"> </w:t>
            </w:r>
            <w:r>
              <w:t>от "___" _____________201____г.</w:t>
            </w:r>
          </w:p>
        </w:tc>
      </w:tr>
      <w:tr w:rsidR="002A211C" w:rsidRPr="00961304" w:rsidTr="005860E9">
        <w:trPr>
          <w:trHeight w:val="16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9"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r>
      <w:tr w:rsidR="002A211C" w:rsidRPr="00961304" w:rsidTr="005860E9">
        <w:trPr>
          <w:trHeight w:val="270"/>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9"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2A211C" w:rsidRPr="00961304" w:rsidRDefault="002A211C" w:rsidP="00552B9F">
            <w:pPr>
              <w:jc w:val="center"/>
              <w:rPr>
                <w:sz w:val="18"/>
                <w:szCs w:val="18"/>
              </w:rPr>
            </w:pPr>
            <w:r>
              <w:rPr>
                <w:sz w:val="18"/>
                <w:szCs w:val="18"/>
              </w:rPr>
              <w:t>Код</w:t>
            </w:r>
          </w:p>
        </w:tc>
      </w:tr>
      <w:tr w:rsidR="002A211C" w:rsidRPr="00961304" w:rsidTr="005860E9">
        <w:trPr>
          <w:trHeight w:val="28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A211C" w:rsidRPr="00961304" w:rsidRDefault="002A211C" w:rsidP="00552B9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2A211C" w:rsidRPr="00961304" w:rsidRDefault="002A211C" w:rsidP="00552B9F">
            <w:pPr>
              <w:jc w:val="center"/>
              <w:rPr>
                <w:sz w:val="18"/>
                <w:szCs w:val="18"/>
              </w:rPr>
            </w:pPr>
            <w:r>
              <w:rPr>
                <w:sz w:val="18"/>
                <w:szCs w:val="18"/>
              </w:rPr>
              <w:t>0305867</w:t>
            </w:r>
          </w:p>
        </w:tc>
      </w:tr>
      <w:tr w:rsidR="002A211C" w:rsidRPr="00961304" w:rsidTr="005860E9">
        <w:trPr>
          <w:trHeight w:val="79"/>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A211C" w:rsidRPr="00961304" w:rsidRDefault="002A211C" w:rsidP="00552B9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A211C" w:rsidRPr="00961304" w:rsidRDefault="002A211C" w:rsidP="00552B9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2A211C" w:rsidRPr="00961304" w:rsidRDefault="002A211C" w:rsidP="00552B9F">
            <w:pPr>
              <w:rPr>
                <w:sz w:val="18"/>
                <w:szCs w:val="18"/>
              </w:rPr>
            </w:pPr>
          </w:p>
        </w:tc>
      </w:tr>
      <w:tr w:rsidR="002A211C" w:rsidRPr="00961304" w:rsidTr="005860E9">
        <w:trPr>
          <w:trHeight w:val="180"/>
        </w:trPr>
        <w:tc>
          <w:tcPr>
            <w:tcW w:w="7670" w:type="dxa"/>
            <w:gridSpan w:val="12"/>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A211C" w:rsidRPr="00961304" w:rsidRDefault="002A211C" w:rsidP="00552B9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A211C" w:rsidRPr="00961304" w:rsidRDefault="002A211C" w:rsidP="00552B9F">
            <w:pPr>
              <w:jc w:val="center"/>
              <w:rPr>
                <w:sz w:val="18"/>
                <w:szCs w:val="18"/>
              </w:rPr>
            </w:pPr>
            <w:r>
              <w:rPr>
                <w:sz w:val="18"/>
                <w:szCs w:val="18"/>
              </w:rPr>
              <w:t> </w:t>
            </w:r>
          </w:p>
        </w:tc>
      </w:tr>
      <w:tr w:rsidR="002A211C" w:rsidRPr="00961304" w:rsidTr="005860E9">
        <w:trPr>
          <w:trHeight w:val="225"/>
        </w:trPr>
        <w:tc>
          <w:tcPr>
            <w:tcW w:w="7670" w:type="dxa"/>
            <w:gridSpan w:val="12"/>
            <w:tcBorders>
              <w:top w:val="nil"/>
              <w:left w:val="nil"/>
              <w:bottom w:val="single" w:sz="4" w:space="0" w:color="auto"/>
              <w:right w:val="nil"/>
            </w:tcBorders>
            <w:shd w:val="clear" w:color="auto" w:fill="auto"/>
            <w:vAlign w:val="bottom"/>
          </w:tcPr>
          <w:p w:rsidR="002A211C" w:rsidRPr="00961304" w:rsidRDefault="002A211C" w:rsidP="00552B9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A211C" w:rsidRPr="00961304" w:rsidRDefault="002A211C" w:rsidP="00552B9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A211C" w:rsidRPr="00961304" w:rsidRDefault="002A211C" w:rsidP="00552B9F">
            <w:pPr>
              <w:rPr>
                <w:sz w:val="18"/>
                <w:szCs w:val="18"/>
              </w:rPr>
            </w:pPr>
          </w:p>
        </w:tc>
      </w:tr>
      <w:tr w:rsidR="002A211C" w:rsidRPr="00961304" w:rsidTr="005860E9">
        <w:trPr>
          <w:trHeight w:val="210"/>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834" w:type="dxa"/>
            <w:gridSpan w:val="5"/>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9"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A211C" w:rsidRPr="00961304" w:rsidRDefault="002A211C" w:rsidP="00552B9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A211C" w:rsidRPr="00961304" w:rsidRDefault="002A211C" w:rsidP="00552B9F">
            <w:pPr>
              <w:jc w:val="center"/>
              <w:rPr>
                <w:sz w:val="18"/>
                <w:szCs w:val="18"/>
              </w:rPr>
            </w:pPr>
            <w:r>
              <w:rPr>
                <w:sz w:val="18"/>
                <w:szCs w:val="18"/>
              </w:rPr>
              <w:t> </w:t>
            </w:r>
          </w:p>
        </w:tc>
      </w:tr>
      <w:tr w:rsidR="002A211C" w:rsidRPr="00961304" w:rsidTr="005860E9">
        <w:trPr>
          <w:trHeight w:val="240"/>
        </w:trPr>
        <w:tc>
          <w:tcPr>
            <w:tcW w:w="2320"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A211C" w:rsidRPr="00961304" w:rsidRDefault="002A211C" w:rsidP="00552B9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A211C" w:rsidRPr="00961304" w:rsidRDefault="002A211C" w:rsidP="00552B9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A211C" w:rsidRPr="00961304" w:rsidRDefault="002A211C" w:rsidP="00552B9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A211C" w:rsidRPr="00961304" w:rsidRDefault="002A211C" w:rsidP="00552B9F">
            <w:pPr>
              <w:rPr>
                <w:sz w:val="18"/>
                <w:szCs w:val="18"/>
              </w:rPr>
            </w:pPr>
          </w:p>
        </w:tc>
      </w:tr>
      <w:tr w:rsidR="002A211C" w:rsidRPr="00961304" w:rsidTr="005860E9">
        <w:trPr>
          <w:trHeight w:val="150"/>
        </w:trPr>
        <w:tc>
          <w:tcPr>
            <w:tcW w:w="7670" w:type="dxa"/>
            <w:gridSpan w:val="12"/>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A211C" w:rsidRPr="00961304" w:rsidRDefault="002A211C" w:rsidP="00552B9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A211C" w:rsidRPr="00961304" w:rsidRDefault="002A211C" w:rsidP="00552B9F">
            <w:pPr>
              <w:jc w:val="center"/>
              <w:rPr>
                <w:sz w:val="18"/>
                <w:szCs w:val="18"/>
              </w:rPr>
            </w:pPr>
            <w:r>
              <w:rPr>
                <w:sz w:val="18"/>
                <w:szCs w:val="18"/>
              </w:rPr>
              <w:t> </w:t>
            </w:r>
          </w:p>
        </w:tc>
      </w:tr>
      <w:tr w:rsidR="002A211C" w:rsidRPr="00961304" w:rsidTr="005860E9">
        <w:trPr>
          <w:trHeight w:val="180"/>
        </w:trPr>
        <w:tc>
          <w:tcPr>
            <w:tcW w:w="7670" w:type="dxa"/>
            <w:gridSpan w:val="12"/>
            <w:tcBorders>
              <w:top w:val="nil"/>
              <w:left w:val="nil"/>
              <w:bottom w:val="single" w:sz="4" w:space="0" w:color="auto"/>
              <w:right w:val="nil"/>
            </w:tcBorders>
            <w:shd w:val="clear" w:color="auto" w:fill="auto"/>
            <w:vAlign w:val="bottom"/>
          </w:tcPr>
          <w:p w:rsidR="002A211C" w:rsidRPr="00961304" w:rsidRDefault="002A211C" w:rsidP="00552B9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A211C" w:rsidRPr="00961304" w:rsidRDefault="002A211C" w:rsidP="00552B9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A211C" w:rsidRPr="00961304" w:rsidRDefault="002A211C" w:rsidP="00552B9F">
            <w:pPr>
              <w:rPr>
                <w:sz w:val="18"/>
                <w:szCs w:val="18"/>
              </w:rPr>
            </w:pPr>
          </w:p>
        </w:tc>
      </w:tr>
      <w:tr w:rsidR="002A211C" w:rsidRPr="00961304" w:rsidTr="005860E9">
        <w:trPr>
          <w:trHeight w:val="225"/>
        </w:trPr>
        <w:tc>
          <w:tcPr>
            <w:tcW w:w="7670" w:type="dxa"/>
            <w:gridSpan w:val="12"/>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r>
      <w:tr w:rsidR="002A211C" w:rsidRPr="00961304" w:rsidTr="005860E9">
        <w:trPr>
          <w:trHeight w:val="25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211C" w:rsidRPr="00961304" w:rsidRDefault="002A211C" w:rsidP="00552B9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A211C" w:rsidRPr="00961304" w:rsidRDefault="002A211C" w:rsidP="00552B9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r>
      <w:tr w:rsidR="002A211C" w:rsidRPr="00961304" w:rsidTr="005860E9">
        <w:trPr>
          <w:trHeight w:val="240"/>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694" w:type="dxa"/>
            <w:gridSpan w:val="4"/>
            <w:tcBorders>
              <w:top w:val="nil"/>
              <w:left w:val="nil"/>
              <w:bottom w:val="nil"/>
              <w:right w:val="nil"/>
            </w:tcBorders>
            <w:shd w:val="clear" w:color="auto" w:fill="auto"/>
            <w:noWrap/>
            <w:vAlign w:val="bottom"/>
          </w:tcPr>
          <w:p w:rsidR="002A211C" w:rsidRPr="00961304" w:rsidRDefault="002A211C" w:rsidP="00552B9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r>
      <w:tr w:rsidR="002A211C" w:rsidRPr="00961304" w:rsidTr="005860E9">
        <w:trPr>
          <w:trHeight w:val="25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089" w:type="dxa"/>
            <w:gridSpan w:val="9"/>
            <w:tcBorders>
              <w:top w:val="nil"/>
              <w:left w:val="nil"/>
              <w:bottom w:val="nil"/>
              <w:right w:val="nil"/>
            </w:tcBorders>
            <w:shd w:val="clear" w:color="auto" w:fill="auto"/>
            <w:noWrap/>
            <w:vAlign w:val="bottom"/>
          </w:tcPr>
          <w:p w:rsidR="002A211C" w:rsidRPr="00961304" w:rsidRDefault="002A211C" w:rsidP="00552B9F">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r>
      <w:tr w:rsidR="002A211C" w:rsidRPr="00961304" w:rsidTr="005860E9">
        <w:trPr>
          <w:trHeight w:val="150"/>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9"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r>
      <w:tr w:rsidR="002A211C" w:rsidRPr="00961304" w:rsidTr="005860E9">
        <w:trPr>
          <w:trHeight w:val="270"/>
        </w:trPr>
        <w:tc>
          <w:tcPr>
            <w:tcW w:w="2581" w:type="dxa"/>
            <w:gridSpan w:val="3"/>
            <w:tcBorders>
              <w:top w:val="nil"/>
              <w:left w:val="nil"/>
              <w:bottom w:val="nil"/>
              <w:right w:val="nil"/>
            </w:tcBorders>
            <w:shd w:val="clear" w:color="auto" w:fill="auto"/>
            <w:noWrap/>
            <w:vAlign w:val="bottom"/>
          </w:tcPr>
          <w:p w:rsidR="002A211C" w:rsidRPr="00961304" w:rsidRDefault="002A211C" w:rsidP="00552B9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2A211C" w:rsidRPr="00961304" w:rsidRDefault="002A211C" w:rsidP="00552B9F">
            <w:pPr>
              <w:jc w:val="center"/>
              <w:rPr>
                <w:b/>
                <w:bCs/>
                <w:sz w:val="18"/>
                <w:szCs w:val="18"/>
              </w:rPr>
            </w:pPr>
            <w:r>
              <w:rPr>
                <w:b/>
                <w:bCs/>
                <w:sz w:val="18"/>
                <w:szCs w:val="18"/>
              </w:rPr>
              <w:t> </w:t>
            </w:r>
          </w:p>
        </w:tc>
      </w:tr>
      <w:tr w:rsidR="002A211C" w:rsidRPr="00961304" w:rsidTr="005860E9">
        <w:trPr>
          <w:trHeight w:val="22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8066" w:type="dxa"/>
            <w:gridSpan w:val="14"/>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2A211C" w:rsidRPr="00961304" w:rsidTr="005860E9">
        <w:trPr>
          <w:trHeight w:val="135"/>
        </w:trPr>
        <w:tc>
          <w:tcPr>
            <w:tcW w:w="10647" w:type="dxa"/>
            <w:gridSpan w:val="17"/>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r>
      <w:tr w:rsidR="002A211C" w:rsidRPr="00961304" w:rsidTr="005860E9">
        <w:trPr>
          <w:trHeight w:val="255"/>
        </w:trPr>
        <w:tc>
          <w:tcPr>
            <w:tcW w:w="7081" w:type="dxa"/>
            <w:gridSpan w:val="11"/>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2A211C" w:rsidRPr="00961304" w:rsidRDefault="002A211C" w:rsidP="00552B9F">
            <w:pPr>
              <w:ind w:right="1788"/>
              <w:jc w:val="center"/>
              <w:rPr>
                <w:b/>
                <w:bCs/>
                <w:sz w:val="18"/>
                <w:szCs w:val="18"/>
              </w:rPr>
            </w:pPr>
          </w:p>
        </w:tc>
      </w:tr>
      <w:tr w:rsidR="002A211C" w:rsidRPr="00961304" w:rsidTr="005860E9">
        <w:trPr>
          <w:trHeight w:val="255"/>
        </w:trPr>
        <w:tc>
          <w:tcPr>
            <w:tcW w:w="10647" w:type="dxa"/>
            <w:gridSpan w:val="17"/>
            <w:tcBorders>
              <w:top w:val="nil"/>
              <w:left w:val="nil"/>
              <w:bottom w:val="single" w:sz="4" w:space="0" w:color="auto"/>
              <w:right w:val="nil"/>
            </w:tcBorders>
            <w:shd w:val="clear" w:color="auto" w:fill="auto"/>
            <w:noWrap/>
            <w:vAlign w:val="bottom"/>
          </w:tcPr>
          <w:p w:rsidR="002A211C" w:rsidRPr="00961304" w:rsidRDefault="002A211C" w:rsidP="00552B9F">
            <w:pPr>
              <w:jc w:val="center"/>
              <w:rPr>
                <w:i/>
                <w:iCs/>
                <w:sz w:val="18"/>
                <w:szCs w:val="18"/>
              </w:rPr>
            </w:pPr>
            <w:r>
              <w:rPr>
                <w:i/>
                <w:iCs/>
                <w:sz w:val="18"/>
                <w:szCs w:val="18"/>
              </w:rPr>
              <w:t> </w:t>
            </w:r>
            <w:r>
              <w:rPr>
                <w:sz w:val="18"/>
                <w:szCs w:val="18"/>
              </w:rPr>
              <w:t>(должности, Ф.И.О.)</w:t>
            </w:r>
          </w:p>
        </w:tc>
      </w:tr>
      <w:tr w:rsidR="002A211C" w:rsidRPr="00961304" w:rsidTr="005860E9">
        <w:trPr>
          <w:trHeight w:val="255"/>
        </w:trPr>
        <w:tc>
          <w:tcPr>
            <w:tcW w:w="2320"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r>
      <w:tr w:rsidR="002A211C" w:rsidRPr="00961304" w:rsidTr="005860E9">
        <w:trPr>
          <w:trHeight w:val="255"/>
        </w:trPr>
        <w:tc>
          <w:tcPr>
            <w:tcW w:w="10647" w:type="dxa"/>
            <w:gridSpan w:val="17"/>
            <w:tcBorders>
              <w:top w:val="nil"/>
              <w:left w:val="nil"/>
              <w:bottom w:val="single" w:sz="4" w:space="0" w:color="auto"/>
              <w:right w:val="nil"/>
            </w:tcBorders>
            <w:shd w:val="clear" w:color="auto" w:fill="auto"/>
            <w:noWrap/>
            <w:vAlign w:val="bottom"/>
          </w:tcPr>
          <w:p w:rsidR="002A211C" w:rsidRPr="00961304" w:rsidRDefault="002A211C" w:rsidP="00552B9F">
            <w:pPr>
              <w:rPr>
                <w:i/>
                <w:iCs/>
                <w:sz w:val="18"/>
                <w:szCs w:val="18"/>
              </w:rPr>
            </w:pPr>
            <w:r>
              <w:rPr>
                <w:i/>
                <w:iCs/>
                <w:sz w:val="18"/>
                <w:szCs w:val="18"/>
              </w:rPr>
              <w:t xml:space="preserve">                                                                                                     </w:t>
            </w:r>
            <w:r>
              <w:rPr>
                <w:sz w:val="18"/>
                <w:szCs w:val="18"/>
              </w:rPr>
              <w:t>(должности, Ф.И.О.)</w:t>
            </w:r>
          </w:p>
        </w:tc>
      </w:tr>
      <w:tr w:rsidR="002A211C" w:rsidRPr="00961304" w:rsidTr="005860E9">
        <w:trPr>
          <w:trHeight w:val="165"/>
        </w:trPr>
        <w:tc>
          <w:tcPr>
            <w:tcW w:w="15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250"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661"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02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865" w:type="dxa"/>
            <w:tcBorders>
              <w:top w:val="nil"/>
              <w:left w:val="nil"/>
              <w:bottom w:val="nil"/>
              <w:right w:val="nil"/>
            </w:tcBorders>
            <w:shd w:val="clear" w:color="auto" w:fill="auto"/>
            <w:noWrap/>
            <w:vAlign w:val="bottom"/>
          </w:tcPr>
          <w:p w:rsidR="002A211C" w:rsidRPr="00961304" w:rsidRDefault="002A211C" w:rsidP="00552B9F">
            <w:pPr>
              <w:ind w:right="543"/>
              <w:rPr>
                <w:sz w:val="18"/>
                <w:szCs w:val="18"/>
              </w:rPr>
            </w:pPr>
          </w:p>
        </w:tc>
      </w:tr>
      <w:tr w:rsidR="002A211C" w:rsidRPr="00961304" w:rsidTr="005860E9">
        <w:trPr>
          <w:trHeight w:val="255"/>
        </w:trPr>
        <w:tc>
          <w:tcPr>
            <w:tcW w:w="8095" w:type="dxa"/>
            <w:gridSpan w:val="13"/>
            <w:tcBorders>
              <w:top w:val="nil"/>
              <w:left w:val="nil"/>
              <w:bottom w:val="nil"/>
              <w:right w:val="nil"/>
            </w:tcBorders>
            <w:shd w:val="clear" w:color="auto" w:fill="auto"/>
            <w:noWrap/>
            <w:vAlign w:val="bottom"/>
          </w:tcPr>
          <w:p w:rsidR="002A211C" w:rsidRPr="00961304" w:rsidRDefault="002A211C" w:rsidP="00552B9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2A211C" w:rsidRPr="00961304" w:rsidRDefault="002A211C" w:rsidP="00552B9F">
            <w:pPr>
              <w:jc w:val="center"/>
              <w:rPr>
                <w:b/>
                <w:bCs/>
                <w:sz w:val="18"/>
                <w:szCs w:val="18"/>
              </w:rPr>
            </w:pPr>
          </w:p>
        </w:tc>
      </w:tr>
      <w:tr w:rsidR="002A211C" w:rsidRPr="00961304" w:rsidTr="005860E9">
        <w:trPr>
          <w:trHeight w:val="151"/>
        </w:trPr>
        <w:tc>
          <w:tcPr>
            <w:tcW w:w="10647" w:type="dxa"/>
            <w:gridSpan w:val="17"/>
            <w:tcBorders>
              <w:top w:val="nil"/>
              <w:left w:val="nil"/>
              <w:bottom w:val="single" w:sz="4" w:space="0" w:color="auto"/>
              <w:right w:val="nil"/>
            </w:tcBorders>
            <w:shd w:val="clear" w:color="auto" w:fill="auto"/>
            <w:noWrap/>
            <w:vAlign w:val="bottom"/>
          </w:tcPr>
          <w:p w:rsidR="002A211C" w:rsidRPr="00961304" w:rsidRDefault="002A211C" w:rsidP="00552B9F">
            <w:pPr>
              <w:rPr>
                <w:i/>
                <w:iCs/>
                <w:sz w:val="18"/>
                <w:szCs w:val="18"/>
              </w:rPr>
            </w:pPr>
            <w:r>
              <w:rPr>
                <w:i/>
                <w:iCs/>
                <w:sz w:val="18"/>
                <w:szCs w:val="18"/>
              </w:rPr>
              <w:t> </w:t>
            </w:r>
          </w:p>
        </w:tc>
      </w:tr>
      <w:tr w:rsidR="002A211C" w:rsidRPr="00961304" w:rsidTr="005860E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2A211C" w:rsidRPr="00961304" w:rsidRDefault="002A211C" w:rsidP="00552B9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A211C" w:rsidRPr="00961304" w:rsidTr="005860E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2A211C" w:rsidRPr="00961304" w:rsidRDefault="002A211C" w:rsidP="00552B9F">
            <w:pPr>
              <w:rPr>
                <w:i/>
                <w:iCs/>
                <w:sz w:val="18"/>
                <w:szCs w:val="18"/>
              </w:rPr>
            </w:pPr>
            <w:r>
              <w:rPr>
                <w:i/>
                <w:iCs/>
                <w:sz w:val="18"/>
                <w:szCs w:val="18"/>
              </w:rPr>
              <w:t xml:space="preserve">    </w:t>
            </w:r>
          </w:p>
        </w:tc>
      </w:tr>
      <w:tr w:rsidR="002A211C" w:rsidRPr="007D4BB6" w:rsidTr="005860E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211C" w:rsidRPr="007D4BB6" w:rsidRDefault="002A211C" w:rsidP="00552B9F">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A211C" w:rsidRPr="007D4BB6" w:rsidRDefault="002A211C" w:rsidP="00552B9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2A211C" w:rsidRPr="007D4BB6" w:rsidRDefault="002A211C" w:rsidP="00552B9F">
            <w:pPr>
              <w:jc w:val="center"/>
              <w:rPr>
                <w:sz w:val="16"/>
                <w:szCs w:val="16"/>
              </w:rPr>
            </w:pPr>
            <w:r>
              <w:rPr>
                <w:sz w:val="16"/>
                <w:szCs w:val="16"/>
              </w:rPr>
              <w:t>выполнено работ, услуг</w:t>
            </w:r>
          </w:p>
        </w:tc>
      </w:tr>
      <w:tr w:rsidR="002A211C" w:rsidRPr="007D4BB6" w:rsidTr="005860E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A211C" w:rsidRPr="007D4BB6" w:rsidRDefault="002A211C" w:rsidP="00552B9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A211C" w:rsidRPr="007D4BB6" w:rsidRDefault="002A211C" w:rsidP="00552B9F">
            <w:pPr>
              <w:rPr>
                <w:sz w:val="16"/>
                <w:szCs w:val="16"/>
              </w:rPr>
            </w:pPr>
          </w:p>
        </w:tc>
        <w:tc>
          <w:tcPr>
            <w:tcW w:w="1194" w:type="dxa"/>
            <w:tcBorders>
              <w:top w:val="nil"/>
              <w:left w:val="nil"/>
              <w:bottom w:val="nil"/>
              <w:right w:val="nil"/>
            </w:tcBorders>
            <w:shd w:val="clear" w:color="auto" w:fill="auto"/>
            <w:noWrap/>
            <w:vAlign w:val="center"/>
          </w:tcPr>
          <w:p w:rsidR="002A211C" w:rsidRPr="007D4BB6" w:rsidRDefault="002A211C" w:rsidP="00552B9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A211C" w:rsidRPr="007D4BB6" w:rsidRDefault="002A211C" w:rsidP="00552B9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2A211C" w:rsidRPr="007D4BB6" w:rsidRDefault="002A211C" w:rsidP="00552B9F">
            <w:pPr>
              <w:jc w:val="center"/>
              <w:rPr>
                <w:sz w:val="16"/>
                <w:szCs w:val="16"/>
              </w:rPr>
            </w:pPr>
            <w:r>
              <w:rPr>
                <w:sz w:val="16"/>
                <w:szCs w:val="16"/>
              </w:rPr>
              <w:t>стоимость, руб.</w:t>
            </w:r>
          </w:p>
        </w:tc>
      </w:tr>
      <w:tr w:rsidR="002A211C" w:rsidRPr="00961304" w:rsidTr="005860E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r>
      <w:tr w:rsidR="002A211C" w:rsidRPr="00961304" w:rsidTr="005860E9">
        <w:trPr>
          <w:trHeight w:val="195"/>
        </w:trPr>
        <w:tc>
          <w:tcPr>
            <w:tcW w:w="4301" w:type="dxa"/>
            <w:gridSpan w:val="5"/>
            <w:tcBorders>
              <w:top w:val="nil"/>
              <w:left w:val="nil"/>
              <w:bottom w:val="nil"/>
              <w:right w:val="nil"/>
            </w:tcBorders>
            <w:shd w:val="clear" w:color="auto" w:fill="auto"/>
            <w:noWrap/>
            <w:vAlign w:val="bottom"/>
          </w:tcPr>
          <w:p w:rsidR="002A211C" w:rsidRPr="00961304" w:rsidRDefault="002A211C" w:rsidP="00552B9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A211C" w:rsidRPr="00961304" w:rsidRDefault="002A211C" w:rsidP="00552B9F">
            <w:pPr>
              <w:jc w:val="right"/>
              <w:rPr>
                <w:i/>
                <w:iCs/>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A211C" w:rsidRPr="00961304" w:rsidRDefault="002A211C" w:rsidP="00552B9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r>
      <w:tr w:rsidR="002A211C" w:rsidRPr="00961304" w:rsidTr="005860E9">
        <w:trPr>
          <w:trHeight w:val="209"/>
        </w:trPr>
        <w:tc>
          <w:tcPr>
            <w:tcW w:w="156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A211C" w:rsidRPr="00961304" w:rsidRDefault="002A211C" w:rsidP="00552B9F">
            <w:pPr>
              <w:jc w:val="right"/>
              <w:rPr>
                <w:i/>
                <w:iCs/>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jc w:val="center"/>
              <w:rPr>
                <w:b/>
                <w:bCs/>
                <w:i/>
                <w:iCs/>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jc w:val="center"/>
              <w:rPr>
                <w:b/>
                <w:bCs/>
                <w:i/>
                <w:iCs/>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jc w:val="center"/>
              <w:rPr>
                <w:b/>
                <w:bCs/>
                <w:i/>
                <w:iCs/>
                <w:sz w:val="18"/>
                <w:szCs w:val="18"/>
              </w:rPr>
            </w:pPr>
          </w:p>
        </w:tc>
        <w:tc>
          <w:tcPr>
            <w:tcW w:w="589" w:type="dxa"/>
            <w:tcBorders>
              <w:top w:val="nil"/>
              <w:left w:val="nil"/>
              <w:bottom w:val="nil"/>
              <w:right w:val="nil"/>
            </w:tcBorders>
            <w:shd w:val="clear" w:color="auto" w:fill="auto"/>
            <w:noWrap/>
            <w:vAlign w:val="bottom"/>
          </w:tcPr>
          <w:p w:rsidR="002A211C" w:rsidRPr="00961304" w:rsidRDefault="002A211C" w:rsidP="00552B9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r>
      <w:tr w:rsidR="002A211C" w:rsidRPr="00961304" w:rsidTr="005860E9">
        <w:trPr>
          <w:trHeight w:val="210"/>
        </w:trPr>
        <w:tc>
          <w:tcPr>
            <w:tcW w:w="156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A211C" w:rsidRPr="00961304" w:rsidRDefault="002A211C" w:rsidP="00552B9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r>
      <w:tr w:rsidR="002A211C" w:rsidRPr="00961304" w:rsidTr="005860E9">
        <w:trPr>
          <w:trHeight w:val="315"/>
        </w:trPr>
        <w:tc>
          <w:tcPr>
            <w:tcW w:w="10647" w:type="dxa"/>
            <w:gridSpan w:val="17"/>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2A211C" w:rsidRPr="00961304" w:rsidTr="005860E9">
        <w:trPr>
          <w:trHeight w:val="210"/>
        </w:trPr>
        <w:tc>
          <w:tcPr>
            <w:tcW w:w="10647" w:type="dxa"/>
            <w:gridSpan w:val="17"/>
            <w:tcBorders>
              <w:top w:val="nil"/>
              <w:left w:val="nil"/>
              <w:bottom w:val="nil"/>
              <w:right w:val="nil"/>
            </w:tcBorders>
            <w:shd w:val="clear" w:color="auto" w:fill="auto"/>
            <w:noWrap/>
            <w:vAlign w:val="bottom"/>
          </w:tcPr>
          <w:p w:rsidR="002A211C" w:rsidRPr="00961304" w:rsidRDefault="002A211C" w:rsidP="00552B9F">
            <w:pPr>
              <w:rPr>
                <w:sz w:val="18"/>
                <w:szCs w:val="18"/>
              </w:rPr>
            </w:pPr>
            <w:proofErr w:type="gramStart"/>
            <w:r>
              <w:rPr>
                <w:sz w:val="18"/>
                <w:szCs w:val="18"/>
              </w:rPr>
              <w:t>выполнены в оговоренные сроки и надлежащим образом.</w:t>
            </w:r>
            <w:proofErr w:type="gramEnd"/>
          </w:p>
        </w:tc>
      </w:tr>
      <w:tr w:rsidR="002A211C" w:rsidRPr="00961304" w:rsidTr="005860E9">
        <w:trPr>
          <w:trHeight w:val="195"/>
        </w:trPr>
        <w:tc>
          <w:tcPr>
            <w:tcW w:w="6609" w:type="dxa"/>
            <w:gridSpan w:val="9"/>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2A211C" w:rsidRPr="00961304" w:rsidRDefault="002A211C" w:rsidP="00552B9F">
            <w:pPr>
              <w:rPr>
                <w:b/>
                <w:bCs/>
                <w:sz w:val="18"/>
                <w:szCs w:val="18"/>
              </w:rPr>
            </w:pPr>
            <w:r>
              <w:rPr>
                <w:b/>
                <w:bCs/>
                <w:sz w:val="18"/>
                <w:szCs w:val="18"/>
              </w:rPr>
              <w:t> </w:t>
            </w:r>
          </w:p>
        </w:tc>
      </w:tr>
      <w:tr w:rsidR="002A211C" w:rsidRPr="00961304" w:rsidTr="005860E9">
        <w:trPr>
          <w:trHeight w:val="210"/>
        </w:trPr>
        <w:tc>
          <w:tcPr>
            <w:tcW w:w="10647" w:type="dxa"/>
            <w:gridSpan w:val="17"/>
            <w:tcBorders>
              <w:top w:val="nil"/>
              <w:left w:val="nil"/>
              <w:bottom w:val="single" w:sz="4" w:space="0" w:color="auto"/>
              <w:right w:val="nil"/>
            </w:tcBorders>
            <w:shd w:val="clear" w:color="auto" w:fill="auto"/>
            <w:noWrap/>
            <w:vAlign w:val="bottom"/>
          </w:tcPr>
          <w:p w:rsidR="002A211C" w:rsidRPr="00961304" w:rsidRDefault="002A211C" w:rsidP="00552B9F">
            <w:pPr>
              <w:rPr>
                <w:sz w:val="18"/>
                <w:szCs w:val="18"/>
              </w:rPr>
            </w:pPr>
            <w:r>
              <w:rPr>
                <w:sz w:val="18"/>
                <w:szCs w:val="18"/>
              </w:rPr>
              <w:t> </w:t>
            </w:r>
          </w:p>
        </w:tc>
      </w:tr>
      <w:tr w:rsidR="002A211C" w:rsidRPr="00961304" w:rsidTr="005860E9">
        <w:trPr>
          <w:trHeight w:val="70"/>
        </w:trPr>
        <w:tc>
          <w:tcPr>
            <w:tcW w:w="1560"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760"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261"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1140"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1194"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9"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026" w:type="dxa"/>
            <w:gridSpan w:val="2"/>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951" w:type="dxa"/>
            <w:gridSpan w:val="3"/>
            <w:tcBorders>
              <w:top w:val="nil"/>
              <w:left w:val="nil"/>
              <w:bottom w:val="nil"/>
              <w:right w:val="nil"/>
            </w:tcBorders>
            <w:shd w:val="clear" w:color="auto" w:fill="auto"/>
            <w:noWrap/>
            <w:vAlign w:val="bottom"/>
          </w:tcPr>
          <w:p w:rsidR="002A211C" w:rsidRPr="00961304" w:rsidRDefault="002A211C" w:rsidP="00552B9F">
            <w:pPr>
              <w:rPr>
                <w:sz w:val="18"/>
                <w:szCs w:val="18"/>
              </w:rPr>
            </w:pPr>
          </w:p>
        </w:tc>
      </w:tr>
      <w:tr w:rsidR="002A211C" w:rsidRPr="00961304" w:rsidTr="005860E9">
        <w:trPr>
          <w:trHeight w:val="210"/>
        </w:trPr>
        <w:tc>
          <w:tcPr>
            <w:tcW w:w="3721" w:type="dxa"/>
            <w:gridSpan w:val="4"/>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232" w:type="dxa"/>
            <w:gridSpan w:val="9"/>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Работу (услугу) принял:</w:t>
            </w:r>
          </w:p>
        </w:tc>
      </w:tr>
      <w:tr w:rsidR="002A211C" w:rsidRPr="00961304" w:rsidTr="005860E9">
        <w:trPr>
          <w:trHeight w:val="210"/>
        </w:trPr>
        <w:tc>
          <w:tcPr>
            <w:tcW w:w="3721" w:type="dxa"/>
            <w:gridSpan w:val="4"/>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232" w:type="dxa"/>
            <w:gridSpan w:val="9"/>
            <w:tcBorders>
              <w:top w:val="nil"/>
              <w:left w:val="nil"/>
              <w:bottom w:val="nil"/>
              <w:right w:val="nil"/>
            </w:tcBorders>
            <w:shd w:val="clear" w:color="auto" w:fill="auto"/>
            <w:noWrap/>
            <w:vAlign w:val="bottom"/>
          </w:tcPr>
          <w:p w:rsidR="002A211C" w:rsidRPr="00961304" w:rsidRDefault="002A211C" w:rsidP="00552B9F">
            <w:pPr>
              <w:rPr>
                <w:sz w:val="18"/>
                <w:szCs w:val="18"/>
              </w:rPr>
            </w:pPr>
            <w:r>
              <w:rPr>
                <w:sz w:val="18"/>
                <w:szCs w:val="18"/>
              </w:rPr>
              <w:t>Арендатор</w:t>
            </w:r>
          </w:p>
        </w:tc>
      </w:tr>
      <w:tr w:rsidR="002A211C" w:rsidRPr="00961304" w:rsidTr="005860E9">
        <w:trPr>
          <w:trHeight w:val="120"/>
        </w:trPr>
        <w:tc>
          <w:tcPr>
            <w:tcW w:w="4301" w:type="dxa"/>
            <w:gridSpan w:val="5"/>
            <w:tcBorders>
              <w:top w:val="nil"/>
              <w:left w:val="nil"/>
              <w:bottom w:val="single" w:sz="4" w:space="0" w:color="auto"/>
              <w:right w:val="nil"/>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2A211C" w:rsidRPr="00961304" w:rsidRDefault="002A211C" w:rsidP="00552B9F">
            <w:pPr>
              <w:jc w:val="center"/>
              <w:rPr>
                <w:b/>
                <w:bCs/>
                <w:sz w:val="18"/>
                <w:szCs w:val="18"/>
              </w:rPr>
            </w:pPr>
            <w:r>
              <w:rPr>
                <w:b/>
                <w:bCs/>
                <w:sz w:val="18"/>
                <w:szCs w:val="18"/>
              </w:rPr>
              <w:t> </w:t>
            </w:r>
          </w:p>
        </w:tc>
      </w:tr>
      <w:tr w:rsidR="002A211C" w:rsidRPr="00961304" w:rsidTr="005860E9">
        <w:trPr>
          <w:trHeight w:val="195"/>
        </w:trPr>
        <w:tc>
          <w:tcPr>
            <w:tcW w:w="4301" w:type="dxa"/>
            <w:gridSpan w:val="5"/>
            <w:tcBorders>
              <w:top w:val="single" w:sz="4" w:space="0" w:color="auto"/>
              <w:left w:val="nil"/>
              <w:bottom w:val="nil"/>
              <w:right w:val="nil"/>
            </w:tcBorders>
            <w:shd w:val="clear" w:color="auto" w:fill="auto"/>
            <w:noWrap/>
            <w:vAlign w:val="bottom"/>
          </w:tcPr>
          <w:p w:rsidR="002A211C" w:rsidRPr="00961304" w:rsidRDefault="002A211C" w:rsidP="00552B9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232" w:type="dxa"/>
            <w:gridSpan w:val="9"/>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r>
              <w:rPr>
                <w:sz w:val="18"/>
                <w:szCs w:val="18"/>
              </w:rPr>
              <w:t>(должность)</w:t>
            </w:r>
          </w:p>
        </w:tc>
      </w:tr>
      <w:tr w:rsidR="002A211C" w:rsidRPr="00961304" w:rsidTr="005860E9">
        <w:trPr>
          <w:trHeight w:val="90"/>
        </w:trPr>
        <w:tc>
          <w:tcPr>
            <w:tcW w:w="2320" w:type="dxa"/>
            <w:gridSpan w:val="2"/>
            <w:tcBorders>
              <w:top w:val="nil"/>
              <w:left w:val="nil"/>
              <w:bottom w:val="single" w:sz="4" w:space="0" w:color="auto"/>
              <w:right w:val="nil"/>
            </w:tcBorders>
            <w:shd w:val="clear" w:color="auto" w:fill="auto"/>
            <w:noWrap/>
            <w:vAlign w:val="bottom"/>
          </w:tcPr>
          <w:p w:rsidR="002A211C" w:rsidRPr="00961304" w:rsidRDefault="002A211C" w:rsidP="00552B9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A211C" w:rsidRPr="00961304" w:rsidRDefault="002A211C" w:rsidP="00552B9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A211C" w:rsidRPr="00961304" w:rsidRDefault="002A211C" w:rsidP="00552B9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rPr>
                <w:i/>
                <w:iCs/>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A211C" w:rsidRPr="00961304" w:rsidRDefault="002A211C" w:rsidP="00552B9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A211C" w:rsidRPr="00961304" w:rsidRDefault="002A211C" w:rsidP="00552B9F">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2A211C" w:rsidRPr="00961304" w:rsidRDefault="002A211C" w:rsidP="00552B9F">
            <w:pPr>
              <w:rPr>
                <w:i/>
                <w:iCs/>
                <w:sz w:val="18"/>
                <w:szCs w:val="18"/>
              </w:rPr>
            </w:pPr>
            <w:r>
              <w:rPr>
                <w:i/>
                <w:iCs/>
                <w:sz w:val="18"/>
                <w:szCs w:val="18"/>
              </w:rPr>
              <w:t> </w:t>
            </w:r>
          </w:p>
        </w:tc>
      </w:tr>
      <w:tr w:rsidR="002A211C" w:rsidRPr="00961304" w:rsidTr="005860E9">
        <w:trPr>
          <w:trHeight w:val="225"/>
        </w:trPr>
        <w:tc>
          <w:tcPr>
            <w:tcW w:w="2320" w:type="dxa"/>
            <w:gridSpan w:val="2"/>
            <w:tcBorders>
              <w:top w:val="nil"/>
              <w:left w:val="nil"/>
              <w:bottom w:val="nil"/>
              <w:right w:val="nil"/>
            </w:tcBorders>
            <w:shd w:val="clear" w:color="auto" w:fill="auto"/>
            <w:noWrap/>
            <w:vAlign w:val="bottom"/>
          </w:tcPr>
          <w:p w:rsidR="002A211C" w:rsidRPr="00961304" w:rsidRDefault="002A211C" w:rsidP="00552B9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A211C" w:rsidRPr="00961304" w:rsidRDefault="002A211C" w:rsidP="00552B9F">
            <w:pPr>
              <w:jc w:val="center"/>
              <w:rPr>
                <w:sz w:val="16"/>
                <w:szCs w:val="16"/>
              </w:rPr>
            </w:pPr>
          </w:p>
        </w:tc>
        <w:tc>
          <w:tcPr>
            <w:tcW w:w="1720" w:type="dxa"/>
            <w:gridSpan w:val="2"/>
            <w:tcBorders>
              <w:top w:val="nil"/>
              <w:left w:val="nil"/>
              <w:bottom w:val="nil"/>
              <w:right w:val="nil"/>
            </w:tcBorders>
            <w:shd w:val="clear" w:color="auto" w:fill="auto"/>
            <w:noWrap/>
            <w:vAlign w:val="bottom"/>
          </w:tcPr>
          <w:p w:rsidR="002A211C" w:rsidRPr="007D4BB6" w:rsidRDefault="002A211C" w:rsidP="00552B9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236" w:type="dxa"/>
            <w:tcBorders>
              <w:top w:val="nil"/>
              <w:left w:val="nil"/>
              <w:bottom w:val="nil"/>
              <w:right w:val="nil"/>
            </w:tcBorders>
            <w:shd w:val="clear" w:color="auto" w:fill="auto"/>
            <w:noWrap/>
            <w:vAlign w:val="bottom"/>
          </w:tcPr>
          <w:p w:rsidR="002A211C" w:rsidRPr="00961304" w:rsidRDefault="002A211C" w:rsidP="00552B9F">
            <w:pPr>
              <w:jc w:val="center"/>
              <w:rPr>
                <w:sz w:val="18"/>
                <w:szCs w:val="18"/>
              </w:rPr>
            </w:pPr>
          </w:p>
        </w:tc>
        <w:tc>
          <w:tcPr>
            <w:tcW w:w="455"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1666" w:type="dxa"/>
            <w:gridSpan w:val="3"/>
            <w:tcBorders>
              <w:top w:val="nil"/>
              <w:left w:val="nil"/>
              <w:bottom w:val="nil"/>
              <w:right w:val="nil"/>
            </w:tcBorders>
            <w:shd w:val="clear" w:color="auto" w:fill="auto"/>
            <w:noWrap/>
            <w:vAlign w:val="bottom"/>
          </w:tcPr>
          <w:p w:rsidR="002A211C" w:rsidRPr="00961304" w:rsidRDefault="002A211C" w:rsidP="00552B9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A211C" w:rsidRPr="00961304" w:rsidRDefault="002A211C" w:rsidP="00552B9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2A211C" w:rsidRPr="00961304" w:rsidRDefault="002A211C" w:rsidP="00552B9F">
            <w:pPr>
              <w:jc w:val="center"/>
              <w:rPr>
                <w:sz w:val="16"/>
                <w:szCs w:val="16"/>
              </w:rPr>
            </w:pPr>
            <w:r>
              <w:rPr>
                <w:sz w:val="16"/>
                <w:szCs w:val="16"/>
              </w:rPr>
              <w:t>(расшифровка подписи)</w:t>
            </w:r>
          </w:p>
        </w:tc>
      </w:tr>
      <w:tr w:rsidR="002A211C" w:rsidTr="005860E9">
        <w:trPr>
          <w:trHeight w:val="255"/>
        </w:trPr>
        <w:tc>
          <w:tcPr>
            <w:tcW w:w="1560" w:type="dxa"/>
            <w:tcBorders>
              <w:top w:val="nil"/>
              <w:left w:val="nil"/>
              <w:bottom w:val="nil"/>
              <w:right w:val="nil"/>
            </w:tcBorders>
            <w:shd w:val="clear" w:color="auto" w:fill="auto"/>
            <w:noWrap/>
            <w:vAlign w:val="bottom"/>
          </w:tcPr>
          <w:p w:rsidR="002A211C" w:rsidRDefault="002A211C" w:rsidP="00552B9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261"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1140"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580"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423"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236"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455"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1194" w:type="dxa"/>
            <w:tcBorders>
              <w:top w:val="nil"/>
              <w:left w:val="nil"/>
              <w:bottom w:val="nil"/>
              <w:right w:val="nil"/>
            </w:tcBorders>
            <w:shd w:val="clear" w:color="auto" w:fill="auto"/>
            <w:noWrap/>
            <w:vAlign w:val="bottom"/>
          </w:tcPr>
          <w:p w:rsidR="002A211C" w:rsidRDefault="002A211C" w:rsidP="00552B9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A211C" w:rsidRDefault="002A211C" w:rsidP="00552B9F">
            <w:pPr>
              <w:jc w:val="center"/>
              <w:rPr>
                <w:sz w:val="16"/>
                <w:szCs w:val="16"/>
              </w:rPr>
            </w:pPr>
          </w:p>
        </w:tc>
        <w:tc>
          <w:tcPr>
            <w:tcW w:w="236" w:type="dxa"/>
            <w:tcBorders>
              <w:top w:val="nil"/>
              <w:left w:val="nil"/>
              <w:bottom w:val="nil"/>
              <w:right w:val="nil"/>
            </w:tcBorders>
            <w:shd w:val="clear" w:color="auto" w:fill="auto"/>
            <w:noWrap/>
            <w:vAlign w:val="bottom"/>
          </w:tcPr>
          <w:p w:rsidR="002A211C" w:rsidRDefault="002A211C" w:rsidP="00552B9F">
            <w:pPr>
              <w:jc w:val="center"/>
              <w:rPr>
                <w:sz w:val="16"/>
                <w:szCs w:val="16"/>
              </w:rPr>
            </w:pPr>
          </w:p>
        </w:tc>
        <w:tc>
          <w:tcPr>
            <w:tcW w:w="589" w:type="dxa"/>
            <w:tcBorders>
              <w:top w:val="nil"/>
              <w:left w:val="nil"/>
              <w:bottom w:val="nil"/>
              <w:right w:val="nil"/>
            </w:tcBorders>
            <w:shd w:val="clear" w:color="auto" w:fill="auto"/>
            <w:noWrap/>
            <w:vAlign w:val="bottom"/>
          </w:tcPr>
          <w:p w:rsidR="002A211C" w:rsidRDefault="002A211C" w:rsidP="00552B9F">
            <w:pPr>
              <w:rPr>
                <w:sz w:val="16"/>
                <w:szCs w:val="16"/>
              </w:rPr>
            </w:pPr>
          </w:p>
        </w:tc>
        <w:tc>
          <w:tcPr>
            <w:tcW w:w="1026" w:type="dxa"/>
            <w:gridSpan w:val="2"/>
            <w:tcBorders>
              <w:top w:val="nil"/>
              <w:left w:val="nil"/>
              <w:bottom w:val="nil"/>
              <w:right w:val="nil"/>
            </w:tcBorders>
            <w:shd w:val="clear" w:color="auto" w:fill="auto"/>
            <w:noWrap/>
            <w:vAlign w:val="bottom"/>
          </w:tcPr>
          <w:p w:rsidR="002A211C" w:rsidRDefault="002A211C" w:rsidP="00552B9F">
            <w:pPr>
              <w:rPr>
                <w:sz w:val="16"/>
                <w:szCs w:val="16"/>
              </w:rPr>
            </w:pPr>
          </w:p>
        </w:tc>
        <w:tc>
          <w:tcPr>
            <w:tcW w:w="1951" w:type="dxa"/>
            <w:gridSpan w:val="3"/>
            <w:tcBorders>
              <w:top w:val="nil"/>
              <w:left w:val="nil"/>
              <w:bottom w:val="nil"/>
              <w:right w:val="nil"/>
            </w:tcBorders>
            <w:shd w:val="clear" w:color="auto" w:fill="auto"/>
            <w:noWrap/>
            <w:vAlign w:val="bottom"/>
          </w:tcPr>
          <w:p w:rsidR="002A211C" w:rsidRDefault="002A211C" w:rsidP="00552B9F">
            <w:pPr>
              <w:rPr>
                <w:sz w:val="16"/>
                <w:szCs w:val="16"/>
              </w:rPr>
            </w:pPr>
          </w:p>
        </w:tc>
      </w:tr>
    </w:tbl>
    <w:p w:rsidR="002A211C" w:rsidRDefault="002A211C" w:rsidP="002A211C">
      <w:pPr>
        <w:rPr>
          <w:spacing w:val="-4"/>
        </w:rPr>
      </w:pPr>
    </w:p>
    <w:tbl>
      <w:tblPr>
        <w:tblW w:w="10260" w:type="dxa"/>
        <w:tblLook w:val="0000"/>
      </w:tblPr>
      <w:tblGrid>
        <w:gridCol w:w="5210"/>
        <w:gridCol w:w="5050"/>
      </w:tblGrid>
      <w:tr w:rsidR="002A211C" w:rsidRPr="00415DDE" w:rsidTr="00552B9F">
        <w:tc>
          <w:tcPr>
            <w:tcW w:w="5210" w:type="dxa"/>
          </w:tcPr>
          <w:p w:rsidR="002A211C" w:rsidRPr="0007628C" w:rsidRDefault="002A211C" w:rsidP="00552B9F">
            <w:pPr>
              <w:pStyle w:val="37"/>
              <w:spacing w:after="0"/>
              <w:ind w:left="0" w:firstLine="142"/>
              <w:rPr>
                <w:b/>
                <w:sz w:val="20"/>
                <w:szCs w:val="20"/>
              </w:rPr>
            </w:pPr>
            <w:r>
              <w:rPr>
                <w:b/>
                <w:bCs/>
                <w:sz w:val="20"/>
                <w:szCs w:val="20"/>
              </w:rPr>
              <w:t>От Арендодателя</w:t>
            </w:r>
          </w:p>
        </w:tc>
        <w:tc>
          <w:tcPr>
            <w:tcW w:w="5050" w:type="dxa"/>
          </w:tcPr>
          <w:p w:rsidR="002A211C" w:rsidRPr="0007628C" w:rsidRDefault="002A211C" w:rsidP="00552B9F">
            <w:pPr>
              <w:pStyle w:val="37"/>
              <w:spacing w:after="0"/>
              <w:ind w:left="0" w:firstLine="177"/>
              <w:rPr>
                <w:b/>
                <w:sz w:val="20"/>
                <w:szCs w:val="20"/>
              </w:rPr>
            </w:pPr>
            <w:r>
              <w:rPr>
                <w:b/>
                <w:bCs/>
                <w:sz w:val="20"/>
                <w:szCs w:val="20"/>
              </w:rPr>
              <w:t>От Арендатора</w:t>
            </w:r>
          </w:p>
        </w:tc>
      </w:tr>
      <w:tr w:rsidR="002A211C" w:rsidRPr="00415DDE" w:rsidTr="00552B9F">
        <w:trPr>
          <w:trHeight w:val="194"/>
        </w:trPr>
        <w:tc>
          <w:tcPr>
            <w:tcW w:w="5210" w:type="dxa"/>
          </w:tcPr>
          <w:p w:rsidR="002A211C" w:rsidRPr="00415DDE" w:rsidRDefault="002A211C" w:rsidP="00552B9F">
            <w:pPr>
              <w:pStyle w:val="ConsTitle"/>
              <w:rPr>
                <w:rFonts w:ascii="Times New Roman" w:hAnsi="Times New Roman" w:cs="Times New Roman"/>
                <w:bCs w:val="0"/>
                <w:sz w:val="20"/>
                <w:szCs w:val="20"/>
              </w:rPr>
            </w:pPr>
          </w:p>
        </w:tc>
        <w:tc>
          <w:tcPr>
            <w:tcW w:w="5050" w:type="dxa"/>
          </w:tcPr>
          <w:p w:rsidR="002A211C" w:rsidRPr="00415DDE" w:rsidRDefault="002A211C" w:rsidP="00552B9F">
            <w:pPr>
              <w:pStyle w:val="37"/>
              <w:spacing w:after="0"/>
              <w:ind w:left="0"/>
              <w:rPr>
                <w:b/>
                <w:sz w:val="20"/>
                <w:szCs w:val="20"/>
              </w:rPr>
            </w:pPr>
          </w:p>
        </w:tc>
      </w:tr>
      <w:tr w:rsidR="002A211C" w:rsidRPr="00415DDE" w:rsidTr="00552B9F">
        <w:trPr>
          <w:trHeight w:val="275"/>
        </w:trPr>
        <w:tc>
          <w:tcPr>
            <w:tcW w:w="5210" w:type="dxa"/>
          </w:tcPr>
          <w:p w:rsidR="002A211C" w:rsidRPr="00415DDE" w:rsidRDefault="002A211C" w:rsidP="00552B9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2A211C" w:rsidRPr="00415DDE" w:rsidRDefault="002A211C" w:rsidP="00552B9F">
            <w:pPr>
              <w:pStyle w:val="37"/>
              <w:spacing w:after="0"/>
              <w:ind w:left="0" w:firstLine="177"/>
              <w:rPr>
                <w:b/>
                <w:bCs/>
                <w:sz w:val="20"/>
                <w:szCs w:val="20"/>
              </w:rPr>
            </w:pPr>
            <w:r>
              <w:rPr>
                <w:b/>
                <w:bCs/>
                <w:sz w:val="20"/>
                <w:szCs w:val="20"/>
              </w:rPr>
              <w:t>_______________</w:t>
            </w:r>
          </w:p>
        </w:tc>
      </w:tr>
    </w:tbl>
    <w:p w:rsidR="002A211C" w:rsidRDefault="002A211C" w:rsidP="002A211C">
      <w:pPr>
        <w:rPr>
          <w:b/>
        </w:rPr>
      </w:pPr>
    </w:p>
    <w:p w:rsidR="002A211C" w:rsidRPr="0075371E" w:rsidRDefault="002A211C" w:rsidP="002A211C">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«Арендатор»   </w:t>
      </w:r>
    </w:p>
    <w:p w:rsidR="002A211C" w:rsidRDefault="002A211C" w:rsidP="002A211C">
      <w:pPr>
        <w:rPr>
          <w:sz w:val="20"/>
          <w:szCs w:val="20"/>
        </w:rPr>
      </w:pPr>
      <w:r>
        <w:rPr>
          <w:sz w:val="20"/>
          <w:szCs w:val="20"/>
        </w:rPr>
        <w:t>______________________________________</w:t>
      </w:r>
      <w:r>
        <w:rPr>
          <w:sz w:val="20"/>
          <w:szCs w:val="20"/>
        </w:rPr>
        <w:tab/>
      </w:r>
      <w:r>
        <w:rPr>
          <w:sz w:val="20"/>
          <w:szCs w:val="20"/>
        </w:rPr>
        <w:tab/>
        <w:t xml:space="preserve"> </w:t>
      </w:r>
      <w:r>
        <w:rPr>
          <w:sz w:val="20"/>
          <w:szCs w:val="20"/>
        </w:rPr>
        <w:tab/>
        <w:t xml:space="preserve">                ______________________________________</w:t>
      </w:r>
    </w:p>
    <w:p w:rsidR="002A211C" w:rsidRPr="0075371E" w:rsidRDefault="002A211C" w:rsidP="002A211C">
      <w:pPr>
        <w:rPr>
          <w:sz w:val="20"/>
          <w:szCs w:val="20"/>
        </w:rPr>
      </w:pPr>
      <w:r>
        <w:rPr>
          <w:sz w:val="20"/>
          <w:szCs w:val="20"/>
        </w:rPr>
        <w:t xml:space="preserve">_______________________/_____________/             </w:t>
      </w:r>
      <w:r>
        <w:rPr>
          <w:sz w:val="20"/>
          <w:szCs w:val="20"/>
        </w:rPr>
        <w:tab/>
      </w:r>
      <w:r>
        <w:rPr>
          <w:sz w:val="20"/>
          <w:szCs w:val="20"/>
        </w:rPr>
        <w:tab/>
      </w:r>
      <w:r>
        <w:rPr>
          <w:sz w:val="20"/>
          <w:szCs w:val="20"/>
        </w:rPr>
        <w:tab/>
      </w:r>
      <w:r>
        <w:rPr>
          <w:sz w:val="20"/>
          <w:szCs w:val="20"/>
        </w:rPr>
        <w:tab/>
        <w:t xml:space="preserve"> ___________________________/____________/</w:t>
      </w:r>
    </w:p>
    <w:p w:rsidR="002A211C" w:rsidRDefault="002A211C" w:rsidP="002A211C">
      <w:pPr>
        <w:ind w:left="720" w:firstLine="720"/>
      </w:pPr>
      <w:r>
        <w:t xml:space="preserve">М.П. </w:t>
      </w:r>
      <w:r>
        <w:tab/>
      </w:r>
      <w:r>
        <w:tab/>
      </w:r>
      <w:r>
        <w:tab/>
      </w:r>
      <w:r>
        <w:tab/>
      </w:r>
      <w:r>
        <w:tab/>
      </w:r>
      <w:r>
        <w:tab/>
      </w:r>
      <w:r>
        <w:tab/>
      </w:r>
      <w:r>
        <w:tab/>
        <w:t xml:space="preserve">           М.П.</w:t>
      </w:r>
    </w:p>
    <w:tbl>
      <w:tblPr>
        <w:tblpPr w:leftFromText="180" w:rightFromText="180" w:horzAnchor="margin" w:tblpXSpec="center" w:tblpY="-588"/>
        <w:tblW w:w="8066" w:type="dxa"/>
        <w:tblLook w:val="0000"/>
      </w:tblPr>
      <w:tblGrid>
        <w:gridCol w:w="1140"/>
        <w:gridCol w:w="580"/>
        <w:gridCol w:w="6346"/>
      </w:tblGrid>
      <w:tr w:rsidR="002A211C" w:rsidRPr="00961304" w:rsidTr="00552B9F">
        <w:trPr>
          <w:trHeight w:val="255"/>
        </w:trPr>
        <w:tc>
          <w:tcPr>
            <w:tcW w:w="114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580" w:type="dxa"/>
            <w:tcBorders>
              <w:top w:val="nil"/>
              <w:left w:val="nil"/>
              <w:bottom w:val="nil"/>
              <w:right w:val="nil"/>
            </w:tcBorders>
            <w:shd w:val="clear" w:color="auto" w:fill="auto"/>
            <w:noWrap/>
            <w:vAlign w:val="bottom"/>
          </w:tcPr>
          <w:p w:rsidR="002A211C" w:rsidRPr="00961304" w:rsidRDefault="002A211C" w:rsidP="00552B9F">
            <w:pPr>
              <w:rPr>
                <w:sz w:val="18"/>
                <w:szCs w:val="18"/>
              </w:rPr>
            </w:pPr>
          </w:p>
        </w:tc>
        <w:tc>
          <w:tcPr>
            <w:tcW w:w="6346" w:type="dxa"/>
            <w:tcBorders>
              <w:top w:val="nil"/>
              <w:left w:val="nil"/>
              <w:bottom w:val="nil"/>
              <w:right w:val="nil"/>
            </w:tcBorders>
            <w:shd w:val="clear" w:color="auto" w:fill="auto"/>
            <w:noWrap/>
            <w:vAlign w:val="bottom"/>
          </w:tcPr>
          <w:p w:rsidR="002A211C" w:rsidRPr="00961304" w:rsidRDefault="002A211C" w:rsidP="00552B9F">
            <w:pPr>
              <w:jc w:val="right"/>
              <w:rPr>
                <w:sz w:val="18"/>
                <w:szCs w:val="18"/>
              </w:rPr>
            </w:pPr>
          </w:p>
        </w:tc>
      </w:tr>
    </w:tbl>
    <w:p w:rsidR="002A211C" w:rsidRDefault="002A211C" w:rsidP="002A211C">
      <w:pPr>
        <w:jc w:val="right"/>
        <w:outlineLvl w:val="2"/>
        <w:sectPr w:rsidR="002A211C" w:rsidSect="00AC510B">
          <w:pgSz w:w="11906" w:h="16838"/>
          <w:pgMar w:top="567" w:right="1134" w:bottom="851" w:left="1134" w:header="709" w:footer="709" w:gutter="0"/>
          <w:cols w:space="708"/>
          <w:docGrid w:linePitch="360"/>
        </w:sectPr>
      </w:pPr>
    </w:p>
    <w:p w:rsidR="002A211C" w:rsidRPr="00B41543" w:rsidRDefault="002A211C" w:rsidP="002A211C">
      <w:pPr>
        <w:jc w:val="right"/>
        <w:outlineLvl w:val="2"/>
      </w:pPr>
    </w:p>
    <w:p w:rsidR="002A211C" w:rsidRPr="004971FF" w:rsidRDefault="002A211C" w:rsidP="002A211C">
      <w:pPr>
        <w:ind w:left="6804"/>
        <w:jc w:val="right"/>
      </w:pPr>
      <w:r>
        <w:t>Приложение № 6</w:t>
      </w:r>
    </w:p>
    <w:p w:rsidR="002A211C" w:rsidRPr="00602C04" w:rsidRDefault="002A211C" w:rsidP="002A211C">
      <w:pPr>
        <w:jc w:val="right"/>
        <w:rPr>
          <w:color w:val="000000"/>
        </w:rPr>
      </w:pPr>
      <w:r w:rsidRPr="005D242F">
        <w:t>к договору  аренды</w:t>
      </w:r>
      <w:r>
        <w:t xml:space="preserve"> </w:t>
      </w:r>
      <w:r w:rsidRPr="005D242F">
        <w:rPr>
          <w:color w:val="000000"/>
        </w:rPr>
        <w:t>транспортного средства с экипажем</w:t>
      </w:r>
    </w:p>
    <w:p w:rsidR="002A211C" w:rsidRPr="005D242F" w:rsidRDefault="002A211C" w:rsidP="002A211C">
      <w:pPr>
        <w:jc w:val="right"/>
      </w:pPr>
      <w:r w:rsidRPr="005D242F">
        <w:t>№_______________</w:t>
      </w:r>
      <w:r>
        <w:t xml:space="preserve"> </w:t>
      </w:r>
      <w:r w:rsidRPr="005D242F">
        <w:t>от "_____" ______________201</w:t>
      </w:r>
      <w:r>
        <w:t>8</w:t>
      </w:r>
      <w:r w:rsidRPr="005D242F">
        <w:t>г.</w:t>
      </w:r>
    </w:p>
    <w:p w:rsidR="002A211C" w:rsidRPr="002E2638" w:rsidRDefault="002A211C" w:rsidP="002A211C">
      <w:pPr>
        <w:jc w:val="right"/>
      </w:pPr>
      <w:r w:rsidRPr="002E2638">
        <w:t xml:space="preserve"> </w:t>
      </w:r>
    </w:p>
    <w:p w:rsidR="002A211C" w:rsidRDefault="002A211C" w:rsidP="002A211C">
      <w:pPr>
        <w:shd w:val="clear" w:color="auto" w:fill="FFFFFF"/>
        <w:jc w:val="center"/>
        <w:rPr>
          <w:b/>
          <w:sz w:val="22"/>
          <w:szCs w:val="22"/>
        </w:rPr>
      </w:pPr>
    </w:p>
    <w:p w:rsidR="002A211C" w:rsidRDefault="002A211C" w:rsidP="002A211C">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2A211C" w:rsidRDefault="002A211C" w:rsidP="002A211C">
      <w:pPr>
        <w:jc w:val="center"/>
        <w:rPr>
          <w:b/>
          <w:bCs/>
          <w:color w:val="000000"/>
          <w:sz w:val="28"/>
          <w:szCs w:val="28"/>
        </w:rPr>
      </w:pPr>
      <w:r>
        <w:rPr>
          <w:b/>
          <w:bCs/>
          <w:color w:val="000000"/>
          <w:sz w:val="28"/>
          <w:szCs w:val="28"/>
        </w:rPr>
        <w:t>(в руб., без учета НДС)</w:t>
      </w:r>
    </w:p>
    <w:p w:rsidR="002A211C" w:rsidRPr="0000532D" w:rsidRDefault="002A211C" w:rsidP="002A211C">
      <w:pPr>
        <w:jc w:val="center"/>
        <w:rPr>
          <w:b/>
          <w:sz w:val="28"/>
          <w:szCs w:val="28"/>
        </w:rPr>
      </w:pPr>
      <w:r>
        <w:rPr>
          <w:b/>
          <w:sz w:val="28"/>
          <w:szCs w:val="28"/>
        </w:rPr>
        <w:t>Тарифы по зонам на перевозку контейнеров</w:t>
      </w:r>
    </w:p>
    <w:p w:rsidR="002A211C" w:rsidRDefault="002A211C" w:rsidP="002A211C">
      <w:pPr>
        <w:jc w:val="center"/>
        <w:rPr>
          <w:b/>
          <w:sz w:val="28"/>
          <w:szCs w:val="28"/>
        </w:rPr>
      </w:pPr>
      <w:r>
        <w:rPr>
          <w:b/>
          <w:sz w:val="28"/>
          <w:szCs w:val="28"/>
        </w:rPr>
        <w:t>по городу Кострома и Костромская область</w:t>
      </w:r>
    </w:p>
    <w:tbl>
      <w:tblPr>
        <w:tblW w:w="10895" w:type="dxa"/>
        <w:tblInd w:w="93" w:type="dxa"/>
        <w:tblLook w:val="04A0"/>
      </w:tblPr>
      <w:tblGrid>
        <w:gridCol w:w="866"/>
        <w:gridCol w:w="4961"/>
        <w:gridCol w:w="1985"/>
        <w:gridCol w:w="1559"/>
        <w:gridCol w:w="1524"/>
      </w:tblGrid>
      <w:tr w:rsidR="002A211C" w:rsidRPr="00EA79D1" w:rsidTr="00552B9F">
        <w:trPr>
          <w:trHeight w:val="784"/>
        </w:trPr>
        <w:tc>
          <w:tcPr>
            <w:tcW w:w="866" w:type="dxa"/>
            <w:vMerge w:val="restart"/>
            <w:tcBorders>
              <w:top w:val="single" w:sz="4" w:space="0" w:color="auto"/>
              <w:left w:val="single" w:sz="4" w:space="0" w:color="auto"/>
              <w:right w:val="single" w:sz="4" w:space="0" w:color="auto"/>
            </w:tcBorders>
            <w:vAlign w:val="center"/>
          </w:tcPr>
          <w:p w:rsidR="002A211C" w:rsidRPr="00EA79D1" w:rsidRDefault="002A211C" w:rsidP="00552B9F">
            <w:pPr>
              <w:jc w:val="center"/>
              <w:rPr>
                <w:b/>
                <w:bCs/>
                <w:color w:val="000000"/>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EA79D1" w:rsidRDefault="002A211C" w:rsidP="00552B9F">
            <w:pPr>
              <w:jc w:val="center"/>
              <w:rPr>
                <w:b/>
                <w:bCs/>
                <w:color w:val="000000"/>
                <w:sz w:val="20"/>
                <w:szCs w:val="20"/>
              </w:rPr>
            </w:pPr>
            <w:r w:rsidRPr="00EA79D1">
              <w:rPr>
                <w:b/>
                <w:bCs/>
                <w:color w:val="000000"/>
                <w:sz w:val="20"/>
                <w:szCs w:val="20"/>
              </w:rPr>
              <w:t xml:space="preserve">ЗОНЫ АВТОДОСТАВКИ КОНТЕЙНЕРА ОТ </w:t>
            </w:r>
            <w:r w:rsidRPr="007745F6">
              <w:rPr>
                <w:b/>
                <w:sz w:val="20"/>
                <w:szCs w:val="20"/>
              </w:rPr>
              <w:t>А</w:t>
            </w:r>
            <w:r>
              <w:rPr>
                <w:b/>
                <w:sz w:val="20"/>
                <w:szCs w:val="20"/>
              </w:rPr>
              <w:t>ГЕНТСТВА НА СТАНЦИИ КОСТРОМА</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11C" w:rsidRPr="00EA79D1" w:rsidRDefault="002A211C" w:rsidP="00552B9F">
            <w:pPr>
              <w:jc w:val="center"/>
              <w:rPr>
                <w:b/>
                <w:bCs/>
                <w:color w:val="000000"/>
                <w:sz w:val="20"/>
                <w:szCs w:val="20"/>
              </w:rPr>
            </w:pPr>
            <w:r w:rsidRPr="00EA79D1">
              <w:rPr>
                <w:b/>
                <w:bCs/>
                <w:color w:val="000000"/>
                <w:sz w:val="20"/>
                <w:szCs w:val="20"/>
              </w:rPr>
              <w:t>ЕДИНИЦА ИЗМЕРЕНИЯ</w:t>
            </w:r>
          </w:p>
        </w:tc>
        <w:tc>
          <w:tcPr>
            <w:tcW w:w="3083" w:type="dxa"/>
            <w:gridSpan w:val="2"/>
            <w:tcBorders>
              <w:top w:val="single" w:sz="4" w:space="0" w:color="auto"/>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b/>
                <w:bCs/>
                <w:color w:val="000000"/>
                <w:sz w:val="20"/>
                <w:szCs w:val="20"/>
              </w:rPr>
            </w:pPr>
            <w:r w:rsidRPr="00EA79D1">
              <w:rPr>
                <w:b/>
                <w:bCs/>
                <w:color w:val="000000"/>
                <w:sz w:val="20"/>
                <w:szCs w:val="20"/>
              </w:rPr>
              <w:t>СТОИМОСТЬ ЗА 1 КОНТЕЙНЕР В ПРЕДЕЛАХ ЗОНЫ</w:t>
            </w:r>
          </w:p>
        </w:tc>
      </w:tr>
      <w:tr w:rsidR="002A211C" w:rsidRPr="00EA79D1" w:rsidTr="00552B9F">
        <w:trPr>
          <w:trHeight w:val="846"/>
        </w:trPr>
        <w:tc>
          <w:tcPr>
            <w:tcW w:w="866" w:type="dxa"/>
            <w:vMerge/>
            <w:tcBorders>
              <w:left w:val="single" w:sz="4" w:space="0" w:color="auto"/>
              <w:bottom w:val="single" w:sz="4" w:space="0" w:color="auto"/>
              <w:right w:val="single" w:sz="4" w:space="0" w:color="auto"/>
            </w:tcBorders>
          </w:tcPr>
          <w:p w:rsidR="002A211C" w:rsidRPr="00EA79D1" w:rsidRDefault="002A211C" w:rsidP="00552B9F">
            <w:pPr>
              <w:jc w:val="center"/>
              <w:rPr>
                <w:b/>
                <w:bCs/>
                <w:color w:val="000000"/>
                <w:sz w:val="20"/>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2A211C" w:rsidRPr="00EA79D1" w:rsidRDefault="002A211C" w:rsidP="00552B9F">
            <w:pPr>
              <w:jc w:val="center"/>
              <w:rPr>
                <w:b/>
                <w:bCs/>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A211C" w:rsidRPr="00EA79D1" w:rsidRDefault="002A211C" w:rsidP="00552B9F">
            <w:pPr>
              <w:jc w:val="center"/>
              <w:rPr>
                <w:b/>
                <w:bCs/>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b/>
                <w:bCs/>
                <w:color w:val="000000"/>
                <w:sz w:val="20"/>
                <w:szCs w:val="20"/>
              </w:rPr>
            </w:pPr>
            <w:r w:rsidRPr="00EA79D1">
              <w:rPr>
                <w:b/>
                <w:bCs/>
                <w:color w:val="000000"/>
                <w:sz w:val="20"/>
                <w:szCs w:val="20"/>
              </w:rPr>
              <w:t>20-ТН, РУБ. БЕЗ НДС</w:t>
            </w: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b/>
                <w:bCs/>
                <w:color w:val="000000"/>
                <w:sz w:val="20"/>
                <w:szCs w:val="20"/>
              </w:rPr>
            </w:pPr>
            <w:r w:rsidRPr="00EA79D1">
              <w:rPr>
                <w:b/>
                <w:bCs/>
                <w:color w:val="000000"/>
                <w:sz w:val="20"/>
                <w:szCs w:val="20"/>
              </w:rPr>
              <w:t>40-ТН, РУБ. БЕЗ НДС</w:t>
            </w: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1</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 xml:space="preserve">Кострома 1 зона </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2</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 xml:space="preserve">Кострома 2 зона </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3</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 xml:space="preserve">Кострома </w:t>
            </w:r>
            <w:r>
              <w:rPr>
                <w:color w:val="000000"/>
              </w:rPr>
              <w:t>3</w:t>
            </w:r>
            <w:r w:rsidRPr="00EA79D1">
              <w:rPr>
                <w:color w:val="000000"/>
              </w:rPr>
              <w:t xml:space="preserve"> зона</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4</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Костромская область</w:t>
            </w:r>
            <w:r>
              <w:rPr>
                <w:color w:val="000000"/>
              </w:rPr>
              <w:t xml:space="preserve">, </w:t>
            </w:r>
            <w:r w:rsidRPr="00E21A91">
              <w:rPr>
                <w:color w:val="000000"/>
              </w:rPr>
              <w:t xml:space="preserve">поселок </w:t>
            </w:r>
            <w:proofErr w:type="spellStart"/>
            <w:r w:rsidRPr="00E21A91">
              <w:rPr>
                <w:color w:val="000000"/>
              </w:rPr>
              <w:t>Борщино</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5</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Костромская область, Нерехта</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6</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 xml:space="preserve">Костромская область, </w:t>
            </w:r>
            <w:proofErr w:type="spellStart"/>
            <w:r w:rsidRPr="00EA79D1">
              <w:rPr>
                <w:color w:val="000000"/>
              </w:rPr>
              <w:t>Судиславский</w:t>
            </w:r>
            <w:proofErr w:type="spellEnd"/>
            <w:r w:rsidRPr="00EA79D1">
              <w:rPr>
                <w:color w:val="000000"/>
              </w:rPr>
              <w:t xml:space="preserve"> район, поселок городского типа Судиславль</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7</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Костромская область, Буй</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8</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Костромская область, Галич</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nil"/>
              <w:left w:val="single" w:sz="8" w:space="0" w:color="auto"/>
              <w:bottom w:val="single" w:sz="4" w:space="0" w:color="auto"/>
              <w:right w:val="single" w:sz="4" w:space="0" w:color="auto"/>
            </w:tcBorders>
            <w:vAlign w:val="center"/>
          </w:tcPr>
          <w:p w:rsidR="002A211C" w:rsidRPr="005139BB" w:rsidRDefault="002A211C" w:rsidP="00552B9F">
            <w:pPr>
              <w:jc w:val="center"/>
            </w:pPr>
            <w:r w:rsidRPr="005139BB">
              <w:t>9</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2A211C" w:rsidRPr="00EA79D1" w:rsidRDefault="002A211C" w:rsidP="00552B9F">
            <w:pPr>
              <w:rPr>
                <w:color w:val="000000"/>
              </w:rPr>
            </w:pPr>
            <w:r w:rsidRPr="00EA79D1">
              <w:rPr>
                <w:color w:val="000000"/>
              </w:rPr>
              <w:t>Костромская область, Нея</w:t>
            </w:r>
          </w:p>
        </w:tc>
        <w:tc>
          <w:tcPr>
            <w:tcW w:w="1985"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2A211C" w:rsidRPr="00EA79D1" w:rsidRDefault="002A211C" w:rsidP="00552B9F">
            <w:pPr>
              <w:jc w:val="center"/>
              <w:rPr>
                <w:color w:val="000000"/>
                <w:sz w:val="22"/>
                <w:szCs w:val="22"/>
              </w:rPr>
            </w:pPr>
          </w:p>
        </w:tc>
      </w:tr>
      <w:tr w:rsidR="002A211C" w:rsidRPr="00EA79D1" w:rsidTr="00552B9F">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2A211C" w:rsidRPr="005139BB" w:rsidRDefault="002A211C" w:rsidP="00552B9F">
            <w:pPr>
              <w:jc w:val="center"/>
            </w:pPr>
            <w:r w:rsidRPr="005139BB">
              <w:t>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A211C" w:rsidRPr="00EA79D1" w:rsidRDefault="002A211C" w:rsidP="00552B9F">
            <w:pPr>
              <w:rPr>
                <w:color w:val="000000"/>
              </w:rPr>
            </w:pPr>
            <w:r w:rsidRPr="00EA79D1">
              <w:rPr>
                <w:color w:val="000000"/>
              </w:rPr>
              <w:t xml:space="preserve">Костромская область, </w:t>
            </w:r>
            <w:proofErr w:type="spellStart"/>
            <w:r w:rsidRPr="00EA79D1">
              <w:rPr>
                <w:color w:val="000000"/>
              </w:rPr>
              <w:t>Мантурово</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ind w:right="-119"/>
              <w:jc w:val="center"/>
              <w:rPr>
                <w:color w:val="000000"/>
                <w:sz w:val="20"/>
              </w:rPr>
            </w:pPr>
            <w:r w:rsidRPr="00EA79D1">
              <w:rPr>
                <w:color w:val="000000"/>
                <w:sz w:val="20"/>
                <w:szCs w:val="20"/>
              </w:rPr>
              <w:t>контейнер</w:t>
            </w:r>
          </w:p>
        </w:tc>
        <w:tc>
          <w:tcPr>
            <w:tcW w:w="1559"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jc w:val="center"/>
              <w:rPr>
                <w:color w:val="000000"/>
                <w:sz w:val="22"/>
                <w:szCs w:val="22"/>
              </w:rPr>
            </w:pPr>
          </w:p>
        </w:tc>
        <w:tc>
          <w:tcPr>
            <w:tcW w:w="1524"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tabs>
                <w:tab w:val="left" w:pos="1431"/>
              </w:tabs>
              <w:jc w:val="center"/>
              <w:rPr>
                <w:color w:val="000000"/>
                <w:sz w:val="22"/>
                <w:szCs w:val="22"/>
              </w:rPr>
            </w:pPr>
          </w:p>
        </w:tc>
      </w:tr>
      <w:tr w:rsidR="002A211C" w:rsidRPr="00EA79D1" w:rsidTr="00552B9F">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2A211C" w:rsidRPr="005139BB" w:rsidRDefault="002A211C" w:rsidP="00552B9F">
            <w:pPr>
              <w:jc w:val="center"/>
              <w:rPr>
                <w:bCs/>
              </w:rPr>
            </w:pPr>
            <w:r w:rsidRPr="005139BB">
              <w:rPr>
                <w:bCs/>
              </w:rPr>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A211C" w:rsidRPr="005139BB" w:rsidRDefault="002A211C" w:rsidP="00552B9F">
            <w:r w:rsidRPr="005139BB">
              <w:rPr>
                <w:b/>
                <w:bCs/>
              </w:rPr>
              <w:t> </w:t>
            </w:r>
            <w:r w:rsidRPr="005139BB">
              <w:t>Работа автомобиля сверх норматива (за один час простоя).</w:t>
            </w:r>
          </w:p>
        </w:tc>
        <w:tc>
          <w:tcPr>
            <w:tcW w:w="1985" w:type="dxa"/>
            <w:tcBorders>
              <w:top w:val="single" w:sz="4" w:space="0" w:color="auto"/>
              <w:left w:val="nil"/>
              <w:bottom w:val="single" w:sz="4" w:space="0" w:color="auto"/>
              <w:right w:val="single" w:sz="4" w:space="0" w:color="auto"/>
            </w:tcBorders>
            <w:shd w:val="clear" w:color="auto" w:fill="auto"/>
            <w:vAlign w:val="center"/>
          </w:tcPr>
          <w:p w:rsidR="002A211C" w:rsidRPr="005139BB" w:rsidRDefault="002A211C" w:rsidP="00552B9F">
            <w:pPr>
              <w:jc w:val="center"/>
            </w:pPr>
            <w:r w:rsidRPr="005139BB">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jc w:val="center"/>
              <w:rPr>
                <w:color w:val="000000"/>
                <w:sz w:val="22"/>
                <w:szCs w:val="22"/>
              </w:rPr>
            </w:pPr>
          </w:p>
        </w:tc>
        <w:tc>
          <w:tcPr>
            <w:tcW w:w="1524"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tabs>
                <w:tab w:val="left" w:pos="1431"/>
              </w:tabs>
              <w:jc w:val="center"/>
              <w:rPr>
                <w:color w:val="000000"/>
                <w:sz w:val="22"/>
                <w:szCs w:val="22"/>
              </w:rPr>
            </w:pPr>
          </w:p>
        </w:tc>
      </w:tr>
      <w:tr w:rsidR="002A211C" w:rsidRPr="00EA79D1" w:rsidTr="00552B9F">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2A211C" w:rsidRPr="005139BB" w:rsidRDefault="002A211C" w:rsidP="00552B9F">
            <w:pPr>
              <w:jc w:val="center"/>
              <w:rPr>
                <w:bCs/>
              </w:rPr>
            </w:pPr>
            <w:r w:rsidRPr="005139BB">
              <w:rPr>
                <w:bCs/>
              </w:rPr>
              <w:t>12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A211C" w:rsidRPr="005139BB" w:rsidRDefault="002A211C" w:rsidP="00552B9F">
            <w:pPr>
              <w:rPr>
                <w:bCs/>
              </w:rPr>
            </w:pPr>
            <w:r w:rsidRPr="005139BB">
              <w:rPr>
                <w:bCs/>
                <w:color w:val="000000"/>
              </w:rPr>
              <w:t>Норма времени</w:t>
            </w:r>
            <w:r w:rsidRPr="005139BB">
              <w:t xml:space="preserve"> (за один час) </w:t>
            </w:r>
            <w:r w:rsidRPr="005139BB">
              <w:rPr>
                <w:bCs/>
                <w:color w:val="000000"/>
              </w:rPr>
              <w:t>загрузку/выгрузку контейнера</w:t>
            </w:r>
            <w:r>
              <w:rPr>
                <w:bCs/>
                <w:color w:val="000000"/>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2A211C" w:rsidRPr="005139BB" w:rsidRDefault="002A211C" w:rsidP="00552B9F">
            <w:pPr>
              <w:jc w:val="center"/>
            </w:pPr>
            <w:r w:rsidRPr="005139BB">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jc w:val="center"/>
              <w:rPr>
                <w:color w:val="000000"/>
                <w:sz w:val="22"/>
                <w:szCs w:val="22"/>
              </w:rPr>
            </w:pPr>
            <w:r>
              <w:rPr>
                <w:color w:val="000000"/>
                <w:sz w:val="22"/>
                <w:szCs w:val="22"/>
              </w:rPr>
              <w:t>3</w:t>
            </w:r>
          </w:p>
        </w:tc>
        <w:tc>
          <w:tcPr>
            <w:tcW w:w="1524" w:type="dxa"/>
            <w:tcBorders>
              <w:top w:val="single" w:sz="4" w:space="0" w:color="auto"/>
              <w:left w:val="nil"/>
              <w:bottom w:val="single" w:sz="4" w:space="0" w:color="auto"/>
              <w:right w:val="single" w:sz="4" w:space="0" w:color="auto"/>
            </w:tcBorders>
            <w:shd w:val="clear" w:color="auto" w:fill="auto"/>
            <w:vAlign w:val="center"/>
          </w:tcPr>
          <w:p w:rsidR="002A211C" w:rsidRPr="00EA79D1" w:rsidRDefault="002A211C" w:rsidP="00552B9F">
            <w:pPr>
              <w:tabs>
                <w:tab w:val="left" w:pos="1431"/>
              </w:tabs>
              <w:jc w:val="center"/>
              <w:rPr>
                <w:color w:val="000000"/>
                <w:sz w:val="22"/>
                <w:szCs w:val="22"/>
              </w:rPr>
            </w:pPr>
            <w:r>
              <w:rPr>
                <w:color w:val="000000"/>
                <w:sz w:val="22"/>
                <w:szCs w:val="22"/>
              </w:rPr>
              <w:t>4</w:t>
            </w:r>
          </w:p>
        </w:tc>
      </w:tr>
    </w:tbl>
    <w:p w:rsidR="002A211C" w:rsidRDefault="002A211C" w:rsidP="002A211C"/>
    <w:p w:rsidR="002A211C" w:rsidRDefault="002A211C" w:rsidP="002A211C">
      <w:pPr>
        <w:ind w:firstLine="709"/>
        <w:jc w:val="both"/>
        <w:rPr>
          <w:shd w:val="clear" w:color="auto" w:fill="FFFFFF"/>
        </w:rPr>
      </w:pPr>
      <w:r w:rsidRPr="0061773E">
        <w:rPr>
          <w:b/>
        </w:rPr>
        <w:t xml:space="preserve">АДРЕСА АВТОДОСТАВКИ 1-Й ЗОНЫ Г. КОСТРОМА: </w:t>
      </w:r>
      <w:proofErr w:type="gramStart"/>
      <w:r w:rsidRPr="0061773E">
        <w:t>УЛИЦА ШАГОВА, УЛИЦА МЯСНИЦКАЯ, УЛИЦА СОВЕТСКАЯ, УЛИЦА ЮРИЯ СМИРНОВА, УЛИЦА ЗЕЛЕНАЯ,  УЛИЦА ДЕМИНСКАЯ, УЛИЦА НИКИТСКАЯ, УЛИЦА СВЕРДЛОВА, УЛИЦА СКВОРЦОВА, УЛИЦА БОЕВАЯ, УЛИЦА ПОСЕЛКОВАЯ, УЛИЦА 8 МАРТА, УЛИЦА КОМСОМОЛЬСКАЯ, УЛИЦА ОСТРОВСКОГО, УЛИЦА 9-Я РАБОЧАЯ, УЛИЦА ДЕПУТАТСКАЯ, ПРОСПЕКТ МИРА, УЛИЦА ИВАНА СУСАНИНА, УЛИЦА НИЖНЯЯ ДЕБРЯ, УЛИЦА ПУШКИНА, УЛИЦА ПЯТНИЦКАЯ, РАЙОН ЯКИМАНИХА, УЛИЦА ЛЕНИНА, УЛИЦА ТКАЧЕЙ, УЛИЦА ПЕТРА ЩЕРБИНЫ, УЛИЦА ВОЛЖСКАЯ, ПОСЕЛОК ГОРОДСКОГО</w:t>
      </w:r>
      <w:proofErr w:type="gramEnd"/>
      <w:r w:rsidRPr="0061773E">
        <w:t xml:space="preserve"> ТИПА ФАНЕРНИК,</w:t>
      </w:r>
      <w:r w:rsidRPr="0061773E">
        <w:rPr>
          <w:b/>
        </w:rPr>
        <w:t xml:space="preserve"> </w:t>
      </w:r>
      <w:r w:rsidRPr="0035263E">
        <w:t>МИКРОРАЙОН РЕБРОВКА</w:t>
      </w:r>
      <w:r w:rsidRPr="0061773E">
        <w:t xml:space="preserve"> ПОСЕЛОК ГОРОДСКОГО ТИПА СЕВЕРНЫЙ,</w:t>
      </w:r>
      <w:r w:rsidRPr="0061773E">
        <w:rPr>
          <w:shd w:val="clear" w:color="auto" w:fill="FFFFFF"/>
        </w:rPr>
        <w:t xml:space="preserve"> </w:t>
      </w:r>
      <w:r>
        <w:rPr>
          <w:shd w:val="clear" w:color="auto" w:fill="FFFFFF"/>
        </w:rPr>
        <w:t>УЛИЦА ТЕРЕШКОВОЙ</w:t>
      </w:r>
      <w:r w:rsidRPr="0061773E">
        <w:rPr>
          <w:shd w:val="clear" w:color="auto" w:fill="FFFFFF"/>
        </w:rPr>
        <w:t>,</w:t>
      </w:r>
      <w:r>
        <w:rPr>
          <w:shd w:val="clear" w:color="auto" w:fill="FFFFFF"/>
        </w:rPr>
        <w:t xml:space="preserve"> УЛИЦА БАЗОВАЯ.</w:t>
      </w:r>
    </w:p>
    <w:p w:rsidR="002A211C" w:rsidRPr="0061773E" w:rsidRDefault="002A211C" w:rsidP="002A211C">
      <w:pPr>
        <w:ind w:firstLine="709"/>
        <w:jc w:val="both"/>
        <w:rPr>
          <w:b/>
        </w:rPr>
      </w:pPr>
    </w:p>
    <w:p w:rsidR="002A211C" w:rsidRPr="0061773E" w:rsidRDefault="002A211C" w:rsidP="002A211C">
      <w:r>
        <w:rPr>
          <w:b/>
        </w:rPr>
        <w:tab/>
      </w:r>
      <w:proofErr w:type="gramStart"/>
      <w:r w:rsidRPr="0035263E">
        <w:rPr>
          <w:b/>
        </w:rPr>
        <w:t>АДРЕСА АВТОДОСТАВКИ 2-Й ЗОНЫ Г. КОСТРОМА</w:t>
      </w:r>
      <w:r w:rsidRPr="0061773E">
        <w:rPr>
          <w:b/>
        </w:rPr>
        <w:t>:</w:t>
      </w:r>
      <w:r w:rsidRPr="0061773E">
        <w:t>, УЛИЦА ЛОКОМОТИВНАЯ,</w:t>
      </w:r>
      <w:r w:rsidRPr="0061773E">
        <w:rPr>
          <w:b/>
        </w:rPr>
        <w:t xml:space="preserve"> </w:t>
      </w:r>
      <w:r w:rsidRPr="0061773E">
        <w:t xml:space="preserve">УЛИЦА 1-ГО МАЯ, ПРОСПЕКТ ТЕКСТИЛЬЩИКОВ, УЛИЦА ГОЛУБКОВА, УЛИЦА СТОПАНИ, УЛИЦА </w:t>
      </w:r>
      <w:r w:rsidRPr="0061773E">
        <w:lastRenderedPageBreak/>
        <w:t>ЯРОСЛАВСКАЯ, ПРОЕЗД СТУДЕНЧЕСКИЙ, УЛИЦА ЗАВОЛЖСКАЯ, УЛИЦА САМОКОВСКАЯ, УЛИЦА БЕРЕГОВАЯ, УЛИЦА МЕЛИОРАТИВНАЯ, ШОССЕ НЕКРАСОВСКОЕ, ШОССЕ КИНЕШЕМСКОЕ, УЛИЦА ВОКЗАЛЬНАЯ, УЛИЦА ЮБИЛЕЙНАЯ, УЛИЦА КРАСНАЯ БАЙДАРКА, УЛИЦА ИНДУСТРИАЛЬНАЯ, УЛИЦА ПРОФСОЮЗНАЯ, МИКРОРАЙОН ЮБИЛЕЙНЫЙ, МИКРОРАЙОН ДАВЫДОВСКИЙ, ПОСЕЛОК СЕЛИЩЕ, ПОСЕЛОК ГОРОДСКОГО ТИПА ВЫСОКОВО, ПОСЕЛОК ГОРОДСКОГО ТИПА КАРАВАЕВО, ПОСЕЛОК ГОРОДСКОГО</w:t>
      </w:r>
      <w:proofErr w:type="gramEnd"/>
      <w:r w:rsidRPr="0061773E">
        <w:t xml:space="preserve"> ТИПА НИКОЛЬСКОЕ, УЛИЦА КОСТРОМСКАЯ,</w:t>
      </w:r>
      <w:r w:rsidRPr="0061773E">
        <w:rPr>
          <w:shd w:val="clear" w:color="auto" w:fill="FFFFFF"/>
        </w:rPr>
        <w:t xml:space="preserve"> </w:t>
      </w:r>
      <w:r>
        <w:rPr>
          <w:shd w:val="clear" w:color="auto" w:fill="FFFFFF"/>
        </w:rPr>
        <w:t>УЛИЦА ДМИТРОВА</w:t>
      </w:r>
      <w:proofErr w:type="gramStart"/>
      <w:r>
        <w:rPr>
          <w:shd w:val="clear" w:color="auto" w:fill="FFFFFF"/>
        </w:rPr>
        <w:t>,У</w:t>
      </w:r>
      <w:proofErr w:type="gramEnd"/>
      <w:r>
        <w:rPr>
          <w:shd w:val="clear" w:color="auto" w:fill="FFFFFF"/>
        </w:rPr>
        <w:t>ЛИЦА ЭНЕРГЕТИКОВ, УЛИЦА СУТЫРИНА</w:t>
      </w:r>
      <w:r w:rsidRPr="0061773E">
        <w:t xml:space="preserve"> </w:t>
      </w:r>
      <w:r>
        <w:t>,УЛИЦА КАТИНСКАЯ, УЛИЦА БУЛЬВАРНАЯ,ПЕРЕУЛОК МАЛЫЙ, МИКРОРАЙОН ПАНОВО</w:t>
      </w:r>
      <w:r w:rsidRPr="0061773E">
        <w:t>,</w:t>
      </w:r>
      <w:r>
        <w:t>МИКРОРАЙОН  МАЛЫШКОВО</w:t>
      </w:r>
      <w:r w:rsidRPr="0061773E">
        <w:rPr>
          <w:shd w:val="clear" w:color="auto" w:fill="FFFFFF"/>
        </w:rPr>
        <w:t>,</w:t>
      </w:r>
      <w:r>
        <w:rPr>
          <w:shd w:val="clear" w:color="auto" w:fill="FFFFFF"/>
        </w:rPr>
        <w:t xml:space="preserve"> ПОСЕЛОК ПЕРВОМАЙСКИЙ</w:t>
      </w:r>
      <w:r w:rsidRPr="0061773E">
        <w:rPr>
          <w:shd w:val="clear" w:color="auto" w:fill="FFFFFF"/>
        </w:rPr>
        <w:t>,</w:t>
      </w:r>
      <w:r>
        <w:rPr>
          <w:shd w:val="clear" w:color="auto" w:fill="FFFFFF"/>
        </w:rPr>
        <w:t>ДЕРЕВНЯ  НЕКРАСОВО.</w:t>
      </w:r>
    </w:p>
    <w:p w:rsidR="002A211C" w:rsidRPr="0061773E" w:rsidRDefault="002A211C" w:rsidP="002A211C">
      <w:pPr>
        <w:ind w:firstLine="709"/>
        <w:jc w:val="both"/>
        <w:rPr>
          <w:sz w:val="20"/>
          <w:szCs w:val="20"/>
        </w:rPr>
      </w:pPr>
    </w:p>
    <w:p w:rsidR="002A211C" w:rsidRPr="0035263E" w:rsidRDefault="002A211C" w:rsidP="002A211C">
      <w:pPr>
        <w:ind w:firstLine="709"/>
        <w:jc w:val="both"/>
      </w:pPr>
      <w:r w:rsidRPr="0035263E">
        <w:rPr>
          <w:b/>
        </w:rPr>
        <w:t>АДРЕСА АВТОДОСТАВКИ 3-Й ЗОНЫ Г. КОСТРОМА:</w:t>
      </w:r>
      <w:r w:rsidRPr="0035263E">
        <w:t xml:space="preserve"> УЛИЦА МОСКОВСКАЯ, УЛИЦА МАГИСТРАЛЬНАЯ, УЛИЦА СОЛОНИКОВСКАЯ.</w:t>
      </w:r>
    </w:p>
    <w:p w:rsidR="002A211C" w:rsidRPr="0035263E" w:rsidRDefault="002A211C" w:rsidP="002A211C">
      <w:pPr>
        <w:tabs>
          <w:tab w:val="left" w:pos="-4140"/>
          <w:tab w:val="left" w:pos="2160"/>
          <w:tab w:val="left" w:pos="6480"/>
        </w:tabs>
      </w:pPr>
    </w:p>
    <w:p w:rsidR="002A211C" w:rsidRPr="0035263E" w:rsidRDefault="002A211C" w:rsidP="002A211C">
      <w:pPr>
        <w:tabs>
          <w:tab w:val="left" w:pos="-4140"/>
          <w:tab w:val="left" w:pos="2160"/>
          <w:tab w:val="left" w:pos="6480"/>
        </w:tabs>
      </w:pPr>
    </w:p>
    <w:p w:rsidR="002A211C" w:rsidRPr="0035263E" w:rsidRDefault="002A211C" w:rsidP="002A211C">
      <w:pPr>
        <w:ind w:firstLine="360"/>
        <w:jc w:val="both"/>
        <w:rPr>
          <w:bCs/>
        </w:rPr>
      </w:pPr>
      <w:r w:rsidRPr="0035263E">
        <w:rPr>
          <w:bCs/>
        </w:rPr>
        <w:t xml:space="preserve">*В тариф по зонам города Костромы и в зоны </w:t>
      </w:r>
      <w:proofErr w:type="spellStart"/>
      <w:r w:rsidRPr="0035263E">
        <w:rPr>
          <w:bCs/>
        </w:rPr>
        <w:t>автодоставки</w:t>
      </w:r>
      <w:proofErr w:type="spellEnd"/>
      <w:r w:rsidRPr="0035263E">
        <w:rPr>
          <w:bCs/>
        </w:rPr>
        <w:t xml:space="preserve"> по межгороду заложен простой </w:t>
      </w:r>
      <w:r w:rsidRPr="0035263E">
        <w:t>транспортных средств с экипажем</w:t>
      </w:r>
      <w:r w:rsidRPr="0035263E">
        <w:rPr>
          <w:bCs/>
        </w:rPr>
        <w:t xml:space="preserve"> под погрузкой/выгрузкой контейнеров:</w:t>
      </w:r>
    </w:p>
    <w:p w:rsidR="002A211C" w:rsidRPr="0035263E" w:rsidRDefault="002A211C" w:rsidP="002A211C">
      <w:pPr>
        <w:numPr>
          <w:ilvl w:val="0"/>
          <w:numId w:val="34"/>
        </w:numPr>
        <w:jc w:val="both"/>
        <w:rPr>
          <w:bCs/>
        </w:rPr>
      </w:pPr>
      <w:r w:rsidRPr="0035263E">
        <w:rPr>
          <w:bCs/>
        </w:rPr>
        <w:t>20-фут. контейнер:  3 часа;</w:t>
      </w:r>
    </w:p>
    <w:p w:rsidR="002A211C" w:rsidRPr="0035263E" w:rsidRDefault="002A211C" w:rsidP="002A211C">
      <w:pPr>
        <w:numPr>
          <w:ilvl w:val="0"/>
          <w:numId w:val="34"/>
        </w:numPr>
        <w:jc w:val="both"/>
        <w:rPr>
          <w:bCs/>
        </w:rPr>
      </w:pPr>
      <w:r w:rsidRPr="0035263E">
        <w:rPr>
          <w:bCs/>
        </w:rPr>
        <w:t>40-фут. контейнер:  4 часа.</w:t>
      </w:r>
    </w:p>
    <w:p w:rsidR="002A211C" w:rsidRPr="0035263E" w:rsidRDefault="002A211C" w:rsidP="002A211C">
      <w:pPr>
        <w:ind w:firstLine="360"/>
        <w:jc w:val="both"/>
        <w:rPr>
          <w:bCs/>
        </w:rPr>
      </w:pPr>
      <w:r w:rsidRPr="0035263E">
        <w:rPr>
          <w:bCs/>
        </w:rPr>
        <w:t>Сверхнормативный простой</w:t>
      </w:r>
      <w:r w:rsidRPr="0035263E">
        <w:t xml:space="preserve"> транспортных средств с экипажем</w:t>
      </w:r>
      <w:r w:rsidRPr="0035263E">
        <w:rPr>
          <w:bCs/>
        </w:rPr>
        <w:t xml:space="preserve"> под погрузкой/выгрузкой контейнеров:</w:t>
      </w:r>
    </w:p>
    <w:p w:rsidR="002A211C" w:rsidRPr="0035263E" w:rsidRDefault="002A211C" w:rsidP="002A211C">
      <w:pPr>
        <w:numPr>
          <w:ilvl w:val="0"/>
          <w:numId w:val="34"/>
        </w:numPr>
        <w:jc w:val="both"/>
        <w:rPr>
          <w:bCs/>
        </w:rPr>
      </w:pPr>
      <w:r w:rsidRPr="0035263E">
        <w:rPr>
          <w:bCs/>
        </w:rPr>
        <w:t>20-фут. контейнер:  1000,00 руб. без НДС;</w:t>
      </w:r>
    </w:p>
    <w:p w:rsidR="002A211C" w:rsidRPr="00001E8C" w:rsidRDefault="002A211C" w:rsidP="002A211C">
      <w:pPr>
        <w:numPr>
          <w:ilvl w:val="0"/>
          <w:numId w:val="34"/>
        </w:numPr>
        <w:jc w:val="both"/>
        <w:rPr>
          <w:bCs/>
        </w:rPr>
      </w:pPr>
      <w:r w:rsidRPr="0035263E">
        <w:rPr>
          <w:bCs/>
        </w:rPr>
        <w:t>40-фут. контейнер:  1000,00 руб. без НДС.</w:t>
      </w:r>
    </w:p>
    <w:p w:rsidR="002A211C" w:rsidRDefault="002A211C" w:rsidP="002A211C">
      <w:pPr>
        <w:tabs>
          <w:tab w:val="left" w:pos="-4140"/>
          <w:tab w:val="left" w:pos="2160"/>
          <w:tab w:val="left" w:pos="6480"/>
        </w:tabs>
      </w:pPr>
    </w:p>
    <w:p w:rsidR="002A211C" w:rsidRDefault="002A211C" w:rsidP="002A211C">
      <w:pPr>
        <w:tabs>
          <w:tab w:val="left" w:pos="-4140"/>
          <w:tab w:val="left" w:pos="2160"/>
          <w:tab w:val="left" w:pos="6480"/>
        </w:tabs>
      </w:pPr>
    </w:p>
    <w:p w:rsidR="002A211C" w:rsidRPr="00901FB8" w:rsidRDefault="002A211C" w:rsidP="002A211C">
      <w:pPr>
        <w:tabs>
          <w:tab w:val="left" w:pos="-4140"/>
          <w:tab w:val="left" w:pos="2160"/>
          <w:tab w:val="left" w:pos="6480"/>
        </w:tabs>
      </w:pPr>
    </w:p>
    <w:p w:rsidR="002A211C" w:rsidRPr="007B1EFF" w:rsidRDefault="002A211C" w:rsidP="002A211C">
      <w:pPr>
        <w:ind w:hanging="284"/>
        <w:rPr>
          <w:b/>
        </w:rPr>
      </w:pPr>
      <w:r>
        <w:rPr>
          <w:b/>
        </w:rPr>
        <w:t>«Арендодатель»</w:t>
      </w:r>
      <w:r>
        <w:rPr>
          <w:b/>
        </w:rPr>
        <w:tab/>
        <w:t xml:space="preserve">    </w:t>
      </w:r>
      <w:r>
        <w:rPr>
          <w:b/>
        </w:rPr>
        <w:tab/>
        <w:t xml:space="preserve">                                      </w:t>
      </w:r>
      <w:r>
        <w:rPr>
          <w:b/>
        </w:rPr>
        <w:tab/>
        <w:t xml:space="preserve">                         «Арендатор»   </w:t>
      </w:r>
    </w:p>
    <w:p w:rsidR="002A211C" w:rsidRDefault="002A211C" w:rsidP="002A211C">
      <w:pPr>
        <w:ind w:hanging="284"/>
      </w:pPr>
    </w:p>
    <w:p w:rsidR="002A211C" w:rsidRDefault="002A211C" w:rsidP="002A211C">
      <w:pPr>
        <w:ind w:hanging="284"/>
      </w:pPr>
      <w:r>
        <w:t xml:space="preserve"> __________________________________    </w:t>
      </w:r>
      <w:r>
        <w:tab/>
        <w:t xml:space="preserve">                   __________________________________</w:t>
      </w:r>
      <w:r>
        <w:tab/>
      </w:r>
    </w:p>
    <w:p w:rsidR="002A211C" w:rsidRDefault="002A211C" w:rsidP="002A211C">
      <w:pPr>
        <w:ind w:hanging="284"/>
      </w:pPr>
      <w:r>
        <w:t xml:space="preserve">  _____________________/___________/                                _____________________/__________/</w:t>
      </w:r>
    </w:p>
    <w:p w:rsidR="002A211C" w:rsidRDefault="002A211C" w:rsidP="002A211C">
      <w:pPr>
        <w:sectPr w:rsidR="002A211C" w:rsidSect="00AC510B">
          <w:pgSz w:w="11906" w:h="16838"/>
          <w:pgMar w:top="567" w:right="567" w:bottom="567" w:left="567" w:header="709" w:footer="709" w:gutter="0"/>
          <w:cols w:space="708"/>
          <w:docGrid w:linePitch="360"/>
        </w:sectPr>
      </w:pPr>
      <w:r>
        <w:t xml:space="preserve">             М.П. </w:t>
      </w:r>
      <w:r>
        <w:tab/>
      </w:r>
      <w:r>
        <w:tab/>
      </w:r>
      <w:r>
        <w:tab/>
      </w:r>
      <w:r>
        <w:tab/>
      </w:r>
      <w:r>
        <w:tab/>
      </w:r>
      <w:r>
        <w:tab/>
      </w:r>
      <w:r>
        <w:tab/>
      </w:r>
      <w:r>
        <w:tab/>
        <w:t xml:space="preserve">                               М.</w:t>
      </w:r>
      <w:proofErr w:type="gramStart"/>
      <w:r>
        <w:t>П</w:t>
      </w:r>
      <w:proofErr w:type="gramEnd"/>
    </w:p>
    <w:tbl>
      <w:tblPr>
        <w:tblW w:w="6640" w:type="dxa"/>
        <w:tblInd w:w="7955" w:type="dxa"/>
        <w:tblLook w:val="04A0"/>
      </w:tblPr>
      <w:tblGrid>
        <w:gridCol w:w="6640"/>
      </w:tblGrid>
      <w:tr w:rsidR="002A211C" w:rsidRPr="00B64EB1" w:rsidTr="00552B9F">
        <w:trPr>
          <w:trHeight w:val="390"/>
        </w:trPr>
        <w:tc>
          <w:tcPr>
            <w:tcW w:w="6640" w:type="dxa"/>
            <w:tcBorders>
              <w:top w:val="nil"/>
              <w:left w:val="nil"/>
              <w:bottom w:val="nil"/>
              <w:right w:val="nil"/>
            </w:tcBorders>
            <w:shd w:val="clear" w:color="auto" w:fill="auto"/>
            <w:vAlign w:val="bottom"/>
            <w:hideMark/>
          </w:tcPr>
          <w:p w:rsidR="002A211C" w:rsidRPr="00B64EB1" w:rsidRDefault="002A211C" w:rsidP="00552B9F">
            <w:pPr>
              <w:jc w:val="right"/>
              <w:rPr>
                <w:sz w:val="28"/>
                <w:szCs w:val="28"/>
              </w:rPr>
            </w:pPr>
            <w:r>
              <w:rPr>
                <w:sz w:val="28"/>
                <w:szCs w:val="28"/>
              </w:rPr>
              <w:lastRenderedPageBreak/>
              <w:t>Приложение № 7</w:t>
            </w:r>
          </w:p>
        </w:tc>
      </w:tr>
      <w:tr w:rsidR="002A211C" w:rsidRPr="00B64EB1" w:rsidTr="00552B9F">
        <w:trPr>
          <w:trHeight w:val="390"/>
        </w:trPr>
        <w:tc>
          <w:tcPr>
            <w:tcW w:w="6640" w:type="dxa"/>
            <w:tcBorders>
              <w:top w:val="nil"/>
              <w:left w:val="nil"/>
              <w:bottom w:val="nil"/>
              <w:right w:val="nil"/>
            </w:tcBorders>
            <w:shd w:val="clear" w:color="auto" w:fill="auto"/>
            <w:noWrap/>
            <w:vAlign w:val="bottom"/>
            <w:hideMark/>
          </w:tcPr>
          <w:p w:rsidR="002A211C" w:rsidRPr="00B64EB1" w:rsidRDefault="002A211C" w:rsidP="00552B9F">
            <w:pPr>
              <w:jc w:val="right"/>
              <w:rPr>
                <w:sz w:val="28"/>
                <w:szCs w:val="28"/>
              </w:rPr>
            </w:pPr>
            <w:r>
              <w:rPr>
                <w:sz w:val="28"/>
                <w:szCs w:val="28"/>
              </w:rPr>
              <w:t>к договору аренды транспортного средства с экипажем</w:t>
            </w:r>
          </w:p>
        </w:tc>
      </w:tr>
      <w:tr w:rsidR="002A211C" w:rsidRPr="00B64EB1" w:rsidTr="00552B9F">
        <w:trPr>
          <w:trHeight w:val="409"/>
        </w:trPr>
        <w:tc>
          <w:tcPr>
            <w:tcW w:w="6640" w:type="dxa"/>
            <w:tcBorders>
              <w:top w:val="nil"/>
              <w:left w:val="nil"/>
              <w:bottom w:val="nil"/>
              <w:right w:val="nil"/>
            </w:tcBorders>
            <w:shd w:val="clear" w:color="auto" w:fill="auto"/>
            <w:noWrap/>
            <w:vAlign w:val="bottom"/>
            <w:hideMark/>
          </w:tcPr>
          <w:p w:rsidR="002A211C" w:rsidRPr="00B64EB1" w:rsidRDefault="002A211C" w:rsidP="00552B9F">
            <w:pPr>
              <w:jc w:val="right"/>
              <w:rPr>
                <w:sz w:val="28"/>
                <w:szCs w:val="28"/>
              </w:rPr>
            </w:pPr>
            <w:r>
              <w:rPr>
                <w:sz w:val="28"/>
                <w:szCs w:val="28"/>
              </w:rPr>
              <w:t xml:space="preserve">   №__________  от «____» ________ 201__  </w:t>
            </w:r>
          </w:p>
        </w:tc>
      </w:tr>
    </w:tbl>
    <w:p w:rsidR="002A211C" w:rsidRDefault="002A211C" w:rsidP="002A211C">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2A211C" w:rsidRPr="00B64EB1" w:rsidTr="00552B9F">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2A211C" w:rsidRPr="00B64EB1" w:rsidRDefault="002A211C" w:rsidP="00552B9F">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2A211C" w:rsidRPr="00B64EB1" w:rsidRDefault="002A211C" w:rsidP="00552B9F">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2A211C" w:rsidRPr="00B64EB1" w:rsidRDefault="002A211C" w:rsidP="00552B9F">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2A211C" w:rsidRPr="00B64EB1" w:rsidRDefault="002A211C" w:rsidP="00552B9F">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2A211C" w:rsidRPr="00B64EB1" w:rsidRDefault="002A211C" w:rsidP="00552B9F">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2A211C" w:rsidRPr="00B64EB1" w:rsidRDefault="002A211C" w:rsidP="00552B9F">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2A211C" w:rsidRPr="00B64EB1" w:rsidRDefault="002A211C" w:rsidP="00552B9F">
            <w:pPr>
              <w:rPr>
                <w:sz w:val="20"/>
                <w:szCs w:val="20"/>
              </w:rPr>
            </w:pPr>
            <w:r>
              <w:rPr>
                <w:sz w:val="20"/>
                <w:szCs w:val="20"/>
              </w:rPr>
              <w:t>% НДС</w:t>
            </w:r>
          </w:p>
        </w:tc>
      </w:tr>
      <w:tr w:rsidR="002A211C" w:rsidRPr="00B64EB1" w:rsidTr="00552B9F">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2A211C" w:rsidRPr="00B64EB1" w:rsidRDefault="002A211C" w:rsidP="00552B9F">
            <w:pPr>
              <w:rPr>
                <w:sz w:val="20"/>
                <w:szCs w:val="20"/>
              </w:rPr>
            </w:pPr>
            <w:bookmarkStart w:id="31" w:name="RANGE!B8"/>
            <w:r>
              <w:rPr>
                <w:sz w:val="20"/>
                <w:szCs w:val="20"/>
              </w:rPr>
              <w:t> </w:t>
            </w:r>
            <w:bookmarkEnd w:id="31"/>
          </w:p>
        </w:tc>
        <w:tc>
          <w:tcPr>
            <w:tcW w:w="1077" w:type="dxa"/>
            <w:tcBorders>
              <w:top w:val="nil"/>
              <w:left w:val="nil"/>
              <w:bottom w:val="single" w:sz="8" w:space="0" w:color="auto"/>
              <w:right w:val="single" w:sz="4" w:space="0" w:color="auto"/>
            </w:tcBorders>
            <w:shd w:val="clear" w:color="auto" w:fill="auto"/>
            <w:vAlign w:val="bottom"/>
            <w:hideMark/>
          </w:tcPr>
          <w:p w:rsidR="002A211C" w:rsidRPr="00B64EB1" w:rsidRDefault="002A211C" w:rsidP="00552B9F">
            <w:pPr>
              <w:rPr>
                <w:sz w:val="20"/>
                <w:szCs w:val="20"/>
              </w:rPr>
            </w:pPr>
            <w:bookmarkStart w:id="32" w:name="RANGE!C8"/>
            <w:r>
              <w:rPr>
                <w:sz w:val="20"/>
                <w:szCs w:val="20"/>
              </w:rPr>
              <w:t> </w:t>
            </w:r>
            <w:bookmarkEnd w:id="32"/>
          </w:p>
        </w:tc>
        <w:tc>
          <w:tcPr>
            <w:tcW w:w="1743" w:type="dxa"/>
            <w:tcBorders>
              <w:top w:val="nil"/>
              <w:left w:val="nil"/>
              <w:bottom w:val="single" w:sz="8" w:space="0" w:color="auto"/>
              <w:right w:val="single" w:sz="4" w:space="0" w:color="auto"/>
            </w:tcBorders>
            <w:shd w:val="clear" w:color="auto" w:fill="auto"/>
            <w:vAlign w:val="bottom"/>
            <w:hideMark/>
          </w:tcPr>
          <w:p w:rsidR="002A211C" w:rsidRPr="00B64EB1" w:rsidRDefault="002A211C" w:rsidP="00552B9F">
            <w:pPr>
              <w:rPr>
                <w:sz w:val="20"/>
                <w:szCs w:val="20"/>
              </w:rPr>
            </w:pPr>
            <w:bookmarkStart w:id="33" w:name="RANGE!D8"/>
            <w:r>
              <w:rPr>
                <w:sz w:val="20"/>
                <w:szCs w:val="20"/>
              </w:rPr>
              <w:t> </w:t>
            </w:r>
            <w:bookmarkEnd w:id="33"/>
          </w:p>
        </w:tc>
        <w:tc>
          <w:tcPr>
            <w:tcW w:w="1117" w:type="dxa"/>
            <w:tcBorders>
              <w:top w:val="nil"/>
              <w:left w:val="nil"/>
              <w:bottom w:val="single" w:sz="8" w:space="0" w:color="auto"/>
              <w:right w:val="single" w:sz="4" w:space="0" w:color="auto"/>
            </w:tcBorders>
            <w:shd w:val="clear" w:color="auto" w:fill="auto"/>
            <w:vAlign w:val="bottom"/>
            <w:hideMark/>
          </w:tcPr>
          <w:p w:rsidR="002A211C" w:rsidRPr="00B64EB1" w:rsidRDefault="002A211C" w:rsidP="00552B9F">
            <w:pPr>
              <w:rPr>
                <w:sz w:val="20"/>
                <w:szCs w:val="20"/>
              </w:rPr>
            </w:pPr>
            <w:bookmarkStart w:id="34" w:name="RANGE!E8"/>
            <w:r>
              <w:rPr>
                <w:sz w:val="20"/>
                <w:szCs w:val="20"/>
              </w:rPr>
              <w:t> </w:t>
            </w:r>
            <w:bookmarkEnd w:id="34"/>
          </w:p>
        </w:tc>
        <w:tc>
          <w:tcPr>
            <w:tcW w:w="1427" w:type="dxa"/>
            <w:tcBorders>
              <w:top w:val="nil"/>
              <w:left w:val="nil"/>
              <w:bottom w:val="single" w:sz="8" w:space="0" w:color="auto"/>
              <w:right w:val="single" w:sz="4" w:space="0" w:color="auto"/>
            </w:tcBorders>
            <w:shd w:val="clear" w:color="auto" w:fill="auto"/>
            <w:vAlign w:val="bottom"/>
            <w:hideMark/>
          </w:tcPr>
          <w:p w:rsidR="002A211C" w:rsidRPr="00B64EB1" w:rsidRDefault="002A211C" w:rsidP="00552B9F">
            <w:pPr>
              <w:rPr>
                <w:sz w:val="20"/>
                <w:szCs w:val="20"/>
              </w:rPr>
            </w:pPr>
            <w:bookmarkStart w:id="35" w:name="RANGE!F8"/>
            <w:r>
              <w:rPr>
                <w:sz w:val="20"/>
                <w:szCs w:val="20"/>
              </w:rPr>
              <w:t> </w:t>
            </w:r>
            <w:bookmarkEnd w:id="35"/>
          </w:p>
        </w:tc>
        <w:tc>
          <w:tcPr>
            <w:tcW w:w="1349" w:type="dxa"/>
            <w:tcBorders>
              <w:top w:val="nil"/>
              <w:left w:val="nil"/>
              <w:bottom w:val="single" w:sz="8" w:space="0" w:color="auto"/>
              <w:right w:val="single" w:sz="4" w:space="0" w:color="auto"/>
            </w:tcBorders>
            <w:shd w:val="clear" w:color="auto" w:fill="auto"/>
            <w:vAlign w:val="bottom"/>
            <w:hideMark/>
          </w:tcPr>
          <w:p w:rsidR="002A211C" w:rsidRPr="00B64EB1" w:rsidRDefault="002A211C" w:rsidP="00552B9F">
            <w:pPr>
              <w:rPr>
                <w:sz w:val="20"/>
                <w:szCs w:val="20"/>
              </w:rPr>
            </w:pPr>
            <w:bookmarkStart w:id="36" w:name="RANGE!G8"/>
            <w:r>
              <w:rPr>
                <w:sz w:val="20"/>
                <w:szCs w:val="20"/>
              </w:rPr>
              <w:t> </w:t>
            </w:r>
            <w:bookmarkEnd w:id="36"/>
          </w:p>
        </w:tc>
        <w:tc>
          <w:tcPr>
            <w:tcW w:w="1341" w:type="dxa"/>
            <w:tcBorders>
              <w:top w:val="nil"/>
              <w:left w:val="nil"/>
              <w:bottom w:val="single" w:sz="8" w:space="0" w:color="auto"/>
              <w:right w:val="single" w:sz="8" w:space="0" w:color="auto"/>
            </w:tcBorders>
            <w:shd w:val="clear" w:color="auto" w:fill="auto"/>
            <w:vAlign w:val="bottom"/>
            <w:hideMark/>
          </w:tcPr>
          <w:p w:rsidR="002A211C" w:rsidRPr="00B64EB1" w:rsidRDefault="002A211C" w:rsidP="00552B9F">
            <w:pPr>
              <w:rPr>
                <w:sz w:val="20"/>
                <w:szCs w:val="20"/>
              </w:rPr>
            </w:pPr>
            <w:bookmarkStart w:id="37" w:name="RANGE!H8"/>
            <w:r>
              <w:rPr>
                <w:sz w:val="20"/>
                <w:szCs w:val="20"/>
              </w:rPr>
              <w:t> </w:t>
            </w:r>
            <w:bookmarkEnd w:id="37"/>
          </w:p>
        </w:tc>
      </w:tr>
    </w:tbl>
    <w:p w:rsidR="002A211C" w:rsidRDefault="002A211C" w:rsidP="002A211C"/>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2A211C" w:rsidRPr="00CD729B" w:rsidTr="00552B9F">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2A211C" w:rsidRPr="00B64EB1" w:rsidRDefault="002A211C" w:rsidP="00552B9F">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2A211C" w:rsidRPr="00B64EB1" w:rsidRDefault="002A211C" w:rsidP="00552B9F">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2A211C" w:rsidRPr="00B64EB1" w:rsidRDefault="002A211C" w:rsidP="00552B9F">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2A211C" w:rsidRPr="00B64EB1" w:rsidRDefault="002A211C" w:rsidP="00552B9F">
            <w:pPr>
              <w:ind w:left="113" w:right="113"/>
              <w:jc w:val="center"/>
              <w:rPr>
                <w:sz w:val="14"/>
                <w:szCs w:val="14"/>
              </w:rPr>
            </w:pPr>
            <w:r>
              <w:rPr>
                <w:sz w:val="14"/>
                <w:szCs w:val="14"/>
              </w:rPr>
              <w:t>Примечание</w:t>
            </w:r>
          </w:p>
        </w:tc>
      </w:tr>
      <w:tr w:rsidR="002A211C" w:rsidRPr="00CD729B" w:rsidTr="00552B9F">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2A211C" w:rsidRPr="00B64EB1" w:rsidRDefault="002A211C" w:rsidP="00552B9F">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2A211C" w:rsidRPr="00B64EB1" w:rsidRDefault="002A211C" w:rsidP="00552B9F">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2A211C" w:rsidRPr="00B64EB1" w:rsidRDefault="002A211C" w:rsidP="00552B9F">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2A211C" w:rsidRPr="00B64EB1" w:rsidRDefault="002A211C" w:rsidP="00552B9F">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2A211C" w:rsidRPr="00B64EB1" w:rsidRDefault="002A211C" w:rsidP="00552B9F">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2A211C" w:rsidRPr="00B64EB1" w:rsidRDefault="002A211C" w:rsidP="00552B9F">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2A211C" w:rsidRPr="00B64EB1" w:rsidRDefault="002A211C" w:rsidP="00552B9F">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2A211C" w:rsidRPr="00B64EB1" w:rsidRDefault="002A211C" w:rsidP="00552B9F">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2A211C" w:rsidRPr="00B64EB1" w:rsidRDefault="002A211C" w:rsidP="00552B9F">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2A211C" w:rsidRPr="00B64EB1" w:rsidRDefault="002A211C" w:rsidP="00552B9F">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2A211C" w:rsidRPr="00B64EB1" w:rsidRDefault="002A211C" w:rsidP="00552B9F">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2A211C" w:rsidRPr="00B64EB1" w:rsidRDefault="002A211C" w:rsidP="00552B9F">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2A211C" w:rsidRPr="00B64EB1" w:rsidRDefault="002A211C" w:rsidP="00552B9F">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2A211C" w:rsidRPr="00B64EB1" w:rsidRDefault="002A211C" w:rsidP="00552B9F">
            <w:pPr>
              <w:ind w:left="113" w:right="113"/>
              <w:jc w:val="center"/>
              <w:rPr>
                <w:sz w:val="14"/>
                <w:szCs w:val="14"/>
              </w:rPr>
            </w:pPr>
          </w:p>
        </w:tc>
      </w:tr>
      <w:tr w:rsidR="002A211C" w:rsidRPr="00CD729B" w:rsidTr="00552B9F">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2A211C" w:rsidRPr="00B64EB1" w:rsidRDefault="002A211C" w:rsidP="00552B9F">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2A211C" w:rsidRPr="00B64EB1" w:rsidRDefault="002A211C" w:rsidP="00552B9F">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r>
      <w:tr w:rsidR="002A211C" w:rsidRPr="00CD729B" w:rsidTr="00552B9F">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2A211C" w:rsidRPr="00B64EB1" w:rsidRDefault="002A211C" w:rsidP="00552B9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2A211C" w:rsidRPr="00B64EB1" w:rsidRDefault="002A211C" w:rsidP="00552B9F">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2A211C" w:rsidRPr="00B64EB1" w:rsidRDefault="002A211C" w:rsidP="00552B9F">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2A211C" w:rsidRPr="00B64EB1" w:rsidRDefault="002A211C" w:rsidP="00552B9F">
            <w:pPr>
              <w:ind w:left="113" w:right="113"/>
              <w:rPr>
                <w:sz w:val="14"/>
                <w:szCs w:val="14"/>
              </w:rPr>
            </w:pPr>
          </w:p>
        </w:tc>
      </w:tr>
      <w:tr w:rsidR="002A211C" w:rsidRPr="00CD729B" w:rsidTr="00552B9F">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2A211C" w:rsidRPr="00B64EB1" w:rsidRDefault="002A211C" w:rsidP="00552B9F">
            <w:pPr>
              <w:ind w:left="113" w:right="113"/>
              <w:jc w:val="center"/>
              <w:rPr>
                <w:sz w:val="14"/>
                <w:szCs w:val="14"/>
              </w:rPr>
            </w:pPr>
            <w:r>
              <w:rPr>
                <w:sz w:val="14"/>
                <w:szCs w:val="14"/>
              </w:rPr>
              <w:t>44</w:t>
            </w:r>
          </w:p>
        </w:tc>
      </w:tr>
      <w:tr w:rsidR="002A211C" w:rsidRPr="00CD729B" w:rsidTr="00552B9F">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2A211C" w:rsidRPr="00B64EB1" w:rsidRDefault="002A211C" w:rsidP="00552B9F">
            <w:pPr>
              <w:ind w:left="113" w:right="113"/>
              <w:rPr>
                <w:sz w:val="14"/>
                <w:szCs w:val="14"/>
              </w:rPr>
            </w:pPr>
            <w:r>
              <w:rPr>
                <w:sz w:val="14"/>
                <w:szCs w:val="14"/>
              </w:rPr>
              <w:t> </w:t>
            </w:r>
          </w:p>
        </w:tc>
      </w:tr>
    </w:tbl>
    <w:p w:rsidR="002A211C" w:rsidRDefault="002A211C" w:rsidP="002A211C"/>
    <w:p w:rsidR="002A211C" w:rsidRPr="0075371E" w:rsidRDefault="002A211C" w:rsidP="002A211C">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rPr>
        <w:t xml:space="preserve">  «Арендатор»   </w:t>
      </w:r>
    </w:p>
    <w:p w:rsidR="002A211C" w:rsidRDefault="002A211C" w:rsidP="002A211C">
      <w:pPr>
        <w:rPr>
          <w:sz w:val="20"/>
          <w:szCs w:val="20"/>
        </w:rPr>
      </w:pPr>
      <w:r>
        <w:rPr>
          <w:sz w:val="20"/>
          <w:szCs w:val="20"/>
        </w:rPr>
        <w:t xml:space="preserve">____________________________________________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rPr>
        <w:t xml:space="preserve"> __________________________________________</w:t>
      </w:r>
    </w:p>
    <w:p w:rsidR="002A211C" w:rsidRDefault="002A211C" w:rsidP="002A211C">
      <w:pPr>
        <w:rPr>
          <w:sz w:val="20"/>
          <w:szCs w:val="20"/>
          <w:lang w:val="en-US"/>
        </w:rPr>
      </w:pPr>
      <w:r>
        <w:rPr>
          <w:sz w:val="20"/>
          <w:szCs w:val="20"/>
        </w:rPr>
        <w:t xml:space="preserve">______________________________/_____________/               </w:t>
      </w:r>
      <w:r>
        <w:rPr>
          <w:sz w:val="20"/>
          <w:szCs w:val="20"/>
        </w:rPr>
        <w:tab/>
      </w:r>
      <w:r>
        <w:rPr>
          <w:sz w:val="20"/>
          <w:szCs w:val="20"/>
        </w:rPr>
        <w:tab/>
      </w:r>
      <w:r>
        <w:rPr>
          <w:sz w:val="20"/>
          <w:szCs w:val="20"/>
        </w:rPr>
        <w:tab/>
      </w:r>
      <w:r>
        <w:rPr>
          <w:sz w:val="20"/>
          <w:szCs w:val="20"/>
        </w:rPr>
        <w:tab/>
      </w:r>
      <w:r>
        <w:rPr>
          <w:sz w:val="20"/>
          <w:szCs w:val="20"/>
        </w:rPr>
        <w:tab/>
      </w:r>
      <w:r>
        <w:rPr>
          <w:sz w:val="20"/>
          <w:szCs w:val="20"/>
          <w:lang w:val="en-US"/>
        </w:rPr>
        <w:t xml:space="preserve"> </w:t>
      </w:r>
      <w:r>
        <w:rPr>
          <w:sz w:val="20"/>
          <w:szCs w:val="20"/>
        </w:rPr>
        <w:t xml:space="preserve">____________________________/____________/ </w:t>
      </w:r>
    </w:p>
    <w:p w:rsidR="0026557C" w:rsidRDefault="002A211C" w:rsidP="002A211C">
      <w:pPr>
        <w:sectPr w:rsidR="0026557C" w:rsidSect="00D15D38">
          <w:pgSz w:w="16840" w:h="11907" w:orient="landscape" w:code="9"/>
          <w:pgMar w:top="567" w:right="1134" w:bottom="851" w:left="1134" w:header="794" w:footer="794" w:gutter="0"/>
          <w:cols w:space="720"/>
          <w:titlePg/>
          <w:docGrid w:linePitch="326"/>
        </w:sectPr>
      </w:pPr>
      <w:r>
        <w:t xml:space="preserve">М.П. </w:t>
      </w:r>
      <w:r>
        <w:tab/>
      </w:r>
      <w:r>
        <w:tab/>
      </w:r>
      <w:r>
        <w:tab/>
      </w:r>
      <w:r>
        <w:tab/>
      </w:r>
      <w:r>
        <w:tab/>
      </w:r>
      <w:r>
        <w:tab/>
      </w:r>
      <w:r>
        <w:tab/>
      </w:r>
      <w:r>
        <w:rPr>
          <w:lang w:val="en-US"/>
        </w:rPr>
        <w:tab/>
      </w:r>
      <w:r>
        <w:rPr>
          <w:lang w:val="en-US"/>
        </w:rPr>
        <w:tab/>
      </w:r>
      <w:r>
        <w:rPr>
          <w:lang w:val="en-US"/>
        </w:rPr>
        <w:tab/>
      </w:r>
      <w:r>
        <w:t xml:space="preserve">                    </w:t>
      </w:r>
      <w:r>
        <w:tab/>
        <w:t xml:space="preserve">                     М.П</w:t>
      </w:r>
      <w:r w:rsidR="0026557C">
        <w:t>.</w:t>
      </w:r>
    </w:p>
    <w:p w:rsidR="0026557C" w:rsidRPr="003B1559" w:rsidRDefault="0026557C" w:rsidP="0026557C">
      <w:pPr>
        <w:autoSpaceDE w:val="0"/>
        <w:autoSpaceDN w:val="0"/>
        <w:jc w:val="right"/>
      </w:pPr>
      <w:r>
        <w:lastRenderedPageBreak/>
        <w:t>Приложение № 8</w:t>
      </w:r>
    </w:p>
    <w:p w:rsidR="0026557C" w:rsidRDefault="0026557C" w:rsidP="0026557C">
      <w:pPr>
        <w:autoSpaceDE w:val="0"/>
        <w:autoSpaceDN w:val="0"/>
        <w:jc w:val="right"/>
      </w:pPr>
      <w:r w:rsidRPr="00602C04">
        <w:t xml:space="preserve">к договору аренды </w:t>
      </w:r>
    </w:p>
    <w:p w:rsidR="0026557C" w:rsidRPr="00602C04" w:rsidRDefault="0026557C" w:rsidP="0026557C">
      <w:pPr>
        <w:autoSpaceDE w:val="0"/>
        <w:autoSpaceDN w:val="0"/>
        <w:jc w:val="right"/>
      </w:pPr>
      <w:r w:rsidRPr="00602C04">
        <w:t xml:space="preserve">транспортного средства с экипажем </w:t>
      </w:r>
    </w:p>
    <w:p w:rsidR="0026557C" w:rsidRDefault="0026557C" w:rsidP="0026557C">
      <w:pPr>
        <w:tabs>
          <w:tab w:val="left" w:pos="-4140"/>
          <w:tab w:val="left" w:pos="2160"/>
          <w:tab w:val="left" w:pos="6480"/>
        </w:tabs>
        <w:jc w:val="right"/>
        <w:rPr>
          <w:b/>
        </w:rPr>
      </w:pPr>
      <w:r w:rsidRPr="00602C04">
        <w:t xml:space="preserve">                                  </w:t>
      </w:r>
      <w:r>
        <w:t xml:space="preserve">     </w:t>
      </w:r>
      <w:r w:rsidRPr="00602C04">
        <w:t xml:space="preserve">   №__</w:t>
      </w:r>
      <w:r>
        <w:t>___________  от «___» ________ 20_</w:t>
      </w:r>
      <w:r w:rsidRPr="00602C04">
        <w:t>__</w:t>
      </w:r>
      <w:r>
        <w:t>г.</w:t>
      </w:r>
      <w:r w:rsidRPr="00602C04">
        <w:t xml:space="preserve">  </w:t>
      </w:r>
    </w:p>
    <w:p w:rsidR="0026557C" w:rsidRDefault="0026557C" w:rsidP="0026557C">
      <w:pPr>
        <w:tabs>
          <w:tab w:val="left" w:pos="-4140"/>
          <w:tab w:val="left" w:pos="2160"/>
          <w:tab w:val="left" w:pos="6480"/>
        </w:tabs>
        <w:jc w:val="center"/>
        <w:rPr>
          <w:b/>
        </w:rPr>
      </w:pPr>
    </w:p>
    <w:p w:rsidR="0026557C" w:rsidRDefault="0026557C" w:rsidP="0026557C">
      <w:pPr>
        <w:tabs>
          <w:tab w:val="left" w:pos="-4140"/>
          <w:tab w:val="left" w:pos="2160"/>
          <w:tab w:val="left" w:pos="6480"/>
        </w:tabs>
        <w:jc w:val="center"/>
        <w:rPr>
          <w:b/>
        </w:rPr>
      </w:pPr>
    </w:p>
    <w:p w:rsidR="0026557C" w:rsidRPr="006A75A9" w:rsidRDefault="0026557C" w:rsidP="0026557C">
      <w:pPr>
        <w:tabs>
          <w:tab w:val="left" w:pos="-4140"/>
          <w:tab w:val="left" w:pos="2160"/>
          <w:tab w:val="left" w:pos="6480"/>
        </w:tabs>
        <w:jc w:val="center"/>
        <w:rPr>
          <w:b/>
        </w:rPr>
      </w:pPr>
      <w:r w:rsidRPr="006A75A9">
        <w:rPr>
          <w:b/>
        </w:rPr>
        <w:t xml:space="preserve">Правила безопасности </w:t>
      </w:r>
    </w:p>
    <w:p w:rsidR="0026557C" w:rsidRPr="006A75A9" w:rsidRDefault="0026557C" w:rsidP="0026557C">
      <w:pPr>
        <w:tabs>
          <w:tab w:val="left" w:pos="-4140"/>
          <w:tab w:val="left" w:pos="2160"/>
          <w:tab w:val="left" w:pos="6480"/>
        </w:tabs>
        <w:jc w:val="center"/>
        <w:rPr>
          <w:b/>
        </w:rPr>
      </w:pPr>
      <w:r w:rsidRPr="006A75A9">
        <w:rPr>
          <w:b/>
        </w:rPr>
        <w:t>при нахождении на терминале Арендатора</w:t>
      </w:r>
      <w:r>
        <w:rPr>
          <w:b/>
        </w:rPr>
        <w:t>.</w:t>
      </w:r>
    </w:p>
    <w:p w:rsidR="0026557C" w:rsidRDefault="0026557C" w:rsidP="0026557C">
      <w:pPr>
        <w:tabs>
          <w:tab w:val="left" w:pos="-4140"/>
          <w:tab w:val="left" w:pos="2160"/>
          <w:tab w:val="left" w:pos="6480"/>
        </w:tabs>
        <w:jc w:val="center"/>
      </w:pPr>
    </w:p>
    <w:p w:rsidR="0026557C" w:rsidRDefault="0026557C" w:rsidP="0026557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6557C" w:rsidRDefault="0026557C" w:rsidP="0026557C">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26557C" w:rsidRDefault="0026557C" w:rsidP="0026557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6557C" w:rsidRDefault="0026557C" w:rsidP="0026557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6557C" w:rsidRDefault="0026557C" w:rsidP="0026557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6557C" w:rsidRDefault="0026557C" w:rsidP="0026557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26557C" w:rsidRDefault="0026557C" w:rsidP="0026557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6557C" w:rsidRDefault="0026557C" w:rsidP="0026557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26557C" w:rsidRDefault="0026557C" w:rsidP="0026557C">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26557C" w:rsidRDefault="0026557C" w:rsidP="0026557C">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26557C" w:rsidRDefault="0026557C" w:rsidP="0026557C">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26557C" w:rsidRDefault="0026557C" w:rsidP="0026557C">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6557C" w:rsidRDefault="0026557C" w:rsidP="0026557C">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26557C" w:rsidRDefault="0026557C" w:rsidP="0026557C">
      <w:pPr>
        <w:tabs>
          <w:tab w:val="left" w:pos="-4140"/>
          <w:tab w:val="left" w:pos="2160"/>
          <w:tab w:val="left" w:pos="6480"/>
        </w:tabs>
        <w:ind w:firstLine="426"/>
        <w:jc w:val="both"/>
      </w:pPr>
      <w:r>
        <w:t xml:space="preserve">3.5. превышение скоростного режима; </w:t>
      </w:r>
    </w:p>
    <w:p w:rsidR="0026557C" w:rsidRDefault="0026557C" w:rsidP="0026557C">
      <w:pPr>
        <w:tabs>
          <w:tab w:val="left" w:pos="-4140"/>
          <w:tab w:val="left" w:pos="2160"/>
          <w:tab w:val="left" w:pos="6480"/>
        </w:tabs>
        <w:ind w:firstLine="426"/>
        <w:jc w:val="both"/>
      </w:pPr>
      <w:r>
        <w:t xml:space="preserve">3.6. обгон и выезд на полосу встречного движения; </w:t>
      </w:r>
    </w:p>
    <w:p w:rsidR="0026557C" w:rsidRDefault="0026557C" w:rsidP="0026557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6557C" w:rsidRDefault="0026557C" w:rsidP="0026557C">
      <w:pPr>
        <w:tabs>
          <w:tab w:val="left" w:pos="-4140"/>
          <w:tab w:val="left" w:pos="2160"/>
          <w:tab w:val="left" w:pos="6480"/>
        </w:tabs>
        <w:ind w:firstLine="426"/>
        <w:jc w:val="both"/>
      </w:pPr>
      <w:r>
        <w:t>3.8. въезд в зоны погрузки / выгрузки без полученного на то разрешения;</w:t>
      </w:r>
    </w:p>
    <w:p w:rsidR="0026557C" w:rsidRDefault="0026557C" w:rsidP="0026557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6557C" w:rsidRDefault="0026557C" w:rsidP="0026557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6557C" w:rsidRDefault="0026557C" w:rsidP="0026557C">
      <w:pPr>
        <w:tabs>
          <w:tab w:val="left" w:pos="-4140"/>
          <w:tab w:val="left" w:pos="2160"/>
          <w:tab w:val="left" w:pos="6480"/>
        </w:tabs>
        <w:ind w:firstLine="426"/>
        <w:jc w:val="both"/>
      </w:pPr>
      <w:r>
        <w:t xml:space="preserve">3.11. нахождение под перемещаемым грузом (контейнером); </w:t>
      </w:r>
    </w:p>
    <w:p w:rsidR="0026557C" w:rsidRDefault="0026557C" w:rsidP="0026557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6557C" w:rsidRDefault="0026557C" w:rsidP="0026557C">
      <w:pPr>
        <w:tabs>
          <w:tab w:val="left" w:pos="-4140"/>
          <w:tab w:val="left" w:pos="2160"/>
          <w:tab w:val="left" w:pos="6480"/>
        </w:tabs>
        <w:ind w:firstLine="426"/>
        <w:jc w:val="both"/>
      </w:pPr>
      <w:r>
        <w:lastRenderedPageBreak/>
        <w:t>3.13. оставление Транспортного средства на длительное время;</w:t>
      </w:r>
    </w:p>
    <w:p w:rsidR="0026557C" w:rsidRDefault="0026557C" w:rsidP="0026557C">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26557C" w:rsidRDefault="0026557C" w:rsidP="0026557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6557C" w:rsidRDefault="0026557C" w:rsidP="0026557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6557C" w:rsidRDefault="0026557C" w:rsidP="0026557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6557C" w:rsidRDefault="0026557C" w:rsidP="0026557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6557C" w:rsidRDefault="0026557C" w:rsidP="0026557C">
      <w:pPr>
        <w:tabs>
          <w:tab w:val="left" w:pos="-4140"/>
          <w:tab w:val="left" w:pos="2160"/>
          <w:tab w:val="left" w:pos="6480"/>
        </w:tabs>
        <w:ind w:firstLine="426"/>
        <w:jc w:val="both"/>
      </w:pPr>
      <w:r>
        <w:t>3.19. выброс в непредусмотренных местах мусора, отходов и пр.</w:t>
      </w:r>
    </w:p>
    <w:p w:rsidR="0026557C" w:rsidRDefault="0026557C" w:rsidP="0026557C">
      <w:pPr>
        <w:tabs>
          <w:tab w:val="left" w:pos="-4140"/>
          <w:tab w:val="left" w:pos="2160"/>
          <w:tab w:val="left" w:pos="6480"/>
        </w:tabs>
        <w:ind w:firstLine="426"/>
        <w:jc w:val="both"/>
      </w:pPr>
    </w:p>
    <w:p w:rsidR="0026557C" w:rsidRDefault="0026557C" w:rsidP="0026557C">
      <w:pPr>
        <w:tabs>
          <w:tab w:val="left" w:pos="-4140"/>
          <w:tab w:val="left" w:pos="2160"/>
          <w:tab w:val="left" w:pos="6480"/>
        </w:tabs>
        <w:ind w:firstLine="426"/>
        <w:jc w:val="both"/>
      </w:pPr>
    </w:p>
    <w:p w:rsidR="0026557C" w:rsidRDefault="0026557C" w:rsidP="0026557C">
      <w:pPr>
        <w:tabs>
          <w:tab w:val="left" w:pos="-4140"/>
          <w:tab w:val="left" w:pos="2160"/>
          <w:tab w:val="left" w:pos="6480"/>
        </w:tabs>
        <w:jc w:val="both"/>
      </w:pPr>
      <w:r>
        <w:t xml:space="preserve">         «</w:t>
      </w:r>
      <w:r w:rsidRPr="00222078">
        <w:rPr>
          <w:b/>
        </w:rPr>
        <w:t>Арендодатель»</w:t>
      </w:r>
      <w:r w:rsidRPr="00222078">
        <w:rPr>
          <w:b/>
        </w:rPr>
        <w:tab/>
      </w:r>
      <w:r w:rsidRPr="00222078">
        <w:rPr>
          <w:b/>
        </w:rPr>
        <w:tab/>
        <w:t xml:space="preserve">         «Арендатор»    </w:t>
      </w:r>
      <w:r>
        <w:rPr>
          <w:b/>
        </w:rPr>
        <w:t xml:space="preserve">                  </w:t>
      </w:r>
      <w:r w:rsidRPr="00222078">
        <w:rPr>
          <w:b/>
        </w:rPr>
        <w:t>________________________________</w:t>
      </w:r>
      <w:r>
        <w:t xml:space="preserve">                                 _</w:t>
      </w:r>
      <w:r w:rsidRPr="00222078">
        <w:rPr>
          <w:b/>
        </w:rPr>
        <w:t>_______________________________</w:t>
      </w:r>
    </w:p>
    <w:p w:rsidR="0026557C" w:rsidRDefault="0026557C" w:rsidP="0026557C">
      <w:pPr>
        <w:tabs>
          <w:tab w:val="left" w:pos="-4140"/>
          <w:tab w:val="left" w:pos="2160"/>
          <w:tab w:val="left" w:pos="6480"/>
        </w:tabs>
        <w:jc w:val="both"/>
      </w:pPr>
      <w:r>
        <w:t xml:space="preserve"> </w:t>
      </w:r>
    </w:p>
    <w:p w:rsidR="0026557C" w:rsidRDefault="0026557C" w:rsidP="0026557C">
      <w:pPr>
        <w:tabs>
          <w:tab w:val="left" w:pos="-4140"/>
          <w:tab w:val="left" w:pos="2160"/>
          <w:tab w:val="left" w:pos="6480"/>
        </w:tabs>
        <w:jc w:val="both"/>
      </w:pPr>
      <w:r>
        <w:t>___________________/____________/                                ___________________/____________/                          М.П.                                                                                           М.П.</w:t>
      </w:r>
    </w:p>
    <w:p w:rsidR="002A211C" w:rsidRDefault="002A211C" w:rsidP="002A211C"/>
    <w:p w:rsidR="002A211C" w:rsidRDefault="002A211C" w:rsidP="002A211C"/>
    <w:p w:rsidR="00E82792" w:rsidRDefault="00E82792" w:rsidP="002A211C">
      <w:pPr>
        <w:ind w:firstLine="539"/>
        <w:jc w:val="both"/>
        <w:rPr>
          <w:szCs w:val="28"/>
        </w:rPr>
        <w:sectPr w:rsidR="00E82792" w:rsidSect="0026557C">
          <w:pgSz w:w="11907" w:h="16840" w:code="9"/>
          <w:pgMar w:top="1134" w:right="794" w:bottom="1134" w:left="1418" w:header="794" w:footer="794" w:gutter="0"/>
          <w:cols w:space="720"/>
          <w:titlePg/>
          <w:docGrid w:linePitch="326"/>
        </w:sectPr>
      </w:pPr>
    </w:p>
    <w:p w:rsidR="00E82792" w:rsidRPr="00225670" w:rsidRDefault="00E82792" w:rsidP="00E82792">
      <w:pPr>
        <w:pStyle w:val="afb"/>
        <w:ind w:firstLine="0"/>
        <w:jc w:val="right"/>
        <w:rPr>
          <w:sz w:val="24"/>
        </w:rPr>
      </w:pPr>
      <w:r w:rsidRPr="00225670">
        <w:rPr>
          <w:sz w:val="24"/>
        </w:rPr>
        <w:lastRenderedPageBreak/>
        <w:t>Приложение № 5</w:t>
      </w:r>
    </w:p>
    <w:p w:rsidR="00E82792" w:rsidRPr="00514E1A" w:rsidRDefault="00E82792" w:rsidP="00E82792">
      <w:pPr>
        <w:pStyle w:val="afb"/>
        <w:ind w:firstLine="0"/>
        <w:jc w:val="right"/>
        <w:rPr>
          <w:sz w:val="28"/>
          <w:szCs w:val="28"/>
        </w:rPr>
      </w:pPr>
      <w:r w:rsidRPr="00225670">
        <w:rPr>
          <w:sz w:val="24"/>
        </w:rPr>
        <w:t>к документации о закупке</w:t>
      </w:r>
    </w:p>
    <w:p w:rsidR="00E82792" w:rsidRPr="00514E1A" w:rsidRDefault="00E82792" w:rsidP="00E82792"/>
    <w:p w:rsidR="00E82792" w:rsidRPr="00514E1A" w:rsidRDefault="00E82792" w:rsidP="00E82792">
      <w:pPr>
        <w:tabs>
          <w:tab w:val="left" w:pos="9639"/>
        </w:tabs>
        <w:ind w:firstLine="567"/>
        <w:jc w:val="center"/>
        <w:rPr>
          <w:b/>
        </w:rPr>
      </w:pPr>
      <w:r>
        <w:rPr>
          <w:b/>
        </w:rPr>
        <w:t>СВЕДЕНИЯ О ПЛАНИРУЕМЫХ К ПРИВЛЕЧЕНИЮ СУБПОДРЯДНЫХ ОРГАНИЗАЦИЯХ</w:t>
      </w:r>
    </w:p>
    <w:p w:rsidR="00E82792" w:rsidRPr="00514E1A" w:rsidRDefault="00E82792" w:rsidP="00E82792">
      <w:pPr>
        <w:tabs>
          <w:tab w:val="left" w:pos="9639"/>
        </w:tabs>
        <w:ind w:firstLine="567"/>
        <w:jc w:val="center"/>
        <w:rPr>
          <w:i/>
        </w:rPr>
      </w:pPr>
      <w:r>
        <w:rPr>
          <w:i/>
        </w:rPr>
        <w:t>(отдельный лист по каждому субподрядчику)</w:t>
      </w:r>
    </w:p>
    <w:p w:rsidR="00E82792" w:rsidRPr="00514E1A" w:rsidRDefault="00E82792" w:rsidP="00E82792">
      <w:pPr>
        <w:tabs>
          <w:tab w:val="left" w:pos="9639"/>
        </w:tabs>
        <w:ind w:firstLine="567"/>
        <w:jc w:val="center"/>
      </w:pPr>
    </w:p>
    <w:p w:rsidR="00E82792" w:rsidRPr="00514E1A" w:rsidRDefault="00E82792" w:rsidP="00E82792">
      <w:pPr>
        <w:tabs>
          <w:tab w:val="left" w:pos="9639"/>
        </w:tabs>
        <w:ind w:firstLine="567"/>
        <w:jc w:val="center"/>
        <w:rPr>
          <w:b/>
          <w:sz w:val="28"/>
          <w:szCs w:val="28"/>
        </w:rPr>
      </w:pPr>
      <w:r>
        <w:rPr>
          <w:b/>
          <w:sz w:val="28"/>
          <w:szCs w:val="28"/>
        </w:rPr>
        <w:t>Наименование организации, фирмы:</w:t>
      </w:r>
    </w:p>
    <w:p w:rsidR="00E82792" w:rsidRPr="00514E1A" w:rsidRDefault="00E82792" w:rsidP="00E82792">
      <w:pPr>
        <w:tabs>
          <w:tab w:val="left" w:pos="9639"/>
        </w:tabs>
        <w:ind w:firstLine="567"/>
      </w:pPr>
      <w:r>
        <w:t>_________________________________________________________________________</w:t>
      </w:r>
    </w:p>
    <w:p w:rsidR="00E82792" w:rsidRPr="00514E1A" w:rsidRDefault="00E82792" w:rsidP="00E82792">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E82792" w:rsidRPr="00514E1A" w:rsidTr="00524DE0">
        <w:tc>
          <w:tcPr>
            <w:tcW w:w="3138" w:type="dxa"/>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pP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E82792" w:rsidRPr="00514E1A" w:rsidRDefault="00E82792" w:rsidP="00524DE0">
            <w:pPr>
              <w:tabs>
                <w:tab w:val="left" w:pos="9639"/>
              </w:tabs>
              <w:jc w:val="center"/>
            </w:pPr>
            <w: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E82792" w:rsidRPr="00514E1A" w:rsidRDefault="00E82792" w:rsidP="00524DE0">
            <w:pPr>
              <w:tabs>
                <w:tab w:val="left" w:pos="9639"/>
              </w:tabs>
              <w:jc w:val="center"/>
            </w:pPr>
            <w:r>
              <w:t>Филиалы и дочерние предприятия</w:t>
            </w:r>
          </w:p>
        </w:tc>
      </w:tr>
      <w:tr w:rsidR="00E82792" w:rsidRPr="00514E1A" w:rsidTr="00524DE0">
        <w:trPr>
          <w:trHeight w:val="391"/>
        </w:trPr>
        <w:tc>
          <w:tcPr>
            <w:tcW w:w="3138" w:type="dxa"/>
            <w:tcBorders>
              <w:top w:val="single" w:sz="4" w:space="0" w:color="auto"/>
              <w:left w:val="single" w:sz="4" w:space="0" w:color="auto"/>
              <w:bottom w:val="single" w:sz="4" w:space="0" w:color="auto"/>
              <w:right w:val="single" w:sz="4" w:space="0" w:color="auto"/>
            </w:tcBorders>
            <w:hideMark/>
          </w:tcPr>
          <w:p w:rsidR="00E82792" w:rsidRPr="00514E1A" w:rsidRDefault="00E82792" w:rsidP="00524DE0">
            <w:pPr>
              <w:tabs>
                <w:tab w:val="left" w:pos="9639"/>
              </w:tabs>
            </w:pPr>
            <w:r>
              <w:t>Адрес</w:t>
            </w:r>
          </w:p>
        </w:tc>
        <w:tc>
          <w:tcPr>
            <w:tcW w:w="3426" w:type="dxa"/>
            <w:gridSpan w:val="2"/>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r>
      <w:tr w:rsidR="00E82792" w:rsidRPr="00514E1A" w:rsidTr="00524DE0">
        <w:trPr>
          <w:trHeight w:val="346"/>
        </w:trPr>
        <w:tc>
          <w:tcPr>
            <w:tcW w:w="3138" w:type="dxa"/>
            <w:tcBorders>
              <w:top w:val="single" w:sz="4" w:space="0" w:color="auto"/>
              <w:left w:val="single" w:sz="4" w:space="0" w:color="auto"/>
              <w:bottom w:val="single" w:sz="4" w:space="0" w:color="auto"/>
              <w:right w:val="single" w:sz="4" w:space="0" w:color="auto"/>
            </w:tcBorders>
            <w:hideMark/>
          </w:tcPr>
          <w:p w:rsidR="00E82792" w:rsidRPr="00514E1A" w:rsidRDefault="00E82792" w:rsidP="00524DE0">
            <w:pPr>
              <w:tabs>
                <w:tab w:val="left" w:pos="9639"/>
              </w:tabs>
            </w:pPr>
            <w:r>
              <w:t>Телефон</w:t>
            </w:r>
          </w:p>
        </w:tc>
        <w:tc>
          <w:tcPr>
            <w:tcW w:w="3426" w:type="dxa"/>
            <w:gridSpan w:val="2"/>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r>
      <w:tr w:rsidR="00E82792" w:rsidRPr="00514E1A" w:rsidTr="00524DE0">
        <w:trPr>
          <w:trHeight w:val="355"/>
        </w:trPr>
        <w:tc>
          <w:tcPr>
            <w:tcW w:w="3138" w:type="dxa"/>
            <w:tcBorders>
              <w:top w:val="single" w:sz="4" w:space="0" w:color="auto"/>
              <w:left w:val="single" w:sz="4" w:space="0" w:color="auto"/>
              <w:bottom w:val="single" w:sz="4" w:space="0" w:color="auto"/>
              <w:right w:val="single" w:sz="4" w:space="0" w:color="auto"/>
            </w:tcBorders>
            <w:hideMark/>
          </w:tcPr>
          <w:p w:rsidR="00E82792" w:rsidRPr="00514E1A" w:rsidRDefault="00E82792" w:rsidP="00524DE0">
            <w:pPr>
              <w:tabs>
                <w:tab w:val="left" w:pos="9639"/>
              </w:tabs>
            </w:pPr>
            <w:r>
              <w:t>Факс</w:t>
            </w:r>
          </w:p>
        </w:tc>
        <w:tc>
          <w:tcPr>
            <w:tcW w:w="3426" w:type="dxa"/>
            <w:gridSpan w:val="2"/>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r>
      <w:tr w:rsidR="00E82792" w:rsidRPr="00514E1A" w:rsidTr="00524DE0">
        <w:trPr>
          <w:trHeight w:val="351"/>
        </w:trPr>
        <w:tc>
          <w:tcPr>
            <w:tcW w:w="3138" w:type="dxa"/>
            <w:tcBorders>
              <w:top w:val="single" w:sz="4" w:space="0" w:color="auto"/>
              <w:left w:val="single" w:sz="4" w:space="0" w:color="auto"/>
              <w:bottom w:val="single" w:sz="4" w:space="0" w:color="auto"/>
              <w:right w:val="single" w:sz="4" w:space="0" w:color="auto"/>
            </w:tcBorders>
            <w:hideMark/>
          </w:tcPr>
          <w:p w:rsidR="00E82792" w:rsidRPr="00514E1A" w:rsidRDefault="00E82792" w:rsidP="00524DE0">
            <w:pPr>
              <w:tabs>
                <w:tab w:val="left" w:pos="9639"/>
              </w:tabs>
            </w:pPr>
            <w:r>
              <w:t>Ответственное лицо</w:t>
            </w:r>
          </w:p>
        </w:tc>
        <w:tc>
          <w:tcPr>
            <w:tcW w:w="3426" w:type="dxa"/>
            <w:gridSpan w:val="2"/>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r>
      <w:tr w:rsidR="00E82792" w:rsidRPr="00514E1A" w:rsidTr="00524DE0">
        <w:trPr>
          <w:trHeight w:val="348"/>
        </w:trPr>
        <w:tc>
          <w:tcPr>
            <w:tcW w:w="3138" w:type="dxa"/>
            <w:tcBorders>
              <w:top w:val="single" w:sz="4" w:space="0" w:color="auto"/>
              <w:left w:val="single" w:sz="4" w:space="0" w:color="auto"/>
              <w:bottom w:val="single" w:sz="4" w:space="0" w:color="auto"/>
              <w:right w:val="single" w:sz="4" w:space="0" w:color="auto"/>
            </w:tcBorders>
            <w:hideMark/>
          </w:tcPr>
          <w:p w:rsidR="00E82792" w:rsidRPr="00514E1A" w:rsidRDefault="00E82792" w:rsidP="00524DE0">
            <w:pPr>
              <w:tabs>
                <w:tab w:val="left" w:pos="9639"/>
              </w:tabs>
            </w:pPr>
            <w:r>
              <w:t>Форма (ООО, ЗАО и т.д.)</w:t>
            </w:r>
          </w:p>
        </w:tc>
        <w:tc>
          <w:tcPr>
            <w:tcW w:w="3426" w:type="dxa"/>
            <w:gridSpan w:val="2"/>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r>
      <w:tr w:rsidR="00E82792" w:rsidRPr="00514E1A" w:rsidTr="00524DE0">
        <w:trPr>
          <w:trHeight w:val="343"/>
        </w:trPr>
        <w:tc>
          <w:tcPr>
            <w:tcW w:w="3138" w:type="dxa"/>
            <w:tcBorders>
              <w:top w:val="single" w:sz="4" w:space="0" w:color="auto"/>
              <w:left w:val="single" w:sz="4" w:space="0" w:color="auto"/>
              <w:bottom w:val="single" w:sz="4" w:space="0" w:color="auto"/>
              <w:right w:val="single" w:sz="4" w:space="0" w:color="auto"/>
            </w:tcBorders>
            <w:hideMark/>
          </w:tcPr>
          <w:p w:rsidR="00E82792" w:rsidRPr="00514E1A" w:rsidRDefault="00E82792" w:rsidP="00524DE0">
            <w:pPr>
              <w:tabs>
                <w:tab w:val="left" w:pos="9639"/>
              </w:tabs>
            </w:pPr>
            <w:r>
              <w:t>Уставный капитал</w:t>
            </w:r>
          </w:p>
        </w:tc>
        <w:tc>
          <w:tcPr>
            <w:tcW w:w="3426" w:type="dxa"/>
            <w:gridSpan w:val="2"/>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r>
      <w:tr w:rsidR="00E82792" w:rsidRPr="00514E1A" w:rsidTr="00524DE0">
        <w:trPr>
          <w:trHeight w:val="505"/>
        </w:trPr>
        <w:tc>
          <w:tcPr>
            <w:tcW w:w="3138" w:type="dxa"/>
            <w:tcBorders>
              <w:top w:val="single" w:sz="4" w:space="0" w:color="auto"/>
              <w:left w:val="single" w:sz="4" w:space="0" w:color="auto"/>
              <w:bottom w:val="nil"/>
              <w:right w:val="single" w:sz="4" w:space="0" w:color="auto"/>
            </w:tcBorders>
            <w:hideMark/>
          </w:tcPr>
          <w:p w:rsidR="00E82792" w:rsidRPr="00514E1A" w:rsidRDefault="00E82792" w:rsidP="00524DE0">
            <w:pPr>
              <w:tabs>
                <w:tab w:val="left" w:pos="9639"/>
              </w:tabs>
            </w:pPr>
            <w:r>
              <w:t>Сфера деятельности</w:t>
            </w:r>
          </w:p>
        </w:tc>
        <w:tc>
          <w:tcPr>
            <w:tcW w:w="3426" w:type="dxa"/>
            <w:gridSpan w:val="2"/>
            <w:tcBorders>
              <w:top w:val="single" w:sz="4" w:space="0" w:color="auto"/>
              <w:left w:val="single" w:sz="4" w:space="0" w:color="auto"/>
              <w:bottom w:val="nil"/>
              <w:right w:val="single" w:sz="4" w:space="0" w:color="auto"/>
            </w:tcBorders>
          </w:tcPr>
          <w:p w:rsidR="00E82792" w:rsidRPr="00514E1A" w:rsidRDefault="00E82792" w:rsidP="00524DE0">
            <w:pPr>
              <w:tabs>
                <w:tab w:val="left" w:pos="9639"/>
              </w:tabs>
              <w:jc w:val="center"/>
            </w:pPr>
          </w:p>
        </w:tc>
        <w:tc>
          <w:tcPr>
            <w:tcW w:w="3156" w:type="dxa"/>
            <w:tcBorders>
              <w:top w:val="single" w:sz="4" w:space="0" w:color="auto"/>
              <w:left w:val="single" w:sz="4" w:space="0" w:color="auto"/>
              <w:bottom w:val="nil"/>
              <w:right w:val="single" w:sz="4" w:space="0" w:color="auto"/>
            </w:tcBorders>
          </w:tcPr>
          <w:p w:rsidR="00E82792" w:rsidRPr="00514E1A" w:rsidRDefault="00E82792" w:rsidP="00524DE0">
            <w:pPr>
              <w:tabs>
                <w:tab w:val="left" w:pos="9639"/>
              </w:tabs>
              <w:jc w:val="center"/>
            </w:pPr>
          </w:p>
        </w:tc>
      </w:tr>
      <w:tr w:rsidR="00E82792" w:rsidRPr="00514E1A" w:rsidTr="00524DE0">
        <w:tc>
          <w:tcPr>
            <w:tcW w:w="3138" w:type="dxa"/>
            <w:tcBorders>
              <w:top w:val="single" w:sz="4" w:space="0" w:color="auto"/>
              <w:left w:val="single" w:sz="4" w:space="0" w:color="auto"/>
              <w:bottom w:val="single" w:sz="4" w:space="0" w:color="auto"/>
              <w:right w:val="nil"/>
            </w:tcBorders>
            <w:hideMark/>
          </w:tcPr>
          <w:p w:rsidR="00E82792" w:rsidRPr="00514E1A" w:rsidRDefault="00E82792" w:rsidP="00524DE0">
            <w:pPr>
              <w:tabs>
                <w:tab w:val="left" w:pos="9639"/>
              </w:tabs>
            </w:pPr>
            <w:r>
              <w:t>Руководитель:</w:t>
            </w:r>
          </w:p>
        </w:tc>
        <w:tc>
          <w:tcPr>
            <w:tcW w:w="3426" w:type="dxa"/>
            <w:gridSpan w:val="2"/>
            <w:tcBorders>
              <w:top w:val="single" w:sz="4" w:space="0" w:color="auto"/>
              <w:left w:val="nil"/>
              <w:bottom w:val="single" w:sz="4" w:space="0" w:color="auto"/>
              <w:right w:val="nil"/>
            </w:tcBorders>
            <w:hideMark/>
          </w:tcPr>
          <w:p w:rsidR="00E82792" w:rsidRPr="00514E1A" w:rsidRDefault="00E82792" w:rsidP="00524DE0">
            <w:pPr>
              <w:tabs>
                <w:tab w:val="left" w:pos="9639"/>
              </w:tabs>
            </w:pPr>
            <w:r>
              <w:t>Дата:</w:t>
            </w:r>
          </w:p>
        </w:tc>
        <w:tc>
          <w:tcPr>
            <w:tcW w:w="3156" w:type="dxa"/>
            <w:tcBorders>
              <w:top w:val="single" w:sz="4" w:space="0" w:color="auto"/>
              <w:left w:val="nil"/>
              <w:bottom w:val="single" w:sz="4" w:space="0" w:color="auto"/>
              <w:right w:val="single" w:sz="4" w:space="0" w:color="auto"/>
            </w:tcBorders>
            <w:hideMark/>
          </w:tcPr>
          <w:p w:rsidR="00E82792" w:rsidRPr="00514E1A" w:rsidRDefault="00E82792" w:rsidP="00524DE0">
            <w:pPr>
              <w:tabs>
                <w:tab w:val="left" w:pos="9639"/>
              </w:tabs>
            </w:pPr>
            <w:r>
              <w:t>Печать/подпись (субподрядчика)</w:t>
            </w:r>
          </w:p>
        </w:tc>
      </w:tr>
      <w:tr w:rsidR="00E82792" w:rsidRPr="00514E1A" w:rsidTr="00524DE0">
        <w:trPr>
          <w:cantSplit/>
        </w:trPr>
        <w:tc>
          <w:tcPr>
            <w:tcW w:w="9720" w:type="dxa"/>
            <w:gridSpan w:val="4"/>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r>
      <w:tr w:rsidR="00E82792" w:rsidRPr="00514E1A" w:rsidTr="00524DE0">
        <w:trPr>
          <w:cantSplit/>
        </w:trPr>
        <w:tc>
          <w:tcPr>
            <w:tcW w:w="47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82792" w:rsidRPr="00514E1A" w:rsidRDefault="00E82792" w:rsidP="00524DE0">
            <w:pPr>
              <w:tabs>
                <w:tab w:val="left" w:pos="9639"/>
              </w:tabs>
            </w:pPr>
            <w:r>
              <w:t>Виды работ, передаваемые субподрядчику по предмету конкурса</w:t>
            </w:r>
          </w:p>
        </w:tc>
        <w:tc>
          <w:tcPr>
            <w:tcW w:w="4938" w:type="dxa"/>
            <w:gridSpan w:val="2"/>
            <w:tcBorders>
              <w:top w:val="single" w:sz="4" w:space="0" w:color="auto"/>
              <w:left w:val="single" w:sz="4" w:space="0" w:color="auto"/>
              <w:bottom w:val="single" w:sz="4" w:space="0" w:color="auto"/>
              <w:right w:val="single" w:sz="4" w:space="0" w:color="auto"/>
            </w:tcBorders>
            <w:hideMark/>
          </w:tcPr>
          <w:p w:rsidR="00E82792" w:rsidRPr="00514E1A" w:rsidRDefault="00E82792" w:rsidP="00524DE0">
            <w:pPr>
              <w:tabs>
                <w:tab w:val="left" w:pos="9639"/>
              </w:tabs>
              <w:jc w:val="center"/>
            </w:pPr>
            <w:r>
              <w:t>Передаваемые объемы работ</w:t>
            </w:r>
          </w:p>
        </w:tc>
      </w:tr>
      <w:tr w:rsidR="00E82792" w:rsidRPr="00514E1A" w:rsidTr="00524DE0">
        <w:trPr>
          <w:cantSplit/>
        </w:trPr>
        <w:tc>
          <w:tcPr>
            <w:tcW w:w="13146" w:type="dxa"/>
            <w:gridSpan w:val="2"/>
            <w:vMerge/>
            <w:tcBorders>
              <w:top w:val="single" w:sz="4" w:space="0" w:color="auto"/>
              <w:left w:val="single" w:sz="4" w:space="0" w:color="auto"/>
              <w:bottom w:val="single" w:sz="4" w:space="0" w:color="auto"/>
              <w:right w:val="single" w:sz="4" w:space="0" w:color="auto"/>
            </w:tcBorders>
            <w:vAlign w:val="center"/>
            <w:hideMark/>
          </w:tcPr>
          <w:p w:rsidR="00E82792" w:rsidRPr="00514E1A" w:rsidRDefault="00E82792" w:rsidP="00524DE0">
            <w:pPr>
              <w:suppressAutoHyphens w:val="0"/>
            </w:pPr>
          </w:p>
        </w:tc>
        <w:tc>
          <w:tcPr>
            <w:tcW w:w="1782" w:type="dxa"/>
            <w:tcBorders>
              <w:top w:val="single" w:sz="4" w:space="0" w:color="auto"/>
              <w:left w:val="single" w:sz="4" w:space="0" w:color="auto"/>
              <w:bottom w:val="single" w:sz="4" w:space="0" w:color="auto"/>
              <w:right w:val="single" w:sz="4" w:space="0" w:color="auto"/>
            </w:tcBorders>
            <w:hideMark/>
          </w:tcPr>
          <w:p w:rsidR="00E82792" w:rsidRPr="00514E1A" w:rsidRDefault="00E82792" w:rsidP="00524DE0">
            <w:pPr>
              <w:tabs>
                <w:tab w:val="left" w:pos="9639"/>
              </w:tabs>
              <w:jc w:val="center"/>
            </w:pPr>
            <w:r>
              <w:t>В физических единицах</w:t>
            </w:r>
          </w:p>
        </w:tc>
        <w:tc>
          <w:tcPr>
            <w:tcW w:w="3156" w:type="dxa"/>
            <w:tcBorders>
              <w:top w:val="single" w:sz="4" w:space="0" w:color="auto"/>
              <w:left w:val="single" w:sz="4" w:space="0" w:color="auto"/>
              <w:bottom w:val="single" w:sz="4" w:space="0" w:color="auto"/>
              <w:right w:val="single" w:sz="4" w:space="0" w:color="auto"/>
            </w:tcBorders>
            <w:vAlign w:val="center"/>
            <w:hideMark/>
          </w:tcPr>
          <w:p w:rsidR="00E82792" w:rsidRPr="00514E1A" w:rsidRDefault="00E82792" w:rsidP="00524DE0">
            <w:pPr>
              <w:tabs>
                <w:tab w:val="left" w:pos="9639"/>
              </w:tabs>
              <w:jc w:val="center"/>
            </w:pPr>
            <w:proofErr w:type="gramStart"/>
            <w:r>
              <w:t>В</w:t>
            </w:r>
            <w:proofErr w:type="gramEnd"/>
            <w:r>
              <w:t xml:space="preserve"> % к общему объему работ по предмету конкурса</w:t>
            </w:r>
          </w:p>
        </w:tc>
      </w:tr>
      <w:tr w:rsidR="00E82792" w:rsidRPr="00514E1A" w:rsidTr="00524DE0">
        <w:tc>
          <w:tcPr>
            <w:tcW w:w="4782" w:type="dxa"/>
            <w:gridSpan w:val="2"/>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r>
      <w:tr w:rsidR="00E82792" w:rsidRPr="00514E1A" w:rsidTr="00524DE0">
        <w:tc>
          <w:tcPr>
            <w:tcW w:w="4782" w:type="dxa"/>
            <w:gridSpan w:val="2"/>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r>
      <w:tr w:rsidR="00E82792" w:rsidRPr="00514E1A" w:rsidTr="00524DE0">
        <w:tc>
          <w:tcPr>
            <w:tcW w:w="6564" w:type="dxa"/>
            <w:gridSpan w:val="3"/>
            <w:tcBorders>
              <w:top w:val="single" w:sz="4" w:space="0" w:color="auto"/>
              <w:left w:val="single" w:sz="4" w:space="0" w:color="auto"/>
              <w:bottom w:val="single" w:sz="4" w:space="0" w:color="auto"/>
              <w:right w:val="single" w:sz="4" w:space="0" w:color="auto"/>
            </w:tcBorders>
            <w:hideMark/>
          </w:tcPr>
          <w:p w:rsidR="00E82792" w:rsidRPr="00514E1A" w:rsidRDefault="00E82792" w:rsidP="00524DE0">
            <w:pPr>
              <w:tabs>
                <w:tab w:val="left" w:pos="9639"/>
              </w:tabs>
            </w:pPr>
            <w:r>
              <w:t>Итого % передаваемых субподрядчику объёмов работ к общему объёму работ по предмету конкурса</w:t>
            </w:r>
          </w:p>
        </w:tc>
        <w:tc>
          <w:tcPr>
            <w:tcW w:w="3156" w:type="dxa"/>
            <w:tcBorders>
              <w:top w:val="single" w:sz="4" w:space="0" w:color="auto"/>
              <w:left w:val="single" w:sz="4" w:space="0" w:color="auto"/>
              <w:bottom w:val="single" w:sz="4" w:space="0" w:color="auto"/>
              <w:right w:val="single" w:sz="4" w:space="0" w:color="auto"/>
            </w:tcBorders>
          </w:tcPr>
          <w:p w:rsidR="00E82792" w:rsidRPr="00514E1A" w:rsidRDefault="00E82792" w:rsidP="00524DE0">
            <w:pPr>
              <w:tabs>
                <w:tab w:val="left" w:pos="9639"/>
              </w:tabs>
              <w:jc w:val="center"/>
            </w:pPr>
          </w:p>
        </w:tc>
      </w:tr>
    </w:tbl>
    <w:p w:rsidR="00E82792" w:rsidRPr="00514E1A" w:rsidRDefault="00E82792" w:rsidP="00E82792">
      <w:pPr>
        <w:tabs>
          <w:tab w:val="left" w:pos="9639"/>
        </w:tabs>
        <w:ind w:firstLine="720"/>
        <w:jc w:val="both"/>
      </w:pPr>
    </w:p>
    <w:p w:rsidR="00E82792" w:rsidRPr="00514E1A" w:rsidRDefault="00E82792" w:rsidP="00E82792">
      <w:pPr>
        <w:tabs>
          <w:tab w:val="left" w:pos="9639"/>
        </w:tabs>
        <w:ind w:firstLine="720"/>
        <w:jc w:val="both"/>
      </w:pPr>
      <w:r>
        <w:t>Приложения:</w:t>
      </w:r>
    </w:p>
    <w:p w:rsidR="00E82792" w:rsidRPr="00514E1A" w:rsidRDefault="00E82792" w:rsidP="00E82792">
      <w:pPr>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E82792" w:rsidRPr="00514E1A" w:rsidRDefault="00E82792" w:rsidP="00E82792">
      <w:pPr>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82792" w:rsidRPr="00514E1A" w:rsidRDefault="00E82792" w:rsidP="00E82792">
      <w:pPr>
        <w:ind w:firstLine="709"/>
        <w:jc w:val="center"/>
        <w:rPr>
          <w:b/>
          <w:bCs/>
        </w:rPr>
      </w:pPr>
    </w:p>
    <w:p w:rsidR="00E82792" w:rsidRPr="00514E1A" w:rsidRDefault="00E82792" w:rsidP="00E82792">
      <w:pPr>
        <w:ind w:firstLine="709"/>
        <w:jc w:val="center"/>
        <w:rPr>
          <w:b/>
          <w:bCs/>
        </w:rPr>
      </w:pPr>
    </w:p>
    <w:p w:rsidR="00E82792" w:rsidRPr="00C20080" w:rsidRDefault="00E82792" w:rsidP="00E8279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E82792" w:rsidRPr="00C20080" w:rsidRDefault="00E82792" w:rsidP="00E82792">
      <w:pPr>
        <w:tabs>
          <w:tab w:val="left" w:pos="8640"/>
        </w:tabs>
        <w:jc w:val="center"/>
        <w:rPr>
          <w:i/>
        </w:rPr>
      </w:pPr>
      <w:r>
        <w:rPr>
          <w:i/>
        </w:rPr>
        <w:t>(наименование претендента)</w:t>
      </w:r>
    </w:p>
    <w:p w:rsidR="00E82792" w:rsidRPr="00C20080" w:rsidRDefault="00E82792" w:rsidP="00E82792">
      <w:pPr>
        <w:rPr>
          <w:sz w:val="28"/>
          <w:szCs w:val="28"/>
          <w:lang w:eastAsia="ru-RU"/>
        </w:rPr>
      </w:pPr>
      <w:r>
        <w:rPr>
          <w:sz w:val="28"/>
          <w:szCs w:val="28"/>
          <w:lang w:eastAsia="ru-RU"/>
        </w:rPr>
        <w:t>____________________________________________________________________</w:t>
      </w:r>
    </w:p>
    <w:p w:rsidR="00E82792" w:rsidRPr="00C20080" w:rsidRDefault="00E82792" w:rsidP="00E82792">
      <w:pPr>
        <w:rPr>
          <w:i/>
        </w:rPr>
      </w:pPr>
      <w:r>
        <w:rPr>
          <w:i/>
        </w:rPr>
        <w:t xml:space="preserve">       М.П.</w:t>
      </w:r>
      <w:r>
        <w:rPr>
          <w:i/>
        </w:rPr>
        <w:tab/>
      </w:r>
      <w:r>
        <w:rPr>
          <w:i/>
        </w:rPr>
        <w:tab/>
        <w:t xml:space="preserve">                                                                              </w:t>
      </w:r>
      <w:r>
        <w:rPr>
          <w:i/>
        </w:rPr>
        <w:tab/>
        <w:t>(должность, подпись, ФИО)</w:t>
      </w:r>
    </w:p>
    <w:p w:rsidR="00E82792" w:rsidRDefault="00E82792" w:rsidP="00E82792">
      <w:pPr>
        <w:rPr>
          <w:sz w:val="28"/>
          <w:szCs w:val="28"/>
          <w:lang w:eastAsia="ru-RU"/>
        </w:rPr>
      </w:pPr>
      <w:r>
        <w:rPr>
          <w:sz w:val="28"/>
          <w:szCs w:val="28"/>
          <w:lang w:eastAsia="ru-RU"/>
        </w:rPr>
        <w:t>"____" ____________ 201__ г.</w:t>
      </w: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2A211C">
      <w:pPr>
        <w:ind w:firstLine="539"/>
        <w:jc w:val="both"/>
        <w:rPr>
          <w:szCs w:val="28"/>
        </w:rPr>
        <w:sectPr w:rsidR="00E82792" w:rsidSect="00E82792">
          <w:pgSz w:w="11907" w:h="16840" w:code="9"/>
          <w:pgMar w:top="1134" w:right="851" w:bottom="1134" w:left="1418" w:header="794" w:footer="794" w:gutter="0"/>
          <w:cols w:space="720"/>
          <w:titlePg/>
          <w:docGrid w:linePitch="326"/>
        </w:sectPr>
      </w:pPr>
    </w:p>
    <w:p w:rsidR="00E82792" w:rsidRPr="007711FB" w:rsidRDefault="00E82792" w:rsidP="00E82792">
      <w:pPr>
        <w:keepNext/>
        <w:jc w:val="right"/>
        <w:outlineLvl w:val="0"/>
        <w:rPr>
          <w:bCs/>
        </w:rPr>
      </w:pPr>
      <w:r>
        <w:rPr>
          <w:bCs/>
        </w:rPr>
        <w:lastRenderedPageBreak/>
        <w:t>Приложение № 6</w:t>
      </w:r>
    </w:p>
    <w:p w:rsidR="00E82792" w:rsidRPr="007711FB" w:rsidRDefault="00E82792" w:rsidP="00E82792">
      <w:pPr>
        <w:keepNext/>
        <w:jc w:val="right"/>
        <w:rPr>
          <w:bCs/>
        </w:rPr>
      </w:pPr>
      <w:r>
        <w:rPr>
          <w:bCs/>
        </w:rPr>
        <w:t>к документации о закупке</w:t>
      </w:r>
    </w:p>
    <w:p w:rsidR="00E82792" w:rsidRPr="00791344" w:rsidRDefault="00E82792" w:rsidP="00E82792">
      <w:pPr>
        <w:rPr>
          <w:sz w:val="28"/>
          <w:szCs w:val="28"/>
        </w:rPr>
      </w:pPr>
    </w:p>
    <w:p w:rsidR="00E82792" w:rsidRPr="00A8244F" w:rsidRDefault="00E82792" w:rsidP="00E82792">
      <w:pPr>
        <w:jc w:val="center"/>
        <w:rPr>
          <w:b/>
          <w:sz w:val="28"/>
          <w:szCs w:val="28"/>
        </w:rPr>
      </w:pPr>
      <w:r>
        <w:rPr>
          <w:b/>
          <w:sz w:val="28"/>
          <w:szCs w:val="28"/>
        </w:rPr>
        <w:t>Данные о водителях,</w:t>
      </w:r>
    </w:p>
    <w:p w:rsidR="00E82792" w:rsidRPr="00A8244F" w:rsidRDefault="00E82792" w:rsidP="00E82792">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E82792" w:rsidRDefault="00E82792" w:rsidP="00E82792">
      <w:pPr>
        <w:ind w:left="-360" w:firstLine="360"/>
        <w:jc w:val="center"/>
        <w:rPr>
          <w:b/>
          <w:sz w:val="28"/>
          <w:szCs w:val="28"/>
        </w:rPr>
      </w:pPr>
      <w:r>
        <w:rPr>
          <w:b/>
          <w:sz w:val="28"/>
          <w:szCs w:val="28"/>
        </w:rPr>
        <w:t xml:space="preserve">транспортным средством и его технической эксплуатации </w:t>
      </w:r>
    </w:p>
    <w:p w:rsidR="00E82792" w:rsidRPr="00A8244F" w:rsidRDefault="00E82792" w:rsidP="00E82792">
      <w:pPr>
        <w:ind w:left="-360" w:firstLine="360"/>
        <w:jc w:val="center"/>
        <w:rPr>
          <w:b/>
          <w:sz w:val="28"/>
          <w:szCs w:val="28"/>
        </w:rPr>
      </w:pPr>
    </w:p>
    <w:tbl>
      <w:tblPr>
        <w:tblpPr w:leftFromText="180" w:rightFromText="180" w:vertAnchor="text" w:tblpX="-962"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134"/>
        <w:gridCol w:w="1843"/>
        <w:gridCol w:w="1701"/>
        <w:gridCol w:w="1347"/>
        <w:gridCol w:w="1913"/>
        <w:gridCol w:w="1134"/>
        <w:gridCol w:w="1560"/>
      </w:tblGrid>
      <w:tr w:rsidR="00E82792" w:rsidRPr="00791344" w:rsidTr="00524DE0">
        <w:tc>
          <w:tcPr>
            <w:tcW w:w="675" w:type="dxa"/>
            <w:vAlign w:val="center"/>
          </w:tcPr>
          <w:p w:rsidR="00E82792" w:rsidRPr="00A8244F" w:rsidRDefault="00E82792" w:rsidP="00524DE0">
            <w:pPr>
              <w:jc w:val="center"/>
            </w:pPr>
            <w:r>
              <w:t xml:space="preserve">№ </w:t>
            </w:r>
            <w:proofErr w:type="spellStart"/>
            <w:proofErr w:type="gramStart"/>
            <w:r>
              <w:t>п</w:t>
            </w:r>
            <w:proofErr w:type="spellEnd"/>
            <w:proofErr w:type="gramEnd"/>
            <w:r>
              <w:t>/</w:t>
            </w:r>
            <w:proofErr w:type="spellStart"/>
            <w:r>
              <w:t>п</w:t>
            </w:r>
            <w:proofErr w:type="spellEnd"/>
          </w:p>
        </w:tc>
        <w:tc>
          <w:tcPr>
            <w:tcW w:w="1134" w:type="dxa"/>
            <w:vAlign w:val="center"/>
          </w:tcPr>
          <w:p w:rsidR="00E82792" w:rsidRPr="00A8244F" w:rsidRDefault="00E82792" w:rsidP="00524DE0">
            <w:pPr>
              <w:jc w:val="center"/>
            </w:pPr>
            <w:r>
              <w:t>Ф.И.О.</w:t>
            </w:r>
          </w:p>
        </w:tc>
        <w:tc>
          <w:tcPr>
            <w:tcW w:w="1843" w:type="dxa"/>
            <w:vAlign w:val="center"/>
          </w:tcPr>
          <w:p w:rsidR="00E82792" w:rsidRPr="00A8244F" w:rsidRDefault="00E82792" w:rsidP="00524DE0">
            <w:pPr>
              <w:jc w:val="center"/>
            </w:pPr>
            <w:r>
              <w:t>Водительское удостоверение</w:t>
            </w:r>
            <w:proofErr w:type="gramStart"/>
            <w:r>
              <w:t xml:space="preserve"> (№, </w:t>
            </w:r>
            <w:proofErr w:type="gramEnd"/>
            <w:r>
              <w:t>серия, дата выдачи, срок действия)</w:t>
            </w:r>
          </w:p>
        </w:tc>
        <w:tc>
          <w:tcPr>
            <w:tcW w:w="1701" w:type="dxa"/>
            <w:vAlign w:val="center"/>
          </w:tcPr>
          <w:p w:rsidR="00E82792" w:rsidRPr="00A8244F" w:rsidRDefault="00E82792" w:rsidP="00524DE0">
            <w:pPr>
              <w:jc w:val="center"/>
            </w:pPr>
            <w:r>
              <w:t>Общий водительский стаж</w:t>
            </w:r>
          </w:p>
        </w:tc>
        <w:tc>
          <w:tcPr>
            <w:tcW w:w="1347" w:type="dxa"/>
            <w:vAlign w:val="center"/>
          </w:tcPr>
          <w:p w:rsidR="00E82792" w:rsidRPr="00A8244F" w:rsidRDefault="00E82792" w:rsidP="00524DE0">
            <w:pPr>
              <w:jc w:val="center"/>
            </w:pPr>
            <w:r>
              <w:t>Категория</w:t>
            </w:r>
          </w:p>
        </w:tc>
        <w:tc>
          <w:tcPr>
            <w:tcW w:w="1913" w:type="dxa"/>
            <w:vAlign w:val="center"/>
          </w:tcPr>
          <w:p w:rsidR="00E82792" w:rsidRPr="00A8244F" w:rsidRDefault="00E82792" w:rsidP="00524DE0">
            <w:pPr>
              <w:jc w:val="center"/>
            </w:pPr>
            <w:r>
              <w:t>Гражданство РФ/разрешение на работу</w:t>
            </w:r>
          </w:p>
        </w:tc>
        <w:tc>
          <w:tcPr>
            <w:tcW w:w="1134" w:type="dxa"/>
            <w:vAlign w:val="center"/>
          </w:tcPr>
          <w:p w:rsidR="00E82792" w:rsidRPr="00A8244F" w:rsidRDefault="00E82792" w:rsidP="00524DE0">
            <w:pPr>
              <w:jc w:val="center"/>
            </w:pPr>
            <w:r>
              <w:t>Знание русского языка (да/нет)</w:t>
            </w:r>
          </w:p>
        </w:tc>
        <w:tc>
          <w:tcPr>
            <w:tcW w:w="1560" w:type="dxa"/>
            <w:vAlign w:val="center"/>
          </w:tcPr>
          <w:p w:rsidR="00E82792" w:rsidRPr="00A8244F" w:rsidRDefault="00E82792" w:rsidP="00524DE0">
            <w:pPr>
              <w:jc w:val="center"/>
            </w:pPr>
            <w:r>
              <w:t>Опыт работы с постановкой и снятием контейнеров</w:t>
            </w:r>
          </w:p>
        </w:tc>
      </w:tr>
      <w:tr w:rsidR="00E82792" w:rsidRPr="00791344" w:rsidTr="00524DE0">
        <w:tc>
          <w:tcPr>
            <w:tcW w:w="675" w:type="dxa"/>
          </w:tcPr>
          <w:p w:rsidR="00E82792" w:rsidRPr="00A8244F" w:rsidRDefault="00E82792" w:rsidP="00524DE0">
            <w:pPr>
              <w:jc w:val="center"/>
            </w:pPr>
            <w:r>
              <w:t>1</w:t>
            </w:r>
          </w:p>
        </w:tc>
        <w:tc>
          <w:tcPr>
            <w:tcW w:w="1134" w:type="dxa"/>
          </w:tcPr>
          <w:p w:rsidR="00E82792" w:rsidRPr="00A8244F" w:rsidRDefault="00E82792" w:rsidP="00524DE0"/>
        </w:tc>
        <w:tc>
          <w:tcPr>
            <w:tcW w:w="1843" w:type="dxa"/>
          </w:tcPr>
          <w:p w:rsidR="00E82792" w:rsidRPr="00A8244F" w:rsidRDefault="00E82792" w:rsidP="00524DE0"/>
        </w:tc>
        <w:tc>
          <w:tcPr>
            <w:tcW w:w="1701" w:type="dxa"/>
          </w:tcPr>
          <w:p w:rsidR="00E82792" w:rsidRPr="00A8244F" w:rsidRDefault="00E82792" w:rsidP="00524DE0"/>
        </w:tc>
        <w:tc>
          <w:tcPr>
            <w:tcW w:w="1347" w:type="dxa"/>
          </w:tcPr>
          <w:p w:rsidR="00E82792" w:rsidRPr="00A8244F" w:rsidRDefault="00E82792" w:rsidP="00524DE0">
            <w:pPr>
              <w:jc w:val="center"/>
            </w:pPr>
          </w:p>
        </w:tc>
        <w:tc>
          <w:tcPr>
            <w:tcW w:w="1913" w:type="dxa"/>
          </w:tcPr>
          <w:p w:rsidR="00E82792" w:rsidRPr="00A8244F" w:rsidRDefault="00E82792" w:rsidP="00524DE0">
            <w:pPr>
              <w:jc w:val="center"/>
            </w:pPr>
          </w:p>
        </w:tc>
        <w:tc>
          <w:tcPr>
            <w:tcW w:w="1134" w:type="dxa"/>
          </w:tcPr>
          <w:p w:rsidR="00E82792" w:rsidRPr="00A8244F" w:rsidRDefault="00E82792" w:rsidP="00524DE0">
            <w:pPr>
              <w:jc w:val="center"/>
            </w:pPr>
          </w:p>
        </w:tc>
        <w:tc>
          <w:tcPr>
            <w:tcW w:w="1560" w:type="dxa"/>
          </w:tcPr>
          <w:p w:rsidR="00E82792" w:rsidRPr="00A8244F" w:rsidRDefault="00E82792" w:rsidP="00524DE0">
            <w:pPr>
              <w:jc w:val="center"/>
            </w:pPr>
          </w:p>
        </w:tc>
      </w:tr>
      <w:tr w:rsidR="00E82792" w:rsidRPr="00791344" w:rsidTr="00524DE0">
        <w:tc>
          <w:tcPr>
            <w:tcW w:w="675" w:type="dxa"/>
          </w:tcPr>
          <w:p w:rsidR="00E82792" w:rsidRPr="00A8244F" w:rsidRDefault="00E82792" w:rsidP="00524DE0">
            <w:pPr>
              <w:jc w:val="center"/>
            </w:pPr>
            <w:r>
              <w:t>2</w:t>
            </w:r>
          </w:p>
        </w:tc>
        <w:tc>
          <w:tcPr>
            <w:tcW w:w="1134" w:type="dxa"/>
          </w:tcPr>
          <w:p w:rsidR="00E82792" w:rsidRPr="00A8244F" w:rsidRDefault="00E82792" w:rsidP="00524DE0"/>
        </w:tc>
        <w:tc>
          <w:tcPr>
            <w:tcW w:w="1843" w:type="dxa"/>
          </w:tcPr>
          <w:p w:rsidR="00E82792" w:rsidRPr="00A8244F" w:rsidRDefault="00E82792" w:rsidP="00524DE0"/>
        </w:tc>
        <w:tc>
          <w:tcPr>
            <w:tcW w:w="1701" w:type="dxa"/>
          </w:tcPr>
          <w:p w:rsidR="00E82792" w:rsidRPr="00A8244F" w:rsidRDefault="00E82792" w:rsidP="00524DE0"/>
        </w:tc>
        <w:tc>
          <w:tcPr>
            <w:tcW w:w="1347" w:type="dxa"/>
          </w:tcPr>
          <w:p w:rsidR="00E82792" w:rsidRPr="00A8244F" w:rsidRDefault="00E82792" w:rsidP="00524DE0">
            <w:pPr>
              <w:jc w:val="center"/>
            </w:pPr>
          </w:p>
        </w:tc>
        <w:tc>
          <w:tcPr>
            <w:tcW w:w="1913" w:type="dxa"/>
          </w:tcPr>
          <w:p w:rsidR="00E82792" w:rsidRPr="00A8244F" w:rsidRDefault="00E82792" w:rsidP="00524DE0">
            <w:pPr>
              <w:jc w:val="center"/>
            </w:pPr>
          </w:p>
        </w:tc>
        <w:tc>
          <w:tcPr>
            <w:tcW w:w="1134" w:type="dxa"/>
          </w:tcPr>
          <w:p w:rsidR="00E82792" w:rsidRPr="00A8244F" w:rsidRDefault="00E82792" w:rsidP="00524DE0">
            <w:pPr>
              <w:jc w:val="center"/>
            </w:pPr>
          </w:p>
        </w:tc>
        <w:tc>
          <w:tcPr>
            <w:tcW w:w="1560" w:type="dxa"/>
          </w:tcPr>
          <w:p w:rsidR="00E82792" w:rsidRPr="00A8244F" w:rsidRDefault="00E82792" w:rsidP="00524DE0">
            <w:pPr>
              <w:jc w:val="center"/>
            </w:pPr>
          </w:p>
        </w:tc>
      </w:tr>
      <w:tr w:rsidR="00E82792" w:rsidRPr="00791344" w:rsidTr="00524DE0">
        <w:tc>
          <w:tcPr>
            <w:tcW w:w="675" w:type="dxa"/>
          </w:tcPr>
          <w:p w:rsidR="00E82792" w:rsidRPr="00A8244F" w:rsidRDefault="00E82792" w:rsidP="00524DE0">
            <w:pPr>
              <w:jc w:val="center"/>
            </w:pPr>
            <w:r>
              <w:t>3</w:t>
            </w:r>
          </w:p>
        </w:tc>
        <w:tc>
          <w:tcPr>
            <w:tcW w:w="1134" w:type="dxa"/>
          </w:tcPr>
          <w:p w:rsidR="00E82792" w:rsidRPr="00A8244F" w:rsidRDefault="00E82792" w:rsidP="00524DE0"/>
        </w:tc>
        <w:tc>
          <w:tcPr>
            <w:tcW w:w="1843" w:type="dxa"/>
          </w:tcPr>
          <w:p w:rsidR="00E82792" w:rsidRPr="00A8244F" w:rsidRDefault="00E82792" w:rsidP="00524DE0"/>
        </w:tc>
        <w:tc>
          <w:tcPr>
            <w:tcW w:w="1701" w:type="dxa"/>
          </w:tcPr>
          <w:p w:rsidR="00E82792" w:rsidRPr="00A8244F" w:rsidRDefault="00E82792" w:rsidP="00524DE0"/>
        </w:tc>
        <w:tc>
          <w:tcPr>
            <w:tcW w:w="1347" w:type="dxa"/>
          </w:tcPr>
          <w:p w:rsidR="00E82792" w:rsidRPr="00A8244F" w:rsidRDefault="00E82792" w:rsidP="00524DE0">
            <w:pPr>
              <w:jc w:val="center"/>
            </w:pPr>
          </w:p>
        </w:tc>
        <w:tc>
          <w:tcPr>
            <w:tcW w:w="1913" w:type="dxa"/>
          </w:tcPr>
          <w:p w:rsidR="00E82792" w:rsidRPr="00A8244F" w:rsidRDefault="00E82792" w:rsidP="00524DE0">
            <w:pPr>
              <w:jc w:val="center"/>
            </w:pPr>
          </w:p>
        </w:tc>
        <w:tc>
          <w:tcPr>
            <w:tcW w:w="1134" w:type="dxa"/>
          </w:tcPr>
          <w:p w:rsidR="00E82792" w:rsidRPr="00A8244F" w:rsidRDefault="00E82792" w:rsidP="00524DE0">
            <w:pPr>
              <w:jc w:val="center"/>
            </w:pPr>
          </w:p>
        </w:tc>
        <w:tc>
          <w:tcPr>
            <w:tcW w:w="1560" w:type="dxa"/>
          </w:tcPr>
          <w:p w:rsidR="00E82792" w:rsidRPr="00A8244F" w:rsidRDefault="00E82792" w:rsidP="00524DE0">
            <w:pPr>
              <w:jc w:val="center"/>
            </w:pPr>
          </w:p>
        </w:tc>
      </w:tr>
      <w:tr w:rsidR="00E82792" w:rsidRPr="00791344" w:rsidTr="00524DE0">
        <w:tc>
          <w:tcPr>
            <w:tcW w:w="675" w:type="dxa"/>
          </w:tcPr>
          <w:p w:rsidR="00E82792" w:rsidRPr="00A8244F" w:rsidRDefault="00E82792" w:rsidP="00524DE0">
            <w:pPr>
              <w:jc w:val="center"/>
            </w:pPr>
            <w:r>
              <w:t>…</w:t>
            </w:r>
          </w:p>
        </w:tc>
        <w:tc>
          <w:tcPr>
            <w:tcW w:w="1134" w:type="dxa"/>
          </w:tcPr>
          <w:p w:rsidR="00E82792" w:rsidRPr="00A8244F" w:rsidRDefault="00E82792" w:rsidP="00524DE0"/>
        </w:tc>
        <w:tc>
          <w:tcPr>
            <w:tcW w:w="1843" w:type="dxa"/>
          </w:tcPr>
          <w:p w:rsidR="00E82792" w:rsidRPr="00A8244F" w:rsidRDefault="00E82792" w:rsidP="00524DE0"/>
        </w:tc>
        <w:tc>
          <w:tcPr>
            <w:tcW w:w="1701" w:type="dxa"/>
          </w:tcPr>
          <w:p w:rsidR="00E82792" w:rsidRPr="00A8244F" w:rsidRDefault="00E82792" w:rsidP="00524DE0"/>
        </w:tc>
        <w:tc>
          <w:tcPr>
            <w:tcW w:w="1347" w:type="dxa"/>
          </w:tcPr>
          <w:p w:rsidR="00E82792" w:rsidRPr="00A8244F" w:rsidRDefault="00E82792" w:rsidP="00524DE0">
            <w:pPr>
              <w:jc w:val="center"/>
            </w:pPr>
          </w:p>
        </w:tc>
        <w:tc>
          <w:tcPr>
            <w:tcW w:w="1913" w:type="dxa"/>
          </w:tcPr>
          <w:p w:rsidR="00E82792" w:rsidRPr="00A8244F" w:rsidRDefault="00E82792" w:rsidP="00524DE0">
            <w:pPr>
              <w:jc w:val="center"/>
            </w:pPr>
          </w:p>
        </w:tc>
        <w:tc>
          <w:tcPr>
            <w:tcW w:w="1134" w:type="dxa"/>
          </w:tcPr>
          <w:p w:rsidR="00E82792" w:rsidRPr="00A8244F" w:rsidRDefault="00E82792" w:rsidP="00524DE0">
            <w:pPr>
              <w:jc w:val="center"/>
            </w:pPr>
          </w:p>
        </w:tc>
        <w:tc>
          <w:tcPr>
            <w:tcW w:w="1560" w:type="dxa"/>
          </w:tcPr>
          <w:p w:rsidR="00E82792" w:rsidRPr="00A8244F" w:rsidRDefault="00E82792" w:rsidP="00524DE0">
            <w:pPr>
              <w:jc w:val="center"/>
            </w:pPr>
          </w:p>
        </w:tc>
      </w:tr>
    </w:tbl>
    <w:p w:rsidR="00E82792" w:rsidRPr="00791344" w:rsidRDefault="00E82792" w:rsidP="00E82792">
      <w:pPr>
        <w:jc w:val="both"/>
      </w:pPr>
    </w:p>
    <w:p w:rsidR="00E82792" w:rsidRDefault="00E82792" w:rsidP="00E82792">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E82792" w:rsidRDefault="00E82792" w:rsidP="00E82792">
      <w:pPr>
        <w:rPr>
          <w:rFonts w:eastAsia="MS Mincho"/>
          <w:b/>
          <w:i/>
          <w:sz w:val="28"/>
          <w:szCs w:val="28"/>
        </w:rPr>
      </w:pPr>
    </w:p>
    <w:p w:rsidR="00E82792" w:rsidRPr="008673D8" w:rsidRDefault="00E82792" w:rsidP="00E82792">
      <w:pPr>
        <w:rPr>
          <w:rFonts w:eastAsia="MS Mincho"/>
          <w:sz w:val="28"/>
          <w:szCs w:val="28"/>
        </w:rPr>
      </w:pPr>
    </w:p>
    <w:p w:rsidR="00E82792" w:rsidRPr="00C20080" w:rsidRDefault="00E82792" w:rsidP="00E8279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E82792" w:rsidRPr="00C20080" w:rsidRDefault="00E82792" w:rsidP="00E82792">
      <w:pPr>
        <w:tabs>
          <w:tab w:val="left" w:pos="8640"/>
        </w:tabs>
        <w:jc w:val="center"/>
        <w:rPr>
          <w:i/>
        </w:rPr>
      </w:pPr>
      <w:r>
        <w:rPr>
          <w:i/>
        </w:rPr>
        <w:t>(наименование претендента)</w:t>
      </w:r>
    </w:p>
    <w:p w:rsidR="00E82792" w:rsidRPr="00C20080" w:rsidRDefault="00E82792" w:rsidP="00E82792">
      <w:pPr>
        <w:rPr>
          <w:sz w:val="28"/>
          <w:szCs w:val="28"/>
          <w:lang w:eastAsia="ru-RU"/>
        </w:rPr>
      </w:pPr>
      <w:r>
        <w:rPr>
          <w:sz w:val="28"/>
          <w:szCs w:val="28"/>
          <w:lang w:eastAsia="ru-RU"/>
        </w:rPr>
        <w:t>____________________________________________________________________</w:t>
      </w:r>
    </w:p>
    <w:p w:rsidR="00E82792" w:rsidRPr="00C20080" w:rsidRDefault="00E82792" w:rsidP="00E82792">
      <w:pPr>
        <w:rPr>
          <w:i/>
        </w:rPr>
      </w:pPr>
      <w:r>
        <w:rPr>
          <w:i/>
        </w:rPr>
        <w:t xml:space="preserve">       М.П.</w:t>
      </w:r>
      <w:r>
        <w:rPr>
          <w:i/>
        </w:rPr>
        <w:tab/>
      </w:r>
      <w:r>
        <w:rPr>
          <w:i/>
        </w:rPr>
        <w:tab/>
        <w:t xml:space="preserve">                                                                              </w:t>
      </w:r>
      <w:r>
        <w:rPr>
          <w:i/>
        </w:rPr>
        <w:tab/>
        <w:t>(должность, подпись, ФИО)</w:t>
      </w:r>
    </w:p>
    <w:p w:rsidR="00E82792" w:rsidRDefault="00E82792" w:rsidP="00E82792">
      <w:pPr>
        <w:rPr>
          <w:sz w:val="28"/>
          <w:szCs w:val="28"/>
          <w:lang w:eastAsia="ru-RU"/>
        </w:rPr>
      </w:pPr>
      <w:r>
        <w:rPr>
          <w:sz w:val="28"/>
          <w:szCs w:val="28"/>
          <w:lang w:eastAsia="ru-RU"/>
        </w:rPr>
        <w:t>"____" ____________ 201__ г.</w:t>
      </w: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sectPr w:rsidR="00E82792" w:rsidSect="00E82792">
          <w:pgSz w:w="11907" w:h="16840" w:code="9"/>
          <w:pgMar w:top="1134" w:right="851" w:bottom="1134" w:left="1418" w:header="794" w:footer="794" w:gutter="0"/>
          <w:cols w:space="720"/>
          <w:titlePg/>
          <w:docGrid w:linePitch="326"/>
        </w:sectPr>
      </w:pPr>
    </w:p>
    <w:p w:rsidR="00E82792" w:rsidRPr="007711FB" w:rsidRDefault="00E82792" w:rsidP="00E82792">
      <w:pPr>
        <w:keepNext/>
        <w:jc w:val="right"/>
        <w:outlineLvl w:val="0"/>
        <w:rPr>
          <w:bCs/>
        </w:rPr>
      </w:pPr>
      <w:r>
        <w:rPr>
          <w:bCs/>
        </w:rPr>
        <w:lastRenderedPageBreak/>
        <w:t>Приложение № 7</w:t>
      </w:r>
    </w:p>
    <w:p w:rsidR="00E82792" w:rsidRPr="007711FB" w:rsidRDefault="00E82792" w:rsidP="00E82792">
      <w:pPr>
        <w:keepNext/>
        <w:jc w:val="right"/>
        <w:rPr>
          <w:bCs/>
        </w:rPr>
      </w:pPr>
      <w:r>
        <w:rPr>
          <w:bCs/>
        </w:rPr>
        <w:t>к документации о закупке</w:t>
      </w:r>
    </w:p>
    <w:p w:rsidR="00E82792" w:rsidRPr="00950295" w:rsidRDefault="00E82792" w:rsidP="00E82792">
      <w:pPr>
        <w:keepNext/>
        <w:jc w:val="right"/>
        <w:rPr>
          <w:bCs/>
          <w:sz w:val="28"/>
          <w:szCs w:val="28"/>
        </w:rPr>
      </w:pPr>
    </w:p>
    <w:p w:rsidR="00E82792" w:rsidRPr="00790419" w:rsidRDefault="00E82792" w:rsidP="00E82792">
      <w:pPr>
        <w:jc w:val="center"/>
        <w:rPr>
          <w:b/>
          <w:sz w:val="28"/>
          <w:szCs w:val="28"/>
        </w:rPr>
      </w:pPr>
      <w:r>
        <w:rPr>
          <w:b/>
          <w:sz w:val="28"/>
          <w:szCs w:val="28"/>
        </w:rPr>
        <w:t>Перечень транспортных средств</w:t>
      </w:r>
    </w:p>
    <w:p w:rsidR="00E82792" w:rsidRPr="00791344" w:rsidRDefault="00E82792" w:rsidP="00E82792">
      <w:pPr>
        <w:jc w:val="center"/>
      </w:pPr>
    </w:p>
    <w:tbl>
      <w:tblPr>
        <w:tblW w:w="11482" w:type="dxa"/>
        <w:tblInd w:w="-1026" w:type="dxa"/>
        <w:tblLayout w:type="fixed"/>
        <w:tblLook w:val="04A0"/>
      </w:tblPr>
      <w:tblGrid>
        <w:gridCol w:w="567"/>
        <w:gridCol w:w="1134"/>
        <w:gridCol w:w="1842"/>
        <w:gridCol w:w="1452"/>
        <w:gridCol w:w="1100"/>
        <w:gridCol w:w="1586"/>
        <w:gridCol w:w="1984"/>
        <w:gridCol w:w="1817"/>
      </w:tblGrid>
      <w:tr w:rsidR="00E82792" w:rsidRPr="00791344" w:rsidTr="00524DE0">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2792" w:rsidRPr="00790419" w:rsidRDefault="00E82792" w:rsidP="00524DE0">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82792" w:rsidRPr="00790419" w:rsidRDefault="00E82792" w:rsidP="00524DE0">
            <w:pPr>
              <w:jc w:val="center"/>
              <w:rPr>
                <w:b/>
                <w:color w:val="000000"/>
                <w:sz w:val="20"/>
                <w:szCs w:val="20"/>
              </w:rPr>
            </w:pPr>
            <w:r>
              <w:rPr>
                <w:b/>
                <w:color w:val="000000"/>
                <w:sz w:val="20"/>
                <w:szCs w:val="20"/>
              </w:rPr>
              <w:t>Марка/ модель ТС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82792" w:rsidRPr="00790419" w:rsidRDefault="00E82792" w:rsidP="00524DE0">
            <w:pPr>
              <w:jc w:val="center"/>
              <w:rPr>
                <w:b/>
                <w:color w:val="000000"/>
                <w:sz w:val="20"/>
                <w:szCs w:val="20"/>
              </w:rPr>
            </w:pPr>
            <w:r>
              <w:rPr>
                <w:b/>
                <w:color w:val="000000"/>
                <w:sz w:val="20"/>
                <w:szCs w:val="20"/>
              </w:rPr>
              <w:t>Государственный № ТС</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E82792" w:rsidRPr="00790419" w:rsidRDefault="00E82792" w:rsidP="00524DE0">
            <w:pPr>
              <w:jc w:val="center"/>
              <w:rPr>
                <w:b/>
                <w:color w:val="000000"/>
                <w:sz w:val="20"/>
                <w:szCs w:val="20"/>
              </w:rPr>
            </w:pPr>
            <w:r>
              <w:rPr>
                <w:b/>
                <w:color w:val="000000"/>
                <w:sz w:val="20"/>
                <w:szCs w:val="20"/>
              </w:rPr>
              <w:t>Год изготовления ТС</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E82792" w:rsidRPr="00790419" w:rsidRDefault="00E82792" w:rsidP="00524DE0">
            <w:pPr>
              <w:jc w:val="center"/>
              <w:rPr>
                <w:b/>
                <w:color w:val="000000"/>
                <w:sz w:val="20"/>
                <w:szCs w:val="20"/>
              </w:rPr>
            </w:pPr>
            <w:r>
              <w:rPr>
                <w:b/>
                <w:color w:val="000000"/>
                <w:sz w:val="20"/>
                <w:szCs w:val="20"/>
              </w:rPr>
              <w:t>Номер паспорта ТС</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E82792" w:rsidRPr="00790419" w:rsidRDefault="00E82792" w:rsidP="00524DE0">
            <w:pPr>
              <w:jc w:val="center"/>
              <w:rPr>
                <w:b/>
                <w:color w:val="000000"/>
                <w:sz w:val="20"/>
                <w:szCs w:val="20"/>
              </w:rPr>
            </w:pPr>
            <w:r>
              <w:rPr>
                <w:b/>
                <w:color w:val="000000"/>
                <w:sz w:val="20"/>
                <w:szCs w:val="20"/>
              </w:rPr>
              <w:t>Номер свидетельства о регистрации ТС</w:t>
            </w:r>
          </w:p>
        </w:tc>
        <w:tc>
          <w:tcPr>
            <w:tcW w:w="1984" w:type="dxa"/>
            <w:tcBorders>
              <w:top w:val="single" w:sz="4" w:space="0" w:color="auto"/>
              <w:left w:val="nil"/>
              <w:bottom w:val="single" w:sz="4" w:space="0" w:color="auto"/>
              <w:right w:val="single" w:sz="4" w:space="0" w:color="auto"/>
            </w:tcBorders>
            <w:vAlign w:val="center"/>
          </w:tcPr>
          <w:p w:rsidR="00E82792" w:rsidRPr="00790419" w:rsidRDefault="00E82792" w:rsidP="00524DE0">
            <w:pPr>
              <w:jc w:val="center"/>
              <w:rPr>
                <w:b/>
                <w:sz w:val="20"/>
                <w:szCs w:val="20"/>
              </w:rPr>
            </w:pPr>
            <w:r>
              <w:rPr>
                <w:b/>
                <w:sz w:val="20"/>
                <w:szCs w:val="20"/>
              </w:rPr>
              <w:t>Максимальная грузоподъемность ТС</w:t>
            </w:r>
          </w:p>
        </w:tc>
        <w:tc>
          <w:tcPr>
            <w:tcW w:w="1817" w:type="dxa"/>
            <w:tcBorders>
              <w:top w:val="single" w:sz="4" w:space="0" w:color="auto"/>
              <w:left w:val="nil"/>
              <w:bottom w:val="single" w:sz="4" w:space="0" w:color="auto"/>
              <w:right w:val="single" w:sz="4" w:space="0" w:color="auto"/>
            </w:tcBorders>
            <w:vAlign w:val="center"/>
          </w:tcPr>
          <w:p w:rsidR="00E82792" w:rsidRPr="00790419" w:rsidRDefault="00E82792" w:rsidP="00524DE0">
            <w:pPr>
              <w:jc w:val="center"/>
              <w:rPr>
                <w:b/>
                <w:sz w:val="20"/>
                <w:szCs w:val="20"/>
              </w:rPr>
            </w:pPr>
            <w:r>
              <w:rPr>
                <w:b/>
                <w:sz w:val="20"/>
                <w:szCs w:val="20"/>
              </w:rPr>
              <w:t>Принадлежность ТС (собственность или иное законное право)</w:t>
            </w:r>
          </w:p>
        </w:tc>
      </w:tr>
      <w:tr w:rsidR="00E82792" w:rsidRPr="00791344" w:rsidTr="00524DE0">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82792" w:rsidRPr="00790419" w:rsidRDefault="00E82792" w:rsidP="00524DE0">
            <w:pPr>
              <w:jc w:val="center"/>
              <w:rPr>
                <w:b/>
                <w:bCs/>
                <w:color w:val="000000"/>
                <w:sz w:val="20"/>
                <w:szCs w:val="20"/>
              </w:rPr>
            </w:pPr>
            <w:r>
              <w:rPr>
                <w:b/>
                <w:bCs/>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E82792" w:rsidRPr="00790419" w:rsidRDefault="00E82792" w:rsidP="00524DE0">
            <w:pPr>
              <w:jc w:val="center"/>
              <w:rPr>
                <w:b/>
                <w:bCs/>
                <w:color w:val="000000"/>
                <w:sz w:val="20"/>
                <w:szCs w:val="20"/>
              </w:rPr>
            </w:pPr>
            <w:r>
              <w:rPr>
                <w:b/>
                <w:bCs/>
                <w:color w:val="000000"/>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E82792" w:rsidRPr="00790419" w:rsidRDefault="00E82792" w:rsidP="00524DE0">
            <w:pPr>
              <w:jc w:val="center"/>
              <w:rPr>
                <w:b/>
                <w:bCs/>
                <w:color w:val="000000"/>
                <w:sz w:val="20"/>
                <w:szCs w:val="20"/>
              </w:rPr>
            </w:pPr>
            <w:r>
              <w:rPr>
                <w:b/>
                <w:bCs/>
                <w:color w:val="000000"/>
                <w:sz w:val="20"/>
                <w:szCs w:val="20"/>
              </w:rPr>
              <w:t>3</w:t>
            </w:r>
          </w:p>
        </w:tc>
        <w:tc>
          <w:tcPr>
            <w:tcW w:w="1452" w:type="dxa"/>
            <w:tcBorders>
              <w:top w:val="nil"/>
              <w:left w:val="nil"/>
              <w:bottom w:val="single" w:sz="4" w:space="0" w:color="auto"/>
              <w:right w:val="single" w:sz="4" w:space="0" w:color="auto"/>
            </w:tcBorders>
            <w:shd w:val="clear" w:color="auto" w:fill="auto"/>
            <w:noWrap/>
            <w:vAlign w:val="bottom"/>
            <w:hideMark/>
          </w:tcPr>
          <w:p w:rsidR="00E82792" w:rsidRPr="00790419" w:rsidRDefault="00E82792" w:rsidP="00524DE0">
            <w:pPr>
              <w:jc w:val="center"/>
              <w:rPr>
                <w:b/>
                <w:bCs/>
                <w:color w:val="000000"/>
                <w:sz w:val="20"/>
                <w:szCs w:val="20"/>
              </w:rPr>
            </w:pPr>
            <w:r>
              <w:rPr>
                <w:b/>
                <w:bCs/>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E82792" w:rsidRPr="00790419" w:rsidRDefault="00E82792" w:rsidP="00524DE0">
            <w:pPr>
              <w:jc w:val="center"/>
              <w:rPr>
                <w:b/>
                <w:bCs/>
                <w:color w:val="000000"/>
                <w:sz w:val="20"/>
                <w:szCs w:val="20"/>
              </w:rPr>
            </w:pPr>
            <w:r>
              <w:rPr>
                <w:b/>
                <w:bCs/>
                <w:color w:val="000000"/>
                <w:sz w:val="20"/>
                <w:szCs w:val="20"/>
              </w:rPr>
              <w:t>5</w:t>
            </w:r>
          </w:p>
        </w:tc>
        <w:tc>
          <w:tcPr>
            <w:tcW w:w="1586" w:type="dxa"/>
            <w:tcBorders>
              <w:top w:val="nil"/>
              <w:left w:val="nil"/>
              <w:bottom w:val="single" w:sz="4" w:space="0" w:color="auto"/>
              <w:right w:val="single" w:sz="4" w:space="0" w:color="auto"/>
            </w:tcBorders>
            <w:shd w:val="clear" w:color="auto" w:fill="auto"/>
            <w:noWrap/>
            <w:vAlign w:val="bottom"/>
            <w:hideMark/>
          </w:tcPr>
          <w:p w:rsidR="00E82792" w:rsidRPr="00790419" w:rsidRDefault="00E82792" w:rsidP="00524DE0">
            <w:pPr>
              <w:jc w:val="center"/>
              <w:rPr>
                <w:b/>
                <w:bCs/>
                <w:color w:val="000000"/>
                <w:sz w:val="20"/>
                <w:szCs w:val="20"/>
              </w:rPr>
            </w:pPr>
            <w:r>
              <w:rPr>
                <w:b/>
                <w:bCs/>
                <w:color w:val="000000"/>
                <w:sz w:val="20"/>
                <w:szCs w:val="20"/>
              </w:rPr>
              <w:t>6</w:t>
            </w:r>
          </w:p>
        </w:tc>
        <w:tc>
          <w:tcPr>
            <w:tcW w:w="1984" w:type="dxa"/>
            <w:tcBorders>
              <w:top w:val="nil"/>
              <w:left w:val="nil"/>
              <w:bottom w:val="single" w:sz="4" w:space="0" w:color="auto"/>
              <w:right w:val="single" w:sz="4" w:space="0" w:color="auto"/>
            </w:tcBorders>
            <w:vAlign w:val="bottom"/>
          </w:tcPr>
          <w:p w:rsidR="00E82792" w:rsidRPr="00790419" w:rsidRDefault="00E82792" w:rsidP="00524DE0">
            <w:pPr>
              <w:jc w:val="center"/>
              <w:rPr>
                <w:b/>
                <w:bCs/>
                <w:color w:val="000000"/>
                <w:sz w:val="20"/>
                <w:szCs w:val="20"/>
              </w:rPr>
            </w:pPr>
            <w:r>
              <w:rPr>
                <w:b/>
                <w:bCs/>
                <w:color w:val="000000"/>
                <w:sz w:val="20"/>
                <w:szCs w:val="20"/>
              </w:rPr>
              <w:t>7</w:t>
            </w:r>
          </w:p>
        </w:tc>
        <w:tc>
          <w:tcPr>
            <w:tcW w:w="1817" w:type="dxa"/>
            <w:tcBorders>
              <w:top w:val="nil"/>
              <w:left w:val="nil"/>
              <w:bottom w:val="single" w:sz="4" w:space="0" w:color="auto"/>
              <w:right w:val="single" w:sz="4" w:space="0" w:color="auto"/>
            </w:tcBorders>
            <w:vAlign w:val="bottom"/>
          </w:tcPr>
          <w:p w:rsidR="00E82792" w:rsidRPr="00790419" w:rsidRDefault="00E82792" w:rsidP="00524DE0">
            <w:pPr>
              <w:jc w:val="center"/>
              <w:rPr>
                <w:b/>
                <w:bCs/>
                <w:color w:val="000000"/>
                <w:sz w:val="20"/>
                <w:szCs w:val="20"/>
              </w:rPr>
            </w:pPr>
            <w:r>
              <w:rPr>
                <w:b/>
                <w:bCs/>
                <w:color w:val="000000"/>
                <w:sz w:val="20"/>
                <w:szCs w:val="20"/>
              </w:rPr>
              <w:t>8</w:t>
            </w:r>
          </w:p>
        </w:tc>
      </w:tr>
      <w:tr w:rsidR="00E82792" w:rsidRPr="00791344" w:rsidTr="00524DE0">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82792" w:rsidRPr="00791344" w:rsidRDefault="00E82792" w:rsidP="00524DE0">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E82792" w:rsidRPr="00791344" w:rsidRDefault="00E82792" w:rsidP="00524DE0">
            <w:pPr>
              <w:rPr>
                <w:color w:val="000000"/>
                <w:sz w:val="18"/>
                <w:szCs w:val="18"/>
              </w:rPr>
            </w:pPr>
            <w:r>
              <w:rPr>
                <w:color w:val="000000"/>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E82792" w:rsidRPr="00791344" w:rsidRDefault="00E82792" w:rsidP="00524DE0">
            <w:pPr>
              <w:rPr>
                <w:color w:val="000000"/>
                <w:sz w:val="18"/>
                <w:szCs w:val="18"/>
              </w:rPr>
            </w:pPr>
            <w:r>
              <w:rPr>
                <w:color w:val="000000"/>
                <w:sz w:val="18"/>
                <w:szCs w:val="18"/>
              </w:rPr>
              <w:t> </w:t>
            </w:r>
          </w:p>
        </w:tc>
        <w:tc>
          <w:tcPr>
            <w:tcW w:w="1452" w:type="dxa"/>
            <w:tcBorders>
              <w:top w:val="nil"/>
              <w:left w:val="nil"/>
              <w:bottom w:val="single" w:sz="4" w:space="0" w:color="auto"/>
              <w:right w:val="single" w:sz="4" w:space="0" w:color="auto"/>
            </w:tcBorders>
            <w:shd w:val="clear" w:color="auto" w:fill="auto"/>
            <w:noWrap/>
            <w:vAlign w:val="bottom"/>
            <w:hideMark/>
          </w:tcPr>
          <w:p w:rsidR="00E82792" w:rsidRPr="00791344" w:rsidRDefault="00E82792" w:rsidP="00524DE0">
            <w:pPr>
              <w:rPr>
                <w:color w:val="000000"/>
                <w:sz w:val="18"/>
                <w:szCs w:val="18"/>
              </w:rPr>
            </w:pPr>
            <w:r>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E82792" w:rsidRPr="00791344" w:rsidRDefault="00E82792" w:rsidP="00524DE0">
            <w:pPr>
              <w:rPr>
                <w:color w:val="000000"/>
                <w:sz w:val="18"/>
                <w:szCs w:val="18"/>
              </w:rPr>
            </w:pPr>
            <w:r>
              <w:rPr>
                <w:color w:val="000000"/>
                <w:sz w:val="18"/>
                <w:szCs w:val="18"/>
              </w:rPr>
              <w:t> </w:t>
            </w:r>
          </w:p>
        </w:tc>
        <w:tc>
          <w:tcPr>
            <w:tcW w:w="1586" w:type="dxa"/>
            <w:tcBorders>
              <w:top w:val="nil"/>
              <w:left w:val="nil"/>
              <w:bottom w:val="single" w:sz="4" w:space="0" w:color="auto"/>
              <w:right w:val="single" w:sz="4" w:space="0" w:color="auto"/>
            </w:tcBorders>
            <w:shd w:val="clear" w:color="auto" w:fill="auto"/>
            <w:noWrap/>
            <w:vAlign w:val="bottom"/>
            <w:hideMark/>
          </w:tcPr>
          <w:p w:rsidR="00E82792" w:rsidRPr="00791344" w:rsidRDefault="00E82792" w:rsidP="00524DE0">
            <w:pPr>
              <w:rPr>
                <w:color w:val="000000"/>
                <w:sz w:val="18"/>
                <w:szCs w:val="18"/>
              </w:rPr>
            </w:pPr>
            <w:r>
              <w:rPr>
                <w:color w:val="000000"/>
                <w:sz w:val="18"/>
                <w:szCs w:val="18"/>
              </w:rPr>
              <w:t> </w:t>
            </w:r>
          </w:p>
        </w:tc>
        <w:tc>
          <w:tcPr>
            <w:tcW w:w="1984" w:type="dxa"/>
            <w:tcBorders>
              <w:top w:val="nil"/>
              <w:left w:val="nil"/>
              <w:bottom w:val="single" w:sz="4" w:space="0" w:color="auto"/>
              <w:right w:val="single" w:sz="4" w:space="0" w:color="auto"/>
            </w:tcBorders>
          </w:tcPr>
          <w:p w:rsidR="00E82792" w:rsidRPr="00791344" w:rsidRDefault="00E82792" w:rsidP="00524DE0">
            <w:pPr>
              <w:rPr>
                <w:color w:val="000000"/>
                <w:sz w:val="18"/>
                <w:szCs w:val="18"/>
              </w:rPr>
            </w:pPr>
          </w:p>
        </w:tc>
        <w:tc>
          <w:tcPr>
            <w:tcW w:w="1817" w:type="dxa"/>
            <w:tcBorders>
              <w:top w:val="nil"/>
              <w:left w:val="nil"/>
              <w:bottom w:val="single" w:sz="4" w:space="0" w:color="auto"/>
              <w:right w:val="single" w:sz="4" w:space="0" w:color="auto"/>
            </w:tcBorders>
          </w:tcPr>
          <w:p w:rsidR="00E82792" w:rsidRPr="00791344" w:rsidRDefault="00E82792" w:rsidP="00524DE0">
            <w:pPr>
              <w:rPr>
                <w:color w:val="000000"/>
                <w:sz w:val="18"/>
                <w:szCs w:val="18"/>
              </w:rPr>
            </w:pPr>
          </w:p>
        </w:tc>
      </w:tr>
    </w:tbl>
    <w:p w:rsidR="00E82792" w:rsidRDefault="00E82792" w:rsidP="00E82792">
      <w:pPr>
        <w:jc w:val="center"/>
      </w:pPr>
    </w:p>
    <w:p w:rsidR="00E82792" w:rsidRDefault="00E82792" w:rsidP="00E82792">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E82792" w:rsidRDefault="00E82792" w:rsidP="00E82792">
      <w:pPr>
        <w:rPr>
          <w:sz w:val="28"/>
          <w:szCs w:val="28"/>
          <w:highlight w:val="cyan"/>
        </w:rPr>
      </w:pPr>
    </w:p>
    <w:p w:rsidR="00E82792" w:rsidRDefault="00E82792" w:rsidP="00E82792">
      <w:pPr>
        <w:rPr>
          <w:rFonts w:eastAsia="MS Mincho"/>
          <w:b/>
          <w:i/>
          <w:sz w:val="28"/>
          <w:szCs w:val="28"/>
        </w:rPr>
      </w:pPr>
    </w:p>
    <w:p w:rsidR="00E82792" w:rsidRPr="00C20080" w:rsidRDefault="00E82792" w:rsidP="00E8279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E82792" w:rsidRPr="00C20080" w:rsidRDefault="00E82792" w:rsidP="00E82792">
      <w:pPr>
        <w:tabs>
          <w:tab w:val="left" w:pos="8640"/>
        </w:tabs>
        <w:jc w:val="center"/>
        <w:rPr>
          <w:i/>
        </w:rPr>
      </w:pPr>
      <w:r>
        <w:rPr>
          <w:i/>
        </w:rPr>
        <w:t>(наименование претендента)</w:t>
      </w:r>
    </w:p>
    <w:p w:rsidR="00E82792" w:rsidRPr="00C20080" w:rsidRDefault="00E82792" w:rsidP="00E82792">
      <w:pPr>
        <w:rPr>
          <w:sz w:val="28"/>
          <w:szCs w:val="28"/>
          <w:lang w:eastAsia="ru-RU"/>
        </w:rPr>
      </w:pPr>
      <w:r>
        <w:rPr>
          <w:sz w:val="28"/>
          <w:szCs w:val="28"/>
          <w:lang w:eastAsia="ru-RU"/>
        </w:rPr>
        <w:t>____________________________________________________________________</w:t>
      </w:r>
    </w:p>
    <w:p w:rsidR="00E82792" w:rsidRPr="00C20080" w:rsidRDefault="00E82792" w:rsidP="00E82792">
      <w:pPr>
        <w:rPr>
          <w:i/>
        </w:rPr>
      </w:pPr>
      <w:r>
        <w:rPr>
          <w:i/>
        </w:rPr>
        <w:t xml:space="preserve">       М.П.</w:t>
      </w:r>
      <w:r>
        <w:rPr>
          <w:i/>
        </w:rPr>
        <w:tab/>
      </w:r>
      <w:r>
        <w:rPr>
          <w:i/>
        </w:rPr>
        <w:tab/>
        <w:t xml:space="preserve">                                                                              </w:t>
      </w:r>
      <w:r>
        <w:rPr>
          <w:i/>
        </w:rPr>
        <w:tab/>
        <w:t>(должность, подпись, ФИО)</w:t>
      </w:r>
    </w:p>
    <w:p w:rsidR="00E82792" w:rsidRDefault="00E82792" w:rsidP="00E82792">
      <w:pPr>
        <w:rPr>
          <w:sz w:val="28"/>
          <w:szCs w:val="28"/>
          <w:lang w:eastAsia="ru-RU"/>
        </w:rPr>
      </w:pPr>
      <w:r>
        <w:rPr>
          <w:sz w:val="28"/>
          <w:szCs w:val="28"/>
          <w:lang w:eastAsia="ru-RU"/>
        </w:rPr>
        <w:t>"____" ____________ 201__ г.</w:t>
      </w:r>
    </w:p>
    <w:p w:rsidR="00E82792" w:rsidRDefault="00E82792" w:rsidP="00E82792">
      <w:pPr>
        <w:rPr>
          <w:rFonts w:eastAsia="MS Mincho"/>
          <w:b/>
          <w:i/>
          <w:sz w:val="28"/>
          <w:szCs w:val="28"/>
        </w:rPr>
        <w:sectPr w:rsidR="00E82792" w:rsidSect="00E82792">
          <w:pgSz w:w="11907" w:h="16840" w:code="9"/>
          <w:pgMar w:top="1134" w:right="851" w:bottom="1134" w:left="1418" w:header="794" w:footer="794" w:gutter="0"/>
          <w:cols w:space="720"/>
          <w:titlePg/>
          <w:docGrid w:linePitch="326"/>
        </w:sectPr>
      </w:pPr>
    </w:p>
    <w:p w:rsidR="00E82792" w:rsidRPr="00646B51" w:rsidRDefault="00E82792" w:rsidP="00E82792">
      <w:pPr>
        <w:pStyle w:val="1"/>
        <w:jc w:val="right"/>
        <w:rPr>
          <w:b w:val="0"/>
          <w:i/>
          <w:sz w:val="24"/>
          <w:szCs w:val="24"/>
        </w:rPr>
      </w:pPr>
      <w:r w:rsidRPr="00646B51">
        <w:rPr>
          <w:rFonts w:cs="Times New Roman"/>
          <w:b w:val="0"/>
          <w:sz w:val="24"/>
          <w:szCs w:val="24"/>
        </w:rPr>
        <w:lastRenderedPageBreak/>
        <w:t>Приложение № 8</w:t>
      </w:r>
      <w:r w:rsidRPr="00646B51">
        <w:rPr>
          <w:rFonts w:cs="Times New Roman"/>
          <w:b w:val="0"/>
          <w:sz w:val="24"/>
          <w:szCs w:val="24"/>
        </w:rPr>
        <w:br/>
        <w:t>к документации о закупке</w:t>
      </w:r>
    </w:p>
    <w:p w:rsidR="00E82792" w:rsidRDefault="00E82792" w:rsidP="00E82792">
      <w:pPr>
        <w:pStyle w:val="afb"/>
        <w:ind w:firstLine="0"/>
        <w:jc w:val="left"/>
        <w:rPr>
          <w:sz w:val="28"/>
          <w:szCs w:val="28"/>
        </w:rPr>
      </w:pPr>
    </w:p>
    <w:p w:rsidR="00E82792" w:rsidRPr="0007096B" w:rsidRDefault="00E82792" w:rsidP="00E82792">
      <w:pPr>
        <w:pStyle w:val="afb"/>
        <w:ind w:firstLine="0"/>
        <w:jc w:val="left"/>
        <w:rPr>
          <w:sz w:val="28"/>
          <w:szCs w:val="28"/>
        </w:rPr>
      </w:pPr>
    </w:p>
    <w:p w:rsidR="00E82792" w:rsidRPr="0024097E" w:rsidRDefault="00E82792" w:rsidP="00E82792">
      <w:pPr>
        <w:jc w:val="center"/>
        <w:rPr>
          <w:i/>
        </w:rPr>
      </w:pPr>
      <w:r>
        <w:rPr>
          <w:i/>
        </w:rPr>
        <w:t>На бланке претендента</w:t>
      </w:r>
    </w:p>
    <w:p w:rsidR="00E82792" w:rsidRPr="000F2B4E" w:rsidRDefault="00E82792" w:rsidP="00E82792">
      <w:pPr>
        <w:pStyle w:val="afb"/>
        <w:jc w:val="center"/>
        <w:rPr>
          <w:b/>
        </w:rPr>
      </w:pPr>
    </w:p>
    <w:p w:rsidR="00E82792" w:rsidRPr="0024097E" w:rsidRDefault="00E82792" w:rsidP="00E82792">
      <w:pPr>
        <w:pStyle w:val="afb"/>
        <w:ind w:firstLine="0"/>
        <w:jc w:val="center"/>
        <w:rPr>
          <w:b/>
          <w:sz w:val="28"/>
          <w:szCs w:val="28"/>
        </w:rPr>
      </w:pPr>
      <w:r>
        <w:rPr>
          <w:b/>
          <w:sz w:val="28"/>
          <w:szCs w:val="28"/>
        </w:rPr>
        <w:t>ОПИСЬ ДОКУМЕНТОВ</w:t>
      </w:r>
    </w:p>
    <w:p w:rsidR="00E82792" w:rsidRDefault="00E82792" w:rsidP="00E82792">
      <w:pPr>
        <w:pStyle w:val="afb"/>
        <w:ind w:firstLine="0"/>
        <w:jc w:val="center"/>
        <w:rPr>
          <w:b/>
          <w:sz w:val="28"/>
          <w:szCs w:val="28"/>
        </w:rPr>
      </w:pPr>
      <w:r>
        <w:rPr>
          <w:b/>
          <w:sz w:val="28"/>
          <w:szCs w:val="28"/>
        </w:rPr>
        <w:t>входящих в состав заявки на участие в закупке</w:t>
      </w:r>
    </w:p>
    <w:p w:rsidR="00E82792" w:rsidRPr="0024097E" w:rsidRDefault="00E82792" w:rsidP="00E82792">
      <w:pPr>
        <w:pStyle w:val="afb"/>
        <w:ind w:firstLine="142"/>
        <w:jc w:val="center"/>
        <w:rPr>
          <w:b/>
          <w:sz w:val="28"/>
          <w:szCs w:val="28"/>
        </w:rPr>
      </w:pPr>
      <w:r>
        <w:rPr>
          <w:b/>
          <w:sz w:val="28"/>
          <w:szCs w:val="28"/>
        </w:rPr>
        <w:t>способом Размещения оферты</w:t>
      </w:r>
    </w:p>
    <w:p w:rsidR="00E82792" w:rsidRPr="00D606E0" w:rsidRDefault="00E82792" w:rsidP="00E82792">
      <w:pPr>
        <w:pStyle w:val="afb"/>
        <w:ind w:firstLine="0"/>
        <w:jc w:val="center"/>
        <w:rPr>
          <w:b/>
        </w:rPr>
      </w:pPr>
      <w:r>
        <w:rPr>
          <w:b/>
          <w:sz w:val="28"/>
          <w:szCs w:val="28"/>
        </w:rPr>
        <w:t>№ </w:t>
      </w:r>
      <w:r w:rsidRPr="007B6D79">
        <w:rPr>
          <w:b/>
          <w:color w:val="000000"/>
          <w:sz w:val="28"/>
          <w:szCs w:val="28"/>
        </w:rPr>
        <w:t>РО-МСП-НКПСЕВ-18-0008</w:t>
      </w:r>
    </w:p>
    <w:p w:rsidR="00E82792" w:rsidRPr="00D606E0" w:rsidRDefault="00E82792" w:rsidP="00E82792">
      <w:pPr>
        <w:pStyle w:val="afb"/>
        <w:jc w:val="center"/>
        <w:rPr>
          <w:b/>
        </w:rPr>
      </w:pPr>
    </w:p>
    <w:p w:rsidR="00E82792" w:rsidRPr="00D606E0" w:rsidRDefault="00E82792" w:rsidP="00E82792">
      <w:pPr>
        <w:pStyle w:val="afb"/>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E82792" w:rsidRPr="00D606E0" w:rsidRDefault="00E82792" w:rsidP="00E82792">
      <w:pPr>
        <w:pStyle w:val="afb"/>
        <w:ind w:firstLine="426"/>
        <w:jc w:val="left"/>
        <w:rPr>
          <w:sz w:val="24"/>
        </w:rPr>
      </w:pPr>
      <w:r>
        <w:rPr>
          <w:i/>
          <w:sz w:val="24"/>
        </w:rPr>
        <w:t xml:space="preserve">          (наименование участника закупки)</w:t>
      </w:r>
    </w:p>
    <w:p w:rsidR="00E82792" w:rsidRPr="0024097E" w:rsidRDefault="00E82792" w:rsidP="00E82792">
      <w:pPr>
        <w:pStyle w:val="afb"/>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E82792" w:rsidRPr="000F2B4E" w:rsidTr="00524DE0">
        <w:tc>
          <w:tcPr>
            <w:tcW w:w="675" w:type="dxa"/>
          </w:tcPr>
          <w:p w:rsidR="00E82792" w:rsidRPr="00F2563E" w:rsidRDefault="00E82792" w:rsidP="00524DE0">
            <w:pPr>
              <w:pStyle w:val="afb"/>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E82792" w:rsidRPr="00F2563E" w:rsidRDefault="00E82792" w:rsidP="00524DE0">
            <w:pPr>
              <w:pStyle w:val="afb"/>
              <w:ind w:right="-108" w:firstLine="0"/>
              <w:jc w:val="center"/>
            </w:pPr>
            <w:r>
              <w:t>Наименование</w:t>
            </w:r>
          </w:p>
        </w:tc>
        <w:tc>
          <w:tcPr>
            <w:tcW w:w="1701" w:type="dxa"/>
          </w:tcPr>
          <w:p w:rsidR="00E82792" w:rsidRPr="00F2563E" w:rsidRDefault="00E82792" w:rsidP="00524DE0">
            <w:pPr>
              <w:pStyle w:val="afb"/>
              <w:ind w:firstLine="0"/>
              <w:jc w:val="center"/>
            </w:pPr>
            <w:r>
              <w:t>Количество листов</w:t>
            </w:r>
          </w:p>
        </w:tc>
        <w:tc>
          <w:tcPr>
            <w:tcW w:w="1418" w:type="dxa"/>
          </w:tcPr>
          <w:p w:rsidR="00E82792" w:rsidRPr="00F2563E" w:rsidRDefault="00E82792" w:rsidP="00524DE0">
            <w:pPr>
              <w:pStyle w:val="afb"/>
              <w:ind w:firstLine="0"/>
              <w:jc w:val="center"/>
            </w:pPr>
            <w:r>
              <w:t>Номер страницы</w:t>
            </w:r>
          </w:p>
        </w:tc>
      </w:tr>
      <w:tr w:rsidR="00E82792" w:rsidRPr="000F2B4E" w:rsidTr="00524DE0">
        <w:tc>
          <w:tcPr>
            <w:tcW w:w="675" w:type="dxa"/>
            <w:vAlign w:val="center"/>
          </w:tcPr>
          <w:p w:rsidR="00E82792" w:rsidRPr="0024097E" w:rsidRDefault="00E82792" w:rsidP="00524DE0">
            <w:pPr>
              <w:pStyle w:val="Default"/>
            </w:pPr>
            <w:r>
              <w:t>1.</w:t>
            </w:r>
          </w:p>
        </w:tc>
        <w:tc>
          <w:tcPr>
            <w:tcW w:w="6237" w:type="dxa"/>
            <w:vAlign w:val="center"/>
          </w:tcPr>
          <w:p w:rsidR="00E82792" w:rsidRPr="0024097E" w:rsidRDefault="00E82792" w:rsidP="00524DE0">
            <w:pPr>
              <w:pStyle w:val="Default"/>
            </w:pPr>
          </w:p>
        </w:tc>
        <w:tc>
          <w:tcPr>
            <w:tcW w:w="1701" w:type="dxa"/>
            <w:vAlign w:val="center"/>
          </w:tcPr>
          <w:p w:rsidR="00E82792" w:rsidRPr="00F2563E" w:rsidRDefault="00E82792" w:rsidP="00524DE0">
            <w:pPr>
              <w:pStyle w:val="afb"/>
              <w:jc w:val="left"/>
            </w:pPr>
          </w:p>
        </w:tc>
        <w:tc>
          <w:tcPr>
            <w:tcW w:w="1418" w:type="dxa"/>
            <w:vAlign w:val="center"/>
          </w:tcPr>
          <w:p w:rsidR="00E82792" w:rsidRPr="00F2563E" w:rsidRDefault="00E82792" w:rsidP="00524DE0">
            <w:pPr>
              <w:pStyle w:val="afb"/>
              <w:jc w:val="left"/>
            </w:pPr>
          </w:p>
        </w:tc>
      </w:tr>
      <w:tr w:rsidR="00E82792" w:rsidRPr="000F2B4E" w:rsidTr="00524DE0">
        <w:tc>
          <w:tcPr>
            <w:tcW w:w="675" w:type="dxa"/>
            <w:vAlign w:val="center"/>
          </w:tcPr>
          <w:p w:rsidR="00E82792" w:rsidRPr="0024097E" w:rsidRDefault="00E82792" w:rsidP="00524DE0">
            <w:pPr>
              <w:pStyle w:val="Default"/>
            </w:pPr>
            <w:r>
              <w:t>2.</w:t>
            </w:r>
          </w:p>
        </w:tc>
        <w:tc>
          <w:tcPr>
            <w:tcW w:w="6237" w:type="dxa"/>
            <w:vAlign w:val="center"/>
          </w:tcPr>
          <w:p w:rsidR="00E82792" w:rsidRPr="0024097E" w:rsidRDefault="00E82792" w:rsidP="00524DE0">
            <w:pPr>
              <w:pStyle w:val="Default"/>
            </w:pPr>
          </w:p>
        </w:tc>
        <w:tc>
          <w:tcPr>
            <w:tcW w:w="1701" w:type="dxa"/>
            <w:vAlign w:val="center"/>
          </w:tcPr>
          <w:p w:rsidR="00E82792" w:rsidRPr="00F2563E" w:rsidRDefault="00E82792" w:rsidP="00524DE0">
            <w:pPr>
              <w:pStyle w:val="afb"/>
              <w:jc w:val="left"/>
            </w:pPr>
          </w:p>
        </w:tc>
        <w:tc>
          <w:tcPr>
            <w:tcW w:w="1418" w:type="dxa"/>
            <w:vAlign w:val="center"/>
          </w:tcPr>
          <w:p w:rsidR="00E82792" w:rsidRPr="00F2563E" w:rsidRDefault="00E82792" w:rsidP="00524DE0">
            <w:pPr>
              <w:pStyle w:val="afb"/>
              <w:jc w:val="left"/>
            </w:pPr>
          </w:p>
        </w:tc>
      </w:tr>
      <w:tr w:rsidR="00E82792" w:rsidRPr="000F2B4E" w:rsidTr="00524DE0">
        <w:tc>
          <w:tcPr>
            <w:tcW w:w="675" w:type="dxa"/>
            <w:vAlign w:val="center"/>
          </w:tcPr>
          <w:p w:rsidR="00E82792" w:rsidRPr="0024097E" w:rsidRDefault="00E82792" w:rsidP="00524DE0">
            <w:pPr>
              <w:pStyle w:val="Default"/>
            </w:pPr>
            <w:r>
              <w:t>3.</w:t>
            </w:r>
          </w:p>
        </w:tc>
        <w:tc>
          <w:tcPr>
            <w:tcW w:w="6237" w:type="dxa"/>
            <w:vAlign w:val="center"/>
          </w:tcPr>
          <w:p w:rsidR="00E82792" w:rsidRPr="0024097E" w:rsidRDefault="00E82792" w:rsidP="00524DE0">
            <w:pPr>
              <w:pStyle w:val="Default"/>
            </w:pPr>
          </w:p>
        </w:tc>
        <w:tc>
          <w:tcPr>
            <w:tcW w:w="1701" w:type="dxa"/>
            <w:vAlign w:val="center"/>
          </w:tcPr>
          <w:p w:rsidR="00E82792" w:rsidRPr="00F2563E" w:rsidRDefault="00E82792" w:rsidP="00524DE0">
            <w:pPr>
              <w:pStyle w:val="afb"/>
              <w:jc w:val="left"/>
            </w:pPr>
          </w:p>
        </w:tc>
        <w:tc>
          <w:tcPr>
            <w:tcW w:w="1418" w:type="dxa"/>
            <w:vAlign w:val="center"/>
          </w:tcPr>
          <w:p w:rsidR="00E82792" w:rsidRPr="00F2563E" w:rsidRDefault="00E82792" w:rsidP="00524DE0">
            <w:pPr>
              <w:pStyle w:val="afb"/>
              <w:jc w:val="left"/>
            </w:pPr>
          </w:p>
        </w:tc>
      </w:tr>
      <w:tr w:rsidR="00E82792" w:rsidRPr="000F2B4E" w:rsidTr="00524DE0">
        <w:tc>
          <w:tcPr>
            <w:tcW w:w="675" w:type="dxa"/>
            <w:vAlign w:val="center"/>
          </w:tcPr>
          <w:p w:rsidR="00E82792" w:rsidRPr="0024097E" w:rsidRDefault="00E82792" w:rsidP="00524DE0">
            <w:pPr>
              <w:pStyle w:val="Default"/>
            </w:pPr>
            <w:r>
              <w:t>...</w:t>
            </w:r>
          </w:p>
        </w:tc>
        <w:tc>
          <w:tcPr>
            <w:tcW w:w="6237" w:type="dxa"/>
            <w:vAlign w:val="center"/>
          </w:tcPr>
          <w:p w:rsidR="00E82792" w:rsidRPr="0024097E" w:rsidRDefault="00E82792" w:rsidP="00524DE0">
            <w:pPr>
              <w:pStyle w:val="Default"/>
            </w:pPr>
          </w:p>
        </w:tc>
        <w:tc>
          <w:tcPr>
            <w:tcW w:w="1701" w:type="dxa"/>
            <w:vAlign w:val="center"/>
          </w:tcPr>
          <w:p w:rsidR="00E82792" w:rsidRPr="00F2563E" w:rsidRDefault="00E82792" w:rsidP="00524DE0">
            <w:pPr>
              <w:pStyle w:val="afb"/>
              <w:jc w:val="left"/>
            </w:pPr>
          </w:p>
        </w:tc>
        <w:tc>
          <w:tcPr>
            <w:tcW w:w="1418" w:type="dxa"/>
            <w:vAlign w:val="center"/>
          </w:tcPr>
          <w:p w:rsidR="00E82792" w:rsidRPr="00F2563E" w:rsidRDefault="00E82792" w:rsidP="00524DE0">
            <w:pPr>
              <w:pStyle w:val="afb"/>
              <w:jc w:val="left"/>
            </w:pPr>
          </w:p>
        </w:tc>
      </w:tr>
      <w:tr w:rsidR="00E82792" w:rsidRPr="000F2B4E" w:rsidTr="00524DE0">
        <w:tc>
          <w:tcPr>
            <w:tcW w:w="675" w:type="dxa"/>
            <w:vAlign w:val="center"/>
          </w:tcPr>
          <w:p w:rsidR="00E82792" w:rsidRPr="0024097E" w:rsidRDefault="00E82792" w:rsidP="00524DE0">
            <w:pPr>
              <w:pStyle w:val="Default"/>
            </w:pPr>
          </w:p>
        </w:tc>
        <w:tc>
          <w:tcPr>
            <w:tcW w:w="6237" w:type="dxa"/>
            <w:vAlign w:val="center"/>
          </w:tcPr>
          <w:p w:rsidR="00E82792" w:rsidRPr="0024097E" w:rsidRDefault="00E82792" w:rsidP="00524DE0">
            <w:pPr>
              <w:pStyle w:val="Default"/>
            </w:pPr>
            <w:r>
              <w:t>Электронный носитель информации</w:t>
            </w:r>
          </w:p>
        </w:tc>
        <w:tc>
          <w:tcPr>
            <w:tcW w:w="1701" w:type="dxa"/>
            <w:vAlign w:val="center"/>
          </w:tcPr>
          <w:p w:rsidR="00E82792" w:rsidRPr="00F2563E" w:rsidRDefault="00E82792" w:rsidP="00524DE0">
            <w:pPr>
              <w:pStyle w:val="afb"/>
              <w:jc w:val="left"/>
            </w:pPr>
          </w:p>
        </w:tc>
        <w:tc>
          <w:tcPr>
            <w:tcW w:w="1418" w:type="dxa"/>
            <w:vAlign w:val="center"/>
          </w:tcPr>
          <w:p w:rsidR="00E82792" w:rsidRPr="00F2563E" w:rsidRDefault="00E82792" w:rsidP="00524DE0">
            <w:pPr>
              <w:pStyle w:val="afb"/>
              <w:jc w:val="left"/>
            </w:pPr>
          </w:p>
        </w:tc>
      </w:tr>
    </w:tbl>
    <w:p w:rsidR="00E82792" w:rsidRPr="000F2B4E" w:rsidRDefault="00E82792" w:rsidP="00E82792">
      <w:pPr>
        <w:pStyle w:val="afb"/>
      </w:pPr>
    </w:p>
    <w:p w:rsidR="00E82792" w:rsidRDefault="00E82792" w:rsidP="00E82792">
      <w:pPr>
        <w:keepNext/>
        <w:jc w:val="both"/>
        <w:rPr>
          <w:b/>
          <w:bCs/>
          <w:sz w:val="28"/>
          <w:szCs w:val="28"/>
        </w:rPr>
      </w:pPr>
    </w:p>
    <w:p w:rsidR="00E82792" w:rsidRPr="00C20080" w:rsidRDefault="00E82792" w:rsidP="00E8279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E82792" w:rsidRPr="00C20080" w:rsidRDefault="00E82792" w:rsidP="00E82792">
      <w:pPr>
        <w:tabs>
          <w:tab w:val="left" w:pos="8640"/>
        </w:tabs>
        <w:jc w:val="center"/>
        <w:rPr>
          <w:i/>
        </w:rPr>
      </w:pPr>
      <w:r>
        <w:rPr>
          <w:i/>
        </w:rPr>
        <w:t>(наименование претендента)</w:t>
      </w:r>
    </w:p>
    <w:p w:rsidR="00E82792" w:rsidRPr="00C20080" w:rsidRDefault="00E82792" w:rsidP="00E82792">
      <w:pPr>
        <w:rPr>
          <w:sz w:val="28"/>
          <w:szCs w:val="28"/>
          <w:lang w:eastAsia="ru-RU"/>
        </w:rPr>
      </w:pPr>
      <w:r>
        <w:rPr>
          <w:sz w:val="28"/>
          <w:szCs w:val="28"/>
          <w:lang w:eastAsia="ru-RU"/>
        </w:rPr>
        <w:t>____________________________________________________________________</w:t>
      </w:r>
    </w:p>
    <w:p w:rsidR="00E82792" w:rsidRPr="00C20080" w:rsidRDefault="00E82792" w:rsidP="00E82792">
      <w:pPr>
        <w:rPr>
          <w:i/>
        </w:rPr>
      </w:pPr>
      <w:r>
        <w:rPr>
          <w:i/>
        </w:rPr>
        <w:t xml:space="preserve">       М.П.</w:t>
      </w:r>
      <w:r>
        <w:rPr>
          <w:i/>
        </w:rPr>
        <w:tab/>
      </w:r>
      <w:r>
        <w:rPr>
          <w:i/>
        </w:rPr>
        <w:tab/>
        <w:t xml:space="preserve">                                                                              </w:t>
      </w:r>
      <w:r>
        <w:rPr>
          <w:i/>
        </w:rPr>
        <w:tab/>
        <w:t>(должность, подпись, ФИО)</w:t>
      </w:r>
    </w:p>
    <w:p w:rsidR="00E82792" w:rsidRDefault="00E82792" w:rsidP="00E82792">
      <w:pPr>
        <w:rPr>
          <w:sz w:val="28"/>
          <w:szCs w:val="28"/>
          <w:lang w:eastAsia="ru-RU"/>
        </w:rPr>
      </w:pPr>
      <w:r>
        <w:rPr>
          <w:sz w:val="28"/>
          <w:szCs w:val="28"/>
          <w:lang w:eastAsia="ru-RU"/>
        </w:rPr>
        <w:t>"____" ____________ 201__ г.</w:t>
      </w: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E82792">
      <w:pPr>
        <w:rPr>
          <w:rFonts w:eastAsia="MS Mincho"/>
          <w:b/>
          <w:i/>
          <w:sz w:val="28"/>
          <w:szCs w:val="28"/>
        </w:rPr>
      </w:pPr>
    </w:p>
    <w:p w:rsidR="00E82792" w:rsidRDefault="00E82792" w:rsidP="002A211C">
      <w:pPr>
        <w:ind w:firstLine="539"/>
        <w:jc w:val="both"/>
        <w:rPr>
          <w:szCs w:val="28"/>
        </w:rPr>
      </w:pPr>
    </w:p>
    <w:p w:rsidR="00E82792" w:rsidRDefault="00E82792" w:rsidP="002A211C">
      <w:pPr>
        <w:ind w:firstLine="539"/>
        <w:jc w:val="both"/>
        <w:rPr>
          <w:rFonts w:eastAsia="MS Mincho"/>
          <w:b/>
          <w:i/>
          <w:sz w:val="28"/>
          <w:szCs w:val="28"/>
        </w:rPr>
      </w:pPr>
    </w:p>
    <w:sectPr w:rsidR="00E82792" w:rsidSect="00E82792">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154" w:rsidRDefault="00C72154">
      <w:r>
        <w:separator/>
      </w:r>
    </w:p>
  </w:endnote>
  <w:endnote w:type="continuationSeparator" w:id="0">
    <w:p w:rsidR="00C72154" w:rsidRDefault="00C72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154" w:rsidRDefault="00C72154">
      <w:r>
        <w:separator/>
      </w:r>
    </w:p>
  </w:footnote>
  <w:footnote w:type="continuationSeparator" w:id="0">
    <w:p w:rsidR="00C72154" w:rsidRDefault="00C72154">
      <w:r>
        <w:continuationSeparator/>
      </w:r>
    </w:p>
  </w:footnote>
  <w:footnote w:id="1">
    <w:p w:rsidR="007C5A3A" w:rsidRDefault="007C5A3A" w:rsidP="00D5261F">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7C5A3A" w:rsidRDefault="007C5A3A" w:rsidP="00D5261F">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7C5A3A" w:rsidRDefault="007C5A3A" w:rsidP="00D5261F">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7C5A3A" w:rsidRDefault="007C5A3A" w:rsidP="00D5261F">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1B488F0"/>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21A90189"/>
    <w:multiLevelType w:val="multilevel"/>
    <w:tmpl w:val="733C5EA2"/>
    <w:lvl w:ilvl="0">
      <w:start w:val="1"/>
      <w:numFmt w:val="none"/>
      <w:suff w:val="nothing"/>
      <w:lvlText w:val=""/>
      <w:lvlJc w:val="left"/>
      <w:pPr>
        <w:tabs>
          <w:tab w:val="num" w:pos="432"/>
        </w:tabs>
        <w:ind w:left="432" w:hanging="432"/>
      </w:pPr>
    </w:lvl>
    <w:lvl w:ilvl="1">
      <w:start w:val="1"/>
      <w:numFmt w:val="decimal"/>
      <w:lvlText w:val="%2.1"/>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61D3517"/>
    <w:multiLevelType w:val="hybridMultilevel"/>
    <w:tmpl w:val="60E0D220"/>
    <w:lvl w:ilvl="0" w:tplc="3DFA2A7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5FA4849"/>
    <w:multiLevelType w:val="multilevel"/>
    <w:tmpl w:val="A09C1F4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8">
    <w:nsid w:val="69CE5549"/>
    <w:multiLevelType w:val="multilevel"/>
    <w:tmpl w:val="C116DAE6"/>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26423054"/>
    <w:name w:val="WW8Num112"/>
    <w:lvl w:ilvl="0" w:tplc="A0B23718">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6">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7">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4"/>
  </w:num>
  <w:num w:numId="8">
    <w:abstractNumId w:val="22"/>
  </w:num>
  <w:num w:numId="9">
    <w:abstractNumId w:val="41"/>
  </w:num>
  <w:num w:numId="10">
    <w:abstractNumId w:val="46"/>
  </w:num>
  <w:num w:numId="11">
    <w:abstractNumId w:val="43"/>
  </w:num>
  <w:num w:numId="12">
    <w:abstractNumId w:val="50"/>
  </w:num>
  <w:num w:numId="13">
    <w:abstractNumId w:val="35"/>
  </w:num>
  <w:num w:numId="14">
    <w:abstractNumId w:val="42"/>
  </w:num>
  <w:num w:numId="15">
    <w:abstractNumId w:val="49"/>
  </w:num>
  <w:num w:numId="16">
    <w:abstractNumId w:val="45"/>
  </w:num>
  <w:num w:numId="17">
    <w:abstractNumId w:val="36"/>
  </w:num>
  <w:num w:numId="18">
    <w:abstractNumId w:val="30"/>
  </w:num>
  <w:num w:numId="19">
    <w:abstractNumId w:val="57"/>
  </w:num>
  <w:num w:numId="20">
    <w:abstractNumId w:val="37"/>
  </w:num>
  <w:num w:numId="21">
    <w:abstractNumId w:val="27"/>
  </w:num>
  <w:num w:numId="22">
    <w:abstractNumId w:val="48"/>
  </w:num>
  <w:num w:numId="23">
    <w:abstractNumId w:val="52"/>
  </w:num>
  <w:num w:numId="24">
    <w:abstractNumId w:val="53"/>
  </w:num>
  <w:num w:numId="25">
    <w:abstractNumId w:val="28"/>
  </w:num>
  <w:num w:numId="26">
    <w:abstractNumId w:val="21"/>
  </w:num>
  <w:num w:numId="27">
    <w:abstractNumId w:val="21"/>
  </w:num>
  <w:num w:numId="28">
    <w:abstractNumId w:val="21"/>
  </w:num>
  <w:num w:numId="29">
    <w:abstractNumId w:val="21"/>
  </w:num>
  <w:num w:numId="30">
    <w:abstractNumId w:val="29"/>
  </w:num>
  <w:num w:numId="3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3"/>
  </w:num>
  <w:num w:numId="36">
    <w:abstractNumId w:val="40"/>
  </w:num>
  <w:num w:numId="37">
    <w:abstractNumId w:val="34"/>
  </w:num>
  <w:num w:numId="38">
    <w:abstractNumId w:val="55"/>
  </w:num>
  <w:num w:numId="39">
    <w:abstractNumId w:val="23"/>
  </w:num>
  <w:num w:numId="40">
    <w:abstractNumId w:val="31"/>
  </w:num>
  <w:num w:numId="41">
    <w:abstractNumId w:val="56"/>
  </w:num>
  <w:num w:numId="42">
    <w:abstractNumId w:val="24"/>
  </w:num>
  <w:num w:numId="43">
    <w:abstractNumId w:val="47"/>
  </w:num>
  <w:num w:numId="44">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25"/>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39"/>
  </w:num>
  <w:num w:numId="50">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B91"/>
    <w:rsid w:val="00023D31"/>
    <w:rsid w:val="000241DA"/>
    <w:rsid w:val="00024A45"/>
    <w:rsid w:val="00025CF0"/>
    <w:rsid w:val="00031B9F"/>
    <w:rsid w:val="00032248"/>
    <w:rsid w:val="0003264F"/>
    <w:rsid w:val="0003420F"/>
    <w:rsid w:val="00036245"/>
    <w:rsid w:val="00036DE3"/>
    <w:rsid w:val="000370D1"/>
    <w:rsid w:val="000374AB"/>
    <w:rsid w:val="00041100"/>
    <w:rsid w:val="00041C1F"/>
    <w:rsid w:val="00042165"/>
    <w:rsid w:val="00043113"/>
    <w:rsid w:val="000439D5"/>
    <w:rsid w:val="000454C8"/>
    <w:rsid w:val="00051672"/>
    <w:rsid w:val="00051EC3"/>
    <w:rsid w:val="0005366B"/>
    <w:rsid w:val="000557B3"/>
    <w:rsid w:val="00055B90"/>
    <w:rsid w:val="000603B2"/>
    <w:rsid w:val="000615D6"/>
    <w:rsid w:val="00065053"/>
    <w:rsid w:val="00065D55"/>
    <w:rsid w:val="0007096B"/>
    <w:rsid w:val="00070F45"/>
    <w:rsid w:val="00071560"/>
    <w:rsid w:val="0007238C"/>
    <w:rsid w:val="000728C1"/>
    <w:rsid w:val="00076F66"/>
    <w:rsid w:val="0007719B"/>
    <w:rsid w:val="00081209"/>
    <w:rsid w:val="000825F9"/>
    <w:rsid w:val="00083039"/>
    <w:rsid w:val="000830B1"/>
    <w:rsid w:val="00084370"/>
    <w:rsid w:val="000846BC"/>
    <w:rsid w:val="00090111"/>
    <w:rsid w:val="0009172D"/>
    <w:rsid w:val="000954FB"/>
    <w:rsid w:val="000957C1"/>
    <w:rsid w:val="0009625F"/>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35F99"/>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8E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330"/>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38C9"/>
    <w:rsid w:val="00204705"/>
    <w:rsid w:val="00204ED5"/>
    <w:rsid w:val="0020716F"/>
    <w:rsid w:val="00207DDD"/>
    <w:rsid w:val="00212075"/>
    <w:rsid w:val="00212A4D"/>
    <w:rsid w:val="00213762"/>
    <w:rsid w:val="00214105"/>
    <w:rsid w:val="00215262"/>
    <w:rsid w:val="002156E9"/>
    <w:rsid w:val="00215795"/>
    <w:rsid w:val="002163D1"/>
    <w:rsid w:val="00216C08"/>
    <w:rsid w:val="00217FA4"/>
    <w:rsid w:val="00220115"/>
    <w:rsid w:val="00221BE8"/>
    <w:rsid w:val="00221D2C"/>
    <w:rsid w:val="00222A38"/>
    <w:rsid w:val="00225670"/>
    <w:rsid w:val="00226119"/>
    <w:rsid w:val="00226927"/>
    <w:rsid w:val="002275ED"/>
    <w:rsid w:val="00230448"/>
    <w:rsid w:val="00231F76"/>
    <w:rsid w:val="002326E3"/>
    <w:rsid w:val="00233750"/>
    <w:rsid w:val="002337D9"/>
    <w:rsid w:val="00234D22"/>
    <w:rsid w:val="0023641A"/>
    <w:rsid w:val="002376E6"/>
    <w:rsid w:val="002378E3"/>
    <w:rsid w:val="00237EE7"/>
    <w:rsid w:val="002410DF"/>
    <w:rsid w:val="00242130"/>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57C"/>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5FBB"/>
    <w:rsid w:val="002878AF"/>
    <w:rsid w:val="00290202"/>
    <w:rsid w:val="0029021E"/>
    <w:rsid w:val="00290525"/>
    <w:rsid w:val="0029070A"/>
    <w:rsid w:val="00290865"/>
    <w:rsid w:val="002909BF"/>
    <w:rsid w:val="002910EA"/>
    <w:rsid w:val="00291899"/>
    <w:rsid w:val="00294DF6"/>
    <w:rsid w:val="00295539"/>
    <w:rsid w:val="00296F44"/>
    <w:rsid w:val="00297662"/>
    <w:rsid w:val="002A0655"/>
    <w:rsid w:val="002A1180"/>
    <w:rsid w:val="002A211C"/>
    <w:rsid w:val="002A2796"/>
    <w:rsid w:val="002A338A"/>
    <w:rsid w:val="002A33BE"/>
    <w:rsid w:val="002A36D2"/>
    <w:rsid w:val="002A71D9"/>
    <w:rsid w:val="002B4EE9"/>
    <w:rsid w:val="002B6325"/>
    <w:rsid w:val="002B7340"/>
    <w:rsid w:val="002B7387"/>
    <w:rsid w:val="002B76CE"/>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55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4EFB"/>
    <w:rsid w:val="003550D9"/>
    <w:rsid w:val="00355B61"/>
    <w:rsid w:val="003571CE"/>
    <w:rsid w:val="00357298"/>
    <w:rsid w:val="00357415"/>
    <w:rsid w:val="00357E98"/>
    <w:rsid w:val="00360799"/>
    <w:rsid w:val="003610A9"/>
    <w:rsid w:val="0036188F"/>
    <w:rsid w:val="00361A39"/>
    <w:rsid w:val="00361E14"/>
    <w:rsid w:val="0036291B"/>
    <w:rsid w:val="003657D7"/>
    <w:rsid w:val="00366296"/>
    <w:rsid w:val="0036790C"/>
    <w:rsid w:val="003702AE"/>
    <w:rsid w:val="00370C44"/>
    <w:rsid w:val="003752F8"/>
    <w:rsid w:val="00380435"/>
    <w:rsid w:val="0038340D"/>
    <w:rsid w:val="00384E23"/>
    <w:rsid w:val="00386EE6"/>
    <w:rsid w:val="00386F7E"/>
    <w:rsid w:val="00387C7A"/>
    <w:rsid w:val="003918C8"/>
    <w:rsid w:val="00391D03"/>
    <w:rsid w:val="00392F90"/>
    <w:rsid w:val="003960DD"/>
    <w:rsid w:val="00396F02"/>
    <w:rsid w:val="003A0695"/>
    <w:rsid w:val="003A3C30"/>
    <w:rsid w:val="003A4356"/>
    <w:rsid w:val="003B0BE6"/>
    <w:rsid w:val="003B11F3"/>
    <w:rsid w:val="003B173A"/>
    <w:rsid w:val="003C0F23"/>
    <w:rsid w:val="003C30F3"/>
    <w:rsid w:val="003C3128"/>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13F45"/>
    <w:rsid w:val="00415B3B"/>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95E22"/>
    <w:rsid w:val="004A14BA"/>
    <w:rsid w:val="004A3E5F"/>
    <w:rsid w:val="004A49C1"/>
    <w:rsid w:val="004A7DE8"/>
    <w:rsid w:val="004B1178"/>
    <w:rsid w:val="004B3476"/>
    <w:rsid w:val="004C0A7F"/>
    <w:rsid w:val="004C13DB"/>
    <w:rsid w:val="004C2235"/>
    <w:rsid w:val="004C2605"/>
    <w:rsid w:val="004C3653"/>
    <w:rsid w:val="004C4F27"/>
    <w:rsid w:val="004C519D"/>
    <w:rsid w:val="004C64DF"/>
    <w:rsid w:val="004C713D"/>
    <w:rsid w:val="004C7528"/>
    <w:rsid w:val="004D390F"/>
    <w:rsid w:val="004D4FA2"/>
    <w:rsid w:val="004D64F7"/>
    <w:rsid w:val="004D6625"/>
    <w:rsid w:val="004E0327"/>
    <w:rsid w:val="004E0672"/>
    <w:rsid w:val="004E0D92"/>
    <w:rsid w:val="004E27AD"/>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25D6"/>
    <w:rsid w:val="00534326"/>
    <w:rsid w:val="00534697"/>
    <w:rsid w:val="00534E02"/>
    <w:rsid w:val="00535190"/>
    <w:rsid w:val="00535802"/>
    <w:rsid w:val="005373EF"/>
    <w:rsid w:val="00537662"/>
    <w:rsid w:val="00540877"/>
    <w:rsid w:val="0054295A"/>
    <w:rsid w:val="005435DB"/>
    <w:rsid w:val="00544C06"/>
    <w:rsid w:val="00545EBA"/>
    <w:rsid w:val="0054680E"/>
    <w:rsid w:val="00546C7E"/>
    <w:rsid w:val="00546CD0"/>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239A"/>
    <w:rsid w:val="005834BA"/>
    <w:rsid w:val="00583C93"/>
    <w:rsid w:val="00584226"/>
    <w:rsid w:val="00584B0D"/>
    <w:rsid w:val="005860E9"/>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5128"/>
    <w:rsid w:val="005B65E7"/>
    <w:rsid w:val="005B68E6"/>
    <w:rsid w:val="005C1ACD"/>
    <w:rsid w:val="005C2698"/>
    <w:rsid w:val="005D0B03"/>
    <w:rsid w:val="005D56B8"/>
    <w:rsid w:val="005D64F1"/>
    <w:rsid w:val="005D66B0"/>
    <w:rsid w:val="005D6803"/>
    <w:rsid w:val="005E0796"/>
    <w:rsid w:val="005E0B21"/>
    <w:rsid w:val="005E1023"/>
    <w:rsid w:val="005E2BA4"/>
    <w:rsid w:val="005E2FA1"/>
    <w:rsid w:val="005E538A"/>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A82"/>
    <w:rsid w:val="00617C84"/>
    <w:rsid w:val="00620ACA"/>
    <w:rsid w:val="00620F7D"/>
    <w:rsid w:val="006253E8"/>
    <w:rsid w:val="00626C46"/>
    <w:rsid w:val="00627333"/>
    <w:rsid w:val="00627696"/>
    <w:rsid w:val="00633831"/>
    <w:rsid w:val="00636A52"/>
    <w:rsid w:val="006400A0"/>
    <w:rsid w:val="006402DD"/>
    <w:rsid w:val="00642813"/>
    <w:rsid w:val="00646B51"/>
    <w:rsid w:val="006530EC"/>
    <w:rsid w:val="00653A72"/>
    <w:rsid w:val="00653CE3"/>
    <w:rsid w:val="0065657D"/>
    <w:rsid w:val="00661888"/>
    <w:rsid w:val="00664449"/>
    <w:rsid w:val="00664CAB"/>
    <w:rsid w:val="00664CD1"/>
    <w:rsid w:val="00665C2B"/>
    <w:rsid w:val="00666A9E"/>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154"/>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CC3"/>
    <w:rsid w:val="00791462"/>
    <w:rsid w:val="00791B4E"/>
    <w:rsid w:val="00793A36"/>
    <w:rsid w:val="00795F42"/>
    <w:rsid w:val="007A047D"/>
    <w:rsid w:val="007A0DAA"/>
    <w:rsid w:val="007A126F"/>
    <w:rsid w:val="007A1B6A"/>
    <w:rsid w:val="007A348C"/>
    <w:rsid w:val="007A3C13"/>
    <w:rsid w:val="007A4792"/>
    <w:rsid w:val="007A6338"/>
    <w:rsid w:val="007A64B9"/>
    <w:rsid w:val="007A6FD8"/>
    <w:rsid w:val="007A7CFD"/>
    <w:rsid w:val="007B13CB"/>
    <w:rsid w:val="007B2101"/>
    <w:rsid w:val="007B26E8"/>
    <w:rsid w:val="007B2783"/>
    <w:rsid w:val="007B3543"/>
    <w:rsid w:val="007B36CE"/>
    <w:rsid w:val="007B374C"/>
    <w:rsid w:val="007B4040"/>
    <w:rsid w:val="007B60E0"/>
    <w:rsid w:val="007B6C51"/>
    <w:rsid w:val="007B6D79"/>
    <w:rsid w:val="007C1052"/>
    <w:rsid w:val="007C12CA"/>
    <w:rsid w:val="007C3FE7"/>
    <w:rsid w:val="007C51E1"/>
    <w:rsid w:val="007C5A3A"/>
    <w:rsid w:val="007D2291"/>
    <w:rsid w:val="007D4311"/>
    <w:rsid w:val="007D50D5"/>
    <w:rsid w:val="007D50EE"/>
    <w:rsid w:val="007D5526"/>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3621"/>
    <w:rsid w:val="00834551"/>
    <w:rsid w:val="00835CB1"/>
    <w:rsid w:val="00837423"/>
    <w:rsid w:val="0084217F"/>
    <w:rsid w:val="00842D35"/>
    <w:rsid w:val="00844B90"/>
    <w:rsid w:val="008461DC"/>
    <w:rsid w:val="008506EF"/>
    <w:rsid w:val="00851F94"/>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BFC"/>
    <w:rsid w:val="00892FEB"/>
    <w:rsid w:val="008940A5"/>
    <w:rsid w:val="008968E0"/>
    <w:rsid w:val="0089720B"/>
    <w:rsid w:val="008A1AB2"/>
    <w:rsid w:val="008A2DCB"/>
    <w:rsid w:val="008A3995"/>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3D72"/>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915"/>
    <w:rsid w:val="00960F11"/>
    <w:rsid w:val="00961CB6"/>
    <w:rsid w:val="00962BB9"/>
    <w:rsid w:val="009657B9"/>
    <w:rsid w:val="009660FA"/>
    <w:rsid w:val="009676B8"/>
    <w:rsid w:val="00967B95"/>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518F"/>
    <w:rsid w:val="009D65DA"/>
    <w:rsid w:val="009D69C9"/>
    <w:rsid w:val="009E14F3"/>
    <w:rsid w:val="009E1CF6"/>
    <w:rsid w:val="009E34E6"/>
    <w:rsid w:val="009E37A1"/>
    <w:rsid w:val="009E3F44"/>
    <w:rsid w:val="009E4447"/>
    <w:rsid w:val="009E64D8"/>
    <w:rsid w:val="009F0057"/>
    <w:rsid w:val="009F10FA"/>
    <w:rsid w:val="009F4369"/>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1F79"/>
    <w:rsid w:val="00A43AA4"/>
    <w:rsid w:val="00A443C6"/>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76C51"/>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04E1"/>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3E1"/>
    <w:rsid w:val="00AF6ABE"/>
    <w:rsid w:val="00AF7320"/>
    <w:rsid w:val="00AF7DE2"/>
    <w:rsid w:val="00B02654"/>
    <w:rsid w:val="00B02723"/>
    <w:rsid w:val="00B03784"/>
    <w:rsid w:val="00B04ABA"/>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0B7B"/>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6E1"/>
    <w:rsid w:val="00B86F5D"/>
    <w:rsid w:val="00B923BB"/>
    <w:rsid w:val="00B924AF"/>
    <w:rsid w:val="00B924BD"/>
    <w:rsid w:val="00B92AD6"/>
    <w:rsid w:val="00B9343F"/>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06F2"/>
    <w:rsid w:val="00BE1A42"/>
    <w:rsid w:val="00BE4071"/>
    <w:rsid w:val="00BF030A"/>
    <w:rsid w:val="00BF5311"/>
    <w:rsid w:val="00BF5C0A"/>
    <w:rsid w:val="00BF5D28"/>
    <w:rsid w:val="00BF64DD"/>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2154"/>
    <w:rsid w:val="00C751D0"/>
    <w:rsid w:val="00C76A3B"/>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A6F50"/>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D7C7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0D22"/>
    <w:rsid w:val="00D11463"/>
    <w:rsid w:val="00D11ED5"/>
    <w:rsid w:val="00D126A9"/>
    <w:rsid w:val="00D12ADB"/>
    <w:rsid w:val="00D13938"/>
    <w:rsid w:val="00D168C5"/>
    <w:rsid w:val="00D16937"/>
    <w:rsid w:val="00D17BAC"/>
    <w:rsid w:val="00D206A1"/>
    <w:rsid w:val="00D231AE"/>
    <w:rsid w:val="00D26396"/>
    <w:rsid w:val="00D32FFA"/>
    <w:rsid w:val="00D331C0"/>
    <w:rsid w:val="00D33FFD"/>
    <w:rsid w:val="00D3745A"/>
    <w:rsid w:val="00D41651"/>
    <w:rsid w:val="00D439CF"/>
    <w:rsid w:val="00D44998"/>
    <w:rsid w:val="00D4516A"/>
    <w:rsid w:val="00D51FCB"/>
    <w:rsid w:val="00D520A3"/>
    <w:rsid w:val="00D5261F"/>
    <w:rsid w:val="00D546A7"/>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1DCF"/>
    <w:rsid w:val="00DB3308"/>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10A"/>
    <w:rsid w:val="00E03802"/>
    <w:rsid w:val="00E04A7B"/>
    <w:rsid w:val="00E0523B"/>
    <w:rsid w:val="00E07B6B"/>
    <w:rsid w:val="00E10BBF"/>
    <w:rsid w:val="00E11B6E"/>
    <w:rsid w:val="00E14407"/>
    <w:rsid w:val="00E14CA3"/>
    <w:rsid w:val="00E14E81"/>
    <w:rsid w:val="00E14F30"/>
    <w:rsid w:val="00E15467"/>
    <w:rsid w:val="00E1574B"/>
    <w:rsid w:val="00E15C63"/>
    <w:rsid w:val="00E15EF6"/>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0BF2"/>
    <w:rsid w:val="00E611C7"/>
    <w:rsid w:val="00E617C6"/>
    <w:rsid w:val="00E62E06"/>
    <w:rsid w:val="00E64BBC"/>
    <w:rsid w:val="00E6535D"/>
    <w:rsid w:val="00E67F8F"/>
    <w:rsid w:val="00E7110D"/>
    <w:rsid w:val="00E7210E"/>
    <w:rsid w:val="00E751DF"/>
    <w:rsid w:val="00E7590F"/>
    <w:rsid w:val="00E75C64"/>
    <w:rsid w:val="00E776C8"/>
    <w:rsid w:val="00E8051F"/>
    <w:rsid w:val="00E80FEF"/>
    <w:rsid w:val="00E81704"/>
    <w:rsid w:val="00E82792"/>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02E0"/>
    <w:rsid w:val="00EC35CE"/>
    <w:rsid w:val="00EC4BDA"/>
    <w:rsid w:val="00EC7E54"/>
    <w:rsid w:val="00ED3A78"/>
    <w:rsid w:val="00ED48C7"/>
    <w:rsid w:val="00ED7B3B"/>
    <w:rsid w:val="00EE0D1E"/>
    <w:rsid w:val="00EE19A7"/>
    <w:rsid w:val="00EE34A8"/>
    <w:rsid w:val="00EE3988"/>
    <w:rsid w:val="00EF0171"/>
    <w:rsid w:val="00EF19F1"/>
    <w:rsid w:val="00EF2E59"/>
    <w:rsid w:val="00EF3CC0"/>
    <w:rsid w:val="00EF44CE"/>
    <w:rsid w:val="00EF4872"/>
    <w:rsid w:val="00EF5658"/>
    <w:rsid w:val="00EF56E0"/>
    <w:rsid w:val="00EF5F3D"/>
    <w:rsid w:val="00EF6393"/>
    <w:rsid w:val="00EF779C"/>
    <w:rsid w:val="00F01806"/>
    <w:rsid w:val="00F01921"/>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0C46"/>
    <w:rsid w:val="00F71E02"/>
    <w:rsid w:val="00F72D28"/>
    <w:rsid w:val="00F73304"/>
    <w:rsid w:val="00F75159"/>
    <w:rsid w:val="00F75E47"/>
    <w:rsid w:val="00F76448"/>
    <w:rsid w:val="00F77542"/>
    <w:rsid w:val="00F77D26"/>
    <w:rsid w:val="00F80EEE"/>
    <w:rsid w:val="00F8604A"/>
    <w:rsid w:val="00F86FAA"/>
    <w:rsid w:val="00F97E18"/>
    <w:rsid w:val="00FA0470"/>
    <w:rsid w:val="00FA228B"/>
    <w:rsid w:val="00FA3B45"/>
    <w:rsid w:val="00FA3C13"/>
    <w:rsid w:val="00FA40D7"/>
    <w:rsid w:val="00FA44EB"/>
    <w:rsid w:val="00FA5DD2"/>
    <w:rsid w:val="00FA6A0D"/>
    <w:rsid w:val="00FB2727"/>
    <w:rsid w:val="00FB34CC"/>
    <w:rsid w:val="00FB3AC1"/>
    <w:rsid w:val="00FB3EF7"/>
    <w:rsid w:val="00FB55BA"/>
    <w:rsid w:val="00FB693D"/>
    <w:rsid w:val="00FB6AD9"/>
    <w:rsid w:val="00FB7105"/>
    <w:rsid w:val="00FB7681"/>
    <w:rsid w:val="00FB7ECA"/>
    <w:rsid w:val="00FC015A"/>
    <w:rsid w:val="00FC17A6"/>
    <w:rsid w:val="00FC17AC"/>
    <w:rsid w:val="00FC3313"/>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25A"/>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1D3330"/>
    <w:rPr>
      <w:rFonts w:ascii="Arial" w:hAnsi="Arial" w:cs="Arial"/>
      <w:b/>
      <w:bCs/>
      <w:kern w:val="1"/>
      <w:sz w:val="32"/>
      <w:szCs w:val="32"/>
      <w:lang w:eastAsia="ar-SA"/>
    </w:rPr>
  </w:style>
  <w:style w:type="paragraph" w:styleId="28">
    <w:name w:val="Body Text 2"/>
    <w:basedOn w:val="a1"/>
    <w:link w:val="29"/>
    <w:uiPriority w:val="99"/>
    <w:unhideWhenUsed/>
    <w:rsid w:val="001D3330"/>
    <w:pPr>
      <w:suppressAutoHyphens w:val="0"/>
      <w:spacing w:after="120" w:line="480" w:lineRule="auto"/>
    </w:pPr>
    <w:rPr>
      <w:lang w:eastAsia="ru-RU"/>
    </w:rPr>
  </w:style>
  <w:style w:type="character" w:customStyle="1" w:styleId="29">
    <w:name w:val="Основной текст 2 Знак"/>
    <w:basedOn w:val="a2"/>
    <w:link w:val="28"/>
    <w:uiPriority w:val="99"/>
    <w:rsid w:val="001D3330"/>
    <w:rPr>
      <w:sz w:val="24"/>
      <w:szCs w:val="24"/>
    </w:rPr>
  </w:style>
  <w:style w:type="paragraph" w:customStyle="1" w:styleId="ConsTitle">
    <w:name w:val="ConsTitle"/>
    <w:rsid w:val="001D3330"/>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consultantplus://offline/main?base=CMB;n=15753;fld=134;dst=100016" TargetMode="External"/><Relationship Id="rId5" Type="http://schemas.openxmlformats.org/officeDocument/2006/relationships/numbering" Target="numbering.xml"/><Relationship Id="rId15"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3" Type="http://schemas.openxmlformats.org/officeDocument/2006/relationships/hyperlink" Target="consultantplus://offline/ref=018666CA2845A61A38A90A89428D75220F27391B587203B36B4F0B07890522472502BC083F4EDAC40Av2H"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2"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7F221-9773-49D0-ADAA-4D751C94CC9E}">
  <ds:schemaRefs>
    <ds:schemaRef ds:uri="http://schemas.openxmlformats.org/officeDocument/2006/bibliography"/>
  </ds:schemaRefs>
</ds:datastoreItem>
</file>

<file path=customXml/itemProps4.xml><?xml version="1.0" encoding="utf-8"?>
<ds:datastoreItem xmlns:ds="http://schemas.openxmlformats.org/officeDocument/2006/customXml" ds:itemID="{BB019ECB-78F1-40AE-9697-05155E9B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23703</Words>
  <Characters>135113</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158500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PavlovaNS</cp:lastModifiedBy>
  <cp:revision>5</cp:revision>
  <cp:lastPrinted>2016-09-21T17:26:00Z</cp:lastPrinted>
  <dcterms:created xsi:type="dcterms:W3CDTF">2019-02-27T08:19:00Z</dcterms:created>
  <dcterms:modified xsi:type="dcterms:W3CDTF">2019-04-08T12:43:00Z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