
<file path=[Content_Types].xml><?xml version="1.0" encoding="utf-8"?>
<Types xmlns="http://schemas.openxmlformats.org/package/2006/content-types">
  <Default Extension="rels" ContentType="application/vnd.openxmlformats-package.relationships+xml"/>
  <Default Extension="xml" ContentType="application/xml"/>
  <Default Extension="docx" ContentType="application/vnd.openxmlformats-officedocument.wordprocessingml.document.mai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Pr="006D2B87" w:rsidR="001F39E9" w:rsidP="001F39E9" w:rsidRDefault="001F39E9" w14:paraId="7E44CA8A" w14:textId="77777777">
      <w:pPr>
        <w:tabs>
          <w:tab w:val="left" w:pos="4962"/>
        </w:tabs>
        <w:ind w:left="4820"/>
        <w:rPr>
          <w:b/>
          <w:bCs/>
          <w:sz w:val="28"/>
          <w:szCs w:val="28"/>
        </w:rPr>
      </w:pPr>
      <w:r>
        <w:rPr>
          <w:b/>
          <w:bCs/>
          <w:sz w:val="28"/>
          <w:szCs w:val="28"/>
        </w:rPr>
        <w:t>УТВЕРЖДАЮ</w:t>
      </w:r>
    </w:p>
    <w:p w:rsidRPr="006D2B87" w:rsidR="001F39E9" w:rsidP="001F39E9" w:rsidRDefault="001F39E9" w14:paraId="301B05C6" w14:textId="77777777">
      <w:pPr>
        <w:tabs>
          <w:tab w:val="left" w:pos="4962"/>
        </w:tabs>
        <w:ind w:left="4820"/>
        <w:rPr>
          <w:rFonts w:eastAsia="Arial Unicode MS"/>
          <w:b/>
          <w:bCs/>
          <w:sz w:val="28"/>
          <w:szCs w:val="28"/>
        </w:rPr>
      </w:pPr>
    </w:p>
    <w:p>
      <w:pPr>
        <w:tabs>
          <w:tab w:val="left" w:pos="4962"/>
        </w:tabs>
        <w:ind w:left="4820"/>
        <w:rPr>
          <w:b/>
          <w:bCs/>
          <w:sz w:val="28"/>
          <w:szCs w:val="28"/>
        </w:rPr>
      </w:pPr>
      <w:r>
        <w:rPr>
          <w:b/>
          <w:bCs/>
          <w:sz w:val="28"/>
          <w:szCs w:val="28"/>
        </w:rPr>
        <w:t xml:space="preserve">Председатель Конкурсной комиссии </w:t>
      </w:r>
      <w:r>
        <w:rPr>
          <w:b/>
          <w:bCs/>
          <w:sz w:val="28"/>
          <w:szCs w:val="28"/>
        </w:rPr>
        <w:t xml:space="preserve"> филиала ПАО «ТрансКонтейнер» на </w:t>
      </w:r>
      <w:r>
        <w:rPr>
          <w:b/>
          <w:bCs/>
          <w:sz w:val="28"/>
          <w:szCs w:val="28"/>
        </w:rPr>
        <w:t xml:space="preserve">Горьковской железной дороге</w:t>
      </w:r>
      <w:r>
        <w:rPr>
          <w:b/>
          <w:bCs/>
          <w:sz w:val="28"/>
          <w:szCs w:val="28"/>
        </w:rPr>
        <w:t xml:space="preserve"> </w:t>
      </w:r>
    </w:p>
    <w:p w:rsidRPr="006D2B87" w:rsidR="001F39E9" w:rsidP="001F39E9" w:rsidRDefault="001F39E9" w14:paraId="378B4B8E" w14:textId="77777777">
      <w:pPr>
        <w:tabs>
          <w:tab w:val="left" w:pos="4962"/>
        </w:tabs>
        <w:ind w:left="4820"/>
        <w:rPr>
          <w:b/>
          <w:bCs/>
          <w:sz w:val="28"/>
          <w:szCs w:val="28"/>
        </w:rPr>
      </w:pPr>
    </w:p>
    <w:p w:rsidR="00E31219" w:rsidP="001F39E9" w:rsidRDefault="001F39E9" w14:paraId="2801C5A3" w14:textId="77777777">
      <w:pPr>
        <w:tabs>
          <w:tab w:val="left" w:pos="4962"/>
        </w:tabs>
        <w:ind w:left="4820"/>
        <w:rPr>
          <w:b/>
          <w:bCs/>
          <w:sz w:val="28"/>
          <w:szCs w:val="28"/>
        </w:rPr>
      </w:pPr>
      <w:r>
        <w:rPr>
          <w:b/>
          <w:bCs/>
          <w:sz w:val="28"/>
          <w:szCs w:val="28"/>
        </w:rPr>
        <w:t xml:space="preserve">____________________ </w:t>
      </w:r>
    </w:p>
    <w:p>
      <w:pPr>
        <w:tabs>
          <w:tab w:val="left" w:pos="4962"/>
        </w:tabs>
        <w:ind w:left="4820"/>
        <w:rPr>
          <w:b/>
          <w:bCs/>
          <w:sz w:val="28"/>
          <w:szCs w:val="28"/>
        </w:rPr>
      </w:pPr>
      <w:r>
        <w:rPr>
          <w:b/>
          <w:bCs/>
          <w:sz w:val="28"/>
          <w:szCs w:val="28"/>
        </w:rPr>
        <w:t>Анатолий Григорьевич Каринский</w:t>
      </w:r>
      <w:proofErr w:type="spellStart"/>
      <w:proofErr w:type="spellEnd"/>
    </w:p>
    <w:p w:rsidRPr="006D2B87" w:rsidR="001F39E9" w:rsidP="001F39E9" w:rsidRDefault="001F39E9" w14:paraId="6FC14049" w14:textId="77777777">
      <w:pPr>
        <w:tabs>
          <w:tab w:val="left" w:pos="4962"/>
        </w:tabs>
        <w:ind w:left="4820"/>
        <w:rPr>
          <w:rFonts w:eastAsia="Arial Unicode MS"/>
        </w:rPr>
      </w:pPr>
    </w:p>
    <w:p>
      <w:pPr>
        <w:tabs>
          <w:tab w:val="left" w:pos="4962"/>
        </w:tabs>
        <w:ind w:left="4820"/>
        <w:rPr>
          <w:b/>
          <w:bCs/>
          <w:sz w:val="28"/>
        </w:rPr>
      </w:pPr>
      <w:r>
        <w:rPr>
          <w:b/>
          <w:bCs/>
          <w:sz w:val="28"/>
        </w:rPr>
        <w:t>«31» августа 2018 года</w:t>
      </w:r>
      <w:proofErr w:type="spellStart"/>
      <w:proofErr w:type="spellEnd"/>
    </w:p>
    <w:p w:rsidR="007D6548" w:rsidRDefault="007D6548" w14:paraId="12155C3F" w14:textId="77777777">
      <w:pPr>
        <w:ind w:firstLine="709"/>
        <w:rPr>
          <w:b/>
          <w:bCs/>
          <w:spacing w:val="20"/>
          <w:sz w:val="28"/>
          <w:szCs w:val="28"/>
        </w:rPr>
      </w:pPr>
    </w:p>
    <w:p w:rsidR="007D6548" w:rsidRDefault="007D6548" w14:paraId="12155C40" w14:textId="77777777">
      <w:pPr>
        <w:spacing w:after="120"/>
        <w:jc w:val="center"/>
        <w:rPr>
          <w:b/>
          <w:bCs/>
          <w:sz w:val="40"/>
          <w:szCs w:val="40"/>
        </w:rPr>
      </w:pPr>
    </w:p>
    <w:p w:rsidR="007D6548" w:rsidRDefault="007D6548" w14:paraId="12155C41" w14:textId="77777777">
      <w:pPr>
        <w:spacing w:after="120"/>
        <w:jc w:val="center"/>
        <w:rPr>
          <w:b/>
          <w:bCs/>
          <w:sz w:val="40"/>
          <w:szCs w:val="40"/>
        </w:rPr>
      </w:pPr>
      <w:r>
        <w:rPr>
          <w:b/>
          <w:bCs/>
          <w:sz w:val="40"/>
          <w:szCs w:val="40"/>
        </w:rPr>
        <w:t>ДОКУМЕНТАЦИЯ О ЗАКУПКЕ</w:t>
      </w:r>
    </w:p>
    <w:p w:rsidRPr="000A2D97" w:rsidR="007D6548" w:rsidRDefault="001C08FD" w14:paraId="12155C42" w14:textId="77777777">
      <w:pPr>
        <w:spacing w:after="120"/>
        <w:ind w:firstLine="709"/>
        <w:jc w:val="center"/>
        <w:rPr>
          <w:b/>
          <w:bCs/>
          <w:sz w:val="36"/>
          <w:szCs w:val="36"/>
        </w:rPr>
      </w:pPr>
      <w:r>
        <w:rPr>
          <w:b/>
          <w:bCs/>
          <w:sz w:val="36"/>
          <w:szCs w:val="36"/>
        </w:rPr>
        <w:t>(ПРИГЛАШЕНИЕ К УЧАСТИЮ В ЗАПРОСЕ ПРЕДЛОЖЕНИЙ)</w:t>
      </w:r>
    </w:p>
    <w:p w:rsidR="000A2D97" w:rsidRDefault="000A2D97" w14:paraId="12155C43" w14:textId="77777777">
      <w:pPr>
        <w:spacing w:after="120"/>
        <w:ind w:firstLine="709"/>
        <w:jc w:val="center"/>
        <w:rPr>
          <w:b/>
          <w:bCs/>
          <w:sz w:val="32"/>
          <w:szCs w:val="32"/>
        </w:rPr>
      </w:pPr>
    </w:p>
    <w:p w:rsidR="007D6548" w:rsidP="00EB6E83" w:rsidRDefault="006400A0" w14:paraId="12155C44" w14:textId="77777777">
      <w:pPr>
        <w:spacing w:after="120"/>
        <w:jc w:val="center"/>
        <w:outlineLvl w:val="0"/>
        <w:rPr>
          <w:b/>
          <w:bCs/>
          <w:sz w:val="32"/>
          <w:szCs w:val="32"/>
        </w:rPr>
      </w:pPr>
      <w:r>
        <w:rPr>
          <w:b/>
          <w:bCs/>
          <w:sz w:val="32"/>
          <w:szCs w:val="32"/>
        </w:rPr>
        <w:t>Раздел 1. Общие положения</w:t>
      </w:r>
    </w:p>
    <w:p w:rsidRPr="00EB6E83" w:rsidR="00C950E5" w:rsidP="00EB6E83" w:rsidRDefault="00C950E5" w14:paraId="12155C45" w14:textId="77777777">
      <w:pPr>
        <w:pStyle w:val="Default"/>
        <w:ind w:firstLine="709"/>
        <w:jc w:val="both"/>
        <w:rPr>
          <w:sz w:val="28"/>
          <w:szCs w:val="28"/>
        </w:rPr>
      </w:pPr>
    </w:p>
    <w:p w:rsidR="007D6548" w:rsidRDefault="00B4382C" w14:paraId="12155C46" w14:textId="77777777">
      <w:pPr>
        <w:pStyle w:val="2"/>
        <w:spacing w:before="0" w:after="0"/>
        <w:ind w:left="0" w:firstLine="709"/>
        <w:rPr>
          <w:rFonts w:cs="Times New Roman"/>
          <w:i w:val="0"/>
          <w:iCs w:val="0"/>
        </w:rPr>
      </w:pPr>
      <w:r>
        <w:rPr>
          <w:rFonts w:cs="Times New Roman"/>
          <w:i w:val="0"/>
          <w:iCs w:val="0"/>
        </w:rPr>
        <w:t>1.1. Общие положения</w:t>
      </w:r>
    </w:p>
    <w:p w:rsidRPr="007353F3" w:rsidR="007D6548" w:rsidP="00BF6892" w:rsidRDefault="0063363D" w14:paraId="12155C48" w14:textId="7FD114B0">
      <w:pPr>
        <w:pStyle w:val="19"/>
        <w:numPr>
          <w:ilvl w:val="2"/>
          <w:numId w:val="3"/>
        </w:numPr>
        <w:ind w:left="0" w:firstLine="709"/>
      </w:pPr>
      <w:proofErr w:type="gramStart"/>
      <w:r>
        <w:rPr>
          <w:szCs w:val="28"/>
        </w:rPr>
        <w:t xml:space="preserve">Публичное акционерное общество «Центр по перевозке грузов в контейнерах «ТрансКонтейнер» (ПАО «ТрансКонтейнер») (далее – Заказчик), руководствуясь положениями Федерального закона от 18 июля 2011 г. </w:t>
      </w:r>
      <w:r>
        <w:rPr>
          <w:szCs w:val="28"/>
        </w:rPr>
        <w:br/>
      </w:r>
      <w:r>
        <w:rPr>
          <w:szCs w:val="28"/>
        </w:rPr>
        <w:t>№ 223-ФЗ «О закупках товаров, работ, услуг отдельными видами юридических лиц» и Положением о порядке закупки товаров, работ, услуг для нужд ПАО «ТрансКонтейнер»,</w:t>
      </w:r>
      <w:r>
        <w:t xml:space="preserve"> утвержденным решением совета директоров </w:t>
      </w:r>
      <w:r>
        <w:br/>
      </w:r>
      <w:r>
        <w:t xml:space="preserve">ПАО «ТрансКонтейнер» от 25 апреля 2018 г. </w:t>
      </w:r>
      <w:r>
        <w:rPr>
          <w:szCs w:val="28"/>
        </w:rPr>
        <w:t>(далее – Положение о закупках</w:t>
      </w:r>
      <w:proofErr w:type="gramEnd"/>
      <w:r>
        <w:rPr>
          <w:szCs w:val="28"/>
        </w:rPr>
        <w:t>), проводит:</w:t>
      </w:r>
    </w:p>
    <w:p>
      <w:pPr>
        <w:pStyle w:val="19"/>
        <w:ind w:firstLine="709"/>
      </w:pPr>
      <w:proofErr w:type="gramStart"/>
      <w:r>
        <w:t>Запрос предложений № ЗП-НКПГОРЬК-18-0021 по предмету закупки "Поставка дизельного топлива и бензина с использованием смарт-карт для нужд  филиала ПАО "ТрансКонтейнер" на Горьковской железной дороге"</w:t>
      </w:r>
      <w:proofErr w:type="gramEnd"/>
      <w:proofErr w:type="spellStart"/>
      <w:proofErr w:type="spellEnd"/>
    </w:p>
    <w:p w:rsidRPr="00144E2B" w:rsidR="00144E2B" w:rsidP="00BB2E17" w:rsidRDefault="00BB2E17" w14:paraId="12155C4A" w14:textId="6B1DD795">
      <w:pPr>
        <w:pStyle w:val="19"/>
        <w:numPr>
          <w:ilvl w:val="2"/>
          <w:numId w:val="3"/>
        </w:numPr>
        <w:ind w:left="0" w:firstLine="709"/>
      </w:pPr>
      <w:r>
        <w:lastRenderedPageBreak/>
      </w:r>
      <w:r>
        <w:t xml:space="preserve"> Информация об организаторе Запроса предложений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Pr="00D32FFA" w:rsidR="0019760E" w:rsidP="00144E2B" w:rsidRDefault="0019760E" w14:paraId="12155C4B" w14:textId="77777777">
      <w:pPr>
        <w:pStyle w:val="19"/>
        <w:numPr>
          <w:ilvl w:val="2"/>
          <w:numId w:val="3"/>
        </w:numPr>
        <w:ind w:left="0" w:firstLine="709"/>
        <w:rPr>
          <w:szCs w:val="28"/>
        </w:rPr>
      </w:pPr>
      <w:r>
        <w:rPr>
          <w:szCs w:val="28"/>
        </w:rPr>
        <w:t xml:space="preserve">Дата опубликования извещения о проведении настоящего Запроса предложений указана в пункте 3 Информационной карты. </w:t>
      </w:r>
    </w:p>
    <w:p w:rsidRPr="00D32FFA" w:rsidR="006E08A0" w:rsidP="00144E2B" w:rsidRDefault="00991BDD" w14:paraId="12155C4C" w14:textId="3A0B02A3">
      <w:pPr>
        <w:pStyle w:val="19"/>
        <w:numPr>
          <w:ilvl w:val="2"/>
          <w:numId w:val="3"/>
        </w:numPr>
        <w:ind w:left="0" w:firstLine="709"/>
        <w:rPr>
          <w:szCs w:val="28"/>
        </w:rPr>
      </w:pPr>
      <w:r>
        <w:rPr>
          <w:szCs w:val="28"/>
        </w:rPr>
        <w:t xml:space="preserve">Извещение о проведении Запроса предложений, настоящая документация о закупке (приглашение к участию в Запросе предложений), </w:t>
      </w:r>
      <w:r>
        <w:t>изменения к извещению и документации о закупке,</w:t>
      </w:r>
      <w:r>
        <w:rPr>
          <w:szCs w:val="28"/>
        </w:rPr>
        <w:t xml:space="preserve"> </w:t>
      </w:r>
      <w:r>
        <w:t xml:space="preserve">протоколы, оформляемые в ходе проведения Запроса предложений, и иная информация о Запросе предложений публикуется в средствах массовой информации, указанных в пункте </w:t>
      </w:r>
      <w:r>
        <w:rPr>
          <w:szCs w:val="28"/>
        </w:rPr>
        <w:t>4 Информационной карты (далее – СМИ).</w:t>
      </w:r>
    </w:p>
    <w:p w:rsidRPr="00D32FFA" w:rsidR="007D6548" w:rsidP="00144E2B" w:rsidRDefault="00627696" w14:paraId="12155C4D" w14:textId="6D2F08A8">
      <w:pPr>
        <w:pStyle w:val="19"/>
        <w:numPr>
          <w:ilvl w:val="2"/>
          <w:numId w:val="3"/>
        </w:numPr>
        <w:ind w:left="0" w:firstLine="709"/>
        <w:rPr>
          <w:szCs w:val="28"/>
        </w:rPr>
      </w:pPr>
      <w:proofErr w:type="gramStart"/>
      <w:r>
        <w:t>Наименование, количество, объем, характеристики, требования к поставке товара, выполнению работ, оказанию услуг и т.д. и места их выполнения, оказания, поставки и т.д., а также и</w:t>
      </w:r>
      <w:r>
        <w:rPr>
          <w:szCs w:val="28"/>
        </w:rPr>
        <w:t xml:space="preserve">нформация о начальной (максимальной) цене договора, состав, количественные и качественные характеристики товара, работ и услуг, сроки поставки товара, выполнения работ или оказания услуг, количество лотов, порядок, сроки направления документации о закупке, указаны в </w:t>
      </w:r>
      <w:r>
        <w:t>Техническом</w:t>
      </w:r>
      <w:proofErr w:type="gramEnd"/>
      <w:r>
        <w:t xml:space="preserve"> </w:t>
      </w:r>
      <w:proofErr w:type="gramStart"/>
      <w:r>
        <w:t>задании</w:t>
      </w:r>
      <w:proofErr w:type="gramEnd"/>
      <w:r>
        <w:t xml:space="preserve"> и Информационной карте (разделы 4 и 5 соответственно настоящей документации о закупке).</w:t>
      </w:r>
    </w:p>
    <w:p w:rsidRPr="00D32FFA" w:rsidR="00A647EF" w:rsidP="00144E2B" w:rsidRDefault="002C7848" w14:paraId="12155C4E" w14:textId="77777777">
      <w:pPr>
        <w:pStyle w:val="19"/>
        <w:numPr>
          <w:ilvl w:val="2"/>
          <w:numId w:val="3"/>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r>
        <w:rPr>
          <w:szCs w:val="28"/>
        </w:rPr>
        <w:t xml:space="preserve"> </w:t>
      </w:r>
    </w:p>
    <w:p w:rsidRPr="00D32FFA" w:rsidR="007D6548" w:rsidP="00144E2B" w:rsidRDefault="000236C9" w14:paraId="12155C4F" w14:textId="77777777">
      <w:pPr>
        <w:pStyle w:val="19"/>
        <w:numPr>
          <w:ilvl w:val="2"/>
          <w:numId w:val="3"/>
        </w:numPr>
        <w:ind w:left="0" w:firstLine="709"/>
      </w:pPr>
      <w:r>
        <w:t>Дата рассмотрения и сопоставления предложений претендентов и представленных комплектов на участие в Запросе предложений (далее – Заявки) указана в пункте 8 Информационной карты.</w:t>
      </w:r>
    </w:p>
    <w:p w:rsidRPr="00D32FFA" w:rsidR="007D6548" w:rsidP="00144E2B" w:rsidRDefault="00E35BF3" w14:paraId="12155C50" w14:textId="77777777">
      <w:pPr>
        <w:pStyle w:val="19"/>
        <w:numPr>
          <w:ilvl w:val="2"/>
          <w:numId w:val="3"/>
        </w:numPr>
        <w:ind w:left="0" w:firstLine="709"/>
      </w:pPr>
      <w:proofErr w:type="gramStart"/>
      <w:r>
        <w:t>Претендентом на участие в Запросе предложений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w:t>
      </w:r>
      <w:proofErr w:type="gramEnd"/>
      <w:r>
        <w:t xml:space="preserve"> закупки, которые получили в установленном порядке всю необходимую документацию.  </w:t>
      </w:r>
    </w:p>
    <w:p w:rsidRPr="00D32FFA" w:rsidR="007D6548" w:rsidP="00144E2B" w:rsidRDefault="007D6548" w14:paraId="12155C51" w14:textId="77777777">
      <w:pPr>
        <w:pStyle w:val="19"/>
        <w:numPr>
          <w:ilvl w:val="2"/>
          <w:numId w:val="3"/>
        </w:numPr>
        <w:ind w:left="0" w:firstLine="709"/>
      </w:pPr>
      <w:r>
        <w:t>Участниками Запроса предложений признаются претенденты, своевременно и по установленной форме подавшие Заявку и соответствующие установленным в настоящей документации о закупке обязательным и квалификационным требованиям.</w:t>
      </w:r>
    </w:p>
    <w:p w:rsidRPr="00D32FFA" w:rsidR="007D6548" w:rsidP="00144E2B" w:rsidRDefault="007D6548" w14:paraId="12155C52" w14:textId="77777777">
      <w:pPr>
        <w:pStyle w:val="19"/>
        <w:numPr>
          <w:ilvl w:val="2"/>
          <w:numId w:val="3"/>
        </w:numPr>
        <w:ind w:left="0" w:firstLine="709"/>
        <w:rPr>
          <w:szCs w:val="28"/>
        </w:rPr>
      </w:pPr>
      <w:r>
        <w:rPr>
          <w:szCs w:val="28"/>
        </w:rPr>
        <w:t xml:space="preserve">Для участия в процедуре Запроса предложений претендент должен: </w:t>
      </w:r>
    </w:p>
    <w:p w:rsidRPr="00D32FFA" w:rsidR="007D6548" w:rsidRDefault="007D6548" w14:paraId="12155C53" w14:textId="77777777">
      <w:pPr>
        <w:pStyle w:val="Default"/>
        <w:ind w:firstLine="709"/>
        <w:jc w:val="both"/>
        <w:rPr>
          <w:sz w:val="28"/>
          <w:szCs w:val="28"/>
        </w:rPr>
      </w:pPr>
      <w:r>
        <w:rPr>
          <w:sz w:val="28"/>
          <w:szCs w:val="28"/>
        </w:rPr>
        <w:t xml:space="preserve">- удовлетворять требованиям, изложенным в настоящей документации о закупке;  </w:t>
      </w:r>
    </w:p>
    <w:p w:rsidRPr="00D32FFA" w:rsidR="007D6548" w:rsidRDefault="007D6548" w14:paraId="12155C54" w14:textId="77777777">
      <w:pPr>
        <w:pStyle w:val="Default"/>
        <w:ind w:firstLine="709"/>
        <w:jc w:val="both"/>
        <w:rPr>
          <w:sz w:val="28"/>
          <w:szCs w:val="28"/>
        </w:rPr>
      </w:pPr>
      <w:r>
        <w:rPr>
          <w:sz w:val="28"/>
          <w:szCs w:val="28"/>
        </w:rPr>
        <w:lastRenderedPageBreak/>
      </w:r>
      <w:r>
        <w:rPr>
          <w:sz w:val="28"/>
          <w:szCs w:val="28"/>
        </w:rPr>
        <w:t xml:space="preserve">- быть правомочным на предоставление Заявки и представить Заявку, соответствующую требованиям настоящей документации о закупке; </w:t>
      </w:r>
    </w:p>
    <w:p w:rsidRPr="00D32FFA" w:rsidR="007D6548" w:rsidP="00144E2B" w:rsidRDefault="007D6548" w14:paraId="12155C55" w14:textId="019D9170">
      <w:pPr>
        <w:pStyle w:val="19"/>
        <w:numPr>
          <w:ilvl w:val="2"/>
          <w:numId w:val="3"/>
        </w:numPr>
        <w:ind w:left="0" w:firstLine="709"/>
        <w:rPr>
          <w:szCs w:val="28"/>
        </w:rPr>
      </w:pPr>
      <w:r>
        <w:t xml:space="preserve">Заявки рассматриваются как обязательства претендентов. </w:t>
      </w:r>
      <w:r>
        <w:br/>
      </w:r>
      <w:r>
        <w:t>ПАО «ТрансКонтейнер» вправе требовать от победителя/</w:t>
      </w:r>
      <w:proofErr w:type="gramStart"/>
      <w:r>
        <w:t>победителей Запроса предложений заключения договора</w:t>
      </w:r>
      <w:proofErr w:type="gramEnd"/>
      <w:r>
        <w:t xml:space="preserve"> на условиях, предложенных в его Заявке. </w:t>
      </w:r>
      <w:r>
        <w:rPr>
          <w:szCs w:val="28"/>
        </w:rPr>
        <w:t>Для всех претендентов на участие в Запросе предложений устанавливаются единые требования</w:t>
      </w:r>
      <w:r>
        <w:t xml:space="preserve"> с учетом случаев, предусмотренных подпунктами 1.1.21, 1.1.22, 1.1.23, 2.3.2 настоящей документации о закупке</w:t>
      </w:r>
      <w:r>
        <w:rPr>
          <w:szCs w:val="28"/>
        </w:rPr>
        <w:t xml:space="preserve">. </w:t>
      </w:r>
    </w:p>
    <w:p w:rsidRPr="00D32FFA" w:rsidR="007D6548" w:rsidP="00144E2B" w:rsidRDefault="003E2C12" w14:paraId="12155C56" w14:textId="77777777">
      <w:pPr>
        <w:pStyle w:val="19"/>
        <w:numPr>
          <w:ilvl w:val="2"/>
          <w:numId w:val="3"/>
        </w:numPr>
        <w:ind w:left="0" w:firstLine="709"/>
      </w:pPr>
      <w:r>
        <w:rPr>
          <w:szCs w:val="28"/>
        </w:rPr>
        <w:t xml:space="preserve">Решение о допуске претендентов к участию в Запросе предложений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 </w:t>
      </w:r>
    </w:p>
    <w:p w:rsidRPr="00D32FFA" w:rsidR="007D6548" w:rsidP="00144E2B" w:rsidRDefault="007D6548" w14:paraId="12155C57" w14:textId="77777777">
      <w:pPr>
        <w:pStyle w:val="19"/>
        <w:numPr>
          <w:ilvl w:val="2"/>
          <w:numId w:val="3"/>
        </w:numPr>
        <w:ind w:left="0" w:firstLine="709"/>
        <w:rPr>
          <w:szCs w:val="28"/>
        </w:rPr>
      </w:pPr>
      <w:proofErr w:type="gramStart"/>
      <w:r>
        <w:rPr>
          <w:szCs w:val="28"/>
        </w:rPr>
        <w:t xml:space="preserve">Конкурсная комиссия вправе на основании информации о несоответствии претендента на участие в Запросе предложений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Запросе предложений или отстранить участника Запроса предложений от участия в Запросе предложений на любом этапе его проведения. </w:t>
      </w:r>
      <w:proofErr w:type="gramEnd"/>
    </w:p>
    <w:p w:rsidRPr="00D32FFA" w:rsidR="007D6548" w:rsidP="00144E2B" w:rsidRDefault="007D6548" w14:paraId="12155C58" w14:textId="77777777">
      <w:pPr>
        <w:pStyle w:val="19"/>
        <w:numPr>
          <w:ilvl w:val="2"/>
          <w:numId w:val="3"/>
        </w:numPr>
        <w:ind w:left="0" w:firstLine="709"/>
      </w:pPr>
      <w:r>
        <w:t>Претендент несет все расходы и убытки, связанные с подготовкой и подачей своей Заявки. Организатор, Заказчик не несут никакой ответственности по расходам и убыткам, понесенным претендентами в связи с их участием в Запросе предложений.</w:t>
      </w:r>
    </w:p>
    <w:p w:rsidRPr="00D32FFA" w:rsidR="007D6548" w:rsidP="00144E2B" w:rsidRDefault="007D6548" w14:paraId="12155C59" w14:textId="77777777">
      <w:pPr>
        <w:pStyle w:val="19"/>
        <w:numPr>
          <w:ilvl w:val="2"/>
          <w:numId w:val="3"/>
        </w:numPr>
        <w:ind w:left="0" w:firstLine="709"/>
      </w:pPr>
      <w:r>
        <w:t>Документы, представленные претендентами в составе Заявок, возврату не подлежат.</w:t>
      </w:r>
    </w:p>
    <w:p w:rsidRPr="00D32FFA" w:rsidR="000224FB" w:rsidP="00144E2B" w:rsidRDefault="00A62751" w14:paraId="12155C5A" w14:textId="77777777">
      <w:pPr>
        <w:pStyle w:val="19"/>
        <w:widowControl w:val="0"/>
        <w:numPr>
          <w:ilvl w:val="2"/>
          <w:numId w:val="3"/>
        </w:numPr>
        <w:ind w:left="0" w:firstLine="709"/>
        <w:rPr>
          <w:szCs w:val="28"/>
        </w:rPr>
      </w:pPr>
      <w:r>
        <w:rPr>
          <w:szCs w:val="28"/>
        </w:rPr>
        <w:t>Заявки с документацией предоставляется претендентами в сроки и на условиях, изложенных в пункте 6 Информационной карты.</w:t>
      </w:r>
    </w:p>
    <w:p w:rsidRPr="00D32FFA" w:rsidR="007D6548" w:rsidP="00144E2B" w:rsidRDefault="007D6548" w14:paraId="12155C5B" w14:textId="77777777">
      <w:pPr>
        <w:pStyle w:val="19"/>
        <w:widowControl w:val="0"/>
        <w:numPr>
          <w:ilvl w:val="2"/>
          <w:numId w:val="3"/>
        </w:numPr>
        <w:ind w:left="0" w:firstLine="709"/>
      </w:pPr>
      <w:r>
        <w:t xml:space="preserve">Организатор, Заказчик Запроса предложений вправе отказаться от его проведения в любой момент до принятия решения Конкурсной комиссией о </w:t>
      </w:r>
      <w:r>
        <w:rPr>
          <w:szCs w:val="28"/>
        </w:rPr>
        <w:t>победителе Запроса предложений. Извещение об отмене проведения Запроса предложений размещается в соответствии с пунктом 4 Информационной карты в течение 3 (трех) дней со дня принятия решения об отмене проведения Запроса предложений. При этом ПАО «ТрансКонтейнер» не будет нести никакой ответственности перед люб</w:t>
      </w:r>
      <w:r>
        <w:t>ыми физическими и юридическими лицами, которым такое действие может принести убытки.</w:t>
      </w:r>
    </w:p>
    <w:p w:rsidR="00B11E6D" w:rsidP="00B11E6D" w:rsidRDefault="00B11E6D" w14:paraId="092929E3" w14:textId="5578B0F9">
      <w:pPr>
        <w:pStyle w:val="19"/>
        <w:widowControl w:val="0"/>
        <w:numPr>
          <w:ilvl w:val="2"/>
          <w:numId w:val="3"/>
        </w:numPr>
        <w:ind w:left="0" w:firstLine="709"/>
      </w:pPr>
      <w:r>
        <w:t>Протоколы, оформляемые в ходе проведения настоящего Запроса предложений, размещаются в порядке, предусмотренном настоящей документацией о закупке, в течение 3 (трех) дней с даты их подписания в соответствии с пунктом 4 Информационной карты.</w:t>
      </w:r>
    </w:p>
    <w:p w:rsidR="00B11E6D" w:rsidP="00B11E6D" w:rsidRDefault="00B11E6D" w14:paraId="0B38ACAE" w14:textId="02820B7F">
      <w:pPr>
        <w:pStyle w:val="19"/>
        <w:widowControl w:val="0"/>
        <w:ind w:firstLine="709"/>
      </w:pPr>
      <w:r>
        <w:t xml:space="preserve">Сроки подготовки, согласования и подписания протоколов, оформляемых в процессе проведения настоящего Запроса предложений не могут превышать 7 (семь) рабочих дней </w:t>
      </w:r>
      <w:proofErr w:type="gramStart"/>
      <w:r>
        <w:t>с даты  проведения</w:t>
      </w:r>
      <w:proofErr w:type="gramEnd"/>
      <w:r>
        <w:t xml:space="preserve"> соответствующего этапа Запроса предложений. </w:t>
      </w:r>
    </w:p>
    <w:p w:rsidRPr="00D32FFA" w:rsidR="00B11E6D" w:rsidP="00B11E6D" w:rsidRDefault="00B11E6D" w14:paraId="18454011" w14:textId="18AA6674">
      <w:pPr>
        <w:pStyle w:val="19"/>
        <w:widowControl w:val="0"/>
        <w:ind w:firstLine="709"/>
      </w:pPr>
      <w:r>
        <w:lastRenderedPageBreak/>
      </w:r>
      <w:r>
        <w:t xml:space="preserve">В исключительных случаях, например: при значительном (более 6) количестве заявок на участие в Запросе предложений,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w:t>
      </w:r>
      <w:proofErr w:type="gramStart"/>
      <w:r>
        <w:t>с даты истечения</w:t>
      </w:r>
      <w:proofErr w:type="gramEnd"/>
      <w:r>
        <w:t xml:space="preserve"> установленного в настоящем пункте срока подписания протокола.</w:t>
      </w:r>
    </w:p>
    <w:p w:rsidRPr="00D32FFA" w:rsidR="007D6548" w:rsidP="00144E2B" w:rsidRDefault="007D6548" w14:paraId="12155C5C" w14:textId="69394244">
      <w:pPr>
        <w:pStyle w:val="19"/>
        <w:widowControl w:val="0"/>
        <w:numPr>
          <w:ilvl w:val="2"/>
          <w:numId w:val="3"/>
        </w:numPr>
        <w:ind w:left="0" w:firstLine="709"/>
      </w:pPr>
      <w:r>
        <w:rPr>
          <w:szCs w:val="28"/>
        </w:rPr>
        <w:t>Протоколы, оформляемые в ходе проведения Запроса предложений, размещаются в порядке, предусмотренном настоящей документацией о закупке, в течение 3 (трех) дней с даты их подписания в соответствии с пунктом 4 Информационной карты.</w:t>
      </w:r>
    </w:p>
    <w:p w:rsidRPr="00D32FFA" w:rsidR="007D6548" w:rsidP="00144E2B" w:rsidRDefault="007D6548" w14:paraId="12155C5D" w14:textId="77777777">
      <w:pPr>
        <w:pStyle w:val="19"/>
        <w:widowControl w:val="0"/>
        <w:numPr>
          <w:ilvl w:val="2"/>
          <w:numId w:val="3"/>
        </w:numPr>
        <w:ind w:left="0" w:firstLine="709"/>
      </w:pPr>
      <w:proofErr w:type="gramStart"/>
      <w:r>
        <w:t>Конфиденциальная информация, ставшая известной сторонам при проведении Запроса предложений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pPr>
        <w:pStyle w:val="19"/>
        <w:widowControl w:val="0"/>
        <w:numPr>
          <w:ilvl w:val="2"/>
          <w:numId w:val="3"/>
        </w:numPr>
        <w:ind w:left="0" w:firstLine="709"/>
      </w:pPr>
      <w:r>
        <w:t xml:space="preserve">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w:t>
      </w:r>
      <w:r>
        <w:t xml:space="preserve">1</w:t>
      </w:r>
      <w:proofErr w:type="spellStart"/>
      <w:proofErr w:type="spellEnd"/>
      <w:r>
        <w:t xml:space="preserve">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Pr="00D32FFA" w:rsidR="00C51709" w:rsidP="00144E2B" w:rsidRDefault="00C51709" w14:paraId="12155C5F" w14:textId="77777777">
      <w:pPr>
        <w:pStyle w:val="19"/>
        <w:widowControl w:val="0"/>
        <w:numPr>
          <w:ilvl w:val="2"/>
          <w:numId w:val="3"/>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Pr="00D32FFA" w:rsidR="00C51709" w:rsidP="00C51709" w:rsidRDefault="00C51709" w14:paraId="12155C60" w14:textId="77777777">
      <w:pPr>
        <w:pStyle w:val="19"/>
        <w:widowControl w:val="0"/>
        <w:ind w:firstLine="709"/>
      </w:pPr>
      <w:r>
        <w:t>В этом случае Конкурсная комиссия принимает решение после оценки и сопоставления поданных в разных базисах поставки ценовых предложений участников.</w:t>
      </w:r>
    </w:p>
    <w:p w:rsidRPr="00D32FFA" w:rsidR="00C51709" w:rsidP="00144E2B" w:rsidRDefault="00C51709" w14:paraId="12155C61" w14:textId="77777777">
      <w:pPr>
        <w:pStyle w:val="19"/>
        <w:widowControl w:val="0"/>
        <w:numPr>
          <w:ilvl w:val="2"/>
          <w:numId w:val="3"/>
        </w:numPr>
        <w:ind w:left="0" w:firstLine="709"/>
      </w:pPr>
      <w:r>
        <w:t>Иностранный участник закупки вправе указать цену в рублях Российской Федерации, либо если это указанно в</w:t>
      </w:r>
      <w:r>
        <w:rPr>
          <w:szCs w:val="28"/>
        </w:rPr>
        <w:t xml:space="preserve"> пункте 16 Информационной карты, в</w:t>
      </w:r>
      <w:r>
        <w:t xml:space="preserve"> иностранной валюте</w:t>
      </w:r>
      <w:r>
        <w:rPr>
          <w:szCs w:val="28"/>
        </w:rPr>
        <w:t>.</w:t>
      </w:r>
      <w:r>
        <w:t xml:space="preserve"> При этом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и сопоставления Заявок.</w:t>
      </w:r>
    </w:p>
    <w:p w:rsidRPr="00D32FFA" w:rsidR="00C51709" w:rsidP="00144E2B" w:rsidRDefault="00C51709" w14:paraId="12155C62" w14:textId="77777777">
      <w:pPr>
        <w:pStyle w:val="19"/>
        <w:widowControl w:val="0"/>
        <w:numPr>
          <w:ilvl w:val="2"/>
          <w:numId w:val="3"/>
        </w:numPr>
        <w:ind w:left="0" w:firstLine="709"/>
      </w:pPr>
      <w:r>
        <w:t xml:space="preserve">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w:t>
      </w:r>
      <w:r>
        <w:lastRenderedPageBreak/>
      </w:r>
      <w:r>
        <w:t xml:space="preserve">закупке, осуществляется с учетом особенностей, указанных в пункте </w:t>
      </w:r>
      <w:r>
        <w:br/>
      </w:r>
      <w:r>
        <w:t>18 Информационной карты.</w:t>
      </w:r>
    </w:p>
    <w:p w:rsidRPr="00D32FFA" w:rsidR="007D6548" w:rsidRDefault="007D6548" w14:paraId="12155C63" w14:textId="77777777">
      <w:pPr>
        <w:pStyle w:val="19"/>
        <w:widowControl w:val="0"/>
      </w:pPr>
    </w:p>
    <w:p w:rsidRPr="00D32FFA" w:rsidR="007D6548" w:rsidP="00E347BF" w:rsidRDefault="00E347BF" w14:paraId="12155C64" w14:textId="77777777">
      <w:pPr>
        <w:pStyle w:val="2"/>
        <w:numPr>
          <w:ilvl w:val="0"/>
          <w:numId w:val="0"/>
        </w:numPr>
        <w:spacing w:before="0" w:after="0"/>
        <w:ind w:firstLine="708"/>
        <w:jc w:val="both"/>
        <w:rPr>
          <w:rFonts w:eastAsia="MS Mincho" w:cs="Times New Roman"/>
          <w:i w:val="0"/>
          <w:iCs w:val="0"/>
        </w:rPr>
      </w:pPr>
      <w:r>
        <w:rPr>
          <w:rFonts w:eastAsia="MS Mincho" w:cs="Times New Roman"/>
          <w:i w:val="0"/>
          <w:iCs w:val="0"/>
        </w:rPr>
        <w:t>1.2. Разъяснения положений документации о закупке.</w:t>
      </w:r>
    </w:p>
    <w:p w:rsidRPr="00D32FFA" w:rsidR="007D6548" w:rsidP="00BF6892" w:rsidRDefault="007D6548" w14:paraId="12155C66" w14:textId="0484C704">
      <w:pPr>
        <w:numPr>
          <w:ilvl w:val="2"/>
          <w:numId w:val="4"/>
        </w:numPr>
        <w:tabs>
          <w:tab w:val="clear" w:pos="0"/>
          <w:tab w:val="num" w:pos="-611"/>
        </w:tabs>
        <w:ind w:left="0" w:firstLine="709"/>
        <w:jc w:val="both"/>
        <w:rPr>
          <w:rFonts w:eastAsia="MS Mincho"/>
          <w:sz w:val="28"/>
          <w:szCs w:val="28"/>
        </w:rPr>
      </w:pPr>
      <w:r>
        <w:rPr>
          <w:rFonts w:eastAsia="MS Mincho"/>
          <w:sz w:val="28"/>
          <w:szCs w:val="28"/>
        </w:rPr>
        <w:t>Претендент вправе направить запросы о разъяснении положений настоящей документации о закупке в виде сканированных копий обращений, подписанных уполномоченным представителем претендента, по адрес</w:t>
      </w:r>
      <w:proofErr w:type="gramStart"/>
      <w:r>
        <w:rPr>
          <w:rFonts w:eastAsia="MS Mincho"/>
          <w:sz w:val="28"/>
          <w:szCs w:val="28"/>
        </w:rPr>
        <w:t>у(</w:t>
      </w:r>
      <w:proofErr w:type="spellStart"/>
      <w:proofErr w:type="gramEnd"/>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w:t>
      </w:r>
      <w:proofErr w:type="spellStart"/>
      <w:r>
        <w:rPr>
          <w:rFonts w:eastAsia="MS Mincho"/>
          <w:sz w:val="28"/>
          <w:szCs w:val="28"/>
        </w:rPr>
        <w:t>ым</w:t>
      </w:r>
      <w:proofErr w:type="spellEnd"/>
      <w:r>
        <w:rPr>
          <w:rFonts w:eastAsia="MS Mincho"/>
          <w:sz w:val="28"/>
          <w:szCs w:val="28"/>
        </w:rPr>
        <w:t xml:space="preserve">) в пункте 2 Информационной карты. </w:t>
      </w:r>
    </w:p>
    <w:p w:rsidRPr="00D32FFA" w:rsidR="007D6548" w:rsidP="00BF6892" w:rsidRDefault="007D6548" w14:paraId="12155C67" w14:textId="6B0E8493">
      <w:pPr>
        <w:numPr>
          <w:ilvl w:val="2"/>
          <w:numId w:val="4"/>
        </w:numPr>
        <w:ind w:left="0" w:firstLine="709"/>
        <w:jc w:val="both"/>
        <w:rPr>
          <w:rFonts w:eastAsia="MS Mincho"/>
          <w:sz w:val="28"/>
          <w:szCs w:val="28"/>
        </w:rPr>
      </w:pPr>
      <w:r>
        <w:rPr>
          <w:rFonts w:eastAsia="MS Mincho"/>
          <w:sz w:val="28"/>
          <w:szCs w:val="28"/>
        </w:rPr>
        <w:t xml:space="preserve">Запрос может быть направлен не позднее, чем за </w:t>
      </w:r>
      <w:r>
        <w:rPr>
          <w:rFonts w:eastAsia="MS Mincho"/>
          <w:sz w:val="28"/>
        </w:rPr>
        <w:t>3 (три)</w:t>
      </w:r>
      <w:r>
        <w:rPr>
          <w:rFonts w:eastAsia="MS Mincho"/>
          <w:sz w:val="28"/>
          <w:szCs w:val="28"/>
        </w:rPr>
        <w:t xml:space="preserve"> рабочих дня до окончания срока подачи Заявок.</w:t>
      </w:r>
    </w:p>
    <w:p w:rsidRPr="00D32FFA" w:rsidR="007D6548" w:rsidP="00BF6892" w:rsidRDefault="00DC17B3" w14:paraId="12155C68" w14:textId="6A628AD5">
      <w:pPr>
        <w:numPr>
          <w:ilvl w:val="2"/>
          <w:numId w:val="4"/>
        </w:numPr>
        <w:ind w:left="0" w:firstLine="709"/>
        <w:jc w:val="both"/>
        <w:rPr>
          <w:rFonts w:eastAsia="MS Mincho"/>
          <w:sz w:val="28"/>
          <w:szCs w:val="28"/>
        </w:rPr>
      </w:pPr>
      <w:proofErr w:type="gramStart"/>
      <w:r>
        <w:rPr>
          <w:rFonts w:eastAsia="MS Mincho"/>
          <w:sz w:val="28"/>
          <w:szCs w:val="28"/>
        </w:rPr>
        <w:t>Организатор в течение трех рабочих дней с даты поступления указанного запроса, но не позднее, чем за один рабочий день до окончания срока подачи заявок на участие в Запросе предложений, осуществляет разъяснение документации о закупке и размещает их в соответствии с пунктом 4 Информационной карты с указанием предмета запроса, но без указания лица, от которого поступил указанный запрос.</w:t>
      </w:r>
      <w:proofErr w:type="gramEnd"/>
    </w:p>
    <w:p w:rsidRPr="00D32FFA" w:rsidR="007D6548" w:rsidP="00BF6892" w:rsidRDefault="007D6548" w14:paraId="12155C69" w14:textId="77777777">
      <w:pPr>
        <w:numPr>
          <w:ilvl w:val="2"/>
          <w:numId w:val="4"/>
        </w:numPr>
        <w:ind w:left="0" w:firstLine="709"/>
        <w:jc w:val="both"/>
        <w:rPr>
          <w:rFonts w:eastAsia="MS Mincho"/>
          <w:sz w:val="28"/>
          <w:szCs w:val="28"/>
        </w:rPr>
      </w:pPr>
      <w:r>
        <w:rPr>
          <w:rFonts w:eastAsia="MS Mincho"/>
          <w:sz w:val="28"/>
          <w:szCs w:val="28"/>
        </w:rPr>
        <w:t xml:space="preserve">Организатор обязан </w:t>
      </w:r>
      <w:proofErr w:type="gramStart"/>
      <w:r>
        <w:rPr>
          <w:rFonts w:eastAsia="MS Mincho"/>
          <w:sz w:val="28"/>
          <w:szCs w:val="28"/>
        </w:rPr>
        <w:t>разместить разъяснения</w:t>
      </w:r>
      <w:proofErr w:type="gramEnd"/>
      <w:r>
        <w:rPr>
          <w:rFonts w:eastAsia="MS Mincho"/>
          <w:sz w:val="28"/>
          <w:szCs w:val="28"/>
        </w:rPr>
        <w:t xml:space="preserve"> в СМИ не позднее чем в течение 3 (трех) дней со дня предоставления разъяснений без указания информации о лице, от которого поступил запрос.</w:t>
      </w:r>
    </w:p>
    <w:p w:rsidRPr="00D32FFA" w:rsidR="007D6548" w:rsidP="00BF6892" w:rsidRDefault="007D6548" w14:paraId="12155C6A" w14:textId="77777777">
      <w:pPr>
        <w:numPr>
          <w:ilvl w:val="2"/>
          <w:numId w:val="4"/>
        </w:numPr>
        <w:ind w:left="0" w:firstLine="709"/>
        <w:jc w:val="both"/>
        <w:rPr>
          <w:sz w:val="28"/>
          <w:szCs w:val="28"/>
        </w:rPr>
      </w:pPr>
      <w:r>
        <w:rPr>
          <w:sz w:val="28"/>
          <w:szCs w:val="28"/>
        </w:rPr>
        <w:t xml:space="preserve">Получение и ознакомление претендентов на участие в Запросе предложений разъяснений положений документации о закупке по проведению Запроса предложений осуществляется через СМИ. </w:t>
      </w:r>
    </w:p>
    <w:p w:rsidRPr="00D32FFA" w:rsidR="007D6548" w:rsidP="00BF6892" w:rsidRDefault="001C75ED" w14:paraId="12155C6B" w14:textId="783DA9B1">
      <w:pPr>
        <w:numPr>
          <w:ilvl w:val="2"/>
          <w:numId w:val="4"/>
        </w:numPr>
        <w:ind w:left="0" w:firstLine="709"/>
        <w:jc w:val="both"/>
        <w:rPr>
          <w:sz w:val="28"/>
          <w:szCs w:val="28"/>
        </w:rPr>
      </w:pPr>
      <w:r>
        <w:rPr>
          <w:sz w:val="28"/>
          <w:szCs w:val="28"/>
        </w:rPr>
        <w:t>Организатор вправе не отвечать на запросы о разъяснении положений документации о закупке по проведению Запроса предложений, поступившие позднее срока, установленного в подпункте 1.2.2 документации о закупке.</w:t>
      </w:r>
    </w:p>
    <w:p w:rsidRPr="00D32FFA" w:rsidR="007D6548" w:rsidP="0028168C" w:rsidRDefault="007D6548" w14:paraId="12155C6C" w14:textId="77777777">
      <w:pPr>
        <w:ind w:firstLine="709"/>
        <w:jc w:val="both"/>
        <w:rPr>
          <w:rFonts w:eastAsia="MS Mincho"/>
          <w:sz w:val="28"/>
          <w:szCs w:val="28"/>
        </w:rPr>
      </w:pPr>
    </w:p>
    <w:p w:rsidRPr="00D32FFA" w:rsidR="007D6548" w:rsidP="00E347BF" w:rsidRDefault="00E347BF" w14:paraId="12155C6D" w14:textId="77777777">
      <w:pPr>
        <w:pStyle w:val="2"/>
        <w:numPr>
          <w:ilvl w:val="0"/>
          <w:numId w:val="0"/>
        </w:numPr>
        <w:spacing w:before="0" w:after="0"/>
        <w:ind w:left="576" w:firstLine="132"/>
        <w:jc w:val="both"/>
        <w:rPr>
          <w:rFonts w:eastAsia="MS Mincho" w:cs="Times New Roman"/>
          <w:i w:val="0"/>
          <w:iCs w:val="0"/>
        </w:rPr>
      </w:pPr>
      <w:r>
        <w:rPr>
          <w:rFonts w:eastAsia="MS Mincho" w:cs="Times New Roman"/>
          <w:i w:val="0"/>
          <w:iCs w:val="0"/>
        </w:rPr>
        <w:t>1.3. Внесение изменений и дополнений в документацию о закупке</w:t>
      </w:r>
    </w:p>
    <w:p w:rsidRPr="00D32FFA" w:rsidR="00E81704" w:rsidP="00BF6892" w:rsidRDefault="00E81704" w14:paraId="12155C6F" w14:textId="76BC295F">
      <w:pPr>
        <w:numPr>
          <w:ilvl w:val="0"/>
          <w:numId w:val="14"/>
        </w:numPr>
        <w:ind w:left="0" w:firstLine="709"/>
        <w:jc w:val="both"/>
        <w:rPr>
          <w:sz w:val="28"/>
          <w:szCs w:val="28"/>
        </w:rPr>
      </w:pPr>
      <w:proofErr w:type="gramStart"/>
      <w:r>
        <w:rPr>
          <w:sz w:val="28"/>
          <w:szCs w:val="28"/>
        </w:rPr>
        <w:t>В любое время, но не позднее, чем за 1 (один) день до дня окончания срока подачи Заявок, а в случае продления сроков подачи предложений – до истечения этого срока, в том числе по запросу претендента, могут быть внесены дополнения и изменения в извещение о проведении Запроса предложений и в настоящую документацию о закупке.</w:t>
      </w:r>
      <w:proofErr w:type="gramEnd"/>
      <w:r>
        <w:rPr>
          <w:sz w:val="28"/>
          <w:szCs w:val="28"/>
        </w:rPr>
        <w:t xml:space="preserve"> Любые изменения, дополнения, вносимые в извещение и документацию о закупке по проведению Запроса предложений, являются ее неотъемлемыми частями.</w:t>
      </w:r>
    </w:p>
    <w:p w:rsidRPr="00D32FFA" w:rsidR="00E81704" w:rsidP="00DE3BCD" w:rsidRDefault="00E81704" w14:paraId="12155C70" w14:textId="77777777">
      <w:pPr>
        <w:ind w:firstLine="708"/>
        <w:jc w:val="both"/>
        <w:rPr>
          <w:sz w:val="28"/>
          <w:szCs w:val="28"/>
        </w:rPr>
      </w:pPr>
      <w:r>
        <w:rPr>
          <w:sz w:val="28"/>
          <w:szCs w:val="28"/>
        </w:rPr>
        <w:t>Дополнения и изменения, внесенные в извещение о проведении Запроса предложений и в настоящую документацию о закупке, размещаются в соответствии с пунктом 4 Информационной карты в течение 3 (трех) дней со дня принятия решения о внесении изменений.</w:t>
      </w:r>
    </w:p>
    <w:p w:rsidRPr="00D32FFA" w:rsidR="00E81704" w:rsidP="00E81704" w:rsidRDefault="00E81704" w14:paraId="12155C71" w14:textId="3FD684DD">
      <w:pPr>
        <w:pStyle w:val="afa"/>
        <w:rPr>
          <w:sz w:val="28"/>
          <w:szCs w:val="28"/>
        </w:rPr>
      </w:pPr>
      <w:r>
        <w:rPr>
          <w:sz w:val="28"/>
          <w:szCs w:val="28"/>
        </w:rPr>
        <w:t xml:space="preserve">В случае внесения изменений позднее, чем за 5 дней до даты окончания подачи Заявок (за исключением изменений, предусматривающих только продление срока подачи предложений), Организатор обязан продлить срок </w:t>
      </w:r>
      <w:r>
        <w:rPr>
          <w:sz w:val="28"/>
          <w:szCs w:val="28"/>
        </w:rPr>
        <w:lastRenderedPageBreak/>
      </w:r>
      <w:r>
        <w:rPr>
          <w:sz w:val="28"/>
          <w:szCs w:val="28"/>
        </w:rPr>
        <w:t xml:space="preserve">подачи Заявок таким образом, чтобы со дня размещения в </w:t>
      </w:r>
      <w:proofErr w:type="gramStart"/>
      <w:r>
        <w:rPr>
          <w:sz w:val="28"/>
          <w:szCs w:val="28"/>
        </w:rPr>
        <w:t>СМИ</w:t>
      </w:r>
      <w:proofErr w:type="gramEnd"/>
      <w:r>
        <w:rPr>
          <w:sz w:val="28"/>
          <w:szCs w:val="28"/>
        </w:rPr>
        <w:t xml:space="preserve"> внесенных в документацию изменений до даты окончания срока подачи Заявок оставалось не менее 5 дней.</w:t>
      </w:r>
    </w:p>
    <w:p w:rsidRPr="00D32FFA" w:rsidR="00E81704" w:rsidP="00E81704" w:rsidRDefault="009B1024" w14:paraId="12155C72" w14:textId="77777777">
      <w:pPr>
        <w:pStyle w:val="afa"/>
        <w:rPr>
          <w:sz w:val="28"/>
          <w:szCs w:val="28"/>
        </w:rPr>
      </w:pPr>
      <w:r>
        <w:rPr>
          <w:sz w:val="28"/>
          <w:szCs w:val="28"/>
        </w:rPr>
        <w:t>Заказчик, Организатор не вправе вносить изменения, касающиеся замены предмета закупки.</w:t>
      </w:r>
    </w:p>
    <w:p w:rsidRPr="00D32FFA" w:rsidR="007D6548" w:rsidP="00BF6892" w:rsidRDefault="00E81704" w14:paraId="12155C73" w14:textId="2B8C174D">
      <w:pPr>
        <w:numPr>
          <w:ilvl w:val="0"/>
          <w:numId w:val="14"/>
        </w:numPr>
        <w:ind w:left="0" w:firstLine="709"/>
        <w:jc w:val="both"/>
        <w:rPr>
          <w:sz w:val="28"/>
          <w:szCs w:val="28"/>
        </w:rPr>
      </w:pPr>
      <w:proofErr w:type="gramStart"/>
      <w:r>
        <w:rPr>
          <w:sz w:val="28"/>
          <w:szCs w:val="28"/>
        </w:rPr>
        <w:t>Заказчик не берет на себя обязательства по уведомлению претендентов/участников Запроса предложений о дополнениях, изменениях, разъяснениях в настоящую документацию о закупке, а также по уведомлению претендентов/участников (за исключением победителя (победителей) Запроса предложений, лица, с которым в соответствии с настоящей документацией о закупке заключается договор) об итогах Запроса предложений и не несет ответственности в случаях, когда участники не осведомлены о</w:t>
      </w:r>
      <w:proofErr w:type="gramEnd"/>
      <w:r>
        <w:rPr>
          <w:sz w:val="28"/>
          <w:szCs w:val="28"/>
        </w:rPr>
        <w:t xml:space="preserve"> внесенных </w:t>
      </w:r>
      <w:proofErr w:type="gramStart"/>
      <w:r>
        <w:rPr>
          <w:sz w:val="28"/>
          <w:szCs w:val="28"/>
        </w:rPr>
        <w:t>изменениях</w:t>
      </w:r>
      <w:proofErr w:type="gramEnd"/>
      <w:r>
        <w:rPr>
          <w:sz w:val="28"/>
          <w:szCs w:val="28"/>
        </w:rPr>
        <w:t xml:space="preserve">, дополнениях, разъяснениях, итогах Запроса предложений при условии их надлежащего размещения </w:t>
      </w:r>
      <w:r>
        <w:rPr>
          <w:rFonts w:eastAsia="MS Mincho"/>
          <w:sz w:val="28"/>
          <w:szCs w:val="28"/>
        </w:rPr>
        <w:t>в СМИ</w:t>
      </w:r>
      <w:r>
        <w:rPr>
          <w:sz w:val="28"/>
          <w:szCs w:val="28"/>
        </w:rPr>
        <w:t>.</w:t>
      </w:r>
    </w:p>
    <w:p w:rsidRPr="00D32FFA" w:rsidR="00E81704" w:rsidP="00BF6892" w:rsidRDefault="007D6548" w14:paraId="12155C74" w14:textId="77777777">
      <w:pPr>
        <w:numPr>
          <w:ilvl w:val="0"/>
          <w:numId w:val="14"/>
        </w:numPr>
        <w:ind w:left="0" w:firstLine="709"/>
        <w:jc w:val="both"/>
        <w:rPr>
          <w:sz w:val="28"/>
          <w:szCs w:val="28"/>
        </w:rPr>
      </w:pPr>
      <w:r>
        <w:rPr>
          <w:sz w:val="28"/>
          <w:szCs w:val="28"/>
        </w:rPr>
        <w:t xml:space="preserve">Заказчик, Организатор вправе принять решение о продлении срока окончания подачи Заявок на участие в Запросе предложений в любое время до момента истечения такого срока. В течение 3 (трех) дней со дня принятия указанного решения такие изменения размещаются Заказчиком, Организатором в соответствии с пунктом 4 Информационной карты. </w:t>
      </w:r>
    </w:p>
    <w:p w:rsidRPr="00D32FFA" w:rsidR="007D6548" w:rsidP="00C6181A" w:rsidRDefault="007D6548" w14:paraId="12155C75" w14:textId="77777777">
      <w:pPr>
        <w:pStyle w:val="afa"/>
        <w:rPr>
          <w:sz w:val="28"/>
          <w:szCs w:val="28"/>
        </w:rPr>
      </w:pPr>
    </w:p>
    <w:p w:rsidRPr="00386466" w:rsidR="00386466" w:rsidP="00386466" w:rsidRDefault="00386466" w14:paraId="785D0FA5" w14:textId="77777777">
      <w:pPr>
        <w:pStyle w:val="2"/>
        <w:numPr>
          <w:ilvl w:val="0"/>
          <w:numId w:val="0"/>
        </w:numPr>
        <w:tabs>
          <w:tab w:val="num" w:pos="576"/>
        </w:tabs>
        <w:spacing w:before="0" w:after="0"/>
        <w:ind w:left="576" w:firstLine="132"/>
        <w:jc w:val="both"/>
        <w:rPr>
          <w:rFonts w:eastAsia="MS Mincho" w:cs="Times New Roman"/>
          <w:i w:val="0"/>
          <w:iCs w:val="0"/>
        </w:rPr>
      </w:pPr>
      <w:r>
        <w:rPr>
          <w:rFonts w:eastAsia="MS Mincho" w:cs="Times New Roman"/>
          <w:i w:val="0"/>
          <w:iCs w:val="0"/>
        </w:rPr>
        <w:t>1.4. Антикоррупционная оговорка</w:t>
      </w:r>
    </w:p>
    <w:p w:rsidRPr="00C25469" w:rsidR="00386466" w:rsidP="00386466" w:rsidRDefault="00386466" w14:paraId="74F753AC" w14:textId="77777777">
      <w:pPr>
        <w:pStyle w:val="afa"/>
        <w:rPr>
          <w:sz w:val="28"/>
          <w:szCs w:val="28"/>
        </w:rPr>
      </w:pPr>
      <w:r>
        <w:rPr>
          <w:sz w:val="28"/>
          <w:szCs w:val="28"/>
        </w:rPr>
        <w:t xml:space="preserve">1.4.1. </w:t>
      </w:r>
      <w:proofErr w:type="gramStart"/>
      <w:r>
        <w:rPr>
          <w:sz w:val="28"/>
          <w:szCs w:val="28"/>
        </w:rPr>
        <w:t>В рамках проведения настоящей закупки претендентам/участникам,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Pr="00C25469" w:rsidR="00386466" w:rsidP="00386466" w:rsidRDefault="00386466" w14:paraId="4F51E0B9" w14:textId="77777777">
      <w:pPr>
        <w:pStyle w:val="affb"/>
        <w:spacing w:before="0" w:after="0"/>
        <w:ind w:firstLine="709"/>
        <w:jc w:val="both"/>
        <w:rPr>
          <w:color w:val="000000"/>
          <w:sz w:val="28"/>
          <w:szCs w:val="28"/>
        </w:rPr>
      </w:pPr>
      <w:proofErr w:type="gramStart"/>
      <w:r>
        <w:rPr>
          <w:color w:val="000000"/>
          <w:sz w:val="28"/>
          <w:szCs w:val="28"/>
        </w:rPr>
        <w:t>В рамках проведения закупки претенденты/участники,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Pr="00C25469" w:rsidR="00386466" w:rsidP="00386466" w:rsidRDefault="00386466" w14:paraId="132700FC" w14:textId="31A19475">
      <w:pPr>
        <w:pStyle w:val="affb"/>
        <w:spacing w:before="0" w:after="0"/>
        <w:ind w:firstLine="709"/>
        <w:jc w:val="both"/>
        <w:rPr>
          <w:color w:val="000000"/>
          <w:sz w:val="28"/>
          <w:szCs w:val="28"/>
        </w:rPr>
      </w:pPr>
      <w:r>
        <w:rPr>
          <w:color w:val="000000"/>
          <w:sz w:val="28"/>
          <w:szCs w:val="28"/>
        </w:rPr>
        <w:t>1.4.2. В случае установления нарушения претендентом/участником, их аффилированными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Pr="00C25469" w:rsidR="00386466" w:rsidP="00386466" w:rsidRDefault="00386466" w14:paraId="5A5D8CFA" w14:textId="09DBDB2D">
      <w:pPr>
        <w:pStyle w:val="affb"/>
        <w:spacing w:before="0" w:after="0"/>
        <w:ind w:firstLine="709"/>
        <w:jc w:val="both"/>
        <w:rPr>
          <w:color w:val="000000"/>
          <w:sz w:val="28"/>
          <w:szCs w:val="28"/>
        </w:rPr>
      </w:pPr>
      <w:r>
        <w:rPr>
          <w:color w:val="000000"/>
          <w:sz w:val="28"/>
          <w:szCs w:val="28"/>
        </w:rPr>
        <w:lastRenderedPageBreak/>
      </w:r>
      <w:r>
        <w:rPr>
          <w:color w:val="000000"/>
          <w:sz w:val="28"/>
          <w:szCs w:val="28"/>
        </w:rPr>
        <w:t xml:space="preserve">1.4.3. В случае возникновения у претендента/участника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претендент/участник обязуется уведомить об этом Заказчика в письменной форме. В письменном уведомлении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w:t>
      </w:r>
    </w:p>
    <w:p w:rsidRPr="00C25469" w:rsidR="00386466" w:rsidP="00386466" w:rsidRDefault="00386466" w14:paraId="51F62CF5" w14:textId="1B455FC7">
      <w:pPr>
        <w:pStyle w:val="affb"/>
        <w:spacing w:before="0" w:after="0"/>
        <w:ind w:firstLine="709"/>
        <w:jc w:val="both"/>
        <w:rPr>
          <w:color w:val="000000"/>
          <w:sz w:val="28"/>
          <w:szCs w:val="28"/>
        </w:rPr>
      </w:pPr>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w:history="1" r:id="rId12">
        <w:r>
          <w:rPr>
            <w:rStyle w:val="a8"/>
            <w:sz w:val="28"/>
            <w:szCs w:val="28"/>
          </w:rPr>
          <w:t>Линия доверия «стоп коррупция»</w:t>
        </w:r>
      </w:hyperlink>
      <w:r>
        <w:rPr>
          <w:color w:val="000000"/>
          <w:sz w:val="28"/>
          <w:szCs w:val="28"/>
        </w:rPr>
        <w:t xml:space="preserve">, электронная почта </w:t>
      </w:r>
      <w:hyperlink w:history="1" r:id="rId13">
        <w:r>
          <w:rPr>
            <w:rStyle w:val="a8"/>
            <w:sz w:val="28"/>
            <w:szCs w:val="28"/>
          </w:rPr>
          <w:t>anticorr@trcont.ru</w:t>
        </w:r>
      </w:hyperlink>
      <w:r>
        <w:rPr>
          <w:color w:val="000000"/>
          <w:sz w:val="28"/>
          <w:szCs w:val="28"/>
        </w:rPr>
        <w:t>.</w:t>
      </w:r>
    </w:p>
    <w:p w:rsidRPr="00C25469" w:rsidR="00386466" w:rsidP="00386466" w:rsidRDefault="00386466" w14:paraId="6C27A08C" w14:textId="5B2549DD">
      <w:pPr>
        <w:pStyle w:val="affb"/>
        <w:spacing w:before="0" w:after="0"/>
        <w:ind w:firstLine="709"/>
        <w:jc w:val="both"/>
        <w:rPr>
          <w:color w:val="000000"/>
          <w:sz w:val="28"/>
          <w:szCs w:val="28"/>
        </w:rPr>
      </w:pPr>
      <w:r>
        <w:rPr>
          <w:color w:val="000000"/>
          <w:sz w:val="28"/>
          <w:szCs w:val="28"/>
        </w:rPr>
        <w:t xml:space="preserve">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w:t>
      </w:r>
      <w:proofErr w:type="gramStart"/>
      <w:r>
        <w:rPr>
          <w:color w:val="000000"/>
          <w:sz w:val="28"/>
          <w:szCs w:val="28"/>
        </w:rPr>
        <w:t>с даты получения</w:t>
      </w:r>
      <w:proofErr w:type="gramEnd"/>
      <w:r>
        <w:rPr>
          <w:color w:val="000000"/>
          <w:sz w:val="28"/>
          <w:szCs w:val="28"/>
        </w:rPr>
        <w:t xml:space="preserve"> письменного уведомления.</w:t>
      </w:r>
    </w:p>
    <w:p w:rsidRPr="00C25469" w:rsidR="00386466" w:rsidP="00386466" w:rsidRDefault="00386466" w14:paraId="47470A21" w14:textId="74769758">
      <w:pPr>
        <w:pStyle w:val="affb"/>
        <w:spacing w:before="0" w:after="0"/>
        <w:ind w:firstLine="709"/>
        <w:jc w:val="both"/>
        <w:rPr>
          <w:color w:val="000000"/>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Pr="00386466" w:rsidR="007D6548" w:rsidP="00386466" w:rsidRDefault="00386466" w14:paraId="12155C79" w14:textId="0E1E745C">
      <w:pPr>
        <w:pStyle w:val="affb"/>
        <w:spacing w:before="0" w:after="0"/>
        <w:ind w:firstLine="709"/>
        <w:jc w:val="both"/>
        <w:rPr>
          <w:color w:val="000000"/>
          <w:sz w:val="28"/>
          <w:szCs w:val="28"/>
        </w:rPr>
      </w:pPr>
      <w:r>
        <w:rPr>
          <w:color w:val="000000"/>
          <w:sz w:val="28"/>
          <w:szCs w:val="28"/>
        </w:rPr>
        <w:t>1.4.4. 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Pr="00EB6E83" w:rsidR="007D6548" w:rsidP="00EB6E83" w:rsidRDefault="007D6548" w14:paraId="12155C7A" w14:textId="77777777">
      <w:pPr>
        <w:ind w:firstLine="540"/>
        <w:jc w:val="both"/>
        <w:rPr>
          <w:sz w:val="28"/>
          <w:szCs w:val="28"/>
        </w:rPr>
      </w:pPr>
    </w:p>
    <w:p w:rsidRPr="00365FA5" w:rsidR="00EB6E83" w:rsidP="00EB6E83" w:rsidRDefault="006400A0" w14:paraId="62D9FBB2" w14:textId="7164708F">
      <w:pPr>
        <w:spacing w:after="120"/>
        <w:jc w:val="center"/>
        <w:outlineLvl w:val="0"/>
        <w:rPr>
          <w:b/>
          <w:bCs/>
          <w:sz w:val="32"/>
          <w:szCs w:val="32"/>
        </w:rPr>
      </w:pPr>
      <w:r>
        <w:rPr>
          <w:b/>
          <w:bCs/>
          <w:sz w:val="32"/>
          <w:szCs w:val="32"/>
        </w:rPr>
        <w:t>Раздел 2. Обязательные и квалификационные требования к претендентам/участникам, оценка Заявок участников</w:t>
      </w:r>
    </w:p>
    <w:p w:rsidRPr="00D32FFA" w:rsidR="00997B7D" w:rsidP="00BF6892" w:rsidRDefault="00737675" w14:paraId="12155C7C" w14:textId="77777777">
      <w:pPr>
        <w:pStyle w:val="2"/>
        <w:numPr>
          <w:ilvl w:val="1"/>
          <w:numId w:val="15"/>
        </w:numPr>
        <w:spacing w:before="0" w:after="0"/>
        <w:jc w:val="both"/>
        <w:rPr>
          <w:rFonts w:cs="Times New Roman"/>
          <w:i w:val="0"/>
        </w:rPr>
      </w:pPr>
      <w:r>
        <w:rPr>
          <w:rFonts w:cs="Times New Roman"/>
          <w:i w:val="0"/>
        </w:rPr>
        <w:t xml:space="preserve"> Обязательные требования</w:t>
      </w:r>
    </w:p>
    <w:p w:rsidRPr="00D32FFA" w:rsidR="007D6548" w:rsidP="00BF6892" w:rsidRDefault="007D6548" w14:paraId="12155C7E" w14:textId="77777777">
      <w:pPr>
        <w:numPr>
          <w:ilvl w:val="0"/>
          <w:numId w:val="16"/>
        </w:numPr>
        <w:tabs>
          <w:tab w:val="left" w:pos="1080"/>
        </w:tabs>
        <w:ind w:left="0" w:firstLine="709"/>
        <w:jc w:val="both"/>
        <w:rPr>
          <w:sz w:val="28"/>
          <w:szCs w:val="28"/>
        </w:rPr>
      </w:pPr>
      <w:r>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обязательным требованиям настоящей документации о закупке, а именно:</w:t>
      </w:r>
    </w:p>
    <w:p w:rsidRPr="00CD7613" w:rsidR="00CD7613" w:rsidP="00CD7613" w:rsidRDefault="007D6548" w14:paraId="057640CF" w14:textId="61D2862E">
      <w:pPr>
        <w:ind w:firstLine="540"/>
        <w:jc w:val="both"/>
        <w:rPr>
          <w:sz w:val="28"/>
          <w:szCs w:val="28"/>
        </w:rPr>
      </w:pPr>
      <w:proofErr w:type="gramStart"/>
      <w:r>
        <w:rPr>
          <w:sz w:val="28"/>
          <w:szCs w:val="28"/>
        </w:rPr>
        <w:t xml:space="preserve">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r>
        <w:rPr>
          <w:sz w:val="28"/>
          <w:szCs w:val="28"/>
        </w:rPr>
        <w:lastRenderedPageBreak/>
      </w:r>
      <w:r>
        <w:rPr>
          <w:sz w:val="28"/>
          <w:szCs w:val="28"/>
        </w:rPr>
        <w:t>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Pr>
          <w:sz w:val="28"/>
          <w:szCs w:val="28"/>
        </w:rPr>
        <w:t xml:space="preserve"> </w:t>
      </w:r>
      <w:proofErr w:type="gramStart"/>
      <w:r>
        <w:rPr>
          <w:sz w:val="28"/>
          <w:szCs w:val="28"/>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Pr>
          <w:sz w:val="28"/>
          <w:szCs w:val="28"/>
        </w:rPr>
        <w:t xml:space="preserve"> Претендент/участник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Pr="00D32FFA" w:rsidR="007D6548" w:rsidRDefault="007D6548" w14:paraId="12155C80" w14:textId="77777777">
      <w:pPr>
        <w:ind w:firstLine="540"/>
        <w:jc w:val="both"/>
        <w:rPr>
          <w:sz w:val="28"/>
          <w:szCs w:val="28"/>
        </w:rPr>
      </w:pPr>
      <w:r>
        <w:rPr>
          <w:sz w:val="28"/>
          <w:szCs w:val="28"/>
        </w:rPr>
        <w:t>б) не находиться в процессе ликвидации;</w:t>
      </w:r>
    </w:p>
    <w:p w:rsidRPr="00D32FFA" w:rsidR="007D6548" w:rsidRDefault="007D6548" w14:paraId="12155C81" w14:textId="77777777">
      <w:pPr>
        <w:ind w:firstLine="540"/>
        <w:jc w:val="both"/>
        <w:rPr>
          <w:sz w:val="28"/>
          <w:szCs w:val="28"/>
        </w:rPr>
      </w:pPr>
      <w:r>
        <w:rPr>
          <w:sz w:val="28"/>
          <w:szCs w:val="28"/>
        </w:rPr>
        <w:t>в) не быть признанным несостоятельным (банкротом);</w:t>
      </w:r>
    </w:p>
    <w:p w:rsidRPr="00D32FFA" w:rsidR="007D6548" w:rsidRDefault="007D6548" w14:paraId="12155C82" w14:textId="77777777">
      <w:pPr>
        <w:ind w:firstLine="540"/>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7D6548" w:rsidRDefault="007D6548" w14:paraId="12155C83" w14:textId="7165859B">
      <w:pPr>
        <w:ind w:firstLine="540"/>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товара, выполнение работ, оказание услуг и т.д. являющихся предметом Запроса предложений;</w:t>
      </w:r>
    </w:p>
    <w:p w:rsidRPr="00D32FFA" w:rsidR="009B1024" w:rsidP="009B1024" w:rsidRDefault="009B1024" w14:paraId="12155C84" w14:textId="3C911161">
      <w:pPr>
        <w:ind w:firstLine="540"/>
        <w:jc w:val="both"/>
        <w:rPr>
          <w:sz w:val="28"/>
          <w:szCs w:val="28"/>
        </w:rPr>
      </w:pPr>
      <w:r>
        <w:rPr>
          <w:sz w:val="28"/>
          <w:szCs w:val="28"/>
        </w:rPr>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w:t>
      </w:r>
      <w:r>
        <w:rPr>
          <w:sz w:val="28"/>
          <w:szCs w:val="28"/>
        </w:rPr>
        <w:br/>
      </w:r>
      <w:r>
        <w:rPr>
          <w:sz w:val="28"/>
          <w:szCs w:val="28"/>
        </w:rPr>
        <w:t>ПАО «ТрансКонтейнер»;</w:t>
      </w:r>
    </w:p>
    <w:p w:rsidRPr="00EA2ED5" w:rsidR="00EA2ED5" w:rsidP="00EA2ED5" w:rsidRDefault="009B1024" w14:paraId="4DE1FE82" w14:textId="5E10F0B3">
      <w:pPr>
        <w:ind w:firstLine="540"/>
        <w:jc w:val="both"/>
        <w:rPr>
          <w:sz w:val="28"/>
          <w:szCs w:val="28"/>
        </w:rPr>
      </w:pPr>
      <w:r>
        <w:rPr>
          <w:sz w:val="28"/>
          <w:szCs w:val="28"/>
        </w:rPr>
        <w:t>ж) не иметь просроченной задолженности по ранее заключенным договорам с ПАО «ТрансКонтейнер»;</w:t>
      </w:r>
    </w:p>
    <w:p w:rsidRPr="00D32FFA" w:rsidR="007D6548" w:rsidP="00B02654" w:rsidRDefault="00EA2ED5" w14:paraId="12155C85" w14:textId="1AF897BD">
      <w:pPr>
        <w:ind w:firstLine="540"/>
        <w:jc w:val="both"/>
        <w:rPr>
          <w:sz w:val="28"/>
          <w:szCs w:val="28"/>
        </w:rPr>
      </w:pPr>
      <w:r>
        <w:rPr>
          <w:sz w:val="28"/>
          <w:szCs w:val="28"/>
        </w:rPr>
        <w:t xml:space="preserve">з) в пункте 17 Информационной карты могут быть установлены иные обязательные требования к претендентам на участие в Запросе предложений. </w:t>
      </w:r>
    </w:p>
    <w:p w:rsidRPr="00D32FFA" w:rsidR="007D6548" w:rsidRDefault="007D6548" w14:paraId="12155C86" w14:textId="77777777">
      <w:pPr>
        <w:ind w:firstLine="540"/>
        <w:jc w:val="both"/>
        <w:rPr>
          <w:sz w:val="28"/>
          <w:szCs w:val="28"/>
        </w:rPr>
      </w:pPr>
    </w:p>
    <w:p w:rsidRPr="00D32FFA" w:rsidR="007D6548" w:rsidP="009E7EEB" w:rsidRDefault="00737675" w14:paraId="12155C87" w14:textId="77777777">
      <w:pPr>
        <w:pStyle w:val="afa"/>
        <w:numPr>
          <w:ilvl w:val="1"/>
          <w:numId w:val="7"/>
        </w:numPr>
        <w:tabs>
          <w:tab w:val="left" w:pos="1080"/>
        </w:tabs>
        <w:ind w:left="1400"/>
        <w:outlineLvl w:val="1"/>
        <w:rPr>
          <w:b/>
          <w:sz w:val="28"/>
          <w:szCs w:val="28"/>
        </w:rPr>
      </w:pPr>
      <w:r>
        <w:rPr>
          <w:b/>
          <w:sz w:val="28"/>
          <w:szCs w:val="28"/>
        </w:rPr>
        <w:t>Квалификационные требования</w:t>
      </w:r>
    </w:p>
    <w:p w:rsidRPr="00D32FFA" w:rsidR="00752FEB" w:rsidP="002910EA" w:rsidRDefault="00752FEB" w14:paraId="12155C89" w14:textId="77777777">
      <w:pPr>
        <w:pStyle w:val="afa"/>
        <w:numPr>
          <w:ilvl w:val="0"/>
          <w:numId w:val="32"/>
        </w:numPr>
        <w:tabs>
          <w:tab w:val="left" w:pos="1080"/>
        </w:tabs>
        <w:ind w:left="0" w:firstLine="720"/>
        <w:rPr>
          <w:sz w:val="28"/>
          <w:szCs w:val="28"/>
        </w:rPr>
      </w:pPr>
      <w:r>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квалификационным требованиям настоящей документации о закупке, а именно:</w:t>
      </w:r>
    </w:p>
    <w:p w:rsidRPr="00D32FFA" w:rsidR="00752FEB" w:rsidP="00752FEB" w:rsidRDefault="00752FEB" w14:paraId="12155C8A" w14:textId="77777777">
      <w:pPr>
        <w:pStyle w:val="afa"/>
        <w:tabs>
          <w:tab w:val="left" w:pos="1080"/>
        </w:tabs>
        <w:rPr>
          <w:sz w:val="28"/>
          <w:szCs w:val="28"/>
        </w:rPr>
      </w:pPr>
      <w:r>
        <w:rPr>
          <w:sz w:val="28"/>
          <w:szCs w:val="28"/>
        </w:rPr>
        <w:t xml:space="preserve">а) претендент/участник должен быть правомочен заключать и исполнять договор, </w:t>
      </w:r>
      <w:proofErr w:type="gramStart"/>
      <w:r>
        <w:rPr>
          <w:sz w:val="28"/>
          <w:szCs w:val="28"/>
        </w:rPr>
        <w:t>право</w:t>
      </w:r>
      <w:proofErr w:type="gramEnd"/>
      <w:r>
        <w:rPr>
          <w:sz w:val="28"/>
          <w:szCs w:val="28"/>
        </w:rPr>
        <w:t xml:space="preserve"> на заключение которого является предметом Запроса  предложений, в том числе претендент/участник - юридическое лицо или индивидуальный предприниматель должен быть зарегистрированным в </w:t>
      </w:r>
      <w:r>
        <w:rPr>
          <w:sz w:val="28"/>
          <w:szCs w:val="28"/>
        </w:rPr>
        <w:lastRenderedPageBreak/>
      </w:r>
      <w:r>
        <w:rPr>
          <w:sz w:val="28"/>
          <w:szCs w:val="28"/>
        </w:rPr>
        <w:t>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Pr="00D32FFA" w:rsidR="00752FEB" w:rsidP="00752FEB" w:rsidRDefault="00752FEB" w14:paraId="12155C8B" w14:textId="77777777">
      <w:pPr>
        <w:pStyle w:val="afa"/>
        <w:tabs>
          <w:tab w:val="left" w:pos="1080"/>
        </w:tabs>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P="001174EB" w:rsidRDefault="00752FEB" w14:paraId="12155C8C" w14:textId="77777777">
      <w:pPr>
        <w:pStyle w:val="afa"/>
        <w:tabs>
          <w:tab w:val="left" w:pos="1080"/>
        </w:tabs>
        <w:rPr>
          <w:sz w:val="28"/>
          <w:szCs w:val="28"/>
        </w:rPr>
      </w:pPr>
      <w:proofErr w:type="gramStart"/>
      <w:r>
        <w:rPr>
          <w:sz w:val="28"/>
          <w:szCs w:val="28"/>
        </w:rPr>
        <w:t xml:space="preserve">в)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r>
        <w:rPr>
          <w:sz w:val="28"/>
          <w:szCs w:val="28"/>
        </w:rPr>
        <w:tab/>
      </w:r>
      <w:proofErr w:type="gramEnd"/>
    </w:p>
    <w:p w:rsidRPr="00D32FFA" w:rsidR="00752FEB" w:rsidP="00752FEB" w:rsidRDefault="009723E0" w14:paraId="12155C8D" w14:textId="77777777">
      <w:pPr>
        <w:pStyle w:val="afa"/>
        <w:tabs>
          <w:tab w:val="left" w:pos="1080"/>
        </w:tabs>
        <w:rPr>
          <w:i/>
          <w:sz w:val="28"/>
          <w:szCs w:val="28"/>
        </w:rPr>
      </w:pPr>
      <w:r>
        <w:rPr>
          <w:sz w:val="28"/>
          <w:szCs w:val="28"/>
        </w:rPr>
        <w:t>г) в пункте 17 Информационной карты могут быть установлены иные требования к претендентам/участникам на участие в Запросе предложений.</w:t>
      </w:r>
    </w:p>
    <w:p w:rsidRPr="00D32FFA" w:rsidR="00997B7D" w:rsidRDefault="00997B7D" w14:paraId="12155C8E" w14:textId="77777777">
      <w:pPr>
        <w:pStyle w:val="afa"/>
        <w:tabs>
          <w:tab w:val="left" w:pos="1080"/>
        </w:tabs>
        <w:rPr>
          <w:sz w:val="28"/>
          <w:szCs w:val="28"/>
        </w:rPr>
      </w:pPr>
    </w:p>
    <w:p w:rsidRPr="00D32FFA" w:rsidR="002410DF" w:rsidP="009E7EEB" w:rsidRDefault="002410DF" w14:paraId="12155C8F" w14:textId="77777777">
      <w:pPr>
        <w:numPr>
          <w:ilvl w:val="1"/>
          <w:numId w:val="9"/>
        </w:numPr>
        <w:tabs>
          <w:tab w:val="left" w:pos="0"/>
        </w:tabs>
        <w:ind w:left="0" w:firstLine="709"/>
        <w:jc w:val="both"/>
        <w:outlineLvl w:val="1"/>
        <w:rPr>
          <w:rFonts w:eastAsia="MS Mincho"/>
          <w:b/>
          <w:sz w:val="28"/>
          <w:szCs w:val="28"/>
        </w:rPr>
      </w:pPr>
      <w:r>
        <w:rPr>
          <w:rFonts w:eastAsia="MS Mincho"/>
          <w:b/>
          <w:sz w:val="28"/>
          <w:szCs w:val="28"/>
        </w:rPr>
        <w:t>Представление документов</w:t>
      </w:r>
    </w:p>
    <w:p w:rsidRPr="00D32FFA" w:rsidR="00737675" w:rsidP="00791462" w:rsidRDefault="00737675" w14:paraId="12155C91" w14:textId="77777777">
      <w:pPr>
        <w:pStyle w:val="aff7"/>
        <w:numPr>
          <w:ilvl w:val="0"/>
          <w:numId w:val="33"/>
        </w:numPr>
        <w:tabs>
          <w:tab w:val="left" w:pos="0"/>
        </w:tabs>
        <w:ind w:left="0" w:firstLine="720"/>
        <w:jc w:val="both"/>
        <w:rPr>
          <w:rFonts w:eastAsia="MS Mincho"/>
          <w:sz w:val="28"/>
          <w:szCs w:val="28"/>
        </w:rPr>
      </w:pPr>
      <w:r>
        <w:rPr>
          <w:rFonts w:eastAsia="MS Mincho"/>
          <w:sz w:val="28"/>
          <w:szCs w:val="28"/>
        </w:rPr>
        <w:t>Претендент в составе Заявки, представляет следующие документы:</w:t>
      </w:r>
    </w:p>
    <w:p w:rsidRPr="00D32FFA" w:rsidR="007D6548" w:rsidP="00BF6892" w:rsidRDefault="007D6548" w14:paraId="12155C92" w14:textId="592680F3">
      <w:pPr>
        <w:pStyle w:val="afa"/>
        <w:numPr>
          <w:ilvl w:val="0"/>
          <w:numId w:val="5"/>
        </w:numPr>
        <w:tabs>
          <w:tab w:val="left" w:pos="1440"/>
        </w:tabs>
        <w:ind w:left="0" w:firstLine="720"/>
        <w:rPr>
          <w:sz w:val="28"/>
          <w:szCs w:val="28"/>
        </w:rPr>
      </w:pPr>
      <w:r>
        <w:rPr>
          <w:sz w:val="28"/>
          <w:szCs w:val="28"/>
        </w:rPr>
        <w:t>опись представленных документов, заверенную подписью и печатью (при наличии) претендента;</w:t>
      </w:r>
    </w:p>
    <w:p>
      <w:pPr>
        <w:pStyle w:val="afa"/>
        <w:numPr>
          <w:ilvl w:val="0"/>
          <w:numId w:val="5"/>
        </w:numPr>
        <w:tabs>
          <w:tab w:val="left" w:pos="1440"/>
        </w:tabs>
        <w:ind w:left="0" w:firstLine="720"/>
        <w:rPr>
          <w:sz w:val="28"/>
          <w:szCs w:val="28"/>
        </w:rPr>
      </w:pPr>
      <w:r>
        <w:rPr>
          <w:sz w:val="28"/>
          <w:szCs w:val="28"/>
        </w:rPr>
        <w:t xml:space="preserve">надлежащим образом оформленные приложения к настоящей документации о закупке: приложение № </w:t>
      </w:r>
      <w:r>
        <w:rPr>
          <w:sz w:val="28"/>
          <w:szCs w:val="28"/>
        </w:rPr>
        <w:t xml:space="preserve">1</w:t>
      </w:r>
      <w:proofErr w:type="spellStart"/>
      <w:proofErr w:type="spellEnd"/>
      <w:r>
        <w:rPr>
          <w:sz w:val="28"/>
          <w:szCs w:val="28"/>
        </w:rPr>
        <w:t xml:space="preserve"> (Заявка), № </w:t>
      </w:r>
      <w:r>
        <w:rPr>
          <w:sz w:val="28"/>
          <w:szCs w:val="28"/>
        </w:rPr>
        <w:t xml:space="preserve">2</w:t>
      </w:r>
      <w:proofErr w:type="spellStart"/>
      <w:proofErr w:type="spellEnd"/>
      <w:r>
        <w:rPr>
          <w:sz w:val="28"/>
          <w:szCs w:val="28"/>
        </w:rPr>
        <w:t xml:space="preserve"> (Сведения о претенденте) и № </w:t>
      </w:r>
      <w:r>
        <w:rPr>
          <w:sz w:val="28"/>
          <w:szCs w:val="28"/>
        </w:rPr>
        <w:t xml:space="preserve">3</w:t>
      </w:r>
      <w:proofErr w:type="spellStart"/>
      <w:proofErr w:type="spellEnd"/>
      <w:r>
        <w:rPr>
          <w:sz w:val="28"/>
          <w:szCs w:val="28"/>
        </w:rPr>
        <w:t xml:space="preserve"> (Финансово-коммерческое предложение, подготовленное в соответствии с требованиями Технического задания (раздел 4 документации о закупке);</w:t>
      </w:r>
    </w:p>
    <w:p w:rsidRPr="00D32FFA" w:rsidR="00F65F25" w:rsidP="00F65F25" w:rsidRDefault="00F65F25" w14:paraId="62CB63F9" w14:textId="77777777">
      <w:pPr>
        <w:pStyle w:val="afa"/>
        <w:numPr>
          <w:ilvl w:val="0"/>
          <w:numId w:val="5"/>
        </w:numPr>
        <w:tabs>
          <w:tab w:val="left" w:pos="1440"/>
        </w:tabs>
        <w:ind w:left="0" w:firstLine="709"/>
        <w:rPr>
          <w:sz w:val="28"/>
          <w:szCs w:val="28"/>
        </w:rPr>
      </w:pPr>
      <w:r>
        <w:rPr>
          <w:sz w:val="28"/>
        </w:rPr>
        <w:t>копию паспорта (для физических лиц/индивидуальных предпринимателей) (предоставляет каждое физическое лицо/индивидуальный предприниматель, выступающие на стороне одного претендента);</w:t>
      </w:r>
    </w:p>
    <w:p w:rsidRPr="00D32FFA" w:rsidR="00F65F25" w:rsidP="00F65F25" w:rsidRDefault="00F65F25" w14:paraId="2FC7245F" w14:textId="7A960698">
      <w:pPr>
        <w:pStyle w:val="afa"/>
        <w:numPr>
          <w:ilvl w:val="0"/>
          <w:numId w:val="5"/>
        </w:numPr>
        <w:tabs>
          <w:tab w:val="left" w:pos="0"/>
          <w:tab w:val="left" w:pos="1440"/>
        </w:tabs>
        <w:ind w:left="0" w:firstLine="709"/>
        <w:rPr>
          <w:sz w:val="28"/>
        </w:rPr>
      </w:pPr>
      <w:r>
        <w:rPr>
          <w:sz w:val="28"/>
        </w:rPr>
        <w:t>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w:t>
      </w:r>
      <w:proofErr w:type="gramStart"/>
      <w:r>
        <w:rPr>
          <w:sz w:val="28"/>
        </w:rPr>
        <w:t>,</w:t>
      </w:r>
      <w:proofErr w:type="gramEnd"/>
      <w:r>
        <w:rPr>
          <w:sz w:val="28"/>
        </w:rPr>
        <w:t xml:space="preserve"> если представленный документ не содержит срок полномочий такого должностного лица, дополнительно представляется устав претендента; </w:t>
      </w:r>
    </w:p>
    <w:p w:rsidRPr="00D32FFA" w:rsidR="00F65F25" w:rsidP="00F65F25" w:rsidRDefault="00F65F25" w14:paraId="05CB0CFC" w14:textId="77777777">
      <w:pPr>
        <w:pStyle w:val="afa"/>
        <w:numPr>
          <w:ilvl w:val="0"/>
          <w:numId w:val="5"/>
        </w:numPr>
        <w:tabs>
          <w:tab w:val="left" w:pos="1440"/>
        </w:tabs>
        <w:ind w:left="0" w:firstLine="709"/>
        <w:rPr>
          <w:sz w:val="28"/>
        </w:rPr>
      </w:pPr>
      <w:r>
        <w:rPr>
          <w:sz w:val="28"/>
          <w:szCs w:val="28"/>
        </w:rPr>
        <w:lastRenderedPageBreak/>
      </w: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r>
        <w:rPr>
          <w:sz w:val="28"/>
        </w:rPr>
        <w:t xml:space="preserve"> </w:t>
      </w:r>
    </w:p>
    <w:p w:rsidRPr="00D32FFA" w:rsidR="00F65F25" w:rsidP="00F65F25" w:rsidRDefault="00F65F25" w14:paraId="59BDC310" w14:textId="77777777">
      <w:pPr>
        <w:pStyle w:val="afa"/>
        <w:numPr>
          <w:ilvl w:val="0"/>
          <w:numId w:val="5"/>
        </w:numPr>
        <w:tabs>
          <w:tab w:val="left" w:pos="1440"/>
        </w:tabs>
        <w:ind w:left="0" w:firstLine="709"/>
        <w:rPr>
          <w:sz w:val="28"/>
          <w:szCs w:val="28"/>
        </w:rPr>
      </w:pPr>
      <w:r>
        <w:rPr>
          <w:sz w:val="28"/>
        </w:rPr>
        <w:t>копию договора простого товарищества (копию договора о совместной деятельности) (предоставляется в случае, если несколько физических/юридических лиц выступают на стороне одного участника закупки);</w:t>
      </w:r>
    </w:p>
    <w:p w:rsidRPr="007150EA" w:rsidR="001174EB" w:rsidP="00F65F25" w:rsidRDefault="00F65F25" w14:paraId="12155C9A" w14:textId="5FF11A65">
      <w:pPr>
        <w:pStyle w:val="afa"/>
        <w:numPr>
          <w:ilvl w:val="0"/>
          <w:numId w:val="5"/>
        </w:numPr>
        <w:tabs>
          <w:tab w:val="left" w:pos="0"/>
          <w:tab w:val="left" w:pos="1440"/>
        </w:tabs>
        <w:ind w:left="0" w:firstLine="720"/>
        <w:rPr>
          <w:sz w:val="28"/>
        </w:rPr>
      </w:pPr>
      <w:r>
        <w:rPr>
          <w:sz w:val="28"/>
          <w:szCs w:val="28"/>
        </w:rPr>
        <w:t>в пункте 17 Информационной карты Заказчиком могут быть определены иные документы, предоставление которых в составе Заявки является обязательным.</w:t>
      </w:r>
    </w:p>
    <w:p w:rsidRPr="00D32FFA" w:rsidR="00835CB1" w:rsidP="00835CB1" w:rsidRDefault="00C05911" w14:paraId="12155C9B" w14:textId="3B070577">
      <w:pPr>
        <w:pStyle w:val="aff7"/>
        <w:numPr>
          <w:ilvl w:val="0"/>
          <w:numId w:val="33"/>
        </w:numPr>
        <w:tabs>
          <w:tab w:val="left" w:pos="0"/>
        </w:tabs>
        <w:ind w:left="0" w:firstLine="720"/>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Pr="00D32FFA" w:rsidR="00551655" w:rsidP="001174EB" w:rsidRDefault="001174EB" w14:paraId="12155C9C" w14:textId="77777777">
      <w:pPr>
        <w:pStyle w:val="afa"/>
        <w:tabs>
          <w:tab w:val="left" w:pos="0"/>
          <w:tab w:val="left" w:pos="1440"/>
        </w:tabs>
        <w:ind w:left="720" w:firstLine="0"/>
        <w:rPr>
          <w:sz w:val="28"/>
        </w:rPr>
      </w:pPr>
      <w:r>
        <w:rPr>
          <w:sz w:val="28"/>
        </w:rPr>
        <w:t xml:space="preserve"> </w:t>
      </w:r>
    </w:p>
    <w:p w:rsidRPr="00D32FFA" w:rsidR="003C30F3" w:rsidP="009E7EEB" w:rsidRDefault="003C30F3" w14:paraId="12155C9D" w14:textId="77777777">
      <w:pPr>
        <w:numPr>
          <w:ilvl w:val="1"/>
          <w:numId w:val="9"/>
        </w:numPr>
        <w:tabs>
          <w:tab w:val="left" w:pos="0"/>
        </w:tabs>
        <w:ind w:left="0" w:firstLine="709"/>
        <w:jc w:val="both"/>
        <w:outlineLvl w:val="1"/>
        <w:rPr>
          <w:rFonts w:eastAsia="MS Mincho"/>
          <w:b/>
          <w:sz w:val="28"/>
          <w:szCs w:val="28"/>
        </w:rPr>
      </w:pPr>
      <w:r>
        <w:rPr>
          <w:rFonts w:eastAsia="MS Mincho"/>
          <w:b/>
          <w:sz w:val="28"/>
          <w:szCs w:val="28"/>
        </w:rPr>
        <w:t>Заявка</w:t>
      </w:r>
    </w:p>
    <w:p w:rsidRPr="00737347" w:rsidR="00D13938" w:rsidP="00737347" w:rsidRDefault="007D6548" w14:paraId="12155C9F" w14:textId="77777777">
      <w:pPr>
        <w:pStyle w:val="afa"/>
        <w:keepNext/>
        <w:numPr>
          <w:ilvl w:val="2"/>
          <w:numId w:val="10"/>
        </w:numPr>
        <w:tabs>
          <w:tab w:val="left" w:pos="720"/>
        </w:tabs>
        <w:ind w:firstLine="720"/>
        <w:rPr>
          <w:sz w:val="28"/>
          <w:szCs w:val="28"/>
        </w:rPr>
      </w:pPr>
      <w:r>
        <w:rPr>
          <w:sz w:val="28"/>
          <w:szCs w:val="28"/>
        </w:rPr>
        <w:t xml:space="preserve">Заявка должна состоять из документов, требуемых в соответствии с условиями настоящей документации о закупке. </w:t>
      </w:r>
    </w:p>
    <w:p w:rsidRPr="007B3AD8" w:rsidR="009C211A" w:rsidP="007B3AD8" w:rsidRDefault="007B3AD8" w14:paraId="12155CA0" w14:textId="7BBCA40E">
      <w:pPr>
        <w:pStyle w:val="afa"/>
        <w:numPr>
          <w:ilvl w:val="2"/>
          <w:numId w:val="10"/>
        </w:numPr>
        <w:tabs>
          <w:tab w:val="left" w:pos="720"/>
          <w:tab w:val="left" w:pos="900"/>
        </w:tabs>
        <w:ind w:firstLine="720"/>
        <w:rPr>
          <w:sz w:val="28"/>
        </w:rPr>
      </w:pPr>
      <w:r>
        <w:rPr>
          <w:sz w:val="28"/>
          <w:szCs w:val="28"/>
        </w:rPr>
        <w:t>Информация об обеспечении Заявки на участие в Запросе предложений указана в пункте 23 Информационной карты.</w:t>
      </w:r>
    </w:p>
    <w:p w:rsidRPr="00D32FFA" w:rsidR="007D6548" w:rsidP="007E48BC" w:rsidRDefault="007D6548" w14:paraId="12155CA1" w14:textId="77777777">
      <w:pPr>
        <w:pStyle w:val="afa"/>
        <w:numPr>
          <w:ilvl w:val="2"/>
          <w:numId w:val="10"/>
        </w:numPr>
        <w:tabs>
          <w:tab w:val="left" w:pos="720"/>
          <w:tab w:val="left" w:pos="900"/>
        </w:tabs>
        <w:ind w:firstLine="720"/>
        <w:rPr>
          <w:sz w:val="28"/>
        </w:rPr>
      </w:pPr>
      <w:r>
        <w:rPr>
          <w:sz w:val="28"/>
          <w:szCs w:val="28"/>
        </w:rPr>
        <w:t>Каждый претендент может подать только одну Заявку (Заявку по одному лоту).</w:t>
      </w:r>
    </w:p>
    <w:p w:rsidRPr="00D32FFA" w:rsidR="00FF06F2" w:rsidP="007E48BC" w:rsidRDefault="00FF06F2" w14:paraId="12155CA2" w14:textId="77777777">
      <w:pPr>
        <w:pStyle w:val="afa"/>
        <w:numPr>
          <w:ilvl w:val="2"/>
          <w:numId w:val="10"/>
        </w:numPr>
        <w:tabs>
          <w:tab w:val="num" w:pos="720"/>
        </w:tabs>
        <w:ind w:firstLine="720"/>
        <w:rPr>
          <w:sz w:val="28"/>
          <w:szCs w:val="28"/>
        </w:rPr>
      </w:pPr>
      <w:r>
        <w:rPr>
          <w:sz w:val="28"/>
          <w:szCs w:val="28"/>
        </w:rPr>
        <w:t>Заявка должна действовать не менее срока, указанного в пункте 7 Информационной карты. До истечения этого срока Организатор при необходимости вправе предложить претендентам/участникам продлить срок действия Заявок. Претенденты/участники вправе отклонить такое предложение Организатора. В случае отказа претендента/участника от продления срока действия Заявки его Заявка отклоняется от участия в Запросе предложений.</w:t>
      </w:r>
    </w:p>
    <w:p w:rsidRPr="00D32FFA" w:rsidR="007D6548" w:rsidP="007E48BC" w:rsidRDefault="007D6548" w14:paraId="12155CA3" w14:textId="77777777">
      <w:pPr>
        <w:pStyle w:val="afa"/>
        <w:numPr>
          <w:ilvl w:val="2"/>
          <w:numId w:val="10"/>
        </w:numPr>
        <w:tabs>
          <w:tab w:val="left" w:pos="720"/>
        </w:tabs>
        <w:ind w:firstLine="720"/>
        <w:rPr>
          <w:sz w:val="28"/>
        </w:rPr>
      </w:pPr>
      <w:r>
        <w:rPr>
          <w:sz w:val="28"/>
          <w:szCs w:val="28"/>
        </w:rPr>
        <w:t xml:space="preserve">Заявка оформляется в соответствии с разделом 3 настоящей документации о закупке. </w:t>
      </w:r>
      <w:r>
        <w:rPr>
          <w:sz w:val="28"/>
        </w:rPr>
        <w:t>Заявка претендента, не соответствующая требованиям настоящей документации, отклоняется.</w:t>
      </w:r>
    </w:p>
    <w:p w:rsidRPr="00D32FFA" w:rsidR="00C6181A" w:rsidP="007E48BC" w:rsidRDefault="00860529" w14:paraId="12155CA4" w14:textId="77777777">
      <w:pPr>
        <w:pStyle w:val="afa"/>
        <w:numPr>
          <w:ilvl w:val="2"/>
          <w:numId w:val="10"/>
        </w:numPr>
        <w:tabs>
          <w:tab w:val="left" w:pos="720"/>
        </w:tabs>
        <w:ind w:firstLine="720"/>
        <w:rPr>
          <w:sz w:val="28"/>
          <w:szCs w:val="28"/>
        </w:rPr>
      </w:pPr>
      <w:r>
        <w:rPr>
          <w:rFonts w:eastAsia="Times New Roman"/>
          <w:color w:val="000000"/>
          <w:sz w:val="28"/>
          <w:szCs w:val="28"/>
        </w:rPr>
        <w:t>Заявка, подготовленная претендентом на участие в Запросе предложений, а также вся корреспонденция и документация по закупке, связанная с Запросом предложений, которыми обмениваются претендент/участник на участие в Запросе предложений и Заказчик, должны быть составлены на языке, указанном</w:t>
      </w:r>
      <w:r>
        <w:rPr>
          <w:sz w:val="28"/>
          <w:szCs w:val="28"/>
        </w:rPr>
        <w:t xml:space="preserve"> в пункте 15 Информационной карты</w:t>
      </w:r>
      <w:r>
        <w:rPr>
          <w:rFonts w:eastAsia="Times New Roman"/>
          <w:color w:val="000000"/>
          <w:sz w:val="28"/>
          <w:szCs w:val="28"/>
        </w:rPr>
        <w:t>.</w:t>
      </w:r>
    </w:p>
    <w:p w:rsidRPr="00D32FFA" w:rsidR="00D126A9" w:rsidP="007E48BC" w:rsidRDefault="00D126A9" w14:paraId="12155CA5" w14:textId="77777777">
      <w:pPr>
        <w:pStyle w:val="afa"/>
        <w:numPr>
          <w:ilvl w:val="2"/>
          <w:numId w:val="10"/>
        </w:numPr>
        <w:tabs>
          <w:tab w:val="left" w:pos="720"/>
        </w:tabs>
        <w:ind w:firstLine="720"/>
        <w:rPr>
          <w:sz w:val="28"/>
          <w:szCs w:val="28"/>
        </w:rPr>
      </w:pPr>
      <w:r>
        <w:rPr>
          <w:rFonts w:eastAsia="Times New Roman"/>
          <w:color w:val="000000"/>
          <w:sz w:val="28"/>
          <w:szCs w:val="28"/>
        </w:rPr>
        <w:t xml:space="preserve">Использование других языков для подготовки Заявки расценивается Организатором/Конкурсной комиссией как несоответствие предложения требованиям, установленным настоящей документацией о закупке. </w:t>
      </w:r>
    </w:p>
    <w:p w:rsidRPr="00D32FFA" w:rsidR="002E3DBF" w:rsidP="002E3DBF" w:rsidRDefault="00982C6F" w14:paraId="12155CA6" w14:textId="77777777">
      <w:pPr>
        <w:pStyle w:val="afa"/>
        <w:numPr>
          <w:ilvl w:val="2"/>
          <w:numId w:val="10"/>
        </w:numPr>
        <w:tabs>
          <w:tab w:val="left" w:pos="720"/>
        </w:tabs>
        <w:ind w:firstLine="720"/>
        <w:rPr>
          <w:sz w:val="28"/>
          <w:szCs w:val="28"/>
        </w:rPr>
      </w:pPr>
      <w:r>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w:t>
      </w:r>
      <w:r>
        <w:rPr>
          <w:sz w:val="28"/>
          <w:szCs w:val="28"/>
        </w:rPr>
        <w:lastRenderedPageBreak/>
      </w:r>
      <w:r>
        <w:rPr>
          <w:sz w:val="28"/>
          <w:szCs w:val="28"/>
        </w:rPr>
        <w:t xml:space="preserve">имеет право подать заявки по всем лотам, или по его выбору по некоторым из них. </w:t>
      </w:r>
      <w:r>
        <w:rPr>
          <w:sz w:val="28"/>
        </w:rPr>
        <w:t>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sz w:val="28"/>
          <w:szCs w:val="28"/>
        </w:rPr>
        <w:t xml:space="preserve"> </w:t>
      </w:r>
      <w:r>
        <w:rPr>
          <w:rFonts w:eastAsia="Times New Roman"/>
          <w:bCs/>
          <w:sz w:val="28"/>
          <w:szCs w:val="28"/>
        </w:rPr>
        <w:t>Начальная (максимальная) цена лота/лотов</w:t>
      </w:r>
      <w:r>
        <w:rPr>
          <w:rFonts w:eastAsia="Times New Roman"/>
          <w:sz w:val="28"/>
          <w:szCs w:val="28"/>
        </w:rPr>
        <w:t xml:space="preserve"> указана в извещении о проведении Запроса предложений и </w:t>
      </w:r>
      <w:r>
        <w:rPr>
          <w:sz w:val="28"/>
          <w:szCs w:val="28"/>
        </w:rPr>
        <w:t xml:space="preserve">в пункте </w:t>
      </w:r>
      <w:r>
        <w:rPr>
          <w:sz w:val="28"/>
          <w:szCs w:val="28"/>
        </w:rPr>
        <w:br/>
      </w:r>
      <w:r>
        <w:rPr>
          <w:sz w:val="28"/>
          <w:szCs w:val="28"/>
        </w:rPr>
        <w:t>5 Информационной карты</w:t>
      </w:r>
      <w:r>
        <w:rPr>
          <w:rFonts w:eastAsia="Times New Roman"/>
          <w:color w:val="000000"/>
          <w:sz w:val="28"/>
          <w:szCs w:val="28"/>
        </w:rPr>
        <w:t>.</w:t>
      </w:r>
    </w:p>
    <w:p w:rsidRPr="00D32FFA" w:rsidR="007D6548" w:rsidP="007E48BC" w:rsidRDefault="007D6548" w14:paraId="12155CA7" w14:textId="6ACEA842">
      <w:pPr>
        <w:pStyle w:val="afa"/>
        <w:numPr>
          <w:ilvl w:val="2"/>
          <w:numId w:val="10"/>
        </w:numPr>
        <w:tabs>
          <w:tab w:val="num" w:pos="720"/>
          <w:tab w:val="num" w:pos="900"/>
        </w:tabs>
        <w:ind w:firstLine="720"/>
        <w:rPr>
          <w:rFonts w:eastAsia="Times New Roman"/>
          <w:sz w:val="28"/>
          <w:szCs w:val="28"/>
        </w:rPr>
      </w:pPr>
      <w:r>
        <w:rPr>
          <w:rFonts w:eastAsia="Times New Roman"/>
          <w:sz w:val="28"/>
          <w:szCs w:val="28"/>
        </w:rPr>
        <w:t xml:space="preserve">Предоставляемые в составе Заявки документы должны быть четко напечатаны. </w:t>
      </w:r>
      <w:proofErr w:type="gramStart"/>
      <w:r>
        <w:rPr>
          <w:rFonts w:eastAsia="Times New Roman"/>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 на участие в Запросе предложений.</w:t>
      </w:r>
      <w:proofErr w:type="gramEnd"/>
    </w:p>
    <w:p w:rsidRPr="00D32FFA" w:rsidR="009068D2" w:rsidP="007E48BC" w:rsidRDefault="007D6548" w14:paraId="12155CA8" w14:textId="77777777">
      <w:pPr>
        <w:pStyle w:val="Default"/>
        <w:numPr>
          <w:ilvl w:val="2"/>
          <w:numId w:val="10"/>
        </w:numPr>
        <w:ind w:firstLine="720"/>
        <w:jc w:val="both"/>
        <w:rPr>
          <w:rFonts w:eastAsia="Times New Roman"/>
          <w:sz w:val="28"/>
          <w:szCs w:val="28"/>
        </w:rPr>
      </w:pPr>
      <w:r>
        <w:rPr>
          <w:rFonts w:eastAsia="Times New Roman"/>
          <w:sz w:val="28"/>
          <w:szCs w:val="28"/>
        </w:rPr>
        <w:t>Все суммы денежных сре</w:t>
      </w:r>
      <w:proofErr w:type="gramStart"/>
      <w:r>
        <w:rPr>
          <w:rFonts w:eastAsia="Times New Roman"/>
          <w:sz w:val="28"/>
          <w:szCs w:val="28"/>
        </w:rPr>
        <w:t>дств в З</w:t>
      </w:r>
      <w:proofErr w:type="gramEnd"/>
      <w:r>
        <w:rPr>
          <w:rFonts w:eastAsia="Times New Roman"/>
          <w:sz w:val="28"/>
          <w:szCs w:val="28"/>
        </w:rPr>
        <w:t>аявке должны быть выражены в валюте (валютах), установленной (</w:t>
      </w:r>
      <w:proofErr w:type="spellStart"/>
      <w:r>
        <w:rPr>
          <w:rFonts w:eastAsia="Times New Roman"/>
          <w:sz w:val="28"/>
          <w:szCs w:val="28"/>
        </w:rPr>
        <w:t>ых</w:t>
      </w:r>
      <w:proofErr w:type="spellEnd"/>
      <w:r>
        <w:rPr>
          <w:rFonts w:eastAsia="Times New Roman"/>
          <w:sz w:val="28"/>
          <w:szCs w:val="28"/>
        </w:rPr>
        <w:t xml:space="preserve">) в пункте 16 </w:t>
      </w:r>
      <w:r>
        <w:rPr>
          <w:sz w:val="28"/>
          <w:szCs w:val="28"/>
        </w:rPr>
        <w:t>Информационной карты</w:t>
      </w:r>
      <w:r>
        <w:rPr>
          <w:rFonts w:eastAsia="Times New Roman"/>
          <w:sz w:val="28"/>
          <w:szCs w:val="28"/>
        </w:rPr>
        <w:t>.</w:t>
      </w:r>
    </w:p>
    <w:p w:rsidRPr="00D32FFA" w:rsidR="007D6548" w:rsidP="007E48BC" w:rsidRDefault="007D6548" w14:paraId="12155CA9" w14:textId="77777777">
      <w:pPr>
        <w:pStyle w:val="Default"/>
        <w:numPr>
          <w:ilvl w:val="2"/>
          <w:numId w:val="10"/>
        </w:numPr>
        <w:tabs>
          <w:tab w:val="left" w:pos="720"/>
        </w:tabs>
        <w:ind w:firstLine="720"/>
        <w:jc w:val="both"/>
        <w:rPr>
          <w:rFonts w:eastAsia="Times New Roman"/>
          <w:sz w:val="28"/>
          <w:szCs w:val="28"/>
        </w:rPr>
      </w:pPr>
      <w:r>
        <w:rPr>
          <w:rFonts w:eastAsia="Times New Roman"/>
          <w:sz w:val="28"/>
          <w:szCs w:val="28"/>
        </w:rPr>
        <w:t xml:space="preserve">Выражение денежных сумм в других валютах расценивается Конкурсной комиссией как несоответствие Заявки требованиям, установленным настоящей документацией о закупке. </w:t>
      </w:r>
    </w:p>
    <w:p w:rsidRPr="00D32FFA" w:rsidR="00B22346" w:rsidP="00335079" w:rsidRDefault="00B22346" w14:paraId="12155CAA" w14:textId="7DFA55DE">
      <w:pPr>
        <w:pStyle w:val="afa"/>
        <w:numPr>
          <w:ilvl w:val="2"/>
          <w:numId w:val="10"/>
        </w:numPr>
        <w:ind w:firstLine="720"/>
        <w:rPr>
          <w:sz w:val="28"/>
        </w:rPr>
      </w:pPr>
      <w:proofErr w:type="gramStart"/>
      <w:r>
        <w:rPr>
          <w:sz w:val="28"/>
        </w:rPr>
        <w:t xml:space="preserve">Претендентам/участникам, органам государственной власти,  государственным учреждениям, </w:t>
      </w:r>
      <w:r>
        <w:rPr>
          <w:sz w:val="28"/>
          <w:szCs w:val="28"/>
        </w:rPr>
        <w:t>юридическим и физическим лицам,  индивидуальным предпринимателям в любое время до подведения итогов Запроса предложений может быть направлен запрос о предоставлении информации и</w:t>
      </w:r>
      <w:r>
        <w:rPr>
          <w:sz w:val="28"/>
        </w:rPr>
        <w:t xml:space="preserve"> документов, разъяснений необходимых для подтверждения соответствия товара, работ, услуг и т.д., предлагаемых в соответствии с Заявкой претендента/участника, предъявляемым требованиям, изложенным в настоящей документации о закупке.</w:t>
      </w:r>
      <w:proofErr w:type="gramEnd"/>
      <w:r>
        <w:rPr>
          <w:sz w:val="28"/>
        </w:rPr>
        <w:t xml:space="preserve"> При этом не допускается изменение Заявок претендентов/участников.</w:t>
      </w:r>
    </w:p>
    <w:p w:rsidRPr="00D32FFA" w:rsidR="007D6548" w:rsidRDefault="007D6548" w14:paraId="12155CAB" w14:textId="77777777">
      <w:pPr>
        <w:pStyle w:val="Default"/>
      </w:pPr>
    </w:p>
    <w:p w:rsidRPr="00D32FFA" w:rsidR="003C30F3" w:rsidP="003C30F3" w:rsidRDefault="003C30F3" w14:paraId="12155CAC" w14:textId="77777777">
      <w:pPr>
        <w:pStyle w:val="2"/>
        <w:numPr>
          <w:ilvl w:val="1"/>
          <w:numId w:val="17"/>
        </w:numPr>
        <w:tabs>
          <w:tab w:val="left" w:pos="-2340"/>
          <w:tab w:val="left" w:pos="720"/>
        </w:tabs>
        <w:spacing w:before="0" w:after="0"/>
        <w:jc w:val="both"/>
        <w:rPr>
          <w:rFonts w:eastAsia="MS Mincho" w:cs="Times New Roman"/>
          <w:i w:val="0"/>
          <w:iCs w:val="0"/>
        </w:rPr>
      </w:pPr>
      <w:r>
        <w:rPr>
          <w:rFonts w:eastAsia="MS Mincho" w:cs="Times New Roman"/>
          <w:i w:val="0"/>
          <w:iCs w:val="0"/>
        </w:rPr>
        <w:t xml:space="preserve"> </w:t>
      </w:r>
      <w:r>
        <w:rPr>
          <w:rFonts w:eastAsia="MS Mincho" w:cs="Times New Roman"/>
          <w:i w:val="0"/>
          <w:iCs w:val="0"/>
        </w:rPr>
        <w:tab/>
      </w:r>
      <w:r>
        <w:rPr>
          <w:rFonts w:eastAsia="MS Mincho" w:cs="Times New Roman"/>
          <w:i w:val="0"/>
          <w:iCs w:val="0"/>
        </w:rPr>
        <w:t xml:space="preserve">Срок и порядок подачи Заявок </w:t>
      </w:r>
    </w:p>
    <w:p w:rsidRPr="007946F8" w:rsidR="007946F8" w:rsidP="007946F8" w:rsidRDefault="007946F8" w14:paraId="6EDB7FBF" w14:textId="77777777">
      <w:pPr>
        <w:pStyle w:val="afa"/>
        <w:numPr>
          <w:ilvl w:val="2"/>
          <w:numId w:val="6"/>
        </w:numPr>
        <w:ind w:left="0" w:firstLine="720"/>
        <w:rPr>
          <w:sz w:val="28"/>
        </w:rPr>
      </w:pPr>
      <w:r>
        <w:rPr>
          <w:sz w:val="28"/>
        </w:rPr>
        <w:t xml:space="preserve">Место, дата начала и окончания подачи заявок указаны в пункте 6 </w:t>
      </w:r>
      <w:r>
        <w:rPr>
          <w:sz w:val="28"/>
          <w:szCs w:val="28"/>
        </w:rPr>
        <w:t>Информационной карты.</w:t>
      </w:r>
      <w:r>
        <w:rPr>
          <w:szCs w:val="28"/>
        </w:rPr>
        <w:t xml:space="preserve"> </w:t>
      </w:r>
    </w:p>
    <w:p w:rsidR="007946F8" w:rsidP="007946F8" w:rsidRDefault="007946F8" w14:paraId="75C0C19D" w14:textId="77777777">
      <w:pPr>
        <w:pStyle w:val="19"/>
        <w:widowControl w:val="0"/>
        <w:rPr>
          <w:szCs w:val="28"/>
        </w:rPr>
      </w:pPr>
      <w:r>
        <w:rPr>
          <w:szCs w:val="28"/>
        </w:rPr>
        <w:t xml:space="preserve">Для прохода в здание, где будет осуществляться прием Заявок, претенденту необходимо направить уведомление (с указанием ФИО, контактного телефона, номера Запроса предложений и цели посещения) по </w:t>
      </w:r>
      <w:r>
        <w:rPr>
          <w:rFonts w:eastAsia="MS Mincho"/>
          <w:szCs w:val="28"/>
        </w:rPr>
        <w:t>адрес</w:t>
      </w:r>
      <w:proofErr w:type="gramStart"/>
      <w:r>
        <w:rPr>
          <w:rFonts w:eastAsia="MS Mincho"/>
          <w:szCs w:val="28"/>
        </w:rPr>
        <w:t>у(</w:t>
      </w:r>
      <w:proofErr w:type="spellStart"/>
      <w:proofErr w:type="gramEnd"/>
      <w:r>
        <w:rPr>
          <w:rFonts w:eastAsia="MS Mincho"/>
          <w:szCs w:val="28"/>
        </w:rPr>
        <w:t>ам</w:t>
      </w:r>
      <w:proofErr w:type="spellEnd"/>
      <w:r>
        <w:rPr>
          <w:rFonts w:eastAsia="MS Mincho"/>
          <w:szCs w:val="28"/>
        </w:rPr>
        <w:t>) электронной почты представителя(ей) Организатора, указанному(</w:t>
      </w:r>
      <w:proofErr w:type="spellStart"/>
      <w:r>
        <w:rPr>
          <w:rFonts w:eastAsia="MS Mincho"/>
          <w:szCs w:val="28"/>
        </w:rPr>
        <w:t>ым</w:t>
      </w:r>
      <w:proofErr w:type="spellEnd"/>
      <w:r>
        <w:rPr>
          <w:rFonts w:eastAsia="MS Mincho"/>
          <w:szCs w:val="28"/>
        </w:rPr>
        <w:t>) в пункте 2 Информационной карты</w:t>
      </w:r>
      <w:r>
        <w:rPr>
          <w:szCs w:val="28"/>
        </w:rPr>
        <w:t>,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Pr="002D2D73" w:rsidR="007946F8" w:rsidP="007946F8" w:rsidRDefault="007946F8" w14:paraId="0192700A" w14:textId="173D9354">
      <w:pPr>
        <w:pStyle w:val="afa"/>
        <w:numPr>
          <w:ilvl w:val="2"/>
          <w:numId w:val="6"/>
        </w:numPr>
        <w:ind w:left="0" w:firstLine="720"/>
        <w:rPr>
          <w:sz w:val="28"/>
          <w:szCs w:val="28"/>
        </w:rPr>
      </w:pPr>
      <w:r>
        <w:rPr>
          <w:sz w:val="28"/>
        </w:rPr>
        <w:t>Заявка претендента должна быть подписана собственноручной подписью уполномоченного представителя претендента.</w:t>
      </w:r>
      <w:r>
        <w:t xml:space="preserve"> </w:t>
      </w:r>
      <w:r>
        <w:rPr>
          <w:sz w:val="28"/>
        </w:rPr>
        <w:t>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w:t>
      </w:r>
      <w:r>
        <w:t xml:space="preserve"> </w:t>
      </w:r>
      <w:r>
        <w:rPr>
          <w:sz w:val="28"/>
        </w:rPr>
        <w:t xml:space="preserve">уполномоченного представителя претендента, если </w:t>
      </w:r>
      <w:r>
        <w:rPr>
          <w:sz w:val="28"/>
        </w:rPr>
        <w:lastRenderedPageBreak/>
      </w:r>
      <w:r>
        <w:rPr>
          <w:sz w:val="28"/>
        </w:rPr>
        <w:t>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Запросе предложений.</w:t>
      </w:r>
    </w:p>
    <w:p w:rsidRPr="00D32FFA" w:rsidR="007D6548" w:rsidP="00244922" w:rsidRDefault="007D6548" w14:paraId="12155CB1" w14:textId="77449028">
      <w:pPr>
        <w:pStyle w:val="afa"/>
        <w:numPr>
          <w:ilvl w:val="2"/>
          <w:numId w:val="6"/>
        </w:numPr>
        <w:ind w:left="0" w:firstLine="720"/>
        <w:rPr>
          <w:sz w:val="28"/>
          <w:szCs w:val="28"/>
        </w:rPr>
      </w:pPr>
      <w:r>
        <w:rPr>
          <w:sz w:val="28"/>
          <w:szCs w:val="28"/>
        </w:rPr>
        <w:t xml:space="preserve">Заявки, по истечении срока, указанного в </w:t>
      </w:r>
      <w:r>
        <w:rPr>
          <w:sz w:val="28"/>
        </w:rPr>
        <w:t xml:space="preserve">пункте </w:t>
      </w:r>
      <w:r>
        <w:rPr>
          <w:sz w:val="28"/>
        </w:rPr>
        <w:br/>
      </w:r>
      <w:r>
        <w:rPr>
          <w:sz w:val="28"/>
        </w:rPr>
        <w:t xml:space="preserve">6 </w:t>
      </w:r>
      <w:r>
        <w:rPr>
          <w:sz w:val="28"/>
          <w:szCs w:val="28"/>
        </w:rPr>
        <w:t xml:space="preserve">Информационной карты, не принимаются. Заявки, полученные по почте по истечении срока, указанного в </w:t>
      </w:r>
      <w:r>
        <w:rPr>
          <w:sz w:val="28"/>
        </w:rPr>
        <w:t xml:space="preserve">пункте 6 </w:t>
      </w:r>
      <w:r>
        <w:rPr>
          <w:sz w:val="28"/>
          <w:szCs w:val="28"/>
        </w:rPr>
        <w:t>Информационной карты, не вскрываются и возврату не подлежат.</w:t>
      </w:r>
    </w:p>
    <w:p w:rsidRPr="00D32FFA" w:rsidR="007D6548" w:rsidP="003C30F3" w:rsidRDefault="007D6548" w14:paraId="12155CB2" w14:textId="77777777">
      <w:pPr>
        <w:pStyle w:val="afa"/>
        <w:numPr>
          <w:ilvl w:val="2"/>
          <w:numId w:val="6"/>
        </w:numPr>
        <w:ind w:left="0" w:firstLine="720"/>
        <w:rPr>
          <w:sz w:val="28"/>
        </w:rPr>
      </w:pPr>
      <w:r>
        <w:rPr>
          <w:sz w:val="28"/>
        </w:rPr>
        <w:t>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Pr="00D32FFA" w:rsidR="007D6548" w:rsidP="003C30F3" w:rsidRDefault="007D6548" w14:paraId="12155CB3" w14:textId="46E9C17E">
      <w:pPr>
        <w:pStyle w:val="afa"/>
        <w:numPr>
          <w:ilvl w:val="2"/>
          <w:numId w:val="6"/>
        </w:numPr>
        <w:ind w:left="0" w:firstLine="720"/>
        <w:rPr>
          <w:sz w:val="28"/>
        </w:rPr>
      </w:pPr>
      <w:r>
        <w:rPr>
          <w:sz w:val="28"/>
        </w:rPr>
        <w:t>Окончательная дата подачи Заявок и, соответственно, даты рассмотрения и сопоставления Заявок, подведения итогов Запроса предложений могут быть перенесены на более поздний срок. Соответствующие изменения размещаются в соответствии с пунктом 4 Информационной карты.</w:t>
      </w:r>
    </w:p>
    <w:p w:rsidRPr="00D32FFA" w:rsidR="007D6548" w:rsidRDefault="007D6548" w14:paraId="12155CB4" w14:textId="77777777">
      <w:pPr>
        <w:pStyle w:val="afa"/>
        <w:ind w:left="720" w:firstLine="0"/>
        <w:rPr>
          <w:sz w:val="28"/>
        </w:rPr>
      </w:pPr>
    </w:p>
    <w:p w:rsidRPr="00D32FFA" w:rsidR="002F1275" w:rsidP="003C30F3" w:rsidRDefault="003C30F3" w14:paraId="12155CB5" w14:textId="77777777">
      <w:pPr>
        <w:pStyle w:val="2"/>
        <w:numPr>
          <w:ilvl w:val="1"/>
          <w:numId w:val="17"/>
        </w:numPr>
        <w:tabs>
          <w:tab w:val="left" w:pos="-2340"/>
          <w:tab w:val="left" w:pos="720"/>
        </w:tabs>
        <w:spacing w:before="0" w:after="0"/>
        <w:jc w:val="both"/>
        <w:rPr>
          <w:rFonts w:eastAsia="MS Mincho"/>
          <w:i w:val="0"/>
        </w:rPr>
      </w:pPr>
      <w:r>
        <w:rPr>
          <w:rFonts w:eastAsia="MS Mincho" w:cs="Times New Roman"/>
          <w:i w:val="0"/>
          <w:iCs w:val="0"/>
        </w:rPr>
        <w:t xml:space="preserve"> </w:t>
      </w:r>
      <w:r>
        <w:rPr>
          <w:rFonts w:eastAsia="MS Mincho" w:cs="Times New Roman"/>
          <w:i w:val="0"/>
          <w:iCs w:val="0"/>
        </w:rPr>
        <w:tab/>
      </w:r>
      <w:r>
        <w:rPr>
          <w:rFonts w:eastAsia="MS Mincho"/>
          <w:i w:val="0"/>
        </w:rPr>
        <w:t>Отзыв Заявок</w:t>
      </w:r>
    </w:p>
    <w:p w:rsidRPr="00D32FFA" w:rsidR="00237EE7" w:rsidP="009B0A27" w:rsidRDefault="00237EE7" w14:paraId="12155CB7" w14:textId="77777777">
      <w:pPr>
        <w:pStyle w:val="afa"/>
        <w:rPr>
          <w:sz w:val="28"/>
        </w:rPr>
      </w:pPr>
      <w:r>
        <w:rPr>
          <w:sz w:val="28"/>
        </w:rPr>
        <w:t>Претенденты вправе отозвать свою Заявку в любой момент, но не менее</w:t>
      </w:r>
      <w:proofErr w:type="gramStart"/>
      <w:r>
        <w:rPr>
          <w:sz w:val="28"/>
        </w:rPr>
        <w:t>,</w:t>
      </w:r>
      <w:proofErr w:type="gramEnd"/>
      <w:r>
        <w:rPr>
          <w:sz w:val="28"/>
        </w:rPr>
        <w:t xml:space="preserve"> чем за 24 часа до окончания срока подачи Заявок, указанного в пункте 6 Информационной карты. В этом случае претендент обязан направить письменное требование и обеспечить его вручение представителям Организатора в установленный настоящим пунктом срок. </w:t>
      </w:r>
    </w:p>
    <w:p w:rsidRPr="00D32FFA" w:rsidR="00A543C0" w:rsidP="00C324AA" w:rsidRDefault="00A543C0" w14:paraId="12155CB8" w14:textId="77777777">
      <w:pPr>
        <w:ind w:firstLine="709"/>
        <w:jc w:val="both"/>
        <w:rPr>
          <w:sz w:val="28"/>
          <w:szCs w:val="28"/>
        </w:rPr>
      </w:pPr>
    </w:p>
    <w:p w:rsidRPr="004961CF" w:rsidR="007D6548" w:rsidP="00A21E70" w:rsidRDefault="004961CF" w14:paraId="12155CBA" w14:textId="626E3BB3">
      <w:pPr>
        <w:pStyle w:val="2"/>
        <w:numPr>
          <w:ilvl w:val="1"/>
          <w:numId w:val="17"/>
        </w:numPr>
        <w:tabs>
          <w:tab w:val="left" w:pos="-2340"/>
          <w:tab w:val="left" w:pos="720"/>
        </w:tabs>
        <w:spacing w:before="0" w:after="0"/>
        <w:ind w:left="0" w:firstLine="709"/>
        <w:jc w:val="both"/>
        <w:rPr>
          <w:rFonts w:eastAsia="MS Mincho" w:cs="Times New Roman"/>
          <w:i w:val="0"/>
          <w:iCs w:val="0"/>
        </w:rPr>
      </w:pPr>
      <w:r>
        <w:rPr>
          <w:rFonts w:eastAsia="MS Mincho" w:cs="Times New Roman"/>
          <w:i w:val="0"/>
          <w:iCs w:val="0"/>
        </w:rPr>
        <w:t xml:space="preserve"> Рассмотрение и сопоставление </w:t>
      </w:r>
      <w:proofErr w:type="gramStart"/>
      <w:r>
        <w:rPr>
          <w:rFonts w:eastAsia="MS Mincho" w:cs="Times New Roman"/>
          <w:i w:val="0"/>
          <w:iCs w:val="0"/>
        </w:rPr>
        <w:t>Заявок</w:t>
      </w:r>
      <w:proofErr w:type="gramEnd"/>
      <w:r>
        <w:rPr>
          <w:rFonts w:eastAsia="MS Mincho" w:cs="Times New Roman"/>
          <w:i w:val="0"/>
          <w:iCs w:val="0"/>
        </w:rPr>
        <w:t xml:space="preserve"> и изучение квалификации п</w:t>
      </w:r>
      <w:r>
        <w:rPr>
          <w:rFonts w:cs="Times New Roman"/>
          <w:i w:val="0"/>
        </w:rPr>
        <w:t>ретендентов Организатором</w:t>
      </w:r>
    </w:p>
    <w:p w:rsidRPr="00D32FFA" w:rsidR="00BD5B44" w:rsidP="008E60E5" w:rsidRDefault="00F41AE2" w14:paraId="12155CBB" w14:textId="77777777">
      <w:pPr>
        <w:numPr>
          <w:ilvl w:val="0"/>
          <w:numId w:val="28"/>
        </w:numPr>
        <w:ind w:left="0" w:firstLine="709"/>
        <w:jc w:val="both"/>
        <w:rPr>
          <w:sz w:val="28"/>
          <w:szCs w:val="28"/>
        </w:rPr>
      </w:pPr>
      <w:r>
        <w:rPr>
          <w:sz w:val="28"/>
          <w:szCs w:val="28"/>
        </w:rPr>
        <w:t>В срок, указанный в пункте 8 Информационной карты, Организатор осуществляет рассмотрение и сопоставление Заявок на участие в Запросе предложений и готовит предложения для принятия Конкурсной комиссией решения об итогах Запроса предложений и определении</w:t>
      </w:r>
      <w:r>
        <w:rPr>
          <w:sz w:val="28"/>
          <w:szCs w:val="28"/>
        </w:rPr>
        <w:br/>
      </w:r>
      <w:r>
        <w:rPr>
          <w:sz w:val="28"/>
          <w:szCs w:val="28"/>
        </w:rPr>
        <w:t>победителя (ей).</w:t>
      </w:r>
    </w:p>
    <w:p w:rsidRPr="00D32FFA" w:rsidR="001749AE" w:rsidP="008E60E5" w:rsidRDefault="001749AE" w14:paraId="12155CBC" w14:textId="77777777">
      <w:pPr>
        <w:numPr>
          <w:ilvl w:val="0"/>
          <w:numId w:val="28"/>
        </w:numPr>
        <w:ind w:left="0" w:firstLine="709"/>
        <w:jc w:val="both"/>
        <w:rPr>
          <w:sz w:val="28"/>
          <w:szCs w:val="28"/>
        </w:rPr>
      </w:pPr>
      <w:r>
        <w:rPr>
          <w:sz w:val="28"/>
          <w:szCs w:val="28"/>
        </w:rPr>
        <w:t xml:space="preserve">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требований или быть лучше. </w:t>
      </w:r>
    </w:p>
    <w:p w:rsidRPr="00D32FFA" w:rsidR="00754AD8" w:rsidP="008E60E5" w:rsidRDefault="00754AD8" w14:paraId="12155CBD" w14:textId="545E37E4">
      <w:pPr>
        <w:numPr>
          <w:ilvl w:val="0"/>
          <w:numId w:val="28"/>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претендента/участника, не соответствуют требованиям, изложенным в настоящей документации о закупке, Заявка претендента отклоняется.</w:t>
      </w:r>
    </w:p>
    <w:p w:rsidRPr="00D32FFA" w:rsidR="00754AD8" w:rsidP="008E60E5" w:rsidRDefault="00754AD8" w14:paraId="12155CBE" w14:textId="77777777">
      <w:pPr>
        <w:numPr>
          <w:ilvl w:val="0"/>
          <w:numId w:val="28"/>
        </w:numPr>
        <w:ind w:left="0" w:firstLine="709"/>
        <w:jc w:val="both"/>
        <w:rPr>
          <w:sz w:val="28"/>
          <w:szCs w:val="28"/>
        </w:rPr>
      </w:pPr>
      <w:r>
        <w:rPr>
          <w:sz w:val="28"/>
          <w:szCs w:val="28"/>
        </w:rPr>
        <w:lastRenderedPageBreak/>
      </w:r>
      <w:r>
        <w:rPr>
          <w:sz w:val="28"/>
          <w:szCs w:val="28"/>
        </w:rPr>
        <w:t>Победителем Запроса предложений может быть признан участник, чья Заявка на участие в Запросе предложений соответствует требованиям, изложенным в настоящей документации о закупке, но имеет не минимальную цену.</w:t>
      </w:r>
    </w:p>
    <w:p w:rsidRPr="00D32FFA" w:rsidR="00754AD8" w:rsidP="008E60E5" w:rsidRDefault="00754AD8" w14:paraId="12155CBF" w14:textId="77777777">
      <w:pPr>
        <w:numPr>
          <w:ilvl w:val="0"/>
          <w:numId w:val="28"/>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Pr="00D32FFA" w:rsidR="00754AD8" w:rsidP="008E60E5" w:rsidRDefault="00AA4048" w14:paraId="12155CC0" w14:textId="0FDBFD11">
      <w:pPr>
        <w:numPr>
          <w:ilvl w:val="0"/>
          <w:numId w:val="28"/>
        </w:numPr>
        <w:ind w:left="0" w:firstLine="709"/>
        <w:jc w:val="both"/>
        <w:rPr>
          <w:sz w:val="28"/>
          <w:szCs w:val="28"/>
        </w:rPr>
      </w:pPr>
      <w:r>
        <w:rPr>
          <w:sz w:val="28"/>
          <w:szCs w:val="28"/>
        </w:rPr>
        <w:t>Наличие в реестрах недобросовестных поставщиков, указанных в подпункте «в» пункта 2.2 настоящей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Pr="00D32FFA" w:rsidR="00754AD8" w:rsidP="008E60E5" w:rsidRDefault="00754AD8" w14:paraId="12155CC1" w14:textId="77777777">
      <w:pPr>
        <w:numPr>
          <w:ilvl w:val="0"/>
          <w:numId w:val="28"/>
        </w:numPr>
        <w:ind w:left="0" w:firstLine="709"/>
        <w:jc w:val="both"/>
        <w:rPr>
          <w:sz w:val="28"/>
          <w:szCs w:val="28"/>
        </w:rPr>
      </w:pPr>
      <w:r>
        <w:rPr>
          <w:sz w:val="28"/>
          <w:szCs w:val="28"/>
        </w:rPr>
        <w:t xml:space="preserve"> Претендент также может быть не допущен к участию в Запросе предложений в случае:</w:t>
      </w:r>
    </w:p>
    <w:p w:rsidRPr="00D32FFA" w:rsidR="00754AD8" w:rsidP="00674404" w:rsidRDefault="00754AD8" w14:paraId="12155CC2" w14:textId="4E3E5413">
      <w:pPr>
        <w:ind w:firstLine="720"/>
        <w:jc w:val="both"/>
        <w:rPr>
          <w:sz w:val="28"/>
          <w:szCs w:val="28"/>
        </w:rPr>
      </w:pPr>
      <w:r>
        <w:rPr>
          <w:sz w:val="28"/>
          <w:szCs w:val="28"/>
        </w:rPr>
        <w:t xml:space="preserve">1) </w:t>
      </w:r>
      <w:r>
        <w:rPr>
          <w:sz w:val="28"/>
        </w:rPr>
        <w:t xml:space="preserve">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w:t>
      </w:r>
      <w:proofErr w:type="gramStart"/>
      <w:r>
        <w:rPr>
          <w:sz w:val="28"/>
        </w:rPr>
        <w:t>услугах</w:t>
      </w:r>
      <w:proofErr w:type="gramEnd"/>
      <w:r>
        <w:rPr>
          <w:sz w:val="28"/>
        </w:rPr>
        <w:t xml:space="preserve"> на закупку которых размещается Запрос предложений</w:t>
      </w:r>
      <w:r>
        <w:rPr>
          <w:sz w:val="28"/>
          <w:szCs w:val="28"/>
        </w:rPr>
        <w:t>;</w:t>
      </w:r>
    </w:p>
    <w:p w:rsidRPr="00D32FFA" w:rsidR="00243F0F" w:rsidP="00674404" w:rsidRDefault="00754AD8" w14:paraId="12155CC3" w14:textId="4D6E40E6">
      <w:pPr>
        <w:pStyle w:val="afa"/>
        <w:ind w:firstLine="720"/>
        <w:rPr>
          <w:sz w:val="28"/>
        </w:rPr>
      </w:pPr>
      <w:r>
        <w:rPr>
          <w:sz w:val="28"/>
          <w:szCs w:val="28"/>
        </w:rPr>
        <w:t xml:space="preserve">2) </w:t>
      </w:r>
      <w:r>
        <w:rPr>
          <w:sz w:val="28"/>
        </w:rPr>
        <w:t>несоответствия претендента предусмотренным настоящей документацией о закупке обязательным и квалификационным требованиям</w:t>
      </w:r>
      <w:r>
        <w:t xml:space="preserve"> </w:t>
      </w:r>
      <w:r>
        <w:rPr>
          <w:sz w:val="28"/>
        </w:rPr>
        <w:t>и/или непредставления документов, подтверждающих соответствие этим требованиям;</w:t>
      </w:r>
    </w:p>
    <w:p w:rsidRPr="00D32FFA" w:rsidR="00243F0F" w:rsidP="00674404" w:rsidRDefault="00243F0F" w14:paraId="12155CC4" w14:textId="77777777">
      <w:pPr>
        <w:pStyle w:val="afa"/>
        <w:ind w:firstLine="720"/>
        <w:rPr>
          <w:sz w:val="28"/>
        </w:rPr>
      </w:pPr>
      <w:r>
        <w:rPr>
          <w:sz w:val="28"/>
        </w:rPr>
        <w:t>3) несоответствия Заявки требованиям настоящей документации о закупке, в том числе если:</w:t>
      </w:r>
    </w:p>
    <w:p w:rsidR="00243F0F" w:rsidP="00674404" w:rsidRDefault="00243F0F" w14:paraId="12155CC5" w14:textId="77777777">
      <w:pPr>
        <w:pStyle w:val="afa"/>
        <w:ind w:firstLine="720"/>
        <w:rPr>
          <w:sz w:val="28"/>
        </w:rPr>
      </w:pPr>
      <w:r>
        <w:rPr>
          <w:sz w:val="28"/>
        </w:rPr>
        <w:t>Заявка не соответствует форме, установленной настоящей документацией о закупке;</w:t>
      </w:r>
    </w:p>
    <w:p w:rsidRPr="007646D6" w:rsidR="007646D6" w:rsidP="007646D6" w:rsidRDefault="007646D6" w14:paraId="56AD46BF" w14:textId="10B0E6DA">
      <w:pPr>
        <w:pStyle w:val="afa"/>
        <w:ind w:firstLine="720"/>
        <w:rPr>
          <w:sz w:val="28"/>
        </w:rPr>
      </w:pPr>
      <w:r>
        <w:rPr>
          <w:sz w:val="28"/>
        </w:rPr>
        <w:t>Заявка не соответствует положениям Технического задания настоящей документации о закупке;</w:t>
      </w:r>
    </w:p>
    <w:p w:rsidR="002007E8" w:rsidP="00C30ED0" w:rsidRDefault="002007E8" w14:paraId="235F013F" w14:textId="77777777">
      <w:pPr>
        <w:pStyle w:val="afa"/>
        <w:ind w:firstLine="720"/>
        <w:rPr>
          <w:sz w:val="28"/>
        </w:rPr>
      </w:pPr>
      <w:r>
        <w:rPr>
          <w:sz w:val="28"/>
        </w:rPr>
        <w:t xml:space="preserve">Заявка не подписана должным образом в соответствии с требованиями настоящей документации о закупке (в том числе собственноручной подписью уполномоченного лица претендента); </w:t>
      </w:r>
    </w:p>
    <w:p w:rsidRPr="00D32FFA" w:rsidR="00243F0F" w:rsidP="00C30ED0" w:rsidRDefault="00243F0F" w14:paraId="12155CC7" w14:textId="0EBF8E54">
      <w:pPr>
        <w:pStyle w:val="afa"/>
        <w:ind w:firstLine="720"/>
        <w:rPr>
          <w:sz w:val="28"/>
        </w:rPr>
      </w:pPr>
      <w:r>
        <w:rPr>
          <w:sz w:val="28"/>
        </w:rPr>
        <w:t>4) если предложение о цене договора превышает начальную (максимальную) цену договора (если такая цена установлена);</w:t>
      </w:r>
    </w:p>
    <w:p w:rsidRPr="00D32FFA" w:rsidR="00243F0F" w:rsidP="00674404" w:rsidRDefault="00243F0F" w14:paraId="12155CC8" w14:textId="77777777">
      <w:pPr>
        <w:pStyle w:val="afa"/>
        <w:ind w:firstLine="720"/>
        <w:rPr>
          <w:sz w:val="28"/>
        </w:rPr>
      </w:pPr>
      <w:r>
        <w:rPr>
          <w:sz w:val="28"/>
        </w:rPr>
        <w:t>5) отказа претендента от продления срока действия Заявки (если такой запрос претендентам направлялся);</w:t>
      </w:r>
    </w:p>
    <w:p w:rsidRPr="00D32FFA" w:rsidR="00243F0F" w:rsidP="00674404" w:rsidRDefault="00243F0F" w14:paraId="12155CC9" w14:textId="77777777">
      <w:pPr>
        <w:pStyle w:val="afa"/>
        <w:ind w:firstLine="720"/>
        <w:rPr>
          <w:sz w:val="28"/>
        </w:rPr>
      </w:pPr>
      <w:r>
        <w:rPr>
          <w:sz w:val="28"/>
        </w:rPr>
        <w:t>6)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rsidRPr="00D32FFA" w:rsidR="00754AD8" w:rsidP="008E60E5" w:rsidRDefault="00754AD8" w14:paraId="12155CCA" w14:textId="77777777">
      <w:pPr>
        <w:numPr>
          <w:ilvl w:val="0"/>
          <w:numId w:val="28"/>
        </w:numPr>
        <w:ind w:left="0" w:firstLine="709"/>
        <w:jc w:val="both"/>
        <w:rPr>
          <w:sz w:val="28"/>
          <w:szCs w:val="28"/>
        </w:rPr>
      </w:pPr>
      <w:r>
        <w:rPr>
          <w:sz w:val="28"/>
          <w:szCs w:val="28"/>
        </w:rPr>
        <w:t>Если в Заявке имеются расхождения между обозначением сумм словами и цифрами, то к рассмотрению принимается сумма, указанная словами.</w:t>
      </w:r>
    </w:p>
    <w:p w:rsidRPr="00D32FFA" w:rsidR="00754AD8" w:rsidP="008E60E5" w:rsidRDefault="00754AD8" w14:paraId="12155CCB" w14:textId="77777777">
      <w:pPr>
        <w:numPr>
          <w:ilvl w:val="0"/>
          <w:numId w:val="28"/>
        </w:numPr>
        <w:ind w:left="0" w:firstLine="709"/>
        <w:jc w:val="both"/>
        <w:rPr>
          <w:sz w:val="28"/>
          <w:szCs w:val="28"/>
        </w:rPr>
      </w:pPr>
      <w:r>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 имеющих числовые значения.</w:t>
      </w:r>
    </w:p>
    <w:p w:rsidRPr="00D32FFA" w:rsidR="00754AD8" w:rsidP="008E60E5" w:rsidRDefault="00754AD8" w14:paraId="12155CCC" w14:textId="77777777">
      <w:pPr>
        <w:numPr>
          <w:ilvl w:val="0"/>
          <w:numId w:val="28"/>
        </w:numPr>
        <w:ind w:left="0" w:firstLine="709"/>
        <w:jc w:val="both"/>
        <w:rPr>
          <w:sz w:val="28"/>
          <w:szCs w:val="28"/>
        </w:rPr>
      </w:pPr>
      <w:r>
        <w:rPr>
          <w:sz w:val="28"/>
          <w:szCs w:val="28"/>
        </w:rPr>
        <w:lastRenderedPageBreak/>
      </w:r>
      <w:r>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754AD8" w:rsidP="008E60E5" w:rsidRDefault="00754AD8" w14:paraId="12155CCD" w14:textId="77777777">
      <w:pPr>
        <w:numPr>
          <w:ilvl w:val="0"/>
          <w:numId w:val="28"/>
        </w:numPr>
        <w:ind w:left="0" w:firstLine="709"/>
        <w:jc w:val="both"/>
        <w:rPr>
          <w:sz w:val="28"/>
          <w:szCs w:val="28"/>
        </w:rPr>
      </w:pPr>
      <w:r>
        <w:rPr>
          <w:sz w:val="28"/>
          <w:szCs w:val="28"/>
        </w:rPr>
        <w:t xml:space="preserve"> В случае если </w:t>
      </w:r>
      <w:proofErr w:type="gramStart"/>
      <w:r>
        <w:rPr>
          <w:sz w:val="28"/>
          <w:szCs w:val="28"/>
        </w:rPr>
        <w:t>на основании результатов рассмотрения Заявок принято решение об отказе в допуске к участию в данной процедуре</w:t>
      </w:r>
      <w:proofErr w:type="gramEnd"/>
      <w:r>
        <w:rPr>
          <w:sz w:val="28"/>
          <w:szCs w:val="28"/>
        </w:rPr>
        <w:t xml:space="preserve"> Запроса предложений всех претендентов, подавших Заявки, Запрос предложений признается несостоявшимся.</w:t>
      </w:r>
    </w:p>
    <w:p w:rsidRPr="00D32FFA" w:rsidR="00F4424F" w:rsidP="00F4424F" w:rsidRDefault="00F4424F" w14:paraId="7F2A2E21" w14:textId="5BE23985">
      <w:pPr>
        <w:numPr>
          <w:ilvl w:val="0"/>
          <w:numId w:val="28"/>
        </w:numPr>
        <w:ind w:left="0" w:firstLine="709"/>
        <w:jc w:val="both"/>
        <w:rPr>
          <w:sz w:val="28"/>
          <w:szCs w:val="28"/>
        </w:rPr>
      </w:pPr>
      <w:proofErr w:type="gramStart"/>
      <w:r>
        <w:rPr>
          <w:sz w:val="28"/>
          <w:szCs w:val="28"/>
        </w:rPr>
        <w:t>В случае если претендентами в составе заявки на участие в Запросе предложений не представлены документы, предусмотренные документацией о закупке, но такие документы или информацию об их наличии можно получить из общедоступных источников, в том числе в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w:t>
      </w:r>
      <w:proofErr w:type="gramEnd"/>
      <w:r>
        <w:rPr>
          <w:sz w:val="28"/>
          <w:szCs w:val="28"/>
        </w:rPr>
        <w:t xml:space="preserve"> индивидуальных предпринимателей, Организатор, Конкурсная комиссия вправе (но не обязаны) принять такие документы, информацию в качестве подтверждения соответствия претендента, его заявки требованиям, установленным в документации о закупке, при условии, что данное право будет реализовано по отношению ко всем претендентам, подавшим заявки на участие в Запросе предложений, в равной степени.</w:t>
      </w:r>
    </w:p>
    <w:p w:rsidR="00F4424F" w:rsidP="008E60E5" w:rsidRDefault="00F4424F" w14:paraId="09FCA4C6" w14:textId="77777777">
      <w:pPr>
        <w:numPr>
          <w:ilvl w:val="0"/>
          <w:numId w:val="28"/>
        </w:numPr>
        <w:ind w:left="0" w:firstLine="709"/>
        <w:jc w:val="both"/>
        <w:rPr>
          <w:sz w:val="28"/>
          <w:szCs w:val="28"/>
        </w:rPr>
      </w:pPr>
    </w:p>
    <w:p w:rsidRPr="00D32FFA" w:rsidR="00C950E5" w:rsidP="00C950E5" w:rsidRDefault="00C950E5" w14:paraId="12155CCE" w14:textId="77777777">
      <w:pPr>
        <w:ind w:left="709"/>
        <w:jc w:val="both"/>
        <w:rPr>
          <w:sz w:val="28"/>
          <w:szCs w:val="28"/>
        </w:rPr>
      </w:pPr>
    </w:p>
    <w:p w:rsidRPr="00D32FFA" w:rsidR="00370C44" w:rsidP="00370C44" w:rsidRDefault="00370C44" w14:paraId="12155CCF" w14:textId="77777777">
      <w:pPr>
        <w:pStyle w:val="2"/>
        <w:numPr>
          <w:ilvl w:val="1"/>
          <w:numId w:val="17"/>
        </w:numPr>
        <w:spacing w:before="0" w:after="0"/>
        <w:ind w:left="0" w:firstLine="720"/>
        <w:jc w:val="both"/>
        <w:rPr>
          <w:rFonts w:eastAsia="MS Mincho" w:cs="Times New Roman"/>
          <w:i w:val="0"/>
          <w:iCs w:val="0"/>
        </w:rPr>
      </w:pPr>
      <w:r>
        <w:rPr>
          <w:rFonts w:eastAsia="MS Mincho"/>
          <w:i w:val="0"/>
        </w:rPr>
        <w:t>Порядок оценки и сопоставления Заявок участников Организатором</w:t>
      </w:r>
    </w:p>
    <w:p w:rsidRPr="00D32FFA" w:rsidR="00D4516A" w:rsidP="0005366B" w:rsidRDefault="00D4516A" w14:paraId="12155CD0" w14:textId="77777777">
      <w:pPr>
        <w:numPr>
          <w:ilvl w:val="0"/>
          <w:numId w:val="34"/>
        </w:numPr>
        <w:ind w:left="0" w:firstLine="709"/>
        <w:jc w:val="both"/>
        <w:rPr>
          <w:sz w:val="28"/>
          <w:szCs w:val="28"/>
        </w:rPr>
      </w:pPr>
      <w:r>
        <w:rPr>
          <w:sz w:val="28"/>
          <w:szCs w:val="28"/>
        </w:rPr>
        <w:t xml:space="preserve">Оценка и сопоставление Заявок состоится в срок, указанный в пункте 8 Информационной карты. </w:t>
      </w:r>
    </w:p>
    <w:p w:rsidRPr="00D32FFA" w:rsidR="00A161F5" w:rsidP="0005366B" w:rsidRDefault="00A161F5" w14:paraId="12155CD1" w14:textId="77777777">
      <w:pPr>
        <w:numPr>
          <w:ilvl w:val="0"/>
          <w:numId w:val="34"/>
        </w:numPr>
        <w:ind w:left="0" w:firstLine="709"/>
        <w:jc w:val="both"/>
        <w:rPr>
          <w:sz w:val="28"/>
          <w:szCs w:val="28"/>
        </w:rPr>
      </w:pPr>
      <w:r>
        <w:rPr>
          <w:sz w:val="28"/>
          <w:szCs w:val="28"/>
        </w:rPr>
        <w:t>Оценка и сопоставление Заявок, осуществляется в целях выявления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указанными в пункте 19 Информационной карты.</w:t>
      </w:r>
    </w:p>
    <w:p w:rsidRPr="00D32FFA" w:rsidR="007D6548" w:rsidP="0005366B" w:rsidRDefault="007D6548" w14:paraId="12155CD2" w14:textId="77777777">
      <w:pPr>
        <w:numPr>
          <w:ilvl w:val="0"/>
          <w:numId w:val="34"/>
        </w:numPr>
        <w:ind w:left="0" w:firstLine="709"/>
        <w:jc w:val="both"/>
        <w:rPr>
          <w:sz w:val="28"/>
          <w:szCs w:val="28"/>
        </w:rPr>
      </w:pPr>
      <w:r>
        <w:rPr>
          <w:sz w:val="28"/>
          <w:szCs w:val="28"/>
        </w:rPr>
        <w:t>Оценка и сопоставление Заявок осуществляется на основании финансово-коммерческого предложения, иных документов, представленных в подтверждение соответствия участника квалификационным требованиям.</w:t>
      </w:r>
    </w:p>
    <w:p w:rsidRPr="00D32FFA" w:rsidR="007D6548" w:rsidP="0005366B" w:rsidRDefault="007D6548" w14:paraId="12155CD3" w14:textId="77777777">
      <w:pPr>
        <w:numPr>
          <w:ilvl w:val="0"/>
          <w:numId w:val="34"/>
        </w:numPr>
        <w:ind w:left="0" w:firstLine="709"/>
        <w:jc w:val="both"/>
        <w:rPr>
          <w:sz w:val="28"/>
          <w:szCs w:val="28"/>
        </w:rPr>
      </w:pPr>
      <w:r>
        <w:rPr>
          <w:sz w:val="28"/>
          <w:szCs w:val="28"/>
        </w:rPr>
        <w:t>Оценка и сопоставление Заявок осуществляется путем присвоения количества баллов, соответствующего условиям, изложенным в Заявке.</w:t>
      </w:r>
    </w:p>
    <w:p w:rsidRPr="00D32FFA" w:rsidR="007D6548" w:rsidP="0005366B" w:rsidRDefault="007D6548" w14:paraId="12155CD4" w14:textId="77777777">
      <w:pPr>
        <w:numPr>
          <w:ilvl w:val="0"/>
          <w:numId w:val="34"/>
        </w:numPr>
        <w:ind w:left="0" w:firstLine="709"/>
        <w:jc w:val="both"/>
        <w:rPr>
          <w:sz w:val="28"/>
          <w:szCs w:val="28"/>
        </w:rPr>
      </w:pPr>
      <w:r>
        <w:rPr>
          <w:sz w:val="28"/>
          <w:szCs w:val="28"/>
        </w:rPr>
        <w:t>Заявке, содержащей наилучшие условия, присваивается наибольшее количество баллов.</w:t>
      </w:r>
    </w:p>
    <w:p w:rsidRPr="00D32FFA" w:rsidR="007D6548" w:rsidP="0005366B" w:rsidRDefault="007D6548" w14:paraId="12155CD5" w14:textId="77777777">
      <w:pPr>
        <w:numPr>
          <w:ilvl w:val="0"/>
          <w:numId w:val="34"/>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Pr="00D32FFA" w:rsidR="007D6548" w:rsidP="0005366B" w:rsidRDefault="007D6548" w14:paraId="12155CD6" w14:textId="77777777">
      <w:pPr>
        <w:numPr>
          <w:ilvl w:val="0"/>
          <w:numId w:val="34"/>
        </w:numPr>
        <w:ind w:left="0" w:firstLine="709"/>
        <w:jc w:val="both"/>
        <w:rPr>
          <w:sz w:val="28"/>
          <w:szCs w:val="28"/>
        </w:rPr>
      </w:pPr>
      <w:r>
        <w:rPr>
          <w:sz w:val="28"/>
          <w:szCs w:val="28"/>
        </w:rPr>
        <w:lastRenderedPageBreak/>
      </w: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Pr="00D32FFA" w:rsidR="007D6548" w:rsidP="0005366B" w:rsidRDefault="007D6548" w14:paraId="12155CD7" w14:textId="77777777">
      <w:pPr>
        <w:numPr>
          <w:ilvl w:val="0"/>
          <w:numId w:val="34"/>
        </w:numPr>
        <w:ind w:left="0" w:firstLine="709"/>
        <w:jc w:val="both"/>
        <w:rPr>
          <w:sz w:val="28"/>
          <w:szCs w:val="28"/>
        </w:rPr>
      </w:pPr>
      <w:r>
        <w:rPr>
          <w:sz w:val="28"/>
          <w:szCs w:val="28"/>
        </w:rPr>
        <w:t>Участники или их представители не могут участвовать в оценке и сопоставлении Заявок.</w:t>
      </w:r>
    </w:p>
    <w:p w:rsidRPr="001B4296" w:rsidR="001B4296" w:rsidP="001B4296" w:rsidRDefault="001B4296" w14:paraId="64FDFD31" w14:textId="2BBF901B">
      <w:pPr>
        <w:numPr>
          <w:ilvl w:val="0"/>
          <w:numId w:val="34"/>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w:history="1" r:id="rId14">
        <w:r>
          <w:rPr>
            <w:rStyle w:val="a8"/>
            <w:sz w:val="28"/>
            <w:szCs w:val="28"/>
          </w:rPr>
          <w:t>www.trcont.</w:t>
        </w:r>
        <w:r>
          <w:rPr>
            <w:rStyle w:val="a8"/>
            <w:sz w:val="28"/>
            <w:szCs w:val="28"/>
            <w:lang w:val="en-US"/>
          </w:rPr>
          <w:t>com</w:t>
        </w:r>
      </w:hyperlink>
      <w:r>
        <w:rPr>
          <w:sz w:val="28"/>
          <w:szCs w:val="28"/>
        </w:rPr>
        <w:t xml:space="preserve"> (раздел Компания/Закупки) и на официальном сайте единой информационной системы в сфере закупок в информационно-телекоммуникационной сети «Интернет» (</w:t>
      </w:r>
      <w:hyperlink w:history="1" r:id="rId15">
        <w:r>
          <w:rPr>
            <w:rStyle w:val="a8"/>
            <w:sz w:val="28"/>
            <w:szCs w:val="28"/>
          </w:rPr>
          <w:t>www.zakupki.gov.ru</w:t>
        </w:r>
      </w:hyperlink>
      <w:r>
        <w:rPr>
          <w:sz w:val="28"/>
          <w:szCs w:val="28"/>
        </w:rPr>
        <w:t xml:space="preserve">) (далее – Официальный сайт) (на странице сведений о </w:t>
      </w:r>
      <w:proofErr w:type="gramStart"/>
      <w:r>
        <w:rPr>
          <w:sz w:val="28"/>
          <w:szCs w:val="28"/>
        </w:rPr>
        <w:t>Положении</w:t>
      </w:r>
      <w:proofErr w:type="gramEnd"/>
      <w:r>
        <w:rPr>
          <w:sz w:val="28"/>
          <w:szCs w:val="28"/>
        </w:rPr>
        <w:t xml:space="preserve"> о закупках </w:t>
      </w:r>
      <w:r>
        <w:rPr>
          <w:sz w:val="28"/>
          <w:szCs w:val="28"/>
        </w:rPr>
        <w:br/>
      </w:r>
      <w:r>
        <w:rPr>
          <w:sz w:val="28"/>
          <w:szCs w:val="28"/>
        </w:rPr>
        <w:t>ПАО «ТрансКонтейнер»), Организатор составляет протокол рассмотрения и оценки Заявок, в котором должна содержаться следующая информация:</w:t>
      </w:r>
    </w:p>
    <w:p w:rsidRPr="00D32FFA" w:rsidR="00C15C57" w:rsidP="00C15C57" w:rsidRDefault="00C15C57" w14:paraId="12155CD9" w14:textId="77777777">
      <w:pPr>
        <w:pStyle w:val="Default"/>
        <w:ind w:firstLine="709"/>
        <w:jc w:val="both"/>
        <w:rPr>
          <w:sz w:val="28"/>
          <w:szCs w:val="28"/>
        </w:rPr>
      </w:pPr>
      <w:r>
        <w:rPr>
          <w:sz w:val="28"/>
          <w:szCs w:val="28"/>
        </w:rPr>
        <w:t>1) результаты оценки и сопоставления Заявок участников, указанные в соответствии с присвоенными Заявкам участников по результатам оценки порядковыми номерами;</w:t>
      </w:r>
    </w:p>
    <w:p w:rsidRPr="00D32FFA" w:rsidR="00C15C57" w:rsidP="00C15C57" w:rsidRDefault="00C15C57" w14:paraId="12155CDA" w14:textId="77777777">
      <w:pPr>
        <w:pStyle w:val="Default"/>
        <w:ind w:firstLine="709"/>
        <w:jc w:val="both"/>
        <w:rPr>
          <w:sz w:val="28"/>
          <w:szCs w:val="28"/>
        </w:rPr>
      </w:pPr>
      <w:r>
        <w:rPr>
          <w:sz w:val="28"/>
          <w:szCs w:val="28"/>
        </w:rPr>
        <w:t>2) принятое Организатором решение;</w:t>
      </w:r>
    </w:p>
    <w:p w:rsidRPr="00D32FFA" w:rsidR="00C15C57" w:rsidP="00C15C57" w:rsidRDefault="00C15C57" w14:paraId="12155CDB" w14:textId="77777777">
      <w:pPr>
        <w:pStyle w:val="Default"/>
        <w:ind w:firstLine="709"/>
        <w:jc w:val="both"/>
        <w:rPr>
          <w:sz w:val="28"/>
          <w:szCs w:val="28"/>
        </w:rPr>
      </w:pPr>
      <w:r>
        <w:rPr>
          <w:sz w:val="28"/>
          <w:szCs w:val="28"/>
        </w:rPr>
        <w:t>3) предложения для рассмотрения Конкурсной комиссией;</w:t>
      </w:r>
    </w:p>
    <w:p w:rsidRPr="00D32FFA" w:rsidR="00C15C57" w:rsidP="00C15C57" w:rsidRDefault="00C15C57" w14:paraId="12155CDC" w14:textId="77777777">
      <w:pPr>
        <w:pStyle w:val="Default"/>
        <w:ind w:firstLine="709"/>
        <w:jc w:val="both"/>
        <w:rPr>
          <w:sz w:val="28"/>
          <w:szCs w:val="28"/>
        </w:rPr>
      </w:pPr>
      <w:r>
        <w:rPr>
          <w:sz w:val="28"/>
          <w:szCs w:val="28"/>
        </w:rPr>
        <w:t>4) иная информация при необходимости.</w:t>
      </w:r>
    </w:p>
    <w:p w:rsidRPr="00D32FFA" w:rsidR="002A2796" w:rsidP="00C15C57" w:rsidRDefault="00C15C57" w14:paraId="12155CDD" w14:textId="3C0F216B">
      <w:pPr>
        <w:pStyle w:val="Default"/>
        <w:ind w:firstLine="709"/>
        <w:jc w:val="both"/>
        <w:rPr>
          <w:sz w:val="28"/>
          <w:szCs w:val="28"/>
        </w:rPr>
      </w:pPr>
      <w:r>
        <w:rPr>
          <w:sz w:val="28"/>
          <w:szCs w:val="28"/>
        </w:rPr>
        <w:t>Протокол размещается в СМИ в соответствии пунктом 4 Информационной карты не позднее чем через 3 (три) дня со дня его подписания всеми</w:t>
      </w:r>
      <w:r>
        <w:t xml:space="preserve"> </w:t>
      </w:r>
      <w:r>
        <w:rPr>
          <w:sz w:val="28"/>
          <w:szCs w:val="28"/>
        </w:rPr>
        <w:t xml:space="preserve">представителями Организатора, присутствовавшими при рассмотрении, оценке и сопоставлении Заявок. </w:t>
      </w:r>
    </w:p>
    <w:p w:rsidR="0087611C" w:rsidP="002A2796" w:rsidRDefault="0087611C" w14:paraId="12155CDE" w14:textId="77777777">
      <w:pPr>
        <w:pStyle w:val="afa"/>
        <w:rPr>
          <w:sz w:val="28"/>
          <w:szCs w:val="28"/>
        </w:rPr>
      </w:pPr>
    </w:p>
    <w:p w:rsidRPr="00D32FFA" w:rsidR="00370C44" w:rsidP="00370C44" w:rsidRDefault="00370C44" w14:paraId="12155CDF" w14:textId="77777777">
      <w:pPr>
        <w:pStyle w:val="2"/>
        <w:numPr>
          <w:ilvl w:val="1"/>
          <w:numId w:val="17"/>
        </w:numPr>
        <w:spacing w:before="0" w:after="0"/>
        <w:ind w:left="0" w:firstLine="720"/>
        <w:jc w:val="both"/>
        <w:rPr>
          <w:rFonts w:eastAsia="MS Mincho" w:cs="Times New Roman"/>
          <w:i w:val="0"/>
          <w:iCs w:val="0"/>
        </w:rPr>
      </w:pPr>
      <w:r>
        <w:rPr>
          <w:i w:val="0"/>
        </w:rPr>
        <w:t>Подведение итогов Запроса предложений</w:t>
      </w:r>
    </w:p>
    <w:p w:rsidRPr="00D32FFA" w:rsidR="007D6548" w:rsidP="00BB3C30" w:rsidRDefault="007D6548" w14:paraId="12155CE1" w14:textId="77777777">
      <w:pPr>
        <w:numPr>
          <w:ilvl w:val="0"/>
          <w:numId w:val="36"/>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Запроса предложений, передаются в Конкурсную комиссию. Решение об итогах Запроса предложений принимается Конкурсной комиссией.</w:t>
      </w:r>
    </w:p>
    <w:p w:rsidRPr="00D32FFA" w:rsidR="007D6548" w:rsidP="00BB3C30" w:rsidRDefault="00E92117" w14:paraId="12155CE2" w14:textId="77777777">
      <w:pPr>
        <w:numPr>
          <w:ilvl w:val="0"/>
          <w:numId w:val="36"/>
        </w:numPr>
        <w:ind w:left="0" w:firstLine="709"/>
        <w:jc w:val="both"/>
        <w:rPr>
          <w:sz w:val="28"/>
          <w:szCs w:val="28"/>
        </w:rPr>
      </w:pPr>
      <w:r>
        <w:rPr>
          <w:sz w:val="28"/>
          <w:szCs w:val="28"/>
        </w:rPr>
        <w:t xml:space="preserve">Подведение итогов Запроса предложений проводится Конкурсной комиссией в срок, указанный в пункте 10 Информационной карты. </w:t>
      </w:r>
    </w:p>
    <w:p w:rsidRPr="00D32FFA" w:rsidR="007D6548" w:rsidP="00BB3C30" w:rsidRDefault="007D6548" w14:paraId="12155CE3" w14:textId="77777777">
      <w:pPr>
        <w:numPr>
          <w:ilvl w:val="0"/>
          <w:numId w:val="36"/>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Pr="00D32FFA" w:rsidR="007D6548" w:rsidP="00BB3C30" w:rsidRDefault="007D6548" w14:paraId="12155CE4" w14:textId="77777777">
      <w:pPr>
        <w:numPr>
          <w:ilvl w:val="0"/>
          <w:numId w:val="36"/>
        </w:numPr>
        <w:ind w:left="0" w:firstLine="709"/>
        <w:jc w:val="both"/>
        <w:rPr>
          <w:sz w:val="28"/>
          <w:szCs w:val="28"/>
        </w:rPr>
      </w:pPr>
      <w:r>
        <w:rPr>
          <w:sz w:val="28"/>
          <w:szCs w:val="28"/>
        </w:rPr>
        <w:t>Конкурсная комиссия рассматривает предложения Организатора и принимает решение о выборе победителя Запроса предложений.</w:t>
      </w:r>
    </w:p>
    <w:p w:rsidRPr="00D32FFA" w:rsidR="007D6548" w:rsidP="00BB3C30" w:rsidRDefault="007D6548" w14:paraId="12155CE5" w14:textId="77777777">
      <w:pPr>
        <w:numPr>
          <w:ilvl w:val="0"/>
          <w:numId w:val="36"/>
        </w:numPr>
        <w:ind w:left="0" w:firstLine="709"/>
        <w:jc w:val="both"/>
        <w:rPr>
          <w:sz w:val="28"/>
          <w:szCs w:val="28"/>
        </w:rPr>
      </w:pPr>
      <w:r>
        <w:rPr>
          <w:sz w:val="28"/>
          <w:szCs w:val="28"/>
        </w:rPr>
        <w:t>Решение Конкурсной комиссии фиксируется в протоколе заседания, в котором указывается информация об итогах Запроса предложений.</w:t>
      </w:r>
    </w:p>
    <w:p w:rsidRPr="00D32FFA" w:rsidR="007D6548" w:rsidP="00BB3C30" w:rsidRDefault="007D6548" w14:paraId="12155CE6" w14:textId="6D5F09DA">
      <w:pPr>
        <w:numPr>
          <w:ilvl w:val="0"/>
          <w:numId w:val="36"/>
        </w:numPr>
        <w:ind w:left="0" w:firstLine="709"/>
        <w:jc w:val="both"/>
        <w:rPr>
          <w:sz w:val="28"/>
          <w:szCs w:val="28"/>
        </w:rPr>
      </w:pPr>
      <w:r>
        <w:rPr>
          <w:sz w:val="28"/>
          <w:szCs w:val="28"/>
        </w:rPr>
        <w:t xml:space="preserve">Протокол заседания Конкурсной комиссии размещается в СМИ в соответствии пунктом 4 Информационной карты не позднее чем через 3 (три) дня </w:t>
      </w:r>
      <w:proofErr w:type="gramStart"/>
      <w:r>
        <w:rPr>
          <w:sz w:val="28"/>
          <w:szCs w:val="28"/>
        </w:rPr>
        <w:t>с даты</w:t>
      </w:r>
      <w:proofErr w:type="gramEnd"/>
      <w:r>
        <w:rPr>
          <w:sz w:val="28"/>
          <w:szCs w:val="28"/>
        </w:rPr>
        <w:t xml:space="preserve"> его подписания.</w:t>
      </w:r>
    </w:p>
    <w:p w:rsidRPr="00D32FFA" w:rsidR="007D6548" w:rsidP="00BB3C30" w:rsidRDefault="007D6548" w14:paraId="12155CE7" w14:textId="77777777">
      <w:pPr>
        <w:numPr>
          <w:ilvl w:val="0"/>
          <w:numId w:val="36"/>
        </w:numPr>
        <w:ind w:left="0" w:firstLine="709"/>
        <w:jc w:val="both"/>
        <w:rPr>
          <w:sz w:val="28"/>
          <w:szCs w:val="28"/>
        </w:rPr>
      </w:pPr>
      <w:proofErr w:type="gramStart"/>
      <w:r>
        <w:rPr>
          <w:sz w:val="28"/>
          <w:szCs w:val="28"/>
        </w:rPr>
        <w:t xml:space="preserve">Конкурсной комиссией может быть принято решение об определении двух и более победителей Запроса предложений, в случаях, предусмотренных пунктом 45 Положения о закупках, а также в случаях, когда </w:t>
      </w:r>
      <w:r>
        <w:rPr>
          <w:sz w:val="28"/>
          <w:szCs w:val="28"/>
        </w:rPr>
        <w:lastRenderedPageBreak/>
      </w:r>
      <w:r>
        <w:rPr>
          <w:sz w:val="28"/>
          <w:szCs w:val="28"/>
        </w:rPr>
        <w:t xml:space="preserve">участники предложили одинаковые условия исполнения договора или разница в количестве баллов,  присвоенных по итогам оценки Заявок нескольких участников, не превышает пяти процентов от максимального количества баллов, присвоенных Заявке, получившей первый номер. </w:t>
      </w:r>
      <w:proofErr w:type="gramEnd"/>
    </w:p>
    <w:p w:rsidRPr="00D32FFA" w:rsidR="007D6548" w:rsidP="00BB3C30" w:rsidRDefault="007D6548" w14:paraId="12155CE8" w14:textId="77777777">
      <w:pPr>
        <w:numPr>
          <w:ilvl w:val="0"/>
          <w:numId w:val="36"/>
        </w:numPr>
        <w:ind w:left="0" w:firstLine="709"/>
        <w:jc w:val="both"/>
        <w:rPr>
          <w:sz w:val="28"/>
          <w:szCs w:val="28"/>
        </w:rPr>
      </w:pPr>
      <w:r>
        <w:rPr>
          <w:sz w:val="28"/>
          <w:szCs w:val="28"/>
        </w:rPr>
        <w:t>В случае заключения договора с несколькими победителями объем выполняемых работ, оказываемых услуг, поставляемых товаров распределяется между победителями по решению Конкурсной комиссии, пропорционально либо по иному принципу, если это вытекает из существа и/или места поставки товара, выполнения работ, оказания услуг.</w:t>
      </w:r>
    </w:p>
    <w:p w:rsidR="007D6548" w:rsidP="00BB3C30" w:rsidRDefault="008825E9" w14:paraId="12155CE9" w14:textId="77777777">
      <w:pPr>
        <w:numPr>
          <w:ilvl w:val="0"/>
          <w:numId w:val="36"/>
        </w:numPr>
        <w:ind w:left="0" w:firstLine="709"/>
        <w:jc w:val="both"/>
        <w:rPr>
          <w:sz w:val="28"/>
          <w:szCs w:val="28"/>
        </w:rPr>
      </w:pPr>
      <w:r>
        <w:rPr>
          <w:sz w:val="28"/>
          <w:szCs w:val="28"/>
        </w:rPr>
        <w:t xml:space="preserve"> Конкурсной комиссией может быть принято решение о проведении переторжки в соответствии с пунктами 31-37 Положения о закупках. </w:t>
      </w:r>
    </w:p>
    <w:p w:rsidRPr="00D32FFA" w:rsidR="00F4424F" w:rsidP="00FB2254" w:rsidRDefault="00F4424F" w14:paraId="05592272" w14:textId="6BF7A269">
      <w:pPr>
        <w:ind w:firstLine="709"/>
        <w:jc w:val="both"/>
        <w:rPr>
          <w:sz w:val="28"/>
          <w:szCs w:val="28"/>
        </w:rPr>
      </w:pPr>
      <w:r>
        <w:rPr>
          <w:sz w:val="28"/>
          <w:szCs w:val="28"/>
        </w:rPr>
        <w:t>В переторжке имеют право участвовать все участники Запроса предложений. Участник вправе не участвовать в переторжке, тогда его заявка остается действующей с условиями, указанными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w:t>
      </w:r>
    </w:p>
    <w:p w:rsidRPr="00D32FFA" w:rsidR="007D6548" w:rsidP="00BB3C30" w:rsidRDefault="008825E9" w14:paraId="12155CEA" w14:textId="77777777">
      <w:pPr>
        <w:numPr>
          <w:ilvl w:val="0"/>
          <w:numId w:val="36"/>
        </w:numPr>
        <w:ind w:left="0" w:firstLine="709"/>
        <w:jc w:val="both"/>
        <w:rPr>
          <w:sz w:val="28"/>
          <w:szCs w:val="28"/>
        </w:rPr>
      </w:pPr>
      <w:r>
        <w:rPr>
          <w:sz w:val="28"/>
          <w:szCs w:val="28"/>
        </w:rPr>
        <w:t xml:space="preserve">  Запрос предложений признается состоявшимся, если участниками Запроса предложений признано не менее 2 претендентов.</w:t>
      </w:r>
    </w:p>
    <w:p w:rsidRPr="00D32FFA" w:rsidR="008825E9" w:rsidP="00BB3C30" w:rsidRDefault="008825E9" w14:paraId="12155CEB" w14:textId="77777777">
      <w:pPr>
        <w:numPr>
          <w:ilvl w:val="0"/>
          <w:numId w:val="36"/>
        </w:numPr>
        <w:ind w:left="0" w:firstLine="709"/>
        <w:jc w:val="both"/>
        <w:rPr>
          <w:sz w:val="28"/>
          <w:szCs w:val="28"/>
        </w:rPr>
      </w:pPr>
      <w:r>
        <w:rPr>
          <w:sz w:val="28"/>
          <w:szCs w:val="28"/>
        </w:rPr>
        <w:t>Запрос предложений признается несостоявшимся, если:</w:t>
      </w:r>
    </w:p>
    <w:p w:rsidRPr="00D32FFA" w:rsidR="008825E9" w:rsidP="008825E9" w:rsidRDefault="008825E9" w14:paraId="12155CEC" w14:textId="77777777">
      <w:pPr>
        <w:ind w:firstLine="709"/>
        <w:jc w:val="both"/>
        <w:rPr>
          <w:sz w:val="28"/>
          <w:szCs w:val="28"/>
        </w:rPr>
      </w:pPr>
      <w:r>
        <w:rPr>
          <w:sz w:val="28"/>
          <w:szCs w:val="28"/>
        </w:rPr>
        <w:t>1) на участие в Запросе предложений не подана ни одна Заявка;</w:t>
      </w:r>
    </w:p>
    <w:p w:rsidRPr="00D32FFA" w:rsidR="008825E9" w:rsidP="008825E9" w:rsidRDefault="008825E9" w14:paraId="12155CED" w14:textId="77777777">
      <w:pPr>
        <w:ind w:firstLine="709"/>
        <w:jc w:val="both"/>
        <w:rPr>
          <w:sz w:val="28"/>
          <w:szCs w:val="28"/>
        </w:rPr>
      </w:pPr>
      <w:r>
        <w:rPr>
          <w:sz w:val="28"/>
          <w:szCs w:val="28"/>
        </w:rPr>
        <w:t>2) на участие в Запросе предложений подана одна Заявка;</w:t>
      </w:r>
    </w:p>
    <w:p w:rsidRPr="00D32FFA" w:rsidR="008825E9" w:rsidP="008825E9" w:rsidRDefault="008825E9" w14:paraId="12155CEE" w14:textId="77777777">
      <w:pPr>
        <w:ind w:firstLine="709"/>
        <w:jc w:val="both"/>
        <w:rPr>
          <w:sz w:val="28"/>
          <w:szCs w:val="28"/>
        </w:rPr>
      </w:pPr>
      <w:r>
        <w:rPr>
          <w:sz w:val="28"/>
          <w:szCs w:val="28"/>
        </w:rPr>
        <w:t>3) по итогам рассмотрения заявок к участию в Запросе предложений допущен один претендент;</w:t>
      </w:r>
    </w:p>
    <w:p w:rsidRPr="00D32FFA" w:rsidR="008825E9" w:rsidP="008825E9" w:rsidRDefault="008825E9" w14:paraId="12155CEF" w14:textId="77777777">
      <w:pPr>
        <w:ind w:firstLine="709"/>
        <w:jc w:val="both"/>
        <w:rPr>
          <w:sz w:val="28"/>
          <w:szCs w:val="28"/>
        </w:rPr>
      </w:pPr>
      <w:r>
        <w:rPr>
          <w:sz w:val="28"/>
          <w:szCs w:val="28"/>
        </w:rPr>
        <w:t>4) ни один из претендентов не признан участником.</w:t>
      </w:r>
    </w:p>
    <w:p w:rsidRPr="00812135" w:rsidR="00054819" w:rsidP="00054819" w:rsidRDefault="00054819" w14:paraId="2536D9E9" w14:textId="77777777">
      <w:pPr>
        <w:numPr>
          <w:ilvl w:val="0"/>
          <w:numId w:val="36"/>
        </w:numPr>
        <w:ind w:left="0" w:firstLine="709"/>
        <w:jc w:val="both"/>
        <w:rPr>
          <w:sz w:val="28"/>
          <w:szCs w:val="28"/>
        </w:rPr>
      </w:pPr>
      <w:r>
        <w:rPr>
          <w:rFonts w:eastAsia="Calibri"/>
          <w:sz w:val="28"/>
          <w:szCs w:val="28"/>
          <w:lang w:eastAsia="en-US"/>
        </w:rPr>
        <w:t>В случае если подана одна Заявка и/или только одна Заявка соответствует требованиям, установленным в Запросе предложений, Конкурсная комиссия вправе принять одно из следующих решений:</w:t>
      </w:r>
    </w:p>
    <w:p w:rsidR="00054819" w:rsidP="00054819" w:rsidRDefault="00054819" w14:paraId="44528A6C" w14:textId="77777777">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путем размещения заказа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054819" w:rsidP="00054819" w:rsidRDefault="00054819" w14:paraId="2D9535B7" w14:textId="77777777">
      <w:pPr>
        <w:suppressAutoHyphens w:val="0"/>
        <w:ind w:firstLine="709"/>
        <w:jc w:val="both"/>
        <w:rPr>
          <w:rFonts w:eastAsia="Calibri"/>
          <w:sz w:val="28"/>
          <w:szCs w:val="28"/>
          <w:lang w:eastAsia="en-US"/>
        </w:rPr>
      </w:pPr>
      <w:r>
        <w:rPr>
          <w:rFonts w:eastAsia="Calibri"/>
          <w:sz w:val="28"/>
          <w:szCs w:val="28"/>
          <w:lang w:eastAsia="en-US"/>
        </w:rPr>
        <w:t>2) провести новую процедуру закупки, в том числе иным предусмотренным в Положении о закупках способом;</w:t>
      </w:r>
    </w:p>
    <w:p w:rsidR="00054819" w:rsidP="00054819" w:rsidRDefault="00054819" w14:paraId="503A7736" w14:textId="77777777">
      <w:pPr>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Pr="00D32FFA" w:rsidR="00370C44" w:rsidP="00370C44" w:rsidRDefault="00370C44" w14:paraId="12155CF1" w14:textId="77777777">
      <w:pPr>
        <w:pStyle w:val="afa"/>
        <w:tabs>
          <w:tab w:val="left" w:pos="1680"/>
        </w:tabs>
        <w:ind w:left="709" w:firstLine="0"/>
        <w:rPr>
          <w:sz w:val="28"/>
          <w:szCs w:val="28"/>
        </w:rPr>
      </w:pPr>
    </w:p>
    <w:p w:rsidRPr="00D32FFA" w:rsidR="007D6548" w:rsidP="00370C44" w:rsidRDefault="007D6548" w14:paraId="12155CF2" w14:textId="77777777">
      <w:pPr>
        <w:pStyle w:val="2"/>
        <w:numPr>
          <w:ilvl w:val="1"/>
          <w:numId w:val="17"/>
        </w:numPr>
        <w:spacing w:before="0" w:after="0"/>
        <w:ind w:left="0" w:firstLine="720"/>
        <w:jc w:val="both"/>
        <w:rPr>
          <w:rFonts w:eastAsia="MS Mincho" w:cs="Times New Roman"/>
          <w:i w:val="0"/>
          <w:iCs w:val="0"/>
        </w:rPr>
      </w:pPr>
      <w:r>
        <w:rPr>
          <w:rFonts w:eastAsia="MS Mincho" w:cs="Times New Roman"/>
          <w:i w:val="0"/>
          <w:iCs w:val="0"/>
        </w:rPr>
        <w:lastRenderedPageBreak/>
      </w:r>
      <w:r>
        <w:rPr>
          <w:rFonts w:eastAsia="MS Mincho" w:cs="Times New Roman"/>
          <w:i w:val="0"/>
          <w:iCs w:val="0"/>
        </w:rPr>
        <w:t>Заключение договора</w:t>
      </w:r>
    </w:p>
    <w:p w:rsidRPr="00D32FFA" w:rsidR="007D6548" w:rsidP="0098473B" w:rsidRDefault="00370C44" w14:paraId="12155CF4" w14:textId="7B1073FC">
      <w:pPr>
        <w:numPr>
          <w:ilvl w:val="0"/>
          <w:numId w:val="38"/>
        </w:numPr>
        <w:ind w:left="0" w:firstLine="709"/>
        <w:jc w:val="both"/>
        <w:rPr>
          <w:sz w:val="28"/>
          <w:szCs w:val="28"/>
        </w:rPr>
      </w:pPr>
      <w:r>
        <w:rPr>
          <w:sz w:val="28"/>
          <w:szCs w:val="28"/>
        </w:rPr>
        <w:t xml:space="preserve"> Обеспечение исполнения договора устанавливается в соответствии с пунктом 22 информационной карты.</w:t>
      </w:r>
    </w:p>
    <w:p w:rsidR="00926992" w:rsidP="0098473B" w:rsidRDefault="00370C44" w14:paraId="12155CF5" w14:textId="413E917E">
      <w:pPr>
        <w:numPr>
          <w:ilvl w:val="0"/>
          <w:numId w:val="38"/>
        </w:numPr>
        <w:ind w:left="0" w:firstLine="709"/>
        <w:jc w:val="both"/>
        <w:rPr>
          <w:sz w:val="28"/>
          <w:szCs w:val="28"/>
        </w:rPr>
      </w:pPr>
      <w:r>
        <w:rPr>
          <w:sz w:val="28"/>
          <w:szCs w:val="28"/>
        </w:rPr>
        <w:t xml:space="preserve"> </w:t>
      </w:r>
      <w:proofErr w:type="gramStart"/>
      <w:r>
        <w:rPr>
          <w:sz w:val="28"/>
          <w:szCs w:val="28"/>
        </w:rPr>
        <w:t>После опубликования в соответствии с пунктом 4 Информационной карты протокола Конкурсной комиссии об итогах Запроса предложений Заказчик в течение 5 (пяти) календарных дней направляет победителю (победителям) Запроса предложений, участнику, с которым в соответствии с условиями настоящей документации о закупке заключается договор,  уведомление с приглашением подписать договор с указанием срока его подписания, учитывающего, при необходимости, период времени для получения Заказчиком одобрения</w:t>
      </w:r>
      <w:proofErr w:type="gramEnd"/>
      <w:r>
        <w:rPr>
          <w:sz w:val="28"/>
          <w:szCs w:val="28"/>
        </w:rPr>
        <w:t xml:space="preserve"> сделки органами управления Заказчика. </w:t>
      </w:r>
    </w:p>
    <w:p w:rsidRPr="00D32FFA" w:rsidR="008B71AC" w:rsidP="008B71AC" w:rsidRDefault="008B71AC" w14:paraId="51D55C5F" w14:textId="0EEBF16E">
      <w:pPr>
        <w:ind w:firstLine="709"/>
        <w:jc w:val="both"/>
        <w:rPr>
          <w:sz w:val="28"/>
          <w:szCs w:val="28"/>
        </w:rPr>
      </w:pPr>
      <w:r>
        <w:rPr>
          <w:sz w:val="28"/>
          <w:szCs w:val="28"/>
        </w:rPr>
        <w:t>Документы направляются почтовым отправлением и/или электронными средствами связи по адресу электронной почты указанной претендентом в Заявке, в контактной информации приложения № 2 к настоящей документации о закупке.</w:t>
      </w:r>
    </w:p>
    <w:p w:rsidRPr="00D32FFA" w:rsidR="001B150C" w:rsidP="0098473B" w:rsidRDefault="007D6548" w14:paraId="12155CF6" w14:textId="06878797">
      <w:pPr>
        <w:numPr>
          <w:ilvl w:val="0"/>
          <w:numId w:val="38"/>
        </w:numPr>
        <w:ind w:left="0" w:firstLine="709"/>
        <w:jc w:val="both"/>
        <w:rPr>
          <w:sz w:val="28"/>
          <w:szCs w:val="28"/>
        </w:rPr>
      </w:pPr>
      <w:r>
        <w:rPr>
          <w:sz w:val="28"/>
          <w:szCs w:val="28"/>
        </w:rPr>
        <w:t>Участник, признанный победителем Запроса предложений, лицо, с которым в соответствии с условиями настоящей документации о закупке заключается договор, должен предоставить обеспечение исполнения договора (если такое обеспечение предусмотрено пунктом 22 Информационной карты) и подписать договор не позднее срока, указанного в направленном Заказчиком победителю уведомлении. В случае если победителем не представлено обеспечение  исполнения договора, и/или не подписан договор в указанные сроки,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rsidRPr="00D32FFA" w:rsidR="007D6548" w:rsidP="0098473B" w:rsidRDefault="007D6548" w14:paraId="12155CF7" w14:textId="7930D45F">
      <w:pPr>
        <w:numPr>
          <w:ilvl w:val="0"/>
          <w:numId w:val="38"/>
        </w:numPr>
        <w:ind w:left="0" w:firstLine="709"/>
        <w:jc w:val="both"/>
        <w:rPr>
          <w:sz w:val="28"/>
          <w:szCs w:val="28"/>
        </w:rPr>
      </w:pPr>
      <w:r>
        <w:rPr>
          <w:sz w:val="28"/>
          <w:szCs w:val="28"/>
        </w:rPr>
        <w:t>При этом</w:t>
      </w:r>
      <w:proofErr w:type="gramStart"/>
      <w:r>
        <w:rPr>
          <w:sz w:val="28"/>
          <w:szCs w:val="28"/>
        </w:rPr>
        <w:t>,</w:t>
      </w:r>
      <w:proofErr w:type="gramEnd"/>
      <w:r>
        <w:rPr>
          <w:sz w:val="28"/>
          <w:szCs w:val="28"/>
        </w:rPr>
        <w:t xml:space="preserve"> в случае если в соответствии с законодательством или внутренними документами победителя/победителей Запроса предложений, участника, с которым в соответствии с условиями настоящей документации о закупке заключается договор, таким лицам требуется получение одобрения сделки, являющейся предметом Запроса предложений,  органами управления, такие лица вправе предложить Заказчику, отложить срок подписания договора на период, необходимый для получения такого одобрения, но не более, чем на 30 (тридцать) календарных дней </w:t>
      </w:r>
      <w:proofErr w:type="gramStart"/>
      <w:r>
        <w:rPr>
          <w:sz w:val="28"/>
          <w:szCs w:val="28"/>
        </w:rPr>
        <w:t>с даты опубликования</w:t>
      </w:r>
      <w:proofErr w:type="gramEnd"/>
      <w:r>
        <w:rPr>
          <w:sz w:val="28"/>
          <w:szCs w:val="28"/>
        </w:rPr>
        <w:t xml:space="preserve"> протокола Конкурсной комиссии об итогах Запроса предложений.</w:t>
      </w:r>
    </w:p>
    <w:p w:rsidRPr="00D32FFA" w:rsidR="001B150C" w:rsidP="0098473B" w:rsidRDefault="007D6548" w14:paraId="12155CF8" w14:textId="77777777">
      <w:pPr>
        <w:numPr>
          <w:ilvl w:val="0"/>
          <w:numId w:val="38"/>
        </w:numPr>
        <w:ind w:left="0" w:firstLine="709"/>
        <w:jc w:val="both"/>
        <w:rPr>
          <w:sz w:val="28"/>
          <w:szCs w:val="28"/>
        </w:rPr>
      </w:pPr>
      <w:r>
        <w:rPr>
          <w:sz w:val="28"/>
          <w:szCs w:val="28"/>
        </w:rPr>
        <w:t xml:space="preserve">Заказчик вправе отклонить такое предложение победителя/победителей. </w:t>
      </w:r>
      <w:proofErr w:type="gramStart"/>
      <w:r>
        <w:rPr>
          <w:sz w:val="28"/>
          <w:szCs w:val="28"/>
        </w:rPr>
        <w:t>В таком случае победитель Запроса предложений не подписавший договор признается уклонившимся от заключения договора, а договор может быть заключен с участником, Заявке которого присвоен второй номер, если победителем признан только один участник, или, в случае если по решению Конкурсной комиссии победителями Запроса предложений признано более одного участника, договор (договоры) заключаются с другими победителями.</w:t>
      </w:r>
      <w:proofErr w:type="gramEnd"/>
      <w:r>
        <w:rPr>
          <w:sz w:val="28"/>
          <w:szCs w:val="28"/>
        </w:rPr>
        <w:t xml:space="preserve"> Участник Запроса предложений, Заявке которого был присвоен второй номер, не вправе отказаться от заключения договора.</w:t>
      </w:r>
    </w:p>
    <w:p>
      <w:pPr>
        <w:numPr>
          <w:ilvl w:val="0"/>
          <w:numId w:val="38"/>
        </w:numPr>
        <w:ind w:left="0" w:firstLine="709"/>
        <w:jc w:val="both"/>
        <w:rPr>
          <w:sz w:val="28"/>
          <w:szCs w:val="28"/>
        </w:rPr>
      </w:pPr>
      <w:r>
        <w:rPr>
          <w:sz w:val="28"/>
          <w:szCs w:val="28"/>
        </w:rPr>
        <w:lastRenderedPageBreak/>
      </w:r>
      <w:r>
        <w:rPr>
          <w:sz w:val="28"/>
          <w:szCs w:val="28"/>
        </w:rPr>
        <w:t xml:space="preserve">Договор заключается в соответствии с законодательством Российской Федерации по форме, приведенной в приложении № </w:t>
      </w:r>
      <w:r>
        <w:rPr>
          <w:sz w:val="28"/>
          <w:szCs w:val="28"/>
        </w:rPr>
        <w:t xml:space="preserve">4</w:t>
      </w:r>
      <w:proofErr w:type="spellStart"/>
      <w:proofErr w:type="spellEnd"/>
      <w:r>
        <w:rPr>
          <w:sz w:val="28"/>
          <w:szCs w:val="28"/>
        </w:rPr>
        <w:t xml:space="preserve"> к настоящей документации.</w:t>
      </w:r>
    </w:p>
    <w:p w:rsidRPr="00D32FFA" w:rsidR="000454C8" w:rsidP="0098473B" w:rsidRDefault="000454C8" w14:paraId="12155CFA" w14:textId="77777777">
      <w:pPr>
        <w:numPr>
          <w:ilvl w:val="0"/>
          <w:numId w:val="38"/>
        </w:numPr>
        <w:ind w:left="0" w:firstLine="709"/>
        <w:jc w:val="both"/>
        <w:rPr>
          <w:sz w:val="28"/>
          <w:szCs w:val="28"/>
        </w:rPr>
      </w:pPr>
      <w:r>
        <w:rPr>
          <w:sz w:val="28"/>
          <w:szCs w:val="28"/>
        </w:rPr>
        <w:t xml:space="preserve">Проект договора, заключаемого с участником, Заявке которого был присвоен второй номер, составляется Заказчиком путем включения в проект договора, прилагаемый к настоящей документации о закупке, условий исполнения договора, предложенных этим участником Запроса предложений. Проект договора подлежит направлению Заказчиком в адрес указанного участника в срок, не превышающий 10 (десять) календарных дней </w:t>
      </w:r>
      <w:proofErr w:type="gramStart"/>
      <w:r>
        <w:rPr>
          <w:sz w:val="28"/>
          <w:szCs w:val="28"/>
        </w:rPr>
        <w:t>с даты признания</w:t>
      </w:r>
      <w:proofErr w:type="gramEnd"/>
      <w:r>
        <w:rPr>
          <w:sz w:val="28"/>
          <w:szCs w:val="28"/>
        </w:rPr>
        <w:t xml:space="preserve"> победителя уклонившимся от заключения договора.</w:t>
      </w:r>
    </w:p>
    <w:p w:rsidRPr="00D32FFA" w:rsidR="000978CE" w:rsidP="0098473B" w:rsidRDefault="000978CE" w14:paraId="12155CFB" w14:textId="4FA14637">
      <w:pPr>
        <w:numPr>
          <w:ilvl w:val="0"/>
          <w:numId w:val="38"/>
        </w:numPr>
        <w:ind w:left="0" w:firstLine="709"/>
        <w:jc w:val="both"/>
        <w:rPr>
          <w:sz w:val="28"/>
          <w:szCs w:val="28"/>
        </w:rPr>
      </w:pPr>
      <w:r>
        <w:rPr>
          <w:sz w:val="28"/>
          <w:szCs w:val="28"/>
        </w:rPr>
        <w:t>Участник, Заявке которого присвоен второй номер, обязан подписать договор и передать его Заказчику в порядке и в сроки, предусмотренные подпунктом 2.10.3, 2.10.4 настоящей документации о закупке.</w:t>
      </w:r>
    </w:p>
    <w:p w:rsidR="006402DD" w:rsidP="0098473B" w:rsidRDefault="00534697" w14:paraId="12155CFC" w14:textId="77777777">
      <w:pPr>
        <w:numPr>
          <w:ilvl w:val="0"/>
          <w:numId w:val="38"/>
        </w:numPr>
        <w:ind w:left="0" w:firstLine="709"/>
        <w:jc w:val="both"/>
        <w:rPr>
          <w:sz w:val="28"/>
          <w:szCs w:val="28"/>
        </w:rPr>
      </w:pPr>
      <w:r>
        <w:rPr>
          <w:sz w:val="28"/>
          <w:szCs w:val="28"/>
        </w:rPr>
        <w:t xml:space="preserve"> </w:t>
      </w:r>
      <w:proofErr w:type="gramStart"/>
      <w:r>
        <w:rPr>
          <w:sz w:val="28"/>
          <w:szCs w:val="28"/>
        </w:rPr>
        <w:t xml:space="preserve">До заключения договора лицо, с которым заключается договор по итогам Запроса предложений, если указанное предусмотрено в пункте </w:t>
      </w:r>
      <w:r>
        <w:rPr>
          <w:sz w:val="28"/>
          <w:szCs w:val="28"/>
        </w:rPr>
        <w:br/>
      </w:r>
      <w:r>
        <w:rPr>
          <w:sz w:val="28"/>
          <w:szCs w:val="28"/>
        </w:rPr>
        <w:t>17 Информационной карты,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w:t>
      </w:r>
      <w:proofErr w:type="gramEnd"/>
      <w:r>
        <w:rPr>
          <w:sz w:val="28"/>
          <w:szCs w:val="28"/>
        </w:rPr>
        <w:t xml:space="preserve"> предусмотрено законодательством Российской Федерации.</w:t>
      </w:r>
    </w:p>
    <w:p w:rsidRPr="00D32FFA" w:rsidR="008A3E89" w:rsidP="008A3E89" w:rsidRDefault="008A3E89" w14:paraId="12155CFD" w14:textId="77777777">
      <w:pPr>
        <w:ind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Pr="00D32FFA" w:rsidR="006402DD" w:rsidP="008A3E89" w:rsidRDefault="006402DD" w14:paraId="12155CFE" w14:textId="77777777">
      <w:pPr>
        <w:ind w:firstLine="709"/>
        <w:jc w:val="both"/>
        <w:rPr>
          <w:sz w:val="28"/>
          <w:szCs w:val="28"/>
        </w:rPr>
      </w:pPr>
      <w:r>
        <w:rPr>
          <w:sz w:val="28"/>
          <w:szCs w:val="28"/>
        </w:rPr>
        <w:t>В случае непредставления указанных в настоящем пункте сведений и документов, Заказчик вправе отказаться от заключения договора без каких-либо для себя последствий.</w:t>
      </w:r>
    </w:p>
    <w:p w:rsidRPr="00D32FFA" w:rsidR="006402DD" w:rsidP="0098473B" w:rsidRDefault="006402DD" w14:paraId="12155CFF" w14:textId="77777777">
      <w:pPr>
        <w:numPr>
          <w:ilvl w:val="0"/>
          <w:numId w:val="38"/>
        </w:numPr>
        <w:ind w:left="0" w:firstLine="709"/>
        <w:jc w:val="both"/>
        <w:rPr>
          <w:sz w:val="28"/>
          <w:szCs w:val="28"/>
        </w:rPr>
      </w:pPr>
      <w:r>
        <w:rPr>
          <w:sz w:val="28"/>
          <w:szCs w:val="28"/>
        </w:rPr>
        <w:t xml:space="preserve"> Победитель не вправе предлагать внесения изменений и дополнений в договор, за исключением случаев, когда это предусмотрено пунктом 20 Информационной карты.</w:t>
      </w:r>
    </w:p>
    <w:p w:rsidR="00C264D5" w:rsidP="0098473B" w:rsidRDefault="00C264D5" w14:paraId="12155D00" w14:textId="77777777">
      <w:pPr>
        <w:numPr>
          <w:ilvl w:val="0"/>
          <w:numId w:val="38"/>
        </w:numPr>
        <w:ind w:left="0" w:firstLine="709"/>
        <w:jc w:val="both"/>
        <w:rPr>
          <w:sz w:val="28"/>
          <w:szCs w:val="28"/>
        </w:rPr>
      </w:pPr>
      <w:proofErr w:type="gramStart"/>
      <w:r>
        <w:rPr>
          <w:sz w:val="28"/>
          <w:szCs w:val="28"/>
        </w:rPr>
        <w:t xml:space="preserve">В случае расторжения договора, заключенного по результатам Запроса предложений, в связи с неисполнением или ненадлежащим исполнением поставщиком (исполнителем, подрядчиком) своих обязательств Заказчик вправе заключить договор с участником Запроса предложений, с которым в соответствии с настоящей документацией о закупке заключается договор при уклонении победителя Запроса предложений от заключения договора, с согласия такого участника. </w:t>
      </w:r>
      <w:proofErr w:type="gramEnd"/>
    </w:p>
    <w:p w:rsidRPr="00D32FFA" w:rsidR="007D6548" w:rsidP="00C950E5" w:rsidRDefault="007D6548" w14:paraId="12155D01" w14:textId="77777777">
      <w:pPr>
        <w:pStyle w:val="afa"/>
        <w:ind w:firstLine="0"/>
        <w:rPr>
          <w:sz w:val="28"/>
          <w:szCs w:val="28"/>
        </w:rPr>
      </w:pPr>
    </w:p>
    <w:p w:rsidRPr="00D32FFA" w:rsidR="000954FB" w:rsidP="00EB6E83" w:rsidRDefault="006400A0" w14:paraId="12155D02" w14:textId="77777777">
      <w:pPr>
        <w:spacing w:after="120"/>
        <w:jc w:val="center"/>
        <w:outlineLvl w:val="0"/>
        <w:rPr>
          <w:b/>
          <w:bCs/>
          <w:sz w:val="32"/>
          <w:szCs w:val="32"/>
        </w:rPr>
      </w:pPr>
      <w:r>
        <w:rPr>
          <w:b/>
          <w:bCs/>
          <w:sz w:val="32"/>
          <w:szCs w:val="32"/>
        </w:rPr>
        <w:t>Раздел 3. Порядок оформления Заявок</w:t>
      </w:r>
    </w:p>
    <w:p w:rsidRPr="00D32FFA" w:rsidR="000954FB" w:rsidP="00C950E5" w:rsidRDefault="000954FB" w14:paraId="12155D03" w14:textId="77777777">
      <w:pPr>
        <w:pStyle w:val="afa"/>
        <w:ind w:firstLine="0"/>
        <w:rPr>
          <w:b/>
          <w:bCs/>
          <w:sz w:val="28"/>
          <w:szCs w:val="28"/>
        </w:rPr>
      </w:pPr>
    </w:p>
    <w:p w:rsidRPr="00D32FFA" w:rsidR="000954FB" w:rsidP="00BF6892" w:rsidRDefault="000954FB" w14:paraId="12155D04" w14:textId="77777777">
      <w:pPr>
        <w:pStyle w:val="2"/>
        <w:numPr>
          <w:ilvl w:val="1"/>
          <w:numId w:val="20"/>
        </w:numPr>
        <w:tabs>
          <w:tab w:val="clear" w:pos="1260"/>
          <w:tab w:val="num" w:pos="-180"/>
          <w:tab w:val="num" w:pos="540"/>
        </w:tabs>
        <w:spacing w:before="0" w:after="0"/>
        <w:ind w:left="0" w:firstLine="709"/>
        <w:jc w:val="both"/>
        <w:rPr>
          <w:rFonts w:eastAsia="MS Mincho"/>
          <w:i w:val="0"/>
        </w:rPr>
      </w:pPr>
      <w:bookmarkStart w:name="_Toc515863146" w:id="0"/>
      <w:bookmarkStart w:name="_Toc34648361" w:id="1"/>
      <w:r>
        <w:rPr>
          <w:rFonts w:eastAsia="MS Mincho"/>
          <w:i w:val="0"/>
        </w:rPr>
        <w:t>О</w:t>
      </w:r>
      <w:bookmarkEnd w:id="0"/>
      <w:bookmarkEnd w:id="1"/>
      <w:r>
        <w:rPr>
          <w:rFonts w:eastAsia="MS Mincho"/>
          <w:i w:val="0"/>
        </w:rPr>
        <w:t xml:space="preserve">формление Заявки </w:t>
      </w:r>
    </w:p>
    <w:p w:rsidRPr="00975346" w:rsidR="000954FB" w:rsidP="00975346" w:rsidRDefault="00975346" w14:paraId="12155D06" w14:textId="57ADC0BA">
      <w:pPr>
        <w:pStyle w:val="afa"/>
        <w:numPr>
          <w:ilvl w:val="2"/>
          <w:numId w:val="20"/>
        </w:numPr>
        <w:ind w:left="0" w:firstLine="709"/>
        <w:rPr>
          <w:sz w:val="28"/>
          <w:szCs w:val="28"/>
        </w:rPr>
      </w:pPr>
      <w:r>
        <w:rPr>
          <w:sz w:val="28"/>
          <w:szCs w:val="28"/>
        </w:rPr>
        <w:t>Заявка должна быть представлена на бумажном носителе - письмом (в запечатанном конверте)</w:t>
      </w:r>
      <w:r>
        <w:rPr>
          <w:sz w:val="28"/>
        </w:rPr>
        <w:t xml:space="preserve"> по адресу Заказчика (пункт 2 Информационной карты)</w:t>
      </w:r>
      <w:r>
        <w:rPr>
          <w:sz w:val="28"/>
          <w:szCs w:val="28"/>
        </w:rPr>
        <w:t>.</w:t>
      </w:r>
    </w:p>
    <w:p>
      <w:pPr>
        <w:pStyle w:val="afa"/>
        <w:numPr>
          <w:ilvl w:val="2"/>
          <w:numId w:val="20"/>
        </w:numPr>
        <w:ind w:left="0" w:firstLine="709"/>
        <w:rPr>
          <w:sz w:val="28"/>
          <w:szCs w:val="28"/>
        </w:rPr>
      </w:pPr>
      <w:r>
        <w:rPr>
          <w:noProof/>
          <w:sz w:val="28"/>
          <w:szCs w:val="28"/>
          <w:lang w:eastAsia="ru-RU"/>
        </w:rPr>
        <mc:AlternateContent>
          <mc:Choice Requires="wps">
            <w:drawing>
              <wp:anchor distT="0" distB="0" distL="114300" distR="114300" simplePos="0" relativeHeight="251657728" behindDoc="1" locked="0" layoutInCell="1" allowOverlap="1" wp14:editId="4B027A50" wp14:anchorId="12155F5E">
                <wp:simplePos x="0" y="0"/>
                <wp:positionH relativeFrom="column">
                  <wp:posOffset>82550</wp:posOffset>
                </wp:positionH>
                <wp:positionV relativeFrom="paragraph">
                  <wp:posOffset>516255</wp:posOffset>
                </wp:positionV>
                <wp:extent cx="6120130" cy="2164715"/>
                <wp:effectExtent l="0" t="0" r="13970" b="26035"/>
                <wp:wrapTight wrapText="bothSides">
                  <wp:wrapPolygon edited="0">
                    <wp:start x="0" y="0"/>
                    <wp:lineTo x="0" y="21670"/>
                    <wp:lineTo x="21582" y="21670"/>
                    <wp:lineTo x="21582" y="0"/>
                    <wp:lineTo x="0"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2164715"/>
                        </a:xfrm>
                        <a:prstGeom prst="rect">
                          <a:avLst/>
                        </a:prstGeom>
                        <a:solidFill>
                          <a:srgbClr val="FFFFFF"/>
                        </a:solidFill>
                        <a:ln w="19050">
                          <a:solidFill>
                            <a:srgbClr val="000000"/>
                          </a:solidFill>
                          <a:miter lim="800000"/>
                          <a:headEnd/>
                          <a:tailEnd/>
                        </a:ln>
                      </wps:spPr>
                      <wps:txbx>
                        <w:txbxContent>
                          <w:p w:rsidRPr="007E6DE4" w:rsidR="00C05911" w:rsidP="000954FB" w:rsidRDefault="00C05911" w14:paraId="12155F71" w14:textId="77777777">
                            <w:pPr>
                              <w:jc w:val="center"/>
                              <w:rPr>
                                <w:b/>
                                <w:sz w:val="28"/>
                                <w:szCs w:val="28"/>
                              </w:rPr>
                            </w:pPr>
                            <w:r w:rsidRPr="007E6DE4">
                              <w:rPr>
                                <w:b/>
                                <w:sz w:val="28"/>
                                <w:szCs w:val="28"/>
                              </w:rPr>
                              <w:t xml:space="preserve">_____________________________________________, </w:t>
                            </w:r>
                          </w:p>
                          <w:p w:rsidR="00C05911" w:rsidP="000954FB" w:rsidRDefault="00C05911" w14:paraId="12155F72" w14:textId="77777777">
                            <w:pPr>
                              <w:jc w:val="center"/>
                              <w:rPr>
                                <w:sz w:val="28"/>
                                <w:szCs w:val="28"/>
                              </w:rPr>
                            </w:pPr>
                            <w:r w:rsidRPr="007E6DE4">
                              <w:rPr>
                                <w:i/>
                                <w:sz w:val="20"/>
                                <w:szCs w:val="20"/>
                              </w:rPr>
                              <w:t>наименование претендента</w:t>
                            </w:r>
                            <w:r w:rsidRPr="00923E2D">
                              <w:rPr>
                                <w:sz w:val="28"/>
                                <w:szCs w:val="28"/>
                              </w:rPr>
                              <w:t xml:space="preserve"> </w:t>
                            </w:r>
                          </w:p>
                          <w:p w:rsidRPr="007E6DE4" w:rsidR="00C05911" w:rsidP="000954FB" w:rsidRDefault="00C05911" w14:paraId="12155F73" w14:textId="77777777">
                            <w:pPr>
                              <w:jc w:val="center"/>
                              <w:rPr>
                                <w:b/>
                                <w:sz w:val="28"/>
                                <w:szCs w:val="28"/>
                              </w:rPr>
                            </w:pPr>
                            <w:r w:rsidRPr="007E6DE4">
                              <w:rPr>
                                <w:b/>
                                <w:sz w:val="28"/>
                                <w:szCs w:val="28"/>
                              </w:rPr>
                              <w:t>________________________________________</w:t>
                            </w:r>
                          </w:p>
                          <w:p w:rsidRPr="007E6DE4" w:rsidR="00C05911" w:rsidP="000954FB" w:rsidRDefault="00C05911" w14:paraId="12155F74" w14:textId="77777777">
                            <w:pPr>
                              <w:jc w:val="center"/>
                              <w:rPr>
                                <w:i/>
                                <w:sz w:val="20"/>
                                <w:szCs w:val="20"/>
                              </w:rPr>
                            </w:pPr>
                            <w:r w:rsidRPr="007E6DE4">
                              <w:rPr>
                                <w:i/>
                                <w:sz w:val="20"/>
                                <w:szCs w:val="20"/>
                              </w:rPr>
                              <w:t>государство регистрации претендента</w:t>
                            </w:r>
                          </w:p>
                          <w:p w:rsidRPr="007E6DE4" w:rsidR="00C05911" w:rsidP="000954FB" w:rsidRDefault="00C05911" w14:paraId="12155F75" w14:textId="77777777">
                            <w:pPr>
                              <w:jc w:val="center"/>
                              <w:rPr>
                                <w:b/>
                                <w:sz w:val="28"/>
                                <w:szCs w:val="28"/>
                              </w:rPr>
                            </w:pPr>
                            <w:r w:rsidRPr="007E6DE4">
                              <w:rPr>
                                <w:b/>
                                <w:sz w:val="28"/>
                                <w:szCs w:val="28"/>
                              </w:rPr>
                              <w:t>_____________________________</w:t>
                            </w:r>
                            <w:r>
                              <w:rPr>
                                <w:b/>
                                <w:sz w:val="28"/>
                                <w:szCs w:val="28"/>
                              </w:rPr>
                              <w:t>__________________</w:t>
                            </w:r>
                          </w:p>
                          <w:p w:rsidRPr="007E6DE4" w:rsidR="00C05911" w:rsidP="000954FB" w:rsidRDefault="00C05911" w14:paraId="12155F76" w14:textId="77777777">
                            <w:pPr>
                              <w:jc w:val="center"/>
                              <w:rPr>
                                <w:i/>
                                <w:sz w:val="20"/>
                                <w:szCs w:val="20"/>
                              </w:rPr>
                            </w:pPr>
                            <w:r w:rsidRPr="007E6DE4">
                              <w:rPr>
                                <w:i/>
                                <w:sz w:val="20"/>
                                <w:szCs w:val="20"/>
                              </w:rPr>
                              <w:t>ИНН претендента (для претендентов-резидентов Российской Федерации)</w:t>
                            </w:r>
                          </w:p>
                          <w:p w:rsidR="00C05911" w:rsidP="000954FB" w:rsidRDefault="00C05911" w14:paraId="12155F77" w14:textId="77777777">
                            <w:pPr>
                              <w:jc w:val="both"/>
                            </w:pPr>
                          </w:p>
                          <w:p>
                            <w:pPr>
                              <w:jc w:val="center"/>
                              <w:rPr>
                                <w:b/>
                              </w:rPr>
                            </w:pPr>
                            <w:r>
                              <w:rPr>
                                <w:b/>
                              </w:rPr>
                              <w:t xml:space="preserve">ЗАЯВКА НА УЧАСТИЕ В ЗАПРОСЕ ПРЕДЛОЖЕНИЙ № </w:t>
                            </w:r>
                            <w:r>
                              <w:rPr>
                                <w:b/>
                              </w:rPr>
                              <w:t xml:space="preserve">ЗП-НКПГОРЬК-18-0021</w:t>
                            </w:r>
                            <w:proofErr w:type="spellStart"/>
                            <w:proofErr w:type="spellEnd"/>
                          </w:p>
                          <w:p w:rsidRPr="00F23E06" w:rsidR="00C05911" w:rsidP="000954FB" w:rsidRDefault="00C05911" w14:paraId="12155F79" w14:textId="77777777">
                            <w:pPr>
                              <w:jc w:val="center"/>
                              <w:rPr>
                                <w:b/>
                                <w:highlight w:val="cyan"/>
                              </w:rPr>
                            </w:pPr>
                            <w:r w:rsidRPr="00F23E06">
                              <w:rPr>
                                <w:b/>
                                <w:highlight w:val="cyan"/>
                              </w:rPr>
                              <w:t xml:space="preserve">(лот № _________) </w:t>
                            </w:r>
                          </w:p>
                          <w:p w:rsidRPr="00521EAB" w:rsidR="00C05911" w:rsidP="000954FB" w:rsidRDefault="00C05911" w14:paraId="12155F7A" w14:textId="77777777">
                            <w:pPr>
                              <w:jc w:val="center"/>
                              <w:rPr>
                                <w:i/>
                              </w:rPr>
                            </w:pPr>
                            <w:r w:rsidRPr="00F23E06">
                              <w:rPr>
                                <w:i/>
                                <w:highlight w:val="cyan"/>
                              </w:rPr>
                              <w:t>(указывается, если предусмотрены лоты)</w:t>
                            </w:r>
                          </w:p>
                          <w:p w:rsidRPr="00923E2D" w:rsidR="00C05911" w:rsidP="000954FB" w:rsidRDefault="00C05911" w14:paraId="12155F7B" w14:textId="77777777">
                            <w:pPr>
                              <w:jc w:val="center"/>
                              <w:rPr>
                                <w:b/>
                              </w:rPr>
                            </w:pPr>
                          </w:p>
                          <w:p w:rsidRPr="00923E2D" w:rsidR="00C05911" w:rsidP="000954FB" w:rsidRDefault="00C05911" w14:paraId="12155F7C" w14:textId="77777777">
                            <w:pPr>
                              <w:ind w:left="2124" w:firstLine="708"/>
                              <w:rPr>
                                <w: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style="position:absolute;left:0;text-align:left;margin-left:6.5pt;margin-top:40.65pt;width:481.9pt;height:170.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SfoKwIAAFIEAAAOAAAAZHJzL2Uyb0RvYy54bWysVNtu2zAMfR+wfxD0vtjOkrQ14hRdugwD&#10;ugvQ7gNkWbaFyaImKbGzry8lu5mx7WmYHwRRpI4OD0lvb4dOkZOwToIuaLZIKRGaQyV1U9BvT4c3&#10;15Q4z3TFFGhR0LNw9Hb3+tW2N7lYQguqEpYgiHZ5bwraem/yJHG8FR1zCzBCo7MG2zGPpm2SyrIe&#10;0TuVLNN0k/RgK2OBC+fw9H500l3Er2vB/Ze6dsITVVDk5uNq41qGNdltWd5YZlrJJxrsH1h0TGp8&#10;9AJ1zzwjRyv/gOokt+Cg9gsOXQJ1LbmIOWA2WfpbNo8tMyLmguI4c5HJ/T9Y/vn01RJZYe0o0azD&#10;Ej2JwZN3MJBlUKc3LsegR4NhfsDjEBkydeYB+HdHNOxbphtxZy30rWAVssvCzWR2dcRxAaTsP0GF&#10;z7Cjhwg01LYLgCgGQXSs0vlSmUCF4+EmQ3neooujb5ltVlfZOr7B8pfrxjr/QUBHwqagFksf4dnp&#10;wflAh+UvIZE+KFkdpFLRsE25V5acGLbJIX4TupuHKU16TO4mXaejBHOnm2Ok8fsbRic9NrySXUGv&#10;L0EsD8K911VsR8+kGvfIWelJySDeKKMfymGqTAnVGTW1MDY2DiJuWrA/KemxqQvqfhyZFZSojxrr&#10;cpOtVmEKorFaXy3RsHNPOfcwzRGqoJ6Scbv34+QcjZVNiy+NnaDhDmtZy6hyKPrIauKNjRvFn4Ys&#10;TMbcjlG/fgW7ZwAAAP//AwBQSwMEFAAGAAgAAAAhAJmNI4TcAAAACQEAAA8AAABkcnMvZG93bnJl&#10;di54bWxMj8FOwzAQRO9I/IO1SNyo0zSUEOJUCImcaQvi6sRLHBGvo9hN079nOcFxNKvZ98rd4gYx&#10;4xR6TwrWqwQEUutNT52C9+PrXQ4iRE1GD55QwQUD7Krrq1IXxp9pj/MhdoJHKBRagY1xLKQMrUWn&#10;w8qPSNx9+cnpyHHqpJn0mcfdINMk2Uqne+IPVo/4YrH9Ppycgvvw+ZbNl6a3Xf5Ry3px++xYK3V7&#10;szw/gYi4xL9j+MVndKiYqfEnMkEMnDesEhXk6w0I7h8ftqzSKMjSNAVZlfK/QfUDAAD//wMAUEsB&#10;Ai0AFAAGAAgAAAAhALaDOJL+AAAA4QEAABMAAAAAAAAAAAAAAAAAAAAAAFtDb250ZW50X1R5cGVz&#10;XS54bWxQSwECLQAUAAYACAAAACEAOP0h/9YAAACUAQAACwAAAAAAAAAAAAAAAAAvAQAAX3JlbHMv&#10;LnJlbHNQSwECLQAUAAYACAAAACEAdykn6CsCAABSBAAADgAAAAAAAAAAAAAAAAAuAgAAZHJzL2Uy&#10;b0RvYy54bWxQSwECLQAUAAYACAAAACEAmY0jhNwAAAAJAQAADwAAAAAAAAAAAAAAAACFBAAAZHJz&#10;L2Rvd25yZXYueG1sUEsFBgAAAAAEAAQA8wAAAI4FAAAAAA==&#10;">
                <v:textbox>
                  <w:txbxContent>
                    <w:p w:rsidRPr="007E6DE4" w:rsidR="00C05911" w:rsidP="000954FB" w:rsidRDefault="00C05911" w14:paraId="12155F71" w14:textId="77777777">
                      <w:pPr>
                        <w:jc w:val="center"/>
                        <w:rPr>
                          <w:b/>
                          <w:sz w:val="28"/>
                          <w:szCs w:val="28"/>
                        </w:rPr>
                      </w:pPr>
                      <w:r w:rsidRPr="007E6DE4">
                        <w:rPr>
                          <w:b/>
                          <w:sz w:val="28"/>
                          <w:szCs w:val="28"/>
                        </w:rPr>
                        <w:t xml:space="preserve">_____________________________________________, </w:t>
                      </w:r>
                    </w:p>
                    <w:p w:rsidR="00C05911" w:rsidP="000954FB" w:rsidRDefault="00C05911" w14:paraId="12155F72" w14:textId="77777777">
                      <w:pPr>
                        <w:jc w:val="center"/>
                        <w:rPr>
                          <w:sz w:val="28"/>
                          <w:szCs w:val="28"/>
                        </w:rPr>
                      </w:pPr>
                      <w:r w:rsidRPr="007E6DE4">
                        <w:rPr>
                          <w:i/>
                          <w:sz w:val="20"/>
                          <w:szCs w:val="20"/>
                        </w:rPr>
                        <w:t>наименование претендента</w:t>
                      </w:r>
                      <w:r w:rsidRPr="00923E2D">
                        <w:rPr>
                          <w:sz w:val="28"/>
                          <w:szCs w:val="28"/>
                        </w:rPr>
                        <w:t xml:space="preserve"> </w:t>
                      </w:r>
                    </w:p>
                    <w:p w:rsidRPr="007E6DE4" w:rsidR="00C05911" w:rsidP="000954FB" w:rsidRDefault="00C05911" w14:paraId="12155F73" w14:textId="77777777">
                      <w:pPr>
                        <w:jc w:val="center"/>
                        <w:rPr>
                          <w:b/>
                          <w:sz w:val="28"/>
                          <w:szCs w:val="28"/>
                        </w:rPr>
                      </w:pPr>
                      <w:r w:rsidRPr="007E6DE4">
                        <w:rPr>
                          <w:b/>
                          <w:sz w:val="28"/>
                          <w:szCs w:val="28"/>
                        </w:rPr>
                        <w:t>________________________________________</w:t>
                      </w:r>
                    </w:p>
                    <w:p w:rsidRPr="007E6DE4" w:rsidR="00C05911" w:rsidP="000954FB" w:rsidRDefault="00C05911" w14:paraId="12155F74" w14:textId="77777777">
                      <w:pPr>
                        <w:jc w:val="center"/>
                        <w:rPr>
                          <w:i/>
                          <w:sz w:val="20"/>
                          <w:szCs w:val="20"/>
                        </w:rPr>
                      </w:pPr>
                      <w:r w:rsidRPr="007E6DE4">
                        <w:rPr>
                          <w:i/>
                          <w:sz w:val="20"/>
                          <w:szCs w:val="20"/>
                        </w:rPr>
                        <w:t>государство регистрации претендента</w:t>
                      </w:r>
                    </w:p>
                    <w:p w:rsidRPr="007E6DE4" w:rsidR="00C05911" w:rsidP="000954FB" w:rsidRDefault="00C05911" w14:paraId="12155F75" w14:textId="77777777">
                      <w:pPr>
                        <w:jc w:val="center"/>
                        <w:rPr>
                          <w:b/>
                          <w:sz w:val="28"/>
                          <w:szCs w:val="28"/>
                        </w:rPr>
                      </w:pPr>
                      <w:r w:rsidRPr="007E6DE4">
                        <w:rPr>
                          <w:b/>
                          <w:sz w:val="28"/>
                          <w:szCs w:val="28"/>
                        </w:rPr>
                        <w:t>_____________________________</w:t>
                      </w:r>
                      <w:r>
                        <w:rPr>
                          <w:b/>
                          <w:sz w:val="28"/>
                          <w:szCs w:val="28"/>
                        </w:rPr>
                        <w:t>__________________</w:t>
                      </w:r>
                    </w:p>
                    <w:p w:rsidRPr="007E6DE4" w:rsidR="00C05911" w:rsidP="000954FB" w:rsidRDefault="00C05911" w14:paraId="12155F76" w14:textId="77777777">
                      <w:pPr>
                        <w:jc w:val="center"/>
                        <w:rPr>
                          <w:i/>
                          <w:sz w:val="20"/>
                          <w:szCs w:val="20"/>
                        </w:rPr>
                      </w:pPr>
                      <w:r w:rsidRPr="007E6DE4">
                        <w:rPr>
                          <w:i/>
                          <w:sz w:val="20"/>
                          <w:szCs w:val="20"/>
                        </w:rPr>
                        <w:t>ИНН претендента (для претендентов-резидентов Российской Федерации)</w:t>
                      </w:r>
                    </w:p>
                    <w:p w:rsidR="00C05911" w:rsidP="000954FB" w:rsidRDefault="00C05911" w14:paraId="12155F77" w14:textId="77777777">
                      <w:pPr>
                        <w:jc w:val="both"/>
                      </w:pPr>
                    </w:p>
                    <w:p>
                      <w:pPr>
                        <w:jc w:val="center"/>
                        <w:rPr>
                          <w:b/>
                        </w:rPr>
                      </w:pPr>
                      <w:r>
                        <w:rPr>
                          <w:b/>
                        </w:rPr>
                        <w:t xml:space="preserve">ЗАЯВКА НА УЧАСТИЕ В ЗАПРОСЕ ПРЕДЛОЖЕНИЙ № </w:t>
                      </w:r>
                      <w:r>
                        <w:rPr>
                          <w:b/>
                        </w:rPr>
                        <w:t xml:space="preserve">ЗП-НКПГОРЬК-18-0021</w:t>
                      </w:r>
                      <w:proofErr w:type="spellStart"/>
                      <w:proofErr w:type="spellEnd"/>
                    </w:p>
                    <w:p w:rsidRPr="00F23E06" w:rsidR="00C05911" w:rsidP="000954FB" w:rsidRDefault="00C05911" w14:paraId="12155F79" w14:textId="77777777">
                      <w:pPr>
                        <w:jc w:val="center"/>
                        <w:rPr>
                          <w:b/>
                          <w:highlight w:val="cyan"/>
                        </w:rPr>
                      </w:pPr>
                      <w:r w:rsidRPr="00F23E06">
                        <w:rPr>
                          <w:b/>
                          <w:highlight w:val="cyan"/>
                        </w:rPr>
                        <w:t xml:space="preserve">(лот № _________) </w:t>
                      </w:r>
                    </w:p>
                    <w:p w:rsidRPr="00521EAB" w:rsidR="00C05911" w:rsidP="000954FB" w:rsidRDefault="00C05911" w14:paraId="12155F7A" w14:textId="77777777">
                      <w:pPr>
                        <w:jc w:val="center"/>
                        <w:rPr>
                          <w:i/>
                        </w:rPr>
                      </w:pPr>
                      <w:r w:rsidRPr="00F23E06">
                        <w:rPr>
                          <w:i/>
                          <w:highlight w:val="cyan"/>
                        </w:rPr>
                        <w:t>(указывается, если предусмотрены лоты)</w:t>
                      </w:r>
                    </w:p>
                    <w:p w:rsidRPr="00923E2D" w:rsidR="00C05911" w:rsidP="000954FB" w:rsidRDefault="00C05911" w14:paraId="12155F7B" w14:textId="77777777">
                      <w:pPr>
                        <w:jc w:val="center"/>
                        <w:rPr>
                          <w:b/>
                        </w:rPr>
                      </w:pPr>
                    </w:p>
                    <w:p w:rsidRPr="00923E2D" w:rsidR="00C05911" w:rsidP="000954FB" w:rsidRDefault="00C05911" w14:paraId="12155F7C" w14:textId="77777777">
                      <w:pPr>
                        <w:ind w:left="2124" w:firstLine="708"/>
                        <w:rPr>
                          <w:i/>
                        </w:rPr>
                      </w:pPr>
                    </w:p>
                  </w:txbxContent>
                </v:textbox>
                <w10:wrap type="tight"/>
              </v:shape>
            </w:pict>
          </mc:Fallback>
        </mc:AlternateContent>
      </w:r>
      <w:r>
        <w:rPr>
          <w:sz w:val="28"/>
          <w:szCs w:val="28"/>
        </w:rPr>
        <w:t xml:space="preserve"> </w:t>
      </w:r>
      <w:r>
        <w:rPr>
          <w:sz w:val="28"/>
        </w:rPr>
        <w:t>Письмо (запечатанный конверт) с Заявкой должно</w:t>
      </w:r>
      <w:r>
        <w:rPr>
          <w:sz w:val="28"/>
          <w:szCs w:val="28"/>
        </w:rPr>
        <w:t xml:space="preserve"> иметь следующую маркировку:</w:t>
      </w:r>
    </w:p>
    <w:p w:rsidR="000954FB" w:rsidP="00153C3B" w:rsidRDefault="000954FB" w14:paraId="12155D08" w14:textId="62C5B100">
      <w:pPr>
        <w:pStyle w:val="afa"/>
        <w:ind w:firstLine="0"/>
        <w:rPr>
          <w:sz w:val="28"/>
          <w:szCs w:val="28"/>
        </w:rPr>
      </w:pPr>
    </w:p>
    <w:p w:rsidRPr="007D00C3" w:rsidR="000954FB" w:rsidP="007D00C3" w:rsidRDefault="00737347" w14:paraId="12155D09" w14:textId="11B722E0">
      <w:pPr>
        <w:pStyle w:val="afa"/>
        <w:numPr>
          <w:ilvl w:val="2"/>
          <w:numId w:val="20"/>
        </w:numPr>
        <w:ind w:left="0" w:firstLine="709"/>
        <w:rPr>
          <w:sz w:val="28"/>
          <w:szCs w:val="28"/>
        </w:rPr>
      </w:pPr>
      <w:r>
        <w:rPr>
          <w:sz w:val="28"/>
        </w:rPr>
        <w:t>Заявка</w:t>
      </w:r>
      <w:r>
        <w:rPr>
          <w:sz w:val="28"/>
          <w:szCs w:val="28"/>
        </w:rPr>
        <w:t xml:space="preserve"> должна содержать документы, перечисленные в подпункте 2.3.1 настоящей документации о закупке, а также пунктами 17, 18 Информационной карты с описью представленных документов.</w:t>
      </w:r>
    </w:p>
    <w:p>
      <w:pPr>
        <w:ind w:firstLine="709"/>
        <w:jc w:val="both"/>
        <w:rPr>
          <w:sz w:val="28"/>
          <w:szCs w:val="28"/>
        </w:rPr>
      </w:pPr>
      <w:r>
        <w:rPr>
          <w:sz w:val="28"/>
          <w:szCs w:val="28"/>
        </w:rPr>
        <w:t xml:space="preserve">В случае если претендент подает Заявки по нескольким лотам, надлежащим образом оформленные приложения к настоящей документации о закупке: № </w:t>
      </w:r>
      <w:r>
        <w:rPr>
          <w:sz w:val="28"/>
          <w:szCs w:val="28"/>
        </w:rPr>
        <w:t xml:space="preserve">1</w:t>
      </w:r>
      <w:proofErr w:type="spellStart"/>
      <w:proofErr w:type="spellEnd"/>
      <w:r>
        <w:rPr>
          <w:sz w:val="28"/>
          <w:szCs w:val="28"/>
        </w:rPr>
        <w:t xml:space="preserve"> (Заявка), № </w:t>
      </w:r>
      <w:r>
        <w:rPr>
          <w:sz w:val="28"/>
          <w:szCs w:val="28"/>
        </w:rPr>
        <w:t xml:space="preserve">3</w:t>
      </w:r>
      <w:proofErr w:type="spellStart"/>
      <w:proofErr w:type="spellEnd"/>
      <w:r>
        <w:rPr>
          <w:sz w:val="28"/>
          <w:szCs w:val="28"/>
        </w:rPr>
        <w:t xml:space="preserve"> (Финансово-коммерческое предложение с имеющимися приложениями, подготовленное в соответствии с требованиями Технического задания), предоставляются по каждому лоту отдельными пакетами (файлами) с подтверждающими документами, отнесенными к данному лоту. Документы, указанные в подпункте 2.3.1 настоящей документации о закупке, прикладываются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Pr="00F05F07" w:rsidR="000954FB" w:rsidP="007D00C3" w:rsidRDefault="000954FB" w14:paraId="12155D0B" w14:textId="3D986B27">
      <w:pPr>
        <w:pStyle w:val="afa"/>
        <w:numPr>
          <w:ilvl w:val="2"/>
          <w:numId w:val="20"/>
        </w:numPr>
        <w:tabs>
          <w:tab w:val="left" w:pos="720"/>
        </w:tabs>
        <w:ind w:left="0" w:firstLine="720"/>
        <w:rPr>
          <w:rFonts w:eastAsia="Times New Roman"/>
          <w:sz w:val="28"/>
          <w:szCs w:val="28"/>
        </w:rPr>
      </w:pPr>
      <w:r>
        <w:rPr>
          <w:sz w:val="28"/>
          <w:szCs w:val="28"/>
        </w:rPr>
        <w:t>Документы, представленные в составе Заявки на бумажном носителе, должны быть прошиты вместе с описью документов, скреплены печатью и заверены собственноручной подписью уполномоченного лица претендента.</w:t>
      </w:r>
    </w:p>
    <w:p w:rsidR="00F05F07" w:rsidP="00F05F07" w:rsidRDefault="00F05F07" w14:paraId="12155D0C" w14:textId="77777777">
      <w:pPr>
        <w:pStyle w:val="Default"/>
        <w:numPr>
          <w:ilvl w:val="2"/>
          <w:numId w:val="20"/>
        </w:numPr>
        <w:tabs>
          <w:tab w:val="left" w:pos="720"/>
        </w:tabs>
        <w:ind w:left="0" w:firstLine="720"/>
        <w:jc w:val="both"/>
        <w:rPr>
          <w:rFonts w:eastAsia="Times New Roman"/>
          <w:sz w:val="28"/>
          <w:szCs w:val="28"/>
        </w:rPr>
      </w:pPr>
      <w:r>
        <w:rPr>
          <w:rFonts w:eastAsia="Times New Roman"/>
          <w:sz w:val="28"/>
          <w:szCs w:val="28"/>
        </w:rPr>
        <w:t>Все без исключения страницы Заявки должны быть пронумерованы.</w:t>
      </w:r>
    </w:p>
    <w:p w:rsidR="002F345D" w:rsidP="00F05F07" w:rsidRDefault="00C318D3" w14:paraId="12155D0D" w14:textId="77777777">
      <w:pPr>
        <w:pStyle w:val="Default"/>
        <w:numPr>
          <w:ilvl w:val="2"/>
          <w:numId w:val="20"/>
        </w:numPr>
        <w:tabs>
          <w:tab w:val="left" w:pos="720"/>
        </w:tabs>
        <w:ind w:left="0" w:firstLine="720"/>
        <w:jc w:val="both"/>
        <w:rPr>
          <w:rFonts w:eastAsia="Times New Roman"/>
          <w:sz w:val="28"/>
          <w:szCs w:val="28"/>
        </w:rPr>
      </w:pPr>
      <w:r>
        <w:rPr>
          <w:rFonts w:eastAsia="Times New Roman"/>
          <w:sz w:val="28"/>
          <w:szCs w:val="28"/>
        </w:rPr>
        <w:lastRenderedPageBreak/>
      </w:r>
      <w:r>
        <w:rPr>
          <w:rFonts w:eastAsia="Times New Roman"/>
          <w:sz w:val="28"/>
          <w:szCs w:val="28"/>
        </w:rPr>
        <w:t>Кроме документов, предусмотренных настоящей документацией о закупке, и представленных на бумажном носителе, в письмо должен быть вложен электронный носитель информации (</w:t>
      </w:r>
      <w:proofErr w:type="spellStart"/>
      <w:r>
        <w:rPr>
          <w:rFonts w:eastAsia="Times New Roman"/>
          <w:sz w:val="28"/>
          <w:szCs w:val="28"/>
        </w:rPr>
        <w:t>флеш</w:t>
      </w:r>
      <w:proofErr w:type="spellEnd"/>
      <w:r>
        <w:rPr>
          <w:rFonts w:eastAsia="Times New Roman"/>
          <w:sz w:val="28"/>
          <w:szCs w:val="28"/>
        </w:rPr>
        <w:t>-память или компакт-диск), содержащий файлы в формате *.</w:t>
      </w:r>
      <w:r>
        <w:rPr>
          <w:rFonts w:eastAsia="Times New Roman"/>
          <w:sz w:val="28"/>
          <w:szCs w:val="28"/>
          <w:lang w:val="en-US"/>
        </w:rPr>
        <w:t>pdf</w:t>
      </w:r>
      <w:r>
        <w:rPr>
          <w:rFonts w:eastAsia="Times New Roman"/>
          <w:sz w:val="28"/>
          <w:szCs w:val="28"/>
        </w:rPr>
        <w:t xml:space="preserve"> с копиями всех включенных в письмо документов. </w:t>
      </w:r>
      <w:proofErr w:type="gramStart"/>
      <w:r>
        <w:rPr>
          <w:rFonts w:eastAsia="Times New Roman"/>
          <w:sz w:val="28"/>
          <w:szCs w:val="28"/>
        </w:rPr>
        <w:t>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w:t>
      </w:r>
      <w:proofErr w:type="gramEnd"/>
      <w:r>
        <w:rPr>
          <w:rFonts w:eastAsia="Times New Roman"/>
          <w:sz w:val="28"/>
          <w:szCs w:val="28"/>
        </w:rPr>
        <w:t xml:space="preserve"> Заявка.</w:t>
      </w:r>
      <w:r>
        <w:rPr>
          <w:rFonts w:eastAsia="Times New Roman"/>
          <w:sz w:val="28"/>
          <w:szCs w:val="28"/>
          <w:lang w:val="en-US"/>
        </w:rPr>
        <w:t>pdf</w:t>
      </w:r>
      <w:r>
        <w:rPr>
          <w:rFonts w:eastAsia="Times New Roman"/>
          <w:sz w:val="28"/>
          <w:szCs w:val="28"/>
        </w:rPr>
        <w:t xml:space="preserve">. </w:t>
      </w:r>
      <w:proofErr w:type="gramStart"/>
      <w:r>
        <w:rPr>
          <w:rFonts w:eastAsia="Times New Roman"/>
          <w:sz w:val="28"/>
          <w:szCs w:val="28"/>
        </w:rPr>
        <w:t>(</w:t>
      </w:r>
      <w:proofErr w:type="spellStart"/>
      <w:r>
        <w:rPr>
          <w:rFonts w:eastAsia="Times New Roman"/>
          <w:sz w:val="28"/>
          <w:szCs w:val="28"/>
          <w:lang w:val="en-US"/>
        </w:rPr>
        <w:t>Zayavka</w:t>
      </w:r>
      <w:proofErr w:type="spellEnd"/>
      <w:r>
        <w:rPr>
          <w:rFonts w:eastAsia="Times New Roman"/>
          <w:sz w:val="28"/>
          <w:szCs w:val="28"/>
        </w:rPr>
        <w:t>.</w:t>
      </w:r>
      <w:r>
        <w:rPr>
          <w:rFonts w:eastAsia="Times New Roman"/>
          <w:sz w:val="28"/>
          <w:szCs w:val="28"/>
          <w:lang w:val="en-US"/>
        </w:rPr>
        <w:t>pdf</w:t>
      </w:r>
      <w:r>
        <w:rPr>
          <w:rFonts w:eastAsia="Times New Roman"/>
          <w:sz w:val="28"/>
          <w:szCs w:val="28"/>
        </w:rPr>
        <w:t xml:space="preserve">),  </w:t>
      </w:r>
      <w:r>
        <w:rPr>
          <w:sz w:val="28"/>
          <w:szCs w:val="28"/>
        </w:rPr>
        <w:t>Сведения</w:t>
      </w:r>
      <w:r>
        <w:rPr>
          <w:rFonts w:eastAsia="Times New Roman"/>
          <w:sz w:val="28"/>
          <w:szCs w:val="28"/>
        </w:rPr>
        <w:t>.</w:t>
      </w:r>
      <w:r>
        <w:rPr>
          <w:rFonts w:eastAsia="Times New Roman"/>
          <w:sz w:val="28"/>
          <w:szCs w:val="28"/>
          <w:lang w:val="en-US"/>
        </w:rPr>
        <w:t>pdf</w:t>
      </w:r>
      <w:r>
        <w:rPr>
          <w:rFonts w:eastAsia="Times New Roman"/>
          <w:sz w:val="28"/>
          <w:szCs w:val="28"/>
        </w:rPr>
        <w:t>., П</w:t>
      </w:r>
      <w:r>
        <w:rPr>
          <w:sz w:val="28"/>
          <w:szCs w:val="28"/>
        </w:rPr>
        <w:t>редложение</w:t>
      </w:r>
      <w:r>
        <w:rPr>
          <w:rFonts w:eastAsia="Times New Roman"/>
          <w:sz w:val="28"/>
          <w:szCs w:val="28"/>
        </w:rPr>
        <w:t>.</w:t>
      </w:r>
      <w:r>
        <w:rPr>
          <w:rFonts w:eastAsia="Times New Roman"/>
          <w:sz w:val="28"/>
          <w:szCs w:val="28"/>
          <w:lang w:val="en-US"/>
        </w:rPr>
        <w:t>pdf</w:t>
      </w:r>
      <w:r>
        <w:rPr>
          <w:rFonts w:eastAsia="Times New Roman"/>
          <w:sz w:val="28"/>
          <w:szCs w:val="28"/>
        </w:rPr>
        <w:t xml:space="preserve"> и т.д.).</w:t>
      </w:r>
      <w:proofErr w:type="gramEnd"/>
      <w:r>
        <w:rPr>
          <w:rFonts w:eastAsia="Times New Roman"/>
          <w:sz w:val="28"/>
          <w:szCs w:val="28"/>
        </w:rPr>
        <w:t xml:space="preserve"> Если документ содержит менее 10 страниц, не допускается его разбивка на несколько файлов.</w:t>
      </w:r>
    </w:p>
    <w:p w:rsidRPr="00006894" w:rsidR="00EC4BDA" w:rsidP="006F725D" w:rsidRDefault="00EC4BDA" w14:paraId="12155D0E" w14:textId="77777777">
      <w:pPr>
        <w:pStyle w:val="Default"/>
        <w:ind w:firstLine="709"/>
        <w:jc w:val="both"/>
        <w:rPr>
          <w:rFonts w:eastAsia="Times New Roman"/>
          <w:sz w:val="28"/>
          <w:szCs w:val="28"/>
        </w:rPr>
      </w:pPr>
      <w:r>
        <w:rPr>
          <w:rFonts w:eastAsia="Times New Roman"/>
          <w:sz w:val="28"/>
          <w:szCs w:val="28"/>
        </w:rPr>
        <w:t>Отсутствие в письме с Заявкой электронного носителя информации с копиями документов может являться основанием для отклонения Заявки от участия в Запросе предложений.</w:t>
      </w:r>
    </w:p>
    <w:p w:rsidRPr="00006894" w:rsidR="000954FB" w:rsidP="006F725D" w:rsidRDefault="000954FB" w14:paraId="12155D0F" w14:textId="3AD9B008">
      <w:pPr>
        <w:pStyle w:val="afa"/>
        <w:numPr>
          <w:ilvl w:val="2"/>
          <w:numId w:val="20"/>
        </w:numPr>
        <w:ind w:left="0" w:firstLine="709"/>
        <w:rPr>
          <w:sz w:val="28"/>
        </w:rPr>
      </w:pPr>
      <w:r>
        <w:rPr>
          <w:sz w:val="28"/>
        </w:rPr>
        <w:t>Заявка</w:t>
      </w:r>
      <w:r>
        <w:rPr>
          <w:bCs/>
          <w:sz w:val="28"/>
        </w:rPr>
        <w:t xml:space="preserve"> </w:t>
      </w:r>
      <w:r>
        <w:rPr>
          <w:sz w:val="28"/>
        </w:rPr>
        <w:t>должна быть собственноручно подписана лицом, имеющим право подписи документов от имени п</w:t>
      </w:r>
      <w:r>
        <w:rPr>
          <w:sz w:val="28"/>
          <w:szCs w:val="28"/>
        </w:rPr>
        <w:t>ретендента</w:t>
      </w:r>
      <w:r>
        <w:rPr>
          <w:sz w:val="28"/>
        </w:rPr>
        <w:t>. Все страницы З</w:t>
      </w:r>
      <w:r>
        <w:rPr>
          <w:sz w:val="28"/>
          <w:szCs w:val="28"/>
        </w:rPr>
        <w:t>аявки</w:t>
      </w:r>
      <w:r>
        <w:rPr>
          <w:sz w:val="28"/>
        </w:rPr>
        <w:t>, за исключением нотариально заверенных документов и иллюстративных материалов, должны быть завизированы лицом, подписавшим Заявку.</w:t>
      </w:r>
    </w:p>
    <w:p w:rsidRPr="006024DF" w:rsidR="000954FB" w:rsidP="006F725D" w:rsidRDefault="000954FB" w14:paraId="12155D10" w14:textId="552D0489">
      <w:pPr>
        <w:pStyle w:val="afa"/>
        <w:numPr>
          <w:ilvl w:val="2"/>
          <w:numId w:val="20"/>
        </w:numPr>
        <w:ind w:left="0" w:firstLine="709"/>
        <w:rPr>
          <w:sz w:val="28"/>
          <w:szCs w:val="28"/>
        </w:rPr>
      </w:pPr>
      <w:r>
        <w:rPr>
          <w:sz w:val="28"/>
          <w:szCs w:val="28"/>
        </w:rPr>
        <w:t>Организатор принимает письма с Заявками, за исключением писем, на которых отсутствует необходимая информация, до истечения срока подачи Заявок.</w:t>
      </w:r>
    </w:p>
    <w:p w:rsidR="000954FB" w:rsidP="000954FB" w:rsidRDefault="000954FB" w14:paraId="12155D11" w14:textId="77777777">
      <w:pPr>
        <w:pStyle w:val="afa"/>
        <w:rPr>
          <w:sz w:val="28"/>
        </w:rPr>
      </w:pPr>
    </w:p>
    <w:p w:rsidR="000954FB" w:rsidP="00BF6892" w:rsidRDefault="000954FB" w14:paraId="12155D12" w14:textId="77777777">
      <w:pPr>
        <w:pStyle w:val="2"/>
        <w:numPr>
          <w:ilvl w:val="1"/>
          <w:numId w:val="20"/>
        </w:numPr>
        <w:tabs>
          <w:tab w:val="num" w:pos="1074"/>
        </w:tabs>
        <w:spacing w:before="0" w:after="0"/>
        <w:ind w:left="0" w:firstLine="709"/>
        <w:jc w:val="both"/>
        <w:rPr>
          <w:rFonts w:cs="Times New Roman"/>
          <w:i w:val="0"/>
          <w:iCs w:val="0"/>
        </w:rPr>
      </w:pPr>
      <w:r>
        <w:rPr>
          <w:rFonts w:cs="Times New Roman"/>
          <w:i w:val="0"/>
          <w:iCs w:val="0"/>
        </w:rPr>
        <w:t>Финансово-коммерческое предложение</w:t>
      </w:r>
    </w:p>
    <w:p>
      <w:pPr>
        <w:pStyle w:val="a"/>
        <w:ind w:left="0" w:firstLine="720"/>
      </w:pPr>
      <w:r>
        <w:t xml:space="preserve">Финансово-коммерческое предложение должно быть оформлено в соответствии с приложением № </w:t>
      </w:r>
      <w:r>
        <w:t xml:space="preserve">3</w:t>
      </w:r>
      <w:proofErr w:type="spellStart"/>
      <w:proofErr w:type="spellEnd"/>
      <w:r>
        <w:t xml:space="preserve"> к настоящей документации о закупке.</w:t>
      </w:r>
    </w:p>
    <w:p w:rsidRPr="009A1114" w:rsidR="000954FB" w:rsidP="00475EE2" w:rsidRDefault="00365FA5" w14:paraId="12155D15" w14:textId="77777777">
      <w:pPr>
        <w:pStyle w:val="a"/>
        <w:ind w:left="0" w:firstLine="720"/>
      </w:pPr>
      <w:r>
        <w:t>Финансово-коммерческое предложение должно содержать все условия, предусмотренные настоящей документацией и позволяющие оценить Заявку претендента. Условия должны быть изложены таким образом, чтобы при рассмотрении и оценке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pPr>
        <w:pStyle w:val="a"/>
        <w:ind w:left="0" w:firstLine="720"/>
      </w:pPr>
      <w:r>
        <w:t xml:space="preserve">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(Техническом задании, Информационной карте, проекте договора (приложение № </w:t>
      </w:r>
      <w:r>
        <w:t xml:space="preserve">4</w:t>
      </w:r>
      <w:proofErr w:type="spellStart"/>
      <w:proofErr w:type="spellEnd"/>
      <w:r>
        <w:t xml:space="preserve"> к настоящей документации о закупке)). </w:t>
      </w:r>
    </w:p>
    <w:p w:rsidR="00B5350A" w:rsidP="00475EE2" w:rsidRDefault="004E7A4E" w14:paraId="12155D17" w14:textId="485B8211">
      <w:pPr>
        <w:pStyle w:val="a"/>
        <w:ind w:left="0" w:firstLine="720"/>
      </w:pPr>
      <w:r>
        <w:t>Общая стоимость товаров, работ, услуг представляется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1.1.22 и 1.1.23 настоящей документации о закупке.</w:t>
      </w:r>
    </w:p>
    <w:p w:rsidR="000954FB" w:rsidP="00475EE2" w:rsidRDefault="000954FB" w14:paraId="12155D18" w14:textId="7CA90EF6">
      <w:pPr>
        <w:pStyle w:val="a"/>
        <w:ind w:left="0" w:firstLine="720"/>
      </w:pPr>
      <w:r>
        <w:lastRenderedPageBreak/>
      </w:r>
      <w:r>
        <w:t xml:space="preserve">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 </w:t>
      </w:r>
    </w:p>
    <w:p>
      <w:pPr>
        <w:pStyle w:val="a"/>
        <w:ind w:left="0" w:firstLine="720"/>
      </w:pPr>
      <w:proofErr w:type="gramEnd"/>
      <w:proofErr w:type="spellStart"/>
      <w:proofErr w:type="spellEnd"/>
    </w:p>
    <w:p w:rsidR="00154968" w:rsidP="00475EE2" w:rsidRDefault="000954FB" w14:paraId="2355BB6D" w14:textId="77777777">
      <w:pPr>
        <w:pStyle w:val="a"/>
        <w:ind w:left="0" w:firstLine="720"/>
      </w:pPr>
      <w:proofErr w:type="gramStart"/>
      <w: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(раздел 4 настоящей документации) и/или информационной карте. </w:t>
      </w:r>
      <w:proofErr w:type="gramEnd"/>
    </w:p>
    <w:p>
      <w:pPr>
        <w:pStyle w:val="a"/>
        <w:ind w:left="0" w:firstLine="720"/>
        <w:sectPr w:rsidRPr="00115908" w:rsidR="00115908" w:rsidSect="007C51E1">
          <w:headerReference w:type="default" r:id="rId16"/>
          <w:footerReference w:type="even" r:id="rId17"/>
          <w:footerReference w:type="default" r:id="rId18"/>
          <w:pgSz w:w="11907" w:h="16840" w:code="9"/>
          <w:pgMar w:top="1134" w:right="851" w:bottom="1134" w:left="1418" w:header="794" w:footer="794" w:gutter="0"/>
          <w:cols w:space="720"/>
          <w:titlePg/>
          <w:docGrid w:linePitch="326"/>
        </w:sectPr>
      </w:pPr>
      <w:proofErr w:type="gramEnd"/>
      <w:proofErr w:type="spellStart"/>
      <w:proofErr w:type="spellEnd"/>
    </w:p>
    <w:p w:rsidR="005C6A61" w:rsidP="00713191" w:rsidRDefault="005C6A61" w14:paraId="0030E57F" w14:textId="77777777">
      <w:pPr>
        <w:spacing w:after="120"/>
        <w:jc w:val="center"/>
        <w:outlineLvl w:val="0"/>
        <w:rPr>
          <w:rFonts w:eastAsia="MS Mincho"/>
          <w:b/>
          <w:bCs/>
          <w:sz w:val="32"/>
          <w:szCs w:val="32"/>
        </w:rPr>
      </w:pPr>
    </w:p>
    <w:p w:rsidR="005C6A61" w:rsidP="00713191" w:rsidRDefault="005C6A61" w14:paraId="6EE0F00E" w14:textId="77777777">
      <w:pPr>
        <w:spacing w:after="120"/>
        <w:jc w:val="center"/>
        <w:outlineLvl w:val="0"/>
        <w:rPr>
          <w:rFonts w:eastAsia="MS Mincho"/>
          <w:b/>
          <w:bCs/>
          <w:sz w:val="32"/>
          <w:szCs w:val="32"/>
        </w:rPr>
      </w:pPr>
    </w:p>
    <w:p w:rsidR="005C6A61" w:rsidP="00713191" w:rsidRDefault="005C6A61" w14:paraId="46664EC2" w14:textId="77777777">
      <w:pPr>
        <w:spacing w:after="120"/>
        <w:jc w:val="center"/>
        <w:outlineLvl w:val="0"/>
        <w:rPr>
          <w:rFonts w:eastAsia="MS Mincho"/>
          <w:b/>
          <w:bCs/>
          <w:sz w:val="32"/>
          <w:szCs w:val="32"/>
        </w:rPr>
      </w:pPr>
    </w:p>
    <w:p w:rsidR="005C6A61" w:rsidP="00713191" w:rsidRDefault="005C6A61" w14:paraId="5DE85280" w14:textId="77777777">
      <w:pPr>
        <w:spacing w:after="120"/>
        <w:jc w:val="center"/>
        <w:outlineLvl w:val="0"/>
        <w:rPr>
          <w:rFonts w:eastAsia="MS Mincho"/>
          <w:b/>
          <w:bCs/>
          <w:sz w:val="32"/>
          <w:szCs w:val="32"/>
        </w:rPr>
      </w:pPr>
    </w:p>
    <w:p w:rsidR="005C6A61" w:rsidP="00713191" w:rsidRDefault="005C6A61" w14:paraId="34B1D32A" w14:textId="77777777">
      <w:pPr>
        <w:spacing w:after="120"/>
        <w:jc w:val="center"/>
        <w:outlineLvl w:val="0"/>
        <w:rPr>
          <w:rFonts w:eastAsia="MS Mincho"/>
          <w:b/>
          <w:bCs/>
          <w:sz w:val="32"/>
          <w:szCs w:val="32"/>
        </w:rPr>
      </w:pPr>
    </w:p>
    <w:p w:rsidR="005C6A61" w:rsidP="00713191" w:rsidRDefault="005C6A61" w14:paraId="24FEC3DB" w14:textId="77777777">
      <w:pPr>
        <w:spacing w:after="120"/>
        <w:jc w:val="center"/>
        <w:outlineLvl w:val="0"/>
        <w:rPr>
          <w:rFonts w:eastAsia="MS Mincho"/>
          <w:b/>
          <w:bCs/>
          <w:sz w:val="32"/>
          <w:szCs w:val="32"/>
        </w:rPr>
      </w:pPr>
    </w:p>
    <w:p w:rsidR="005C6A61" w:rsidP="00713191" w:rsidRDefault="005C6A61" w14:paraId="5CAC7AFA" w14:textId="77777777">
      <w:pPr>
        <w:spacing w:after="120"/>
        <w:jc w:val="center"/>
        <w:outlineLvl w:val="0"/>
        <w:rPr>
          <w:rFonts w:eastAsia="MS Mincho"/>
          <w:b/>
          <w:bCs/>
          <w:sz w:val="32"/>
          <w:szCs w:val="32"/>
        </w:rPr>
      </w:pPr>
    </w:p>
    <w:p w:rsidRPr="001F39E9" w:rsidR="000954FB" w:rsidP="00713191" w:rsidRDefault="006400A0" w14:paraId="12155D1F" w14:textId="7CD0A81F">
      <w:pPr>
        <w:spacing w:after="120"/>
        <w:jc w:val="center"/>
        <w:outlineLvl w:val="0"/>
        <w:rPr>
          <w:b/>
          <w:sz w:val="28"/>
          <w:szCs w:val="28"/>
        </w:rPr>
      </w:pPr>
      <w:r>
        <w:rPr>
          <w:rFonts w:eastAsia="MS Mincho"/>
          <w:b/>
          <w:bCs/>
          <w:sz w:val="32"/>
          <w:szCs w:val="32"/>
        </w:rPr>
        <w:t>Раздел 4. Техническое задание</w:t>
      </w:r>
    </w:p>
    <w:p w:rsidRPr="002C3FF9" w:rsidR="000954FB" w:rsidP="000954FB" w:rsidRDefault="000954FB" w14:paraId="12155D20" w14:textId="77777777">
      <w:pPr>
        <w:ind w:firstLine="709"/>
        <w:jc w:val="both"/>
        <w:rPr>
          <w:b/>
          <w:sz w:val="28"/>
          <w:szCs w:val="28"/>
          <w:highlight w:val="cyan"/>
        </w:rPr>
      </w:pPr>
    </w:p>
    <w:altChunk r:id="AltChunkId2"/>
    <w:p w:rsidRPr="002C3FF9" w:rsidR="000954FB" w:rsidP="000954FB" w:rsidRDefault="000954FB" w14:paraId="12155D28" w14:textId="2515BC32">
      <w:pPr>
        <w:ind w:firstLine="709"/>
        <w:jc w:val="both"/>
        <w:rPr>
          <w:i/>
          <w:sz w:val="28"/>
          <w:szCs w:val="28"/>
          <w:highlight w:val="cyan"/>
        </w:rPr>
      </w:pPr>
    </w:p>
    <w:p w:rsidR="00115908" w:rsidP="002F29FA" w:rsidRDefault="000954FB" w14:paraId="64832BD4" w14:textId="77777777">
      <w:pPr>
        <w:spacing w:after="120"/>
        <w:jc w:val="center"/>
        <w:outlineLvl w:val="0"/>
        <w:rPr>
          <w:rFonts w:eastAsia="MS Mincho"/>
          <w:szCs w:val="28"/>
        </w:rPr>
        <w:sectPr w:rsidR="00115908" w:rsidSect="00115908">
          <w:type w:val="continuous"/>
          <w:pgSz w:w="11907" w:h="16840" w:code="9"/>
          <w:pgMar w:top="1134" w:right="851" w:bottom="1134" w:left="1418" w:header="794" w:footer="794" w:gutter="0"/>
          <w:cols w:space="720"/>
          <w:titlePg/>
          <w:docGrid w:linePitch="326"/>
        </w:sectPr>
      </w:pPr>
      <w:r>
        <w:rPr>
          <w:rFonts w:eastAsia="MS Mincho"/>
          <w:szCs w:val="28"/>
        </w:rPr>
        <w:br w:type="page"/>
      </w:r>
    </w:p>
    <w:p w:rsidRPr="002F29FA" w:rsidR="002E18D3" w:rsidP="002F29FA" w:rsidRDefault="002E18D3" w14:paraId="12155D29" w14:textId="7298A1C6">
      <w:pPr>
        <w:spacing w:after="120"/>
        <w:jc w:val="center"/>
        <w:outlineLvl w:val="0"/>
        <w:rPr>
          <w:b/>
          <w:bCs/>
          <w:sz w:val="32"/>
          <w:szCs w:val="32"/>
        </w:rPr>
      </w:pPr>
      <w:r>
        <w:rPr>
          <w:b/>
          <w:bCs/>
          <w:sz w:val="32"/>
          <w:szCs w:val="32"/>
        </w:rPr>
        <w:lastRenderedPageBreak/>
      </w:r>
      <w:r>
        <w:rPr>
          <w:b/>
          <w:bCs/>
          <w:sz w:val="32"/>
          <w:szCs w:val="32"/>
        </w:rPr>
        <w:t xml:space="preserve">Раздел 5. Информационная карта </w:t>
      </w:r>
    </w:p>
    <w:p w:rsidRPr="003D7345" w:rsidR="002E18D3" w:rsidP="005C6A61" w:rsidRDefault="002E18D3" w14:paraId="12155D2B" w14:textId="56519B93">
      <w:pPr>
        <w:pStyle w:val="a"/>
        <w:numPr>
          <w:ilvl w:val="0"/>
          <w:numId w:val="0"/>
        </w:numPr>
        <w:ind w:firstLine="720"/>
      </w:pPr>
      <w:r>
        <w:t>Следующие условия проведения Запроса предложений являются неотъемлемой частью настоящей документации, уточняют и дополняют положения настоящей документации о закупке (приглашения участия в Запросе предложений).</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34"/>
        <w:gridCol w:w="2551"/>
        <w:gridCol w:w="6768"/>
      </w:tblGrid>
      <w:tr w:rsidRPr="00F86FAA" w:rsidR="002E18D3" w:rsidTr="00EF779C" w14:paraId="12155D30" w14:textId="77777777">
        <w:tc>
          <w:tcPr>
            <w:tcW w:w="534" w:type="dxa"/>
            <w:vAlign w:val="center"/>
          </w:tcPr>
          <w:p w:rsidRPr="00F86FAA" w:rsidR="002E18D3" w:rsidP="00804946" w:rsidRDefault="002E18D3" w14:paraId="12155D2C" w14:textId="77777777">
            <w:pPr>
              <w:pStyle w:val="Default"/>
              <w:jc w:val="center"/>
              <w:rPr>
                <w:b/>
                <w:color w:val="auto"/>
              </w:rPr>
            </w:pPr>
            <w:r>
              <w:rPr>
                <w:b/>
                <w:color w:val="auto"/>
              </w:rPr>
              <w:t xml:space="preserve">№ </w:t>
            </w:r>
            <w:proofErr w:type="gramStart"/>
            <w:r>
              <w:rPr>
                <w:b/>
                <w:color w:val="auto"/>
              </w:rPr>
              <w:t>п</w:t>
            </w:r>
            <w:proofErr w:type="gramEnd"/>
            <w:r>
              <w:rPr>
                <w:b/>
                <w:color w:val="auto"/>
              </w:rPr>
              <w:t>/п</w:t>
            </w:r>
          </w:p>
          <w:p w:rsidRPr="00F86FAA" w:rsidR="002E18D3" w:rsidP="00804946" w:rsidRDefault="002E18D3" w14:paraId="12155D2D" w14:textId="77777777">
            <w:pPr>
              <w:pStyle w:val="19"/>
              <w:ind w:firstLine="0"/>
              <w:jc w:val="center"/>
              <w:rPr>
                <w:b/>
                <w:sz w:val="24"/>
                <w:szCs w:val="24"/>
              </w:rPr>
            </w:pPr>
          </w:p>
        </w:tc>
        <w:tc>
          <w:tcPr>
            <w:tcW w:w="2551" w:type="dxa"/>
            <w:vAlign w:val="center"/>
          </w:tcPr>
          <w:p w:rsidRPr="00F86FAA" w:rsidR="002E18D3" w:rsidP="00804946" w:rsidRDefault="002E18D3" w14:paraId="12155D2E" w14:textId="77777777">
            <w:pPr>
              <w:pStyle w:val="Default"/>
              <w:jc w:val="center"/>
              <w:rPr>
                <w:b/>
                <w:color w:val="auto"/>
              </w:rPr>
            </w:pPr>
            <w:r>
              <w:rPr>
                <w:b/>
                <w:color w:val="auto"/>
              </w:rPr>
              <w:t xml:space="preserve">Наименование </w:t>
            </w:r>
            <w:proofErr w:type="gramStart"/>
            <w:r>
              <w:rPr>
                <w:b/>
                <w:color w:val="auto"/>
              </w:rPr>
              <w:t>п</w:t>
            </w:r>
            <w:proofErr w:type="gramEnd"/>
            <w:r>
              <w:rPr>
                <w:b/>
                <w:color w:val="auto"/>
              </w:rPr>
              <w:t>/п</w:t>
            </w:r>
          </w:p>
        </w:tc>
        <w:tc>
          <w:tcPr>
            <w:tcW w:w="6768" w:type="dxa"/>
            <w:vAlign w:val="center"/>
          </w:tcPr>
          <w:p w:rsidRPr="00F86FAA" w:rsidR="002E18D3" w:rsidP="001F39E9" w:rsidRDefault="002E18D3" w14:paraId="12155D2F" w14:textId="42A36146">
            <w:pPr>
              <w:pStyle w:val="Default"/>
              <w:jc w:val="center"/>
              <w:rPr>
                <w:b/>
                <w:color w:val="auto"/>
              </w:rPr>
            </w:pPr>
            <w:r>
              <w:rPr>
                <w:b/>
                <w:color w:val="auto"/>
              </w:rPr>
              <w:t>Содержание</w:t>
            </w:r>
          </w:p>
        </w:tc>
      </w:tr>
      <w:tr w:rsidRPr="00F86FAA" w:rsidR="002E18D3" w:rsidTr="00EF779C" w14:paraId="12155D35" w14:textId="77777777">
        <w:tc>
          <w:tcPr>
            <w:tcW w:w="534" w:type="dxa"/>
          </w:tcPr>
          <w:p w:rsidRPr="00F86FAA" w:rsidR="002E18D3" w:rsidP="00804946" w:rsidRDefault="002E18D3" w14:paraId="12155D31" w14:textId="77777777">
            <w:pPr>
              <w:pStyle w:val="19"/>
              <w:ind w:firstLine="0"/>
              <w:rPr>
                <w:b/>
                <w:sz w:val="24"/>
                <w:szCs w:val="24"/>
              </w:rPr>
            </w:pPr>
            <w:r>
              <w:rPr>
                <w:b/>
                <w:sz w:val="24"/>
                <w:szCs w:val="24"/>
              </w:rPr>
              <w:t>1.</w:t>
            </w:r>
          </w:p>
        </w:tc>
        <w:tc>
          <w:tcPr>
            <w:tcW w:w="2551" w:type="dxa"/>
          </w:tcPr>
          <w:p w:rsidRPr="00F86FAA" w:rsidR="002E18D3" w:rsidRDefault="002E18D3" w14:paraId="12155D32" w14:textId="77777777">
            <w:pPr>
              <w:pStyle w:val="Default"/>
              <w:rPr>
                <w:b/>
                <w:color w:val="auto"/>
              </w:rPr>
            </w:pPr>
            <w:r>
              <w:rPr>
                <w:b/>
                <w:color w:val="auto"/>
              </w:rPr>
              <w:t>Предмет Запроса предложений.</w:t>
            </w:r>
          </w:p>
          <w:p w:rsidRPr="00F86FAA" w:rsidR="002E18D3" w:rsidRDefault="002E18D3" w14:paraId="12155D33" w14:textId="77777777">
            <w:pPr>
              <w:pStyle w:val="Default"/>
              <w:rPr>
                <w:b/>
                <w:color w:val="auto"/>
              </w:rPr>
            </w:pPr>
          </w:p>
        </w:tc>
        <w:tc>
          <w:tcPr>
            <w:tcW w:w="6768" w:type="dxa"/>
          </w:tcPr>
          <w:p>
            <w:pPr>
              <w:jc w:val="both"/>
            </w:pPr>
            <w:proofErr w:type="gramStart"/>
            <w:r>
              <w:t>Запрос предложений № ЗП-НКПГОРЬК-18-0021 по предмету закупки "Поставка дизельного топлива и бензина с использованием смарт-карт для нужд  филиала ПАО "ТрансКонтейнер" на Горьковской железной дороге"</w:t>
            </w:r>
            <w:proofErr w:type="gramEnd"/>
            <w:proofErr w:type="spellStart"/>
            <w:proofErr w:type="spellEnd"/>
          </w:p>
        </w:tc>
      </w:tr>
      <w:tr w:rsidRPr="00F86FAA" w:rsidR="0099583B" w:rsidTr="00EF779C" w14:paraId="12155D4D" w14:textId="77777777">
        <w:tc>
          <w:tcPr>
            <w:tcW w:w="534" w:type="dxa"/>
          </w:tcPr>
          <w:p w:rsidRPr="00F86FAA" w:rsidR="0099583B" w:rsidP="0099583B" w:rsidRDefault="0099583B" w14:paraId="12155D36" w14:textId="77777777">
            <w:pPr>
              <w:pStyle w:val="19"/>
              <w:ind w:firstLine="0"/>
              <w:rPr>
                <w:b/>
                <w:sz w:val="24"/>
                <w:szCs w:val="24"/>
              </w:rPr>
            </w:pPr>
            <w:r>
              <w:rPr>
                <w:b/>
                <w:sz w:val="24"/>
                <w:szCs w:val="24"/>
              </w:rPr>
              <w:t>2.</w:t>
            </w:r>
          </w:p>
        </w:tc>
        <w:tc>
          <w:tcPr>
            <w:tcW w:w="2551" w:type="dxa"/>
          </w:tcPr>
          <w:p w:rsidRPr="00F86FAA" w:rsidR="0099583B" w:rsidP="0099583B" w:rsidRDefault="0099583B" w14:paraId="12155D37" w14:textId="77777777">
            <w:pPr>
              <w:pStyle w:val="Default"/>
              <w:rPr>
                <w:b/>
                <w:color w:val="auto"/>
              </w:rPr>
            </w:pPr>
            <w:r>
              <w:rPr>
                <w:b/>
                <w:color w:val="auto"/>
              </w:rPr>
              <w:t>Организатор Запроса предложений, адрес, контактные лица и представители Заказчика</w:t>
            </w:r>
          </w:p>
        </w:tc>
        <w:tc>
          <w:tcPr>
            <w:tcW w:w="6768" w:type="dxa"/>
          </w:tcPr>
          <w:p>
            <w:pPr>
              <w:pStyle w:val="19"/>
              <w:ind w:firstLine="0"/>
              <w:rPr>
                <w:sz w:val="24"/>
                <w:szCs w:val="24"/>
              </w:rPr>
            </w:pPr>
            <w:r>
              <w:rPr>
                <w:sz w:val="24"/>
                <w:szCs w:val="24"/>
              </w:rPr>
              <w:t>Организатором является ПАО «ТрансКонтейнер». Функции Организатора выполняет</w:t>
            </w:r>
            <w:proofErr w:type="gramStart"/>
            <w:r>
              <w:rPr>
                <w:sz w:val="24"/>
                <w:szCs w:val="24"/>
              </w:rPr>
              <w:t xml:space="preserve">:</w:t>
            </w:r>
          </w:p>
          <w:p>
            <w:pPr>
              <w:pStyle w:val="19"/>
              <w:ind w:firstLine="0"/>
              <w:rPr>
                <w:sz w:val="24"/>
                <w:szCs w:val="24"/>
              </w:rPr>
            </w:pPr>
            <w:r>
              <w:rPr>
                <w:sz w:val="24"/>
                <w:szCs w:val="24"/>
              </w:rPr>
              <w:t xml:space="preserve">Постоянная рабочая группа Конкурсной комиссии филиала ПАО «ТрансКонтейнер» на </w:t>
            </w:r>
            <w:r>
              <w:rPr>
                <w:sz w:val="24"/>
                <w:szCs w:val="24"/>
              </w:rPr>
              <w:t xml:space="preserve">Горьковской железной дороге</w:t>
            </w:r>
            <w:proofErr w:type="spellStart"/>
            <w:proofErr w:type="spellEnd"/>
          </w:p>
          <w:p>
            <w:pPr>
              <w:pStyle w:val="19"/>
              <w:ind w:firstLine="0"/>
              <w:rPr>
                <w:sz w:val="24"/>
                <w:szCs w:val="24"/>
              </w:rPr>
            </w:pPr>
            <w:r>
              <w:rPr>
                <w:sz w:val="24"/>
                <w:szCs w:val="24"/>
              </w:rPr>
              <w:t xml:space="preserve">Адрес: </w:t>
            </w:r>
            <w:r>
              <w:rPr>
                <w:sz w:val="24"/>
                <w:szCs w:val="24"/>
              </w:rPr>
              <w:t xml:space="preserve">Российская Федерация, 603116, г. Нижний Новгород, Московское шоссе,17 А</w:t>
            </w:r>
            <w:proofErr w:type="spellStart"/>
            <w:proofErr w:type="spellEnd"/>
          </w:p>
          <w:p>
            <w:pPr>
              <w:rPr>
                <w:rFonts w:ascii="Calibri" w:hAnsi="Calibri" w:cs="Calibri"/>
                <w:color w:val="000000"/>
                <w:sz w:val="22"/>
                <w:szCs w:val="22"/>
                <w:lang w:eastAsia="ru-RU"/>
              </w:rPr>
            </w:pPr>
            <w:r>
              <w:t>Контактно</w:t>
            </w:r>
            <w:proofErr w:type="gramStart"/>
            <w:r>
              <w:t>е(</w:t>
            </w:r>
            <w:proofErr w:type="spellStart"/>
            <w:proofErr w:type="gramEnd"/>
            <w:r>
              <w:t>ые</w:t>
            </w:r>
            <w:proofErr w:type="spellEnd"/>
            <w:r>
              <w:t xml:space="preserve">) лицо(а) Заказчика: </w:t>
            </w:r>
            <w:r>
              <w:t xml:space="preserve">Савон Александр Александрович</w:t>
            </w:r>
            <w:proofErr w:type="spellStart"/>
            <w:proofErr w:type="spellEnd"/>
            <w:r>
              <w:t xml:space="preserve">, тел. </w:t>
            </w:r>
            <w:r>
              <w:t xml:space="preserve">+7(495)7881717(4050)</w:t>
            </w:r>
            <w:proofErr w:type="spellStart"/>
            <w:proofErr w:type="spellEnd"/>
            <w:r>
              <w:t xml:space="preserve">, электронный адрес </w:t>
            </w:r>
            <w:r>
              <w:t xml:space="preserve">savonaa@trcont.ru</w:t>
            </w:r>
            <w:proofErr w:type="gramStart"/>
            <w:r>
              <w:t xml:space="preserve">.</w:t>
            </w:r>
          </w:p>
          <w:p>
            <w:pPr>
              <w:pStyle w:val="19"/>
              <w:ind w:firstLine="0"/>
              <w:rPr>
                <w:sz w:val="24"/>
                <w:szCs w:val="24"/>
              </w:rPr>
            </w:pPr>
            <w:proofErr w:type="spellStart"/>
            <w:proofErr w:type="spellEnd"/>
          </w:p>
          <w:p>
            <w:pPr>
              <w:pStyle w:val="19"/>
              <w:ind w:firstLine="0"/>
              <w:rPr>
                <w:sz w:val="24"/>
                <w:szCs w:val="24"/>
              </w:rPr>
            </w:pPr>
            <w:proofErr w:type="spellStart"/>
            <w:proofErr w:type="spellEnd"/>
          </w:p>
        </w:tc>
      </w:tr>
      <w:tr w:rsidRPr="00F86FAA" w:rsidR="001F39E9" w:rsidTr="00EF779C" w14:paraId="12155D51" w14:textId="77777777">
        <w:tc>
          <w:tcPr>
            <w:tcW w:w="534" w:type="dxa"/>
          </w:tcPr>
          <w:p w:rsidRPr="00F86FAA" w:rsidR="001F39E9" w:rsidP="001F39E9" w:rsidRDefault="001F39E9" w14:paraId="12155D4E" w14:textId="77777777">
            <w:pPr>
              <w:pStyle w:val="19"/>
              <w:ind w:firstLine="0"/>
              <w:rPr>
                <w:b/>
                <w:sz w:val="24"/>
                <w:szCs w:val="24"/>
              </w:rPr>
            </w:pPr>
            <w:r>
              <w:rPr>
                <w:b/>
                <w:sz w:val="24"/>
                <w:szCs w:val="24"/>
              </w:rPr>
              <w:t>3.</w:t>
            </w:r>
          </w:p>
        </w:tc>
        <w:tc>
          <w:tcPr>
            <w:tcW w:w="2551" w:type="dxa"/>
          </w:tcPr>
          <w:p w:rsidRPr="00F86FAA" w:rsidR="001F39E9" w:rsidP="001F39E9" w:rsidRDefault="001F39E9" w14:paraId="12155D4F" w14:textId="77777777">
            <w:pPr>
              <w:pStyle w:val="Default"/>
              <w:rPr>
                <w:b/>
                <w:color w:val="auto"/>
              </w:rPr>
            </w:pPr>
            <w:r>
              <w:rPr>
                <w:b/>
                <w:color w:val="auto"/>
              </w:rPr>
              <w:t>Дата опубликования извещения о проведении Запроса предложений</w:t>
            </w:r>
          </w:p>
        </w:tc>
        <w:tc>
          <w:tcPr>
            <w:tcW w:w="6768" w:type="dxa"/>
          </w:tcPr>
          <w:p>
            <w:pPr>
              <w:pStyle w:val="19"/>
              <w:ind w:firstLine="0"/>
              <w:rPr>
                <w:b/>
                <w:sz w:val="24"/>
                <w:szCs w:val="24"/>
              </w:rPr>
            </w:pPr>
            <w:proofErr w:type="gramStart"/>
            <w:r>
              <w:rPr>
                <w:sz w:val="24"/>
                <w:szCs w:val="24"/>
              </w:rPr>
              <w:t>«31» августа 2018 года</w:t>
            </w:r>
            <w:proofErr w:type="gramEnd"/>
            <w:proofErr w:type="spellStart"/>
            <w:proofErr w:type="spellEnd"/>
          </w:p>
        </w:tc>
      </w:tr>
      <w:tr w:rsidRPr="00F86FAA" w:rsidR="00FA3C13" w:rsidTr="00EF779C" w14:paraId="12155D58" w14:textId="77777777">
        <w:tc>
          <w:tcPr>
            <w:tcW w:w="534" w:type="dxa"/>
          </w:tcPr>
          <w:p w:rsidRPr="00F86FAA" w:rsidR="00FA3C13" w:rsidP="00736D40" w:rsidRDefault="00B02654" w14:paraId="12155D52" w14:textId="77777777">
            <w:pPr>
              <w:pStyle w:val="19"/>
              <w:ind w:firstLine="0"/>
              <w:rPr>
                <w:b/>
                <w:sz w:val="24"/>
                <w:szCs w:val="24"/>
              </w:rPr>
            </w:pPr>
            <w:r>
              <w:rPr>
                <w:b/>
                <w:sz w:val="24"/>
                <w:szCs w:val="24"/>
              </w:rPr>
              <w:t>4.</w:t>
            </w:r>
          </w:p>
        </w:tc>
        <w:tc>
          <w:tcPr>
            <w:tcW w:w="2551" w:type="dxa"/>
          </w:tcPr>
          <w:p w:rsidR="00FA3C13" w:rsidP="00736D40" w:rsidRDefault="00783AD5" w14:paraId="12155D53" w14:textId="77777777">
            <w:pPr>
              <w:pStyle w:val="Default"/>
              <w:rPr>
                <w:b/>
                <w:color w:val="auto"/>
              </w:rPr>
            </w:pPr>
            <w:r>
              <w:rPr>
                <w:b/>
                <w:color w:val="auto"/>
              </w:rPr>
              <w:t xml:space="preserve">Средства массовой информации (СМИ), используемые в </w:t>
            </w:r>
            <w:r>
              <w:rPr>
                <w:b/>
                <w:color w:val="auto"/>
              </w:rPr>
              <w:lastRenderedPageBreak/>
            </w:r>
            <w:r>
              <w:rPr>
                <w:b/>
                <w:color w:val="auto"/>
              </w:rPr>
              <w:t xml:space="preserve">целях информационного </w:t>
            </w:r>
            <w:proofErr w:type="gramStart"/>
            <w:r>
              <w:rPr>
                <w:b/>
                <w:color w:val="auto"/>
              </w:rPr>
              <w:t>обеспечения проведения процедуры Запроса предложений</w:t>
            </w:r>
            <w:proofErr w:type="gramEnd"/>
          </w:p>
          <w:p w:rsidRPr="00F86FAA" w:rsidR="00783AD5" w:rsidP="00783AD5" w:rsidRDefault="00783AD5" w14:paraId="12155D54" w14:textId="77777777">
            <w:pPr>
              <w:pStyle w:val="Default"/>
              <w:rPr>
                <w:b/>
                <w:color w:val="auto"/>
              </w:rPr>
            </w:pPr>
          </w:p>
        </w:tc>
        <w:tc>
          <w:tcPr>
            <w:tcW w:w="6768" w:type="dxa"/>
          </w:tcPr>
          <w:p w:rsidRPr="00C61887" w:rsidR="00C61887" w:rsidP="00115908" w:rsidRDefault="00C61887" w14:paraId="12155D55" w14:textId="7FDD51C1">
            <w:pPr>
              <w:pStyle w:val="19"/>
              <w:ind w:firstLine="34"/>
              <w:rPr>
                <w:sz w:val="24"/>
                <w:szCs w:val="24"/>
              </w:rPr>
            </w:pPr>
            <w:proofErr w:type="gramStart"/>
            <w:r>
              <w:rPr>
                <w:sz w:val="24"/>
                <w:szCs w:val="24"/>
              </w:rPr>
              <w:lastRenderedPageBreak/>
            </w:r>
            <w:r>
              <w:rPr>
                <w:sz w:val="24"/>
                <w:szCs w:val="24"/>
              </w:rPr>
              <w:t xml:space="preserve">Извещение о проведении Запроса предложений, изменения к извещению, настоящая документация о закупке (приглашение к участию в Запросе предложений), протоколы, оформляемые в </w:t>
            </w:r>
            <w:r>
              <w:rPr>
                <w:sz w:val="24"/>
                <w:szCs w:val="24"/>
              </w:rPr>
              <w:lastRenderedPageBreak/>
            </w:r>
            <w:r>
              <w:rPr>
                <w:sz w:val="24"/>
                <w:szCs w:val="24"/>
              </w:rPr>
              <w:t>ходе проведения Запроса предложений,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w:history="1" r:id="rId19">
              <w:r>
                <w:rPr>
                  <w:rStyle w:val="a8"/>
                  <w:sz w:val="24"/>
                  <w:szCs w:val="24"/>
                </w:rPr>
                <w:t>www.trcont.com</w:t>
              </w:r>
            </w:hyperlink>
            <w:r>
              <w:rPr>
                <w:sz w:val="24"/>
                <w:szCs w:val="24"/>
              </w:rPr>
              <w:t>) и, в</w:t>
            </w:r>
            <w:proofErr w:type="gramEnd"/>
            <w:r>
              <w:rPr>
                <w:sz w:val="24"/>
                <w:szCs w:val="24"/>
              </w:rPr>
              <w:t xml:space="preserve">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w:history="1" r:id="rId20">
              <w:r>
                <w:rPr>
                  <w:rStyle w:val="a8"/>
                  <w:sz w:val="24"/>
                  <w:szCs w:val="24"/>
                </w:rPr>
                <w:t>www.zakupki.gov.ru</w:t>
              </w:r>
            </w:hyperlink>
            <w:r>
              <w:rPr>
                <w:sz w:val="24"/>
                <w:szCs w:val="24"/>
              </w:rPr>
              <w:t>) (далее – Официальный сайт).</w:t>
            </w:r>
          </w:p>
          <w:p w:rsidRPr="000F0177" w:rsidR="005834BA" w:rsidP="001F39E9" w:rsidRDefault="00C61887" w14:paraId="12155D57" w14:textId="35656B43">
            <w:pPr>
              <w:pStyle w:val="19"/>
              <w:rPr>
                <w:sz w:val="24"/>
                <w:szCs w:val="24"/>
              </w:rPr>
            </w:pPr>
            <w:proofErr w:type="gramStart"/>
            <w:r>
              <w:rPr>
                <w:sz w:val="24"/>
                <w:szCs w:val="24"/>
              </w:rPr>
              <w:t>В случае возникновения технических и иных неполадок при работе Официального сайта, блокирующих доступ к Официальному сайту в течение более чем одного рабочего дня, информация, подлежащая размещению на Официальном сайте, размещается на сайте ПАО «ТрансКонтейнер» с последующим размещением такой информации на Официальном сайте в течение одного рабочего дня со дня устранения технических или иных неполадок, блокирующих доступ к Официальному сайту, и</w:t>
            </w:r>
            <w:proofErr w:type="gramEnd"/>
            <w:r>
              <w:rPr>
                <w:sz w:val="24"/>
                <w:szCs w:val="24"/>
              </w:rPr>
              <w:t xml:space="preserve"> считается размещенной в установленном порядке.</w:t>
            </w:r>
          </w:p>
        </w:tc>
      </w:tr>
      <w:tr w:rsidRPr="00F86FAA" w:rsidR="000925C9" w:rsidTr="00EF779C" w14:paraId="12155D5C" w14:textId="77777777">
        <w:tc>
          <w:tcPr>
            <w:tcW w:w="534" w:type="dxa"/>
          </w:tcPr>
          <w:p w:rsidRPr="00F86FAA" w:rsidR="000925C9" w:rsidP="000925C9" w:rsidRDefault="000925C9" w14:paraId="12155D59" w14:textId="77777777">
            <w:pPr>
              <w:pStyle w:val="19"/>
              <w:ind w:firstLine="0"/>
              <w:rPr>
                <w:b/>
                <w:sz w:val="24"/>
                <w:szCs w:val="24"/>
              </w:rPr>
            </w:pPr>
            <w:r>
              <w:rPr>
                <w:b/>
                <w:sz w:val="24"/>
                <w:szCs w:val="24"/>
              </w:rPr>
              <w:lastRenderedPageBreak/>
            </w:r>
            <w:r>
              <w:rPr>
                <w:b/>
                <w:sz w:val="24"/>
                <w:szCs w:val="24"/>
              </w:rPr>
              <w:t>5.</w:t>
            </w:r>
          </w:p>
        </w:tc>
        <w:tc>
          <w:tcPr>
            <w:tcW w:w="2551" w:type="dxa"/>
          </w:tcPr>
          <w:p w:rsidRPr="00F86FAA" w:rsidR="000925C9" w:rsidP="000925C9" w:rsidRDefault="000925C9" w14:paraId="12155D5A" w14:textId="77777777">
            <w:pPr>
              <w:pStyle w:val="Default"/>
              <w:rPr>
                <w:b/>
                <w:color w:val="auto"/>
              </w:rPr>
            </w:pPr>
            <w:r>
              <w:rPr>
                <w:b/>
                <w:color w:val="auto"/>
              </w:rPr>
              <w:t>Начальная (максимальная) цена договора/ цена лота</w:t>
            </w:r>
          </w:p>
        </w:tc>
        <w:tc>
          <w:tcPr>
            <w:tcW w:w="6768" w:type="dxa"/>
          </w:tcPr>
          <w:p>
            <w:pPr>
              <w:pStyle w:val="19"/>
              <w:ind w:firstLine="34"/>
              <w:rPr>
                <w:sz w:val="24"/>
                <w:szCs w:val="24"/>
              </w:rPr>
            </w:pPr>
            <w:proofErr w:type="spellStart"/>
            <w:proofErr w:type="spellEnd"/>
            <w:r>
              <w:rPr>
                <w:sz w:val="24"/>
                <w:szCs w:val="24"/>
              </w:rPr>
              <w:t xml:space="preserve">Начальная (максимальная) цена договора составляет </w:t>
            </w:r>
            <w:proofErr w:type="spellStart"/>
            <w:proofErr w:type="spellEnd"/>
            <w:r>
              <w:rPr>
                <w:sz w:val="24"/>
                <w:szCs w:val="24"/>
              </w:rPr>
              <w:t>650000 (шестьсот пятьдесят тысяч) рублей 00 копеек</w:t>
            </w:r>
            <w:proofErr w:type="spellStart"/>
            <w:proofErr w:type="gramStart"/>
            <w:proofErr w:type="gramEnd"/>
            <w:proofErr w:type="spellEnd"/>
            <w:r>
              <w:rPr>
                <w:sz w:val="24"/>
                <w:szCs w:val="24"/>
              </w:rPr>
              <w:t xml:space="preserve"> с учетом всех налогов (кроме НДС). </w:t>
            </w:r>
            <w:r>
              <w:rPr>
                <w:sz w:val="24"/>
                <w:szCs w:val="24"/>
              </w:rPr>
              <w:t xml:space="preserve">с учетом всех налогов (кроме НДС).
Сумма НДС и условия начисления определяются в соответствии с законодательством Российской Федерации.
</w:t>
            </w:r>
            <w:proofErr w:type="gramStart"/>
            <w:proofErr w:type="gramEnd"/>
            <w:proofErr w:type="gramEnd"/>
            <w:r>
              <w:rPr>
                <w:sz w:val="24"/>
                <w:szCs w:val="24"/>
              </w:rPr>
              <w:t xml:space="preserve">.</w:t>
            </w:r>
          </w:p>
        </w:tc>
      </w:tr>
      <w:tr w:rsidRPr="00F86FAA" w:rsidR="009E64D8" w:rsidTr="00EF779C" w14:paraId="12155D60" w14:textId="77777777">
        <w:tc>
          <w:tcPr>
            <w:tcW w:w="534" w:type="dxa"/>
          </w:tcPr>
          <w:p w:rsidRPr="00F86FAA" w:rsidR="009E64D8" w:rsidP="00804946" w:rsidRDefault="009E64D8" w14:paraId="12155D5D" w14:textId="77777777">
            <w:pPr>
              <w:pStyle w:val="19"/>
              <w:ind w:firstLine="0"/>
              <w:rPr>
                <w:b/>
                <w:sz w:val="24"/>
                <w:szCs w:val="24"/>
              </w:rPr>
            </w:pPr>
            <w:r>
              <w:rPr>
                <w:b/>
                <w:sz w:val="24"/>
                <w:szCs w:val="24"/>
              </w:rPr>
              <w:t>6.</w:t>
            </w:r>
          </w:p>
        </w:tc>
        <w:tc>
          <w:tcPr>
            <w:tcW w:w="2551" w:type="dxa"/>
          </w:tcPr>
          <w:p w:rsidRPr="00F86FAA" w:rsidR="005F2D24" w:rsidP="00722AFD" w:rsidRDefault="005F2D24" w14:paraId="12155D5E" w14:textId="77777777">
            <w:pPr>
              <w:pStyle w:val="Default"/>
              <w:rPr>
                <w:b/>
                <w:color w:val="auto"/>
              </w:rPr>
            </w:pPr>
            <w:r>
              <w:rPr>
                <w:b/>
                <w:color w:val="auto"/>
              </w:rPr>
              <w:t xml:space="preserve">Место, дата начала и окончания подачи Заявок </w:t>
            </w:r>
          </w:p>
        </w:tc>
        <w:tc>
          <w:tcPr>
            <w:tcW w:w="6768" w:type="dxa"/>
          </w:tcPr>
          <w:p>
            <w:pPr>
              <w:pStyle w:val="19"/>
              <w:ind w:firstLine="0"/>
              <w:rPr>
                <w:b/>
                <w:sz w:val="24"/>
                <w:szCs w:val="24"/>
              </w:rPr>
            </w:pPr>
            <w:r>
              <w:rPr>
                <w:sz w:val="24"/>
                <w:szCs w:val="24"/>
              </w:rPr>
              <w:t>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w:t>
            </w:r>
            <w:bookmarkStart w:name="_GoBack" w:id="2"/>
            <w:bookmarkEnd w:id="2"/>
            <w:r>
              <w:rPr>
                <w:sz w:val="24"/>
                <w:szCs w:val="24"/>
              </w:rPr>
              <w:t xml:space="preserve">, указанной в пункте 3 Информационной карты и до </w:t>
            </w:r>
            <w:proofErr w:type="gramStart"/>
            <w:r>
              <w:rPr>
                <w:sz w:val="24"/>
                <w:szCs w:val="24"/>
              </w:rPr>
              <w:t>«17» сентября 2018 г. 14 час. 00 мин.</w:t>
            </w:r>
            <w:proofErr w:type="gramEnd"/>
            <w:proofErr w:type="spellStart"/>
            <w:proofErr w:type="spellEnd"/>
            <w:r>
              <w:rPr>
                <w:sz w:val="24"/>
                <w:szCs w:val="24"/>
              </w:rPr>
              <w:t xml:space="preserve"> по адресу, указанному в пункте 2 настоящей Информационной карты.</w:t>
            </w:r>
          </w:p>
        </w:tc>
      </w:tr>
      <w:tr w:rsidRPr="00F86FAA" w:rsidR="000A679F" w:rsidTr="00EF779C" w14:paraId="12155D64" w14:textId="77777777">
        <w:tc>
          <w:tcPr>
            <w:tcW w:w="534" w:type="dxa"/>
          </w:tcPr>
          <w:p w:rsidRPr="00F86FAA" w:rsidR="000A679F" w:rsidP="00736D40" w:rsidRDefault="00B02654" w14:paraId="12155D61" w14:textId="77777777">
            <w:pPr>
              <w:pStyle w:val="19"/>
              <w:ind w:firstLine="0"/>
              <w:rPr>
                <w:b/>
                <w:sz w:val="24"/>
                <w:szCs w:val="24"/>
              </w:rPr>
            </w:pPr>
            <w:r>
              <w:rPr>
                <w:b/>
                <w:sz w:val="24"/>
                <w:szCs w:val="24"/>
              </w:rPr>
              <w:t>7.</w:t>
            </w:r>
          </w:p>
        </w:tc>
        <w:tc>
          <w:tcPr>
            <w:tcW w:w="2551" w:type="dxa"/>
          </w:tcPr>
          <w:p w:rsidRPr="00F86FAA" w:rsidR="000A679F" w:rsidP="003D2759" w:rsidRDefault="003D2759" w14:paraId="12155D62" w14:textId="77777777">
            <w:pPr>
              <w:pStyle w:val="Default"/>
              <w:rPr>
                <w:b/>
                <w:color w:val="auto"/>
              </w:rPr>
            </w:pPr>
            <w:r>
              <w:rPr>
                <w:b/>
                <w:color w:val="auto"/>
              </w:rPr>
              <w:t>Срок действия Заявки</w:t>
            </w:r>
            <w:r>
              <w:rPr>
                <w:b/>
                <w:color w:val="auto"/>
              </w:rPr>
              <w:tab/>
            </w:r>
          </w:p>
        </w:tc>
        <w:tc>
          <w:tcPr>
            <w:tcW w:w="6768" w:type="dxa"/>
          </w:tcPr>
          <w:p>
            <w:pPr>
              <w:pStyle w:val="19"/>
              <w:ind w:firstLine="0"/>
              <w:rPr>
                <w:i/>
                <w:sz w:val="24"/>
                <w:szCs w:val="24"/>
              </w:rPr>
            </w:pPr>
            <w:r>
              <w:rPr>
                <w:sz w:val="24"/>
                <w:szCs w:val="24"/>
              </w:rPr>
              <w:t xml:space="preserve">Заявка должна действовать не менее </w:t>
            </w:r>
            <w:r>
              <w:rPr>
                <w:sz w:val="24"/>
                <w:szCs w:val="24"/>
              </w:rPr>
              <w:t xml:space="preserve">90</w:t>
            </w:r>
            <w:proofErr w:type="spellStart"/>
            <w:proofErr w:type="spellEnd"/>
            <w:r>
              <w:rPr>
                <w:sz w:val="24"/>
                <w:szCs w:val="24"/>
              </w:rPr>
              <w:t xml:space="preserve"> календарных дней </w:t>
            </w:r>
            <w:proofErr w:type="gramStart"/>
            <w:r>
              <w:rPr>
                <w:sz w:val="24"/>
                <w:szCs w:val="24"/>
              </w:rPr>
              <w:t>с даты окончания</w:t>
            </w:r>
            <w:proofErr w:type="gramEnd"/>
            <w:r>
              <w:rPr>
                <w:sz w:val="24"/>
                <w:szCs w:val="24"/>
              </w:rPr>
              <w:t xml:space="preserve"> срока подачи Заявок (пункт 6 Информационной карты).</w:t>
            </w:r>
          </w:p>
        </w:tc>
      </w:tr>
      <w:tr w:rsidRPr="00F86FAA" w:rsidR="003E2C12" w:rsidTr="00EF779C" w14:paraId="12155D68" w14:textId="77777777">
        <w:tc>
          <w:tcPr>
            <w:tcW w:w="534" w:type="dxa"/>
          </w:tcPr>
          <w:p w:rsidRPr="00F86FAA" w:rsidR="003E2C12" w:rsidP="00804946" w:rsidRDefault="00F86FAA" w14:paraId="12155D65" w14:textId="77777777">
            <w:pPr>
              <w:pStyle w:val="19"/>
              <w:ind w:firstLine="0"/>
              <w:rPr>
                <w:b/>
                <w:sz w:val="24"/>
                <w:szCs w:val="24"/>
              </w:rPr>
            </w:pPr>
            <w:r>
              <w:rPr>
                <w:b/>
                <w:sz w:val="24"/>
                <w:szCs w:val="24"/>
              </w:rPr>
              <w:t xml:space="preserve">8. </w:t>
            </w:r>
          </w:p>
        </w:tc>
        <w:tc>
          <w:tcPr>
            <w:tcW w:w="2551" w:type="dxa"/>
          </w:tcPr>
          <w:p w:rsidRPr="00F86FAA" w:rsidR="003E2C12" w:rsidP="008035D3" w:rsidRDefault="00C15C57" w14:paraId="12155D66" w14:textId="77777777">
            <w:pPr>
              <w:pStyle w:val="Default"/>
              <w:rPr>
                <w:b/>
                <w:color w:val="auto"/>
              </w:rPr>
            </w:pPr>
            <w:r>
              <w:rPr>
                <w:b/>
                <w:color w:val="auto"/>
              </w:rPr>
              <w:t>Оценка и сопоставление Заявок</w:t>
            </w:r>
          </w:p>
        </w:tc>
        <w:tc>
          <w:tcPr>
            <w:tcW w:w="6768" w:type="dxa"/>
          </w:tcPr>
          <w:p>
            <w:pPr>
              <w:pStyle w:val="19"/>
              <w:ind w:firstLine="0"/>
              <w:rPr>
                <w:sz w:val="24"/>
                <w:szCs w:val="24"/>
                <w:highlight w:val="cyan"/>
              </w:rPr>
            </w:pPr>
            <w:r>
              <w:rPr>
                <w:sz w:val="24"/>
                <w:szCs w:val="24"/>
              </w:rPr>
              <w:t xml:space="preserve">Оценка и сопоставление Заявок состоится </w:t>
            </w:r>
            <w:r>
              <w:rPr>
                <w:sz w:val="24"/>
                <w:szCs w:val="24"/>
              </w:rPr>
              <w:br/>
            </w:r>
            <w:proofErr w:type="gramStart"/>
            <w:r>
              <w:rPr>
                <w:sz w:val="24"/>
                <w:szCs w:val="24"/>
              </w:rPr>
              <w:t>«18» сентября 2018 г. 14 час. 00 мин.</w:t>
            </w:r>
            <w:proofErr w:type="gramEnd"/>
            <w:proofErr w:type="spellStart"/>
            <w:proofErr w:type="spellEnd"/>
            <w:r>
              <w:rPr>
                <w:sz w:val="24"/>
                <w:szCs w:val="24"/>
              </w:rPr>
              <w:t xml:space="preserve"> местного времени по адресу, указанному в пункте 2 Информационной карты.</w:t>
            </w:r>
          </w:p>
        </w:tc>
      </w:tr>
      <w:tr w:rsidRPr="00F86FAA" w:rsidR="00864393" w:rsidTr="00EF779C" w14:paraId="12155D6D" w14:textId="77777777">
        <w:tc>
          <w:tcPr>
            <w:tcW w:w="534" w:type="dxa"/>
          </w:tcPr>
          <w:p w:rsidRPr="00F86FAA" w:rsidR="00864393" w:rsidP="00864393" w:rsidRDefault="00864393" w14:paraId="12155D69" w14:textId="77777777">
            <w:pPr>
              <w:pStyle w:val="19"/>
              <w:ind w:firstLine="0"/>
              <w:rPr>
                <w:b/>
                <w:sz w:val="24"/>
                <w:szCs w:val="24"/>
              </w:rPr>
            </w:pPr>
            <w:r>
              <w:rPr>
                <w:b/>
                <w:sz w:val="24"/>
                <w:szCs w:val="24"/>
              </w:rPr>
              <w:lastRenderedPageBreak/>
            </w:r>
            <w:r>
              <w:rPr>
                <w:b/>
                <w:sz w:val="24"/>
                <w:szCs w:val="24"/>
              </w:rPr>
              <w:t>9.</w:t>
            </w:r>
          </w:p>
        </w:tc>
        <w:tc>
          <w:tcPr>
            <w:tcW w:w="2551" w:type="dxa"/>
          </w:tcPr>
          <w:p w:rsidRPr="00F86FAA" w:rsidR="00864393" w:rsidP="00864393" w:rsidRDefault="00864393" w14:paraId="12155D6A" w14:textId="77777777">
            <w:pPr>
              <w:pStyle w:val="Default"/>
              <w:rPr>
                <w:b/>
                <w:color w:val="auto"/>
              </w:rPr>
            </w:pPr>
            <w:r>
              <w:rPr>
                <w:b/>
                <w:color w:val="auto"/>
              </w:rPr>
              <w:t>Конкурсная комиссия</w:t>
            </w:r>
          </w:p>
        </w:tc>
        <w:tc>
          <w:tcPr>
            <w:tcW w:w="6768" w:type="dxa"/>
          </w:tcPr>
          <w:p>
            <w:pPr>
              <w:pStyle w:val="19"/>
              <w:ind w:firstLine="0"/>
              <w:rPr>
                <w:sz w:val="24"/>
                <w:szCs w:val="24"/>
              </w:rPr>
            </w:pPr>
            <w:r>
              <w:rPr>
                <w:sz w:val="24"/>
                <w:szCs w:val="24"/>
              </w:rPr>
              <w:t xml:space="preserve">Решение об итогах Запроса предложений принимается Конкурсной комиссией </w:t>
            </w:r>
            <w:proofErr w:type="spellStart"/>
            <w:proofErr w:type="spellEnd"/>
            <w:proofErr w:type="spellStart"/>
            <w:proofErr w:type="spellEnd"/>
            <w:r>
              <w:rPr>
                <w:sz w:val="24"/>
                <w:szCs w:val="24"/>
              </w:rPr>
              <w:t xml:space="preserve"> филиала ПАО «ТрансКонтейнер» на </w:t>
            </w:r>
            <w:r>
              <w:rPr>
                <w:sz w:val="24"/>
                <w:szCs w:val="24"/>
              </w:rPr>
              <w:t xml:space="preserve">Горьковской железной дороге</w:t>
            </w:r>
          </w:p>
          <w:p>
            <w:pPr>
              <w:pStyle w:val="19"/>
              <w:ind w:firstLine="0"/>
              <w:rPr>
                <w:sz w:val="24"/>
                <w:szCs w:val="24"/>
                <w:highlight w:val="cyan"/>
              </w:rPr>
            </w:pPr>
            <w:r>
              <w:rPr>
                <w:sz w:val="24"/>
                <w:szCs w:val="24"/>
              </w:rPr>
              <w:t xml:space="preserve">Адрес: </w:t>
            </w:r>
            <w:proofErr w:type="gramStart"/>
            <w:r>
              <w:rPr>
                <w:sz w:val="24"/>
                <w:szCs w:val="24"/>
              </w:rPr>
              <w:t>Российская Федерация, 603116, г. Нижний Новгород, Московское шоссе,17 А</w:t>
            </w:r>
            <w:proofErr w:type="gramEnd"/>
          </w:p>
        </w:tc>
      </w:tr>
      <w:tr w:rsidRPr="00F86FAA" w:rsidR="003E2C12" w:rsidTr="00EF779C" w14:paraId="12155D71" w14:textId="77777777">
        <w:tc>
          <w:tcPr>
            <w:tcW w:w="534" w:type="dxa"/>
          </w:tcPr>
          <w:p w:rsidRPr="00F86FAA" w:rsidR="003E2C12" w:rsidP="00804946" w:rsidRDefault="009830CC" w14:paraId="12155D6E" w14:textId="77777777">
            <w:pPr>
              <w:pStyle w:val="19"/>
              <w:ind w:firstLine="0"/>
              <w:rPr>
                <w:b/>
                <w:sz w:val="24"/>
                <w:szCs w:val="24"/>
              </w:rPr>
            </w:pPr>
            <w:r>
              <w:rPr>
                <w:b/>
                <w:sz w:val="24"/>
                <w:szCs w:val="24"/>
              </w:rPr>
              <w:t>10.</w:t>
            </w:r>
          </w:p>
        </w:tc>
        <w:tc>
          <w:tcPr>
            <w:tcW w:w="2551" w:type="dxa"/>
          </w:tcPr>
          <w:p w:rsidRPr="00F86FAA" w:rsidR="003E2C12" w:rsidP="008035D3" w:rsidRDefault="009830CC" w14:paraId="12155D6F" w14:textId="77777777">
            <w:pPr>
              <w:pStyle w:val="Default"/>
              <w:rPr>
                <w:b/>
                <w:color w:val="auto"/>
              </w:rPr>
            </w:pPr>
            <w:r>
              <w:rPr>
                <w:b/>
                <w:color w:val="auto"/>
              </w:rPr>
              <w:t>Подведение итогов</w:t>
            </w:r>
          </w:p>
        </w:tc>
        <w:tc>
          <w:tcPr>
            <w:tcW w:w="6768" w:type="dxa"/>
          </w:tcPr>
          <w:p>
            <w:pPr>
              <w:pStyle w:val="19"/>
              <w:ind w:firstLine="0"/>
              <w:rPr>
                <w:sz w:val="24"/>
                <w:szCs w:val="24"/>
                <w:shd w:val="clear" w:color="auto" w:fill="FFFF00"/>
              </w:rPr>
            </w:pPr>
            <w:r>
              <w:rPr>
                <w:sz w:val="24"/>
                <w:szCs w:val="24"/>
              </w:rPr>
              <w:t xml:space="preserve">Подведение итогов состоится не позднее </w:t>
            </w:r>
            <w:proofErr w:type="gramStart"/>
            <w:r>
              <w:rPr>
                <w:sz w:val="24"/>
                <w:szCs w:val="24"/>
              </w:rPr>
              <w:t>«19» сентября 2018 г. 14 час. 00 мин.</w:t>
            </w:r>
            <w:proofErr w:type="gramEnd"/>
            <w:proofErr w:type="spellStart"/>
            <w:proofErr w:type="spellEnd"/>
            <w:r>
              <w:rPr>
                <w:sz w:val="24"/>
                <w:szCs w:val="24"/>
              </w:rPr>
              <w:t xml:space="preserve"> местного времени по адресу, указанному в пункте 9 Информационной карты</w:t>
            </w:r>
          </w:p>
        </w:tc>
      </w:tr>
      <w:tr w:rsidRPr="00F86FAA" w:rsidR="00864393" w:rsidTr="00EF779C" w14:paraId="12155D75" w14:textId="77777777">
        <w:tc>
          <w:tcPr>
            <w:tcW w:w="534" w:type="dxa"/>
          </w:tcPr>
          <w:p w:rsidRPr="00F86FAA" w:rsidR="00864393" w:rsidP="00864393" w:rsidRDefault="00864393" w14:paraId="12155D72" w14:textId="77777777">
            <w:pPr>
              <w:pStyle w:val="19"/>
              <w:ind w:firstLine="0"/>
              <w:rPr>
                <w:b/>
                <w:sz w:val="24"/>
                <w:szCs w:val="24"/>
              </w:rPr>
            </w:pPr>
            <w:r>
              <w:rPr>
                <w:b/>
                <w:sz w:val="24"/>
                <w:szCs w:val="24"/>
              </w:rPr>
              <w:t>11.</w:t>
            </w:r>
          </w:p>
        </w:tc>
        <w:tc>
          <w:tcPr>
            <w:tcW w:w="2551" w:type="dxa"/>
          </w:tcPr>
          <w:p w:rsidRPr="00F86FAA" w:rsidR="00864393" w:rsidP="00864393" w:rsidRDefault="00864393" w14:paraId="12155D73" w14:textId="77777777">
            <w:pPr>
              <w:pStyle w:val="Default"/>
              <w:rPr>
                <w:b/>
                <w:color w:val="auto"/>
              </w:rPr>
            </w:pPr>
            <w:r>
              <w:rPr>
                <w:b/>
                <w:color w:val="auto"/>
              </w:rPr>
              <w:t>Условия оплаты за товар, выполнение работ, оказание услуг</w:t>
            </w:r>
          </w:p>
        </w:tc>
        <w:tc>
          <w:tcPr>
            <w:tcW w:w="6768" w:type="dxa"/>
          </w:tcPr>
          <w:p>
            <w:pPr>
              <w:pStyle w:val="19"/>
              <w:ind w:firstLine="0"/>
              <w:rPr>
                <w:sz w:val="24"/>
                <w:szCs w:val="24"/>
              </w:rPr>
            </w:pPr>
            <w:r>
              <w:rPr>
                <w:sz w:val="24"/>
                <w:szCs w:val="24"/>
              </w:rPr>
              <w:t xml:space="preserve">Заказчик производит оплату стоимости Товаров в порядке предварительной оплаты, путем перечисления денежных средств на расчетный счет Поставщика, указанный в настоящем договоре. Поставщик не выставляет Заказчику счета на оплату стоимости Товаров. Периодичность внесения и сумма денежных средств, перечисляемая Заказчиком в порядке предварительной оплаты стоимости Товаров, определяется Заказчиком самостоятельно. Отпуск Товаров Поставщиком Заказчику осуществляется с учетом внесенной Заказчиком предварительной оплаты  стоимости Товаров</w:t>
            </w:r>
            <w:proofErr w:type="gramStart"/>
            <w:proofErr w:type="gramEnd"/>
          </w:p>
          <w:p>
            <w:pPr>
              <w:pStyle w:val="19"/>
              <w:ind w:firstLine="0"/>
              <w:rPr>
                <w:sz w:val="24"/>
                <w:szCs w:val="24"/>
              </w:rPr>
            </w:pPr>
            <w:proofErr w:type="spellStart"/>
            <w:proofErr w:type="spellEnd"/>
            <w:r>
              <w:rPr>
                <w:sz w:val="24"/>
                <w:szCs w:val="24"/>
                <w:highlight w:val="cyan"/>
              </w:rPr>
              <w:t xml:space="preserve"> </w:t>
            </w:r>
          </w:p>
        </w:tc>
      </w:tr>
      <w:tr w:rsidRPr="00F86FAA" w:rsidR="00864393" w:rsidTr="00EF779C" w14:paraId="12155D79" w14:textId="77777777">
        <w:tc>
          <w:tcPr>
            <w:tcW w:w="534" w:type="dxa"/>
          </w:tcPr>
          <w:p w:rsidRPr="00F86FAA" w:rsidR="00864393" w:rsidP="00864393" w:rsidRDefault="00864393" w14:paraId="12155D76" w14:textId="77777777">
            <w:pPr>
              <w:pStyle w:val="19"/>
              <w:ind w:firstLine="0"/>
              <w:rPr>
                <w:b/>
                <w:sz w:val="24"/>
                <w:szCs w:val="24"/>
              </w:rPr>
            </w:pPr>
            <w:r>
              <w:rPr>
                <w:b/>
                <w:sz w:val="24"/>
                <w:szCs w:val="24"/>
              </w:rPr>
              <w:t>12.</w:t>
            </w:r>
          </w:p>
        </w:tc>
        <w:tc>
          <w:tcPr>
            <w:tcW w:w="2551" w:type="dxa"/>
          </w:tcPr>
          <w:p w:rsidRPr="00F86FAA" w:rsidR="00864393" w:rsidP="00864393" w:rsidRDefault="00864393" w14:paraId="12155D77" w14:textId="77777777">
            <w:pPr>
              <w:pStyle w:val="Default"/>
              <w:rPr>
                <w:b/>
                <w:color w:val="auto"/>
              </w:rPr>
            </w:pPr>
            <w:r>
              <w:rPr>
                <w:b/>
                <w:color w:val="auto"/>
              </w:rPr>
              <w:t xml:space="preserve">Количество лотов </w:t>
            </w:r>
          </w:p>
        </w:tc>
        <w:tc>
          <w:tcPr>
            <w:tcW w:w="6768" w:type="dxa"/>
          </w:tcPr>
          <w:p>
            <w:pPr>
              <w:pStyle w:val="19"/>
              <w:ind w:firstLine="0"/>
              <w:rPr>
                <w:b/>
                <w:sz w:val="24"/>
                <w:szCs w:val="24"/>
              </w:rPr>
            </w:pPr>
            <w:r>
              <w:rPr>
                <w:sz w:val="24"/>
                <w:szCs w:val="24"/>
              </w:rPr>
              <w:t>один лот</w:t>
            </w:r>
            <w:proofErr w:type="spellStart"/>
            <w:proofErr w:type="spellEnd"/>
          </w:p>
        </w:tc>
      </w:tr>
      <w:tr w:rsidRPr="00F86FAA" w:rsidR="00864393" w:rsidTr="00EF779C" w14:paraId="12155D7F" w14:textId="77777777">
        <w:tc>
          <w:tcPr>
            <w:tcW w:w="534" w:type="dxa"/>
          </w:tcPr>
          <w:p w:rsidRPr="00F86FAA" w:rsidR="00864393" w:rsidP="00864393" w:rsidRDefault="00864393" w14:paraId="12155D7A" w14:textId="77777777">
            <w:pPr>
              <w:pStyle w:val="19"/>
              <w:ind w:firstLine="0"/>
              <w:rPr>
                <w:b/>
                <w:sz w:val="24"/>
                <w:szCs w:val="24"/>
              </w:rPr>
            </w:pPr>
            <w:r>
              <w:rPr>
                <w:b/>
                <w:sz w:val="24"/>
                <w:szCs w:val="24"/>
              </w:rPr>
              <w:t>13.</w:t>
            </w:r>
          </w:p>
        </w:tc>
        <w:tc>
          <w:tcPr>
            <w:tcW w:w="2551" w:type="dxa"/>
          </w:tcPr>
          <w:p w:rsidRPr="00F86FAA" w:rsidR="00864393" w:rsidP="00864393" w:rsidRDefault="00864393" w14:paraId="12155D7B" w14:textId="77777777">
            <w:pPr>
              <w:pStyle w:val="Default"/>
              <w:rPr>
                <w:b/>
                <w:color w:val="auto"/>
              </w:rPr>
            </w:pPr>
            <w:r>
              <w:rPr>
                <w:b/>
                <w:color w:val="auto"/>
              </w:rPr>
              <w:t xml:space="preserve">Срок и место </w:t>
            </w:r>
            <w:r>
              <w:rPr>
                <w:b/>
              </w:rPr>
              <w:t xml:space="preserve">поставки товара, </w:t>
            </w:r>
            <w:r>
              <w:rPr>
                <w:b/>
                <w:color w:val="auto"/>
              </w:rPr>
              <w:t xml:space="preserve">выполнения </w:t>
            </w:r>
            <w:r>
              <w:rPr>
                <w:b/>
              </w:rPr>
              <w:t xml:space="preserve"> работ, оказания услуг</w:t>
            </w:r>
          </w:p>
        </w:tc>
        <w:tc>
          <w:tcPr>
            <w:tcW w:w="6768" w:type="dxa"/>
          </w:tcPr>
          <w:p>
            <w:pPr>
              <w:pStyle w:val="Default"/>
              <w:jc w:val="both"/>
            </w:pPr>
            <w:r>
              <w:rPr>
                <w:b/>
                <w:bCs/>
                <w:color w:val="auto"/>
              </w:rPr>
              <w:t xml:space="preserve">Срок поставки товара, </w:t>
            </w:r>
            <w:r>
              <w:rPr>
                <w:b/>
                <w:color w:val="auto"/>
              </w:rPr>
              <w:t>выполнения работ, оказания услуг и т.д.</w:t>
            </w:r>
            <w:r>
              <w:rPr>
                <w:b/>
                <w:bCs/>
                <w:color w:val="auto"/>
              </w:rPr>
              <w:t xml:space="preserve">: </w:t>
            </w:r>
            <w:r>
              <w:t xml:space="preserve">С даты подписания договора по 31 июля 2019 г. включительно</w:t>
            </w:r>
            <w:proofErr w:type="gramStart"/>
            <w:proofErr w:type="gramEnd"/>
          </w:p>
          <w:p w:rsidRPr="00F86FAA" w:rsidR="00864393" w:rsidP="00864393" w:rsidRDefault="00864393" w14:paraId="76E9FD87" w14:textId="77777777">
            <w:pPr>
              <w:pStyle w:val="Default"/>
              <w:jc w:val="both"/>
              <w:rPr>
                <w:color w:val="auto"/>
              </w:rPr>
            </w:pPr>
          </w:p>
          <w:p>
            <w:pPr>
              <w:pStyle w:val="Default"/>
              <w:jc w:val="both"/>
            </w:pPr>
            <w:r>
              <w:rPr>
                <w:b/>
                <w:bCs/>
                <w:color w:val="auto"/>
              </w:rPr>
              <w:t xml:space="preserve">Место поставки товара, </w:t>
            </w:r>
            <w:r>
              <w:rPr>
                <w:b/>
                <w:color w:val="auto"/>
              </w:rPr>
              <w:t xml:space="preserve">выполнения работ, оказания услуг и т.д.: </w:t>
            </w:r>
            <w:r>
              <w:t xml:space="preserve">Автозаправочные станции, расположенные в следующих регионах: Нижегородская область, Московская область, Республика Чувашия Республика Татарстан, Владимирская область, Кировская область, Удмуртская Республика.</w:t>
            </w:r>
            <w:proofErr w:type="gramStart"/>
            <w:proofErr w:type="gramEnd"/>
          </w:p>
        </w:tc>
      </w:tr>
      <w:tr w:rsidRPr="00F86FAA" w:rsidR="00864393" w:rsidTr="00EF779C" w14:paraId="12155D83" w14:textId="77777777">
        <w:tc>
          <w:tcPr>
            <w:tcW w:w="534" w:type="dxa"/>
          </w:tcPr>
          <w:p w:rsidRPr="00F86FAA" w:rsidR="00864393" w:rsidP="00864393" w:rsidRDefault="00864393" w14:paraId="12155D80" w14:textId="77777777">
            <w:pPr>
              <w:pStyle w:val="19"/>
              <w:ind w:firstLine="0"/>
              <w:rPr>
                <w:b/>
                <w:sz w:val="24"/>
                <w:szCs w:val="24"/>
              </w:rPr>
            </w:pPr>
            <w:r>
              <w:rPr>
                <w:b/>
                <w:sz w:val="24"/>
                <w:szCs w:val="24"/>
              </w:rPr>
              <w:t>14.</w:t>
            </w:r>
          </w:p>
        </w:tc>
        <w:tc>
          <w:tcPr>
            <w:tcW w:w="2551" w:type="dxa"/>
          </w:tcPr>
          <w:p w:rsidRPr="00F86FAA" w:rsidR="00864393" w:rsidP="00864393" w:rsidRDefault="00864393" w14:paraId="12155D81" w14:textId="77777777">
            <w:pPr>
              <w:pStyle w:val="Default"/>
              <w:rPr>
                <w:b/>
                <w:color w:val="auto"/>
              </w:rPr>
            </w:pPr>
            <w:r>
              <w:rPr>
                <w:b/>
                <w:color w:val="auto"/>
              </w:rPr>
              <w:t>Состав и количество (объем) товара, работ, услуг</w:t>
            </w:r>
          </w:p>
        </w:tc>
        <w:tc>
          <w:tcPr>
            <w:tcW w:w="6768" w:type="dxa"/>
          </w:tcPr>
          <w:p>
            <w:pPr>
              <w:pStyle w:val="19"/>
              <w:ind w:firstLine="0"/>
              <w:rPr>
                <w:sz w:val="24"/>
                <w:szCs w:val="24"/>
              </w:rPr>
            </w:pPr>
            <w:r>
              <w:rPr>
                <w:sz w:val="24"/>
                <w:szCs w:val="24"/>
              </w:rPr>
              <w:t xml:space="preserve">Согласно Технического задания</w:t>
            </w:r>
            <w:proofErr w:type="gramStart"/>
            <w:proofErr w:type="gramEnd"/>
          </w:p>
        </w:tc>
      </w:tr>
      <w:tr w:rsidRPr="00F86FAA" w:rsidR="007D6548" w:rsidTr="00EF779C" w14:paraId="12155D87" w14:textId="77777777">
        <w:tc>
          <w:tcPr>
            <w:tcW w:w="534" w:type="dxa"/>
          </w:tcPr>
          <w:p w:rsidRPr="00F86FAA" w:rsidR="007D6548" w:rsidP="009830CC" w:rsidRDefault="00357415" w14:paraId="12155D84" w14:textId="77777777">
            <w:pPr>
              <w:pStyle w:val="19"/>
              <w:ind w:firstLine="0"/>
              <w:rPr>
                <w:b/>
                <w:sz w:val="24"/>
                <w:szCs w:val="24"/>
              </w:rPr>
            </w:pPr>
            <w:r>
              <w:rPr>
                <w:b/>
                <w:sz w:val="24"/>
                <w:szCs w:val="24"/>
              </w:rPr>
              <w:t>15.</w:t>
            </w:r>
          </w:p>
        </w:tc>
        <w:tc>
          <w:tcPr>
            <w:tcW w:w="2551" w:type="dxa"/>
          </w:tcPr>
          <w:p w:rsidRPr="00F86FAA" w:rsidR="007D6548" w:rsidP="008035D3" w:rsidRDefault="007D6548" w14:paraId="12155D85" w14:textId="77777777">
            <w:pPr>
              <w:pStyle w:val="Default"/>
              <w:rPr>
                <w:b/>
                <w:color w:val="auto"/>
              </w:rPr>
            </w:pPr>
            <w:r>
              <w:rPr>
                <w:b/>
                <w:color w:val="auto"/>
              </w:rPr>
              <w:t xml:space="preserve">Официальный язык </w:t>
            </w:r>
          </w:p>
        </w:tc>
        <w:tc>
          <w:tcPr>
            <w:tcW w:w="6768" w:type="dxa"/>
          </w:tcPr>
          <w:p>
            <w:pPr>
              <w:pStyle w:val="aff"/>
              <w:jc w:val="both"/>
              <w:rPr>
                <w:sz w:val="24"/>
                <w:szCs w:val="24"/>
              </w:rPr>
            </w:pPr>
            <w:r>
              <w:rPr>
                <w:sz w:val="24"/>
                <w:szCs w:val="24"/>
                <w:lang w:val="en-US"/>
              </w:rPr>
              <w:t>Русский язык. Вся переписка, связанная с проведением Запроса предложений, ведется на русском языке или на русском языке. </w:t>
            </w:r>
          </w:p>
        </w:tc>
      </w:tr>
      <w:tr w:rsidRPr="00F86FAA" w:rsidR="00864393" w:rsidTr="00EF779C" w14:paraId="12155D8B" w14:textId="77777777">
        <w:tc>
          <w:tcPr>
            <w:tcW w:w="534" w:type="dxa"/>
          </w:tcPr>
          <w:p w:rsidRPr="00F86FAA" w:rsidR="00864393" w:rsidP="00864393" w:rsidRDefault="00864393" w14:paraId="12155D88" w14:textId="77777777">
            <w:pPr>
              <w:pStyle w:val="19"/>
              <w:ind w:firstLine="0"/>
              <w:rPr>
                <w:b/>
                <w:sz w:val="24"/>
                <w:szCs w:val="24"/>
              </w:rPr>
            </w:pPr>
            <w:r>
              <w:rPr>
                <w:b/>
                <w:sz w:val="24"/>
                <w:szCs w:val="24"/>
              </w:rPr>
              <w:lastRenderedPageBreak/>
            </w:r>
            <w:r>
              <w:rPr>
                <w:b/>
                <w:sz w:val="24"/>
                <w:szCs w:val="24"/>
              </w:rPr>
              <w:t>16.</w:t>
            </w:r>
          </w:p>
        </w:tc>
        <w:tc>
          <w:tcPr>
            <w:tcW w:w="2551" w:type="dxa"/>
          </w:tcPr>
          <w:p w:rsidRPr="00F86FAA" w:rsidR="00864393" w:rsidP="00864393" w:rsidRDefault="00864393" w14:paraId="12155D89" w14:textId="77777777">
            <w:pPr>
              <w:pStyle w:val="Default"/>
              <w:rPr>
                <w:b/>
                <w:color w:val="auto"/>
              </w:rPr>
            </w:pPr>
            <w:r>
              <w:rPr>
                <w:b/>
                <w:color w:val="auto"/>
              </w:rPr>
              <w:t xml:space="preserve">Валюта Запроса предложений </w:t>
            </w:r>
          </w:p>
        </w:tc>
        <w:tc>
          <w:tcPr>
            <w:tcW w:w="6768" w:type="dxa"/>
          </w:tcPr>
          <w:p>
            <w:pPr>
              <w:pStyle w:val="19"/>
              <w:ind w:firstLine="0"/>
              <w:jc w:val="left"/>
              <w:rPr>
                <w:b/>
                <w:sz w:val="24"/>
                <w:szCs w:val="24"/>
                <w:highlight w:val="yellow"/>
                <w:lang w:val="en-US"/>
              </w:rPr>
            </w:pPr>
            <w:r>
              <w:rPr>
                <w:sz w:val="24"/>
                <w:szCs w:val="24"/>
                <w:lang w:val="en-US"/>
              </w:rPr>
              <w:t>Рубли РФ</w:t>
            </w:r>
            <w:proofErr w:type="spellStart"/>
            <w:proofErr w:type="spellEnd"/>
          </w:p>
        </w:tc>
      </w:tr>
      <w:tr w:rsidRPr="00F86FAA" w:rsidR="00864393" w:rsidTr="00EF779C" w14:paraId="12155DA3" w14:textId="77777777">
        <w:tc>
          <w:tcPr>
            <w:tcW w:w="534" w:type="dxa"/>
          </w:tcPr>
          <w:p w:rsidRPr="00F86FAA" w:rsidR="00864393" w:rsidP="00864393" w:rsidRDefault="00864393" w14:paraId="12155D8C" w14:textId="77777777">
            <w:pPr>
              <w:pStyle w:val="19"/>
              <w:ind w:firstLine="0"/>
              <w:rPr>
                <w:b/>
                <w:sz w:val="24"/>
                <w:szCs w:val="24"/>
              </w:rPr>
            </w:pPr>
            <w:r>
              <w:rPr>
                <w:b/>
                <w:sz w:val="24"/>
                <w:szCs w:val="24"/>
              </w:rPr>
              <w:t>17.</w:t>
            </w:r>
          </w:p>
        </w:tc>
        <w:tc>
          <w:tcPr>
            <w:tcW w:w="2551" w:type="dxa"/>
          </w:tcPr>
          <w:p w:rsidRPr="00F86FAA" w:rsidR="00864393" w:rsidP="00864393" w:rsidRDefault="00864393" w14:paraId="12155D8D" w14:textId="77777777">
            <w:pPr>
              <w:pStyle w:val="Default"/>
              <w:rPr>
                <w:b/>
                <w:color w:val="auto"/>
              </w:rPr>
            </w:pPr>
            <w:r>
              <w:rPr>
                <w:b/>
                <w:color w:val="auto"/>
              </w:rPr>
              <w:t xml:space="preserve">Требования, предъявляемые к претендентам и Заявке на участие в Запросе предложений </w:t>
            </w:r>
          </w:p>
        </w:tc>
        <w:tc>
          <w:tcPr>
            <w:tcW w:w="6768" w:type="dxa"/>
          </w:tcPr>
          <w:p w:rsidRPr="006D2B87" w:rsidR="00864393" w:rsidP="00864393" w:rsidRDefault="00864393" w14:paraId="5950C81D" w14:textId="77777777">
            <w:pPr>
              <w:pStyle w:val="aff7"/>
              <w:numPr>
                <w:ilvl w:val="0"/>
                <w:numId w:val="47"/>
              </w:numPr>
              <w:jc w:val="both"/>
            </w:pPr>
            <w:r>
              <w:t>Помимо указанных в пунктах 2.1 и 2.2 настоящей документации требований к претенденту, участнику предъявляются следующие требования:</w:t>
            </w:r>
          </w:p>
          <w:p>
            <w:pPr>
              <w:pStyle w:val="aff7"/>
              <w:numPr>
                <w:ilvl w:val="1"/>
                <w:numId w:val="47"/>
              </w:numPr>
              <w:jc w:val="both"/>
              <w:rPr>
                <w:lang w:val="en-US"/>
              </w:rPr>
            </w:pPr>
            <w:r>
              <w:rPr>
                <w:lang w:val="en-US"/>
              </w:rPr>
              <w:t>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roofErr w:type="spellStart"/>
            <w:proofErr w:type="spellEnd"/>
            <w:r>
              <w:rPr>
                <w:lang w:val="en-US"/>
              </w:rPr>
              <w:t>; </w:t>
            </w:r>
            <w:proofErr w:type="spellStart"/>
            <w:proofErr w:type="spellEnd"/>
          </w:p>
          <w:p>
            <w:pPr>
              <w:pStyle w:val="aff7"/>
              <w:numPr>
                <w:ilvl w:val="1"/>
                <w:numId w:val="47"/>
              </w:numPr>
              <w:jc w:val="both"/>
              <w:rPr>
                <w:lang w:val="en-US"/>
              </w:rPr>
            </w:pPr>
            <w:r>
              <w:rPr>
                <w:lang w:val="en-US"/>
              </w:rPr>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roofErr w:type="spellStart"/>
            <w:proofErr w:type="spellEnd"/>
            <w:r>
              <w:rPr>
                <w:lang w:val="en-US"/>
              </w:rPr>
              <w:t>; </w:t>
            </w:r>
            <w:proofErr w:type="spellStart"/>
            <w:proofErr w:type="spellEnd"/>
          </w:p>
          <w:p>
            <w:pPr>
              <w:pStyle w:val="aff7"/>
              <w:numPr>
                <w:ilvl w:val="1"/>
                <w:numId w:val="47"/>
              </w:numPr>
              <w:jc w:val="both"/>
              <w:rPr>
                <w:lang w:val="en-US"/>
              </w:rPr>
            </w:pPr>
            <w:r>
              <w:rPr>
                <w:lang w:val="en-US"/>
              </w:rPr>
              <w:t>наличие опыта поставки товара, выполнения работ, оказания услуг и т.д. за период трех последних лет, предшествующих году подачи Заявки и период времени в текущем году до момента окончания приема Заявок, с предметом ________ (указать предмет, соответствующий по смыслу, указанному в пункте 1 Информационной карты), с суммарной стоимостью договора(-ов) не менее 20 % от начальной (максимальной) цены договора/цены лота</w:t>
            </w:r>
            <w:proofErr w:type="spellStart"/>
            <w:proofErr w:type="spellEnd"/>
            <w:r>
              <w:rPr>
                <w:lang w:val="en-US"/>
              </w:rPr>
              <w:t>; </w:t>
            </w:r>
            <w:proofErr w:type="spellStart"/>
            <w:proofErr w:type="spellEnd"/>
          </w:p>
          <w:p>
            <w:pPr>
              <w:pStyle w:val="aff7"/>
              <w:numPr>
                <w:ilvl w:val="1"/>
                <w:numId w:val="47"/>
              </w:numPr>
              <w:jc w:val="both"/>
              <w:rPr>
                <w:lang w:val="en-US"/>
              </w:rPr>
            </w:pPr>
            <w:r>
              <w:rPr>
                <w:lang w:val="en-US"/>
              </w:rPr>
              <w:t>претендент должен иметь возможность поставки топлива в следующих регионах, с количеством АЗС не менее: - Нижегородская область: не менее 50 (пятидесяти) АЗС; - Московская область: не менее 100 (ста) АЗС;- Владимирская область не менее 40 (сорока) АЗС;- Республика Чувашия: не менее 10 (десяти) АЗС- Республика Татарстан: не менее 40 (сорока) АЗС;- Кировская область: не менее 40 (сорока) АЗС;- Удмуртская Республика: не менее 40 (сорока) АЗС.</w:t>
            </w:r>
            <w:proofErr w:type="spellStart"/>
            <w:proofErr w:type="spellEnd"/>
            <w:r>
              <w:rPr>
                <w:lang w:val="en-US"/>
              </w:rPr>
              <w:t>.</w:t>
            </w:r>
            <w:proofErr w:type="spellStart"/>
            <w:proofErr w:type="spellEnd"/>
          </w:p>
          <w:p w:rsidRPr="006D2B87" w:rsidR="00864393" w:rsidP="00864393" w:rsidRDefault="00864393" w14:paraId="0A2221EB" w14:textId="4718BE5C">
            <w:pPr>
              <w:pStyle w:val="aff7"/>
              <w:numPr>
                <w:ilvl w:val="0"/>
                <w:numId w:val="47"/>
              </w:numPr>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pPr>
              <w:pStyle w:val="aff7"/>
              <w:numPr>
                <w:ilvl w:val="1"/>
                <w:numId w:val="47"/>
              </w:numPr>
              <w:jc w:val="both"/>
              <w:rPr>
                <w:lang w:val="en-US"/>
              </w:rPr>
            </w:pPr>
            <w:r>
              <w:rPr>
                <w:lang w:val="en-US"/>
              </w:rPr>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roofErr w:type="spellStart"/>
            <w:proofErr w:type="spellEnd"/>
            <w:r>
              <w:rPr>
                <w:lang w:val="en-US"/>
              </w:rPr>
              <w:t>; </w:t>
            </w:r>
            <w:proofErr w:type="spellStart"/>
            <w:proofErr w:type="spellEnd"/>
          </w:p>
          <w:p>
            <w:pPr>
              <w:pStyle w:val="aff7"/>
              <w:numPr>
                <w:ilvl w:val="1"/>
                <w:numId w:val="47"/>
              </w:numPr>
              <w:jc w:val="both"/>
              <w:rPr>
                <w:lang w:val="en-US"/>
              </w:rPr>
            </w:pPr>
            <w:r>
              <w:rPr>
                <w:lang w:val="en-US"/>
              </w:rPr>
              <w:t>в подтверждение соответствия требованию, установленному частью «а» подпункта 2.1.1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(https://service.nalog.ru/zd.do).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(https://service.nalog.ru/zd.do))</w:t>
            </w:r>
            <w:proofErr w:type="spellStart"/>
            <w:proofErr w:type="spellEnd"/>
            <w:r>
              <w:rPr>
                <w:lang w:val="en-US"/>
              </w:rPr>
              <w:t>; </w:t>
            </w:r>
            <w:proofErr w:type="spellStart"/>
            <w:proofErr w:type="spellEnd"/>
          </w:p>
          <w:p>
            <w:pPr>
              <w:pStyle w:val="aff7"/>
              <w:numPr>
                <w:ilvl w:val="1"/>
                <w:numId w:val="47"/>
              </w:numPr>
              <w:jc w:val="both"/>
              <w:rPr>
                <w:lang w:val="en-US"/>
              </w:rPr>
            </w:pPr>
            <w:r>
              <w:rPr>
                <w:lang w:val="en-US"/>
              </w:rPr>
              <w:t>в подтверждение соответствия требованиям, установленным частью  «а» и «г» подпункта 2.1.1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(http://fssprus.ru/iss/ip), а также информации в едином Федеральном реестре сведений о фактах деятельности юридических лиц http://www.fedresurs.ru/companies/IsSearching.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roofErr w:type="spellStart"/>
            <w:proofErr w:type="spellEnd"/>
            <w:r>
              <w:rPr>
                <w:lang w:val="en-US"/>
              </w:rPr>
              <w:t>; </w:t>
            </w:r>
            <w:proofErr w:type="spellStart"/>
            <w:proofErr w:type="spellEnd"/>
          </w:p>
          <w:p>
            <w:pPr>
              <w:pStyle w:val="aff7"/>
              <w:numPr>
                <w:ilvl w:val="1"/>
                <w:numId w:val="47"/>
              </w:numPr>
              <w:jc w:val="both"/>
              <w:rPr>
                <w:lang w:val="en-US"/>
              </w:rPr>
            </w:pPr>
            <w:r>
              <w:rPr>
                <w:lang w:val="en-US"/>
              </w:rPr>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и/или физического лица, выступающего на стороне одного претендента</w:t>
            </w:r>
            <w:proofErr w:type="spellStart"/>
            <w:proofErr w:type="spellEnd"/>
            <w:r>
              <w:rPr>
                <w:lang w:val="en-US"/>
              </w:rPr>
              <w:t>; </w:t>
            </w:r>
            <w:proofErr w:type="spellStart"/>
            <w:proofErr w:type="spellEnd"/>
          </w:p>
          <w:p>
            <w:pPr>
              <w:pStyle w:val="aff7"/>
              <w:numPr>
                <w:ilvl w:val="1"/>
                <w:numId w:val="47"/>
              </w:numPr>
              <w:jc w:val="both"/>
              <w:rPr>
                <w:lang w:val="en-US"/>
              </w:rPr>
            </w:pPr>
            <w:r>
              <w:rPr>
                <w:lang w:val="en-US"/>
              </w:rPr>
              <w:t>декларации соответствия, паспорта качества Товара,  подтверждающие качество Товара предполагаемого к поставке  и его соответствие требованиям Технического задания (раздел 4 Документации о закупке) (копии, заверенные претендентом);</w:t>
            </w:r>
            <w:proofErr w:type="spellStart"/>
            <w:proofErr w:type="spellEnd"/>
            <w:r>
              <w:rPr>
                <w:lang w:val="en-US"/>
              </w:rPr>
              <w:t>; </w:t>
            </w:r>
            <w:proofErr w:type="spellStart"/>
            <w:proofErr w:type="spellEnd"/>
          </w:p>
          <w:p>
            <w:pPr>
              <w:pStyle w:val="aff7"/>
              <w:numPr>
                <w:ilvl w:val="1"/>
                <w:numId w:val="47"/>
              </w:numPr>
              <w:jc w:val="both"/>
              <w:rPr>
                <w:lang w:val="en-US"/>
              </w:rPr>
            </w:pPr>
            <w:r>
              <w:rPr>
                <w:lang w:val="en-US"/>
              </w:rPr>
              <w:t>документ, подтверждающий наличие партнерских отношений с топливными брендовыми компаниями (копия, заверенная претендентом).</w:t>
            </w:r>
            <w:proofErr w:type="spellStart"/>
            <w:proofErr w:type="spellEnd"/>
            <w:r>
              <w:rPr>
                <w:lang w:val="en-US"/>
              </w:rPr>
              <w:t>.</w:t>
            </w:r>
            <w:proofErr w:type="spellStart"/>
            <w:proofErr w:type="spellEnd"/>
          </w:p>
        </w:tc>
      </w:tr>
      <w:tr w:rsidRPr="00F86FAA" w:rsidR="00864393" w:rsidTr="00EF779C" w14:paraId="12155DA9" w14:textId="77777777">
        <w:tc>
          <w:tcPr>
            <w:tcW w:w="534" w:type="dxa"/>
          </w:tcPr>
          <w:p w:rsidRPr="00F86FAA" w:rsidR="00864393" w:rsidP="00864393" w:rsidRDefault="00864393" w14:paraId="12155DA4" w14:textId="77777777">
            <w:pPr>
              <w:pStyle w:val="19"/>
              <w:ind w:firstLine="0"/>
              <w:rPr>
                <w:b/>
                <w:sz w:val="24"/>
                <w:szCs w:val="24"/>
              </w:rPr>
            </w:pPr>
            <w:r>
              <w:rPr>
                <w:b/>
                <w:sz w:val="24"/>
                <w:szCs w:val="24"/>
              </w:rPr>
              <w:t>18.</w:t>
            </w:r>
          </w:p>
        </w:tc>
        <w:tc>
          <w:tcPr>
            <w:tcW w:w="2551" w:type="dxa"/>
          </w:tcPr>
          <w:p w:rsidRPr="00F86FAA" w:rsidR="00864393" w:rsidP="00864393" w:rsidRDefault="0064754E" w14:paraId="12155DA5" w14:textId="5923332A">
            <w:pPr>
              <w:pStyle w:val="Default"/>
              <w:rPr>
                <w:b/>
                <w:color w:val="auto"/>
              </w:rPr>
            </w:pPr>
            <w:r>
              <w:rPr>
                <w:b/>
                <w:color w:val="auto"/>
              </w:rPr>
              <w:t>Особенности предоставления документов иностранными участниками</w:t>
            </w:r>
          </w:p>
        </w:tc>
        <w:tc>
          <w:tcPr>
            <w:tcW w:w="6768" w:type="dxa"/>
          </w:tcPr>
          <w:p>
            <w:pPr>
              <w:jc w:val="both"/>
              <w:rPr>
                <w:i/>
                <w:highlight w:val="yellow"/>
              </w:rPr>
            </w:pPr>
            <w:r>
              <w:rPr>
                <w:lang w:val="en-US"/>
              </w:rPr>
              <w:t>не предусмотрены</w:t>
            </w:r>
            <w:proofErr w:type="spellStart"/>
            <w:proofErr w:type="spellEnd"/>
            <w:r>
              <w:t xml:space="preserve"> </w:t>
            </w:r>
          </w:p>
        </w:tc>
      </w:tr>
      <w:tr w:rsidRPr="00F86FAA" w:rsidR="007D6548" w:rsidTr="00EF779C" w14:paraId="12155DD6" w14:textId="77777777">
        <w:tc>
          <w:tcPr>
            <w:tcW w:w="534" w:type="dxa"/>
          </w:tcPr>
          <w:p w:rsidRPr="00F86FAA" w:rsidR="007D6548" w:rsidP="009830CC" w:rsidRDefault="00357415" w14:paraId="12155DAA" w14:textId="77777777">
            <w:pPr>
              <w:pStyle w:val="19"/>
              <w:ind w:firstLine="0"/>
              <w:rPr>
                <w:b/>
                <w:sz w:val="24"/>
                <w:szCs w:val="24"/>
              </w:rPr>
            </w:pPr>
            <w:r>
              <w:rPr>
                <w:b/>
                <w:sz w:val="24"/>
                <w:szCs w:val="24"/>
              </w:rPr>
              <w:t>19.</w:t>
            </w:r>
          </w:p>
        </w:tc>
        <w:tc>
          <w:tcPr>
            <w:tcW w:w="2551" w:type="dxa"/>
          </w:tcPr>
          <w:p w:rsidRPr="00F86FAA" w:rsidR="007D6548" w:rsidRDefault="00736D40" w14:paraId="12155DAB" w14:textId="77777777">
            <w:pPr>
              <w:pStyle w:val="Default"/>
              <w:rPr>
                <w:b/>
                <w:color w:val="auto"/>
              </w:rPr>
            </w:pPr>
            <w:r>
              <w:rPr>
                <w:b/>
                <w:color w:val="auto"/>
              </w:rPr>
              <w:t>Критерии оценки Заявок на участие в Запросе предложений</w:t>
            </w:r>
          </w:p>
        </w:tc>
        <w:tc>
          <w:tcPr>
            <w:tcW w:w="6768" w:type="dxa"/>
          </w:tcPr>
          <w:tbl>
            <w:tblPr>
              <w:tblStyle w:val="afff2"/>
              <w:tblW w:w="0" w:type="auto"/>
              <w:tblLayout w:type="fixed"/>
              <w:tblLook w:val="04A0" w:firstRow="1" w:lastRow="0" w:firstColumn="1" w:lastColumn="0" w:noHBand="0" w:noVBand="1"/>
            </w:tblPr>
            <w:tblGrid>
              <w:gridCol w:w="4423"/>
              <w:gridCol w:w="2114"/>
            </w:tblGrid>
            <w:tr w:rsidRPr="00E048E8" w:rsidR="000F3FF3" w:rsidTr="00CD0E0C" w14:paraId="6E7CBEF5" w14:textId="77777777">
              <w:tc>
                <w:tcPr>
                  <w:tcW w:w="4423" w:type="dxa"/>
                </w:tcPr>
                <w:p w:rsidRPr="006D2B87" w:rsidR="000F3FF3" w:rsidP="000F3FF3" w:rsidRDefault="000F3FF3" w14:paraId="0B3D00BD" w14:textId="77777777">
                  <w:pPr>
                    <w:pStyle w:val="afa"/>
                    <w:rPr>
                      <w:b/>
                      <w:sz w:val="24"/>
                    </w:rPr>
                  </w:pPr>
                  <w:r>
                    <w:rPr>
                      <w:b/>
                      <w:sz w:val="24"/>
                    </w:rPr>
                    <w:t>Критерий оценки</w:t>
                  </w:r>
                </w:p>
              </w:tc>
              <w:tc>
                <w:tcPr>
                  <w:tcW w:w="2114" w:type="dxa"/>
                </w:tcPr>
                <w:p w:rsidRPr="006D2B87" w:rsidR="000F3FF3" w:rsidP="000F3FF3" w:rsidRDefault="000F3FF3" w14:paraId="3E521858" w14:textId="77777777">
                  <w:pPr>
                    <w:pStyle w:val="afa"/>
                    <w:ind w:firstLine="0"/>
                    <w:rPr>
                      <w:b/>
                      <w:sz w:val="24"/>
                    </w:rPr>
                  </w:pPr>
                  <w:r>
                    <w:rPr>
                      <w:b/>
                      <w:sz w:val="24"/>
                    </w:rPr>
                    <w:t xml:space="preserve">Значение </w:t>
                  </w:r>
                  <w:proofErr w:type="spellStart"/>
                  <w:proofErr w:type="gramStart"/>
                  <w:r>
                    <w:rPr>
                      <w:sz w:val="24"/>
                    </w:rPr>
                    <w:t>Кз</w:t>
                  </w:r>
                  <w:proofErr w:type="spellEnd"/>
                  <w:proofErr w:type="gramEnd"/>
                </w:p>
              </w:tc>
            </w:tr>
            <w:tr w:rsidRPr="00514332" w:rsidR="000F3FF3" w:rsidTr="00CD0E0C" w14:paraId="0F7D7360" w14:textId="77777777">
              <w:tc>
                <w:tcPr>
                  <w:tcW w:w="4423" w:type="dxa"/>
                </w:tcPr>
                <w:p>
                  <w:pPr>
                    <w:pStyle w:val="afa"/>
                    <w:ind w:firstLine="0"/>
                    <w:rPr>
                      <w:sz w:val="24"/>
                    </w:rPr>
                  </w:pPr>
                  <w:r>
                    <w:rPr>
                      <w:sz w:val="24"/>
                    </w:rPr>
                    <w:t>Размер дисконта (в процентах) </w:t>
                  </w:r>
                  <w:proofErr w:type="spellStart"/>
                  <w:proofErr w:type="gramStart"/>
                  <w:proofErr w:type="gramEnd"/>
                  <w:proofErr w:type="spellEnd"/>
                  <w:r>
                    <w:rPr>
                      <w:sz w:val="24"/>
                    </w:rPr>
                    <w:t xml:space="preserve"> </w:t>
                  </w:r>
                </w:p>
              </w:tc>
              <w:tc>
                <w:tcPr>
                  <w:tcW w:w="2114" w:type="dxa"/>
                </w:tcPr>
                <w:p>
                  <w:pPr>
                    <w:pStyle w:val="afa"/>
                    <w:ind w:firstLine="0"/>
                    <w:rPr>
                      <w:sz w:val="24"/>
                      <w:lang w:val="en-US"/>
                    </w:rPr>
                  </w:pPr>
                  <w:r>
                    <w:rPr>
                      <w:sz w:val="24"/>
                      <w:lang w:val="en-US"/>
                    </w:rPr>
                    <w:t>0,60</w:t>
                  </w:r>
                  <w:proofErr w:type="spellStart"/>
                  <w:proofErr w:type="spellEnd"/>
                </w:p>
              </w:tc>
            </w:tr>
            <w:tr w:rsidRPr="00514332" w:rsidR="000F3FF3" w:rsidTr="00CD0E0C" w14:paraId="0F7D7360" w14:textId="77777777">
              <w:tc>
                <w:tcPr>
                  <w:tcW w:w="4423" w:type="dxa"/>
                </w:tcPr>
                <w:p>
                  <w:pPr>
                    <w:pStyle w:val="afa"/>
                    <w:ind w:firstLine="0"/>
                    <w:rPr>
                      <w:sz w:val="24"/>
                    </w:rPr>
                  </w:pPr>
                  <w:r>
                    <w:rPr>
                      <w:sz w:val="24"/>
                    </w:rPr>
                    <w:t>Количество АЗС 	0,20</w:t>
                  </w:r>
                  <w:proofErr w:type="spellStart"/>
                  <w:proofErr w:type="gramStart"/>
                  <w:proofErr w:type="gramEnd"/>
                  <w:proofErr w:type="spellEnd"/>
                  <w:r>
                    <w:rPr>
                      <w:sz w:val="24"/>
                    </w:rPr>
                    <w:t xml:space="preserve"> </w:t>
                  </w:r>
                </w:p>
              </w:tc>
              <w:tc>
                <w:tcPr>
                  <w:tcW w:w="2114" w:type="dxa"/>
                </w:tcPr>
                <w:p>
                  <w:pPr>
                    <w:pStyle w:val="afa"/>
                    <w:ind w:firstLine="0"/>
                    <w:rPr>
                      <w:sz w:val="24"/>
                      <w:lang w:val="en-US"/>
                    </w:rPr>
                  </w:pPr>
                  <w:r>
                    <w:rPr>
                      <w:sz w:val="24"/>
                      <w:lang w:val="en-US"/>
                    </w:rPr>
                    <w:t>0,40</w:t>
                  </w:r>
                  <w:proofErr w:type="spellStart"/>
                  <w:proofErr w:type="spellEnd"/>
                </w:p>
              </w:tc>
            </w:tr>
          </w:tbl>
          <w:p w:rsidRPr="00F86FAA" w:rsidR="007D6548" w:rsidP="003D3596" w:rsidRDefault="007D6548" w14:paraId="12155DD5" w14:textId="77777777">
            <w:pPr>
              <w:pStyle w:val="afa"/>
              <w:rPr>
                <w:b/>
                <w:i/>
                <w:sz w:val="24"/>
              </w:rPr>
            </w:pPr>
          </w:p>
        </w:tc>
      </w:tr>
      <w:tr w:rsidRPr="00F86FAA" w:rsidR="000F3FF3" w:rsidTr="00EF779C" w14:paraId="12155DE5" w14:textId="77777777">
        <w:tc>
          <w:tcPr>
            <w:tcW w:w="534" w:type="dxa"/>
          </w:tcPr>
          <w:p w:rsidRPr="00F86FAA" w:rsidR="000F3FF3" w:rsidP="000F3FF3" w:rsidRDefault="000F3FF3" w14:paraId="12155DD7" w14:textId="77777777">
            <w:pPr>
              <w:pStyle w:val="19"/>
              <w:ind w:firstLine="0"/>
              <w:rPr>
                <w:b/>
                <w:sz w:val="24"/>
                <w:szCs w:val="24"/>
              </w:rPr>
            </w:pPr>
            <w:r>
              <w:rPr>
                <w:b/>
                <w:sz w:val="24"/>
                <w:szCs w:val="24"/>
              </w:rPr>
              <w:t>20.</w:t>
            </w:r>
          </w:p>
        </w:tc>
        <w:tc>
          <w:tcPr>
            <w:tcW w:w="2551" w:type="dxa"/>
          </w:tcPr>
          <w:p w:rsidRPr="00F86FAA" w:rsidR="000F3FF3" w:rsidP="000F3FF3" w:rsidRDefault="000F3FF3" w14:paraId="12155DD8" w14:textId="77777777">
            <w:pPr>
              <w:pStyle w:val="Default"/>
              <w:rPr>
                <w:b/>
                <w:color w:val="auto"/>
              </w:rPr>
            </w:pPr>
            <w:r>
              <w:rPr>
                <w:b/>
                <w:color w:val="auto"/>
              </w:rPr>
              <w:t>Особенности заключения договора</w:t>
            </w:r>
          </w:p>
        </w:tc>
        <w:tc>
          <w:tcPr>
            <w:tcW w:w="6768" w:type="dxa"/>
          </w:tcPr>
          <w:p w:rsidRPr="002F15C9" w:rsidR="000F3FF3" w:rsidP="000F3FF3" w:rsidRDefault="000F3FF3" w14:paraId="68AE87CD" w14:textId="5C3172D4">
            <w:pPr>
              <w:pStyle w:val="afa"/>
              <w:numPr>
                <w:ilvl w:val="1"/>
                <w:numId w:val="38"/>
              </w:numPr>
              <w:ind w:left="34" w:firstLine="567"/>
              <w:rPr>
                <w:sz w:val="24"/>
              </w:rPr>
            </w:pPr>
            <w:r>
              <w:rPr>
                <w:sz w:val="24"/>
              </w:rPr>
              <w:t>Цена по договору, заключаемому по результатам проведения процедуры Запроса предложений, в процессе исполнения договора может быть увеличена по соглашению сторон без проведения дополнительных конкурсных процедур на следующих условиях:</w:t>
            </w:r>
          </w:p>
          <w:p>
            <w:pPr>
              <w:pStyle w:val="afa"/>
              <w:ind w:left="34" w:firstLine="567"/>
              <w:rPr>
                <w:sz w:val="24"/>
              </w:rPr>
            </w:pPr>
            <w:r>
              <w:rPr>
                <w:sz w:val="24"/>
              </w:rPr>
              <w:t xml:space="preserve">Увеличение общей цены на товары, работы, услуги за счет роста стоимости единицы продукции в процессе исполнения договора составит </w:t>
            </w:r>
            <w:r>
              <w:rPr>
                <w:sz w:val="24"/>
              </w:rPr>
              <w:t xml:space="preserve">10% (десять процентов) 000 долей процента</w:t>
            </w:r>
            <w:proofErr w:type="spellStart"/>
            <w:proofErr w:type="gramStart"/>
            <w:proofErr w:type="gramEnd"/>
            <w:proofErr w:type="spellEnd"/>
            <w:r>
              <w:rPr>
                <w:sz w:val="24"/>
              </w:rPr>
              <w:t>% в год.</w:t>
            </w:r>
          </w:p>
          <w:p>
            <w:pPr>
              <w:pStyle w:val="afa"/>
              <w:ind w:left="34" w:firstLine="567"/>
              <w:rPr>
                <w:sz w:val="24"/>
              </w:rPr>
            </w:pPr>
            <w:r>
              <w:rPr>
                <w:sz w:val="24"/>
              </w:rPr>
              <w:t xml:space="preserve">Увеличение цены на товары, работы, услуги возможно начиная с </w:t>
            </w:r>
            <w:r>
              <w:rPr>
                <w:sz w:val="24"/>
              </w:rPr>
              <w:t xml:space="preserve">«10» октября 2018 года</w:t>
            </w:r>
            <w:proofErr w:type="gramStart"/>
            <w:proofErr w:type="gramEnd"/>
            <w:r>
              <w:rPr>
                <w:sz w:val="24"/>
              </w:rPr>
              <w:t xml:space="preserve">.</w:t>
            </w:r>
          </w:p>
          <w:p>
            <w:pPr>
              <w:pStyle w:val="afa"/>
              <w:ind w:left="34" w:firstLine="567"/>
              <w:rPr>
                <w:sz w:val="24"/>
              </w:rPr>
            </w:pPr>
            <w:r>
              <w:rPr>
                <w:sz w:val="24"/>
              </w:rPr>
              <w:t xml:space="preserve"/>
            </w:r>
          </w:p>
          <w:p>
            <w:pPr>
              <w:pStyle w:val="-3"/>
              <w:numPr>
                <w:ilvl w:val="1"/>
                <w:numId w:val="38"/>
              </w:numPr>
              <w:suppressAutoHyphens/>
              <w:ind w:left="34" w:firstLine="567"/>
              <w:rPr>
                <w:sz w:val="24"/>
              </w:rPr>
            </w:pPr>
            <w:r>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w:t>
            </w:r>
            <w:r>
              <w:rPr>
                <w:sz w:val="24"/>
              </w:rPr>
              <w:t xml:space="preserve">4</w:t>
            </w:r>
            <w:proofErr w:type="spellStart"/>
            <w:proofErr w:type="spellEnd"/>
            <w:r>
              <w:rPr>
                <w:sz w:val="24"/>
              </w:rPr>
              <w:t xml:space="preserve">), до момента его подписания победителем. </w:t>
            </w:r>
          </w:p>
          <w:p w:rsidRPr="002F15C9" w:rsidR="000F3FF3" w:rsidP="000F3FF3" w:rsidRDefault="000F3FF3" w14:paraId="52F7698B" w14:textId="77777777">
            <w:pPr>
              <w:pStyle w:val="-3"/>
              <w:numPr>
                <w:ilvl w:val="2"/>
                <w:numId w:val="0"/>
              </w:numPr>
              <w:tabs>
                <w:tab w:val="num" w:pos="1985"/>
              </w:tabs>
              <w:suppressAutoHyphens/>
              <w:ind w:left="34" w:firstLine="567"/>
              <w:rPr>
                <w:sz w:val="24"/>
              </w:rPr>
            </w:pPr>
            <w:r>
              <w:rPr>
                <w:sz w:val="24"/>
              </w:rPr>
              <w:t xml:space="preserve">Указанные предложения должны быть получены Заказчиком в двухсуточный срок с момента получения участником, признанного по итогам конкурса победителем, соответствующего уведомления от Заказчика.  </w:t>
            </w:r>
          </w:p>
          <w:p w:rsidRPr="002F15C9" w:rsidR="000F3FF3" w:rsidP="000F3FF3" w:rsidRDefault="000F3FF3" w14:paraId="7898DF05" w14:textId="77777777">
            <w:pPr>
              <w:pStyle w:val="-3"/>
              <w:numPr>
                <w:ilvl w:val="2"/>
                <w:numId w:val="0"/>
              </w:numPr>
              <w:tabs>
                <w:tab w:val="num" w:pos="1985"/>
              </w:tabs>
              <w:suppressAutoHyphens/>
              <w:ind w:left="34" w:firstLine="567"/>
              <w:rPr>
                <w:sz w:val="24"/>
              </w:rPr>
            </w:pPr>
            <w:r>
              <w:rPr>
                <w:sz w:val="24"/>
              </w:rPr>
              <w:t>Изменения могут касаться только положений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Pr="002F15C9" w:rsidR="000F3FF3" w:rsidP="000F3FF3" w:rsidRDefault="000F3FF3" w14:paraId="1BB0C7BE" w14:textId="77777777">
            <w:pPr>
              <w:pStyle w:val="-3"/>
              <w:numPr>
                <w:ilvl w:val="2"/>
                <w:numId w:val="0"/>
              </w:numPr>
              <w:tabs>
                <w:tab w:val="num" w:pos="1985"/>
              </w:tabs>
              <w:suppressAutoHyphens/>
              <w:ind w:left="34" w:firstLine="567"/>
              <w:rPr>
                <w:sz w:val="24"/>
              </w:rPr>
            </w:pPr>
            <w:r>
              <w:rPr>
                <w:sz w:val="24"/>
              </w:rPr>
              <w:t xml:space="preserve">Внесение изменений в договор по предложениям победителя является правом Заказчика и осуществляется по </w:t>
            </w:r>
            <w:proofErr w:type="spellStart"/>
            <w:r>
              <w:rPr>
                <w:sz w:val="24"/>
              </w:rPr>
              <w:t>усмотрениюЗаказчика</w:t>
            </w:r>
            <w:proofErr w:type="spellEnd"/>
            <w:r>
              <w:rPr>
                <w:sz w:val="24"/>
              </w:rPr>
              <w:t>.</w:t>
            </w:r>
          </w:p>
          <w:p>
            <w:pPr>
              <w:pStyle w:val="-3"/>
              <w:numPr>
                <w:ilvl w:val="2"/>
                <w:numId w:val="0"/>
              </w:numPr>
              <w:tabs>
                <w:tab w:val="num" w:pos="1985"/>
              </w:tabs>
              <w:suppressAutoHyphens/>
              <w:ind w:left="34" w:firstLine="567"/>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roofErr w:type="gramStart"/>
            <w:r>
              <w:rPr>
                <w:sz w:val="24"/>
              </w:rPr>
              <w:t xml:space="preserve">.</w:t>
            </w:r>
          </w:p>
        </w:tc>
      </w:tr>
      <w:tr w:rsidRPr="00F86FAA" w:rsidR="000F3FF3" w:rsidTr="00EF779C" w14:paraId="12155DE9" w14:textId="77777777">
        <w:tc>
          <w:tcPr>
            <w:tcW w:w="534" w:type="dxa"/>
          </w:tcPr>
          <w:p w:rsidRPr="00F86FAA" w:rsidR="000F3FF3" w:rsidP="000F3FF3" w:rsidRDefault="000F3FF3" w14:paraId="12155DE6" w14:textId="77777777">
            <w:pPr>
              <w:pStyle w:val="19"/>
              <w:ind w:firstLine="0"/>
              <w:rPr>
                <w:b/>
                <w:sz w:val="24"/>
                <w:szCs w:val="24"/>
              </w:rPr>
            </w:pPr>
            <w:r>
              <w:rPr>
                <w:b/>
                <w:sz w:val="24"/>
                <w:szCs w:val="24"/>
              </w:rPr>
              <w:lastRenderedPageBreak/>
            </w:r>
            <w:r>
              <w:rPr>
                <w:b/>
                <w:sz w:val="24"/>
                <w:szCs w:val="24"/>
              </w:rPr>
              <w:t>21.</w:t>
            </w:r>
          </w:p>
        </w:tc>
        <w:tc>
          <w:tcPr>
            <w:tcW w:w="2551" w:type="dxa"/>
          </w:tcPr>
          <w:p w:rsidRPr="00F86FAA" w:rsidR="000F3FF3" w:rsidP="000F3FF3" w:rsidRDefault="000F3FF3" w14:paraId="12155DE7" w14:textId="77777777">
            <w:pPr>
              <w:pStyle w:val="Default"/>
              <w:rPr>
                <w:b/>
                <w:color w:val="auto"/>
              </w:rPr>
            </w:pPr>
            <w:r>
              <w:rPr>
                <w:b/>
                <w:color w:val="auto"/>
              </w:rPr>
              <w:t>Привлечение субподрядчиков, соисполнителей</w:t>
            </w:r>
          </w:p>
        </w:tc>
        <w:tc>
          <w:tcPr>
            <w:tcW w:w="6768" w:type="dxa"/>
          </w:tcPr>
          <w:p>
            <w:pPr>
              <w:pStyle w:val="19"/>
              <w:ind w:firstLine="0"/>
              <w:rPr>
                <w:sz w:val="24"/>
                <w:szCs w:val="24"/>
              </w:rPr>
            </w:pPr>
            <w:r>
              <w:rPr>
                <w:sz w:val="24"/>
                <w:szCs w:val="24"/>
              </w:rPr>
              <w:t xml:space="preserve">Не допускается</w:t>
            </w:r>
            <w:proofErr w:type="gramStart"/>
            <w:proofErr w:type="gramEnd"/>
          </w:p>
        </w:tc>
      </w:tr>
      <w:tr w:rsidRPr="00F86FAA" w:rsidR="000F3FF3" w:rsidTr="00EF779C" w14:paraId="12155DED" w14:textId="77777777">
        <w:tc>
          <w:tcPr>
            <w:tcW w:w="534" w:type="dxa"/>
          </w:tcPr>
          <w:p w:rsidRPr="00F86FAA" w:rsidR="000F3FF3" w:rsidP="000F3FF3" w:rsidRDefault="000F3FF3" w14:paraId="12155DEA" w14:textId="77777777">
            <w:pPr>
              <w:pStyle w:val="19"/>
              <w:ind w:firstLine="0"/>
              <w:rPr>
                <w:b/>
                <w:sz w:val="24"/>
                <w:szCs w:val="24"/>
              </w:rPr>
            </w:pPr>
            <w:r>
              <w:rPr>
                <w:b/>
                <w:sz w:val="24"/>
                <w:szCs w:val="24"/>
              </w:rPr>
              <w:t>22.</w:t>
            </w:r>
          </w:p>
        </w:tc>
        <w:tc>
          <w:tcPr>
            <w:tcW w:w="2551" w:type="dxa"/>
          </w:tcPr>
          <w:p w:rsidRPr="00F86FAA" w:rsidR="000F3FF3" w:rsidP="000F3FF3" w:rsidRDefault="000F3FF3" w14:paraId="12155DEB" w14:textId="77777777">
            <w:pPr>
              <w:pStyle w:val="Default"/>
              <w:rPr>
                <w:b/>
                <w:color w:val="auto"/>
              </w:rPr>
            </w:pPr>
            <w:r>
              <w:rPr>
                <w:b/>
                <w:color w:val="auto"/>
              </w:rPr>
              <w:t>Обеспечение исполнения договора</w:t>
            </w:r>
          </w:p>
        </w:tc>
        <w:tc>
          <w:tcPr>
            <w:tcW w:w="6768" w:type="dxa"/>
          </w:tcPr>
          <w:p>
            <w:pPr>
              <w:pStyle w:val="19"/>
              <w:ind w:firstLine="0"/>
              <w:rPr>
                <w:sz w:val="24"/>
                <w:szCs w:val="24"/>
              </w:rPr>
            </w:pPr>
            <w:proofErr w:type="spellStart"/>
            <w:proofErr w:type="spellEnd"/>
            <w:proofErr w:type="gramStart"/>
          </w:p>
          <w:p>
            <w:pPr>
              <w:pStyle w:val="19"/>
              <w:ind w:firstLine="0"/>
              <w:rPr>
                <w:sz w:val="24"/>
                <w:szCs w:val="24"/>
              </w:rPr>
            </w:pPr>
            <w:proofErr w:type="spellStart"/>
            <w:proofErr w:type="spellEnd"/>
            <w:proofErr w:type="gramStart"/>
            <w:r>
              <w:rPr>
                <w:sz w:val="24"/>
                <w:szCs w:val="24"/>
              </w:rPr>
              <w:t>Н</w:t>
            </w:r>
            <w:proofErr w:type="gramEnd"/>
            <w:r>
              <w:rPr>
                <w:sz w:val="24"/>
                <w:szCs w:val="24"/>
              </w:rPr>
              <w:t xml:space="preserve">е предусмотрено</w:t>
            </w:r>
            <w:proofErr w:type="spellStart"/>
            <w:proofErr w:type="spellEnd"/>
          </w:p>
          <w:p>
            <w:pPr>
              <w:pStyle w:val="19"/>
              <w:ind w:firstLine="0"/>
              <w:rPr>
                <w:sz w:val="24"/>
                <w:szCs w:val="24"/>
              </w:rPr>
            </w:pPr>
            <w:proofErr w:type="gramEnd"/>
          </w:p>
          <w:p>
            <w:pPr>
              <w:pStyle w:val="19"/>
              <w:rPr>
                <w:sz w:val="24"/>
                <w:szCs w:val="24"/>
              </w:rPr>
            </w:pPr>
            <w:proofErr w:type="gramEnd"/>
          </w:p>
        </w:tc>
      </w:tr>
      <w:tr w:rsidRPr="00F86FAA" w:rsidR="000F3FF3" w:rsidTr="00EF779C" w14:paraId="12155DF1" w14:textId="77777777">
        <w:tc>
          <w:tcPr>
            <w:tcW w:w="534" w:type="dxa"/>
          </w:tcPr>
          <w:p w:rsidRPr="00F86FAA" w:rsidR="000F3FF3" w:rsidP="000F3FF3" w:rsidRDefault="000F3FF3" w14:paraId="12155DEE" w14:textId="77777777">
            <w:pPr>
              <w:pStyle w:val="19"/>
              <w:ind w:firstLine="0"/>
              <w:rPr>
                <w:b/>
                <w:sz w:val="24"/>
                <w:szCs w:val="24"/>
              </w:rPr>
            </w:pPr>
            <w:r>
              <w:rPr>
                <w:b/>
                <w:sz w:val="24"/>
                <w:szCs w:val="24"/>
              </w:rPr>
              <w:lastRenderedPageBreak/>
            </w:r>
            <w:r>
              <w:rPr>
                <w:b/>
                <w:sz w:val="24"/>
                <w:szCs w:val="24"/>
              </w:rPr>
              <w:t>23.</w:t>
            </w:r>
          </w:p>
        </w:tc>
        <w:tc>
          <w:tcPr>
            <w:tcW w:w="2551" w:type="dxa"/>
          </w:tcPr>
          <w:p w:rsidRPr="00F86FAA" w:rsidR="000F3FF3" w:rsidP="000F3FF3" w:rsidRDefault="000F3FF3" w14:paraId="12155DEF" w14:textId="77777777">
            <w:pPr>
              <w:pStyle w:val="Default"/>
              <w:rPr>
                <w:b/>
                <w:color w:val="auto"/>
              </w:rPr>
            </w:pPr>
            <w:r>
              <w:rPr>
                <w:b/>
                <w:color w:val="auto"/>
              </w:rPr>
              <w:t>Обеспечение заявки</w:t>
            </w:r>
          </w:p>
        </w:tc>
        <w:tc>
          <w:tcPr>
            <w:tcW w:w="6768" w:type="dxa"/>
          </w:tcPr>
          <w:p>
            <w:pPr>
              <w:pStyle w:val="19"/>
              <w:ind w:firstLine="0"/>
              <w:rPr>
                <w:sz w:val="24"/>
                <w:szCs w:val="24"/>
              </w:rPr>
            </w:pPr>
            <w:proofErr w:type="spellStart"/>
            <w:proofErr w:type="spellEnd"/>
            <w:proofErr w:type="gramStart"/>
            <w:r>
              <w:rPr>
                <w:sz w:val="24"/>
                <w:szCs w:val="24"/>
              </w:rPr>
              <w:t>Н</w:t>
            </w:r>
            <w:proofErr w:type="gramEnd"/>
            <w:r>
              <w:rPr>
                <w:sz w:val="24"/>
                <w:szCs w:val="24"/>
              </w:rPr>
              <w:t xml:space="preserve">е предусмотрено</w:t>
            </w:r>
            <w:proofErr w:type="spellStart"/>
            <w:proofErr w:type="spellEnd"/>
          </w:p>
          <w:p>
            <w:pPr>
              <w:pStyle w:val="19"/>
              <w:ind w:firstLine="0"/>
              <w:rPr>
                <w:sz w:val="24"/>
                <w:szCs w:val="24"/>
              </w:rPr>
            </w:pPr>
            <w:proofErr w:type="gramEnd"/>
          </w:p>
          <w:p>
            <w:pPr>
              <w:pStyle w:val="19"/>
              <w:ind w:firstLine="0"/>
              <w:rPr>
                <w:sz w:val="24"/>
                <w:szCs w:val="24"/>
              </w:rPr>
            </w:pPr>
            <w:r>
              <w:rPr>
                <w:sz w:val="24"/>
                <w:szCs w:val="24"/>
              </w:rPr>
              <w:lastRenderedPageBreak/>
            </w:r>
          </w:p>
          <w:p>
            <w:pPr>
              <w:pStyle w:val="19"/>
              <w:ind w:firstLine="0"/>
              <w:rPr>
                <w:sz w:val="24"/>
                <w:szCs w:val="24"/>
              </w:rPr>
            </w:pPr>
            <w:proofErr w:type="spellStart"/>
            <w:proofErr w:type="spellEnd"/>
          </w:p>
        </w:tc>
      </w:tr>
      <w:tr w:rsidRPr="004A2CA8" w:rsidR="004A2CA8" w:rsidTr="00EF779C" w14:paraId="68DD3FB1" w14:textId="77777777">
        <w:tc>
          <w:tcPr>
            <w:tcW w:w="534" w:type="dxa"/>
          </w:tcPr>
          <w:p w:rsidRPr="004A2CA8" w:rsidR="004A2CA8" w:rsidP="000F3FF3" w:rsidRDefault="004A2CA8" w14:paraId="287B6A09" w14:textId="2712F2AB">
            <w:pPr>
              <w:pStyle w:val="19"/>
              <w:ind w:firstLine="0"/>
              <w:rPr>
                <w:b/>
                <w:sz w:val="24"/>
                <w:szCs w:val="24"/>
              </w:rPr>
            </w:pPr>
            <w:r>
              <w:rPr>
                <w:b/>
                <w:sz w:val="24"/>
                <w:szCs w:val="24"/>
              </w:rPr>
              <w:lastRenderedPageBreak/>
            </w:r>
            <w:r>
              <w:rPr>
                <w:b/>
                <w:sz w:val="24"/>
                <w:szCs w:val="24"/>
              </w:rPr>
              <w:t>24.</w:t>
            </w:r>
          </w:p>
        </w:tc>
        <w:tc>
          <w:tcPr>
            <w:tcW w:w="2551" w:type="dxa"/>
          </w:tcPr>
          <w:p w:rsidRPr="004A2CA8" w:rsidR="004A2CA8" w:rsidP="000F3FF3" w:rsidRDefault="004A2CA8" w14:paraId="219FA4C7" w14:textId="6666B4A4">
            <w:pPr>
              <w:pStyle w:val="Default"/>
              <w:rPr>
                <w:b/>
                <w:color w:val="auto"/>
              </w:rPr>
            </w:pPr>
            <w:r>
              <w:rPr>
                <w:b/>
              </w:rPr>
              <w:t>Срок заключения договора</w:t>
            </w:r>
          </w:p>
        </w:tc>
        <w:tc>
          <w:tcPr>
            <w:tcW w:w="6768" w:type="dxa"/>
          </w:tcPr>
          <w:p w:rsidRPr="004A2CA8" w:rsidR="004A2CA8" w:rsidP="000F3FF3" w:rsidRDefault="009320DE" w14:paraId="0481210A" w14:textId="55A68E3F">
            <w:pPr>
              <w:pStyle w:val="19"/>
              <w:ind w:firstLine="0"/>
              <w:rPr>
                <w:sz w:val="24"/>
                <w:szCs w:val="24"/>
              </w:rPr>
            </w:pPr>
            <w:r>
              <w:rPr>
                <w:sz w:val="24"/>
                <w:szCs w:val="24"/>
              </w:rPr>
              <w:t xml:space="preserve">Не ранее чем через 10 дней и не </w:t>
            </w:r>
            <w:proofErr w:type="gramStart"/>
            <w:r>
              <w:rPr>
                <w:sz w:val="24"/>
                <w:szCs w:val="24"/>
              </w:rPr>
              <w:t>позднее</w:t>
            </w:r>
            <w:proofErr w:type="gramEnd"/>
            <w:r>
              <w:rPr>
                <w:sz w:val="24"/>
                <w:szCs w:val="24"/>
              </w:rPr>
              <w:t xml:space="preserve"> чем 20 дней со дня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срок заключения договора начинает исчисляться со дня одобрения заключения договора органом управления Общества, согласования с государственными или иными органами, учреждениями, вступления в силу решения антимонопольного органа или судебного акта, предусматривающего заключение договора.</w:t>
            </w:r>
          </w:p>
        </w:tc>
      </w:tr>
    </w:tbl>
    <w:p w:rsidRPr="00115908" w:rsidR="00115908" w:rsidP="00115908" w:rsidRDefault="00115908" w14:paraId="3E2FA3C7" w14:textId="14467273">
      <w:pPr>
        <w:suppressAutoHyphens w:val="0"/>
        <w:rPr>
          <w:rFonts w:eastAsia="MS Mincho"/>
          <w:sz w:val="28"/>
          <w:szCs w:val="28"/>
        </w:rPr>
        <w:sectPr w:rsidRPr="00115908" w:rsidR="00115908" w:rsidSect="00115908">
          <w:type w:val="continuous"/>
          <w:pgSz w:w="11907" w:h="16840" w:code="9"/>
          <w:pgMar w:top="1134" w:right="851" w:bottom="1134" w:left="1418" w:header="794" w:footer="794" w:gutter="0"/>
          <w:cols w:space="720"/>
          <w:titlePg/>
          <w:docGrid w:linePitch="326"/>
        </w:sectPr>
      </w:pPr>
    </w:p>
    <w:p w:rsidR="00115908" w:rsidP="000F3FF3" w:rsidRDefault="00115908" w14:paraId="643729C5" w14:textId="77777777">
      <w:pPr>
        <w:pStyle w:val="19"/>
        <w:ind w:firstLine="0"/>
        <w:jc w:val="right"/>
        <w:outlineLvl w:val="0"/>
        <w:rPr>
          <w:rFonts w:eastAsia="MS Mincho"/>
          <w:szCs w:val="28"/>
        </w:rPr>
        <w:sectPr w:rsidR="00115908" w:rsidSect="00115908">
          <w:type w:val="continuous"/>
          <w:pgSz w:w="11907" w:h="16840" w:code="9"/>
          <w:pgMar w:top="1134" w:right="851" w:bottom="1134" w:left="1418" w:header="794" w:footer="794" w:gutter="0"/>
          <w:cols w:space="720"/>
          <w:titlePg/>
          <w:docGrid w:linePitch="326"/>
        </w:sectPr>
      </w:pPr>
    </w:p>
    <w:p>
      <w:pPr>
        <w:pStyle w:val="19"/>
        <w:ind w:firstLine="0"/>
        <w:jc w:val="right"/>
        <w:outlineLvl w:val="0"/>
        <w:rPr>
          <w:rFonts w:eastAsia="MS Mincho"/>
          <w:szCs w:val="28"/>
        </w:rPr>
      </w:pPr>
      <w:r>
        <w:rPr>
          <w:rFonts w:eastAsia="MS Mincho"/>
          <w:szCs w:val="28"/>
        </w:rPr>
        <w:lastRenderedPageBreak/>
      </w:r>
      <w:r>
        <w:rPr>
          <w:rFonts w:eastAsia="MS Mincho"/>
          <w:szCs w:val="28"/>
        </w:rPr>
        <w:t xml:space="preserve">Приложение № </w:t>
      </w:r>
      <w:proofErr w:type="gramStart"/>
      <w:r>
        <w:rPr>
          <w:rFonts w:eastAsia="MS Mincho"/>
          <w:szCs w:val="28"/>
        </w:rPr>
        <w:t>1</w:t>
      </w:r>
      <w:proofErr w:type="gramEnd"/>
    </w:p>
    <w:p w:rsidR="000954FB" w:rsidP="000F3FF3" w:rsidRDefault="000F3FF3" w14:paraId="12155DF7" w14:textId="03945DBA">
      <w:pPr>
        <w:ind w:firstLine="425"/>
        <w:jc w:val="right"/>
        <w:rPr>
          <w:sz w:val="28"/>
          <w:szCs w:val="28"/>
        </w:rPr>
      </w:pPr>
      <w:r>
        <w:rPr>
          <w:sz w:val="28"/>
          <w:szCs w:val="28"/>
        </w:rPr>
        <w:t>к документации о закупке</w:t>
      </w:r>
    </w:p>
    <w:p w:rsidR="00DA13BD" w:rsidP="000954FB" w:rsidRDefault="00DA13BD" w14:paraId="5B9C917A" w14:textId="77777777">
      <w:pPr>
        <w:jc w:val="center"/>
        <w:rPr>
          <w:b/>
          <w:sz w:val="28"/>
          <w:szCs w:val="28"/>
        </w:rPr>
      </w:pPr>
    </w:p>
    <w:p w:rsidRPr="00445DDD" w:rsidR="000954FB" w:rsidP="000954FB" w:rsidRDefault="000954FB" w14:paraId="12155DF8" w14:textId="77777777">
      <w:pPr>
        <w:jc w:val="center"/>
        <w:rPr>
          <w:b/>
          <w:sz w:val="28"/>
          <w:szCs w:val="28"/>
        </w:rPr>
      </w:pPr>
      <w:r>
        <w:rPr>
          <w:b/>
          <w:sz w:val="28"/>
          <w:szCs w:val="28"/>
        </w:rPr>
        <w:t>На бланке претендента</w:t>
      </w:r>
    </w:p>
    <w:p w:rsidRPr="002B454A" w:rsidR="000954FB" w:rsidP="002B454A" w:rsidRDefault="000954FB" w14:paraId="12155DF9" w14:textId="76308E1B">
      <w:pPr>
        <w:pStyle w:val="19"/>
        <w:jc w:val="center"/>
        <w:rPr>
          <w:b/>
          <w:szCs w:val="28"/>
        </w:rPr>
      </w:pPr>
      <w:r>
        <w:rPr>
          <w:b/>
          <w:szCs w:val="28"/>
        </w:rPr>
        <w:t>ЗАЯВКА ______________ (наименование претендента)</w:t>
      </w:r>
    </w:p>
    <w:p w:rsidRPr="002F29FA" w:rsidR="000954FB" w:rsidP="002B454A" w:rsidRDefault="000954FB" w14:paraId="12155DFA" w14:textId="3FC89845">
      <w:pPr>
        <w:pStyle w:val="19"/>
        <w:jc w:val="center"/>
        <w:rPr>
          <w:b/>
          <w:szCs w:val="28"/>
        </w:rPr>
      </w:pPr>
      <w:r>
        <w:rPr>
          <w:b/>
          <w:szCs w:val="28"/>
        </w:rPr>
        <w:t>НА УЧАСТИЕ В ЗАПРОСЕ ПРЕДЛОЖЕНИЙ № ЗП</w:t>
      </w:r>
      <w:proofErr w:type="gramStart"/>
      <w:r>
        <w:rPr>
          <w:b/>
          <w:szCs w:val="28"/>
        </w:rPr>
        <w:tab/>
      </w:r>
      <w:r>
        <w:rPr>
          <w:b/>
          <w:szCs w:val="28"/>
        </w:rPr>
        <w:t>-___-___-____</w:t>
      </w:r>
      <w:proofErr w:type="gramEnd"/>
    </w:p>
    <w:p w:rsidRPr="007415F9" w:rsidR="000954FB" w:rsidP="000954FB" w:rsidRDefault="000954FB" w14:paraId="12155DFB" w14:textId="77777777"/>
    <w:p w:rsidRPr="00002090" w:rsidR="000954FB" w:rsidP="000954FB" w:rsidRDefault="000954FB" w14:paraId="12155DFC" w14:textId="6F2B6CEB">
      <w:pPr>
        <w:pStyle w:val="afd"/>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Запросе предложений (далее – Заявка) № </w:t>
      </w:r>
      <w:r>
        <w:rPr>
          <w:szCs w:val="28"/>
          <w:u w:val="single"/>
        </w:rPr>
        <w:t>З</w:t>
      </w:r>
      <w:proofErr w:type="gramStart"/>
      <w:r>
        <w:rPr>
          <w:szCs w:val="28"/>
          <w:u w:val="single"/>
        </w:rPr>
        <w:t>П-</w:t>
      </w:r>
      <w:proofErr w:type="gramEnd"/>
      <w:r>
        <w:rPr>
          <w:szCs w:val="28"/>
          <w:u w:val="single"/>
        </w:rPr>
        <w:t xml:space="preserve">___-___-____ </w:t>
      </w:r>
      <w:r>
        <w:rPr>
          <w:szCs w:val="28"/>
        </w:rPr>
        <w:t xml:space="preserve"> (далее – Запрос предложений) на ____________ </w:t>
      </w:r>
      <w:r>
        <w:rPr>
          <w:i/>
          <w:szCs w:val="28"/>
        </w:rPr>
        <w:t>(поставку товаров _______, выполнение работ по ______, оказание услуг по_____ - переписать из предмета Запроса предложений)</w:t>
      </w:r>
      <w:r>
        <w:t>.</w:t>
      </w:r>
    </w:p>
    <w:p w:rsidRPr="00002090" w:rsidR="000954FB" w:rsidP="000954FB" w:rsidRDefault="000954FB" w14:paraId="12155DFD" w14:textId="77777777">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Pr="00002090" w:rsidR="000954FB" w:rsidP="000954FB" w:rsidRDefault="000954FB" w14:paraId="12155DFE" w14:textId="77777777">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Pr="00002090" w:rsidR="000954FB" w:rsidP="000954FB" w:rsidRDefault="000954FB" w14:paraId="12155DFF" w14:textId="77777777">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spellStart"/>
      <w:proofErr w:type="gramEnd"/>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Pr="00002090" w:rsidR="000954FB" w:rsidP="000954FB" w:rsidRDefault="000954FB" w14:paraId="12155E00" w14:textId="77777777">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spellStart"/>
      <w:proofErr w:type="gramEnd"/>
      <w:r>
        <w:rPr>
          <w:szCs w:val="28"/>
        </w:rPr>
        <w:t>ен</w:t>
      </w:r>
      <w:proofErr w:type="spellEnd"/>
      <w:r>
        <w:rPr>
          <w:szCs w:val="28"/>
        </w:rPr>
        <w:t>) с тем, что:</w:t>
      </w:r>
    </w:p>
    <w:p w:rsidRPr="00002090" w:rsidR="000954FB" w:rsidP="00BF6892" w:rsidRDefault="000954FB" w14:paraId="12155E01" w14:textId="77777777">
      <w:pPr>
        <w:pStyle w:val="afd"/>
        <w:widowControl w:val="0"/>
        <w:numPr>
          <w:ilvl w:val="0"/>
          <w:numId w:val="23"/>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Pr="00002090" w:rsidR="000954FB" w:rsidP="00BF6892" w:rsidRDefault="000954FB" w14:paraId="12155E02" w14:textId="77777777">
      <w:pPr>
        <w:pStyle w:val="afd"/>
        <w:numPr>
          <w:ilvl w:val="0"/>
          <w:numId w:val="23"/>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Pr="00002090" w:rsidR="000954FB" w:rsidP="00BF6892" w:rsidRDefault="00EF779C" w14:paraId="12155E03" w14:textId="77777777">
      <w:pPr>
        <w:pStyle w:val="afd"/>
        <w:numPr>
          <w:ilvl w:val="0"/>
          <w:numId w:val="23"/>
        </w:numPr>
        <w:tabs>
          <w:tab w:val="clear" w:pos="1440"/>
          <w:tab w:val="num" w:pos="0"/>
          <w:tab w:val="left" w:pos="1080"/>
          <w:tab w:val="num" w:pos="2629"/>
          <w:tab w:val="left" w:pos="7938"/>
        </w:tabs>
        <w:ind w:left="0" w:firstLine="720"/>
        <w:jc w:val="both"/>
        <w:rPr>
          <w:szCs w:val="28"/>
        </w:rPr>
      </w:pPr>
      <w:r>
        <w:rPr>
          <w:szCs w:val="28"/>
        </w:rPr>
        <w:t>Запрос предложений может быть прекращен в любой момент до подведения его итогов без объяснения причин.</w:t>
      </w:r>
    </w:p>
    <w:p w:rsidRPr="00002090" w:rsidR="000954FB" w:rsidP="00BF6892" w:rsidRDefault="000954FB" w14:paraId="12155E04" w14:textId="77777777">
      <w:pPr>
        <w:pStyle w:val="afd"/>
        <w:numPr>
          <w:ilvl w:val="0"/>
          <w:numId w:val="23"/>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Pr="00002090" w:rsidR="000954FB" w:rsidP="000954FB" w:rsidRDefault="000954FB" w14:paraId="12155E05" w14:textId="77777777">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мы обязуемся:</w:t>
      </w:r>
    </w:p>
    <w:p w:rsidR="000954FB" w:rsidP="00BF6892" w:rsidRDefault="000954FB" w14:paraId="12155E06" w14:textId="77777777">
      <w:pPr>
        <w:numPr>
          <w:ilvl w:val="0"/>
          <w:numId w:val="24"/>
        </w:numPr>
        <w:tabs>
          <w:tab w:val="left" w:pos="1418"/>
        </w:tabs>
        <w:ind w:left="0" w:firstLine="709"/>
        <w:jc w:val="both"/>
        <w:rPr>
          <w:sz w:val="28"/>
          <w:szCs w:val="20"/>
        </w:rPr>
      </w:pPr>
      <w:r>
        <w:rPr>
          <w:sz w:val="28"/>
          <w:szCs w:val="20"/>
        </w:rPr>
        <w:lastRenderedPageBreak/>
      </w:r>
      <w:r>
        <w:rPr>
          <w:sz w:val="28"/>
          <w:szCs w:val="20"/>
        </w:rPr>
        <w:t xml:space="preserve">Придерживаться положений нашей Заявки в течение </w:t>
      </w:r>
      <w:r>
        <w:rPr>
          <w:i/>
          <w:sz w:val="28"/>
          <w:szCs w:val="20"/>
          <w:u w:val="single"/>
        </w:rPr>
        <w:t>_____</w:t>
      </w:r>
      <w:r>
        <w:rPr>
          <w:sz w:val="28"/>
          <w:szCs w:val="20"/>
        </w:rPr>
        <w:t>дней (</w:t>
      </w:r>
      <w:r>
        <w:rPr>
          <w:i/>
          <w:sz w:val="28"/>
          <w:szCs w:val="20"/>
        </w:rPr>
        <w:t>указать срок не менее указанного в пункте 7 Информационной карты</w:t>
      </w:r>
      <w:r>
        <w:rPr>
          <w:sz w:val="28"/>
          <w:szCs w:val="20"/>
        </w:rPr>
        <w:t xml:space="preserve">) </w:t>
      </w:r>
      <w:proofErr w:type="gramStart"/>
      <w:r>
        <w:rPr>
          <w:sz w:val="28"/>
          <w:szCs w:val="20"/>
        </w:rPr>
        <w:t>с даты окончания</w:t>
      </w:r>
      <w:proofErr w:type="gramEnd"/>
      <w:r>
        <w:rPr>
          <w:sz w:val="28"/>
          <w:szCs w:val="20"/>
        </w:rPr>
        <w:t xml:space="preserve"> срока подачи Заявок, указанной в пункте 6 Информационной карты. Заявка будет оставаться для нас обязательной до истечения указанного периода.</w:t>
      </w:r>
    </w:p>
    <w:p w:rsidR="000954FB" w:rsidP="00BF6892" w:rsidRDefault="000954FB" w14:paraId="12155E07" w14:textId="77777777">
      <w:pPr>
        <w:numPr>
          <w:ilvl w:val="0"/>
          <w:numId w:val="24"/>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а также иные сведения, необходимые для заключения договора с ПАО «ТрансКонтейнер». ____________________ (</w:t>
      </w:r>
      <w:r>
        <w:rPr>
          <w:i/>
          <w:sz w:val="28"/>
          <w:szCs w:val="20"/>
        </w:rPr>
        <w:t>наименование претендента</w:t>
      </w:r>
      <w:r>
        <w:rPr>
          <w:sz w:val="28"/>
          <w:szCs w:val="20"/>
        </w:rPr>
        <w:t>) предупрежде</w:t>
      </w:r>
      <w:proofErr w:type="gramStart"/>
      <w:r>
        <w:rPr>
          <w:sz w:val="28"/>
          <w:szCs w:val="20"/>
        </w:rPr>
        <w:t>н(</w:t>
      </w:r>
      <w:proofErr w:type="gramEnd"/>
      <w:r>
        <w:rPr>
          <w:sz w:val="28"/>
          <w:szCs w:val="20"/>
        </w:rPr>
        <w:t xml:space="preserve">о), что при непредставлении указанных сведений и документов, ПАО «ТрансКонтейнер» вправе отказаться от заключения договора. </w:t>
      </w:r>
    </w:p>
    <w:p w:rsidR="000954FB" w:rsidP="00BF6892" w:rsidRDefault="000954FB" w14:paraId="12155E08" w14:textId="77777777">
      <w:pPr>
        <w:numPr>
          <w:ilvl w:val="0"/>
          <w:numId w:val="24"/>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ы) на условиях настоящей Заявки на участие в Запросе предложений и на условиях, объявленных в документации о закупке.</w:t>
      </w:r>
    </w:p>
    <w:p w:rsidR="000954FB" w:rsidP="00BF6892" w:rsidRDefault="000954FB" w14:paraId="12155E09" w14:textId="77777777">
      <w:pPr>
        <w:numPr>
          <w:ilvl w:val="0"/>
          <w:numId w:val="24"/>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Pr="00002090" w:rsidR="000954FB" w:rsidP="00BF6892" w:rsidRDefault="000954FB" w14:paraId="12155E0A" w14:textId="77777777">
      <w:pPr>
        <w:numPr>
          <w:ilvl w:val="0"/>
          <w:numId w:val="24"/>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Pr="00002090" w:rsidR="000954FB" w:rsidP="000954FB" w:rsidRDefault="000954FB" w14:paraId="12155E0B" w14:textId="77777777">
      <w:pPr>
        <w:pStyle w:val="afa"/>
        <w:ind w:firstLine="553"/>
        <w:rPr>
          <w:rFonts w:eastAsia="Times New Roman"/>
          <w:sz w:val="28"/>
        </w:rPr>
      </w:pPr>
      <w:r>
        <w:rPr>
          <w:rFonts w:eastAsia="Times New Roman"/>
          <w:sz w:val="28"/>
        </w:rPr>
        <w:t>Настоящим подтверждаем, что:</w:t>
      </w:r>
    </w:p>
    <w:p w:rsidRPr="00002090" w:rsidR="000954FB" w:rsidP="000954FB" w:rsidRDefault="000954FB" w14:paraId="12155E0C" w14:textId="5DD7F6D4">
      <w:pPr>
        <w:pStyle w:val="afa"/>
        <w:ind w:firstLine="553"/>
        <w:rPr>
          <w:rFonts w:eastAsia="Times New Roman"/>
          <w:sz w:val="28"/>
        </w:rPr>
      </w:pPr>
      <w:r>
        <w:rPr>
          <w:rFonts w:eastAsia="Times New Roman"/>
          <w:sz w:val="28"/>
        </w:rPr>
        <w:t>- ___________ (</w:t>
      </w:r>
      <w:r>
        <w:rPr>
          <w:rFonts w:eastAsia="Times New Roman"/>
          <w:i/>
          <w:sz w:val="28"/>
        </w:rPr>
        <w:t>поставка товаров,</w:t>
      </w:r>
      <w:r>
        <w:rPr>
          <w:rFonts w:eastAsia="Times New Roman"/>
          <w:sz w:val="28"/>
        </w:rPr>
        <w:t xml:space="preserve"> </w:t>
      </w:r>
      <w:r>
        <w:rPr>
          <w:rFonts w:eastAsia="Times New Roman"/>
          <w:i/>
          <w:sz w:val="28"/>
        </w:rPr>
        <w:t>результаты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w:t>
      </w:r>
      <w:r>
        <w:rPr>
          <w:rFonts w:eastAsia="Times New Roman"/>
          <w:sz w:val="28"/>
        </w:rPr>
        <w:t xml:space="preserve"> </w:t>
      </w:r>
      <w:r>
        <w:rPr>
          <w:rFonts w:eastAsia="Times New Roman"/>
          <w:i/>
          <w:sz w:val="28"/>
        </w:rPr>
        <w:t>результаты работ, оказания услуг и т.д.)</w:t>
      </w:r>
      <w:r>
        <w:rPr>
          <w:rFonts w:eastAsia="Times New Roman"/>
          <w:sz w:val="28"/>
        </w:rPr>
        <w:t xml:space="preserve"> Заказчику;</w:t>
      </w:r>
    </w:p>
    <w:p w:rsidRPr="00002090" w:rsidR="000954FB" w:rsidP="000954FB" w:rsidRDefault="000954FB" w14:paraId="12155E0D" w14:textId="2A6A644F">
      <w:pPr>
        <w:pStyle w:val="afa"/>
        <w:ind w:firstLine="553"/>
        <w:rPr>
          <w:rFonts w:eastAsia="Times New Roman"/>
          <w:sz w:val="28"/>
        </w:rPr>
      </w:pPr>
      <w:r>
        <w:rPr>
          <w:rFonts w:eastAsia="Times New Roman"/>
          <w:sz w:val="28"/>
        </w:rPr>
        <w:t>- ________ (наименование претендента) не находится в процессе ликвидации;</w:t>
      </w:r>
    </w:p>
    <w:p w:rsidRPr="00002090" w:rsidR="000954FB" w:rsidP="000954FB" w:rsidRDefault="000954FB" w14:paraId="12155E0E" w14:textId="4E96F494">
      <w:pPr>
        <w:pStyle w:val="afa"/>
        <w:ind w:firstLine="553"/>
        <w:rPr>
          <w:rFonts w:eastAsia="Times New Roman"/>
          <w:sz w:val="28"/>
        </w:rPr>
      </w:pPr>
      <w:r>
        <w:rPr>
          <w:rFonts w:eastAsia="Times New Roman"/>
          <w:sz w:val="28"/>
        </w:rPr>
        <w:t xml:space="preserve">- ________ (наименование претендента) не </w:t>
      </w:r>
      <w:proofErr w:type="gramStart"/>
      <w:r>
        <w:rPr>
          <w:rFonts w:eastAsia="Times New Roman"/>
          <w:sz w:val="28"/>
        </w:rPr>
        <w:t>признан</w:t>
      </w:r>
      <w:proofErr w:type="gramEnd"/>
      <w:r>
        <w:rPr>
          <w:rFonts w:eastAsia="Times New Roman"/>
          <w:sz w:val="28"/>
        </w:rPr>
        <w:t xml:space="preserve"> несостоятельным (банкротом);</w:t>
      </w:r>
    </w:p>
    <w:p w:rsidRPr="00002090" w:rsidR="000954FB" w:rsidP="000954FB" w:rsidRDefault="000954FB" w14:paraId="12155E0F" w14:textId="77777777">
      <w:pPr>
        <w:pStyle w:val="afa"/>
        <w:ind w:firstLine="553"/>
        <w:rPr>
          <w:rFonts w:eastAsia="Times New Roman"/>
          <w:sz w:val="28"/>
        </w:rPr>
      </w:pPr>
      <w:r>
        <w:rPr>
          <w:rFonts w:eastAsia="Times New Roman"/>
          <w:sz w:val="28"/>
        </w:rPr>
        <w:t>- на имущество ________ (наименование претендента) не наложен арест, экономическая деятельность не приостановлена;</w:t>
      </w:r>
    </w:p>
    <w:p w:rsidRPr="008B08F6" w:rsidR="000954FB" w:rsidP="000954FB" w:rsidRDefault="000954FB" w14:paraId="12155E10" w14:textId="77777777">
      <w:pPr>
        <w:pStyle w:val="afa"/>
        <w:rPr>
          <w:sz w:val="28"/>
          <w:szCs w:val="28"/>
        </w:rPr>
      </w:pPr>
      <w:r>
        <w:rPr>
          <w:rFonts w:eastAsia="Times New Roman"/>
          <w:sz w:val="28"/>
        </w:rPr>
        <w:t xml:space="preserve">- у _______ (наименование претендента)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P="000954FB" w:rsidRDefault="000954FB" w14:paraId="12155E11" w14:textId="1031AF5B">
      <w:pPr>
        <w:pStyle w:val="afa"/>
        <w:ind w:firstLine="553"/>
        <w:rPr>
          <w:sz w:val="28"/>
          <w:szCs w:val="28"/>
        </w:rPr>
      </w:pPr>
      <w:r>
        <w:rPr>
          <w:rFonts w:eastAsia="Times New Roman"/>
          <w:sz w:val="28"/>
        </w:rPr>
        <w:t xml:space="preserve">- ________ (наименование претендента)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P="000954FB" w:rsidRDefault="000954FB" w14:paraId="12155E12" w14:textId="424282F7">
      <w:pPr>
        <w:pStyle w:val="afa"/>
        <w:ind w:firstLine="553"/>
        <w:rPr>
          <w:rFonts w:eastAsia="Times New Roman"/>
          <w:sz w:val="28"/>
        </w:rPr>
      </w:pPr>
      <w:r>
        <w:rPr>
          <w:sz w:val="28"/>
          <w:szCs w:val="28"/>
        </w:rPr>
        <w:t xml:space="preserve">-  </w:t>
      </w:r>
      <w:r>
        <w:rPr>
          <w:rFonts w:eastAsia="Times New Roman"/>
          <w:sz w:val="28"/>
        </w:rPr>
        <w:t xml:space="preserve">________ (наименование претендента)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ПАО «ТрансКонтейнер» отменить Запрос предложений в любое время до момента объявления победителя Запроса предложений;</w:t>
      </w:r>
    </w:p>
    <w:p w:rsidR="000954FB" w:rsidP="000954FB" w:rsidRDefault="000954FB" w14:paraId="12155E13" w14:textId="4EDF57C4">
      <w:pPr>
        <w:pStyle w:val="afa"/>
        <w:ind w:firstLine="553"/>
        <w:rPr>
          <w:rFonts w:eastAsia="Times New Roman"/>
          <w:sz w:val="28"/>
        </w:rPr>
      </w:pPr>
      <w:r>
        <w:rPr>
          <w:sz w:val="28"/>
          <w:szCs w:val="28"/>
        </w:rPr>
        <w:lastRenderedPageBreak/>
      </w:r>
      <w:r>
        <w:rPr>
          <w:sz w:val="28"/>
          <w:szCs w:val="28"/>
        </w:rPr>
        <w:t xml:space="preserve">-  </w:t>
      </w:r>
      <w:r>
        <w:rPr>
          <w:rFonts w:eastAsia="Times New Roman"/>
          <w:sz w:val="28"/>
        </w:rPr>
        <w:t>________ (наименование претендента) полностью и без каких-либо оговорок принимает условия, указанные в Техническом задании (Раздел 4 настоящей документации о закупке);</w:t>
      </w:r>
    </w:p>
    <w:p w:rsidR="000954FB" w:rsidP="000954FB" w:rsidRDefault="000954FB" w14:paraId="12155E14" w14:textId="6936D5B0">
      <w:pPr>
        <w:pStyle w:val="afa"/>
        <w:ind w:firstLine="553"/>
        <w:rPr>
          <w:rFonts w:eastAsia="Times New Roman"/>
          <w:sz w:val="28"/>
        </w:rPr>
      </w:pPr>
      <w:r>
        <w:rPr>
          <w:rFonts w:eastAsia="Times New Roman"/>
          <w:sz w:val="28"/>
        </w:rPr>
        <w:t>- товары, работы, услуги, предлагаемые к поставке ________ (наименование претендента) в рамках настоящего Запроса  предложений, полностью соответствуют требованиям Технического задания (Раздел 4 настоящей документации).</w:t>
      </w:r>
    </w:p>
    <w:p w:rsidRPr="0017291F" w:rsidR="000E206F" w:rsidP="000E206F" w:rsidRDefault="000E206F" w14:paraId="3034FA85" w14:textId="77777777">
      <w:pPr>
        <w:pStyle w:val="afa"/>
        <w:ind w:firstLine="553"/>
        <w:rPr>
          <w:rFonts w:eastAsia="Arial"/>
          <w:sz w:val="28"/>
          <w:szCs w:val="20"/>
        </w:rPr>
      </w:pPr>
      <w:proofErr w:type="gramStart"/>
      <w:r>
        <w:rPr>
          <w:sz w:val="28"/>
          <w:szCs w:val="28"/>
        </w:rPr>
        <w:t>-  ________ (</w:t>
      </w:r>
      <w:r>
        <w:rPr>
          <w:i/>
          <w:sz w:val="28"/>
          <w:szCs w:val="28"/>
        </w:rPr>
        <w:t>наименование претендента</w:t>
      </w:r>
      <w:r>
        <w:rPr>
          <w:sz w:val="28"/>
          <w:szCs w:val="28"/>
        </w:rPr>
        <w:t>)</w:t>
      </w:r>
      <w:r>
        <w:rPr>
          <w:rFonts w:eastAsia="Arial"/>
          <w:sz w:val="28"/>
          <w:szCs w:val="20"/>
        </w:rPr>
        <w:t xml:space="preserve"> при подготовке Заявки на участие в Запросе предложений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Запроса предложений.</w:t>
      </w:r>
      <w:proofErr w:type="gramEnd"/>
    </w:p>
    <w:p w:rsidRPr="00002090" w:rsidR="000E206F" w:rsidP="000E206F" w:rsidRDefault="000E206F" w14:paraId="7E236DB7" w14:textId="7B7B8FAA">
      <w:pPr>
        <w:pStyle w:val="afa"/>
        <w:ind w:firstLine="553"/>
        <w:rPr>
          <w:rFonts w:eastAsia="Times New Roman"/>
          <w:sz w:val="28"/>
        </w:rPr>
      </w:pPr>
      <w:r>
        <w:rPr>
          <w:rFonts w:eastAsia="Arial"/>
          <w:sz w:val="28"/>
          <w:szCs w:val="20"/>
        </w:rPr>
        <w:t xml:space="preserve">Я, _______ </w:t>
      </w:r>
      <w:r>
        <w:rPr>
          <w:rFonts w:eastAsia="Arial"/>
          <w:i/>
          <w:iCs/>
          <w:sz w:val="28"/>
          <w:szCs w:val="20"/>
        </w:rPr>
        <w:t>(указывается ФИО лица, подписавшего Заявку)</w:t>
      </w:r>
      <w:r>
        <w:rPr>
          <w:rFonts w:eastAsia="Arial"/>
          <w:sz w:val="28"/>
          <w:szCs w:val="20"/>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Запроса предложений.</w:t>
      </w:r>
    </w:p>
    <w:p w:rsidRPr="00002090" w:rsidR="000954FB" w:rsidP="000954FB" w:rsidRDefault="000954FB" w14:paraId="12155E15" w14:textId="77777777">
      <w:pPr>
        <w:pStyle w:val="19"/>
        <w:ind w:firstLine="709"/>
      </w:pPr>
      <w:proofErr w:type="gramStart"/>
      <w:r>
        <w:t>Нижеподписавшийся</w:t>
      </w:r>
      <w:proofErr w:type="gramEnd"/>
      <w:r>
        <w:t xml:space="preserve"> удостоверяет, что сделанные заявления и сведения, представленные в настоящей Заявке, являются полными, точными и верными.</w:t>
      </w:r>
    </w:p>
    <w:p w:rsidRPr="00D27A82" w:rsidR="000954FB" w:rsidP="000954FB" w:rsidRDefault="000954FB" w14:paraId="12155E16" w14:textId="0E2694A0">
      <w:pPr>
        <w:pStyle w:val="19"/>
        <w:ind w:firstLine="708"/>
      </w:pPr>
      <w:r>
        <w:t>В подтверждение этого прилагаются все необходимые документы.</w:t>
      </w:r>
    </w:p>
    <w:p w:rsidRPr="006032EA" w:rsidR="000954FB" w:rsidP="006032EA" w:rsidRDefault="000954FB" w14:paraId="12155E17" w14:textId="77777777">
      <w:pPr>
        <w:pStyle w:val="19"/>
        <w:ind w:firstLine="708"/>
      </w:pPr>
    </w:p>
    <w:p w:rsidRPr="006032EA" w:rsidR="000954FB" w:rsidP="006032EA" w:rsidRDefault="000954FB" w14:paraId="12155E18" w14:textId="6B5A0222">
      <w:pPr>
        <w:pStyle w:val="19"/>
        <w:ind w:firstLine="708"/>
      </w:pPr>
      <w:r>
        <w:rPr>
          <w:b/>
        </w:rPr>
        <w:t>Представитель, имеющий полномочия подписать Заявку на участие от имени</w:t>
      </w:r>
      <w:r>
        <w:t xml:space="preserve"> ____________________________________________________________</w:t>
      </w:r>
    </w:p>
    <w:p w:rsidRPr="006032EA" w:rsidR="000954FB" w:rsidP="006032EA" w:rsidRDefault="006032EA" w14:paraId="12155E19" w14:textId="7EF60EAE">
      <w:pPr>
        <w:pStyle w:val="19"/>
        <w:ind w:firstLine="708"/>
        <w:rPr>
          <w:i/>
        </w:rPr>
      </w:pPr>
      <w:r>
        <w:rPr>
          <w:i/>
        </w:rPr>
        <w:t xml:space="preserve">                                        (наименование претендента)</w:t>
      </w:r>
    </w:p>
    <w:p w:rsidRPr="006032EA" w:rsidR="000954FB" w:rsidP="006032EA" w:rsidRDefault="000954FB" w14:paraId="12155E1A" w14:textId="77777777">
      <w:pPr>
        <w:pStyle w:val="19"/>
        <w:ind w:firstLine="0"/>
      </w:pPr>
      <w:r>
        <w:t>____________________________________________________________________</w:t>
      </w:r>
    </w:p>
    <w:p w:rsidRPr="006032EA" w:rsidR="000954FB" w:rsidP="006032EA" w:rsidRDefault="000954FB" w14:paraId="12155E1B" w14:textId="77777777">
      <w:pPr>
        <w:pStyle w:val="19"/>
        <w:ind w:firstLine="708"/>
      </w:pPr>
      <w:r>
        <w:t xml:space="preserve">       Печать</w:t>
      </w:r>
      <w:r>
        <w:tab/>
      </w:r>
      <w:r>
        <w:tab/>
      </w:r>
      <w:r>
        <w:tab/>
      </w:r>
      <w:r>
        <w:t>(должность, подпись, ФИО)</w:t>
      </w:r>
    </w:p>
    <w:p w:rsidRPr="006032EA" w:rsidR="00E14CA3" w:rsidP="006032EA" w:rsidRDefault="000954FB" w14:paraId="12155E1C" w14:textId="40C1A11B">
      <w:pPr>
        <w:pStyle w:val="19"/>
        <w:ind w:firstLine="708"/>
      </w:pPr>
      <w:r>
        <w:t>"____" _________ 201__ г.</w:t>
      </w:r>
      <w:r>
        <w:br w:type="page"/>
      </w:r>
    </w:p>
    <w:p w:rsidR="00115908" w:rsidP="000F3FF3" w:rsidRDefault="00115908" w14:paraId="48C0DB4F" w14:textId="77777777">
      <w:pPr>
        <w:pStyle w:val="19"/>
        <w:ind w:firstLine="0"/>
        <w:jc w:val="right"/>
        <w:outlineLvl w:val="0"/>
        <w:rPr>
          <w:rFonts w:eastAsia="MS Mincho"/>
          <w:szCs w:val="28"/>
        </w:rPr>
        <w:sectPr w:rsidR="00115908" w:rsidSect="00115908">
          <w:pgSz w:w="11907" w:h="16840" w:code="9"/>
          <w:pgMar w:top="1134" w:right="851" w:bottom="1134" w:left="1418" w:header="794" w:footer="794" w:gutter="0"/>
          <w:cols w:space="720"/>
          <w:titlePg/>
          <w:docGrid w:linePitch="326"/>
        </w:sectPr>
      </w:pPr>
    </w:p>
    <w:p w:rsidR="00115908" w:rsidP="000F3FF3" w:rsidRDefault="00115908" w14:paraId="7F4BF452" w14:textId="77777777">
      <w:pPr>
        <w:pStyle w:val="19"/>
        <w:ind w:firstLine="0"/>
        <w:jc w:val="right"/>
        <w:outlineLvl w:val="0"/>
        <w:rPr>
          <w:rFonts w:eastAsia="MS Mincho"/>
          <w:szCs w:val="28"/>
        </w:rPr>
        <w:sectPr w:rsidR="00115908" w:rsidSect="00115908">
          <w:type w:val="continuous"/>
          <w:pgSz w:w="11907" w:h="16840" w:code="9"/>
          <w:pgMar w:top="1134" w:right="851" w:bottom="1134" w:left="1418" w:header="794" w:footer="794" w:gutter="0"/>
          <w:cols w:space="720"/>
          <w:titlePg/>
          <w:docGrid w:linePitch="326"/>
        </w:sectPr>
      </w:pPr>
    </w:p>
    <w:p>
      <w:pPr>
        <w:pStyle w:val="19"/>
        <w:ind w:firstLine="0"/>
        <w:jc w:val="right"/>
        <w:outlineLvl w:val="0"/>
        <w:rPr>
          <w:rFonts w:eastAsia="MS Mincho"/>
          <w:szCs w:val="28"/>
        </w:rPr>
      </w:pPr>
      <w:r>
        <w:rPr>
          <w:rFonts w:eastAsia="MS Mincho"/>
          <w:szCs w:val="28"/>
        </w:rPr>
        <w:lastRenderedPageBreak/>
      </w:r>
      <w:r>
        <w:rPr>
          <w:rFonts w:eastAsia="MS Mincho"/>
          <w:szCs w:val="28"/>
        </w:rPr>
        <w:t xml:space="preserve">Приложение № </w:t>
      </w:r>
      <w:proofErr w:type="gramStart"/>
      <w:r>
        <w:rPr>
          <w:rFonts w:eastAsia="MS Mincho"/>
          <w:szCs w:val="28"/>
        </w:rPr>
        <w:t>2</w:t>
      </w:r>
      <w:proofErr w:type="gramEnd"/>
    </w:p>
    <w:p w:rsidR="000F3FF3" w:rsidP="000F3FF3" w:rsidRDefault="000F3FF3" w14:paraId="5310BDDC" w14:textId="77777777">
      <w:pPr>
        <w:ind w:firstLine="425"/>
        <w:jc w:val="right"/>
        <w:rPr>
          <w:sz w:val="28"/>
          <w:szCs w:val="28"/>
        </w:rPr>
      </w:pPr>
      <w:r>
        <w:rPr>
          <w:sz w:val="28"/>
          <w:szCs w:val="28"/>
        </w:rPr>
        <w:t>к документации о закупке</w:t>
      </w:r>
    </w:p>
    <w:p w:rsidR="00C22ACD" w:rsidP="00C22ACD" w:rsidRDefault="00C22ACD" w14:paraId="4DF54037" w14:textId="77777777">
      <w:pPr>
        <w:pStyle w:val="afa"/>
        <w:jc w:val="center"/>
        <w:rPr>
          <w:b/>
          <w:sz w:val="28"/>
          <w:szCs w:val="28"/>
        </w:rPr>
      </w:pPr>
    </w:p>
    <w:p w:rsidRPr="002B454A" w:rsidR="00C22ACD" w:rsidP="002B454A" w:rsidRDefault="00C22ACD" w14:paraId="54AD4BD4" w14:textId="77777777">
      <w:pPr>
        <w:jc w:val="center"/>
        <w:rPr>
          <w:b/>
          <w:sz w:val="28"/>
        </w:rPr>
      </w:pPr>
      <w:r>
        <w:rPr>
          <w:b/>
          <w:sz w:val="28"/>
        </w:rPr>
        <w:t>СВЕДЕНИЯ О ПРЕТЕНДЕНТЕ (для юридических лиц)</w:t>
      </w:r>
    </w:p>
    <w:p w:rsidR="00C22ACD" w:rsidP="00C22ACD" w:rsidRDefault="00C22ACD" w14:paraId="1742F9A8" w14:textId="77777777">
      <w:pPr>
        <w:pStyle w:val="afa"/>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лиц, сведения предоставляются на каждое лицо)</w:t>
      </w:r>
    </w:p>
    <w:p w:rsidRPr="007415F9" w:rsidR="00C22ACD" w:rsidP="00C22ACD" w:rsidRDefault="00C22ACD" w14:paraId="7F705C3F" w14:textId="77777777">
      <w:pPr>
        <w:pStyle w:val="afa"/>
        <w:jc w:val="center"/>
        <w:rPr>
          <w:sz w:val="28"/>
          <w:szCs w:val="28"/>
        </w:rPr>
      </w:pPr>
    </w:p>
    <w:p w:rsidR="00C22ACD" w:rsidP="00C22ACD" w:rsidRDefault="00C22ACD" w14:paraId="148FE243" w14:textId="77777777">
      <w:pPr>
        <w:pStyle w:val="afa"/>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Pr="007415F9" w:rsidR="00C22ACD" w:rsidP="00C22ACD" w:rsidRDefault="00C22ACD" w14:paraId="6EE7E41A" w14:textId="77777777">
      <w:pPr>
        <w:pStyle w:val="afa"/>
        <w:ind w:left="720" w:firstLine="0"/>
        <w:rPr>
          <w:sz w:val="28"/>
          <w:szCs w:val="28"/>
        </w:rPr>
      </w:pPr>
      <w:r>
        <w:rPr>
          <w:sz w:val="28"/>
          <w:szCs w:val="28"/>
        </w:rPr>
        <w:t>ОГРН ______, ИНН _________, КПП______, ОКПО ____, ОКТМО________, ОКОПФ ___________</w:t>
      </w:r>
    </w:p>
    <w:p w:rsidRPr="00CB6258" w:rsidR="00C22ACD" w:rsidP="00C22ACD" w:rsidRDefault="00C22ACD" w14:paraId="5126A963" w14:textId="77777777">
      <w:pPr>
        <w:pStyle w:val="afa"/>
        <w:ind w:firstLine="0"/>
        <w:jc w:val="center"/>
        <w:rPr>
          <w:i/>
          <w:sz w:val="28"/>
          <w:szCs w:val="28"/>
        </w:rPr>
      </w:pPr>
      <w:r>
        <w:rPr>
          <w:i/>
          <w:sz w:val="28"/>
          <w:szCs w:val="28"/>
        </w:rPr>
        <w:t xml:space="preserve"> (для претендентов-резидентов Российской Федерации)</w:t>
      </w:r>
    </w:p>
    <w:p w:rsidR="00C22ACD" w:rsidP="00C22ACD" w:rsidRDefault="00C22ACD" w14:paraId="533D230A" w14:textId="77777777">
      <w:pPr>
        <w:pStyle w:val="afa"/>
        <w:ind w:firstLine="696"/>
        <w:rPr>
          <w:sz w:val="28"/>
          <w:szCs w:val="28"/>
        </w:rPr>
      </w:pPr>
      <w:r>
        <w:rPr>
          <w:sz w:val="28"/>
          <w:szCs w:val="28"/>
        </w:rPr>
        <w:t>Юридический адрес ________________________________________</w:t>
      </w:r>
    </w:p>
    <w:p w:rsidR="00C22ACD" w:rsidP="00C22ACD" w:rsidRDefault="00C22ACD" w14:paraId="6B761BEF" w14:textId="77777777">
      <w:pPr>
        <w:pStyle w:val="afa"/>
        <w:ind w:firstLine="696"/>
        <w:rPr>
          <w:sz w:val="28"/>
          <w:szCs w:val="28"/>
        </w:rPr>
      </w:pPr>
      <w:r>
        <w:rPr>
          <w:sz w:val="28"/>
          <w:szCs w:val="28"/>
        </w:rPr>
        <w:t>Почтовый адрес ___________________________________________</w:t>
      </w:r>
    </w:p>
    <w:p w:rsidR="00C22ACD" w:rsidP="00C22ACD" w:rsidRDefault="00C22ACD" w14:paraId="2D1A8FD8" w14:textId="77777777">
      <w:pPr>
        <w:pStyle w:val="afa"/>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C22ACD" w:rsidP="00C22ACD" w:rsidRDefault="00C22ACD" w14:paraId="6F0D1A39" w14:textId="77777777">
      <w:pPr>
        <w:pStyle w:val="afa"/>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C22ACD" w:rsidP="00C22ACD" w:rsidRDefault="00C22ACD" w14:paraId="64B3E4DB" w14:textId="77777777">
      <w:pPr>
        <w:pStyle w:val="afa"/>
        <w:ind w:firstLine="698"/>
        <w:rPr>
          <w:sz w:val="28"/>
          <w:szCs w:val="28"/>
        </w:rPr>
      </w:pPr>
      <w:r>
        <w:rPr>
          <w:sz w:val="28"/>
          <w:szCs w:val="28"/>
        </w:rPr>
        <w:t>Адрес электронной почты __________________@_______________</w:t>
      </w:r>
    </w:p>
    <w:p w:rsidR="00C22ACD" w:rsidP="00C22ACD" w:rsidRDefault="00C22ACD" w14:paraId="645F91D4" w14:textId="77777777">
      <w:pPr>
        <w:pStyle w:val="afa"/>
        <w:ind w:firstLine="698"/>
        <w:rPr>
          <w:sz w:val="28"/>
          <w:szCs w:val="28"/>
        </w:rPr>
      </w:pPr>
      <w:r>
        <w:rPr>
          <w:sz w:val="28"/>
          <w:szCs w:val="28"/>
        </w:rPr>
        <w:t>Зарегистрированный адрес офиса _____________________________</w:t>
      </w:r>
    </w:p>
    <w:p w:rsidR="00C22ACD" w:rsidP="00C22ACD" w:rsidRDefault="00C22ACD" w14:paraId="416A5DEA" w14:textId="77777777">
      <w:pPr>
        <w:pStyle w:val="afa"/>
        <w:ind w:firstLine="698"/>
        <w:rPr>
          <w:sz w:val="28"/>
          <w:szCs w:val="28"/>
        </w:rPr>
      </w:pPr>
      <w:r>
        <w:rPr>
          <w:sz w:val="28"/>
          <w:szCs w:val="28"/>
        </w:rPr>
        <w:t>Адрес сайта компании: ______________________________________</w:t>
      </w:r>
    </w:p>
    <w:p w:rsidR="00C22ACD" w:rsidP="00C22ACD" w:rsidRDefault="00C22ACD" w14:paraId="28A1A311" w14:textId="77777777">
      <w:pPr>
        <w:pStyle w:val="afa"/>
        <w:ind w:firstLine="0"/>
        <w:rPr>
          <w:sz w:val="20"/>
          <w:szCs w:val="20"/>
        </w:rPr>
      </w:pPr>
    </w:p>
    <w:p w:rsidRPr="004A39BB" w:rsidR="00C22ACD" w:rsidP="00C22ACD" w:rsidRDefault="00C22ACD" w14:paraId="5BF97A79" w14:textId="77777777">
      <w:pPr>
        <w:pStyle w:val="afa"/>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Pr="00E2579A" w:rsidR="00C22ACD" w:rsidP="00C22ACD" w:rsidRDefault="00C22ACD" w14:paraId="0CDC4FBF" w14:textId="77777777">
      <w:pPr>
        <w:pStyle w:val="afa"/>
        <w:ind w:firstLine="696"/>
        <w:rPr>
          <w:sz w:val="28"/>
          <w:szCs w:val="28"/>
        </w:rPr>
      </w:pPr>
      <w:r>
        <w:rPr>
          <w:sz w:val="28"/>
          <w:szCs w:val="28"/>
        </w:rPr>
        <w:t>Номер налогоплательщика (идентификационный) _________________</w:t>
      </w:r>
    </w:p>
    <w:p w:rsidR="00C22ACD" w:rsidP="00C22ACD" w:rsidRDefault="00C22ACD" w14:paraId="7AEC196A" w14:textId="77777777">
      <w:pPr>
        <w:pStyle w:val="afa"/>
        <w:ind w:firstLine="696"/>
        <w:rPr>
          <w:sz w:val="28"/>
          <w:szCs w:val="28"/>
        </w:rPr>
      </w:pPr>
      <w:r>
        <w:rPr>
          <w:sz w:val="28"/>
          <w:szCs w:val="28"/>
        </w:rPr>
        <w:t>Юридический адрес ________________________________________</w:t>
      </w:r>
    </w:p>
    <w:p w:rsidR="00C22ACD" w:rsidP="00C22ACD" w:rsidRDefault="00C22ACD" w14:paraId="4E97FF34" w14:textId="77777777">
      <w:pPr>
        <w:pStyle w:val="afa"/>
        <w:ind w:firstLine="696"/>
        <w:rPr>
          <w:sz w:val="28"/>
          <w:szCs w:val="28"/>
        </w:rPr>
      </w:pPr>
      <w:r>
        <w:rPr>
          <w:sz w:val="28"/>
          <w:szCs w:val="28"/>
        </w:rPr>
        <w:t>Почтовый адрес ___________________________________________</w:t>
      </w:r>
    </w:p>
    <w:p w:rsidR="00C22ACD" w:rsidP="00C22ACD" w:rsidRDefault="00C22ACD" w14:paraId="382645EF" w14:textId="77777777">
      <w:pPr>
        <w:pStyle w:val="afa"/>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C22ACD" w:rsidP="00C22ACD" w:rsidRDefault="00C22ACD" w14:paraId="2F55A5B6" w14:textId="77777777">
      <w:pPr>
        <w:pStyle w:val="afa"/>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C22ACD" w:rsidP="00C22ACD" w:rsidRDefault="00C22ACD" w14:paraId="03C30053" w14:textId="77777777">
      <w:pPr>
        <w:pStyle w:val="afa"/>
        <w:ind w:firstLine="698"/>
        <w:rPr>
          <w:sz w:val="28"/>
          <w:szCs w:val="28"/>
        </w:rPr>
      </w:pPr>
      <w:r>
        <w:rPr>
          <w:sz w:val="28"/>
          <w:szCs w:val="28"/>
        </w:rPr>
        <w:t>Адрес электронной почты __________________@_______________</w:t>
      </w:r>
    </w:p>
    <w:p w:rsidR="00C22ACD" w:rsidP="00C22ACD" w:rsidRDefault="00C22ACD" w14:paraId="6AF03562" w14:textId="77777777">
      <w:pPr>
        <w:pStyle w:val="afa"/>
        <w:ind w:firstLine="698"/>
        <w:rPr>
          <w:sz w:val="28"/>
          <w:szCs w:val="28"/>
        </w:rPr>
      </w:pPr>
      <w:r>
        <w:rPr>
          <w:sz w:val="28"/>
          <w:szCs w:val="28"/>
        </w:rPr>
        <w:t>Зарегистрированный адрес офиса _____________________________</w:t>
      </w:r>
    </w:p>
    <w:p w:rsidR="00C22ACD" w:rsidP="00C22ACD" w:rsidRDefault="00C22ACD" w14:paraId="1C3CEA83" w14:textId="77777777">
      <w:pPr>
        <w:pStyle w:val="afa"/>
        <w:tabs>
          <w:tab w:val="left" w:pos="1080"/>
        </w:tabs>
        <w:ind w:firstLine="0"/>
        <w:rPr>
          <w:sz w:val="28"/>
          <w:szCs w:val="28"/>
        </w:rPr>
      </w:pPr>
      <w:r>
        <w:rPr>
          <w:sz w:val="28"/>
          <w:szCs w:val="28"/>
        </w:rPr>
        <w:t>2. Руководитель_____________________</w:t>
      </w:r>
    </w:p>
    <w:p w:rsidRPr="00167626" w:rsidR="00C22ACD" w:rsidP="00C22ACD" w:rsidRDefault="00C22ACD" w14:paraId="67FD6B72" w14:textId="77777777">
      <w:pPr>
        <w:pStyle w:val="afa"/>
        <w:tabs>
          <w:tab w:val="left" w:pos="1080"/>
        </w:tabs>
        <w:ind w:firstLine="0"/>
        <w:rPr>
          <w:sz w:val="20"/>
          <w:szCs w:val="20"/>
        </w:rPr>
      </w:pPr>
    </w:p>
    <w:p w:rsidR="00C22ACD" w:rsidP="00C22ACD" w:rsidRDefault="00C22ACD" w14:paraId="000FD5AD" w14:textId="77777777">
      <w:pPr>
        <w:pStyle w:val="afa"/>
        <w:tabs>
          <w:tab w:val="left" w:pos="1080"/>
        </w:tabs>
        <w:ind w:firstLine="0"/>
        <w:rPr>
          <w:sz w:val="28"/>
          <w:szCs w:val="28"/>
        </w:rPr>
      </w:pPr>
      <w:r>
        <w:rPr>
          <w:sz w:val="28"/>
          <w:szCs w:val="28"/>
        </w:rPr>
        <w:t>3. Банковские реквизиты______________</w:t>
      </w:r>
    </w:p>
    <w:p w:rsidRPr="00167626" w:rsidR="00C22ACD" w:rsidP="00C22ACD" w:rsidRDefault="00C22ACD" w14:paraId="7A84F87B" w14:textId="77777777">
      <w:pPr>
        <w:pStyle w:val="afa"/>
        <w:tabs>
          <w:tab w:val="left" w:pos="1080"/>
        </w:tabs>
        <w:ind w:firstLine="0"/>
        <w:rPr>
          <w:sz w:val="20"/>
          <w:szCs w:val="20"/>
        </w:rPr>
      </w:pPr>
    </w:p>
    <w:p w:rsidRPr="004A39BB" w:rsidR="00C22ACD" w:rsidP="00C22ACD" w:rsidRDefault="00C22ACD" w14:paraId="5A3D6E16" w14:textId="77777777">
      <w:pPr>
        <w:pStyle w:val="afa"/>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C22ACD" w:rsidP="00C22ACD" w:rsidRDefault="00C22ACD" w14:paraId="1C164AC3" w14:textId="77777777">
      <w:pPr>
        <w:pStyle w:val="afa"/>
        <w:tabs>
          <w:tab w:val="left" w:pos="1080"/>
        </w:tabs>
        <w:ind w:firstLine="0"/>
        <w:rPr>
          <w:sz w:val="28"/>
          <w:szCs w:val="28"/>
        </w:rPr>
      </w:pPr>
    </w:p>
    <w:p w:rsidR="00C22ACD" w:rsidP="00C22ACD" w:rsidRDefault="00C22ACD" w14:paraId="1E3ECB06" w14:textId="6211AF36">
      <w:pPr>
        <w:pStyle w:val="afa"/>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w:t>
      </w:r>
      <w:r>
        <w:rPr>
          <w:i/>
          <w:sz w:val="28"/>
          <w:szCs w:val="28"/>
        </w:rPr>
        <w:t>да или нет</w:t>
      </w:r>
      <w:r>
        <w:rPr>
          <w:sz w:val="28"/>
          <w:szCs w:val="28"/>
        </w:rPr>
        <w:t>).</w:t>
      </w:r>
    </w:p>
    <w:p w:rsidR="00C22ACD" w:rsidP="00C22ACD" w:rsidRDefault="00C22ACD" w14:paraId="69FF67CA" w14:textId="77777777">
      <w:pPr>
        <w:pStyle w:val="afa"/>
        <w:tabs>
          <w:tab w:val="left" w:pos="1080"/>
        </w:tabs>
        <w:ind w:firstLine="0"/>
        <w:rPr>
          <w:sz w:val="28"/>
          <w:szCs w:val="28"/>
        </w:rPr>
      </w:pPr>
    </w:p>
    <w:p w:rsidR="00C22ACD" w:rsidP="00C22ACD" w:rsidRDefault="00C22ACD" w14:paraId="063D9C95" w14:textId="6BB7664C">
      <w:pPr>
        <w:tabs>
          <w:tab w:val="left" w:pos="9639"/>
        </w:tabs>
        <w:ind w:right="96"/>
        <w:jc w:val="both"/>
        <w:rPr>
          <w:sz w:val="28"/>
          <w:szCs w:val="28"/>
        </w:rPr>
      </w:pPr>
      <w:r>
        <w:rPr>
          <w:sz w:val="28"/>
          <w:szCs w:val="28"/>
        </w:rPr>
        <w:t xml:space="preserve">6. Так как </w:t>
      </w:r>
      <w:r>
        <w:rPr>
          <w:sz w:val="28"/>
        </w:rPr>
        <w:t>________(наименование претендента) является</w:t>
      </w:r>
      <w:r>
        <w:rPr>
          <w:sz w:val="28"/>
          <w:szCs w:val="28"/>
        </w:rPr>
        <w:t xml:space="preserve"> субъектом малого и среднего предпринимательства  (</w:t>
      </w:r>
      <w:r>
        <w:rPr>
          <w:i/>
          <w:sz w:val="28"/>
          <w:szCs w:val="28"/>
        </w:rPr>
        <w:t xml:space="preserve">в соответствии со статьей 4 Федерального закона от 24.07.2007 № 209-ФЗ «О развитии малого и среднего </w:t>
      </w:r>
      <w:r>
        <w:rPr>
          <w:i/>
          <w:sz w:val="28"/>
          <w:szCs w:val="28"/>
        </w:rPr>
        <w:lastRenderedPageBreak/>
      </w:r>
      <w:r>
        <w:rPr>
          <w:i/>
          <w:sz w:val="28"/>
          <w:szCs w:val="28"/>
        </w:rPr>
        <w:t>предпринимательства в Российской Федерации») указываю следующую информацию:</w:t>
      </w:r>
    </w:p>
    <w:p w:rsidRPr="00AF56CE" w:rsidR="004D1AA9" w:rsidP="004D1AA9" w:rsidRDefault="004D1AA9" w14:paraId="77BF50EC" w14:textId="77777777">
      <w:pPr>
        <w:tabs>
          <w:tab w:val="left" w:pos="9639"/>
        </w:tabs>
        <w:ind w:firstLine="709"/>
        <w:jc w:val="both"/>
        <w:rPr>
          <w:sz w:val="28"/>
          <w:szCs w:val="28"/>
        </w:rPr>
      </w:pPr>
      <w:r>
        <w:rPr>
          <w:sz w:val="28"/>
          <w:szCs w:val="28"/>
        </w:rPr>
        <w:t>Категория субъекта малого и среднего предпринимателя ______________ (</w:t>
      </w:r>
      <w:r>
        <w:rPr>
          <w:i/>
          <w:sz w:val="28"/>
          <w:szCs w:val="28"/>
        </w:rPr>
        <w:t xml:space="preserve">указать: </w:t>
      </w:r>
      <w:proofErr w:type="spellStart"/>
      <w:r>
        <w:rPr>
          <w:i/>
          <w:sz w:val="28"/>
          <w:szCs w:val="28"/>
        </w:rPr>
        <w:t>микропредприятие</w:t>
      </w:r>
      <w:proofErr w:type="spellEnd"/>
      <w:r>
        <w:rPr>
          <w:i/>
          <w:sz w:val="28"/>
          <w:szCs w:val="28"/>
        </w:rPr>
        <w:t>, малое предприятие или среднее предприятие</w:t>
      </w:r>
      <w:r>
        <w:rPr>
          <w:sz w:val="28"/>
          <w:szCs w:val="28"/>
        </w:rPr>
        <w:t>);</w:t>
      </w:r>
    </w:p>
    <w:p w:rsidRPr="00982C0E" w:rsidR="00C22ACD" w:rsidP="00C22ACD" w:rsidRDefault="00C22ACD" w14:paraId="04ACBEB3" w14:textId="77777777">
      <w:pPr>
        <w:tabs>
          <w:tab w:val="left" w:pos="9639"/>
        </w:tabs>
        <w:ind w:firstLine="720"/>
        <w:jc w:val="both"/>
        <w:rPr>
          <w:sz w:val="28"/>
          <w:szCs w:val="28"/>
        </w:rPr>
      </w:pPr>
      <w:r>
        <w:rPr>
          <w:sz w:val="28"/>
          <w:szCs w:val="28"/>
        </w:rPr>
        <w:t>Средняя численность работников за предшествующий календарный год__________________________________________________</w:t>
      </w:r>
    </w:p>
    <w:p w:rsidRPr="00982C0E" w:rsidR="00C22ACD" w:rsidP="00C22ACD" w:rsidRDefault="00C22ACD" w14:paraId="721C7FD6" w14:textId="77777777">
      <w:pPr>
        <w:pStyle w:val="aff7"/>
        <w:tabs>
          <w:tab w:val="left" w:pos="9639"/>
        </w:tabs>
        <w:ind w:left="0" w:right="96" w:firstLine="851"/>
        <w:jc w:val="both"/>
        <w:rPr>
          <w:sz w:val="28"/>
          <w:szCs w:val="28"/>
        </w:rPr>
      </w:pPr>
      <w:r>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w:t>
      </w:r>
    </w:p>
    <w:p w:rsidRPr="00982C0E" w:rsidR="00C22ACD" w:rsidP="00C22ACD" w:rsidRDefault="00C22ACD" w14:paraId="4A613864" w14:textId="77777777">
      <w:pPr>
        <w:pStyle w:val="aff7"/>
        <w:tabs>
          <w:tab w:val="left" w:pos="9639"/>
        </w:tabs>
        <w:ind w:left="0" w:right="96" w:firstLine="851"/>
        <w:jc w:val="both"/>
        <w:rPr>
          <w:sz w:val="28"/>
          <w:szCs w:val="28"/>
        </w:rPr>
      </w:pPr>
      <w:r>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w:t>
      </w:r>
    </w:p>
    <w:p w:rsidRPr="00982C0E" w:rsidR="00C22ACD" w:rsidP="00C22ACD" w:rsidRDefault="00C22ACD" w14:paraId="0EBD33B7" w14:textId="7D011244">
      <w:pPr>
        <w:autoSpaceDE w:val="0"/>
        <w:autoSpaceDN w:val="0"/>
        <w:adjustRightInd w:val="0"/>
        <w:ind w:firstLine="720"/>
        <w:jc w:val="both"/>
        <w:rPr>
          <w:sz w:val="28"/>
          <w:szCs w:val="28"/>
        </w:rPr>
      </w:pPr>
      <w:r>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w:t>
      </w:r>
    </w:p>
    <w:p w:rsidRPr="007415F9" w:rsidR="00C22ACD" w:rsidP="00C22ACD" w:rsidRDefault="00C22ACD" w14:paraId="0B75AFBA" w14:textId="77777777">
      <w:pPr>
        <w:pStyle w:val="afa"/>
        <w:tabs>
          <w:tab w:val="left" w:pos="1080"/>
        </w:tabs>
        <w:ind w:firstLine="720"/>
        <w:rPr>
          <w:sz w:val="28"/>
          <w:szCs w:val="28"/>
        </w:rPr>
      </w:pPr>
    </w:p>
    <w:p w:rsidR="00C22ACD" w:rsidP="00C22ACD" w:rsidRDefault="00C22ACD" w14:paraId="3CE3278C" w14:textId="77777777">
      <w:pPr>
        <w:tabs>
          <w:tab w:val="left" w:pos="9639"/>
        </w:tabs>
        <w:ind w:firstLine="539"/>
        <w:rPr>
          <w:b/>
          <w:sz w:val="28"/>
          <w:szCs w:val="28"/>
        </w:rPr>
      </w:pPr>
    </w:p>
    <w:p w:rsidRPr="007415F9" w:rsidR="00C22ACD" w:rsidP="00C22ACD" w:rsidRDefault="00C22ACD" w14:paraId="7170E971" w14:textId="77777777">
      <w:pPr>
        <w:tabs>
          <w:tab w:val="left" w:pos="9639"/>
        </w:tabs>
        <w:ind w:firstLine="539"/>
        <w:rPr>
          <w:b/>
          <w:sz w:val="28"/>
          <w:szCs w:val="28"/>
        </w:rPr>
      </w:pPr>
      <w:r>
        <w:rPr>
          <w:b/>
          <w:sz w:val="28"/>
          <w:szCs w:val="28"/>
        </w:rPr>
        <w:t>Контактные лица</w:t>
      </w:r>
    </w:p>
    <w:p w:rsidRPr="007415F9" w:rsidR="00C22ACD" w:rsidP="00C22ACD" w:rsidRDefault="00C22ACD" w14:paraId="13B88E1D" w14:textId="77777777">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C22ACD" w:rsidP="00C22ACD" w:rsidRDefault="00C22ACD" w14:paraId="2A309DF7" w14:textId="77777777">
      <w:pPr>
        <w:tabs>
          <w:tab w:val="left" w:pos="9639"/>
        </w:tabs>
        <w:rPr>
          <w:sz w:val="28"/>
          <w:szCs w:val="28"/>
          <w:u w:val="single"/>
        </w:rPr>
      </w:pPr>
    </w:p>
    <w:p w:rsidRPr="007415F9" w:rsidR="00C22ACD" w:rsidP="00C22ACD" w:rsidRDefault="00C22ACD" w14:paraId="2628E5BF" w14:textId="77777777">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Pr="007415F9" w:rsidR="00C22ACD" w:rsidP="00C22ACD" w:rsidRDefault="00C22ACD" w14:paraId="0A02A223" w14:textId="77777777">
      <w:pPr>
        <w:tabs>
          <w:tab w:val="left" w:pos="9639"/>
        </w:tabs>
        <w:jc w:val="right"/>
        <w:rPr>
          <w:i/>
        </w:rPr>
      </w:pPr>
      <w:r>
        <w:rPr>
          <w:i/>
        </w:rPr>
        <w:t>Контактное лицо (должность, ФИО, телефон)</w:t>
      </w:r>
    </w:p>
    <w:p w:rsidRPr="007415F9" w:rsidR="00C22ACD" w:rsidP="00C22ACD" w:rsidRDefault="00C22ACD" w14:paraId="2212D2B6" w14:textId="77777777">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Pr="007415F9" w:rsidR="00C22ACD" w:rsidP="00C22ACD" w:rsidRDefault="00C22ACD" w14:paraId="472A5A39" w14:textId="77777777">
      <w:pPr>
        <w:tabs>
          <w:tab w:val="left" w:pos="9639"/>
        </w:tabs>
        <w:jc w:val="right"/>
        <w:rPr>
          <w:i/>
        </w:rPr>
      </w:pPr>
      <w:r>
        <w:rPr>
          <w:i/>
        </w:rPr>
        <w:t>Контактное лицо (должность, ФИО, телефон)</w:t>
      </w:r>
    </w:p>
    <w:p w:rsidRPr="007415F9" w:rsidR="00C22ACD" w:rsidP="00C22ACD" w:rsidRDefault="00C22ACD" w14:paraId="3ED408D6" w14:textId="77777777">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Pr="007415F9" w:rsidR="00C22ACD" w:rsidP="00C22ACD" w:rsidRDefault="00C22ACD" w14:paraId="6763C232" w14:textId="77777777">
      <w:pPr>
        <w:tabs>
          <w:tab w:val="left" w:pos="9639"/>
        </w:tabs>
        <w:jc w:val="right"/>
        <w:rPr>
          <w:i/>
        </w:rPr>
      </w:pPr>
      <w:r>
        <w:rPr>
          <w:i/>
        </w:rPr>
        <w:t>Контактное лицо (должность, ФИО, телефон)</w:t>
      </w:r>
    </w:p>
    <w:p w:rsidRPr="007415F9" w:rsidR="00C22ACD" w:rsidP="00C22ACD" w:rsidRDefault="00C22ACD" w14:paraId="791DEACD" w14:textId="77777777">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Pr="007415F9" w:rsidR="00C22ACD" w:rsidP="00C22ACD" w:rsidRDefault="00C22ACD" w14:paraId="0BC5B73B" w14:textId="77777777">
      <w:pPr>
        <w:tabs>
          <w:tab w:val="left" w:pos="9639"/>
        </w:tabs>
        <w:jc w:val="right"/>
        <w:rPr>
          <w:i/>
        </w:rPr>
      </w:pPr>
      <w:r>
        <w:rPr>
          <w:i/>
        </w:rPr>
        <w:t>Контактное лицо (должность, ФИО, телефон)</w:t>
      </w:r>
    </w:p>
    <w:p w:rsidRPr="007415F9" w:rsidR="00C22ACD" w:rsidP="00C22ACD" w:rsidRDefault="00C22ACD" w14:paraId="3B13168B" w14:textId="77777777">
      <w:pPr>
        <w:pStyle w:val="afa"/>
        <w:rPr>
          <w:rFonts w:eastAsia="Times New Roman"/>
          <w:spacing w:val="-13"/>
          <w:sz w:val="28"/>
          <w:szCs w:val="28"/>
        </w:rPr>
      </w:pPr>
    </w:p>
    <w:p w:rsidRPr="006032EA" w:rsidR="006032EA" w:rsidP="006032EA" w:rsidRDefault="006032EA" w14:paraId="1ACB09EF" w14:textId="77777777">
      <w:pPr>
        <w:pStyle w:val="19"/>
        <w:ind w:firstLine="708"/>
      </w:pPr>
      <w:r>
        <w:rPr>
          <w:b/>
        </w:rPr>
        <w:t>Представитель, имеющий полномочия подписать заявку на участие от имени</w:t>
      </w:r>
      <w:r>
        <w:t xml:space="preserve"> ____________________________________________________________</w:t>
      </w:r>
    </w:p>
    <w:p w:rsidRPr="006032EA" w:rsidR="006032EA" w:rsidP="006032EA" w:rsidRDefault="006032EA" w14:paraId="7A48C52D" w14:textId="77777777">
      <w:pPr>
        <w:pStyle w:val="19"/>
        <w:ind w:firstLine="708"/>
        <w:rPr>
          <w:i/>
        </w:rPr>
      </w:pPr>
      <w:r>
        <w:rPr>
          <w:i/>
        </w:rPr>
        <w:t xml:space="preserve">                                        (наименование претендента)</w:t>
      </w:r>
    </w:p>
    <w:p w:rsidRPr="006032EA" w:rsidR="006032EA" w:rsidP="006032EA" w:rsidRDefault="006032EA" w14:paraId="54C147C2" w14:textId="77777777">
      <w:pPr>
        <w:pStyle w:val="19"/>
        <w:ind w:firstLine="0"/>
      </w:pPr>
      <w:r>
        <w:t>____________________________________________________________________</w:t>
      </w:r>
    </w:p>
    <w:p w:rsidRPr="006032EA" w:rsidR="006032EA" w:rsidP="006032EA" w:rsidRDefault="006032EA" w14:paraId="15EAB36C" w14:textId="77777777">
      <w:pPr>
        <w:pStyle w:val="19"/>
        <w:ind w:firstLine="708"/>
      </w:pPr>
      <w:r>
        <w:t xml:space="preserve">       Печать</w:t>
      </w:r>
      <w:r>
        <w:tab/>
      </w:r>
      <w:r>
        <w:tab/>
      </w:r>
      <w:r>
        <w:tab/>
      </w:r>
      <w:r>
        <w:t>(должность, подпись, ФИО)</w:t>
      </w:r>
    </w:p>
    <w:p w:rsidRPr="006032EA" w:rsidR="006032EA" w:rsidP="006032EA" w:rsidRDefault="006032EA" w14:paraId="67F1F6D2" w14:textId="77777777">
      <w:pPr>
        <w:pStyle w:val="19"/>
        <w:ind w:firstLine="708"/>
      </w:pPr>
      <w:r>
        <w:t>"____" _________ 201__ г.</w:t>
      </w:r>
      <w:r>
        <w:br w:type="page"/>
      </w:r>
    </w:p>
    <w:p w:rsidR="00C22ACD" w:rsidP="00C22ACD" w:rsidRDefault="00C22ACD" w14:paraId="2C0CC94D" w14:textId="77777777">
      <w:pPr>
        <w:pStyle w:val="afa"/>
        <w:jc w:val="center"/>
        <w:rPr>
          <w:b/>
          <w:sz w:val="28"/>
          <w:szCs w:val="28"/>
        </w:rPr>
      </w:pPr>
      <w:r>
        <w:rPr>
          <w:b/>
          <w:sz w:val="28"/>
          <w:szCs w:val="28"/>
        </w:rPr>
        <w:lastRenderedPageBreak/>
      </w:r>
      <w:r>
        <w:rPr>
          <w:b/>
          <w:sz w:val="28"/>
          <w:szCs w:val="28"/>
        </w:rPr>
        <w:t>СВЕДЕНИЯ О ПРЕТЕНДЕНТЕ (для физических лиц)</w:t>
      </w:r>
    </w:p>
    <w:p w:rsidRPr="000802B7" w:rsidR="00C22ACD" w:rsidP="00C22ACD" w:rsidRDefault="00C22ACD" w14:paraId="01934A18" w14:textId="77777777">
      <w:pPr>
        <w:pStyle w:val="afa"/>
        <w:jc w:val="center"/>
        <w:rPr>
          <w:b/>
          <w:sz w:val="28"/>
          <w:szCs w:val="28"/>
        </w:rPr>
      </w:pPr>
    </w:p>
    <w:p w:rsidRPr="000802B7" w:rsidR="00C22ACD" w:rsidP="00C22ACD" w:rsidRDefault="00C22ACD" w14:paraId="0A8E3A43" w14:textId="77777777">
      <w:pPr>
        <w:pStyle w:val="afa"/>
        <w:jc w:val="center"/>
        <w:rPr>
          <w:b/>
          <w:sz w:val="28"/>
          <w:szCs w:val="28"/>
        </w:rPr>
      </w:pPr>
    </w:p>
    <w:p w:rsidR="00C22ACD" w:rsidP="00C22ACD" w:rsidRDefault="00C22ACD" w14:paraId="0D5DD105" w14:textId="77777777">
      <w:pPr>
        <w:pStyle w:val="afa"/>
        <w:numPr>
          <w:ilvl w:val="2"/>
          <w:numId w:val="25"/>
        </w:numPr>
        <w:tabs>
          <w:tab w:val="clear" w:pos="2160"/>
        </w:tabs>
        <w:ind w:left="0" w:firstLine="709"/>
        <w:jc w:val="left"/>
        <w:rPr>
          <w:sz w:val="28"/>
          <w:szCs w:val="28"/>
        </w:rPr>
      </w:pPr>
      <w:r>
        <w:rPr>
          <w:sz w:val="28"/>
          <w:szCs w:val="28"/>
        </w:rPr>
        <w:t>Фамилия, имя, отчество ___________________________________</w:t>
      </w:r>
    </w:p>
    <w:p w:rsidRPr="000802B7" w:rsidR="00C22ACD" w:rsidP="00C22ACD" w:rsidRDefault="00C22ACD" w14:paraId="63286007" w14:textId="77777777">
      <w:pPr>
        <w:pStyle w:val="afa"/>
        <w:ind w:left="709" w:firstLine="0"/>
        <w:jc w:val="left"/>
        <w:rPr>
          <w:sz w:val="28"/>
          <w:szCs w:val="28"/>
        </w:rPr>
      </w:pPr>
    </w:p>
    <w:p w:rsidR="00C22ACD" w:rsidP="00C22ACD" w:rsidRDefault="00C22ACD" w14:paraId="1EF8DF5F" w14:textId="77777777">
      <w:pPr>
        <w:pStyle w:val="afa"/>
        <w:numPr>
          <w:ilvl w:val="2"/>
          <w:numId w:val="25"/>
        </w:numPr>
        <w:tabs>
          <w:tab w:val="clear" w:pos="2160"/>
        </w:tabs>
        <w:ind w:left="0" w:firstLine="709"/>
        <w:jc w:val="left"/>
        <w:rPr>
          <w:sz w:val="28"/>
          <w:szCs w:val="28"/>
        </w:rPr>
      </w:pPr>
      <w:r>
        <w:rPr>
          <w:sz w:val="28"/>
          <w:szCs w:val="28"/>
        </w:rPr>
        <w:t>Паспортные данные ______________________________________</w:t>
      </w:r>
    </w:p>
    <w:p w:rsidRPr="008F1253" w:rsidR="00C22ACD" w:rsidP="00C22ACD" w:rsidRDefault="00C22ACD" w14:paraId="4C9E142E" w14:textId="77777777">
      <w:pPr>
        <w:pStyle w:val="afa"/>
        <w:ind w:firstLine="0"/>
        <w:jc w:val="left"/>
        <w:rPr>
          <w:sz w:val="28"/>
          <w:szCs w:val="28"/>
        </w:rPr>
      </w:pPr>
    </w:p>
    <w:p w:rsidR="00C22ACD" w:rsidP="00C22ACD" w:rsidRDefault="00C22ACD" w14:paraId="67790C4A" w14:textId="77777777">
      <w:pPr>
        <w:pStyle w:val="afa"/>
        <w:numPr>
          <w:ilvl w:val="2"/>
          <w:numId w:val="25"/>
        </w:numPr>
        <w:tabs>
          <w:tab w:val="clear" w:pos="2160"/>
        </w:tabs>
        <w:ind w:left="0" w:firstLine="709"/>
        <w:jc w:val="left"/>
        <w:rPr>
          <w:sz w:val="28"/>
          <w:szCs w:val="28"/>
        </w:rPr>
      </w:pPr>
      <w:r>
        <w:rPr>
          <w:sz w:val="28"/>
          <w:szCs w:val="28"/>
        </w:rPr>
        <w:t>Место жительства ________________________________________</w:t>
      </w:r>
    </w:p>
    <w:p w:rsidRPr="008F1253" w:rsidR="00C22ACD" w:rsidP="00C22ACD" w:rsidRDefault="00C22ACD" w14:paraId="29D95C15" w14:textId="77777777">
      <w:pPr>
        <w:pStyle w:val="afa"/>
        <w:ind w:firstLine="0"/>
        <w:jc w:val="left"/>
        <w:rPr>
          <w:sz w:val="28"/>
          <w:szCs w:val="28"/>
        </w:rPr>
      </w:pPr>
    </w:p>
    <w:p w:rsidR="00C22ACD" w:rsidP="00C22ACD" w:rsidRDefault="00C22ACD" w14:paraId="12AE6C5F" w14:textId="77777777">
      <w:pPr>
        <w:pStyle w:val="afa"/>
        <w:numPr>
          <w:ilvl w:val="2"/>
          <w:numId w:val="25"/>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Pr="000802B7" w:rsidR="00C22ACD" w:rsidP="00C22ACD" w:rsidRDefault="00C22ACD" w14:paraId="48802AB7" w14:textId="77777777">
      <w:pPr>
        <w:pStyle w:val="afa"/>
        <w:ind w:left="709" w:firstLine="0"/>
        <w:jc w:val="left"/>
        <w:rPr>
          <w:sz w:val="28"/>
          <w:szCs w:val="28"/>
        </w:rPr>
      </w:pPr>
    </w:p>
    <w:p w:rsidR="00C22ACD" w:rsidP="00C22ACD" w:rsidRDefault="00C22ACD" w14:paraId="77F37CC7" w14:textId="77777777">
      <w:pPr>
        <w:pStyle w:val="afa"/>
        <w:numPr>
          <w:ilvl w:val="2"/>
          <w:numId w:val="25"/>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Pr="000802B7" w:rsidR="00C22ACD" w:rsidP="00C22ACD" w:rsidRDefault="00C22ACD" w14:paraId="5306D760" w14:textId="77777777">
      <w:pPr>
        <w:pStyle w:val="afa"/>
        <w:ind w:firstLine="0"/>
        <w:jc w:val="left"/>
        <w:rPr>
          <w:sz w:val="28"/>
          <w:szCs w:val="28"/>
        </w:rPr>
      </w:pPr>
    </w:p>
    <w:p w:rsidR="00C22ACD" w:rsidP="00C22ACD" w:rsidRDefault="00C22ACD" w14:paraId="48816C18" w14:textId="77777777">
      <w:pPr>
        <w:pStyle w:val="afa"/>
        <w:numPr>
          <w:ilvl w:val="2"/>
          <w:numId w:val="25"/>
        </w:numPr>
        <w:tabs>
          <w:tab w:val="clear" w:pos="2160"/>
        </w:tabs>
        <w:ind w:left="0" w:firstLine="709"/>
        <w:jc w:val="left"/>
        <w:rPr>
          <w:sz w:val="28"/>
          <w:szCs w:val="28"/>
        </w:rPr>
      </w:pPr>
      <w:r>
        <w:rPr>
          <w:sz w:val="28"/>
          <w:szCs w:val="28"/>
        </w:rPr>
        <w:t>Адрес электронной почты __________________@_____________</w:t>
      </w:r>
    </w:p>
    <w:p w:rsidRPr="000802B7" w:rsidR="00C22ACD" w:rsidP="00C22ACD" w:rsidRDefault="00C22ACD" w14:paraId="281CB5FA" w14:textId="77777777">
      <w:pPr>
        <w:pStyle w:val="afa"/>
        <w:ind w:firstLine="0"/>
        <w:jc w:val="left"/>
        <w:rPr>
          <w:sz w:val="28"/>
          <w:szCs w:val="28"/>
        </w:rPr>
      </w:pPr>
    </w:p>
    <w:p w:rsidR="00C22ACD" w:rsidP="00C22ACD" w:rsidRDefault="00C22ACD" w14:paraId="707E08D1" w14:textId="77777777">
      <w:pPr>
        <w:pStyle w:val="afa"/>
        <w:numPr>
          <w:ilvl w:val="2"/>
          <w:numId w:val="25"/>
        </w:numPr>
        <w:tabs>
          <w:tab w:val="clear" w:pos="2160"/>
        </w:tabs>
        <w:ind w:left="0" w:firstLine="709"/>
        <w:jc w:val="left"/>
        <w:rPr>
          <w:sz w:val="28"/>
          <w:szCs w:val="28"/>
        </w:rPr>
      </w:pPr>
      <w:r>
        <w:rPr>
          <w:sz w:val="28"/>
          <w:szCs w:val="28"/>
        </w:rPr>
        <w:t>Банковские реквизиты_____________________________________</w:t>
      </w:r>
    </w:p>
    <w:p w:rsidR="00C22ACD" w:rsidP="00C22ACD" w:rsidRDefault="00C22ACD" w14:paraId="2E252154" w14:textId="77777777">
      <w:pPr>
        <w:pStyle w:val="aff7"/>
        <w:rPr>
          <w:sz w:val="28"/>
          <w:szCs w:val="28"/>
        </w:rPr>
      </w:pPr>
    </w:p>
    <w:p w:rsidR="00C22ACD" w:rsidP="00C22ACD" w:rsidRDefault="00C22ACD" w14:paraId="617C6077" w14:textId="77777777">
      <w:pPr>
        <w:pStyle w:val="afa"/>
        <w:numPr>
          <w:ilvl w:val="2"/>
          <w:numId w:val="25"/>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______(да или нет)</w:t>
      </w:r>
    </w:p>
    <w:p w:rsidR="00C22ACD" w:rsidP="00C22ACD" w:rsidRDefault="00C22ACD" w14:paraId="03D87322" w14:textId="77777777">
      <w:pPr>
        <w:pStyle w:val="afa"/>
        <w:ind w:left="709" w:firstLine="0"/>
        <w:jc w:val="left"/>
        <w:rPr>
          <w:sz w:val="28"/>
          <w:szCs w:val="28"/>
        </w:rPr>
      </w:pPr>
    </w:p>
    <w:p w:rsidR="00C22ACD" w:rsidP="00C22ACD" w:rsidRDefault="00C22ACD" w14:paraId="21C59394" w14:textId="77777777">
      <w:pPr>
        <w:pStyle w:val="afa"/>
        <w:ind w:firstLine="0"/>
        <w:jc w:val="left"/>
        <w:rPr>
          <w:sz w:val="28"/>
          <w:szCs w:val="28"/>
        </w:rPr>
      </w:pPr>
    </w:p>
    <w:p w:rsidRPr="006032EA" w:rsidR="006032EA" w:rsidP="006032EA" w:rsidRDefault="006032EA" w14:paraId="507E97EE" w14:textId="77777777">
      <w:pPr>
        <w:pStyle w:val="19"/>
        <w:ind w:firstLine="708"/>
      </w:pPr>
      <w:r>
        <w:rPr>
          <w:b/>
        </w:rPr>
        <w:t>Представитель, имеющий полномочия подписать заявку на участие от имени</w:t>
      </w:r>
      <w:r>
        <w:t xml:space="preserve"> ____________________________________________________________</w:t>
      </w:r>
    </w:p>
    <w:p w:rsidRPr="006032EA" w:rsidR="006032EA" w:rsidP="006032EA" w:rsidRDefault="006032EA" w14:paraId="23975629" w14:textId="77777777">
      <w:pPr>
        <w:pStyle w:val="19"/>
        <w:ind w:firstLine="708"/>
        <w:rPr>
          <w:i/>
        </w:rPr>
      </w:pPr>
      <w:r>
        <w:rPr>
          <w:i/>
        </w:rPr>
        <w:t xml:space="preserve">                                        (наименование претендента)</w:t>
      </w:r>
    </w:p>
    <w:p w:rsidRPr="006032EA" w:rsidR="006032EA" w:rsidP="006032EA" w:rsidRDefault="006032EA" w14:paraId="7FD12E6B" w14:textId="77777777">
      <w:pPr>
        <w:pStyle w:val="19"/>
        <w:ind w:firstLine="0"/>
      </w:pPr>
      <w:r>
        <w:t>____________________________________________________________________</w:t>
      </w:r>
    </w:p>
    <w:p w:rsidRPr="006032EA" w:rsidR="006032EA" w:rsidP="006032EA" w:rsidRDefault="006032EA" w14:paraId="16EEC2AC" w14:textId="77777777">
      <w:pPr>
        <w:pStyle w:val="19"/>
        <w:ind w:firstLine="708"/>
      </w:pPr>
      <w:r>
        <w:t xml:space="preserve">       Печать</w:t>
      </w:r>
      <w:r>
        <w:tab/>
      </w:r>
      <w:r>
        <w:tab/>
      </w:r>
      <w:r>
        <w:tab/>
      </w:r>
      <w:r>
        <w:t>(должность, подпись, ФИО)</w:t>
      </w:r>
    </w:p>
    <w:p w:rsidRPr="00115908" w:rsidR="00C22ACD" w:rsidP="006032EA" w:rsidRDefault="006032EA" w14:paraId="0B24E6E8" w14:textId="17CA3490">
      <w:pPr>
        <w:pStyle w:val="19"/>
        <w:ind w:firstLine="708"/>
      </w:pPr>
      <w:r>
        <w:t>"____" _________ 201__ г.</w:t>
      </w:r>
      <w:r>
        <w:br w:type="page"/>
      </w:r>
    </w:p>
    <w:p w:rsidR="00115908" w:rsidP="00713191" w:rsidRDefault="00115908" w14:paraId="5CCC703E" w14:textId="77777777">
      <w:pPr>
        <w:pStyle w:val="19"/>
        <w:ind w:firstLine="0"/>
        <w:jc w:val="right"/>
        <w:outlineLvl w:val="0"/>
        <w:rPr>
          <w:rFonts w:eastAsia="MS Mincho"/>
          <w:szCs w:val="28"/>
        </w:rPr>
        <w:sectPr w:rsidR="00115908" w:rsidSect="00115908">
          <w:type w:val="continuous"/>
          <w:pgSz w:w="11907" w:h="16840" w:code="9"/>
          <w:pgMar w:top="1134" w:right="851" w:bottom="1134" w:left="1418" w:header="794" w:footer="794" w:gutter="0"/>
          <w:cols w:space="720"/>
          <w:titlePg/>
          <w:docGrid w:linePitch="326"/>
        </w:sectPr>
      </w:pPr>
    </w:p>
    <w:p>
      <w:pPr>
        <w:pStyle w:val="19"/>
        <w:ind w:firstLine="0"/>
        <w:jc w:val="right"/>
        <w:outlineLvl w:val="0"/>
        <w:rPr>
          <w:b/>
          <w:i/>
          <w:iCs/>
        </w:rPr>
      </w:pPr>
      <w:r>
        <w:rPr>
          <w:rFonts w:eastAsia="MS Mincho"/>
          <w:szCs w:val="28"/>
        </w:rPr>
        <w:lastRenderedPageBreak/>
      </w:r>
      <w:r>
        <w:rPr>
          <w:rFonts w:eastAsia="MS Mincho"/>
          <w:szCs w:val="28"/>
        </w:rPr>
        <w:t>Приложение</w:t>
      </w:r>
      <w:r>
        <w:t xml:space="preserve"> № </w:t>
      </w:r>
      <w:proofErr w:type="gramStart"/>
      <w:r>
        <w:t>3</w:t>
      </w:r>
      <w:proofErr w:type="gramEnd"/>
    </w:p>
    <w:p w:rsidR="000F3FF3" w:rsidP="000F3FF3" w:rsidRDefault="000F3FF3" w14:paraId="6D827A56" w14:textId="77777777">
      <w:pPr>
        <w:pStyle w:val="afa"/>
        <w:ind w:firstLine="0"/>
        <w:jc w:val="right"/>
        <w:rPr>
          <w:sz w:val="28"/>
        </w:rPr>
      </w:pPr>
      <w:r>
        <w:rPr>
          <w:sz w:val="28"/>
        </w:rPr>
        <w:t>к документации о закупке</w:t>
      </w:r>
    </w:p>
    <w:p w:rsidRPr="008522E8" w:rsidR="00DA13BD" w:rsidP="000F3FF3" w:rsidRDefault="00DA13BD" w14:paraId="2085E4F7" w14:textId="77777777">
      <w:pPr>
        <w:pStyle w:val="afa"/>
        <w:ind w:firstLine="0"/>
        <w:jc w:val="right"/>
        <w:rPr>
          <w:rFonts w:eastAsia="Times New Roman"/>
          <w:sz w:val="32"/>
          <w:szCs w:val="28"/>
        </w:rPr>
      </w:pPr>
    </w:p>
    <w:altChunk r:id="AltChunkId3"/>
    <w:p w:rsidR="00115908" w:rsidP="00DA13BD" w:rsidRDefault="00115908" w14:paraId="3C6B9756" w14:textId="77777777">
      <w:pPr>
        <w:pStyle w:val="1"/>
        <w:jc w:val="right"/>
        <w:rPr>
          <w:b w:val="0"/>
          <w:sz w:val="28"/>
        </w:rPr>
        <w:sectPr w:rsidR="00115908" w:rsidSect="00115908">
          <w:type w:val="continuous"/>
          <w:pgSz w:w="11907" w:h="16840" w:code="9"/>
          <w:pgMar w:top="1134" w:right="851" w:bottom="1134" w:left="1418" w:header="794" w:footer="794" w:gutter="0"/>
          <w:cols w:space="720"/>
          <w:titlePg/>
          <w:docGrid w:linePitch="326"/>
        </w:sectPr>
      </w:pPr>
    </w:p>
    <w:p>
      <w:pPr>
        <w:pStyle w:val="19"/>
        <w:ind w:firstLine="0"/>
        <w:jc w:val="right"/>
        <w:outlineLvl w:val="0"/>
        <w:rPr>
          <w:b/>
          <w:i/>
          <w:iCs/>
        </w:rPr>
      </w:pPr>
      <w:r>
        <w:lastRenderedPageBreak/>
      </w:r>
    </w:p>
    <w:p>
      <w:pPr>
        <w:pStyle w:val="afa"/>
        <w:ind w:firstLine="0"/>
        <w:jc w:val="left"/>
        <w:rPr>
          <w:rFonts w:eastAsia="Times New Roman"/>
          <w:sz w:val="24"/>
          <w:szCs w:val="28"/>
        </w:rPr>
        <w:sectPr w:rsidRPr="00115908" w:rsidR="00115908" w:rsidSect="00115908">
          <w:pgSz w:w="11907" w:h="16840" w:code="9"/>
          <w:pgMar w:top="1134" w:right="851" w:bottom="1134" w:left="1418" w:header="794" w:footer="794" w:gutter="0"/>
          <w:cols w:space="720"/>
          <w:titlePg/>
          <w:docGrid w:linePitch="326"/>
        </w:sectPr>
      </w:pPr>
      <w:proofErr w:type="gramEnd"/>
      <w:proofErr w:type="spellStart"/>
      <w:proofErr w:type="spellEnd"/>
    </w:p>
    <w:p w:rsidR="00115908" w:rsidP="002B454A" w:rsidRDefault="00115908" w14:paraId="39E32ABE" w14:textId="77777777">
      <w:pPr>
        <w:pStyle w:val="19"/>
        <w:ind w:firstLine="0"/>
        <w:jc w:val="right"/>
        <w:outlineLvl w:val="0"/>
        <w:rPr>
          <w:rFonts w:eastAsia="MS Mincho"/>
          <w:szCs w:val="28"/>
        </w:rPr>
        <w:sectPr w:rsidR="00115908" w:rsidSect="00115908">
          <w:type w:val="continuous"/>
          <w:pgSz w:w="11907" w:h="16840" w:code="9"/>
          <w:pgMar w:top="1134" w:right="851" w:bottom="1134" w:left="1418" w:header="794" w:footer="794" w:gutter="0"/>
          <w:cols w:space="720"/>
          <w:titlePg/>
          <w:docGrid w:linePitch="326"/>
        </w:sectPr>
      </w:pPr>
    </w:p>
    <w:p>
      <w:pPr>
        <w:pStyle w:val="19"/>
        <w:ind w:firstLine="0"/>
        <w:jc w:val="right"/>
        <w:outlineLvl w:val="0"/>
        <w:rPr>
          <w:b/>
        </w:rPr>
      </w:pPr>
      <w:r>
        <w:lastRenderedPageBreak/>
      </w:r>
      <w:r>
        <w:t xml:space="preserve">Приложение № </w:t>
      </w:r>
      <w:proofErr w:type="gramStart"/>
      <w:r>
        <w:t>4</w:t>
      </w:r>
      <w:proofErr w:type="gramEnd"/>
    </w:p>
    <w:p w:rsidRPr="002B454A" w:rsidR="000F3FF3" w:rsidP="002B454A" w:rsidRDefault="000F3FF3" w14:paraId="1EC760A7" w14:textId="77777777">
      <w:pPr>
        <w:jc w:val="right"/>
        <w:rPr>
          <w:sz w:val="28"/>
          <w:szCs w:val="28"/>
        </w:rPr>
      </w:pPr>
      <w:r>
        <w:rPr>
          <w:sz w:val="28"/>
          <w:szCs w:val="28"/>
        </w:rPr>
        <w:t>к документации о закупке</w:t>
      </w:r>
    </w:p>
    <w:p w:rsidR="000F3FF3" w:rsidP="000F3FF3" w:rsidRDefault="000F3FF3" w14:paraId="0F42FE4E" w14:textId="77777777">
      <w:pPr>
        <w:suppressAutoHyphens w:val="0"/>
        <w:rPr>
          <w:iCs/>
          <w:sz w:val="28"/>
          <w:szCs w:val="28"/>
        </w:rPr>
      </w:pPr>
    </w:p>
    <w:altChunk r:id="AltChunkId1"/>
    <w:p>
      <w:pPr>
        <w:pStyle w:val="19"/>
        <w:ind w:firstLine="0"/>
        <w:jc w:val="right"/>
        <w:outlineLvl w:val="0"/>
        <w:rPr>
          <w:b/>
          <w:i/>
          <w:iCs/>
        </w:rPr>
      </w:pPr>
      <w:r>
        <w:lastRenderedPageBreak/>
      </w:r>
    </w:p>
    <w:p>
      <w:pPr>
        <w:pStyle w:val="19"/>
        <w:ind w:firstLine="0"/>
        <w:jc w:val="left"/>
      </w:pPr>
      <w:proofErr w:type="gramEnd"/>
    </w:p>
    <w:p w:rsidR="00115908" w:rsidP="002B454A" w:rsidRDefault="00115908" w14:paraId="7E7BF42F" w14:textId="77777777">
      <w:pPr>
        <w:pStyle w:val="19"/>
        <w:ind w:firstLine="0"/>
        <w:jc w:val="right"/>
        <w:outlineLvl w:val="0"/>
        <w:sectPr w:rsidR="00115908" w:rsidSect="00115908">
          <w:pgSz w:w="11907" w:h="16840" w:code="9"/>
          <w:pgMar w:top="1134" w:right="851" w:bottom="1134" w:left="1418" w:header="794" w:footer="794" w:gutter="0"/>
          <w:cols w:space="720"/>
          <w:titlePg/>
          <w:docGrid w:linePitch="326"/>
        </w:sectPr>
      </w:pPr>
    </w:p>
    <w:p>
      <w:pPr>
        <w:pStyle w:val="19"/>
        <w:ind w:firstLine="0"/>
        <w:jc w:val="right"/>
        <w:outlineLvl w:val="0"/>
        <w:rPr>
          <w:b/>
          <w:i/>
          <w:iCs/>
        </w:rPr>
      </w:pPr>
      <w:r>
        <w:lastRenderedPageBreak/>
      </w:r>
    </w:p>
    <w:p>
      <w:pPr>
        <w:rPr>
          <w:szCs w:val="28"/>
        </w:rPr>
        <w:sectPr w:rsidR="00115908" w:rsidSect="00115908">
          <w:pgSz w:w="11907" w:h="16840" w:code="9"/>
          <w:pgMar w:top="1134" w:right="851" w:bottom="1134" w:left="1418" w:header="794" w:footer="794" w:gutter="0"/>
          <w:cols w:space="720"/>
          <w:titlePg/>
          <w:docGrid w:linePitch="326"/>
        </w:sectPr>
      </w:pPr>
      <w:proofErr w:type="gramEnd"/>
    </w:p>
    <w:p>
      <w:pPr>
        <w:pStyle w:val="19"/>
        <w:ind w:firstLine="0"/>
        <w:jc w:val="right"/>
        <w:outlineLvl w:val="0"/>
      </w:pPr>
      <w:r>
        <w:lastRenderedPageBreak/>
      </w:r>
    </w:p>
    <w:sectPr w:rsidRPr="006B50E4" w:rsidR="000954FB" w:rsidSect="00115908">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9858D4" w14:textId="77777777" w:rsidR="00C05911" w:rsidRDefault="00C05911">
      <w:r>
        <w:separator/>
      </w:r>
    </w:p>
  </w:endnote>
  <w:endnote w:type="continuationSeparator" w:id="0">
    <w:p w14:paraId="13FE8F21" w14:textId="77777777" w:rsidR="00C05911" w:rsidRDefault="00C05911">
      <w:r>
        <w:continuationSeparator/>
      </w:r>
    </w:p>
  </w:endnote>
  <w:endnote w:type="continuationNotice" w:id="1">
    <w:p w14:paraId="622C2243" w14:textId="77777777" w:rsidR="00C05911" w:rsidRDefault="00C059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155F65" w14:textId="77777777" w:rsidR="00C05911" w:rsidRDefault="00C05911" w:rsidP="00BF6892">
    <w:pPr>
      <w:pStyle w:val="afe"/>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14:paraId="12155F66" w14:textId="77777777" w:rsidR="00C05911" w:rsidRDefault="00C05911" w:rsidP="00BF6892">
    <w:pPr>
      <w:pStyle w:val="af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155F67" w14:textId="77777777" w:rsidR="00C05911" w:rsidRDefault="00C05911">
    <w:pPr>
      <w:pStyle w:val="afe"/>
      <w:jc w:val="center"/>
    </w:pPr>
  </w:p>
  <w:p w14:paraId="12155F68" w14:textId="77777777" w:rsidR="00C05911" w:rsidRDefault="00C05911" w:rsidP="00BF6892">
    <w:pPr>
      <w:pStyle w:val="af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6F539F" w14:textId="77777777" w:rsidR="00C05911" w:rsidRDefault="00C05911">
      <w:r>
        <w:separator/>
      </w:r>
    </w:p>
  </w:footnote>
  <w:footnote w:type="continuationSeparator" w:id="0">
    <w:p w14:paraId="52C1FC5A" w14:textId="77777777" w:rsidR="00C05911" w:rsidRDefault="00C05911">
      <w:r>
        <w:continuationSeparator/>
      </w:r>
    </w:p>
  </w:footnote>
  <w:footnote w:type="continuationNotice" w:id="1">
    <w:p w14:paraId="14105994" w14:textId="77777777" w:rsidR="00C05911" w:rsidRDefault="00C0591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155F63" w14:textId="77777777" w:rsidR="00C05911" w:rsidRDefault="00C05911">
    <w:pPr>
      <w:pStyle w:val="afc"/>
      <w:jc w:val="center"/>
    </w:pPr>
    <w:r>
      <w:fldChar w:fldCharType="begin"/>
    </w:r>
    <w:r>
      <w:instrText xml:space="preserve"> PAGE   \* MERGEFORMAT </w:instrText>
    </w:r>
    <w:r>
      <w:fldChar w:fldCharType="separate"/>
    </w:r>
    <w:r>
      <w:rPr>
        <w:noProof/>
      </w:rPr>
      <w:t>33</w:t>
    </w:r>
    <w:r>
      <w:rPr>
        <w:noProof/>
      </w:rPr>
      <w:fldChar w:fldCharType="end"/>
    </w:r>
  </w:p>
  <w:p w14:paraId="12155F64" w14:textId="77777777" w:rsidR="00C05911" w:rsidRDefault="00C05911">
    <w:pPr>
      <w:pStyle w:val="af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E"/>
    <w:multiLevelType w:val="multilevel"/>
    <w:tmpl w:val="AB30E134"/>
    <w:lvl w:ilvl="0">
      <w:start w:val="2"/>
      <w:numFmt w:val="decimal"/>
      <w:lvlText w:val="%1."/>
      <w:lvlJc w:val="left"/>
      <w:pPr>
        <w:tabs>
          <w:tab w:val="num" w:pos="705"/>
        </w:tabs>
        <w:ind w:left="705" w:hanging="705"/>
      </w:pPr>
      <w:rPr>
        <w:rFonts w:hint="default"/>
      </w:rPr>
    </w:lvl>
    <w:lvl w:ilvl="1">
      <w:start w:val="2"/>
      <w:numFmt w:val="decimal"/>
      <w:lvlText w:val="2.%2"/>
      <w:lvlJc w:val="left"/>
      <w:pPr>
        <w:tabs>
          <w:tab w:val="num" w:pos="720"/>
        </w:tabs>
        <w:ind w:left="720" w:hanging="720"/>
      </w:pPr>
      <w:rPr>
        <w:rFonts w:hint="default"/>
      </w:rPr>
    </w:lvl>
    <w:lvl w:ilvl="2">
      <w:start w:val="1"/>
      <w:numFmt w:val="decimal"/>
      <w:suff w:val="space"/>
      <w:lvlText w:val="%1.%2.%3."/>
      <w:lvlJc w:val="left"/>
      <w:pPr>
        <w:ind w:left="284" w:firstLine="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4">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5">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6">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7">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8">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9">
    <w:nsid w:val="00000015"/>
    <w:multiLevelType w:val="singleLevel"/>
    <w:tmpl w:val="00000015"/>
    <w:name w:val="WW8Num22"/>
    <w:lvl w:ilvl="0">
      <w:start w:val="1"/>
      <w:numFmt w:val="decimal"/>
      <w:lvlText w:val="%1."/>
      <w:lvlJc w:val="left"/>
      <w:pPr>
        <w:tabs>
          <w:tab w:val="num" w:pos="0"/>
        </w:tabs>
        <w:ind w:left="720" w:hanging="360"/>
      </w:pPr>
    </w:lvl>
  </w:abstractNum>
  <w:abstractNum w:abstractNumId="20">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1">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2">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3">
    <w:nsid w:val="0923243A"/>
    <w:multiLevelType w:val="multilevel"/>
    <w:tmpl w:val="FF1460A6"/>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0FCC365B"/>
    <w:multiLevelType w:val="multilevel"/>
    <w:tmpl w:val="6DD86D64"/>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i w:val="0"/>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5">
    <w:nsid w:val="15E476FC"/>
    <w:multiLevelType w:val="multilevel"/>
    <w:tmpl w:val="DFCC5A5A"/>
    <w:lvl w:ilvl="0">
      <w:start w:val="2"/>
      <w:numFmt w:val="decimal"/>
      <w:lvlText w:val="%1"/>
      <w:lvlJc w:val="left"/>
      <w:pPr>
        <w:ind w:left="375" w:hanging="375"/>
      </w:pPr>
      <w:rPr>
        <w:rFonts w:hint="default"/>
      </w:rPr>
    </w:lvl>
    <w:lvl w:ilvl="1">
      <w:start w:val="1"/>
      <w:numFmt w:val="decimal"/>
      <w:lvlText w:val="%1.%2"/>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26">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265836CB"/>
    <w:multiLevelType w:val="hybridMultilevel"/>
    <w:tmpl w:val="C0DC3F30"/>
    <w:lvl w:ilvl="0" w:tplc="94A85D3A">
      <w:start w:val="1"/>
      <w:numFmt w:val="decimal"/>
      <w:lvlText w:val="3.2.%1"/>
      <w:lvlJc w:val="left"/>
      <w:pPr>
        <w:ind w:left="1429" w:hanging="360"/>
      </w:pPr>
      <w:rPr>
        <w:rFonts w:hint="default"/>
        <w:i w:val="0"/>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2D7D5A46"/>
    <w:multiLevelType w:val="hybridMultilevel"/>
    <w:tmpl w:val="2A402ED4"/>
    <w:lvl w:ilvl="0" w:tplc="CA862054">
      <w:start w:val="1"/>
      <w:numFmt w:val="decimal"/>
      <w:lvlText w:val="3.2.%1."/>
      <w:lvlJc w:val="left"/>
      <w:pPr>
        <w:ind w:left="1287" w:hanging="360"/>
      </w:pPr>
      <w:rPr>
        <w:rFonts w:hint="default"/>
        <w:sz w:val="28"/>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nsid w:val="316F3131"/>
    <w:multiLevelType w:val="hybridMultilevel"/>
    <w:tmpl w:val="4A6C7F12"/>
    <w:lvl w:ilvl="0" w:tplc="EC5E62BE">
      <w:start w:val="1"/>
      <w:numFmt w:val="decimal"/>
      <w:lvlText w:val="%1)"/>
      <w:lvlJc w:val="left"/>
      <w:pPr>
        <w:tabs>
          <w:tab w:val="num" w:pos="786"/>
        </w:tabs>
        <w:ind w:left="786"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0">
    <w:nsid w:val="354A17D0"/>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1">
    <w:nsid w:val="361D3517"/>
    <w:multiLevelType w:val="hybridMultilevel"/>
    <w:tmpl w:val="8EAA93E6"/>
    <w:lvl w:ilvl="0" w:tplc="31DE5AC2">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3BE57D56"/>
    <w:multiLevelType w:val="hybridMultilevel"/>
    <w:tmpl w:val="F1AE475E"/>
    <w:lvl w:ilvl="0" w:tplc="E482DA8E">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23A5FAE"/>
    <w:multiLevelType w:val="hybridMultilevel"/>
    <w:tmpl w:val="DDE2BF0A"/>
    <w:lvl w:ilvl="0" w:tplc="F61E8C78">
      <w:start w:val="1"/>
      <w:numFmt w:val="decimal"/>
      <w:lvlText w:val="2.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443D1148"/>
    <w:multiLevelType w:val="hybridMultilevel"/>
    <w:tmpl w:val="BFF47566"/>
    <w:lvl w:ilvl="0" w:tplc="56C40352">
      <w:start w:val="1"/>
      <w:numFmt w:val="decimal"/>
      <w:pStyle w:val="a"/>
      <w:lvlText w:val="3.2.%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6">
    <w:nsid w:val="46A32EF8"/>
    <w:multiLevelType w:val="hybridMultilevel"/>
    <w:tmpl w:val="0918498A"/>
    <w:lvl w:ilvl="0" w:tplc="3190BD9C">
      <w:start w:val="1"/>
      <w:numFmt w:val="decimal"/>
      <w:lvlText w:val="2.10.%1."/>
      <w:lvlJc w:val="left"/>
      <w:pPr>
        <w:ind w:left="1429" w:hanging="360"/>
      </w:pPr>
      <w:rPr>
        <w:rFonts w:hint="default"/>
      </w:rPr>
    </w:lvl>
    <w:lvl w:ilvl="1" w:tplc="0419000F">
      <w:start w:val="1"/>
      <w:numFmt w:val="decimal"/>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8">
    <w:nsid w:val="47984ECF"/>
    <w:multiLevelType w:val="multilevel"/>
    <w:tmpl w:val="52C4926E"/>
    <w:lvl w:ilvl="0">
      <w:start w:val="2"/>
      <w:numFmt w:val="decimal"/>
      <w:lvlText w:val="%1"/>
      <w:lvlJc w:val="left"/>
      <w:pPr>
        <w:ind w:left="375" w:hanging="375"/>
      </w:pPr>
      <w:rPr>
        <w:rFonts w:hint="default"/>
      </w:rPr>
    </w:lvl>
    <w:lvl w:ilvl="1">
      <w:start w:val="5"/>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9">
    <w:nsid w:val="4ADE6EE7"/>
    <w:multiLevelType w:val="multilevel"/>
    <w:tmpl w:val="458C81FA"/>
    <w:lvl w:ilvl="0">
      <w:start w:val="1"/>
      <w:numFmt w:val="decimal"/>
      <w:lvlText w:val="%1."/>
      <w:lvlJc w:val="left"/>
      <w:pPr>
        <w:tabs>
          <w:tab w:val="num" w:pos="624"/>
        </w:tabs>
        <w:ind w:left="624" w:hanging="624"/>
      </w:pPr>
      <w:rPr>
        <w:rFonts w:hint="default"/>
      </w:rPr>
    </w:lvl>
    <w:lvl w:ilvl="1">
      <w:start w:val="6"/>
      <w:numFmt w:val="decimal"/>
      <w:lvlText w:val="%1.%2."/>
      <w:lvlJc w:val="left"/>
      <w:pPr>
        <w:tabs>
          <w:tab w:val="num" w:pos="1429"/>
        </w:tabs>
        <w:ind w:left="1429" w:hanging="720"/>
      </w:pPr>
      <w:rPr>
        <w:rFonts w:hint="default"/>
      </w:rPr>
    </w:lvl>
    <w:lvl w:ilvl="2">
      <w:start w:val="1"/>
      <w:numFmt w:val="decimal"/>
      <w:lvlText w:val="2.6.%3."/>
      <w:lvlJc w:val="left"/>
      <w:pPr>
        <w:tabs>
          <w:tab w:val="num" w:pos="720"/>
        </w:tabs>
        <w:ind w:left="720" w:hanging="720"/>
      </w:pPr>
      <w:rPr>
        <w:rFonts w:hint="default"/>
        <w:b w:val="0"/>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40">
    <w:nsid w:val="54CA062D"/>
    <w:multiLevelType w:val="hybridMultilevel"/>
    <w:tmpl w:val="0D6C5ED0"/>
    <w:lvl w:ilvl="0" w:tplc="ABD833C2">
      <w:start w:val="1"/>
      <w:numFmt w:val="decimal"/>
      <w:lvlText w:val="2.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nsid w:val="553E6F68"/>
    <w:multiLevelType w:val="hybridMultilevel"/>
    <w:tmpl w:val="DDE2BF0A"/>
    <w:lvl w:ilvl="0" w:tplc="F61E8C78">
      <w:start w:val="1"/>
      <w:numFmt w:val="decimal"/>
      <w:lvlText w:val="2.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57423E38"/>
    <w:multiLevelType w:val="multilevel"/>
    <w:tmpl w:val="55760FBA"/>
    <w:lvl w:ilvl="0">
      <w:start w:val="2"/>
      <w:numFmt w:val="decimal"/>
      <w:lvlText w:val="%1."/>
      <w:lvlJc w:val="left"/>
      <w:pPr>
        <w:ind w:left="675" w:hanging="675"/>
      </w:pPr>
      <w:rPr>
        <w:rFonts w:hint="default"/>
        <w:color w:val="000000"/>
      </w:rPr>
    </w:lvl>
    <w:lvl w:ilvl="1">
      <w:start w:val="6"/>
      <w:numFmt w:val="decimal"/>
      <w:lvlText w:val="%1.%2."/>
      <w:lvlJc w:val="left"/>
      <w:pPr>
        <w:ind w:left="1074" w:hanging="720"/>
      </w:pPr>
      <w:rPr>
        <w:rFonts w:hint="default"/>
        <w:color w:val="000000"/>
      </w:rPr>
    </w:lvl>
    <w:lvl w:ilvl="2">
      <w:start w:val="4"/>
      <w:numFmt w:val="decimal"/>
      <w:lvlText w:val="%1.%2.%3."/>
      <w:lvlJc w:val="left"/>
      <w:pPr>
        <w:ind w:left="1428" w:hanging="720"/>
      </w:pPr>
      <w:rPr>
        <w:rFonts w:hint="default"/>
        <w:color w:val="000000"/>
      </w:rPr>
    </w:lvl>
    <w:lvl w:ilvl="3">
      <w:start w:val="1"/>
      <w:numFmt w:val="decimal"/>
      <w:lvlText w:val="%1.%2.%3.%4."/>
      <w:lvlJc w:val="left"/>
      <w:pPr>
        <w:ind w:left="2142" w:hanging="1080"/>
      </w:pPr>
      <w:rPr>
        <w:rFonts w:hint="default"/>
        <w:color w:val="000000"/>
      </w:rPr>
    </w:lvl>
    <w:lvl w:ilvl="4">
      <w:start w:val="1"/>
      <w:numFmt w:val="decimal"/>
      <w:lvlText w:val="%1.%2.%3.%4.%5."/>
      <w:lvlJc w:val="left"/>
      <w:pPr>
        <w:ind w:left="2496" w:hanging="1080"/>
      </w:pPr>
      <w:rPr>
        <w:rFonts w:hint="default"/>
        <w:color w:val="000000"/>
      </w:rPr>
    </w:lvl>
    <w:lvl w:ilvl="5">
      <w:start w:val="1"/>
      <w:numFmt w:val="decimal"/>
      <w:lvlText w:val="%1.%2.%3.%4.%5.%6."/>
      <w:lvlJc w:val="left"/>
      <w:pPr>
        <w:ind w:left="3210" w:hanging="1440"/>
      </w:pPr>
      <w:rPr>
        <w:rFonts w:hint="default"/>
        <w:color w:val="000000"/>
      </w:rPr>
    </w:lvl>
    <w:lvl w:ilvl="6">
      <w:start w:val="1"/>
      <w:numFmt w:val="decimal"/>
      <w:lvlText w:val="%1.%2.%3.%4.%5.%6.%7."/>
      <w:lvlJc w:val="left"/>
      <w:pPr>
        <w:ind w:left="3924" w:hanging="1800"/>
      </w:pPr>
      <w:rPr>
        <w:rFonts w:hint="default"/>
        <w:color w:val="000000"/>
      </w:rPr>
    </w:lvl>
    <w:lvl w:ilvl="7">
      <w:start w:val="1"/>
      <w:numFmt w:val="decimal"/>
      <w:lvlText w:val="%1.%2.%3.%4.%5.%6.%7.%8."/>
      <w:lvlJc w:val="left"/>
      <w:pPr>
        <w:ind w:left="4278" w:hanging="1800"/>
      </w:pPr>
      <w:rPr>
        <w:rFonts w:hint="default"/>
        <w:color w:val="000000"/>
      </w:rPr>
    </w:lvl>
    <w:lvl w:ilvl="8">
      <w:start w:val="1"/>
      <w:numFmt w:val="decimal"/>
      <w:lvlText w:val="%1.%2.%3.%4.%5.%6.%7.%8.%9."/>
      <w:lvlJc w:val="left"/>
      <w:pPr>
        <w:ind w:left="4992" w:hanging="2160"/>
      </w:pPr>
      <w:rPr>
        <w:rFonts w:hint="default"/>
        <w:color w:val="000000"/>
      </w:rPr>
    </w:lvl>
  </w:abstractNum>
  <w:abstractNum w:abstractNumId="43">
    <w:nsid w:val="5833713D"/>
    <w:multiLevelType w:val="multilevel"/>
    <w:tmpl w:val="C9F69670"/>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2.11.%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44">
    <w:nsid w:val="5F481CD8"/>
    <w:multiLevelType w:val="multilevel"/>
    <w:tmpl w:val="00000007"/>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45">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6">
    <w:nsid w:val="66564D09"/>
    <w:multiLevelType w:val="hybridMultilevel"/>
    <w:tmpl w:val="3D648AFE"/>
    <w:lvl w:ilvl="0" w:tplc="6F76920E">
      <w:start w:val="1"/>
      <w:numFmt w:val="decimal"/>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66C2700F"/>
    <w:multiLevelType w:val="hybridMultilevel"/>
    <w:tmpl w:val="91CEEE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68E445E0"/>
    <w:multiLevelType w:val="hybridMultilevel"/>
    <w:tmpl w:val="3A5666AC"/>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69B5224F"/>
    <w:multiLevelType w:val="hybridMultilevel"/>
    <w:tmpl w:val="3A5666AC"/>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6C0A1D31"/>
    <w:multiLevelType w:val="hybridMultilevel"/>
    <w:tmpl w:val="254065D8"/>
    <w:name w:val="WW8Num112"/>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2">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nsid w:val="72EB7A0E"/>
    <w:multiLevelType w:val="hybridMultilevel"/>
    <w:tmpl w:val="757A37CC"/>
    <w:lvl w:ilvl="0" w:tplc="95764856">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7BDF7875"/>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55">
    <w:nsid w:val="7BEC523F"/>
    <w:multiLevelType w:val="hybridMultilevel"/>
    <w:tmpl w:val="F1AE475E"/>
    <w:lvl w:ilvl="0" w:tplc="E482DA8E">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3"/>
  </w:num>
  <w:num w:numId="3">
    <w:abstractNumId w:val="5"/>
  </w:num>
  <w:num w:numId="4">
    <w:abstractNumId w:val="6"/>
  </w:num>
  <w:num w:numId="5">
    <w:abstractNumId w:val="7"/>
  </w:num>
  <w:num w:numId="6">
    <w:abstractNumId w:val="8"/>
  </w:num>
  <w:num w:numId="7">
    <w:abstractNumId w:val="12"/>
  </w:num>
  <w:num w:numId="8">
    <w:abstractNumId w:val="15"/>
  </w:num>
  <w:num w:numId="9">
    <w:abstractNumId w:val="18"/>
  </w:num>
  <w:num w:numId="10">
    <w:abstractNumId w:val="20"/>
  </w:num>
  <w:num w:numId="11">
    <w:abstractNumId w:val="22"/>
  </w:num>
  <w:num w:numId="12">
    <w:abstractNumId w:val="15"/>
    <w:lvlOverride w:ilvl="0">
      <w:lvl w:ilvl="0">
        <w:start w:val="1"/>
        <w:numFmt w:val="decimal"/>
        <w:lvlText w:val="%1."/>
        <w:lvlJc w:val="left"/>
        <w:pPr>
          <w:tabs>
            <w:tab w:val="num" w:pos="624"/>
          </w:tabs>
          <w:ind w:left="624" w:hanging="624"/>
        </w:pPr>
        <w:rPr>
          <w:rFonts w:hint="default"/>
        </w:rPr>
      </w:lvl>
    </w:lvlOverride>
    <w:lvlOverride w:ilvl="1">
      <w:lvl w:ilvl="1">
        <w:start w:val="6"/>
        <w:numFmt w:val="decimal"/>
        <w:lvlText w:val="%1.%2."/>
        <w:lvlJc w:val="left"/>
        <w:pPr>
          <w:tabs>
            <w:tab w:val="num" w:pos="1429"/>
          </w:tabs>
          <w:ind w:left="1429" w:hanging="720"/>
        </w:pPr>
        <w:rPr>
          <w:rFonts w:hint="default"/>
        </w:rPr>
      </w:lvl>
    </w:lvlOverride>
    <w:lvlOverride w:ilvl="2">
      <w:lvl w:ilvl="2">
        <w:start w:val="1"/>
        <w:numFmt w:val="decimal"/>
        <w:lvlText w:val="%1.%2.%3."/>
        <w:lvlJc w:val="left"/>
        <w:pPr>
          <w:tabs>
            <w:tab w:val="num" w:pos="1440"/>
          </w:tabs>
          <w:ind w:left="0" w:firstLine="720"/>
        </w:pPr>
        <w:rPr>
          <w:rFonts w:hint="default"/>
          <w:b w:val="0"/>
        </w:rPr>
      </w:lvl>
    </w:lvlOverride>
    <w:lvlOverride w:ilvl="3">
      <w:lvl w:ilvl="3">
        <w:start w:val="1"/>
        <w:numFmt w:val="decimal"/>
        <w:lvlText w:val="%1.%2.%3.%4."/>
        <w:lvlJc w:val="left"/>
        <w:pPr>
          <w:tabs>
            <w:tab w:val="num" w:pos="2142"/>
          </w:tabs>
          <w:ind w:left="2142" w:hanging="1080"/>
        </w:pPr>
        <w:rPr>
          <w:rFonts w:hint="default"/>
        </w:rPr>
      </w:lvl>
    </w:lvlOverride>
    <w:lvlOverride w:ilvl="4">
      <w:lvl w:ilvl="4">
        <w:start w:val="1"/>
        <w:numFmt w:val="decimal"/>
        <w:lvlText w:val="%1.%2.%3.%4.%5."/>
        <w:lvlJc w:val="left"/>
        <w:pPr>
          <w:tabs>
            <w:tab w:val="num" w:pos="2496"/>
          </w:tabs>
          <w:ind w:left="2496" w:hanging="1080"/>
        </w:pPr>
        <w:rPr>
          <w:rFonts w:hint="default"/>
        </w:rPr>
      </w:lvl>
    </w:lvlOverride>
    <w:lvlOverride w:ilvl="5">
      <w:lvl w:ilvl="5">
        <w:start w:val="1"/>
        <w:numFmt w:val="decimal"/>
        <w:lvlText w:val="%1.%2.%3.%4.%5.%6."/>
        <w:lvlJc w:val="left"/>
        <w:pPr>
          <w:tabs>
            <w:tab w:val="num" w:pos="3210"/>
          </w:tabs>
          <w:ind w:left="3210" w:hanging="1440"/>
        </w:pPr>
        <w:rPr>
          <w:rFonts w:hint="default"/>
        </w:rPr>
      </w:lvl>
    </w:lvlOverride>
    <w:lvlOverride w:ilvl="6">
      <w:lvl w:ilvl="6">
        <w:start w:val="1"/>
        <w:numFmt w:val="decimal"/>
        <w:lvlText w:val="%1.%2.%3.%4.%5.%6.%7."/>
        <w:lvlJc w:val="left"/>
        <w:pPr>
          <w:tabs>
            <w:tab w:val="num" w:pos="3924"/>
          </w:tabs>
          <w:ind w:left="3924" w:hanging="1800"/>
        </w:pPr>
        <w:rPr>
          <w:rFonts w:hint="default"/>
        </w:rPr>
      </w:lvl>
    </w:lvlOverride>
    <w:lvlOverride w:ilvl="7">
      <w:lvl w:ilvl="7">
        <w:start w:val="1"/>
        <w:numFmt w:val="decimal"/>
        <w:lvlText w:val="%1.%2.%3.%4.%5.%6.%7.%8."/>
        <w:lvlJc w:val="left"/>
        <w:pPr>
          <w:tabs>
            <w:tab w:val="num" w:pos="4278"/>
          </w:tabs>
          <w:ind w:left="4278" w:hanging="1800"/>
        </w:pPr>
        <w:rPr>
          <w:rFonts w:hint="default"/>
        </w:rPr>
      </w:lvl>
    </w:lvlOverride>
    <w:lvlOverride w:ilvl="8">
      <w:lvl w:ilvl="8">
        <w:start w:val="1"/>
        <w:numFmt w:val="decimal"/>
        <w:lvlText w:val="%1.%2.%3.%4.%5.%6.%7.%8.%9."/>
        <w:lvlJc w:val="left"/>
        <w:pPr>
          <w:tabs>
            <w:tab w:val="num" w:pos="4992"/>
          </w:tabs>
          <w:ind w:left="4992" w:hanging="2160"/>
        </w:pPr>
        <w:rPr>
          <w:rFonts w:hint="default"/>
        </w:rPr>
      </w:lvl>
    </w:lvlOverride>
  </w:num>
  <w:num w:numId="13">
    <w:abstractNumId w:val="42"/>
  </w:num>
  <w:num w:numId="14">
    <w:abstractNumId w:val="53"/>
  </w:num>
  <w:num w:numId="15">
    <w:abstractNumId w:val="25"/>
  </w:num>
  <w:num w:numId="16">
    <w:abstractNumId w:val="40"/>
  </w:num>
  <w:num w:numId="17">
    <w:abstractNumId w:val="38"/>
  </w:num>
  <w:num w:numId="18">
    <w:abstractNumId w:val="39"/>
  </w:num>
  <w:num w:numId="19">
    <w:abstractNumId w:val="51"/>
  </w:num>
  <w:num w:numId="20">
    <w:abstractNumId w:val="23"/>
  </w:num>
  <w:num w:numId="21">
    <w:abstractNumId w:val="30"/>
  </w:num>
  <w:num w:numId="22">
    <w:abstractNumId w:val="54"/>
  </w:num>
  <w:num w:numId="23">
    <w:abstractNumId w:val="35"/>
  </w:num>
  <w:num w:numId="24">
    <w:abstractNumId w:val="45"/>
  </w:num>
  <w:num w:numId="25">
    <w:abstractNumId w:val="37"/>
  </w:num>
  <w:num w:numId="26">
    <w:abstractNumId w:val="46"/>
  </w:num>
  <w:num w:numId="27">
    <w:abstractNumId w:val="24"/>
  </w:num>
  <w:num w:numId="28">
    <w:abstractNumId w:val="50"/>
  </w:num>
  <w:num w:numId="29">
    <w:abstractNumId w:val="48"/>
  </w:num>
  <w:num w:numId="30">
    <w:abstractNumId w:val="49"/>
  </w:num>
  <w:num w:numId="31">
    <w:abstractNumId w:val="43"/>
  </w:num>
  <w:num w:numId="32">
    <w:abstractNumId w:val="26"/>
  </w:num>
  <w:num w:numId="33">
    <w:abstractNumId w:val="31"/>
  </w:num>
  <w:num w:numId="34">
    <w:abstractNumId w:val="55"/>
  </w:num>
  <w:num w:numId="35">
    <w:abstractNumId w:val="32"/>
  </w:num>
  <w:num w:numId="36">
    <w:abstractNumId w:val="33"/>
  </w:num>
  <w:num w:numId="37">
    <w:abstractNumId w:val="41"/>
  </w:num>
  <w:num w:numId="38">
    <w:abstractNumId w:val="36"/>
  </w:num>
  <w:num w:numId="39">
    <w:abstractNumId w:val="29"/>
  </w:num>
  <w:num w:numId="40">
    <w:abstractNumId w:val="44"/>
  </w:num>
  <w:num w:numId="41">
    <w:abstractNumId w:val="47"/>
  </w:num>
  <w:num w:numId="42">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2"/>
  </w:num>
  <w:num w:numId="44">
    <w:abstractNumId w:val="23"/>
  </w:num>
  <w:num w:numId="45">
    <w:abstractNumId w:val="27"/>
  </w:num>
  <w:num w:numId="46">
    <w:abstractNumId w:val="27"/>
  </w:num>
  <w:num w:numId="47">
    <w:abstractNumId w:val="52"/>
  </w:num>
  <w:num w:numId="48">
    <w:abstractNumId w:val="22"/>
  </w:num>
  <w:num w:numId="49">
    <w:abstractNumId w:val="28"/>
  </w:num>
  <w:num w:numId="50">
    <w:abstractNumId w:val="3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2143"/>
    <w:rsid w:val="00002965"/>
    <w:rsid w:val="00004F48"/>
    <w:rsid w:val="000058BC"/>
    <w:rsid w:val="00006894"/>
    <w:rsid w:val="00010BE3"/>
    <w:rsid w:val="00014C0B"/>
    <w:rsid w:val="0001556E"/>
    <w:rsid w:val="0001557C"/>
    <w:rsid w:val="000224FB"/>
    <w:rsid w:val="00022C62"/>
    <w:rsid w:val="000236C9"/>
    <w:rsid w:val="00023A05"/>
    <w:rsid w:val="00034DF3"/>
    <w:rsid w:val="0003531B"/>
    <w:rsid w:val="000357D9"/>
    <w:rsid w:val="00037122"/>
    <w:rsid w:val="000374AB"/>
    <w:rsid w:val="0004320C"/>
    <w:rsid w:val="000454C8"/>
    <w:rsid w:val="0005366B"/>
    <w:rsid w:val="0005464B"/>
    <w:rsid w:val="00054819"/>
    <w:rsid w:val="000557B3"/>
    <w:rsid w:val="00067024"/>
    <w:rsid w:val="00067DAA"/>
    <w:rsid w:val="000728C1"/>
    <w:rsid w:val="00076F66"/>
    <w:rsid w:val="0008205D"/>
    <w:rsid w:val="00083039"/>
    <w:rsid w:val="00083D6E"/>
    <w:rsid w:val="000846BC"/>
    <w:rsid w:val="00085E9C"/>
    <w:rsid w:val="000925C9"/>
    <w:rsid w:val="00092D66"/>
    <w:rsid w:val="00092E1F"/>
    <w:rsid w:val="00094A22"/>
    <w:rsid w:val="000954FB"/>
    <w:rsid w:val="000978CE"/>
    <w:rsid w:val="00097AC8"/>
    <w:rsid w:val="000A2B5E"/>
    <w:rsid w:val="000A2D97"/>
    <w:rsid w:val="000A3B81"/>
    <w:rsid w:val="000A679F"/>
    <w:rsid w:val="000B5302"/>
    <w:rsid w:val="000B753E"/>
    <w:rsid w:val="000C409F"/>
    <w:rsid w:val="000C5DEA"/>
    <w:rsid w:val="000C7CAF"/>
    <w:rsid w:val="000D071A"/>
    <w:rsid w:val="000E0D7D"/>
    <w:rsid w:val="000E206F"/>
    <w:rsid w:val="000E5BB8"/>
    <w:rsid w:val="000F0177"/>
    <w:rsid w:val="000F1048"/>
    <w:rsid w:val="000F3FF3"/>
    <w:rsid w:val="000F59DA"/>
    <w:rsid w:val="00100B0E"/>
    <w:rsid w:val="00104812"/>
    <w:rsid w:val="0010735E"/>
    <w:rsid w:val="00107C51"/>
    <w:rsid w:val="00115908"/>
    <w:rsid w:val="00116263"/>
    <w:rsid w:val="00116BFD"/>
    <w:rsid w:val="00116C86"/>
    <w:rsid w:val="001174EB"/>
    <w:rsid w:val="00120404"/>
    <w:rsid w:val="001242D3"/>
    <w:rsid w:val="0012610C"/>
    <w:rsid w:val="00134D34"/>
    <w:rsid w:val="00144E2B"/>
    <w:rsid w:val="00151B2C"/>
    <w:rsid w:val="00153C3B"/>
    <w:rsid w:val="00154968"/>
    <w:rsid w:val="00160DB0"/>
    <w:rsid w:val="00164D0C"/>
    <w:rsid w:val="0016528F"/>
    <w:rsid w:val="0016647C"/>
    <w:rsid w:val="00171E7F"/>
    <w:rsid w:val="00171FEC"/>
    <w:rsid w:val="00172460"/>
    <w:rsid w:val="001749AE"/>
    <w:rsid w:val="00174FFE"/>
    <w:rsid w:val="00175830"/>
    <w:rsid w:val="00175A7B"/>
    <w:rsid w:val="001779A3"/>
    <w:rsid w:val="00177D5C"/>
    <w:rsid w:val="001815A5"/>
    <w:rsid w:val="001862BC"/>
    <w:rsid w:val="0018682A"/>
    <w:rsid w:val="00186E65"/>
    <w:rsid w:val="001870E0"/>
    <w:rsid w:val="0019760E"/>
    <w:rsid w:val="001A544E"/>
    <w:rsid w:val="001B150C"/>
    <w:rsid w:val="001B24B6"/>
    <w:rsid w:val="001B4296"/>
    <w:rsid w:val="001B5653"/>
    <w:rsid w:val="001C08FD"/>
    <w:rsid w:val="001C228C"/>
    <w:rsid w:val="001C32D5"/>
    <w:rsid w:val="001C4B0E"/>
    <w:rsid w:val="001C4D43"/>
    <w:rsid w:val="001C75ED"/>
    <w:rsid w:val="001E3E36"/>
    <w:rsid w:val="001E56AB"/>
    <w:rsid w:val="001E6511"/>
    <w:rsid w:val="001E6E80"/>
    <w:rsid w:val="001F21DA"/>
    <w:rsid w:val="001F2F0D"/>
    <w:rsid w:val="001F32B2"/>
    <w:rsid w:val="001F34D0"/>
    <w:rsid w:val="001F39E9"/>
    <w:rsid w:val="001F53E8"/>
    <w:rsid w:val="002007E8"/>
    <w:rsid w:val="00203C35"/>
    <w:rsid w:val="00212B69"/>
    <w:rsid w:val="002133F4"/>
    <w:rsid w:val="00214105"/>
    <w:rsid w:val="00216C08"/>
    <w:rsid w:val="00221BE8"/>
    <w:rsid w:val="00222142"/>
    <w:rsid w:val="002326E3"/>
    <w:rsid w:val="00232A81"/>
    <w:rsid w:val="00234148"/>
    <w:rsid w:val="002376E6"/>
    <w:rsid w:val="002378E3"/>
    <w:rsid w:val="002379A3"/>
    <w:rsid w:val="00237EE7"/>
    <w:rsid w:val="002410DF"/>
    <w:rsid w:val="00243F0F"/>
    <w:rsid w:val="00244922"/>
    <w:rsid w:val="00245169"/>
    <w:rsid w:val="00250B24"/>
    <w:rsid w:val="00257F85"/>
    <w:rsid w:val="00261326"/>
    <w:rsid w:val="00262C8A"/>
    <w:rsid w:val="0026437D"/>
    <w:rsid w:val="00265B2B"/>
    <w:rsid w:val="00267AAB"/>
    <w:rsid w:val="00267ED9"/>
    <w:rsid w:val="002766D2"/>
    <w:rsid w:val="002772BC"/>
    <w:rsid w:val="0027745A"/>
    <w:rsid w:val="0028168C"/>
    <w:rsid w:val="002826DE"/>
    <w:rsid w:val="00282B03"/>
    <w:rsid w:val="00284062"/>
    <w:rsid w:val="00290292"/>
    <w:rsid w:val="002910EA"/>
    <w:rsid w:val="00291899"/>
    <w:rsid w:val="00291CFA"/>
    <w:rsid w:val="002A1180"/>
    <w:rsid w:val="002A2796"/>
    <w:rsid w:val="002A4D3C"/>
    <w:rsid w:val="002A71D9"/>
    <w:rsid w:val="002B454A"/>
    <w:rsid w:val="002B6325"/>
    <w:rsid w:val="002C3FF9"/>
    <w:rsid w:val="002C56A0"/>
    <w:rsid w:val="002C5E1B"/>
    <w:rsid w:val="002C7848"/>
    <w:rsid w:val="002D5869"/>
    <w:rsid w:val="002E05C0"/>
    <w:rsid w:val="002E18D3"/>
    <w:rsid w:val="002E3DBF"/>
    <w:rsid w:val="002E6449"/>
    <w:rsid w:val="002E72B7"/>
    <w:rsid w:val="002F1275"/>
    <w:rsid w:val="002F2562"/>
    <w:rsid w:val="002F29FA"/>
    <w:rsid w:val="002F345D"/>
    <w:rsid w:val="002F40DE"/>
    <w:rsid w:val="002F6A6B"/>
    <w:rsid w:val="0030151C"/>
    <w:rsid w:val="00310D0E"/>
    <w:rsid w:val="0031166F"/>
    <w:rsid w:val="00311A92"/>
    <w:rsid w:val="00316DBE"/>
    <w:rsid w:val="00324B5B"/>
    <w:rsid w:val="003316C3"/>
    <w:rsid w:val="00335079"/>
    <w:rsid w:val="00335F0B"/>
    <w:rsid w:val="00351724"/>
    <w:rsid w:val="003531AA"/>
    <w:rsid w:val="003571CE"/>
    <w:rsid w:val="00357415"/>
    <w:rsid w:val="0036291B"/>
    <w:rsid w:val="003657D7"/>
    <w:rsid w:val="00365FA5"/>
    <w:rsid w:val="003663BC"/>
    <w:rsid w:val="00370C44"/>
    <w:rsid w:val="00386466"/>
    <w:rsid w:val="00386F7E"/>
    <w:rsid w:val="00390B1C"/>
    <w:rsid w:val="00391D03"/>
    <w:rsid w:val="0039415D"/>
    <w:rsid w:val="003A0695"/>
    <w:rsid w:val="003B599E"/>
    <w:rsid w:val="003C0073"/>
    <w:rsid w:val="003C30F3"/>
    <w:rsid w:val="003D1E36"/>
    <w:rsid w:val="003D24E0"/>
    <w:rsid w:val="003D2759"/>
    <w:rsid w:val="003D299E"/>
    <w:rsid w:val="003D3596"/>
    <w:rsid w:val="003D7345"/>
    <w:rsid w:val="003E1151"/>
    <w:rsid w:val="003E2C12"/>
    <w:rsid w:val="003F31F2"/>
    <w:rsid w:val="00401E31"/>
    <w:rsid w:val="00410B56"/>
    <w:rsid w:val="004224C0"/>
    <w:rsid w:val="0042266D"/>
    <w:rsid w:val="004272B0"/>
    <w:rsid w:val="00430378"/>
    <w:rsid w:val="004314C8"/>
    <w:rsid w:val="00431AE8"/>
    <w:rsid w:val="0043423C"/>
    <w:rsid w:val="0043596D"/>
    <w:rsid w:val="00435A9A"/>
    <w:rsid w:val="00443169"/>
    <w:rsid w:val="00444F6A"/>
    <w:rsid w:val="00454ECC"/>
    <w:rsid w:val="004634C8"/>
    <w:rsid w:val="00465757"/>
    <w:rsid w:val="004745C7"/>
    <w:rsid w:val="00475EE2"/>
    <w:rsid w:val="004774A6"/>
    <w:rsid w:val="0047759E"/>
    <w:rsid w:val="004808B9"/>
    <w:rsid w:val="004812EF"/>
    <w:rsid w:val="004874C1"/>
    <w:rsid w:val="00491F18"/>
    <w:rsid w:val="00493AB2"/>
    <w:rsid w:val="004961CF"/>
    <w:rsid w:val="00497252"/>
    <w:rsid w:val="004A25F0"/>
    <w:rsid w:val="004A2B65"/>
    <w:rsid w:val="004A2CA8"/>
    <w:rsid w:val="004A404E"/>
    <w:rsid w:val="004A64F9"/>
    <w:rsid w:val="004A6E9A"/>
    <w:rsid w:val="004B256E"/>
    <w:rsid w:val="004B460C"/>
    <w:rsid w:val="004C0A7F"/>
    <w:rsid w:val="004C2235"/>
    <w:rsid w:val="004C7528"/>
    <w:rsid w:val="004D1AA9"/>
    <w:rsid w:val="004D4FA2"/>
    <w:rsid w:val="004D6625"/>
    <w:rsid w:val="004D71F8"/>
    <w:rsid w:val="004E0866"/>
    <w:rsid w:val="004E2DE7"/>
    <w:rsid w:val="004E3757"/>
    <w:rsid w:val="004E7A4E"/>
    <w:rsid w:val="005058F1"/>
    <w:rsid w:val="00506509"/>
    <w:rsid w:val="0051006B"/>
    <w:rsid w:val="00510C5D"/>
    <w:rsid w:val="00511914"/>
    <w:rsid w:val="00515995"/>
    <w:rsid w:val="005171A2"/>
    <w:rsid w:val="00521353"/>
    <w:rsid w:val="00521F95"/>
    <w:rsid w:val="0052390C"/>
    <w:rsid w:val="005242ED"/>
    <w:rsid w:val="00527AB7"/>
    <w:rsid w:val="00534697"/>
    <w:rsid w:val="005373EF"/>
    <w:rsid w:val="00544668"/>
    <w:rsid w:val="005508EC"/>
    <w:rsid w:val="00551655"/>
    <w:rsid w:val="00553063"/>
    <w:rsid w:val="00561713"/>
    <w:rsid w:val="005700CF"/>
    <w:rsid w:val="005716FC"/>
    <w:rsid w:val="00571D62"/>
    <w:rsid w:val="0057756D"/>
    <w:rsid w:val="005834BA"/>
    <w:rsid w:val="00593786"/>
    <w:rsid w:val="00593EA0"/>
    <w:rsid w:val="0059513D"/>
    <w:rsid w:val="00596B19"/>
    <w:rsid w:val="005A0E3B"/>
    <w:rsid w:val="005A6CE9"/>
    <w:rsid w:val="005C6A61"/>
    <w:rsid w:val="005D6190"/>
    <w:rsid w:val="005D64F1"/>
    <w:rsid w:val="005D6803"/>
    <w:rsid w:val="005D74EF"/>
    <w:rsid w:val="005E0074"/>
    <w:rsid w:val="005E0B21"/>
    <w:rsid w:val="005E6CAE"/>
    <w:rsid w:val="005F2D24"/>
    <w:rsid w:val="005F3426"/>
    <w:rsid w:val="005F5726"/>
    <w:rsid w:val="006032EA"/>
    <w:rsid w:val="00605EB6"/>
    <w:rsid w:val="00613848"/>
    <w:rsid w:val="006150C6"/>
    <w:rsid w:val="00615BD3"/>
    <w:rsid w:val="006164CD"/>
    <w:rsid w:val="006176F4"/>
    <w:rsid w:val="00621DA4"/>
    <w:rsid w:val="00627696"/>
    <w:rsid w:val="0063363D"/>
    <w:rsid w:val="00633831"/>
    <w:rsid w:val="006400A0"/>
    <w:rsid w:val="006402DD"/>
    <w:rsid w:val="00645178"/>
    <w:rsid w:val="0064754E"/>
    <w:rsid w:val="00652884"/>
    <w:rsid w:val="0065657D"/>
    <w:rsid w:val="006575DD"/>
    <w:rsid w:val="006600E8"/>
    <w:rsid w:val="00664449"/>
    <w:rsid w:val="00670FD8"/>
    <w:rsid w:val="00674404"/>
    <w:rsid w:val="006823D3"/>
    <w:rsid w:val="00690B2B"/>
    <w:rsid w:val="006962EE"/>
    <w:rsid w:val="006A1CB3"/>
    <w:rsid w:val="006A3156"/>
    <w:rsid w:val="006A6E08"/>
    <w:rsid w:val="006B0B22"/>
    <w:rsid w:val="006B3895"/>
    <w:rsid w:val="006B50E4"/>
    <w:rsid w:val="006C32B9"/>
    <w:rsid w:val="006C3A69"/>
    <w:rsid w:val="006C4984"/>
    <w:rsid w:val="006C4C28"/>
    <w:rsid w:val="006C525B"/>
    <w:rsid w:val="006C7DC1"/>
    <w:rsid w:val="006D150B"/>
    <w:rsid w:val="006D3659"/>
    <w:rsid w:val="006E005E"/>
    <w:rsid w:val="006E08A0"/>
    <w:rsid w:val="006E4289"/>
    <w:rsid w:val="006E67B8"/>
    <w:rsid w:val="006E7589"/>
    <w:rsid w:val="006F1466"/>
    <w:rsid w:val="006F3F9D"/>
    <w:rsid w:val="006F4522"/>
    <w:rsid w:val="006F725D"/>
    <w:rsid w:val="007046B2"/>
    <w:rsid w:val="00706C8C"/>
    <w:rsid w:val="00712759"/>
    <w:rsid w:val="00713191"/>
    <w:rsid w:val="007150EA"/>
    <w:rsid w:val="007205A6"/>
    <w:rsid w:val="0072064C"/>
    <w:rsid w:val="00722AFD"/>
    <w:rsid w:val="00723E5E"/>
    <w:rsid w:val="00725483"/>
    <w:rsid w:val="00727B51"/>
    <w:rsid w:val="00727D3C"/>
    <w:rsid w:val="00730FED"/>
    <w:rsid w:val="00733ADD"/>
    <w:rsid w:val="00734160"/>
    <w:rsid w:val="007341C2"/>
    <w:rsid w:val="00735101"/>
    <w:rsid w:val="007353F3"/>
    <w:rsid w:val="00735C8C"/>
    <w:rsid w:val="00736D40"/>
    <w:rsid w:val="00737347"/>
    <w:rsid w:val="00737675"/>
    <w:rsid w:val="00741F9E"/>
    <w:rsid w:val="007434C0"/>
    <w:rsid w:val="00745151"/>
    <w:rsid w:val="00752221"/>
    <w:rsid w:val="00752FEB"/>
    <w:rsid w:val="00753ED4"/>
    <w:rsid w:val="00754AD8"/>
    <w:rsid w:val="00760838"/>
    <w:rsid w:val="007635C4"/>
    <w:rsid w:val="00763EDB"/>
    <w:rsid w:val="007646D6"/>
    <w:rsid w:val="00765DAB"/>
    <w:rsid w:val="00773282"/>
    <w:rsid w:val="0077686A"/>
    <w:rsid w:val="007768E4"/>
    <w:rsid w:val="00777D7F"/>
    <w:rsid w:val="007827BD"/>
    <w:rsid w:val="00782E92"/>
    <w:rsid w:val="00783AD5"/>
    <w:rsid w:val="0078432F"/>
    <w:rsid w:val="00786753"/>
    <w:rsid w:val="00791462"/>
    <w:rsid w:val="00792193"/>
    <w:rsid w:val="007946F8"/>
    <w:rsid w:val="00794B4F"/>
    <w:rsid w:val="007967DE"/>
    <w:rsid w:val="007A02E8"/>
    <w:rsid w:val="007A6FD8"/>
    <w:rsid w:val="007B2101"/>
    <w:rsid w:val="007B26E8"/>
    <w:rsid w:val="007B36CE"/>
    <w:rsid w:val="007B3AD8"/>
    <w:rsid w:val="007B4040"/>
    <w:rsid w:val="007B5721"/>
    <w:rsid w:val="007B5E85"/>
    <w:rsid w:val="007C1052"/>
    <w:rsid w:val="007C2A45"/>
    <w:rsid w:val="007C3BA5"/>
    <w:rsid w:val="007C51E1"/>
    <w:rsid w:val="007D00C3"/>
    <w:rsid w:val="007D50EE"/>
    <w:rsid w:val="007D6548"/>
    <w:rsid w:val="007E34AB"/>
    <w:rsid w:val="007E48BC"/>
    <w:rsid w:val="007E57F1"/>
    <w:rsid w:val="007E6795"/>
    <w:rsid w:val="00801BFA"/>
    <w:rsid w:val="008035D3"/>
    <w:rsid w:val="00804946"/>
    <w:rsid w:val="00806AAF"/>
    <w:rsid w:val="008075B1"/>
    <w:rsid w:val="00812285"/>
    <w:rsid w:val="00816F65"/>
    <w:rsid w:val="00822B71"/>
    <w:rsid w:val="00830287"/>
    <w:rsid w:val="008314C4"/>
    <w:rsid w:val="00833D53"/>
    <w:rsid w:val="00834551"/>
    <w:rsid w:val="00835CB1"/>
    <w:rsid w:val="008370AF"/>
    <w:rsid w:val="00837423"/>
    <w:rsid w:val="008377C6"/>
    <w:rsid w:val="008404C8"/>
    <w:rsid w:val="008437AD"/>
    <w:rsid w:val="00846417"/>
    <w:rsid w:val="0085393F"/>
    <w:rsid w:val="00854644"/>
    <w:rsid w:val="00860529"/>
    <w:rsid w:val="008613BE"/>
    <w:rsid w:val="008614B4"/>
    <w:rsid w:val="00861B45"/>
    <w:rsid w:val="00861D29"/>
    <w:rsid w:val="0086287A"/>
    <w:rsid w:val="00864393"/>
    <w:rsid w:val="00870ACE"/>
    <w:rsid w:val="00871748"/>
    <w:rsid w:val="0087611C"/>
    <w:rsid w:val="00876C18"/>
    <w:rsid w:val="0087746C"/>
    <w:rsid w:val="008825E9"/>
    <w:rsid w:val="00891804"/>
    <w:rsid w:val="0089442B"/>
    <w:rsid w:val="0089720B"/>
    <w:rsid w:val="008A325A"/>
    <w:rsid w:val="008A3E89"/>
    <w:rsid w:val="008A5A18"/>
    <w:rsid w:val="008A66CB"/>
    <w:rsid w:val="008B0316"/>
    <w:rsid w:val="008B2702"/>
    <w:rsid w:val="008B71AC"/>
    <w:rsid w:val="008B7A42"/>
    <w:rsid w:val="008C002A"/>
    <w:rsid w:val="008C1BC9"/>
    <w:rsid w:val="008C4F59"/>
    <w:rsid w:val="008C66BB"/>
    <w:rsid w:val="008D1FAC"/>
    <w:rsid w:val="008D2E20"/>
    <w:rsid w:val="008D67F8"/>
    <w:rsid w:val="008E5FFE"/>
    <w:rsid w:val="008E60E5"/>
    <w:rsid w:val="008E6627"/>
    <w:rsid w:val="008F54E6"/>
    <w:rsid w:val="009068D2"/>
    <w:rsid w:val="00906A59"/>
    <w:rsid w:val="00906F29"/>
    <w:rsid w:val="009115C0"/>
    <w:rsid w:val="00914E3D"/>
    <w:rsid w:val="00916C03"/>
    <w:rsid w:val="00920884"/>
    <w:rsid w:val="0092359B"/>
    <w:rsid w:val="009254CA"/>
    <w:rsid w:val="00926992"/>
    <w:rsid w:val="0093120C"/>
    <w:rsid w:val="009320DE"/>
    <w:rsid w:val="0093234E"/>
    <w:rsid w:val="00937B2E"/>
    <w:rsid w:val="009411A9"/>
    <w:rsid w:val="00942BA5"/>
    <w:rsid w:val="00945B21"/>
    <w:rsid w:val="00946744"/>
    <w:rsid w:val="00956252"/>
    <w:rsid w:val="00957171"/>
    <w:rsid w:val="00960F11"/>
    <w:rsid w:val="009660FA"/>
    <w:rsid w:val="00970ED3"/>
    <w:rsid w:val="009723E0"/>
    <w:rsid w:val="00974C0E"/>
    <w:rsid w:val="00975346"/>
    <w:rsid w:val="00982C6F"/>
    <w:rsid w:val="009830CC"/>
    <w:rsid w:val="0098468A"/>
    <w:rsid w:val="0098473B"/>
    <w:rsid w:val="0098627F"/>
    <w:rsid w:val="00991BDD"/>
    <w:rsid w:val="00991DEB"/>
    <w:rsid w:val="00993B9D"/>
    <w:rsid w:val="00994521"/>
    <w:rsid w:val="0099583B"/>
    <w:rsid w:val="009961F1"/>
    <w:rsid w:val="00997B7D"/>
    <w:rsid w:val="009A1114"/>
    <w:rsid w:val="009A4117"/>
    <w:rsid w:val="009A7C6C"/>
    <w:rsid w:val="009B0A27"/>
    <w:rsid w:val="009B1024"/>
    <w:rsid w:val="009B32F3"/>
    <w:rsid w:val="009C15AA"/>
    <w:rsid w:val="009C191F"/>
    <w:rsid w:val="009C211A"/>
    <w:rsid w:val="009D368F"/>
    <w:rsid w:val="009D3A40"/>
    <w:rsid w:val="009E64D8"/>
    <w:rsid w:val="009E7EEB"/>
    <w:rsid w:val="009F7E18"/>
    <w:rsid w:val="00A00C72"/>
    <w:rsid w:val="00A023CD"/>
    <w:rsid w:val="00A153F5"/>
    <w:rsid w:val="00A161F5"/>
    <w:rsid w:val="00A21E70"/>
    <w:rsid w:val="00A23026"/>
    <w:rsid w:val="00A2358C"/>
    <w:rsid w:val="00A26820"/>
    <w:rsid w:val="00A2745B"/>
    <w:rsid w:val="00A33235"/>
    <w:rsid w:val="00A34231"/>
    <w:rsid w:val="00A34895"/>
    <w:rsid w:val="00A34A32"/>
    <w:rsid w:val="00A4055F"/>
    <w:rsid w:val="00A517C7"/>
    <w:rsid w:val="00A518EC"/>
    <w:rsid w:val="00A53D98"/>
    <w:rsid w:val="00A543C0"/>
    <w:rsid w:val="00A56437"/>
    <w:rsid w:val="00A62751"/>
    <w:rsid w:val="00A647EF"/>
    <w:rsid w:val="00A65E19"/>
    <w:rsid w:val="00A6781A"/>
    <w:rsid w:val="00A75FCA"/>
    <w:rsid w:val="00A856EA"/>
    <w:rsid w:val="00A85C61"/>
    <w:rsid w:val="00A876EA"/>
    <w:rsid w:val="00A958AE"/>
    <w:rsid w:val="00A95E4B"/>
    <w:rsid w:val="00AA1F2A"/>
    <w:rsid w:val="00AA25CA"/>
    <w:rsid w:val="00AA4048"/>
    <w:rsid w:val="00AA4A21"/>
    <w:rsid w:val="00AB0224"/>
    <w:rsid w:val="00AB066A"/>
    <w:rsid w:val="00AB22BE"/>
    <w:rsid w:val="00AB2B13"/>
    <w:rsid w:val="00AB46D2"/>
    <w:rsid w:val="00AB67FE"/>
    <w:rsid w:val="00AB727D"/>
    <w:rsid w:val="00AB7E5A"/>
    <w:rsid w:val="00AC2828"/>
    <w:rsid w:val="00AC58EF"/>
    <w:rsid w:val="00AD18C4"/>
    <w:rsid w:val="00AD7E9D"/>
    <w:rsid w:val="00AE209F"/>
    <w:rsid w:val="00AE2756"/>
    <w:rsid w:val="00AF4E45"/>
    <w:rsid w:val="00AF6ABE"/>
    <w:rsid w:val="00B02654"/>
    <w:rsid w:val="00B104FE"/>
    <w:rsid w:val="00B11445"/>
    <w:rsid w:val="00B11E6D"/>
    <w:rsid w:val="00B129CC"/>
    <w:rsid w:val="00B12DE2"/>
    <w:rsid w:val="00B152B6"/>
    <w:rsid w:val="00B20C51"/>
    <w:rsid w:val="00B217CF"/>
    <w:rsid w:val="00B22346"/>
    <w:rsid w:val="00B24553"/>
    <w:rsid w:val="00B25998"/>
    <w:rsid w:val="00B31747"/>
    <w:rsid w:val="00B346F5"/>
    <w:rsid w:val="00B353DC"/>
    <w:rsid w:val="00B4382C"/>
    <w:rsid w:val="00B44947"/>
    <w:rsid w:val="00B4765F"/>
    <w:rsid w:val="00B5040A"/>
    <w:rsid w:val="00B51C2D"/>
    <w:rsid w:val="00B52CCB"/>
    <w:rsid w:val="00B5350A"/>
    <w:rsid w:val="00B55C29"/>
    <w:rsid w:val="00B55FE0"/>
    <w:rsid w:val="00B56154"/>
    <w:rsid w:val="00B61AB2"/>
    <w:rsid w:val="00B654BE"/>
    <w:rsid w:val="00B72D7A"/>
    <w:rsid w:val="00B7520F"/>
    <w:rsid w:val="00B75801"/>
    <w:rsid w:val="00B924BD"/>
    <w:rsid w:val="00B938CD"/>
    <w:rsid w:val="00BA55A0"/>
    <w:rsid w:val="00BB06FC"/>
    <w:rsid w:val="00BB21E3"/>
    <w:rsid w:val="00BB2E17"/>
    <w:rsid w:val="00BB378A"/>
    <w:rsid w:val="00BB3C30"/>
    <w:rsid w:val="00BB5B51"/>
    <w:rsid w:val="00BB61F8"/>
    <w:rsid w:val="00BB6D1B"/>
    <w:rsid w:val="00BC1922"/>
    <w:rsid w:val="00BD59BC"/>
    <w:rsid w:val="00BD5B44"/>
    <w:rsid w:val="00BD74A7"/>
    <w:rsid w:val="00BE06D9"/>
    <w:rsid w:val="00BE2157"/>
    <w:rsid w:val="00BF5763"/>
    <w:rsid w:val="00BF5C0A"/>
    <w:rsid w:val="00BF681E"/>
    <w:rsid w:val="00BF6892"/>
    <w:rsid w:val="00C05911"/>
    <w:rsid w:val="00C13A71"/>
    <w:rsid w:val="00C159C6"/>
    <w:rsid w:val="00C15C57"/>
    <w:rsid w:val="00C22ACD"/>
    <w:rsid w:val="00C264D5"/>
    <w:rsid w:val="00C27292"/>
    <w:rsid w:val="00C2793E"/>
    <w:rsid w:val="00C30ED0"/>
    <w:rsid w:val="00C318D3"/>
    <w:rsid w:val="00C3191F"/>
    <w:rsid w:val="00C324AA"/>
    <w:rsid w:val="00C32D8B"/>
    <w:rsid w:val="00C3493B"/>
    <w:rsid w:val="00C359D4"/>
    <w:rsid w:val="00C3633B"/>
    <w:rsid w:val="00C468E2"/>
    <w:rsid w:val="00C51709"/>
    <w:rsid w:val="00C52179"/>
    <w:rsid w:val="00C53FE9"/>
    <w:rsid w:val="00C5583D"/>
    <w:rsid w:val="00C576D0"/>
    <w:rsid w:val="00C60714"/>
    <w:rsid w:val="00C6181A"/>
    <w:rsid w:val="00C61887"/>
    <w:rsid w:val="00C62580"/>
    <w:rsid w:val="00C802A0"/>
    <w:rsid w:val="00C8081F"/>
    <w:rsid w:val="00C80BCB"/>
    <w:rsid w:val="00C82913"/>
    <w:rsid w:val="00C83974"/>
    <w:rsid w:val="00C869B4"/>
    <w:rsid w:val="00C872F8"/>
    <w:rsid w:val="00C92663"/>
    <w:rsid w:val="00C950E5"/>
    <w:rsid w:val="00CA79B9"/>
    <w:rsid w:val="00CB0819"/>
    <w:rsid w:val="00CB12C5"/>
    <w:rsid w:val="00CB20D9"/>
    <w:rsid w:val="00CB2BAA"/>
    <w:rsid w:val="00CB5E99"/>
    <w:rsid w:val="00CD05E4"/>
    <w:rsid w:val="00CD0E0C"/>
    <w:rsid w:val="00CD0F32"/>
    <w:rsid w:val="00CD7613"/>
    <w:rsid w:val="00CE7EB4"/>
    <w:rsid w:val="00CF14DD"/>
    <w:rsid w:val="00CF6531"/>
    <w:rsid w:val="00D01C16"/>
    <w:rsid w:val="00D11463"/>
    <w:rsid w:val="00D11ED5"/>
    <w:rsid w:val="00D126A9"/>
    <w:rsid w:val="00D13938"/>
    <w:rsid w:val="00D143F2"/>
    <w:rsid w:val="00D16E58"/>
    <w:rsid w:val="00D17BAC"/>
    <w:rsid w:val="00D24412"/>
    <w:rsid w:val="00D24AC9"/>
    <w:rsid w:val="00D30D7F"/>
    <w:rsid w:val="00D32FFA"/>
    <w:rsid w:val="00D43CE5"/>
    <w:rsid w:val="00D4516A"/>
    <w:rsid w:val="00D45E13"/>
    <w:rsid w:val="00D57C3F"/>
    <w:rsid w:val="00D62062"/>
    <w:rsid w:val="00D6490E"/>
    <w:rsid w:val="00D64EB5"/>
    <w:rsid w:val="00D65E96"/>
    <w:rsid w:val="00D6739A"/>
    <w:rsid w:val="00D675B3"/>
    <w:rsid w:val="00D703B6"/>
    <w:rsid w:val="00D704ED"/>
    <w:rsid w:val="00D70C4C"/>
    <w:rsid w:val="00D726D9"/>
    <w:rsid w:val="00D73F96"/>
    <w:rsid w:val="00D75EE4"/>
    <w:rsid w:val="00D7766E"/>
    <w:rsid w:val="00D85B79"/>
    <w:rsid w:val="00D86EFD"/>
    <w:rsid w:val="00D90D23"/>
    <w:rsid w:val="00D94307"/>
    <w:rsid w:val="00D953A5"/>
    <w:rsid w:val="00DA13BD"/>
    <w:rsid w:val="00DA5892"/>
    <w:rsid w:val="00DA5BBE"/>
    <w:rsid w:val="00DB4345"/>
    <w:rsid w:val="00DB6989"/>
    <w:rsid w:val="00DC0783"/>
    <w:rsid w:val="00DC17B3"/>
    <w:rsid w:val="00DC4097"/>
    <w:rsid w:val="00DC427E"/>
    <w:rsid w:val="00DC46E7"/>
    <w:rsid w:val="00DC58D5"/>
    <w:rsid w:val="00DC5D58"/>
    <w:rsid w:val="00DC6D82"/>
    <w:rsid w:val="00DC6E6B"/>
    <w:rsid w:val="00DD09A8"/>
    <w:rsid w:val="00DD0F46"/>
    <w:rsid w:val="00DD1DA5"/>
    <w:rsid w:val="00DD4105"/>
    <w:rsid w:val="00DD75A6"/>
    <w:rsid w:val="00DD7B26"/>
    <w:rsid w:val="00DE3141"/>
    <w:rsid w:val="00DE3BCD"/>
    <w:rsid w:val="00DE3E71"/>
    <w:rsid w:val="00DF013F"/>
    <w:rsid w:val="00DF4BE8"/>
    <w:rsid w:val="00DF69CD"/>
    <w:rsid w:val="00DF6AE3"/>
    <w:rsid w:val="00E11B6E"/>
    <w:rsid w:val="00E14CA3"/>
    <w:rsid w:val="00E14F30"/>
    <w:rsid w:val="00E15467"/>
    <w:rsid w:val="00E1780F"/>
    <w:rsid w:val="00E24379"/>
    <w:rsid w:val="00E27DCB"/>
    <w:rsid w:val="00E31219"/>
    <w:rsid w:val="00E347BF"/>
    <w:rsid w:val="00E35BF3"/>
    <w:rsid w:val="00E3769D"/>
    <w:rsid w:val="00E409C9"/>
    <w:rsid w:val="00E43DAA"/>
    <w:rsid w:val="00E521D6"/>
    <w:rsid w:val="00E53A76"/>
    <w:rsid w:val="00E53DF3"/>
    <w:rsid w:val="00E572A9"/>
    <w:rsid w:val="00E63C3D"/>
    <w:rsid w:val="00E7073B"/>
    <w:rsid w:val="00E70A6D"/>
    <w:rsid w:val="00E7210E"/>
    <w:rsid w:val="00E744EC"/>
    <w:rsid w:val="00E751DF"/>
    <w:rsid w:val="00E7590F"/>
    <w:rsid w:val="00E80F2D"/>
    <w:rsid w:val="00E80FEF"/>
    <w:rsid w:val="00E81089"/>
    <w:rsid w:val="00E81704"/>
    <w:rsid w:val="00E845C6"/>
    <w:rsid w:val="00E90BB5"/>
    <w:rsid w:val="00E92117"/>
    <w:rsid w:val="00E93CCB"/>
    <w:rsid w:val="00EA2ED5"/>
    <w:rsid w:val="00EA5F49"/>
    <w:rsid w:val="00EB6E83"/>
    <w:rsid w:val="00EC35CE"/>
    <w:rsid w:val="00EC3F87"/>
    <w:rsid w:val="00EC4BDA"/>
    <w:rsid w:val="00ED7B3B"/>
    <w:rsid w:val="00EE091A"/>
    <w:rsid w:val="00EE18CC"/>
    <w:rsid w:val="00EE372F"/>
    <w:rsid w:val="00EE3988"/>
    <w:rsid w:val="00EE4884"/>
    <w:rsid w:val="00EF0203"/>
    <w:rsid w:val="00EF0F3D"/>
    <w:rsid w:val="00EF2E59"/>
    <w:rsid w:val="00EF475A"/>
    <w:rsid w:val="00EF779C"/>
    <w:rsid w:val="00F00315"/>
    <w:rsid w:val="00F04862"/>
    <w:rsid w:val="00F05F07"/>
    <w:rsid w:val="00F06C24"/>
    <w:rsid w:val="00F101B7"/>
    <w:rsid w:val="00F17517"/>
    <w:rsid w:val="00F2152A"/>
    <w:rsid w:val="00F2335B"/>
    <w:rsid w:val="00F23E06"/>
    <w:rsid w:val="00F253AD"/>
    <w:rsid w:val="00F273C1"/>
    <w:rsid w:val="00F31C55"/>
    <w:rsid w:val="00F34B34"/>
    <w:rsid w:val="00F3603C"/>
    <w:rsid w:val="00F3754B"/>
    <w:rsid w:val="00F4187B"/>
    <w:rsid w:val="00F41AE2"/>
    <w:rsid w:val="00F43070"/>
    <w:rsid w:val="00F4424F"/>
    <w:rsid w:val="00F46365"/>
    <w:rsid w:val="00F46987"/>
    <w:rsid w:val="00F51F0F"/>
    <w:rsid w:val="00F52EDC"/>
    <w:rsid w:val="00F53BD9"/>
    <w:rsid w:val="00F576B4"/>
    <w:rsid w:val="00F623A9"/>
    <w:rsid w:val="00F65CDB"/>
    <w:rsid w:val="00F65F25"/>
    <w:rsid w:val="00F710D0"/>
    <w:rsid w:val="00F729C0"/>
    <w:rsid w:val="00F75159"/>
    <w:rsid w:val="00F76448"/>
    <w:rsid w:val="00F77D26"/>
    <w:rsid w:val="00F804A4"/>
    <w:rsid w:val="00F86FAA"/>
    <w:rsid w:val="00F87826"/>
    <w:rsid w:val="00F97E18"/>
    <w:rsid w:val="00FA3C13"/>
    <w:rsid w:val="00FA40D7"/>
    <w:rsid w:val="00FA44EB"/>
    <w:rsid w:val="00FA67BD"/>
    <w:rsid w:val="00FA6A0D"/>
    <w:rsid w:val="00FB06DC"/>
    <w:rsid w:val="00FB1B67"/>
    <w:rsid w:val="00FB1D5C"/>
    <w:rsid w:val="00FB1F2F"/>
    <w:rsid w:val="00FB2254"/>
    <w:rsid w:val="00FB34CC"/>
    <w:rsid w:val="00FB3EF7"/>
    <w:rsid w:val="00FB4219"/>
    <w:rsid w:val="00FB56AC"/>
    <w:rsid w:val="00FB7E52"/>
    <w:rsid w:val="00FC63B6"/>
    <w:rsid w:val="00FD1E8A"/>
    <w:rsid w:val="00FD49D2"/>
    <w:rsid w:val="00FD69C1"/>
    <w:rsid w:val="00FF06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2155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76448"/>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11"/>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11"/>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11"/>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11"/>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uiPriority w:val="99"/>
    <w:rsid w:val="00F76448"/>
  </w:style>
  <w:style w:type="paragraph" w:styleId="afd">
    <w:name w:val="Body Text Indent"/>
    <w:basedOn w:val="a0"/>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b">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0"/>
    <w:rsid w:val="00F76448"/>
    <w:pPr>
      <w:shd w:val="clear" w:color="auto" w:fill="000080"/>
    </w:pPr>
    <w:rPr>
      <w:rFonts w:ascii="Tahoma" w:hAnsi="Tahoma"/>
      <w:sz w:val="20"/>
      <w:szCs w:val="20"/>
    </w:rPr>
  </w:style>
  <w:style w:type="paragraph" w:styleId="aff5">
    <w:name w:val="annotation subject"/>
    <w:basedOn w:val="1c"/>
    <w:next w:val="1c"/>
    <w:rsid w:val="00F76448"/>
    <w:rPr>
      <w:b/>
      <w:bCs/>
    </w:rPr>
  </w:style>
  <w:style w:type="paragraph" w:styleId="aff6">
    <w:name w:val="Balloon Text"/>
    <w:basedOn w:val="a0"/>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0"/>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
    <w:name w:val="Название объекта1"/>
    <w:basedOn w:val="a0"/>
    <w:next w:val="a0"/>
    <w:rsid w:val="00F76448"/>
    <w:pPr>
      <w:ind w:left="-1797"/>
      <w:jc w:val="right"/>
    </w:pPr>
    <w:rPr>
      <w:szCs w:val="20"/>
    </w:rPr>
  </w:style>
  <w:style w:type="paragraph" w:customStyle="1" w:styleId="1f0">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0"/>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a"/>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1"/>
    <w:unhideWhenUsed/>
    <w:rsid w:val="009C211A"/>
    <w:rPr>
      <w:sz w:val="16"/>
      <w:szCs w:val="16"/>
    </w:rPr>
  </w:style>
  <w:style w:type="paragraph" w:styleId="afff1">
    <w:name w:val="annotation text"/>
    <w:basedOn w:val="a0"/>
    <w:link w:val="1f4"/>
    <w:semiHidden/>
    <w:unhideWhenUsed/>
    <w:rsid w:val="009C211A"/>
    <w:rPr>
      <w:sz w:val="20"/>
      <w:szCs w:val="20"/>
    </w:rPr>
  </w:style>
  <w:style w:type="character" w:customStyle="1" w:styleId="1f4">
    <w:name w:val="Текст примечания Знак1"/>
    <w:basedOn w:val="a1"/>
    <w:link w:val="afff1"/>
    <w:uiPriority w:val="99"/>
    <w:semiHidden/>
    <w:rsid w:val="009C211A"/>
    <w:rPr>
      <w:lang w:eastAsia="ar-SA"/>
    </w:rPr>
  </w:style>
  <w:style w:type="table" w:styleId="afff2">
    <w:name w:val="Table Grid"/>
    <w:basedOn w:val="a2"/>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0"/>
    <w:autoRedefine/>
    <w:rsid w:val="00475EE2"/>
    <w:pPr>
      <w:numPr>
        <w:numId w:val="50"/>
      </w:numPr>
      <w:tabs>
        <w:tab w:val="left" w:pos="-567"/>
        <w:tab w:val="left" w:pos="-426"/>
      </w:tabs>
      <w:autoSpaceDE w:val="0"/>
      <w:autoSpaceDN w:val="0"/>
      <w:adjustRightInd w:val="0"/>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customStyle="1" w:styleId="20">
    <w:name w:val="Заголовок 2 Знак"/>
    <w:aliases w:val="Гоник_Заголовок 2 Знак,h2 Знак,H2 Знак"/>
    <w:basedOn w:val="a1"/>
    <w:link w:val="2"/>
    <w:rsid w:val="000F3FF3"/>
    <w:rPr>
      <w:rFonts w:cs="Arial"/>
      <w:b/>
      <w:bCs/>
      <w:i/>
      <w:iCs/>
      <w:sz w:val="28"/>
      <w:szCs w:val="28"/>
      <w:lang w:eastAsia="ar-SA"/>
    </w:rPr>
  </w:style>
  <w:style w:type="character" w:customStyle="1" w:styleId="CharChar">
    <w:name w:val="Обычный Char Char"/>
    <w:link w:val="19"/>
    <w:locked/>
    <w:rsid w:val="00EE372F"/>
    <w:rPr>
      <w:rFonts w:eastAsia="Arial"/>
      <w:sz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76448"/>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11"/>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11"/>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11"/>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11"/>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uiPriority w:val="99"/>
    <w:rsid w:val="00F76448"/>
  </w:style>
  <w:style w:type="paragraph" w:styleId="afd">
    <w:name w:val="Body Text Indent"/>
    <w:basedOn w:val="a0"/>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b">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0"/>
    <w:rsid w:val="00F76448"/>
    <w:pPr>
      <w:shd w:val="clear" w:color="auto" w:fill="000080"/>
    </w:pPr>
    <w:rPr>
      <w:rFonts w:ascii="Tahoma" w:hAnsi="Tahoma"/>
      <w:sz w:val="20"/>
      <w:szCs w:val="20"/>
    </w:rPr>
  </w:style>
  <w:style w:type="paragraph" w:styleId="aff5">
    <w:name w:val="annotation subject"/>
    <w:basedOn w:val="1c"/>
    <w:next w:val="1c"/>
    <w:rsid w:val="00F76448"/>
    <w:rPr>
      <w:b/>
      <w:bCs/>
    </w:rPr>
  </w:style>
  <w:style w:type="paragraph" w:styleId="aff6">
    <w:name w:val="Balloon Text"/>
    <w:basedOn w:val="a0"/>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0"/>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
    <w:name w:val="Название объекта1"/>
    <w:basedOn w:val="a0"/>
    <w:next w:val="a0"/>
    <w:rsid w:val="00F76448"/>
    <w:pPr>
      <w:ind w:left="-1797"/>
      <w:jc w:val="right"/>
    </w:pPr>
    <w:rPr>
      <w:szCs w:val="20"/>
    </w:rPr>
  </w:style>
  <w:style w:type="paragraph" w:customStyle="1" w:styleId="1f0">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0"/>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a"/>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1"/>
    <w:unhideWhenUsed/>
    <w:rsid w:val="009C211A"/>
    <w:rPr>
      <w:sz w:val="16"/>
      <w:szCs w:val="16"/>
    </w:rPr>
  </w:style>
  <w:style w:type="paragraph" w:styleId="afff1">
    <w:name w:val="annotation text"/>
    <w:basedOn w:val="a0"/>
    <w:link w:val="1f4"/>
    <w:semiHidden/>
    <w:unhideWhenUsed/>
    <w:rsid w:val="009C211A"/>
    <w:rPr>
      <w:sz w:val="20"/>
      <w:szCs w:val="20"/>
    </w:rPr>
  </w:style>
  <w:style w:type="character" w:customStyle="1" w:styleId="1f4">
    <w:name w:val="Текст примечания Знак1"/>
    <w:basedOn w:val="a1"/>
    <w:link w:val="afff1"/>
    <w:uiPriority w:val="99"/>
    <w:semiHidden/>
    <w:rsid w:val="009C211A"/>
    <w:rPr>
      <w:lang w:eastAsia="ar-SA"/>
    </w:rPr>
  </w:style>
  <w:style w:type="table" w:styleId="afff2">
    <w:name w:val="Table Grid"/>
    <w:basedOn w:val="a2"/>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0"/>
    <w:autoRedefine/>
    <w:rsid w:val="00475EE2"/>
    <w:pPr>
      <w:numPr>
        <w:numId w:val="50"/>
      </w:numPr>
      <w:tabs>
        <w:tab w:val="left" w:pos="-567"/>
        <w:tab w:val="left" w:pos="-426"/>
      </w:tabs>
      <w:autoSpaceDE w:val="0"/>
      <w:autoSpaceDN w:val="0"/>
      <w:adjustRightInd w:val="0"/>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customStyle="1" w:styleId="20">
    <w:name w:val="Заголовок 2 Знак"/>
    <w:aliases w:val="Гоник_Заголовок 2 Знак,h2 Знак,H2 Знак"/>
    <w:basedOn w:val="a1"/>
    <w:link w:val="2"/>
    <w:rsid w:val="000F3FF3"/>
    <w:rPr>
      <w:rFonts w:cs="Arial"/>
      <w:b/>
      <w:bCs/>
      <w:i/>
      <w:iCs/>
      <w:sz w:val="28"/>
      <w:szCs w:val="28"/>
      <w:lang w:eastAsia="ar-SA"/>
    </w:rPr>
  </w:style>
  <w:style w:type="character" w:customStyle="1" w:styleId="CharChar">
    <w:name w:val="Обычный Char Char"/>
    <w:link w:val="19"/>
    <w:locked/>
    <w:rsid w:val="00EE372F"/>
    <w:rPr>
      <w:rFonts w:eastAsia="Arial"/>
      <w:sz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977453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659041366">
      <w:bodyDiv w:val="1"/>
      <w:marLeft w:val="0"/>
      <w:marRight w:val="0"/>
      <w:marTop w:val="0"/>
      <w:marBottom w:val="0"/>
      <w:divBdr>
        <w:top w:val="none" w:sz="0" w:space="0" w:color="auto"/>
        <w:left w:val="none" w:sz="0" w:space="0" w:color="auto"/>
        <w:bottom w:val="none" w:sz="0" w:space="0" w:color="auto"/>
        <w:right w:val="none" w:sz="0" w:space="0" w:color="auto"/>
      </w:divBdr>
    </w:div>
    <w:div w:id="993877314">
      <w:bodyDiv w:val="1"/>
      <w:marLeft w:val="0"/>
      <w:marRight w:val="0"/>
      <w:marTop w:val="0"/>
      <w:marBottom w:val="0"/>
      <w:divBdr>
        <w:top w:val="none" w:sz="0" w:space="0" w:color="auto"/>
        <w:left w:val="none" w:sz="0" w:space="0" w:color="auto"/>
        <w:bottom w:val="none" w:sz="0" w:space="0" w:color="auto"/>
        <w:right w:val="none" w:sz="0" w:space="0" w:color="auto"/>
      </w:divBdr>
    </w:div>
    <w:div w:id="1317371230">
      <w:bodyDiv w:val="1"/>
      <w:marLeft w:val="0"/>
      <w:marRight w:val="0"/>
      <w:marTop w:val="0"/>
      <w:marBottom w:val="0"/>
      <w:divBdr>
        <w:top w:val="none" w:sz="0" w:space="0" w:color="auto"/>
        <w:left w:val="none" w:sz="0" w:space="0" w:color="auto"/>
        <w:bottom w:val="none" w:sz="0" w:space="0" w:color="auto"/>
        <w:right w:val="none" w:sz="0" w:space="0" w:color="auto"/>
      </w:divBdr>
    </w:div>
    <w:div w:id="1331908441">
      <w:bodyDiv w:val="1"/>
      <w:marLeft w:val="0"/>
      <w:marRight w:val="0"/>
      <w:marTop w:val="0"/>
      <w:marBottom w:val="0"/>
      <w:divBdr>
        <w:top w:val="none" w:sz="0" w:space="0" w:color="auto"/>
        <w:left w:val="none" w:sz="0" w:space="0" w:color="auto"/>
        <w:bottom w:val="none" w:sz="0" w:space="0" w:color="auto"/>
        <w:right w:val="none" w:sz="0" w:space="0" w:color="auto"/>
      </w:divBdr>
    </w:div>
    <w:div w:id="1665401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mailto:anticorr@trcont.ru" TargetMode="External" Id="rId13" /><Relationship Type="http://schemas.openxmlformats.org/officeDocument/2006/relationships/footer" Target="footer2.xml" Id="rId18" /><Relationship Type="http://schemas.openxmlformats.org/officeDocument/2006/relationships/customXml" Target="../customXml/item3.xml" Id="rId3" /><Relationship Type="http://schemas.openxmlformats.org/officeDocument/2006/relationships/fontTable" Target="fontTable.xml" Id="rId21" /><Relationship Type="http://schemas.microsoft.com/office/2007/relationships/stylesWithEffects" Target="stylesWithEffects.xml" Id="rId7" /><Relationship Type="http://schemas.openxmlformats.org/officeDocument/2006/relationships/hyperlink" Target="http://www.trcont.ru/ru/kompanija/protivodeistvie-korrupcii/linija-doverija-stop-korrupcija/" TargetMode="External"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hyperlink" Target="http://zakupki.gov.ru/epz/main/public/home.html" TargetMode="Externa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endnotes" Target="endnotes.xml" Id="rId11" /><Relationship Type="http://schemas.openxmlformats.org/officeDocument/2006/relationships/numbering" Target="numbering.xml" Id="rId5" /><Relationship Type="http://schemas.openxmlformats.org/officeDocument/2006/relationships/hyperlink" Target="http://zakupki.gov.ru/epz/main/public/home.html" TargetMode="External" Id="rId15" /><Relationship Type="http://schemas.openxmlformats.org/officeDocument/2006/relationships/footnotes" Target="footnotes.xml" Id="rId10" /><Relationship Type="http://schemas.openxmlformats.org/officeDocument/2006/relationships/hyperlink" Target="http://www.trcont.com/" TargetMode="Externa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http://www.trcont.com" TargetMode="External" Id="rId14" /><Relationship Type="http://schemas.openxmlformats.org/officeDocument/2006/relationships/theme" Target="theme/theme1.xml" Id="rId22" /><Relationship Type="http://schemas.openxmlformats.org/officeDocument/2006/relationships/aFChunk" Target="/word/afchunk2.docx" Id="AltChunkId1" /><Relationship Type="http://schemas.openxmlformats.org/officeDocument/2006/relationships/aFChunk" Target="/word/afchunk3.docx" Id="AltChunkId2" /><Relationship Type="http://schemas.openxmlformats.org/officeDocument/2006/relationships/aFChunk" Target="/word/afchunk4.docx" Id="AltChunkId3"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003</DocumentNumber>
    <DocumentStatusComment xmlns="021F9181-A199-4D55-B335-911D3DF93F0C" xsi:nil="true"/>
    <DocumentContent xmlns="021F9181-A199-4D55-B335-911D3DF93F0C">&lt;div class="ExternalClass5F1BB8BFECAE4037A8018D938CA6DC62"&gt;&lt;div&gt;&lt;/div&gt;&lt;/div&gt;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E7ADEC-D234-4D40-A58F-EC4D057DFD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021F9181-A199-4D55-B335-911D3DF93F0C"/>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88073560-DDDC-4725-87E3-BB2CBB8E30DF}">
  <ds:schemaRefs>
    <ds:schemaRef ds:uri="http://schemas.openxmlformats.org/officeDocument/2006/bibliography"/>
  </ds:schemaRefs>
</ds:datastoreItem>
</file>

<file path=customXml/itemProps4.xml><?xml version="1.0" encoding="utf-8"?>
<ds:datastoreItem xmlns:ds="http://schemas.openxmlformats.org/officeDocument/2006/customXml" ds:itemID="{7077FD64-6EB6-4B4D-9727-80AF174057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45</Pages>
  <Words>13138</Words>
  <Characters>74893</Characters>
  <Application>Microsoft Office Word</Application>
  <DocSecurity>0</DocSecurity>
  <Lines>624</Lines>
  <Paragraphs>175</Paragraphs>
  <ScaleCrop>false</ScaleCrop>
  <HeadingPairs>
    <vt:vector size="2" baseType="variant">
      <vt:variant>
        <vt:lpstr>Название</vt:lpstr>
      </vt:variant>
      <vt:variant>
        <vt:i4>1</vt:i4>
      </vt:variant>
    </vt:vector>
  </HeadingPairs>
  <TitlesOfParts>
    <vt:vector size="1" baseType="lpstr">
      <vt:lpstr>ЗП Шаблон Документации</vt:lpstr>
    </vt:vector>
  </TitlesOfParts>
  <Company/>
  <LinksUpToDate>false</LinksUpToDate>
  <CharactersWithSpaces>87856</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ЗП Шаблон Документации</dc:title>
  <dc:creator>Курицын Александр Евгеньевич (KuritsynAE@trcont.ru)</dc:creator>
  <cp:lastModifiedBy>Курицын Александр Евгеньевич</cp:lastModifiedBy>
  <cp:revision>7</cp:revision>
  <cp:lastPrinted>2013-04-02T17:10:00Z</cp:lastPrinted>
  <dcterms:created xsi:type="dcterms:W3CDTF">2018-08-02T14:14:00Z</dcterms:created>
  <dcterms:modified xsi:type="dcterms:W3CDTF">2018-08-23T08:09:00Z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