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84A" w:rsidRPr="0024584A" w:rsidRDefault="0024584A" w:rsidP="0057352F">
      <w:pPr>
        <w:ind w:firstLine="0"/>
        <w:jc w:val="center"/>
        <w:rPr>
          <w:rFonts w:eastAsiaTheme="majorEastAsia"/>
          <w:b/>
          <w:bCs/>
          <w:snapToGrid/>
          <w:szCs w:val="28"/>
          <w:lang w:eastAsia="en-US"/>
        </w:rPr>
      </w:pPr>
      <w:r>
        <w:rPr>
          <w:rFonts w:eastAsiaTheme="majorEastAsia"/>
          <w:b/>
          <w:bCs/>
          <w:snapToGrid/>
          <w:szCs w:val="28"/>
          <w:lang w:eastAsia="en-US"/>
        </w:rPr>
        <w:t>ИЗВЕЩЕНИЕ</w:t>
      </w:r>
    </w:p>
    <w:p w:rsidR="00824FA7" w:rsidRDefault="00661657">
      <w:pPr>
        <w:ind w:firstLine="0"/>
        <w:jc w:val="center"/>
        <w:rPr>
          <w:rFonts w:eastAsiaTheme="majorEastAsia"/>
          <w:b/>
          <w:bCs/>
          <w:snapToGrid/>
          <w:szCs w:val="28"/>
          <w:lang w:eastAsia="en-US"/>
        </w:rPr>
      </w:pPr>
      <w:r w:rsidRPr="00CF0CDF">
        <w:rPr>
          <w:rFonts w:eastAsiaTheme="majorEastAsia"/>
          <w:b/>
          <w:bCs/>
          <w:snapToGrid/>
          <w:szCs w:val="28"/>
          <w:lang w:eastAsia="en-US"/>
        </w:rPr>
        <w:t xml:space="preserve">О РАЗМЕЩЕНИИ ЗАКАЗА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96"/>
      <w:bookmarkStart w:id="11" w:name="OLE_LINK97"/>
      <w:r w:rsidRPr="00CF0CDF">
        <w:rPr>
          <w:b/>
          <w:szCs w:val="28"/>
        </w:rPr>
        <w:t>ЕП-НКПКРАСН-18-0004</w:t>
      </w:r>
      <w:bookmarkEnd w:id="0"/>
      <w:bookmarkEnd w:id="1"/>
      <w:bookmarkEnd w:id="2"/>
      <w:bookmarkEnd w:id="3"/>
      <w:bookmarkEnd w:id="4"/>
      <w:bookmarkEnd w:id="5"/>
      <w:bookmarkEnd w:id="6"/>
      <w:bookmarkEnd w:id="7"/>
      <w:bookmarkEnd w:id="8"/>
      <w:bookmarkEnd w:id="9"/>
      <w:bookmarkEnd w:id="10"/>
      <w:bookmarkEnd w:id="11"/>
      <w:r w:rsidRPr="00CF0CDF">
        <w:rPr>
          <w:b/>
          <w:szCs w:val="28"/>
        </w:rPr>
        <w:t xml:space="preserve"> </w:t>
      </w:r>
      <w:r w:rsidRPr="00CF0CDF">
        <w:rPr>
          <w:rFonts w:eastAsiaTheme="majorEastAsia"/>
          <w:b/>
          <w:bCs/>
          <w:snapToGrid/>
          <w:szCs w:val="28"/>
          <w:lang w:eastAsia="en-US"/>
        </w:rPr>
        <w:t>НА ЗАКУПКУ</w:t>
      </w:r>
      <w:r>
        <w:rPr>
          <w:rFonts w:eastAsiaTheme="majorEastAsia"/>
          <w:b/>
          <w:bCs/>
          <w:snapToGrid/>
          <w:szCs w:val="28"/>
          <w:lang w:eastAsia="en-US"/>
        </w:rPr>
        <w:t xml:space="preserve"> ТОВАРОВ, ВЫПОЛНЕНИЕ РАБОТ И ОКАЗАНИЕ УСЛУГ У ЕДИНСТВЕННОГО ПОСТАВЩИКА (ИСПОЛНИТЕЛЯ, ПОДРЯДЧИКА)  </w:t>
      </w:r>
    </w:p>
    <w:p w:rsidR="0024584A" w:rsidRDefault="0024584A" w:rsidP="0024584A">
      <w:pPr>
        <w:jc w:val="both"/>
      </w:pPr>
    </w:p>
    <w:p w:rsidR="00824FA7" w:rsidRDefault="00661657">
      <w:pPr>
        <w:jc w:val="both"/>
      </w:pPr>
      <w:proofErr w:type="gramStart"/>
      <w:r>
        <w:t>Публичное акционерное общество «Центр по перевозке грузов в контейнерах «ТрансКонтейнер» (ПАО «ТрансКонтейнер»),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 «ТрансКонтейнер» от 25 апреля 2018 г. (далее – Положение о закупках), проводит размещение</w:t>
      </w:r>
      <w:proofErr w:type="gramEnd"/>
      <w:r>
        <w:t xml:space="preserve"> заказа № ЕП-НКПКРАСН-18-0004 на закупку товаров, выполнение работ и оказание услуг у единственного поставщика (исполнителя, подрядчика)  (далее – Заказ).</w:t>
      </w:r>
    </w:p>
    <w:p w:rsidR="0024584A" w:rsidRDefault="0024584A" w:rsidP="0024584A">
      <w:pPr>
        <w:jc w:val="both"/>
        <w:rPr>
          <w:b/>
        </w:rPr>
      </w:pPr>
    </w:p>
    <w:p w:rsidR="0024584A" w:rsidRDefault="0024584A" w:rsidP="0024584A">
      <w:pPr>
        <w:jc w:val="both"/>
        <w:rPr>
          <w:i/>
        </w:rPr>
      </w:pPr>
      <w:r>
        <w:rPr>
          <w:b/>
        </w:rPr>
        <w:t xml:space="preserve">Заказчик: </w:t>
      </w:r>
      <w:r>
        <w:t xml:space="preserve"> ПАО «ТрансКонтейнер»</w:t>
      </w:r>
      <w:r>
        <w:rPr>
          <w:i/>
        </w:rPr>
        <w:t>.</w:t>
      </w:r>
    </w:p>
    <w:p w:rsidR="0024584A" w:rsidRDefault="0024584A" w:rsidP="0024584A">
      <w:pPr>
        <w:jc w:val="both"/>
      </w:pPr>
      <w:r>
        <w:t>Местонахождение: Российская Федерация, 125047, Москва, Оружейный переулок, д. 19;</w:t>
      </w:r>
    </w:p>
    <w:p w:rsidR="0024584A" w:rsidRDefault="0024584A" w:rsidP="0024584A">
      <w:pPr>
        <w:jc w:val="both"/>
      </w:pPr>
      <w:r>
        <w:t>Почтовый адрес: Российская Федерация, 125047, Мо</w:t>
      </w:r>
      <w:r w:rsidR="00CF0CDF">
        <w:t>сква, Оружейный переулок, д. 19;</w:t>
      </w:r>
    </w:p>
    <w:p w:rsidR="0024584A" w:rsidRDefault="0024584A" w:rsidP="0024584A">
      <w:pPr>
        <w:jc w:val="both"/>
      </w:pPr>
      <w:r>
        <w:t xml:space="preserve">Телефон: (495) 788-17-17, факс (499) 262-75-78, электронный адрес </w:t>
      </w:r>
      <w:hyperlink r:id="rId10" w:history="1">
        <w:r>
          <w:rPr>
            <w:rStyle w:val="a6"/>
          </w:rPr>
          <w:t>zakupki@trcont.ru</w:t>
        </w:r>
      </w:hyperlink>
      <w:r>
        <w:t>.</w:t>
      </w:r>
    </w:p>
    <w:p w:rsidR="0024584A" w:rsidRDefault="0024584A" w:rsidP="0024584A">
      <w:pPr>
        <w:jc w:val="both"/>
      </w:pPr>
    </w:p>
    <w:p w:rsidR="0024584A" w:rsidRPr="00216833" w:rsidRDefault="0024584A" w:rsidP="0024584A">
      <w:pPr>
        <w:jc w:val="both"/>
        <w:rPr>
          <w:b/>
        </w:rPr>
      </w:pPr>
      <w:r>
        <w:rPr>
          <w:b/>
        </w:rPr>
        <w:t>Контактная информация Заказчика</w:t>
      </w:r>
      <w:r w:rsidR="00CF0CDF">
        <w:rPr>
          <w:b/>
        </w:rPr>
        <w:t>:</w:t>
      </w:r>
    </w:p>
    <w:p w:rsidR="00824FA7" w:rsidRDefault="00661657">
      <w:pPr>
        <w:jc w:val="both"/>
      </w:pPr>
      <w:r>
        <w:t>Ф.И.О.: Павлов Николай Васильевич</w:t>
      </w:r>
      <w:r w:rsidR="00CF0CDF">
        <w:t>;</w:t>
      </w:r>
    </w:p>
    <w:p w:rsidR="00824FA7" w:rsidRDefault="00661657">
      <w:pPr>
        <w:jc w:val="both"/>
      </w:pPr>
      <w:r>
        <w:t xml:space="preserve">Адрес электронной почты: </w:t>
      </w:r>
      <w:proofErr w:type="spellStart"/>
      <w:r>
        <w:t>pavlovnv@trcont.ru</w:t>
      </w:r>
      <w:proofErr w:type="spellEnd"/>
      <w:r w:rsidR="00CF0CDF">
        <w:t>;</w:t>
      </w:r>
    </w:p>
    <w:p w:rsidR="00824FA7" w:rsidRDefault="00661657">
      <w:pPr>
        <w:jc w:val="both"/>
      </w:pPr>
      <w:r>
        <w:t>Телефон: +7(495)7881717(6023).</w:t>
      </w:r>
    </w:p>
    <w:p w:rsidR="0024584A" w:rsidRDefault="0024584A" w:rsidP="0024584A">
      <w:pPr>
        <w:jc w:val="both"/>
      </w:pPr>
    </w:p>
    <w:p w:rsidR="00824FA7" w:rsidRDefault="00661657">
      <w:pPr>
        <w:jc w:val="both"/>
        <w:rPr>
          <w:i/>
        </w:rPr>
      </w:pPr>
      <w:r>
        <w:rPr>
          <w:b/>
        </w:rPr>
        <w:t xml:space="preserve">1. Предмет Заказа: </w:t>
      </w:r>
      <w:r>
        <w:rPr>
          <w:szCs w:val="28"/>
        </w:rPr>
        <w:t>Аренда железнодорожных путей необщего пользования на железнодорожной станции Карабула</w:t>
      </w:r>
      <w:r w:rsidR="00CF0CDF">
        <w:rPr>
          <w:szCs w:val="28"/>
        </w:rPr>
        <w:t>.</w:t>
      </w:r>
    </w:p>
    <w:p w:rsidR="0024584A" w:rsidRPr="00AC0842" w:rsidRDefault="0024584A" w:rsidP="0024584A">
      <w:pPr>
        <w:jc w:val="both"/>
        <w:rPr>
          <w:szCs w:val="28"/>
        </w:rPr>
      </w:pPr>
      <w:r>
        <w:rPr>
          <w:szCs w:val="28"/>
        </w:rPr>
        <w:t>Информация о товаре, работе, услуге:</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673"/>
        <w:gridCol w:w="1559"/>
        <w:gridCol w:w="2013"/>
      </w:tblGrid>
      <w:tr w:rsidR="001D00FD" w:rsidRPr="00BD24C5" w:rsidTr="00E46751">
        <w:trPr>
          <w:jc w:val="center"/>
        </w:trPr>
        <w:tc>
          <w:tcPr>
            <w:tcW w:w="562"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Классификация по ОКВЭД 2</w:t>
            </w:r>
          </w:p>
        </w:tc>
        <w:tc>
          <w:tcPr>
            <w:tcW w:w="1673"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Ед. измерения</w:t>
            </w:r>
          </w:p>
        </w:tc>
        <w:tc>
          <w:tcPr>
            <w:tcW w:w="2013"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Дополнительные сведения</w:t>
            </w:r>
          </w:p>
        </w:tc>
      </w:tr>
      <w:tr w:rsidR="001D00FD" w:rsidRPr="00F26920" w:rsidTr="00E46751">
        <w:trPr>
          <w:jc w:val="center"/>
        </w:trPr>
        <w:tc>
          <w:tcPr>
            <w:tcW w:w="562" w:type="dxa"/>
            <w:tcBorders>
              <w:top w:val="single" w:sz="4" w:space="0" w:color="auto"/>
              <w:left w:val="single" w:sz="4" w:space="0" w:color="auto"/>
              <w:bottom w:val="single" w:sz="4" w:space="0" w:color="auto"/>
              <w:right w:val="single" w:sz="4" w:space="0" w:color="auto"/>
            </w:tcBorders>
            <w:hideMark/>
          </w:tcPr>
          <w:p w:rsidR="00824FA7" w:rsidRDefault="00661657">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824FA7" w:rsidRDefault="00661657">
            <w:pPr>
              <w:snapToGrid w:val="0"/>
              <w:ind w:firstLine="0"/>
              <w:rPr>
                <w:snapToGrid/>
                <w:sz w:val="24"/>
                <w:szCs w:val="24"/>
                <w:lang w:val="en-US"/>
              </w:rPr>
            </w:pPr>
            <w:r>
              <w:rPr>
                <w:snapToGrid/>
                <w:sz w:val="24"/>
                <w:szCs w:val="24"/>
                <w:lang w:val="en-US"/>
              </w:rPr>
              <w:t>68.20.12</w:t>
            </w:r>
          </w:p>
        </w:tc>
        <w:tc>
          <w:tcPr>
            <w:tcW w:w="1984" w:type="dxa"/>
            <w:tcBorders>
              <w:top w:val="single" w:sz="4" w:space="0" w:color="auto"/>
              <w:left w:val="single" w:sz="4" w:space="0" w:color="auto"/>
              <w:bottom w:val="single" w:sz="4" w:space="0" w:color="auto"/>
              <w:right w:val="single" w:sz="4" w:space="0" w:color="auto"/>
            </w:tcBorders>
          </w:tcPr>
          <w:p w:rsidR="00824FA7" w:rsidRDefault="00661657">
            <w:pPr>
              <w:snapToGrid w:val="0"/>
              <w:ind w:firstLine="0"/>
              <w:rPr>
                <w:snapToGrid/>
                <w:sz w:val="24"/>
                <w:szCs w:val="24"/>
              </w:rPr>
            </w:pPr>
            <w:r>
              <w:rPr>
                <w:snapToGrid/>
                <w:sz w:val="24"/>
                <w:szCs w:val="24"/>
                <w:lang w:val="en-US"/>
              </w:rPr>
              <w:t>68.20.2</w:t>
            </w:r>
          </w:p>
        </w:tc>
        <w:tc>
          <w:tcPr>
            <w:tcW w:w="1673" w:type="dxa"/>
            <w:tcBorders>
              <w:top w:val="single" w:sz="4" w:space="0" w:color="auto"/>
              <w:left w:val="single" w:sz="4" w:space="0" w:color="auto"/>
              <w:bottom w:val="single" w:sz="4" w:space="0" w:color="auto"/>
              <w:right w:val="single" w:sz="4" w:space="0" w:color="auto"/>
            </w:tcBorders>
          </w:tcPr>
          <w:p w:rsidR="00824FA7" w:rsidRDefault="00661657">
            <w:pPr>
              <w:snapToGrid w:val="0"/>
              <w:ind w:firstLine="0"/>
              <w:rPr>
                <w:snapToGrid/>
                <w:sz w:val="24"/>
                <w:szCs w:val="24"/>
              </w:rPr>
            </w:pPr>
            <w:r>
              <w:rPr>
                <w:snapToGrid/>
                <w:sz w:val="24"/>
                <w:szCs w:val="24"/>
                <w:lang w:val="en-US"/>
              </w:rPr>
              <w:t>487,30</w:t>
            </w:r>
          </w:p>
        </w:tc>
        <w:tc>
          <w:tcPr>
            <w:tcW w:w="1559" w:type="dxa"/>
            <w:tcBorders>
              <w:top w:val="single" w:sz="4" w:space="0" w:color="auto"/>
              <w:left w:val="single" w:sz="4" w:space="0" w:color="auto"/>
              <w:bottom w:val="single" w:sz="4" w:space="0" w:color="auto"/>
              <w:right w:val="single" w:sz="4" w:space="0" w:color="auto"/>
            </w:tcBorders>
          </w:tcPr>
          <w:p w:rsidR="00824FA7" w:rsidRDefault="00661657">
            <w:pPr>
              <w:snapToGrid w:val="0"/>
              <w:ind w:firstLine="0"/>
              <w:rPr>
                <w:snapToGrid/>
                <w:sz w:val="24"/>
                <w:szCs w:val="24"/>
              </w:rPr>
            </w:pPr>
            <w:r>
              <w:rPr>
                <w:snapToGrid/>
                <w:sz w:val="24"/>
                <w:szCs w:val="24"/>
                <w:lang w:val="en-US"/>
              </w:rPr>
              <w:t>Метр</w:t>
            </w:r>
          </w:p>
        </w:tc>
        <w:tc>
          <w:tcPr>
            <w:tcW w:w="2013" w:type="dxa"/>
            <w:tcBorders>
              <w:top w:val="single" w:sz="4" w:space="0" w:color="auto"/>
              <w:left w:val="single" w:sz="4" w:space="0" w:color="auto"/>
              <w:bottom w:val="single" w:sz="4" w:space="0" w:color="auto"/>
              <w:right w:val="single" w:sz="4" w:space="0" w:color="auto"/>
            </w:tcBorders>
            <w:hideMark/>
          </w:tcPr>
          <w:p w:rsidR="00824FA7" w:rsidRDefault="00661657">
            <w:pPr>
              <w:snapToGrid w:val="0"/>
              <w:ind w:firstLine="0"/>
              <w:rPr>
                <w:snapToGrid/>
                <w:sz w:val="24"/>
                <w:szCs w:val="24"/>
              </w:rPr>
            </w:pPr>
            <w:r>
              <w:rPr>
                <w:snapToGrid/>
                <w:sz w:val="24"/>
                <w:szCs w:val="24"/>
              </w:rPr>
              <w:t>Строка годового плана закупок №356</w:t>
            </w:r>
          </w:p>
        </w:tc>
      </w:tr>
    </w:tbl>
    <w:p w:rsidR="00824FA7" w:rsidRDefault="00661657">
      <w:pPr>
        <w:jc w:val="both"/>
        <w:rPr>
          <w:b/>
        </w:rPr>
      </w:pPr>
      <w:r>
        <w:rPr>
          <w:b/>
        </w:rPr>
        <w:t>2. Количество (Объем)</w:t>
      </w:r>
      <w:r w:rsidR="00CF0CDF">
        <w:rPr>
          <w:b/>
        </w:rPr>
        <w:t>:</w:t>
      </w:r>
      <w:r>
        <w:rPr>
          <w:b/>
        </w:rPr>
        <w:t xml:space="preserve"> </w:t>
      </w:r>
      <w:r>
        <w:t xml:space="preserve">Два железнодорожных пути необщего пользования, протяженностью 487,30 метра, из них: - погрузочно-разгрузочный железнодорожный путь №27, протяженностью 243 м, расположенный по адресу: </w:t>
      </w:r>
      <w:proofErr w:type="gramStart"/>
      <w:r>
        <w:t>Красноярский край, Богучанский район, п. Таёжный, ул. Чапаева, 3В, 1, от стрелки №111 до упора (далее – Путь №27)  и,  - сооружение, назначение: нежилое, протяженностью 244,3 п.м., инв.№ 0205107000, расположенное по адресу:</w:t>
      </w:r>
      <w:proofErr w:type="gramEnd"/>
      <w:r>
        <w:t xml:space="preserve"> Красноярский край, Богучанский район, ст. Карабула, соор. 28, от стрелки 112 через стрелочный перевод СП-112 до упора (далее – Путь №28).</w:t>
      </w:r>
    </w:p>
    <w:p w:rsidR="00824FA7" w:rsidRDefault="00661657">
      <w:pPr>
        <w:jc w:val="both"/>
        <w:rPr>
          <w:b/>
        </w:rPr>
      </w:pPr>
      <w:r>
        <w:rPr>
          <w:b/>
        </w:rPr>
        <w:lastRenderedPageBreak/>
        <w:t xml:space="preserve">3. Максимальная цена договора: </w:t>
      </w:r>
      <w:r>
        <w:rPr>
          <w:szCs w:val="28"/>
        </w:rPr>
        <w:t>2</w:t>
      </w:r>
      <w:r w:rsidR="00CF0CDF">
        <w:rPr>
          <w:szCs w:val="28"/>
        </w:rPr>
        <w:t> </w:t>
      </w:r>
      <w:r>
        <w:rPr>
          <w:szCs w:val="28"/>
        </w:rPr>
        <w:t>474</w:t>
      </w:r>
      <w:r w:rsidR="00CF0CDF">
        <w:rPr>
          <w:szCs w:val="28"/>
        </w:rPr>
        <w:t> </w:t>
      </w:r>
      <w:r>
        <w:rPr>
          <w:szCs w:val="28"/>
        </w:rPr>
        <w:t>572</w:t>
      </w:r>
      <w:r w:rsidR="00CF0CDF">
        <w:rPr>
          <w:szCs w:val="28"/>
        </w:rPr>
        <w:t xml:space="preserve"> </w:t>
      </w:r>
      <w:r>
        <w:rPr>
          <w:szCs w:val="28"/>
        </w:rPr>
        <w:t>(два миллиона четыреста семьдесят четыре тысячи пятьсот семьдесят два) рубля 74 копейки с учетом всех налогов (кроме НДС). В величину арендной платы включены налог на имущество, амортизационные отчисления, плата за землю, эксплуатационные, административно-хозяйственные и накладные расходы, оплата услуг технического персонала, связанных с аварийно-техническим обслуживанием Недвижимого имущества, иные расходы Арендодателя по содержанию Недвижимого имущества, в т.ч. предусмотренные законодательством РФ.</w:t>
      </w:r>
    </w:p>
    <w:p w:rsidR="00824FA7" w:rsidRDefault="00661657">
      <w:pPr>
        <w:pStyle w:val="Default"/>
        <w:ind w:firstLine="708"/>
        <w:jc w:val="both"/>
        <w:rPr>
          <w:iCs/>
          <w:color w:val="auto"/>
          <w:sz w:val="28"/>
          <w:szCs w:val="28"/>
        </w:rPr>
      </w:pPr>
      <w:r>
        <w:rPr>
          <w:b/>
          <w:iCs/>
          <w:color w:val="auto"/>
          <w:sz w:val="28"/>
          <w:szCs w:val="28"/>
        </w:rPr>
        <w:t xml:space="preserve">4. Порядок определения цены: </w:t>
      </w:r>
      <w:r>
        <w:rPr>
          <w:sz w:val="28"/>
        </w:rPr>
        <w:t xml:space="preserve">Размер </w:t>
      </w:r>
      <w:r w:rsidRPr="00431A04">
        <w:rPr>
          <w:sz w:val="28"/>
        </w:rPr>
        <w:t>ежемесячной арендной платы железнодорожных путей необщего пользования на железнодорожной станции Карабула произведен в соответствии с рекомендациями ОАО «РЖД» №2944/ЦРИ от 08.06.2012 из расчета стоимости аренды одного метра - 208 (двести восемь) рублей без учета НДС. Увеличение ежемесячной арендной платы может быть произведено только по соглашению Сторон не ранее чем через один год и три месяца со дня заключе</w:t>
      </w:r>
      <w:r w:rsidR="00431A04" w:rsidRPr="00431A04">
        <w:rPr>
          <w:sz w:val="28"/>
        </w:rPr>
        <w:t>ния договора, не более чем в размере уровня инфляции за истекший год, но не более чем на 4</w:t>
      </w:r>
      <w:r w:rsidR="00431A04">
        <w:rPr>
          <w:sz w:val="28"/>
        </w:rPr>
        <w:t xml:space="preserve"> </w:t>
      </w:r>
      <w:r w:rsidRPr="00431A04">
        <w:rPr>
          <w:sz w:val="28"/>
        </w:rPr>
        <w:t>%</w:t>
      </w:r>
      <w:r w:rsidR="00431A04" w:rsidRPr="00431A04">
        <w:rPr>
          <w:sz w:val="28"/>
        </w:rPr>
        <w:t xml:space="preserve"> </w:t>
      </w:r>
      <w:r w:rsidR="00431A04">
        <w:rPr>
          <w:sz w:val="28"/>
        </w:rPr>
        <w:t xml:space="preserve"> </w:t>
      </w:r>
      <w:r w:rsidR="00431A04" w:rsidRPr="00431A04">
        <w:rPr>
          <w:sz w:val="28"/>
        </w:rPr>
        <w:t>от суммы арендной платы</w:t>
      </w:r>
      <w:r w:rsidRPr="00431A04">
        <w:rPr>
          <w:sz w:val="28"/>
        </w:rPr>
        <w:t>. Ежемесячная арендная плата установлена в размере 119602 (сто девятнадцать тысяч шестьсот два) рубля 91 копейка, в т.ч. НДС – 18 % - 18244 (восемнадцать тысяч двести сорок четыре) рубля 51 копейка. Из расчета годовой ставки арендной платы за один метр Недвижимого имущества – 2 945 (две тысячи девятьсот сорок пять) рублей 28 копеек, в т.ч. НДС – 18 % - 449 (четыреста сорок девять) рублей 28 копеек.</w:t>
      </w:r>
    </w:p>
    <w:p w:rsidR="00824FA7" w:rsidRDefault="00661657">
      <w:pPr>
        <w:pStyle w:val="Default"/>
        <w:ind w:firstLine="708"/>
        <w:jc w:val="both"/>
        <w:rPr>
          <w:iCs/>
          <w:color w:val="auto"/>
          <w:sz w:val="28"/>
          <w:szCs w:val="28"/>
        </w:rPr>
      </w:pPr>
      <w:r>
        <w:rPr>
          <w:b/>
          <w:iCs/>
          <w:color w:val="auto"/>
          <w:sz w:val="28"/>
          <w:szCs w:val="28"/>
        </w:rPr>
        <w:t>5. Форма, сроки и порядок оплаты</w:t>
      </w:r>
      <w:r w:rsidR="00CF0CDF">
        <w:rPr>
          <w:b/>
          <w:iCs/>
          <w:color w:val="auto"/>
          <w:sz w:val="28"/>
          <w:szCs w:val="28"/>
        </w:rPr>
        <w:t>:</w:t>
      </w:r>
      <w:r>
        <w:rPr>
          <w:b/>
          <w:iCs/>
          <w:color w:val="auto"/>
          <w:sz w:val="28"/>
          <w:szCs w:val="28"/>
        </w:rPr>
        <w:t xml:space="preserve"> </w:t>
      </w:r>
      <w:r>
        <w:rPr>
          <w:sz w:val="28"/>
        </w:rPr>
        <w:t>Арендная плата по Договору (с налогом на добавленную стоимость) в полном объеме перечисляется на счет Арендодателя. Первое внесение арендной платы Арендатор производит в течение пятнадцати календарных дней с даты подписания Сторонами акта приема-передачи недвижимого имущества. Последующее внесение арендной платы производится до двадцать пятого числа оплачиваемого месяца. Днем исполнения обязательства Арендатора по внесению арендной платы считается день поступления денежных средств в полном объеме, предусмотренном в настоящем Договоре, на расчетный счет Арендодателя. Обязательство по оплате арендной платы возникает у Арендатора с даты подписания Сторонами акта приема-передачи Недвижимого имущества и прекращается с даты возврата Арендатором Недвижимого имущества, оформленного соответствующим актом приема-передачи. Размер арендной платы определяется исходя из количества календарных дней фактической аренды.</w:t>
      </w:r>
    </w:p>
    <w:p w:rsidR="00824FA7" w:rsidRDefault="00661657">
      <w:pPr>
        <w:pStyle w:val="Default"/>
        <w:ind w:firstLine="708"/>
        <w:jc w:val="both"/>
        <w:rPr>
          <w:color w:val="auto"/>
          <w:sz w:val="28"/>
          <w:szCs w:val="28"/>
        </w:rPr>
      </w:pPr>
      <w:r>
        <w:rPr>
          <w:b/>
          <w:iCs/>
          <w:color w:val="auto"/>
          <w:sz w:val="28"/>
          <w:szCs w:val="28"/>
        </w:rPr>
        <w:t xml:space="preserve">6. Срок: </w:t>
      </w:r>
      <w:r>
        <w:rPr>
          <w:color w:val="auto"/>
          <w:sz w:val="28"/>
          <w:szCs w:val="28"/>
        </w:rPr>
        <w:t>С 01.10.2018 и по 30.09.2020 включительно.</w:t>
      </w:r>
    </w:p>
    <w:p w:rsidR="00824FA7" w:rsidRDefault="00661657">
      <w:pPr>
        <w:pStyle w:val="Default"/>
        <w:ind w:firstLine="708"/>
        <w:jc w:val="both"/>
        <w:rPr>
          <w:i/>
          <w:color w:val="auto"/>
          <w:sz w:val="28"/>
          <w:szCs w:val="28"/>
        </w:rPr>
      </w:pPr>
      <w:r>
        <w:rPr>
          <w:b/>
          <w:iCs/>
          <w:color w:val="auto"/>
          <w:sz w:val="28"/>
          <w:szCs w:val="28"/>
        </w:rPr>
        <w:t xml:space="preserve">7. Место: </w:t>
      </w:r>
      <w:r>
        <w:rPr>
          <w:color w:val="auto"/>
          <w:sz w:val="28"/>
          <w:szCs w:val="28"/>
        </w:rPr>
        <w:t>Красноярский край.</w:t>
      </w:r>
    </w:p>
    <w:p w:rsidR="00824FA7" w:rsidRDefault="00661657">
      <w:pPr>
        <w:pStyle w:val="Default"/>
        <w:ind w:firstLine="708"/>
        <w:jc w:val="both"/>
        <w:rPr>
          <w:b/>
          <w:iCs/>
          <w:color w:val="auto"/>
          <w:sz w:val="28"/>
          <w:szCs w:val="28"/>
        </w:rPr>
      </w:pPr>
      <w:r>
        <w:rPr>
          <w:b/>
          <w:color w:val="auto"/>
          <w:sz w:val="28"/>
          <w:szCs w:val="28"/>
        </w:rPr>
        <w:t xml:space="preserve">8. Информация о поставщике: </w:t>
      </w:r>
      <w:r>
        <w:rPr>
          <w:color w:val="auto"/>
          <w:sz w:val="28"/>
          <w:szCs w:val="28"/>
        </w:rPr>
        <w:t>ООО "</w:t>
      </w:r>
      <w:proofErr w:type="spellStart"/>
      <w:r>
        <w:rPr>
          <w:color w:val="auto"/>
          <w:sz w:val="28"/>
          <w:szCs w:val="28"/>
        </w:rPr>
        <w:t>Кройл</w:t>
      </w:r>
      <w:proofErr w:type="spellEnd"/>
      <w:r>
        <w:rPr>
          <w:color w:val="auto"/>
          <w:sz w:val="28"/>
          <w:szCs w:val="28"/>
        </w:rPr>
        <w:t>"</w:t>
      </w:r>
      <w:r w:rsidR="00CF0CDF">
        <w:rPr>
          <w:color w:val="auto"/>
          <w:sz w:val="28"/>
          <w:szCs w:val="28"/>
        </w:rPr>
        <w:t>;</w:t>
      </w:r>
    </w:p>
    <w:p w:rsidR="00824FA7" w:rsidRDefault="00661657">
      <w:pPr>
        <w:jc w:val="both"/>
      </w:pPr>
      <w:r w:rsidRPr="00CF0CDF">
        <w:t>Поставщик является субъектом МСП:</w:t>
      </w:r>
      <w:r>
        <w:t xml:space="preserve">  Нет</w:t>
      </w:r>
      <w:r w:rsidR="00CF0CDF">
        <w:t>;</w:t>
      </w:r>
    </w:p>
    <w:p w:rsidR="00824FA7" w:rsidRDefault="00661657">
      <w:pPr>
        <w:jc w:val="both"/>
      </w:pPr>
      <w:r>
        <w:t>ОГРН: 1022401802070;</w:t>
      </w:r>
    </w:p>
    <w:p w:rsidR="00824FA7" w:rsidRDefault="00661657">
      <w:pPr>
        <w:jc w:val="both"/>
      </w:pPr>
      <w:r>
        <w:t>ИНН: 2460035158;</w:t>
      </w:r>
    </w:p>
    <w:p w:rsidR="00824FA7" w:rsidRDefault="00661657">
      <w:pPr>
        <w:jc w:val="both"/>
      </w:pPr>
      <w:r>
        <w:t>КПП: 744801001;</w:t>
      </w:r>
    </w:p>
    <w:p w:rsidR="00824FA7" w:rsidRDefault="00661657">
      <w:pPr>
        <w:jc w:val="both"/>
      </w:pPr>
      <w:r>
        <w:t>Местонахождение: г</w:t>
      </w:r>
      <w:r w:rsidR="00CF0CDF">
        <w:t>.</w:t>
      </w:r>
      <w:r>
        <w:t xml:space="preserve"> Челябинск, ул</w:t>
      </w:r>
      <w:r w:rsidR="00CF0CDF">
        <w:t>.</w:t>
      </w:r>
      <w:r>
        <w:t xml:space="preserve"> </w:t>
      </w:r>
      <w:proofErr w:type="gramStart"/>
      <w:r>
        <w:t>Солнечная</w:t>
      </w:r>
      <w:proofErr w:type="gramEnd"/>
      <w:r>
        <w:t>, д</w:t>
      </w:r>
      <w:r w:rsidR="00CF0CDF">
        <w:t>.</w:t>
      </w:r>
      <w:r>
        <w:t xml:space="preserve"> 7, </w:t>
      </w:r>
      <w:proofErr w:type="spellStart"/>
      <w:r>
        <w:t>оф</w:t>
      </w:r>
      <w:proofErr w:type="spellEnd"/>
      <w:r w:rsidR="00CF0CDF">
        <w:t>.</w:t>
      </w:r>
      <w:r>
        <w:t xml:space="preserve"> 9;</w:t>
      </w:r>
    </w:p>
    <w:p w:rsidR="00824FA7" w:rsidRDefault="00661657">
      <w:pPr>
        <w:ind w:firstLine="0"/>
        <w:jc w:val="both"/>
      </w:pPr>
      <w:r>
        <w:tab/>
        <w:t xml:space="preserve">Почтовый адрес: </w:t>
      </w:r>
      <w:proofErr w:type="gramStart"/>
      <w:r>
        <w:t>г</w:t>
      </w:r>
      <w:proofErr w:type="gramEnd"/>
      <w:r w:rsidR="00CF0CDF">
        <w:t>.</w:t>
      </w:r>
      <w:r>
        <w:t xml:space="preserve"> Красноярск, </w:t>
      </w:r>
      <w:proofErr w:type="spellStart"/>
      <w:r>
        <w:t>пр-кт</w:t>
      </w:r>
      <w:proofErr w:type="spellEnd"/>
      <w:r>
        <w:t xml:space="preserve"> Мира, д</w:t>
      </w:r>
      <w:r w:rsidR="00CF0CDF">
        <w:t>.</w:t>
      </w:r>
      <w:r>
        <w:t xml:space="preserve"> 128, </w:t>
      </w:r>
      <w:proofErr w:type="spellStart"/>
      <w:r>
        <w:t>оф</w:t>
      </w:r>
      <w:proofErr w:type="spellEnd"/>
      <w:r w:rsidR="00CF0CDF">
        <w:t>.</w:t>
      </w:r>
      <w:r>
        <w:t xml:space="preserve"> 140;</w:t>
      </w:r>
    </w:p>
    <w:p w:rsidR="00824FA7" w:rsidRDefault="00661657">
      <w:pPr>
        <w:pStyle w:val="11"/>
        <w:ind w:firstLine="708"/>
      </w:pPr>
      <w:r>
        <w:lastRenderedPageBreak/>
        <w:t>Представитель Поставщика, ответственный со стороны поставщика – Кашкарев Виталий Борисович, тел</w:t>
      </w:r>
      <w:proofErr w:type="gramStart"/>
      <w:r>
        <w:t>.(</w:t>
      </w:r>
      <w:proofErr w:type="gramEnd"/>
      <w:r>
        <w:t xml:space="preserve">факс) +8(391)2650448, адрес электронной почты </w:t>
      </w:r>
      <w:proofErr w:type="spellStart"/>
      <w:r>
        <w:t>kroil-@mail.ru</w:t>
      </w:r>
      <w:proofErr w:type="spellEnd"/>
      <w:r w:rsidR="00CF0CDF">
        <w:t>;</w:t>
      </w:r>
    </w:p>
    <w:p w:rsidR="00824FA7" w:rsidRDefault="00661657">
      <w:pPr>
        <w:jc w:val="both"/>
        <w:rPr>
          <w:i/>
        </w:rPr>
      </w:pPr>
      <w:r>
        <w:rPr>
          <w:b/>
        </w:rPr>
        <w:t xml:space="preserve">9. Требования: </w:t>
      </w:r>
      <w:r>
        <w:t>Арендодатель должен быть собственником или иметь другие права позволяющие распоряжаться недвижимостью; ГОСТ Р 55056-2012 Транспорт железнодорожный. Основные понятия. Термины и определения; ГОСТ Р 55443-2013 Железнодорожный путь. Номенклатура показателей надежности и функциональной безопасности.</w:t>
      </w:r>
    </w:p>
    <w:p w:rsidR="0024584A" w:rsidRDefault="0024584A" w:rsidP="0024584A">
      <w:pPr>
        <w:jc w:val="both"/>
      </w:pPr>
    </w:p>
    <w:p w:rsidR="0024584A" w:rsidRDefault="0024584A" w:rsidP="0024584A">
      <w:pPr>
        <w:jc w:val="both"/>
      </w:pPr>
    </w:p>
    <w:p w:rsidR="00824FA7" w:rsidRDefault="00661657">
      <w:pPr>
        <w:jc w:val="both"/>
        <w:rPr>
          <w:b/>
        </w:rPr>
      </w:pPr>
      <w:r>
        <w:rPr>
          <w:b/>
        </w:rPr>
        <w:t>В НАСТОЯЩЕЕ ИЗВЕЩЕНИЕ МОГУТ БЫТЬ ВНЕСЕНЫ ИЗМЕНЕНИЯ И ДОПОЛНЕНИЯ.</w:t>
      </w:r>
    </w:p>
    <w:sectPr w:rsidR="00824FA7" w:rsidSect="0024584A">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0D3C" w:rsidRDefault="00040D3C" w:rsidP="00CB1C18">
      <w:r>
        <w:separator/>
      </w:r>
    </w:p>
  </w:endnote>
  <w:endnote w:type="continuationSeparator" w:id="0">
    <w:p w:rsidR="00040D3C" w:rsidRDefault="00040D3C"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0D3C" w:rsidRDefault="00040D3C" w:rsidP="00CB1C18">
      <w:r>
        <w:separator/>
      </w:r>
    </w:p>
  </w:footnote>
  <w:footnote w:type="continuationSeparator" w:id="0">
    <w:p w:rsidR="00040D3C" w:rsidRDefault="00040D3C" w:rsidP="00CB1C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709"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29822A71"/>
    <w:multiLevelType w:val="hybridMultilevel"/>
    <w:tmpl w:val="C1BCE30A"/>
    <w:lvl w:ilvl="0" w:tplc="0D70C748">
      <w:start w:val="1"/>
      <w:numFmt w:val="decimal"/>
      <w:lvlText w:val="%1."/>
      <w:lvlJc w:val="left"/>
      <w:pPr>
        <w:ind w:left="1129" w:hanging="4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C5D7FDB"/>
    <w:multiLevelType w:val="hybridMultilevel"/>
    <w:tmpl w:val="9F6A2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121857"/>
    <w:rsid w:val="00003459"/>
    <w:rsid w:val="00026B5E"/>
    <w:rsid w:val="00040D3C"/>
    <w:rsid w:val="00053488"/>
    <w:rsid w:val="00063509"/>
    <w:rsid w:val="00071C18"/>
    <w:rsid w:val="00072C73"/>
    <w:rsid w:val="00072CDC"/>
    <w:rsid w:val="000777AB"/>
    <w:rsid w:val="00082F94"/>
    <w:rsid w:val="00084180"/>
    <w:rsid w:val="00085F72"/>
    <w:rsid w:val="000A60A3"/>
    <w:rsid w:val="000A799D"/>
    <w:rsid w:val="000C5FD9"/>
    <w:rsid w:val="000D3430"/>
    <w:rsid w:val="000E10CA"/>
    <w:rsid w:val="000E77C3"/>
    <w:rsid w:val="00107B80"/>
    <w:rsid w:val="00117473"/>
    <w:rsid w:val="001212C5"/>
    <w:rsid w:val="00121857"/>
    <w:rsid w:val="00126BBB"/>
    <w:rsid w:val="00127B00"/>
    <w:rsid w:val="00132AFA"/>
    <w:rsid w:val="00133CFF"/>
    <w:rsid w:val="00135EF9"/>
    <w:rsid w:val="0014455A"/>
    <w:rsid w:val="001475DB"/>
    <w:rsid w:val="00152424"/>
    <w:rsid w:val="00177D91"/>
    <w:rsid w:val="001B0FDE"/>
    <w:rsid w:val="001C01D6"/>
    <w:rsid w:val="001C05F5"/>
    <w:rsid w:val="001D00FD"/>
    <w:rsid w:val="001D3EAA"/>
    <w:rsid w:val="001F0B3B"/>
    <w:rsid w:val="001F4F2E"/>
    <w:rsid w:val="001F52B9"/>
    <w:rsid w:val="00200702"/>
    <w:rsid w:val="00204B07"/>
    <w:rsid w:val="0020709B"/>
    <w:rsid w:val="00223EC3"/>
    <w:rsid w:val="002350DE"/>
    <w:rsid w:val="00243BB2"/>
    <w:rsid w:val="00245141"/>
    <w:rsid w:val="002451A7"/>
    <w:rsid w:val="0024584A"/>
    <w:rsid w:val="00253E2C"/>
    <w:rsid w:val="00260470"/>
    <w:rsid w:val="0026332C"/>
    <w:rsid w:val="002636BF"/>
    <w:rsid w:val="002735A6"/>
    <w:rsid w:val="0028492E"/>
    <w:rsid w:val="00296517"/>
    <w:rsid w:val="002A4E07"/>
    <w:rsid w:val="002A7D8B"/>
    <w:rsid w:val="002C536B"/>
    <w:rsid w:val="002E11EB"/>
    <w:rsid w:val="002E21F4"/>
    <w:rsid w:val="002E2B59"/>
    <w:rsid w:val="002E5A39"/>
    <w:rsid w:val="002F00CA"/>
    <w:rsid w:val="002F7B5F"/>
    <w:rsid w:val="00302FAA"/>
    <w:rsid w:val="003038BF"/>
    <w:rsid w:val="0032153B"/>
    <w:rsid w:val="003248F4"/>
    <w:rsid w:val="003516CC"/>
    <w:rsid w:val="00383D14"/>
    <w:rsid w:val="0038606C"/>
    <w:rsid w:val="003927D3"/>
    <w:rsid w:val="003C49AD"/>
    <w:rsid w:val="003C7469"/>
    <w:rsid w:val="003D0AA6"/>
    <w:rsid w:val="003D1E43"/>
    <w:rsid w:val="003D239A"/>
    <w:rsid w:val="003E13B8"/>
    <w:rsid w:val="003E1D49"/>
    <w:rsid w:val="003E56FD"/>
    <w:rsid w:val="003F4415"/>
    <w:rsid w:val="0041301F"/>
    <w:rsid w:val="00427B60"/>
    <w:rsid w:val="00431463"/>
    <w:rsid w:val="00431A04"/>
    <w:rsid w:val="0044002D"/>
    <w:rsid w:val="00445558"/>
    <w:rsid w:val="004641CA"/>
    <w:rsid w:val="00482157"/>
    <w:rsid w:val="00483D8D"/>
    <w:rsid w:val="0049189D"/>
    <w:rsid w:val="00497234"/>
    <w:rsid w:val="004B3332"/>
    <w:rsid w:val="004B7489"/>
    <w:rsid w:val="004C3E28"/>
    <w:rsid w:val="004C63EA"/>
    <w:rsid w:val="004D1DD3"/>
    <w:rsid w:val="004D4FB7"/>
    <w:rsid w:val="004E09D6"/>
    <w:rsid w:val="004E7660"/>
    <w:rsid w:val="004F36D2"/>
    <w:rsid w:val="00500D9B"/>
    <w:rsid w:val="00510572"/>
    <w:rsid w:val="005136BE"/>
    <w:rsid w:val="00513F6C"/>
    <w:rsid w:val="00526967"/>
    <w:rsid w:val="00531303"/>
    <w:rsid w:val="00534F97"/>
    <w:rsid w:val="00542DB9"/>
    <w:rsid w:val="00564686"/>
    <w:rsid w:val="00565E96"/>
    <w:rsid w:val="0057352F"/>
    <w:rsid w:val="00573A01"/>
    <w:rsid w:val="00583AE4"/>
    <w:rsid w:val="005941EF"/>
    <w:rsid w:val="005A5BE6"/>
    <w:rsid w:val="005A69AB"/>
    <w:rsid w:val="005B0013"/>
    <w:rsid w:val="005B4A3E"/>
    <w:rsid w:val="005C6574"/>
    <w:rsid w:val="005C680F"/>
    <w:rsid w:val="005D2E07"/>
    <w:rsid w:val="005E0384"/>
    <w:rsid w:val="006072F9"/>
    <w:rsid w:val="006117F1"/>
    <w:rsid w:val="00621590"/>
    <w:rsid w:val="006323ED"/>
    <w:rsid w:val="00642A96"/>
    <w:rsid w:val="006527AA"/>
    <w:rsid w:val="0065729B"/>
    <w:rsid w:val="0065731F"/>
    <w:rsid w:val="0066021C"/>
    <w:rsid w:val="00661273"/>
    <w:rsid w:val="00661657"/>
    <w:rsid w:val="006713BF"/>
    <w:rsid w:val="00671ECD"/>
    <w:rsid w:val="00684FEC"/>
    <w:rsid w:val="006B32C7"/>
    <w:rsid w:val="006B70B9"/>
    <w:rsid w:val="006C610D"/>
    <w:rsid w:val="006D2D1A"/>
    <w:rsid w:val="006E0FA2"/>
    <w:rsid w:val="007022A0"/>
    <w:rsid w:val="00706492"/>
    <w:rsid w:val="0071472A"/>
    <w:rsid w:val="007203E7"/>
    <w:rsid w:val="00720B00"/>
    <w:rsid w:val="00724EED"/>
    <w:rsid w:val="00726AE6"/>
    <w:rsid w:val="007442D3"/>
    <w:rsid w:val="0075014E"/>
    <w:rsid w:val="00752FA3"/>
    <w:rsid w:val="007745A4"/>
    <w:rsid w:val="00795795"/>
    <w:rsid w:val="007A053B"/>
    <w:rsid w:val="007B4A2D"/>
    <w:rsid w:val="007D6F31"/>
    <w:rsid w:val="007F5506"/>
    <w:rsid w:val="008128DB"/>
    <w:rsid w:val="00824610"/>
    <w:rsid w:val="00824FA7"/>
    <w:rsid w:val="00831584"/>
    <w:rsid w:val="00852B23"/>
    <w:rsid w:val="008547B8"/>
    <w:rsid w:val="00854F94"/>
    <w:rsid w:val="0086483E"/>
    <w:rsid w:val="0088075E"/>
    <w:rsid w:val="00884629"/>
    <w:rsid w:val="00884747"/>
    <w:rsid w:val="00891EC0"/>
    <w:rsid w:val="008A4116"/>
    <w:rsid w:val="008A767E"/>
    <w:rsid w:val="008B29D7"/>
    <w:rsid w:val="008D074D"/>
    <w:rsid w:val="008E0CEC"/>
    <w:rsid w:val="008E1656"/>
    <w:rsid w:val="008E4C38"/>
    <w:rsid w:val="008F0A98"/>
    <w:rsid w:val="00910BE4"/>
    <w:rsid w:val="00915DBD"/>
    <w:rsid w:val="0092627C"/>
    <w:rsid w:val="0093062F"/>
    <w:rsid w:val="0093440D"/>
    <w:rsid w:val="009662B7"/>
    <w:rsid w:val="00966BF5"/>
    <w:rsid w:val="0096722D"/>
    <w:rsid w:val="00994F52"/>
    <w:rsid w:val="009B6FDE"/>
    <w:rsid w:val="009C16C0"/>
    <w:rsid w:val="009C4A5D"/>
    <w:rsid w:val="009D183B"/>
    <w:rsid w:val="009D7D4D"/>
    <w:rsid w:val="009F2FCC"/>
    <w:rsid w:val="009F36EA"/>
    <w:rsid w:val="009F3AE5"/>
    <w:rsid w:val="00A017DE"/>
    <w:rsid w:val="00A038AE"/>
    <w:rsid w:val="00A042DE"/>
    <w:rsid w:val="00A1512F"/>
    <w:rsid w:val="00A16C39"/>
    <w:rsid w:val="00A20EC2"/>
    <w:rsid w:val="00A232F1"/>
    <w:rsid w:val="00A31BA8"/>
    <w:rsid w:val="00A335BC"/>
    <w:rsid w:val="00A35895"/>
    <w:rsid w:val="00A67341"/>
    <w:rsid w:val="00A70D81"/>
    <w:rsid w:val="00A716A3"/>
    <w:rsid w:val="00A7517C"/>
    <w:rsid w:val="00A767DE"/>
    <w:rsid w:val="00A86934"/>
    <w:rsid w:val="00A91ABA"/>
    <w:rsid w:val="00AA34B6"/>
    <w:rsid w:val="00AA36AF"/>
    <w:rsid w:val="00AA79FA"/>
    <w:rsid w:val="00AA7EFD"/>
    <w:rsid w:val="00AC57C2"/>
    <w:rsid w:val="00AC799F"/>
    <w:rsid w:val="00AD69FC"/>
    <w:rsid w:val="00AE5D96"/>
    <w:rsid w:val="00AF3E8A"/>
    <w:rsid w:val="00AF4708"/>
    <w:rsid w:val="00B03763"/>
    <w:rsid w:val="00B163EE"/>
    <w:rsid w:val="00B20DF0"/>
    <w:rsid w:val="00B21959"/>
    <w:rsid w:val="00B3207D"/>
    <w:rsid w:val="00B44842"/>
    <w:rsid w:val="00B45D6B"/>
    <w:rsid w:val="00B51FAC"/>
    <w:rsid w:val="00B8153D"/>
    <w:rsid w:val="00B81AC6"/>
    <w:rsid w:val="00B84513"/>
    <w:rsid w:val="00B8653B"/>
    <w:rsid w:val="00BB7300"/>
    <w:rsid w:val="00BD06F5"/>
    <w:rsid w:val="00BD3223"/>
    <w:rsid w:val="00BD6739"/>
    <w:rsid w:val="00BE4FBE"/>
    <w:rsid w:val="00BE7F31"/>
    <w:rsid w:val="00BF2940"/>
    <w:rsid w:val="00C0686E"/>
    <w:rsid w:val="00C21190"/>
    <w:rsid w:val="00C2562C"/>
    <w:rsid w:val="00C3313D"/>
    <w:rsid w:val="00C40A83"/>
    <w:rsid w:val="00C623E6"/>
    <w:rsid w:val="00C710BB"/>
    <w:rsid w:val="00C73DDA"/>
    <w:rsid w:val="00C86D10"/>
    <w:rsid w:val="00C95BF0"/>
    <w:rsid w:val="00CB1C18"/>
    <w:rsid w:val="00CC5E94"/>
    <w:rsid w:val="00CD5577"/>
    <w:rsid w:val="00CD60F7"/>
    <w:rsid w:val="00CD7A9A"/>
    <w:rsid w:val="00CE09CD"/>
    <w:rsid w:val="00CE61B4"/>
    <w:rsid w:val="00CF0CDF"/>
    <w:rsid w:val="00D0636A"/>
    <w:rsid w:val="00D21C01"/>
    <w:rsid w:val="00D32B13"/>
    <w:rsid w:val="00D32F01"/>
    <w:rsid w:val="00D35556"/>
    <w:rsid w:val="00D40099"/>
    <w:rsid w:val="00D51AF4"/>
    <w:rsid w:val="00D70D67"/>
    <w:rsid w:val="00D84F35"/>
    <w:rsid w:val="00D931E8"/>
    <w:rsid w:val="00D9562C"/>
    <w:rsid w:val="00D979C6"/>
    <w:rsid w:val="00DB11D3"/>
    <w:rsid w:val="00DE5F8C"/>
    <w:rsid w:val="00DF6638"/>
    <w:rsid w:val="00DF7851"/>
    <w:rsid w:val="00E05E0C"/>
    <w:rsid w:val="00E16968"/>
    <w:rsid w:val="00E22CF6"/>
    <w:rsid w:val="00E26F81"/>
    <w:rsid w:val="00E35CDC"/>
    <w:rsid w:val="00E4614E"/>
    <w:rsid w:val="00E46751"/>
    <w:rsid w:val="00E5065E"/>
    <w:rsid w:val="00E50CBA"/>
    <w:rsid w:val="00E53C38"/>
    <w:rsid w:val="00E7093B"/>
    <w:rsid w:val="00E73E7A"/>
    <w:rsid w:val="00E810F0"/>
    <w:rsid w:val="00E87D4E"/>
    <w:rsid w:val="00E905FB"/>
    <w:rsid w:val="00E957DE"/>
    <w:rsid w:val="00EB5105"/>
    <w:rsid w:val="00ED1117"/>
    <w:rsid w:val="00ED1B2D"/>
    <w:rsid w:val="00ED60FD"/>
    <w:rsid w:val="00EE5678"/>
    <w:rsid w:val="00F02C27"/>
    <w:rsid w:val="00F04EF5"/>
    <w:rsid w:val="00F12F5B"/>
    <w:rsid w:val="00F25640"/>
    <w:rsid w:val="00F33116"/>
    <w:rsid w:val="00F3417A"/>
    <w:rsid w:val="00F43018"/>
    <w:rsid w:val="00F532A7"/>
    <w:rsid w:val="00F6476F"/>
    <w:rsid w:val="00F72DD1"/>
    <w:rsid w:val="00F749D9"/>
    <w:rsid w:val="00F752D3"/>
    <w:rsid w:val="00F776E4"/>
    <w:rsid w:val="00F91597"/>
    <w:rsid w:val="00F94074"/>
    <w:rsid w:val="00F9545A"/>
    <w:rsid w:val="00FA2D3E"/>
    <w:rsid w:val="00FB2598"/>
    <w:rsid w:val="00FD7121"/>
    <w:rsid w:val="00FE3EB4"/>
    <w:rsid w:val="00FE423B"/>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9D7D4D"/>
    <w:pPr>
      <w:keepNext/>
      <w:keepLines/>
      <w:spacing w:before="480"/>
      <w:outlineLvl w:val="0"/>
    </w:pPr>
    <w:rPr>
      <w:rFonts w:asciiTheme="majorHAnsi" w:eastAsiaTheme="majorEastAsia" w:hAnsiTheme="majorHAnsi" w:cstheme="majorBidi"/>
      <w:b/>
      <w:bCs/>
      <w:snapToGrid/>
      <w:color w:val="365F91" w:themeColor="accent1" w:themeShade="BF"/>
      <w:szCs w:val="28"/>
      <w:lang w:eastAsia="en-US"/>
    </w:rPr>
  </w:style>
  <w:style w:type="paragraph" w:styleId="2">
    <w:name w:val="heading 2"/>
    <w:basedOn w:val="a"/>
    <w:next w:val="a"/>
    <w:link w:val="20"/>
    <w:uiPriority w:val="9"/>
    <w:semiHidden/>
    <w:unhideWhenUsed/>
    <w:qFormat/>
    <w:rsid w:val="0057352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CB1C18"/>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link w:val="11"/>
    <w:rsid w:val="00CB1C18"/>
    <w:rPr>
      <w:rFonts w:ascii="Times New Roman" w:hAnsi="Times New Roman" w:cs="Times New Roman"/>
      <w:sz w:val="28"/>
      <w:szCs w:val="20"/>
      <w:lang w:eastAsia="ru-RU"/>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themeColor="hyperlink"/>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A76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0E77C3"/>
    <w:pPr>
      <w:tabs>
        <w:tab w:val="clear" w:pos="709"/>
      </w:tabs>
      <w:spacing w:after="200" w:line="276" w:lineRule="auto"/>
      <w:ind w:left="720" w:firstLine="0"/>
      <w:contextualSpacing/>
    </w:pPr>
    <w:rPr>
      <w:rFonts w:asciiTheme="minorHAnsi" w:eastAsiaTheme="minorHAnsi" w:hAnsiTheme="minorHAnsi" w:cstheme="minorBidi"/>
      <w:snapToGrid/>
      <w:sz w:val="22"/>
      <w:szCs w:val="22"/>
      <w:lang w:eastAsia="en-US"/>
    </w:rPr>
  </w:style>
  <w:style w:type="table" w:styleId="ac">
    <w:name w:val="Table Grid"/>
    <w:basedOn w:val="a1"/>
    <w:uiPriority w:val="59"/>
    <w:rsid w:val="0024584A"/>
    <w:pPr>
      <w:spacing w:after="0" w:line="240" w:lineRule="auto"/>
    </w:pPr>
    <w:rPr>
      <w:rFonts w:ascii="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57352F"/>
    <w:pPr>
      <w:tabs>
        <w:tab w:val="clear" w:pos="709"/>
        <w:tab w:val="center" w:pos="4677"/>
        <w:tab w:val="right" w:pos="9355"/>
      </w:tabs>
    </w:pPr>
  </w:style>
  <w:style w:type="character" w:customStyle="1" w:styleId="ae">
    <w:name w:val="Верхний колонтитул Знак"/>
    <w:basedOn w:val="a0"/>
    <w:link w:val="ad"/>
    <w:uiPriority w:val="99"/>
    <w:rsid w:val="0057352F"/>
    <w:rPr>
      <w:rFonts w:ascii="Times New Roman" w:hAnsi="Times New Roman" w:cs="Times New Roman"/>
      <w:snapToGrid w:val="0"/>
      <w:sz w:val="28"/>
      <w:szCs w:val="20"/>
      <w:lang w:eastAsia="ru-RU"/>
    </w:rPr>
  </w:style>
  <w:style w:type="paragraph" w:styleId="af">
    <w:name w:val="footer"/>
    <w:basedOn w:val="a"/>
    <w:link w:val="af0"/>
    <w:uiPriority w:val="99"/>
    <w:unhideWhenUsed/>
    <w:rsid w:val="0057352F"/>
    <w:pPr>
      <w:tabs>
        <w:tab w:val="clear" w:pos="709"/>
        <w:tab w:val="center" w:pos="4677"/>
        <w:tab w:val="right" w:pos="9355"/>
      </w:tabs>
    </w:pPr>
  </w:style>
  <w:style w:type="character" w:customStyle="1" w:styleId="af0">
    <w:name w:val="Нижний колонтитул Знак"/>
    <w:basedOn w:val="a0"/>
    <w:link w:val="af"/>
    <w:uiPriority w:val="99"/>
    <w:rsid w:val="0057352F"/>
    <w:rPr>
      <w:rFonts w:ascii="Times New Roman" w:hAnsi="Times New Roman" w:cs="Times New Roman"/>
      <w:snapToGrid w:val="0"/>
      <w:sz w:val="28"/>
      <w:szCs w:val="20"/>
      <w:lang w:eastAsia="ru-RU"/>
    </w:rPr>
  </w:style>
  <w:style w:type="character" w:customStyle="1" w:styleId="20">
    <w:name w:val="Заголовок 2 Знак"/>
    <w:basedOn w:val="a0"/>
    <w:link w:val="2"/>
    <w:uiPriority w:val="9"/>
    <w:semiHidden/>
    <w:rsid w:val="0057352F"/>
    <w:rPr>
      <w:rFonts w:asciiTheme="majorHAnsi" w:eastAsiaTheme="majorEastAsia" w:hAnsiTheme="majorHAnsi" w:cstheme="majorBidi"/>
      <w:snapToGrid w:val="0"/>
      <w:color w:val="365F91" w:themeColor="accent1" w:themeShade="BF"/>
      <w:sz w:val="26"/>
      <w:szCs w:val="26"/>
      <w:lang w:eastAsia="ru-RU"/>
    </w:rPr>
  </w:style>
  <w:style w:type="paragraph" w:styleId="af1">
    <w:name w:val="endnote text"/>
    <w:basedOn w:val="a"/>
    <w:link w:val="af2"/>
    <w:uiPriority w:val="99"/>
    <w:semiHidden/>
    <w:unhideWhenUsed/>
    <w:rsid w:val="00E4614E"/>
    <w:rPr>
      <w:sz w:val="20"/>
    </w:rPr>
  </w:style>
  <w:style w:type="character" w:customStyle="1" w:styleId="af2">
    <w:name w:val="Текст концевой сноски Знак"/>
    <w:basedOn w:val="a0"/>
    <w:link w:val="af1"/>
    <w:uiPriority w:val="99"/>
    <w:semiHidden/>
    <w:rsid w:val="00E4614E"/>
    <w:rPr>
      <w:rFonts w:ascii="Times New Roman" w:hAnsi="Times New Roman" w:cs="Times New Roman"/>
      <w:snapToGrid w:val="0"/>
      <w:sz w:val="20"/>
      <w:szCs w:val="20"/>
      <w:lang w:eastAsia="ru-RU"/>
    </w:rPr>
  </w:style>
  <w:style w:type="character" w:styleId="af3">
    <w:name w:val="endnote reference"/>
    <w:basedOn w:val="a0"/>
    <w:uiPriority w:val="99"/>
    <w:semiHidden/>
    <w:unhideWhenUsed/>
    <w:rsid w:val="00E4614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7735724">
      <w:bodyDiv w:val="1"/>
      <w:marLeft w:val="0"/>
      <w:marRight w:val="0"/>
      <w:marTop w:val="0"/>
      <w:marBottom w:val="0"/>
      <w:divBdr>
        <w:top w:val="none" w:sz="0" w:space="0" w:color="auto"/>
        <w:left w:val="none" w:sz="0" w:space="0" w:color="auto"/>
        <w:bottom w:val="none" w:sz="0" w:space="0" w:color="auto"/>
        <w:right w:val="none" w:sz="0" w:space="0" w:color="auto"/>
      </w:divBdr>
    </w:div>
    <w:div w:id="183495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zakupki@trcont.ru"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001</DocumentNumber>
    <DocumentStatusComment xmlns="021F9181-A199-4D55-B335-911D3DF93F0C" xsi:nil="true"/>
    <DocumentContent xmlns="021F9181-A199-4D55-B335-911D3DF93F0C">&lt;div class="ExternalClass65570CC92F5449228F9CBCED48BBC8C1"&gt;&lt;div&gt;&lt;/div&gt;&lt;/div&gt;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E912B-E4C3-4CD7-9C55-3CDC92954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FEFF93-FC58-4EEB-A4BE-E771AE34463D}">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C1E7F216-EA2F-44B7-BA55-BD50069AA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818</Words>
  <Characters>4664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ЕП Обоснование закупки + Извещение</vt:lpstr>
    </vt:vector>
  </TitlesOfParts>
  <Company>Hewlett-Packard Company</Company>
  <LinksUpToDate>false</LinksUpToDate>
  <CharactersWithSpaces>5472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ЕП Обоснование закупки + Извещение</dc:title>
  <dc:creator>Курицын А.Е.</dc:creator>
  <cp:lastModifiedBy>KuleshovEA</cp:lastModifiedBy>
  <cp:revision>3</cp:revision>
  <cp:lastPrinted>2013-02-18T07:56:00Z</cp:lastPrinted>
  <dcterms:created xsi:type="dcterms:W3CDTF">2018-09-06T06:28:00Z</dcterms:created>
  <dcterms:modified xsi:type="dcterms:W3CDTF">2018-09-06T07:17:00Z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