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B11EF" w:rsidRDefault="00282948">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ОК-НКПЮВЖД-18-0006</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B11EF" w:rsidRDefault="0028294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Юго-Восточной железной дороге (далее – Заказчик,</w:t>
      </w:r>
      <w:r>
        <w:rPr>
          <w:b/>
        </w:rPr>
        <w:t xml:space="preserve"> </w:t>
      </w:r>
      <w:r>
        <w:t xml:space="preserve">Организатор), руководствуясь положениями Федерального закона от 18 июля 2011г.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rsidR="00BB11EF" w:rsidRDefault="00282948">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ОК-НКПЮВЖД-18-0006 по предмету закупки "Оказание услуг по перевозке работников Юго-Восточного филиала автомобильным транспортом за пределы г. Воронежа"</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B11EF" w:rsidRDefault="00282948">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B11EF" w:rsidRDefault="00282948">
      <w:pPr>
        <w:jc w:val="both"/>
      </w:pPr>
      <w:r>
        <w:t>Ф.И.О.: Иконникова Елена Владимировна</w:t>
      </w:r>
    </w:p>
    <w:p w:rsidR="00BB11EF" w:rsidRDefault="00282948">
      <w:pPr>
        <w:jc w:val="both"/>
      </w:pPr>
      <w:r>
        <w:t>Адрес электронной почты: ikonnikovaev@trcont.ru</w:t>
      </w:r>
    </w:p>
    <w:p w:rsidR="00BB11EF" w:rsidRDefault="00282948">
      <w:pPr>
        <w:jc w:val="both"/>
      </w:pPr>
      <w:r>
        <w:t>Телефон: +7(473)2654988.</w:t>
      </w:r>
    </w:p>
    <w:p w:rsidR="00CB1C18" w:rsidRDefault="00CB1C18" w:rsidP="00AF4708">
      <w:pPr>
        <w:jc w:val="both"/>
      </w:pPr>
    </w:p>
    <w:p w:rsidR="00BB11EF" w:rsidRDefault="00282948">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BB11EF" w:rsidRDefault="00282948">
      <w:pPr>
        <w:pStyle w:val="1"/>
        <w:ind w:firstLine="708"/>
        <w:rPr>
          <w:szCs w:val="28"/>
        </w:rPr>
      </w:pPr>
      <w:r>
        <w:rPr>
          <w:szCs w:val="28"/>
        </w:rPr>
        <w:t xml:space="preserve">Постоянная рабочая группа Конкурсной комиссии филиала </w:t>
      </w:r>
      <w:bookmarkStart w:id="32" w:name="_GoBack"/>
      <w:bookmarkEnd w:id="32"/>
      <w:r>
        <w:rPr>
          <w:szCs w:val="28"/>
        </w:rPr>
        <w:t xml:space="preserve">ПАО «ТрансКонтейнер» на </w:t>
      </w:r>
      <w:r>
        <w:t>Юго-Восточной железной дороге.</w:t>
      </w:r>
    </w:p>
    <w:p w:rsidR="00BB11EF" w:rsidRDefault="00282948">
      <w:pPr>
        <w:pStyle w:val="1"/>
        <w:ind w:firstLine="0"/>
        <w:rPr>
          <w:szCs w:val="28"/>
        </w:rPr>
      </w:pPr>
      <w:r>
        <w:rPr>
          <w:szCs w:val="28"/>
        </w:rPr>
        <w:t xml:space="preserve">Адрес: Российская Федерация, 364036, г. Воронеж, ул. Студенческая, 26А.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B11EF" w:rsidRDefault="00282948">
      <w:pPr>
        <w:jc w:val="both"/>
        <w:rPr>
          <w:szCs w:val="28"/>
        </w:rPr>
      </w:pPr>
      <w:r>
        <w:rPr>
          <w:b/>
          <w:szCs w:val="28"/>
        </w:rPr>
        <w:t>Лот № 1</w:t>
      </w:r>
    </w:p>
    <w:p w:rsidR="00BB11EF" w:rsidRDefault="00282948">
      <w:pPr>
        <w:jc w:val="both"/>
        <w:rPr>
          <w:szCs w:val="28"/>
        </w:rPr>
      </w:pPr>
      <w:r>
        <w:rPr>
          <w:szCs w:val="28"/>
        </w:rPr>
        <w:t>Предмет договора: Оказание услуг по перевозке работников Юго-Восточного филиала автомобильным транспортом.</w:t>
      </w:r>
    </w:p>
    <w:p w:rsidR="00BB11EF" w:rsidRDefault="00282948">
      <w:pPr>
        <w:jc w:val="both"/>
        <w:rPr>
          <w:szCs w:val="28"/>
        </w:rPr>
      </w:pPr>
      <w:r>
        <w:rPr>
          <w:szCs w:val="28"/>
        </w:rPr>
        <w:t>Начальная (максимальная) цена договора: 1</w:t>
      </w:r>
      <w:r w:rsidR="001343C6">
        <w:rPr>
          <w:szCs w:val="28"/>
        </w:rPr>
        <w:t> </w:t>
      </w:r>
      <w:r>
        <w:rPr>
          <w:szCs w:val="28"/>
        </w:rPr>
        <w:t>500</w:t>
      </w:r>
      <w:r w:rsidR="001343C6">
        <w:rPr>
          <w:szCs w:val="28"/>
        </w:rPr>
        <w:t xml:space="preserve"> </w:t>
      </w:r>
      <w:r>
        <w:rPr>
          <w:szCs w:val="28"/>
        </w:rPr>
        <w:t>000 (один миллион пятьсот тысяч) рублей 00 копеек с учетом всех налогов (кроме НДС)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 Стоимость за пределы  г. Воронеж  – за 1 (один) километр  не более  20 (двадцати) руб. 00 коп. без НДС; подача/посадка за 1 (одно) транспортное средство не более – 150 (сто пятьдесят) руб. 00 коп. без НДС; ожидание, первые 10 минут бесплатно, далее не более 5 (пят</w:t>
      </w:r>
      <w:r w:rsidR="001343C6">
        <w:rPr>
          <w:szCs w:val="28"/>
        </w:rPr>
        <w:t>и) руб. 00 коп. 1 (одна) минута</w:t>
      </w:r>
      <w:r>
        <w:rPr>
          <w:szCs w:val="28"/>
        </w:rPr>
        <w:t>.</w:t>
      </w: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BB11EF" w:rsidRDefault="002829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B11EF" w:rsidRDefault="00282948">
            <w:pPr>
              <w:snapToGrid w:val="0"/>
              <w:ind w:firstLine="0"/>
              <w:rPr>
                <w:snapToGrid/>
                <w:sz w:val="24"/>
                <w:szCs w:val="24"/>
                <w:lang w:val="en-US"/>
              </w:rPr>
            </w:pPr>
            <w:r>
              <w:rPr>
                <w:snapToGrid/>
                <w:sz w:val="24"/>
                <w:szCs w:val="24"/>
                <w:lang w:val="en-US"/>
              </w:rPr>
              <w:t>49.32.12.000</w:t>
            </w:r>
          </w:p>
        </w:tc>
        <w:tc>
          <w:tcPr>
            <w:tcW w:w="1843" w:type="dxa"/>
            <w:tcBorders>
              <w:top w:val="single" w:sz="4" w:space="0" w:color="auto"/>
              <w:left w:val="single" w:sz="4" w:space="0" w:color="auto"/>
              <w:bottom w:val="single" w:sz="4" w:space="0" w:color="auto"/>
              <w:right w:val="single" w:sz="4" w:space="0" w:color="auto"/>
            </w:tcBorders>
          </w:tcPr>
          <w:p w:rsidR="00BB11EF" w:rsidRDefault="00282948">
            <w:pPr>
              <w:snapToGrid w:val="0"/>
              <w:ind w:firstLine="0"/>
              <w:rPr>
                <w:snapToGrid/>
                <w:sz w:val="24"/>
                <w:szCs w:val="24"/>
              </w:rPr>
            </w:pPr>
            <w:r>
              <w:rPr>
                <w:snapToGrid/>
                <w:sz w:val="24"/>
                <w:szCs w:val="24"/>
                <w:lang w:val="en-US"/>
              </w:rPr>
              <w:t>49.4</w:t>
            </w:r>
          </w:p>
        </w:tc>
        <w:tc>
          <w:tcPr>
            <w:tcW w:w="1417" w:type="dxa"/>
            <w:tcBorders>
              <w:top w:val="single" w:sz="4" w:space="0" w:color="auto"/>
              <w:left w:val="single" w:sz="4" w:space="0" w:color="auto"/>
              <w:bottom w:val="single" w:sz="4" w:space="0" w:color="auto"/>
              <w:right w:val="single" w:sz="4" w:space="0" w:color="auto"/>
            </w:tcBorders>
          </w:tcPr>
          <w:p w:rsidR="00BB11EF" w:rsidRDefault="00282948">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BB11EF" w:rsidRDefault="00282948">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BB11EF" w:rsidRDefault="00282948">
            <w:pPr>
              <w:snapToGrid w:val="0"/>
              <w:ind w:firstLine="0"/>
              <w:rPr>
                <w:snapToGrid/>
                <w:sz w:val="24"/>
                <w:szCs w:val="24"/>
              </w:rPr>
            </w:pPr>
            <w:r>
              <w:rPr>
                <w:snapToGrid/>
                <w:sz w:val="24"/>
                <w:szCs w:val="24"/>
              </w:rPr>
              <w:t>Строка годового плана закупок № 477</w:t>
            </w:r>
          </w:p>
        </w:tc>
      </w:tr>
    </w:tbl>
    <w:p w:rsidR="00BB11EF" w:rsidRDefault="00282948">
      <w:pPr>
        <w:spacing w:before="120"/>
        <w:jc w:val="both"/>
        <w:rPr>
          <w:szCs w:val="28"/>
        </w:rPr>
      </w:pPr>
      <w:r>
        <w:rPr>
          <w:szCs w:val="28"/>
        </w:rPr>
        <w:t>Место поставки товара, выполнения работ, оказания услуг: г. Воронеж ул.Студенческая 26а –г. Грязи- г. Воронеж ул.Студенческая 26а; г. Воронеж ул.Студенческая 26а –г. Липецк- г. Воронеж ул.Студенческая 26а; г. Воронеж ул.Студенческая 26а –г. Белгород- г. Воронеж ул.Студенческая 26а.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B11EF" w:rsidRDefault="00282948">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sidR="004A1FC5">
        <w:rPr>
          <w:szCs w:val="28"/>
        </w:rPr>
        <w:t>с «2</w:t>
      </w:r>
      <w:r w:rsidR="00E54E39">
        <w:rPr>
          <w:szCs w:val="28"/>
        </w:rPr>
        <w:t>4» сентября 2018 г. 15</w:t>
      </w:r>
      <w:r>
        <w:rPr>
          <w:szCs w:val="28"/>
        </w:rPr>
        <w:t xml:space="preserve"> час. 00 мин. по «1</w:t>
      </w:r>
      <w:r w:rsidR="00E54E39">
        <w:rPr>
          <w:szCs w:val="28"/>
        </w:rPr>
        <w:t>6</w:t>
      </w:r>
      <w:r>
        <w:rPr>
          <w:szCs w:val="28"/>
        </w:rPr>
        <w:t>» октября 2018 г. 13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BB11EF" w:rsidRDefault="0028294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B11EF" w:rsidRDefault="0028294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B11EF" w:rsidRDefault="00282948">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«1</w:t>
      </w:r>
      <w:r w:rsidR="00E54E39">
        <w:rPr>
          <w:szCs w:val="28"/>
        </w:rPr>
        <w:t>6</w:t>
      </w:r>
      <w:r>
        <w:rPr>
          <w:szCs w:val="28"/>
        </w:rPr>
        <w:t>» октября 2018 г. 13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BB11EF" w:rsidRDefault="00282948">
      <w:pPr>
        <w:jc w:val="both"/>
      </w:pPr>
      <w:r>
        <w:tab/>
        <w:t>Место: Российская Федерация, 364036, г. Воронеж, ул. Студенческая, 26А.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BB11EF" w:rsidRDefault="00282948">
      <w:pPr>
        <w:jc w:val="both"/>
        <w:rPr>
          <w:b/>
        </w:rPr>
      </w:pPr>
      <w:r>
        <w:tab/>
      </w:r>
      <w:bookmarkStart w:id="71" w:name="OLE_LINK77"/>
      <w:bookmarkStart w:id="72" w:name="OLE_LINK78"/>
      <w:bookmarkStart w:id="73" w:name="OLE_LINK91"/>
      <w:bookmarkStart w:id="74" w:name="OLE_LINK62"/>
      <w:bookmarkStart w:id="75" w:name="OLE_LINK63"/>
      <w:r w:rsidR="009C47FB">
        <w:rPr>
          <w:szCs w:val="28"/>
        </w:rPr>
        <w:t>«1</w:t>
      </w:r>
      <w:r w:rsidR="00E54E39">
        <w:rPr>
          <w:szCs w:val="28"/>
        </w:rPr>
        <w:t>7</w:t>
      </w:r>
      <w:r>
        <w:rPr>
          <w:szCs w:val="28"/>
        </w:rPr>
        <w:t>» октября 2018 г. 1</w:t>
      </w:r>
      <w:r w:rsidR="0040331D">
        <w:rPr>
          <w:szCs w:val="28"/>
        </w:rPr>
        <w:t>1</w:t>
      </w:r>
      <w:r>
        <w:rPr>
          <w:szCs w:val="28"/>
        </w:rPr>
        <w:t xml:space="preserve"> час. 00 мин.</w:t>
      </w:r>
      <w:bookmarkEnd w:id="71"/>
      <w:bookmarkEnd w:id="72"/>
      <w:bookmarkEnd w:id="73"/>
    </w:p>
    <w:bookmarkEnd w:id="74"/>
    <w:bookmarkEnd w:id="75"/>
    <w:p w:rsidR="00BB11EF" w:rsidRDefault="00282948">
      <w:pPr>
        <w:jc w:val="both"/>
      </w:pPr>
      <w:r>
        <w:tab/>
        <w:t>Место: Российская Федерация, 364036, г. Воронеж, ул. Студенческая, 26А.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BB11EF" w:rsidRDefault="00282948">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«1</w:t>
      </w:r>
      <w:r w:rsidR="0040331D">
        <w:rPr>
          <w:szCs w:val="28"/>
        </w:rPr>
        <w:t>8</w:t>
      </w:r>
      <w:r>
        <w:rPr>
          <w:szCs w:val="28"/>
        </w:rPr>
        <w:t>» октября 2018 г. 1</w:t>
      </w:r>
      <w:r w:rsidR="0040331D">
        <w:rPr>
          <w:szCs w:val="28"/>
        </w:rPr>
        <w:t>0</w:t>
      </w:r>
      <w:r>
        <w:rPr>
          <w:szCs w:val="28"/>
        </w:rPr>
        <w:t xml:space="preserve">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BB11EF" w:rsidRDefault="00282948">
      <w:pPr>
        <w:jc w:val="both"/>
      </w:pPr>
      <w:r>
        <w:tab/>
        <w:t>Место: Российская Федерация, 364036, г. Воронеж, ул. Студенческая, 26А.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lastRenderedPageBreak/>
        <w:t>Подведение итогов:</w:t>
      </w:r>
    </w:p>
    <w:p w:rsidR="00BB11EF" w:rsidRDefault="00282948">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«19» октября 2018 г. 17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B11EF" w:rsidRDefault="00282948">
      <w:pPr>
        <w:jc w:val="both"/>
      </w:pPr>
      <w:r>
        <w:tab/>
        <w:t>Место: Российская Федерация, 364036, г. Воронеж, ул. Студенческая, 26А.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17D" w:rsidRDefault="006D017D" w:rsidP="00CB1C18">
      <w:r>
        <w:separator/>
      </w:r>
    </w:p>
  </w:endnote>
  <w:endnote w:type="continuationSeparator" w:id="0">
    <w:p w:rsidR="006D017D" w:rsidRDefault="006D017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17D" w:rsidRDefault="006D017D" w:rsidP="00CB1C18">
      <w:r>
        <w:separator/>
      </w:r>
    </w:p>
  </w:footnote>
  <w:footnote w:type="continuationSeparator" w:id="0">
    <w:p w:rsidR="006D017D" w:rsidRDefault="006D017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AC13B7">
    <w:pPr>
      <w:pStyle w:val="af0"/>
      <w:jc w:val="center"/>
    </w:pPr>
    <w:r>
      <w:fldChar w:fldCharType="begin"/>
    </w:r>
    <w:r w:rsidR="007F577C">
      <w:instrText xml:space="preserve"> PAGE   \* MERGEFORMAT </w:instrText>
    </w:r>
    <w:r>
      <w:fldChar w:fldCharType="separate"/>
    </w:r>
    <w:r w:rsidR="0040331D">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3C6"/>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2948"/>
    <w:rsid w:val="0028492E"/>
    <w:rsid w:val="00296517"/>
    <w:rsid w:val="002A686F"/>
    <w:rsid w:val="002A7D8B"/>
    <w:rsid w:val="002B0882"/>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971A0"/>
    <w:rsid w:val="003A00F1"/>
    <w:rsid w:val="003B28EB"/>
    <w:rsid w:val="003B547C"/>
    <w:rsid w:val="003C58C8"/>
    <w:rsid w:val="003C7469"/>
    <w:rsid w:val="003D0AA6"/>
    <w:rsid w:val="003E13B8"/>
    <w:rsid w:val="003E1D49"/>
    <w:rsid w:val="003F2B7A"/>
    <w:rsid w:val="004007F5"/>
    <w:rsid w:val="0040331D"/>
    <w:rsid w:val="0041301F"/>
    <w:rsid w:val="004135AA"/>
    <w:rsid w:val="00422918"/>
    <w:rsid w:val="00427B60"/>
    <w:rsid w:val="0044002D"/>
    <w:rsid w:val="00453C86"/>
    <w:rsid w:val="004566F4"/>
    <w:rsid w:val="00482157"/>
    <w:rsid w:val="00482BFC"/>
    <w:rsid w:val="00483D8D"/>
    <w:rsid w:val="004A1FC5"/>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D01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B5AFC"/>
    <w:rsid w:val="007D17E2"/>
    <w:rsid w:val="007D6F31"/>
    <w:rsid w:val="007F5506"/>
    <w:rsid w:val="007F577C"/>
    <w:rsid w:val="00807177"/>
    <w:rsid w:val="008128DB"/>
    <w:rsid w:val="00831584"/>
    <w:rsid w:val="00834D61"/>
    <w:rsid w:val="00852B23"/>
    <w:rsid w:val="00877914"/>
    <w:rsid w:val="00884629"/>
    <w:rsid w:val="008B29D7"/>
    <w:rsid w:val="008C7B27"/>
    <w:rsid w:val="008D630F"/>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7FB"/>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13B7"/>
    <w:rsid w:val="00AC57C2"/>
    <w:rsid w:val="00AC621D"/>
    <w:rsid w:val="00AC799F"/>
    <w:rsid w:val="00AD69FC"/>
    <w:rsid w:val="00AE71D4"/>
    <w:rsid w:val="00AE772F"/>
    <w:rsid w:val="00AF3E8A"/>
    <w:rsid w:val="00AF4708"/>
    <w:rsid w:val="00B20DF0"/>
    <w:rsid w:val="00B21959"/>
    <w:rsid w:val="00B27DCF"/>
    <w:rsid w:val="00B3207D"/>
    <w:rsid w:val="00B41DAD"/>
    <w:rsid w:val="00B50EA6"/>
    <w:rsid w:val="00B609F1"/>
    <w:rsid w:val="00B64600"/>
    <w:rsid w:val="00B65DA2"/>
    <w:rsid w:val="00B677F8"/>
    <w:rsid w:val="00B81AC6"/>
    <w:rsid w:val="00BB11EF"/>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54E39"/>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43A87D3-1170-4920-A6BA-FD7DBCD3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IkonnikovaEV</cp:lastModifiedBy>
  <cp:revision>6</cp:revision>
  <cp:lastPrinted>2013-04-01T13:23:00Z</cp:lastPrinted>
  <dcterms:created xsi:type="dcterms:W3CDTF">2018-09-18T10:32:00Z</dcterms:created>
  <dcterms:modified xsi:type="dcterms:W3CDTF">2018-09-24T07:47:00Z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