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FF4177" w:rsidRDefault="00251CBB" w:rsidP="00251CBB">
      <w:pPr>
        <w:jc w:val="right"/>
        <w:rPr>
          <w:b/>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14:anchorId="40FF1E98" wp14:editId="16458856">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CBB" w:rsidRPr="00A05799" w:rsidRDefault="00251CBB"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251CBB" w:rsidRPr="003D2E5E" w:rsidRDefault="00251CBB"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251CBB" w:rsidRPr="00A05799" w:rsidRDefault="00251CBB"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251CBB" w:rsidRPr="003D2E5E" w:rsidRDefault="00251CBB" w:rsidP="00251CBB">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251CBB" w:rsidRPr="00CF4CB8" w:rsidRDefault="00251CBB"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F4CB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F4CB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r w:rsidRPr="00CF4CB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p>
                            <w:p w:rsidR="00251CBB" w:rsidRPr="00CF4CB8" w:rsidRDefault="00251CBB" w:rsidP="00251CBB">
                              <w:pPr>
                                <w:rPr>
                                  <w:rFonts w:ascii="Arial" w:hAnsi="Arial" w:cs="Arial"/>
                                  <w:sz w:val="18"/>
                                  <w:szCs w:val="18"/>
                                  <w:lang w:val="en-US"/>
                                </w:rPr>
                              </w:pPr>
                            </w:p>
                            <w:p w:rsidR="00251CBB" w:rsidRPr="002A6C31" w:rsidRDefault="00D94861" w:rsidP="00251CBB">
                              <w:pPr>
                                <w:tabs>
                                  <w:tab w:val="right" w:pos="3969"/>
                                </w:tabs>
                                <w:rPr>
                                  <w:color w:val="002D53"/>
                                  <w:sz w:val="6"/>
                                  <w:szCs w:val="6"/>
                                  <w:u w:val="single"/>
                                </w:rPr>
                              </w:pPr>
                              <w:r>
                                <w:rPr>
                                  <w:rFonts w:ascii="Arial" w:hAnsi="Arial" w:cs="Arial"/>
                                  <w:color w:val="002D53"/>
                                  <w:sz w:val="18"/>
                                  <w:szCs w:val="18"/>
                                  <w:u w:val="single"/>
                                  <w:lang w:val="en-US"/>
                                </w:rPr>
                                <w:t xml:space="preserve">   </w:t>
                              </w:r>
                              <w:r w:rsidR="0057670F">
                                <w:rPr>
                                  <w:rFonts w:ascii="Arial" w:hAnsi="Arial" w:cs="Arial"/>
                                  <w:color w:val="002D53"/>
                                  <w:sz w:val="18"/>
                                  <w:szCs w:val="18"/>
                                  <w:u w:val="single"/>
                                </w:rPr>
                                <w:t xml:space="preserve">_______ </w:t>
                              </w:r>
                              <w:r>
                                <w:rPr>
                                  <w:rFonts w:ascii="Arial" w:hAnsi="Arial" w:cs="Arial"/>
                                  <w:color w:val="002D53"/>
                                  <w:sz w:val="18"/>
                                  <w:szCs w:val="18"/>
                                  <w:u w:val="single"/>
                                  <w:lang w:val="en-US"/>
                                </w:rPr>
                                <w:t xml:space="preserve">   </w:t>
                              </w:r>
                              <w:r w:rsidR="00251CBB" w:rsidRPr="00CF4CB8">
                                <w:rPr>
                                  <w:rFonts w:ascii="Arial" w:hAnsi="Arial" w:cs="Arial"/>
                                  <w:color w:val="002D53"/>
                                  <w:sz w:val="18"/>
                                  <w:szCs w:val="18"/>
                                  <w:u w:val="single"/>
                                  <w:lang w:val="en-US"/>
                                </w:rPr>
                                <w:t xml:space="preserve">          </w:t>
                              </w:r>
                              <w:r w:rsidR="00251CBB" w:rsidRPr="002A6C31">
                                <w:rPr>
                                  <w:color w:val="002D53"/>
                                  <w:lang w:val="en-US"/>
                                </w:rPr>
                                <w:t>№</w:t>
                              </w:r>
                              <w:r w:rsidR="00A74088" w:rsidRPr="00A74088">
                                <w:rPr>
                                  <w:color w:val="002D53"/>
                                  <w:u w:val="single"/>
                                </w:rPr>
                                <w:t xml:space="preserve">        </w:t>
                              </w:r>
                              <w:r w:rsidR="007E5D42">
                                <w:rPr>
                                  <w:color w:val="002D53"/>
                                  <w:u w:val="single"/>
                                </w:rPr>
                                <w:t>б/н</w:t>
                              </w:r>
                              <w:proofErr w:type="gramStart"/>
                              <w:r w:rsidR="00A74088" w:rsidRPr="00A74088">
                                <w:rPr>
                                  <w:color w:val="002D53"/>
                                  <w:u w:val="single"/>
                                </w:rPr>
                                <w:t xml:space="preserve">   </w:t>
                              </w:r>
                              <w:r w:rsidR="00251CBB" w:rsidRPr="002A6C31">
                                <w:rPr>
                                  <w:color w:val="002D53"/>
                                  <w:u w:val="single"/>
                                </w:rPr>
                                <w:t xml:space="preserve">    </w:t>
                              </w:r>
                              <w:r w:rsidR="00251CBB">
                                <w:rPr>
                                  <w:color w:val="002D53"/>
                                  <w:u w:val="single"/>
                                </w:rPr>
                                <w:t xml:space="preserve">   </w:t>
                              </w:r>
                              <w:r w:rsidR="00251CBB">
                                <w:rPr>
                                  <w:color w:val="002D53"/>
                                  <w:sz w:val="6"/>
                                  <w:szCs w:val="6"/>
                                  <w:u w:val="single"/>
                                </w:rPr>
                                <w:t>.</w:t>
                              </w:r>
                              <w:proofErr w:type="gramEnd"/>
                            </w:p>
                            <w:p w:rsidR="00251CBB" w:rsidRPr="00FE6F63" w:rsidRDefault="00251CBB" w:rsidP="00251CBB">
                              <w:pPr>
                                <w:tabs>
                                  <w:tab w:val="right" w:pos="3969"/>
                                </w:tabs>
                                <w:rPr>
                                  <w:rFonts w:ascii="Arial" w:hAnsi="Arial" w:cs="Arial"/>
                                  <w:color w:val="002D53"/>
                                  <w:sz w:val="18"/>
                                  <w:szCs w:val="18"/>
                                  <w:u w:val="single"/>
                                  <w:lang w:val="en-US"/>
                                </w:rPr>
                              </w:pPr>
                            </w:p>
                            <w:p w:rsidR="00251CBB" w:rsidRPr="00FE6F63" w:rsidRDefault="00251CBB"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251CBB" w:rsidRPr="00A05799" w:rsidRDefault="00251CBB"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251CBB" w:rsidRPr="003D2E5E" w:rsidRDefault="00251CBB"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251CBB" w:rsidRPr="00A05799" w:rsidRDefault="00251CBB"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251CBB" w:rsidRPr="003D2E5E" w:rsidRDefault="00251CBB" w:rsidP="00251CBB">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251CBB" w:rsidRPr="00CF4CB8" w:rsidRDefault="00251CBB"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F4CB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F4CB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r w:rsidRPr="00CF4CB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p>
                      <w:p w:rsidR="00251CBB" w:rsidRPr="00CF4CB8" w:rsidRDefault="00251CBB" w:rsidP="00251CBB">
                        <w:pPr>
                          <w:rPr>
                            <w:rFonts w:ascii="Arial" w:hAnsi="Arial" w:cs="Arial"/>
                            <w:sz w:val="18"/>
                            <w:szCs w:val="18"/>
                            <w:lang w:val="en-US"/>
                          </w:rPr>
                        </w:pPr>
                      </w:p>
                      <w:p w:rsidR="00251CBB" w:rsidRPr="002A6C31" w:rsidRDefault="00D94861" w:rsidP="00251CBB">
                        <w:pPr>
                          <w:tabs>
                            <w:tab w:val="right" w:pos="3969"/>
                          </w:tabs>
                          <w:rPr>
                            <w:color w:val="002D53"/>
                            <w:sz w:val="6"/>
                            <w:szCs w:val="6"/>
                            <w:u w:val="single"/>
                          </w:rPr>
                        </w:pPr>
                        <w:r>
                          <w:rPr>
                            <w:rFonts w:ascii="Arial" w:hAnsi="Arial" w:cs="Arial"/>
                            <w:color w:val="002D53"/>
                            <w:sz w:val="18"/>
                            <w:szCs w:val="18"/>
                            <w:u w:val="single"/>
                            <w:lang w:val="en-US"/>
                          </w:rPr>
                          <w:t xml:space="preserve">   </w:t>
                        </w:r>
                        <w:r w:rsidR="0057670F">
                          <w:rPr>
                            <w:rFonts w:ascii="Arial" w:hAnsi="Arial" w:cs="Arial"/>
                            <w:color w:val="002D53"/>
                            <w:sz w:val="18"/>
                            <w:szCs w:val="18"/>
                            <w:u w:val="single"/>
                          </w:rPr>
                          <w:t xml:space="preserve">_______ </w:t>
                        </w:r>
                        <w:r>
                          <w:rPr>
                            <w:rFonts w:ascii="Arial" w:hAnsi="Arial" w:cs="Arial"/>
                            <w:color w:val="002D53"/>
                            <w:sz w:val="18"/>
                            <w:szCs w:val="18"/>
                            <w:u w:val="single"/>
                            <w:lang w:val="en-US"/>
                          </w:rPr>
                          <w:t xml:space="preserve">   </w:t>
                        </w:r>
                        <w:r w:rsidR="00251CBB" w:rsidRPr="00CF4CB8">
                          <w:rPr>
                            <w:rFonts w:ascii="Arial" w:hAnsi="Arial" w:cs="Arial"/>
                            <w:color w:val="002D53"/>
                            <w:sz w:val="18"/>
                            <w:szCs w:val="18"/>
                            <w:u w:val="single"/>
                            <w:lang w:val="en-US"/>
                          </w:rPr>
                          <w:t xml:space="preserve">          </w:t>
                        </w:r>
                        <w:r w:rsidR="00251CBB" w:rsidRPr="002A6C31">
                          <w:rPr>
                            <w:color w:val="002D53"/>
                            <w:lang w:val="en-US"/>
                          </w:rPr>
                          <w:t>№</w:t>
                        </w:r>
                        <w:r w:rsidR="00A74088" w:rsidRPr="00A74088">
                          <w:rPr>
                            <w:color w:val="002D53"/>
                            <w:u w:val="single"/>
                          </w:rPr>
                          <w:t xml:space="preserve">        </w:t>
                        </w:r>
                        <w:r w:rsidR="007E5D42">
                          <w:rPr>
                            <w:color w:val="002D53"/>
                            <w:u w:val="single"/>
                          </w:rPr>
                          <w:t>б/н</w:t>
                        </w:r>
                        <w:proofErr w:type="gramStart"/>
                        <w:r w:rsidR="00A74088" w:rsidRPr="00A74088">
                          <w:rPr>
                            <w:color w:val="002D53"/>
                            <w:u w:val="single"/>
                          </w:rPr>
                          <w:t xml:space="preserve">   </w:t>
                        </w:r>
                        <w:r w:rsidR="00251CBB" w:rsidRPr="002A6C31">
                          <w:rPr>
                            <w:color w:val="002D53"/>
                            <w:u w:val="single"/>
                          </w:rPr>
                          <w:t xml:space="preserve">    </w:t>
                        </w:r>
                        <w:r w:rsidR="00251CBB">
                          <w:rPr>
                            <w:color w:val="002D53"/>
                            <w:u w:val="single"/>
                          </w:rPr>
                          <w:t xml:space="preserve">   </w:t>
                        </w:r>
                        <w:r w:rsidR="00251CBB">
                          <w:rPr>
                            <w:color w:val="002D53"/>
                            <w:sz w:val="6"/>
                            <w:szCs w:val="6"/>
                            <w:u w:val="single"/>
                          </w:rPr>
                          <w:t>.</w:t>
                        </w:r>
                        <w:proofErr w:type="gramEnd"/>
                      </w:p>
                      <w:p w:rsidR="00251CBB" w:rsidRPr="00FE6F63" w:rsidRDefault="00251CBB" w:rsidP="00251CBB">
                        <w:pPr>
                          <w:tabs>
                            <w:tab w:val="right" w:pos="3969"/>
                          </w:tabs>
                          <w:rPr>
                            <w:rFonts w:ascii="Arial" w:hAnsi="Arial" w:cs="Arial"/>
                            <w:color w:val="002D53"/>
                            <w:sz w:val="18"/>
                            <w:szCs w:val="18"/>
                            <w:u w:val="single"/>
                            <w:lang w:val="en-US"/>
                          </w:rPr>
                        </w:pPr>
                      </w:p>
                      <w:p w:rsidR="00251CBB" w:rsidRPr="00FE6F63" w:rsidRDefault="00251CBB"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Pr="00AC6E1D" w:rsidRDefault="00251CBB" w:rsidP="00251CBB">
      <w:pPr>
        <w:jc w:val="center"/>
        <w:rPr>
          <w:szCs w:val="28"/>
        </w:rPr>
      </w:pPr>
    </w:p>
    <w:p w:rsidR="00251CBB" w:rsidRPr="00AC6E1D" w:rsidRDefault="00251CBB" w:rsidP="00251CBB">
      <w:pPr>
        <w:tabs>
          <w:tab w:val="left" w:pos="1305"/>
        </w:tabs>
        <w:rPr>
          <w:b/>
        </w:rPr>
      </w:pPr>
      <w:r w:rsidRPr="00AC6E1D">
        <w:rPr>
          <w:b/>
        </w:rPr>
        <w:tab/>
      </w:r>
    </w:p>
    <w:p w:rsidR="00251CBB" w:rsidRPr="00AC6E1D" w:rsidRDefault="00251CBB" w:rsidP="00251CBB">
      <w:pPr>
        <w:ind w:left="3969"/>
        <w:rPr>
          <w:b/>
          <w:color w:val="FF0000"/>
          <w:sz w:val="28"/>
          <w:szCs w:val="28"/>
        </w:rPr>
      </w:pPr>
      <w:r w:rsidRPr="00AC6E1D">
        <w:rPr>
          <w:b/>
          <w:color w:val="FF0000"/>
          <w:sz w:val="28"/>
          <w:szCs w:val="28"/>
        </w:rPr>
        <w:t>ВНИМАНИЕ!</w:t>
      </w:r>
    </w:p>
    <w:p w:rsidR="00251CBB" w:rsidRPr="00AC6E1D" w:rsidRDefault="00251CBB" w:rsidP="00251CBB">
      <w:pPr>
        <w:jc w:val="both"/>
        <w:rPr>
          <w:bCs/>
          <w:sz w:val="28"/>
          <w:szCs w:val="28"/>
        </w:rPr>
      </w:pPr>
    </w:p>
    <w:p w:rsidR="00CF4CB8" w:rsidRPr="00B86B63" w:rsidRDefault="00CF4CB8" w:rsidP="00CF4CB8">
      <w:pPr>
        <w:tabs>
          <w:tab w:val="left" w:pos="709"/>
        </w:tabs>
        <w:jc w:val="center"/>
        <w:rPr>
          <w:b/>
          <w:snapToGrid w:val="0"/>
          <w:sz w:val="28"/>
          <w:szCs w:val="28"/>
        </w:rPr>
      </w:pPr>
      <w:r>
        <w:rPr>
          <w:b/>
          <w:bCs/>
          <w:snapToGrid w:val="0"/>
          <w:sz w:val="28"/>
          <w:szCs w:val="28"/>
        </w:rPr>
        <w:t>П</w:t>
      </w:r>
      <w:r w:rsidRPr="00B86B63">
        <w:rPr>
          <w:b/>
          <w:bCs/>
          <w:snapToGrid w:val="0"/>
          <w:sz w:val="28"/>
          <w:szCs w:val="28"/>
        </w:rPr>
        <w:t>АО «ТрансКонтейнер» информирует о внесении и</w:t>
      </w:r>
      <w:r w:rsidRPr="00B86B63">
        <w:rPr>
          <w:b/>
          <w:snapToGrid w:val="0"/>
          <w:sz w:val="28"/>
          <w:szCs w:val="28"/>
        </w:rPr>
        <w:t xml:space="preserve">зменений в документацию о закупке </w:t>
      </w:r>
      <w:r>
        <w:rPr>
          <w:b/>
          <w:snapToGrid w:val="0"/>
          <w:sz w:val="28"/>
          <w:szCs w:val="28"/>
        </w:rPr>
        <w:t>способом размещения оферты</w:t>
      </w:r>
      <w:r w:rsidRPr="00B86B63">
        <w:rPr>
          <w:b/>
          <w:snapToGrid w:val="0"/>
          <w:sz w:val="28"/>
          <w:szCs w:val="28"/>
        </w:rPr>
        <w:t xml:space="preserve"> </w:t>
      </w:r>
      <w:r w:rsidR="00334516">
        <w:rPr>
          <w:b/>
          <w:snapToGrid w:val="0"/>
          <w:sz w:val="28"/>
          <w:szCs w:val="28"/>
        </w:rPr>
        <w:t>(оферта)</w:t>
      </w:r>
    </w:p>
    <w:p w:rsidR="00CF4CB8" w:rsidRPr="00316AB7" w:rsidRDefault="0057124D" w:rsidP="00CF4CB8">
      <w:pPr>
        <w:tabs>
          <w:tab w:val="left" w:pos="709"/>
        </w:tabs>
        <w:jc w:val="center"/>
        <w:rPr>
          <w:b/>
          <w:snapToGrid w:val="0"/>
          <w:sz w:val="28"/>
          <w:szCs w:val="20"/>
        </w:rPr>
      </w:pPr>
      <w:r w:rsidRPr="0057124D">
        <w:rPr>
          <w:b/>
          <w:snapToGrid w:val="0"/>
          <w:sz w:val="28"/>
          <w:szCs w:val="28"/>
        </w:rPr>
        <w:t xml:space="preserve">РО-ЦКПС-18-0009 по предмету закупки </w:t>
      </w:r>
      <w:r w:rsidR="00FA7E5E">
        <w:rPr>
          <w:b/>
          <w:snapToGrid w:val="0"/>
          <w:sz w:val="28"/>
          <w:szCs w:val="28"/>
        </w:rPr>
        <w:t>«</w:t>
      </w:r>
      <w:r w:rsidRPr="0057124D">
        <w:rPr>
          <w:b/>
          <w:snapToGrid w:val="0"/>
          <w:sz w:val="28"/>
          <w:szCs w:val="28"/>
        </w:rPr>
        <w:t>поставка запасных частей для грузовых вагонов</w:t>
      </w:r>
      <w:r w:rsidR="00FA7E5E">
        <w:rPr>
          <w:b/>
          <w:snapToGrid w:val="0"/>
          <w:sz w:val="28"/>
          <w:szCs w:val="28"/>
        </w:rPr>
        <w:t>»</w:t>
      </w:r>
      <w:r w:rsidRPr="0057124D">
        <w:rPr>
          <w:b/>
          <w:snapToGrid w:val="0"/>
          <w:sz w:val="28"/>
          <w:szCs w:val="28"/>
        </w:rPr>
        <w:t xml:space="preserve"> </w:t>
      </w:r>
      <w:r>
        <w:rPr>
          <w:b/>
          <w:snapToGrid w:val="0"/>
          <w:sz w:val="28"/>
          <w:szCs w:val="28"/>
        </w:rPr>
        <w:t xml:space="preserve"> </w:t>
      </w:r>
      <w:r w:rsidR="00DA6397">
        <w:rPr>
          <w:b/>
          <w:snapToGrid w:val="0"/>
          <w:sz w:val="28"/>
          <w:szCs w:val="28"/>
        </w:rPr>
        <w:t>(</w:t>
      </w:r>
      <w:r w:rsidR="00DA6397" w:rsidRPr="00DA6397">
        <w:rPr>
          <w:b/>
          <w:snapToGrid w:val="0"/>
          <w:sz w:val="28"/>
          <w:szCs w:val="28"/>
        </w:rPr>
        <w:t>процедура Размещение оферты)</w:t>
      </w:r>
    </w:p>
    <w:p w:rsidR="00CF4CB8" w:rsidRPr="00316AB7" w:rsidRDefault="00CF4CB8" w:rsidP="00CF4CB8">
      <w:pPr>
        <w:tabs>
          <w:tab w:val="left" w:pos="709"/>
        </w:tabs>
        <w:rPr>
          <w:b/>
          <w:snapToGrid w:val="0"/>
          <w:sz w:val="28"/>
          <w:szCs w:val="20"/>
        </w:rPr>
      </w:pPr>
      <w:r w:rsidRPr="00316AB7">
        <w:rPr>
          <w:b/>
          <w:snapToGrid w:val="0"/>
          <w:sz w:val="28"/>
          <w:szCs w:val="20"/>
        </w:rPr>
        <w:tab/>
      </w:r>
    </w:p>
    <w:p w:rsidR="00CF4CB8" w:rsidRPr="00B86B63" w:rsidRDefault="00CF4CB8" w:rsidP="00B249B6">
      <w:pPr>
        <w:tabs>
          <w:tab w:val="left" w:pos="709"/>
        </w:tabs>
        <w:jc w:val="both"/>
        <w:rPr>
          <w:snapToGrid w:val="0"/>
          <w:sz w:val="28"/>
          <w:szCs w:val="28"/>
        </w:rPr>
      </w:pPr>
    </w:p>
    <w:p w:rsidR="00C94147" w:rsidRDefault="00CF4CB8" w:rsidP="00B249B6">
      <w:pPr>
        <w:tabs>
          <w:tab w:val="left" w:pos="567"/>
        </w:tabs>
        <w:ind w:firstLine="709"/>
        <w:jc w:val="both"/>
        <w:rPr>
          <w:b/>
          <w:sz w:val="28"/>
          <w:szCs w:val="28"/>
        </w:rPr>
      </w:pPr>
      <w:r w:rsidRPr="00F42F47">
        <w:rPr>
          <w:b/>
          <w:sz w:val="28"/>
          <w:szCs w:val="28"/>
        </w:rPr>
        <w:t>1</w:t>
      </w:r>
      <w:r w:rsidRPr="00DA6397">
        <w:rPr>
          <w:sz w:val="28"/>
          <w:szCs w:val="28"/>
        </w:rPr>
        <w:t xml:space="preserve">. </w:t>
      </w:r>
      <w:r w:rsidR="00EC1C06" w:rsidRPr="00EC1C06">
        <w:rPr>
          <w:b/>
          <w:sz w:val="28"/>
          <w:szCs w:val="28"/>
        </w:rPr>
        <w:t>Изложить</w:t>
      </w:r>
      <w:r w:rsidR="00EC1C06">
        <w:rPr>
          <w:sz w:val="28"/>
          <w:szCs w:val="28"/>
        </w:rPr>
        <w:t xml:space="preserve"> пункт 4.1 раздела 4 «Техническое задание» </w:t>
      </w:r>
      <w:r w:rsidR="00EC1C06" w:rsidRPr="00DA6397">
        <w:rPr>
          <w:sz w:val="28"/>
          <w:szCs w:val="28"/>
        </w:rPr>
        <w:t>документации о закупке</w:t>
      </w:r>
      <w:r w:rsidR="00EC1C06" w:rsidRPr="00CF4CB8">
        <w:rPr>
          <w:sz w:val="28"/>
          <w:szCs w:val="28"/>
        </w:rPr>
        <w:t xml:space="preserve"> </w:t>
      </w:r>
      <w:r w:rsidR="00EC1C06">
        <w:rPr>
          <w:sz w:val="28"/>
          <w:szCs w:val="28"/>
        </w:rPr>
        <w:t xml:space="preserve">процедуры Размещения оферты в </w:t>
      </w:r>
      <w:r w:rsidR="00EC1C06">
        <w:rPr>
          <w:b/>
          <w:sz w:val="28"/>
          <w:szCs w:val="28"/>
        </w:rPr>
        <w:t>следующей редакции</w:t>
      </w:r>
      <w:r w:rsidR="00EC1C06" w:rsidRPr="00334516">
        <w:rPr>
          <w:b/>
          <w:sz w:val="28"/>
          <w:szCs w:val="28"/>
        </w:rPr>
        <w:t>:</w:t>
      </w:r>
    </w:p>
    <w:p w:rsidR="00EC1C06" w:rsidRDefault="00EC1C06" w:rsidP="00B249B6">
      <w:pPr>
        <w:tabs>
          <w:tab w:val="left" w:pos="567"/>
        </w:tabs>
        <w:ind w:firstLine="709"/>
        <w:jc w:val="both"/>
        <w:rPr>
          <w:b/>
          <w:sz w:val="28"/>
          <w:szCs w:val="28"/>
        </w:rPr>
      </w:pPr>
    </w:p>
    <w:p w:rsidR="00311AC5" w:rsidRDefault="00EC1C06" w:rsidP="00EC1C06">
      <w:pPr>
        <w:ind w:firstLine="709"/>
        <w:jc w:val="both"/>
        <w:rPr>
          <w:sz w:val="28"/>
          <w:szCs w:val="28"/>
        </w:rPr>
      </w:pPr>
      <w:r>
        <w:rPr>
          <w:sz w:val="28"/>
          <w:szCs w:val="28"/>
        </w:rPr>
        <w:t>«</w:t>
      </w:r>
      <w:r w:rsidR="009E1B37" w:rsidRPr="00FF4177">
        <w:rPr>
          <w:b/>
          <w:sz w:val="28"/>
          <w:szCs w:val="28"/>
        </w:rPr>
        <w:t xml:space="preserve">4.1. </w:t>
      </w:r>
      <w:r w:rsidR="00311AC5" w:rsidRPr="00FF4177">
        <w:rPr>
          <w:b/>
          <w:sz w:val="28"/>
          <w:szCs w:val="28"/>
        </w:rPr>
        <w:t>Общие положения</w:t>
      </w:r>
    </w:p>
    <w:p w:rsidR="00EC1C06" w:rsidRDefault="00311AC5" w:rsidP="00EC1C06">
      <w:pPr>
        <w:ind w:firstLine="709"/>
        <w:jc w:val="both"/>
        <w:rPr>
          <w:sz w:val="28"/>
          <w:szCs w:val="28"/>
        </w:rPr>
      </w:pPr>
      <w:r>
        <w:rPr>
          <w:sz w:val="28"/>
          <w:szCs w:val="28"/>
        </w:rPr>
        <w:t xml:space="preserve">4.1.1. </w:t>
      </w:r>
      <w:r w:rsidR="00EC1C06">
        <w:rPr>
          <w:sz w:val="28"/>
          <w:szCs w:val="28"/>
        </w:rPr>
        <w:t xml:space="preserve">Предметом  </w:t>
      </w:r>
      <w:r w:rsidR="009E1B37">
        <w:rPr>
          <w:sz w:val="28"/>
          <w:szCs w:val="28"/>
        </w:rPr>
        <w:t xml:space="preserve">настоящей </w:t>
      </w:r>
      <w:r w:rsidR="00EC1C06">
        <w:rPr>
          <w:sz w:val="28"/>
          <w:szCs w:val="28"/>
        </w:rPr>
        <w:t>процедуры Размещения оферты является поставка следующих товаров для железнодорожных грузовых вагонов (далее – Товар):</w:t>
      </w:r>
    </w:p>
    <w:p w:rsidR="00EC1C06" w:rsidRDefault="00EC1C06" w:rsidP="00EC1C06">
      <w:pPr>
        <w:ind w:firstLine="709"/>
        <w:jc w:val="both"/>
        <w:rPr>
          <w:sz w:val="28"/>
          <w:szCs w:val="28"/>
        </w:rPr>
      </w:pPr>
      <w:r>
        <w:rPr>
          <w:sz w:val="28"/>
          <w:szCs w:val="28"/>
        </w:rPr>
        <w:t xml:space="preserve"> </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72"/>
        <w:gridCol w:w="3055"/>
        <w:gridCol w:w="2335"/>
      </w:tblGrid>
      <w:tr w:rsidR="00EC1C06" w:rsidRPr="00A9269D" w:rsidTr="00622DE2">
        <w:trPr>
          <w:trHeight w:val="19"/>
        </w:trPr>
        <w:tc>
          <w:tcPr>
            <w:tcW w:w="718" w:type="dxa"/>
            <w:shd w:val="clear" w:color="auto" w:fill="auto"/>
            <w:vAlign w:val="center"/>
            <w:hideMark/>
          </w:tcPr>
          <w:p w:rsidR="00EC1C06" w:rsidRPr="00A9269D" w:rsidRDefault="00EC1C06" w:rsidP="00622DE2">
            <w:pPr>
              <w:ind w:firstLine="709"/>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3372" w:type="dxa"/>
            <w:shd w:val="clear" w:color="auto" w:fill="auto"/>
            <w:vAlign w:val="center"/>
            <w:hideMark/>
          </w:tcPr>
          <w:p w:rsidR="00EC1C06" w:rsidRPr="00A9269D" w:rsidRDefault="00EC1C06" w:rsidP="00622DE2">
            <w:pPr>
              <w:ind w:hanging="77"/>
              <w:jc w:val="center"/>
              <w:rPr>
                <w:sz w:val="20"/>
                <w:szCs w:val="20"/>
              </w:rPr>
            </w:pPr>
            <w:r>
              <w:rPr>
                <w:sz w:val="20"/>
                <w:szCs w:val="20"/>
              </w:rPr>
              <w:t xml:space="preserve">Наименование товара  </w:t>
            </w:r>
          </w:p>
        </w:tc>
        <w:tc>
          <w:tcPr>
            <w:tcW w:w="3055" w:type="dxa"/>
            <w:vAlign w:val="center"/>
          </w:tcPr>
          <w:p w:rsidR="00EC1C06" w:rsidRPr="00A9269D" w:rsidRDefault="00EC1C06" w:rsidP="00622DE2">
            <w:pPr>
              <w:ind w:hanging="77"/>
              <w:jc w:val="center"/>
              <w:rPr>
                <w:sz w:val="20"/>
                <w:szCs w:val="20"/>
              </w:rPr>
            </w:pPr>
            <w:proofErr w:type="gramStart"/>
            <w:r>
              <w:rPr>
                <w:sz w:val="20"/>
                <w:szCs w:val="20"/>
              </w:rPr>
              <w:t>Параметры Товара (годы изготовления товара (срок эксплуатации с года изготовления) / толщина обода</w:t>
            </w:r>
            <w:proofErr w:type="gramEnd"/>
          </w:p>
        </w:tc>
        <w:tc>
          <w:tcPr>
            <w:tcW w:w="2335" w:type="dxa"/>
            <w:vAlign w:val="center"/>
          </w:tcPr>
          <w:p w:rsidR="00EC1C06" w:rsidRPr="00A9269D" w:rsidRDefault="00EC1C06" w:rsidP="00622DE2">
            <w:pPr>
              <w:ind w:hanging="77"/>
              <w:jc w:val="center"/>
              <w:rPr>
                <w:sz w:val="20"/>
                <w:szCs w:val="20"/>
              </w:rPr>
            </w:pPr>
            <w:r>
              <w:rPr>
                <w:sz w:val="20"/>
                <w:szCs w:val="20"/>
              </w:rPr>
              <w:t xml:space="preserve">Предельная (максимальная) цена за единицу Товара, руб., без НДС </w:t>
            </w:r>
          </w:p>
        </w:tc>
      </w:tr>
      <w:tr w:rsidR="00EC1C06" w:rsidRPr="00A9269D" w:rsidTr="00622DE2">
        <w:trPr>
          <w:trHeight w:val="19"/>
        </w:trPr>
        <w:tc>
          <w:tcPr>
            <w:tcW w:w="718" w:type="dxa"/>
            <w:vMerge w:val="restart"/>
            <w:shd w:val="clear" w:color="auto" w:fill="auto"/>
            <w:hideMark/>
          </w:tcPr>
          <w:p w:rsidR="00EC1C06" w:rsidRPr="00A9269D" w:rsidRDefault="00EC1C06" w:rsidP="00622DE2">
            <w:pPr>
              <w:ind w:firstLine="709"/>
              <w:jc w:val="center"/>
              <w:rPr>
                <w:sz w:val="20"/>
                <w:szCs w:val="20"/>
              </w:rPr>
            </w:pPr>
            <w:r>
              <w:rPr>
                <w:sz w:val="20"/>
                <w:szCs w:val="20"/>
              </w:rPr>
              <w:t>1</w:t>
            </w:r>
            <w:r>
              <w:t>1</w:t>
            </w:r>
          </w:p>
          <w:p w:rsidR="00EC1C06" w:rsidRPr="00F3434B" w:rsidRDefault="00EC1C06" w:rsidP="00622DE2">
            <w:pPr>
              <w:ind w:firstLine="709"/>
              <w:jc w:val="center"/>
              <w:rPr>
                <w:sz w:val="20"/>
                <w:szCs w:val="20"/>
              </w:rPr>
            </w:pPr>
            <w:r>
              <w:rPr>
                <w:sz w:val="20"/>
                <w:szCs w:val="20"/>
              </w:rPr>
              <w:t>2</w:t>
            </w:r>
          </w:p>
          <w:p w:rsidR="00EC1C06" w:rsidRPr="00A9269D" w:rsidRDefault="00EC1C06" w:rsidP="00622DE2">
            <w:pPr>
              <w:ind w:firstLine="709"/>
              <w:jc w:val="center"/>
              <w:rPr>
                <w:sz w:val="20"/>
                <w:szCs w:val="20"/>
              </w:rPr>
            </w:pPr>
          </w:p>
        </w:tc>
        <w:tc>
          <w:tcPr>
            <w:tcW w:w="3372" w:type="dxa"/>
            <w:vMerge w:val="restart"/>
            <w:shd w:val="clear" w:color="auto" w:fill="auto"/>
            <w:vAlign w:val="center"/>
            <w:hideMark/>
          </w:tcPr>
          <w:p w:rsidR="00EC1C06" w:rsidRPr="00A9269D" w:rsidRDefault="00EC1C06" w:rsidP="00622DE2">
            <w:pPr>
              <w:jc w:val="center"/>
              <w:rPr>
                <w:sz w:val="20"/>
                <w:szCs w:val="20"/>
              </w:rPr>
            </w:pPr>
            <w:r>
              <w:rPr>
                <w:bCs/>
              </w:rPr>
              <w:t>Р</w:t>
            </w:r>
            <w:r>
              <w:t xml:space="preserve">амы боковые для грузовых тележек </w:t>
            </w:r>
          </w:p>
        </w:tc>
        <w:tc>
          <w:tcPr>
            <w:tcW w:w="3055" w:type="dxa"/>
            <w:vAlign w:val="center"/>
          </w:tcPr>
          <w:p w:rsidR="00EC1C06" w:rsidRDefault="00EC1C06" w:rsidP="00622DE2">
            <w:pPr>
              <w:ind w:firstLine="34"/>
              <w:jc w:val="center"/>
            </w:pPr>
          </w:p>
          <w:p w:rsidR="00EC1C06" w:rsidRDefault="00EC1C06" w:rsidP="00622DE2">
            <w:pPr>
              <w:ind w:firstLine="34"/>
              <w:jc w:val="center"/>
            </w:pPr>
            <w:r>
              <w:t>2013-2017 (1-5 лет)</w:t>
            </w:r>
          </w:p>
          <w:p w:rsidR="00EC1C06" w:rsidRDefault="00EC1C06" w:rsidP="00622DE2">
            <w:pPr>
              <w:ind w:firstLine="34"/>
              <w:jc w:val="center"/>
            </w:pPr>
          </w:p>
        </w:tc>
        <w:tc>
          <w:tcPr>
            <w:tcW w:w="2335" w:type="dxa"/>
            <w:vAlign w:val="center"/>
          </w:tcPr>
          <w:p w:rsidR="00EC1C06" w:rsidRDefault="00EC1C06" w:rsidP="00622DE2">
            <w:pPr>
              <w:ind w:firstLine="34"/>
              <w:jc w:val="center"/>
            </w:pPr>
            <w:r>
              <w:t>63 000</w:t>
            </w:r>
          </w:p>
        </w:tc>
      </w:tr>
      <w:tr w:rsidR="00EC1C06" w:rsidRPr="00F3434B" w:rsidTr="00622DE2">
        <w:trPr>
          <w:trHeight w:val="708"/>
        </w:trPr>
        <w:tc>
          <w:tcPr>
            <w:tcW w:w="718" w:type="dxa"/>
            <w:vMerge/>
            <w:shd w:val="clear" w:color="auto" w:fill="auto"/>
          </w:tcPr>
          <w:p w:rsidR="00EC1C06" w:rsidRPr="00F3434B" w:rsidRDefault="00EC1C06" w:rsidP="00622DE2">
            <w:pPr>
              <w:ind w:firstLine="709"/>
              <w:jc w:val="center"/>
              <w:rPr>
                <w:sz w:val="20"/>
                <w:szCs w:val="20"/>
              </w:rPr>
            </w:pPr>
          </w:p>
        </w:tc>
        <w:tc>
          <w:tcPr>
            <w:tcW w:w="3372" w:type="dxa"/>
            <w:vMerge/>
            <w:shd w:val="clear" w:color="auto" w:fill="auto"/>
            <w:vAlign w:val="center"/>
          </w:tcPr>
          <w:p w:rsidR="00EC1C06" w:rsidRPr="00F3434B" w:rsidRDefault="00EC1C06" w:rsidP="00622DE2">
            <w:pPr>
              <w:jc w:val="center"/>
              <w:rPr>
                <w:bCs/>
              </w:rPr>
            </w:pPr>
          </w:p>
        </w:tc>
        <w:tc>
          <w:tcPr>
            <w:tcW w:w="3055" w:type="dxa"/>
            <w:vAlign w:val="center"/>
          </w:tcPr>
          <w:p w:rsidR="00EC1C06" w:rsidRPr="00F3434B" w:rsidRDefault="00EC1C06" w:rsidP="00622DE2">
            <w:pPr>
              <w:ind w:firstLine="34"/>
              <w:jc w:val="center"/>
            </w:pPr>
            <w:r>
              <w:t>2008-2012 (6-10 лет)</w:t>
            </w:r>
          </w:p>
        </w:tc>
        <w:tc>
          <w:tcPr>
            <w:tcW w:w="2335" w:type="dxa"/>
            <w:vAlign w:val="center"/>
          </w:tcPr>
          <w:p w:rsidR="00EC1C06" w:rsidRDefault="00EC1C06" w:rsidP="00622DE2">
            <w:pPr>
              <w:ind w:firstLine="34"/>
              <w:jc w:val="center"/>
            </w:pPr>
            <w:r>
              <w:t>57 000</w:t>
            </w:r>
          </w:p>
        </w:tc>
      </w:tr>
      <w:tr w:rsidR="00EC1C06" w:rsidRPr="00A9269D" w:rsidTr="00622DE2">
        <w:trPr>
          <w:trHeight w:val="708"/>
        </w:trPr>
        <w:tc>
          <w:tcPr>
            <w:tcW w:w="718" w:type="dxa"/>
            <w:vMerge/>
            <w:shd w:val="clear" w:color="auto" w:fill="auto"/>
          </w:tcPr>
          <w:p w:rsidR="00EC1C06" w:rsidRDefault="00EC1C06" w:rsidP="00622DE2">
            <w:pPr>
              <w:ind w:firstLine="709"/>
              <w:jc w:val="center"/>
              <w:rPr>
                <w:sz w:val="20"/>
                <w:szCs w:val="20"/>
              </w:rPr>
            </w:pPr>
          </w:p>
        </w:tc>
        <w:tc>
          <w:tcPr>
            <w:tcW w:w="3372" w:type="dxa"/>
            <w:vMerge/>
            <w:shd w:val="clear" w:color="auto" w:fill="auto"/>
            <w:vAlign w:val="center"/>
          </w:tcPr>
          <w:p w:rsidR="00EC1C06" w:rsidRPr="00A9269D" w:rsidRDefault="00EC1C06" w:rsidP="00622DE2">
            <w:pPr>
              <w:jc w:val="center"/>
              <w:rPr>
                <w:bCs/>
              </w:rPr>
            </w:pPr>
          </w:p>
        </w:tc>
        <w:tc>
          <w:tcPr>
            <w:tcW w:w="3055" w:type="dxa"/>
            <w:vAlign w:val="center"/>
          </w:tcPr>
          <w:p w:rsidR="00EC1C06" w:rsidRDefault="00EC1C06" w:rsidP="00622DE2">
            <w:pPr>
              <w:ind w:firstLine="34"/>
              <w:jc w:val="center"/>
            </w:pPr>
            <w:r>
              <w:t>2003-2007 (11-15 лет)</w:t>
            </w:r>
          </w:p>
        </w:tc>
        <w:tc>
          <w:tcPr>
            <w:tcW w:w="2335" w:type="dxa"/>
            <w:vAlign w:val="center"/>
          </w:tcPr>
          <w:p w:rsidR="00EC1C06" w:rsidRDefault="00EC1C06" w:rsidP="00622DE2">
            <w:pPr>
              <w:ind w:firstLine="34"/>
              <w:jc w:val="center"/>
            </w:pPr>
            <w:r>
              <w:t>49 500</w:t>
            </w:r>
          </w:p>
        </w:tc>
      </w:tr>
      <w:tr w:rsidR="00EC1C06" w:rsidRPr="00A9269D" w:rsidTr="00622DE2">
        <w:trPr>
          <w:trHeight w:val="708"/>
        </w:trPr>
        <w:tc>
          <w:tcPr>
            <w:tcW w:w="718" w:type="dxa"/>
            <w:vMerge/>
            <w:shd w:val="clear" w:color="auto" w:fill="auto"/>
          </w:tcPr>
          <w:p w:rsidR="00EC1C06" w:rsidRDefault="00EC1C06" w:rsidP="00622DE2">
            <w:pPr>
              <w:ind w:firstLine="709"/>
              <w:jc w:val="center"/>
              <w:rPr>
                <w:sz w:val="20"/>
                <w:szCs w:val="20"/>
              </w:rPr>
            </w:pPr>
          </w:p>
        </w:tc>
        <w:tc>
          <w:tcPr>
            <w:tcW w:w="3372" w:type="dxa"/>
            <w:vMerge/>
            <w:shd w:val="clear" w:color="auto" w:fill="auto"/>
            <w:vAlign w:val="center"/>
          </w:tcPr>
          <w:p w:rsidR="00EC1C06" w:rsidRPr="00A9269D" w:rsidRDefault="00EC1C06" w:rsidP="00622DE2">
            <w:pPr>
              <w:jc w:val="center"/>
              <w:rPr>
                <w:bCs/>
              </w:rPr>
            </w:pPr>
          </w:p>
        </w:tc>
        <w:tc>
          <w:tcPr>
            <w:tcW w:w="3055" w:type="dxa"/>
            <w:vAlign w:val="center"/>
          </w:tcPr>
          <w:p w:rsidR="00EC1C06" w:rsidRDefault="00EC1C06" w:rsidP="00622DE2">
            <w:pPr>
              <w:ind w:firstLine="34"/>
              <w:jc w:val="center"/>
            </w:pPr>
            <w:r>
              <w:t>1998-2002 (16-20 лет)</w:t>
            </w:r>
          </w:p>
        </w:tc>
        <w:tc>
          <w:tcPr>
            <w:tcW w:w="2335" w:type="dxa"/>
            <w:vAlign w:val="center"/>
          </w:tcPr>
          <w:p w:rsidR="00EC1C06" w:rsidRDefault="00EC1C06" w:rsidP="00622DE2">
            <w:pPr>
              <w:ind w:firstLine="34"/>
              <w:jc w:val="center"/>
            </w:pPr>
            <w:r>
              <w:t>43 000</w:t>
            </w:r>
          </w:p>
        </w:tc>
      </w:tr>
      <w:tr w:rsidR="00EC1C06" w:rsidRPr="00A9269D" w:rsidTr="00622DE2">
        <w:trPr>
          <w:trHeight w:val="708"/>
        </w:trPr>
        <w:tc>
          <w:tcPr>
            <w:tcW w:w="718" w:type="dxa"/>
            <w:vMerge/>
            <w:shd w:val="clear" w:color="auto" w:fill="auto"/>
          </w:tcPr>
          <w:p w:rsidR="00EC1C06" w:rsidRDefault="00EC1C06" w:rsidP="00622DE2">
            <w:pPr>
              <w:ind w:firstLine="709"/>
              <w:jc w:val="center"/>
              <w:rPr>
                <w:sz w:val="20"/>
                <w:szCs w:val="20"/>
              </w:rPr>
            </w:pPr>
          </w:p>
        </w:tc>
        <w:tc>
          <w:tcPr>
            <w:tcW w:w="3372" w:type="dxa"/>
            <w:vMerge/>
            <w:shd w:val="clear" w:color="auto" w:fill="auto"/>
            <w:vAlign w:val="center"/>
          </w:tcPr>
          <w:p w:rsidR="00EC1C06" w:rsidRPr="00A9269D" w:rsidRDefault="00EC1C06" w:rsidP="00622DE2">
            <w:pPr>
              <w:jc w:val="center"/>
              <w:rPr>
                <w:bCs/>
              </w:rPr>
            </w:pPr>
          </w:p>
        </w:tc>
        <w:tc>
          <w:tcPr>
            <w:tcW w:w="3055" w:type="dxa"/>
            <w:vAlign w:val="center"/>
          </w:tcPr>
          <w:p w:rsidR="00EC1C06" w:rsidRDefault="00EC1C06" w:rsidP="00622DE2">
            <w:pPr>
              <w:ind w:firstLine="34"/>
              <w:jc w:val="center"/>
            </w:pPr>
            <w:r>
              <w:t>1993-1997 (21-25 лет)</w:t>
            </w:r>
          </w:p>
        </w:tc>
        <w:tc>
          <w:tcPr>
            <w:tcW w:w="2335" w:type="dxa"/>
            <w:vAlign w:val="center"/>
          </w:tcPr>
          <w:p w:rsidR="00EC1C06" w:rsidRDefault="00EC1C06" w:rsidP="00622DE2">
            <w:pPr>
              <w:ind w:firstLine="34"/>
              <w:jc w:val="center"/>
            </w:pPr>
            <w:r>
              <w:t>34 500</w:t>
            </w:r>
          </w:p>
        </w:tc>
      </w:tr>
      <w:tr w:rsidR="00EC1C06" w:rsidRPr="00A9269D" w:rsidTr="00622DE2">
        <w:trPr>
          <w:trHeight w:val="708"/>
        </w:trPr>
        <w:tc>
          <w:tcPr>
            <w:tcW w:w="718" w:type="dxa"/>
            <w:vMerge w:val="restart"/>
            <w:shd w:val="clear" w:color="auto" w:fill="auto"/>
          </w:tcPr>
          <w:p w:rsidR="00EC1C06" w:rsidRDefault="00EC1C06" w:rsidP="00622DE2">
            <w:pPr>
              <w:ind w:firstLine="709"/>
              <w:jc w:val="center"/>
              <w:rPr>
                <w:sz w:val="20"/>
                <w:szCs w:val="20"/>
              </w:rPr>
            </w:pPr>
          </w:p>
          <w:p w:rsidR="00EC1C06" w:rsidRPr="00A31477" w:rsidRDefault="00EC1C06" w:rsidP="00622DE2">
            <w:pPr>
              <w:rPr>
                <w:sz w:val="20"/>
                <w:szCs w:val="20"/>
              </w:rPr>
            </w:pPr>
            <w:r>
              <w:rPr>
                <w:sz w:val="20"/>
                <w:szCs w:val="20"/>
              </w:rPr>
              <w:t xml:space="preserve"> 2</w:t>
            </w:r>
          </w:p>
        </w:tc>
        <w:tc>
          <w:tcPr>
            <w:tcW w:w="3372" w:type="dxa"/>
            <w:vMerge w:val="restart"/>
            <w:shd w:val="clear" w:color="auto" w:fill="auto"/>
            <w:vAlign w:val="center"/>
          </w:tcPr>
          <w:p w:rsidR="00EC1C06" w:rsidRPr="00A9269D" w:rsidRDefault="00EC1C06" w:rsidP="00622DE2">
            <w:pPr>
              <w:jc w:val="center"/>
              <w:rPr>
                <w:bCs/>
              </w:rPr>
            </w:pPr>
            <w:r>
              <w:rPr>
                <w:bCs/>
              </w:rPr>
              <w:t>Б</w:t>
            </w:r>
            <w:r>
              <w:t xml:space="preserve">алки </w:t>
            </w:r>
            <w:proofErr w:type="spellStart"/>
            <w:r>
              <w:t>надрессорные</w:t>
            </w:r>
            <w:proofErr w:type="spellEnd"/>
            <w:r>
              <w:t xml:space="preserve"> для грузовых тележек  </w:t>
            </w:r>
          </w:p>
        </w:tc>
        <w:tc>
          <w:tcPr>
            <w:tcW w:w="3055" w:type="dxa"/>
            <w:vAlign w:val="center"/>
          </w:tcPr>
          <w:p w:rsidR="00EC1C06" w:rsidRDefault="00EC1C06" w:rsidP="00622DE2">
            <w:pPr>
              <w:ind w:firstLine="34"/>
              <w:jc w:val="center"/>
            </w:pPr>
          </w:p>
          <w:p w:rsidR="00EC1C06" w:rsidRDefault="00EC1C06" w:rsidP="00622DE2">
            <w:pPr>
              <w:ind w:firstLine="34"/>
              <w:jc w:val="center"/>
            </w:pPr>
            <w:r>
              <w:t>2013-2017 (1-5 лет)</w:t>
            </w:r>
          </w:p>
          <w:p w:rsidR="00EC1C06" w:rsidRDefault="00EC1C06" w:rsidP="00622DE2">
            <w:pPr>
              <w:ind w:firstLine="34"/>
              <w:jc w:val="center"/>
            </w:pPr>
          </w:p>
        </w:tc>
        <w:tc>
          <w:tcPr>
            <w:tcW w:w="2335" w:type="dxa"/>
            <w:vAlign w:val="center"/>
          </w:tcPr>
          <w:p w:rsidR="00EC1C06" w:rsidRDefault="00EC1C06" w:rsidP="00622DE2">
            <w:pPr>
              <w:ind w:firstLine="34"/>
              <w:jc w:val="center"/>
            </w:pPr>
            <w:r>
              <w:t>45 000</w:t>
            </w:r>
          </w:p>
        </w:tc>
      </w:tr>
      <w:tr w:rsidR="00EC1C06" w:rsidRPr="00A9269D" w:rsidTr="00622DE2">
        <w:trPr>
          <w:trHeight w:val="708"/>
        </w:trPr>
        <w:tc>
          <w:tcPr>
            <w:tcW w:w="718" w:type="dxa"/>
            <w:vMerge/>
            <w:shd w:val="clear" w:color="auto" w:fill="auto"/>
          </w:tcPr>
          <w:p w:rsidR="00EC1C06" w:rsidRDefault="00EC1C06" w:rsidP="00622DE2">
            <w:pPr>
              <w:ind w:firstLine="709"/>
              <w:jc w:val="center"/>
              <w:rPr>
                <w:sz w:val="20"/>
                <w:szCs w:val="20"/>
              </w:rPr>
            </w:pPr>
          </w:p>
        </w:tc>
        <w:tc>
          <w:tcPr>
            <w:tcW w:w="3372" w:type="dxa"/>
            <w:vMerge/>
            <w:shd w:val="clear" w:color="auto" w:fill="auto"/>
            <w:vAlign w:val="center"/>
          </w:tcPr>
          <w:p w:rsidR="00EC1C06" w:rsidRDefault="00EC1C06" w:rsidP="00622DE2">
            <w:pPr>
              <w:jc w:val="center"/>
              <w:rPr>
                <w:bCs/>
              </w:rPr>
            </w:pPr>
          </w:p>
        </w:tc>
        <w:tc>
          <w:tcPr>
            <w:tcW w:w="3055" w:type="dxa"/>
            <w:vAlign w:val="center"/>
          </w:tcPr>
          <w:p w:rsidR="00EC1C06" w:rsidRPr="00F3434B" w:rsidRDefault="00EC1C06" w:rsidP="00622DE2">
            <w:pPr>
              <w:ind w:firstLine="34"/>
              <w:jc w:val="center"/>
            </w:pPr>
            <w:r>
              <w:t>2008-2012 (6-10 лет)</w:t>
            </w:r>
          </w:p>
        </w:tc>
        <w:tc>
          <w:tcPr>
            <w:tcW w:w="2335" w:type="dxa"/>
            <w:vAlign w:val="center"/>
          </w:tcPr>
          <w:p w:rsidR="00EC1C06" w:rsidRDefault="00EC1C06" w:rsidP="00622DE2">
            <w:pPr>
              <w:ind w:firstLine="34"/>
              <w:jc w:val="center"/>
            </w:pPr>
            <w:r>
              <w:t>40 000</w:t>
            </w:r>
          </w:p>
        </w:tc>
      </w:tr>
      <w:tr w:rsidR="00EC1C06" w:rsidRPr="00A9269D" w:rsidTr="00622DE2">
        <w:trPr>
          <w:trHeight w:val="708"/>
        </w:trPr>
        <w:tc>
          <w:tcPr>
            <w:tcW w:w="718" w:type="dxa"/>
            <w:vMerge/>
            <w:shd w:val="clear" w:color="auto" w:fill="auto"/>
          </w:tcPr>
          <w:p w:rsidR="00EC1C06" w:rsidRDefault="00EC1C06" w:rsidP="00622DE2">
            <w:pPr>
              <w:ind w:firstLine="709"/>
              <w:jc w:val="center"/>
              <w:rPr>
                <w:sz w:val="20"/>
                <w:szCs w:val="20"/>
              </w:rPr>
            </w:pPr>
          </w:p>
        </w:tc>
        <w:tc>
          <w:tcPr>
            <w:tcW w:w="3372" w:type="dxa"/>
            <w:vMerge/>
            <w:shd w:val="clear" w:color="auto" w:fill="auto"/>
            <w:vAlign w:val="center"/>
          </w:tcPr>
          <w:p w:rsidR="00EC1C06" w:rsidRDefault="00EC1C06" w:rsidP="00622DE2">
            <w:pPr>
              <w:jc w:val="center"/>
              <w:rPr>
                <w:bCs/>
              </w:rPr>
            </w:pPr>
          </w:p>
        </w:tc>
        <w:tc>
          <w:tcPr>
            <w:tcW w:w="3055" w:type="dxa"/>
            <w:vAlign w:val="center"/>
          </w:tcPr>
          <w:p w:rsidR="00EC1C06" w:rsidRDefault="00EC1C06" w:rsidP="00622DE2">
            <w:pPr>
              <w:ind w:firstLine="34"/>
              <w:jc w:val="center"/>
            </w:pPr>
            <w:r>
              <w:t>2003-2007 (11-15 лет)</w:t>
            </w:r>
          </w:p>
        </w:tc>
        <w:tc>
          <w:tcPr>
            <w:tcW w:w="2335" w:type="dxa"/>
            <w:vAlign w:val="center"/>
          </w:tcPr>
          <w:p w:rsidR="00EC1C06" w:rsidRDefault="00EC1C06" w:rsidP="00622DE2">
            <w:pPr>
              <w:ind w:firstLine="34"/>
              <w:jc w:val="center"/>
            </w:pPr>
            <w:r>
              <w:t>  35 000</w:t>
            </w:r>
          </w:p>
        </w:tc>
      </w:tr>
      <w:tr w:rsidR="00EC1C06" w:rsidRPr="00A9269D" w:rsidTr="00622DE2">
        <w:trPr>
          <w:trHeight w:val="708"/>
        </w:trPr>
        <w:tc>
          <w:tcPr>
            <w:tcW w:w="718" w:type="dxa"/>
            <w:vMerge/>
            <w:shd w:val="clear" w:color="auto" w:fill="auto"/>
          </w:tcPr>
          <w:p w:rsidR="00EC1C06" w:rsidRDefault="00EC1C06" w:rsidP="00622DE2">
            <w:pPr>
              <w:ind w:firstLine="709"/>
              <w:jc w:val="center"/>
              <w:rPr>
                <w:sz w:val="20"/>
                <w:szCs w:val="20"/>
              </w:rPr>
            </w:pPr>
          </w:p>
        </w:tc>
        <w:tc>
          <w:tcPr>
            <w:tcW w:w="3372" w:type="dxa"/>
            <w:vMerge/>
            <w:shd w:val="clear" w:color="auto" w:fill="auto"/>
            <w:vAlign w:val="center"/>
          </w:tcPr>
          <w:p w:rsidR="00EC1C06" w:rsidRPr="00F3434B" w:rsidRDefault="00EC1C06" w:rsidP="00622DE2">
            <w:pPr>
              <w:jc w:val="center"/>
              <w:rPr>
                <w:bCs/>
              </w:rPr>
            </w:pPr>
          </w:p>
        </w:tc>
        <w:tc>
          <w:tcPr>
            <w:tcW w:w="3055" w:type="dxa"/>
            <w:vAlign w:val="center"/>
          </w:tcPr>
          <w:p w:rsidR="00EC1C06" w:rsidRDefault="00EC1C06" w:rsidP="00622DE2">
            <w:pPr>
              <w:ind w:firstLine="34"/>
              <w:jc w:val="center"/>
            </w:pPr>
            <w:r>
              <w:t>1998-2002 (16-20 лет)</w:t>
            </w:r>
          </w:p>
        </w:tc>
        <w:tc>
          <w:tcPr>
            <w:tcW w:w="2335" w:type="dxa"/>
            <w:vAlign w:val="center"/>
          </w:tcPr>
          <w:p w:rsidR="00EC1C06" w:rsidRDefault="00EC1C06" w:rsidP="00622DE2">
            <w:pPr>
              <w:ind w:firstLine="34"/>
              <w:jc w:val="center"/>
            </w:pPr>
            <w:r>
              <w:t>30 000</w:t>
            </w:r>
          </w:p>
        </w:tc>
      </w:tr>
      <w:tr w:rsidR="00EC1C06" w:rsidRPr="00A9269D" w:rsidTr="00622DE2">
        <w:trPr>
          <w:trHeight w:val="708"/>
        </w:trPr>
        <w:tc>
          <w:tcPr>
            <w:tcW w:w="718" w:type="dxa"/>
            <w:vMerge/>
            <w:shd w:val="clear" w:color="auto" w:fill="auto"/>
          </w:tcPr>
          <w:p w:rsidR="00EC1C06" w:rsidRDefault="00EC1C06" w:rsidP="00622DE2">
            <w:pPr>
              <w:ind w:firstLine="709"/>
              <w:jc w:val="center"/>
              <w:rPr>
                <w:sz w:val="20"/>
                <w:szCs w:val="20"/>
              </w:rPr>
            </w:pPr>
          </w:p>
        </w:tc>
        <w:tc>
          <w:tcPr>
            <w:tcW w:w="3372" w:type="dxa"/>
            <w:vMerge/>
            <w:shd w:val="clear" w:color="auto" w:fill="auto"/>
            <w:vAlign w:val="center"/>
          </w:tcPr>
          <w:p w:rsidR="00EC1C06" w:rsidRPr="00F3434B" w:rsidRDefault="00EC1C06" w:rsidP="00622DE2">
            <w:pPr>
              <w:jc w:val="center"/>
              <w:rPr>
                <w:bCs/>
              </w:rPr>
            </w:pPr>
          </w:p>
        </w:tc>
        <w:tc>
          <w:tcPr>
            <w:tcW w:w="3055" w:type="dxa"/>
            <w:vAlign w:val="center"/>
          </w:tcPr>
          <w:p w:rsidR="00EC1C06" w:rsidRDefault="00EC1C06" w:rsidP="00622DE2">
            <w:pPr>
              <w:ind w:firstLine="34"/>
              <w:jc w:val="center"/>
            </w:pPr>
            <w:r>
              <w:t>1993-1997 (21-25 лет)</w:t>
            </w:r>
          </w:p>
        </w:tc>
        <w:tc>
          <w:tcPr>
            <w:tcW w:w="2335" w:type="dxa"/>
            <w:vAlign w:val="center"/>
          </w:tcPr>
          <w:p w:rsidR="00EC1C06" w:rsidRDefault="00EC1C06" w:rsidP="00622DE2">
            <w:pPr>
              <w:ind w:firstLine="34"/>
              <w:jc w:val="center"/>
            </w:pPr>
            <w:r>
              <w:t>25 000</w:t>
            </w:r>
          </w:p>
        </w:tc>
      </w:tr>
      <w:tr w:rsidR="00EC1C06" w:rsidRPr="00A9269D" w:rsidTr="00622DE2">
        <w:trPr>
          <w:trHeight w:val="708"/>
        </w:trPr>
        <w:tc>
          <w:tcPr>
            <w:tcW w:w="718" w:type="dxa"/>
            <w:vMerge w:val="restart"/>
            <w:shd w:val="clear" w:color="auto" w:fill="auto"/>
          </w:tcPr>
          <w:p w:rsidR="00EC1C06" w:rsidRDefault="00EC1C06" w:rsidP="00622DE2">
            <w:pPr>
              <w:ind w:firstLine="709"/>
              <w:jc w:val="center"/>
              <w:rPr>
                <w:sz w:val="20"/>
                <w:szCs w:val="20"/>
              </w:rPr>
            </w:pPr>
          </w:p>
          <w:p w:rsidR="00EC1C06" w:rsidRPr="00A31477" w:rsidRDefault="00EC1C06" w:rsidP="00622DE2">
            <w:pPr>
              <w:rPr>
                <w:sz w:val="20"/>
                <w:szCs w:val="20"/>
              </w:rPr>
            </w:pPr>
            <w:r>
              <w:rPr>
                <w:sz w:val="20"/>
                <w:szCs w:val="20"/>
              </w:rPr>
              <w:t xml:space="preserve"> 3</w:t>
            </w:r>
          </w:p>
        </w:tc>
        <w:tc>
          <w:tcPr>
            <w:tcW w:w="3372" w:type="dxa"/>
            <w:vMerge w:val="restart"/>
            <w:shd w:val="clear" w:color="auto" w:fill="auto"/>
            <w:vAlign w:val="center"/>
          </w:tcPr>
          <w:p w:rsidR="00EC1C06" w:rsidRPr="00F3434B" w:rsidRDefault="00EC1C06" w:rsidP="00622DE2">
            <w:pPr>
              <w:jc w:val="center"/>
              <w:rPr>
                <w:bCs/>
              </w:rPr>
            </w:pPr>
            <w:r>
              <w:t xml:space="preserve">Колесные пары грузовых вагонов  на оси типа РУ-1Ш в соответствии с </w:t>
            </w:r>
            <w:r>
              <w:rPr>
                <w:rFonts w:eastAsia="Arial" w:cs="Arial"/>
              </w:rPr>
              <w:t xml:space="preserve">ГОСТ 4835-2013  «Колесные пары железнодорожных вагонов. Технические условия», </w:t>
            </w:r>
            <w:proofErr w:type="gramStart"/>
            <w:r>
              <w:rPr>
                <w:rFonts w:eastAsia="Arial" w:cs="Arial"/>
              </w:rPr>
              <w:t>утвержден</w:t>
            </w:r>
            <w:proofErr w:type="gramEnd"/>
            <w:r>
              <w:rPr>
                <w:rFonts w:eastAsia="Arial" w:cs="Arial"/>
              </w:rPr>
              <w:t xml:space="preserve"> приказом Федерального агентства по техническому регулированию и метрологии от 08.11.2013 № 1421-ст</w:t>
            </w:r>
          </w:p>
        </w:tc>
        <w:tc>
          <w:tcPr>
            <w:tcW w:w="3055" w:type="dxa"/>
            <w:vAlign w:val="center"/>
          </w:tcPr>
          <w:p w:rsidR="00EC1C06" w:rsidRDefault="00EC1C06" w:rsidP="00622DE2">
            <w:pPr>
              <w:ind w:firstLine="34"/>
              <w:jc w:val="center"/>
            </w:pPr>
            <w:r>
              <w:t>СОНК (старая ось, новые колеса)</w:t>
            </w:r>
          </w:p>
        </w:tc>
        <w:tc>
          <w:tcPr>
            <w:tcW w:w="2335" w:type="dxa"/>
            <w:vAlign w:val="center"/>
          </w:tcPr>
          <w:p w:rsidR="00EC1C06" w:rsidRDefault="00EC1C06" w:rsidP="00EF29C0">
            <w:pPr>
              <w:ind w:firstLine="34"/>
              <w:jc w:val="center"/>
            </w:pPr>
            <w:r>
              <w:t>9</w:t>
            </w:r>
            <w:r w:rsidR="00EF29C0">
              <w:t>3</w:t>
            </w:r>
            <w:r>
              <w:t xml:space="preserve"> 000</w:t>
            </w:r>
          </w:p>
        </w:tc>
      </w:tr>
      <w:tr w:rsidR="00EF29C0" w:rsidRPr="00A9269D" w:rsidTr="00622DE2">
        <w:trPr>
          <w:trHeight w:val="708"/>
        </w:trPr>
        <w:tc>
          <w:tcPr>
            <w:tcW w:w="718" w:type="dxa"/>
            <w:vMerge/>
            <w:shd w:val="clear" w:color="auto" w:fill="auto"/>
          </w:tcPr>
          <w:p w:rsidR="00EF29C0" w:rsidRDefault="00EF29C0" w:rsidP="00622DE2">
            <w:pPr>
              <w:ind w:firstLine="709"/>
              <w:jc w:val="center"/>
              <w:rPr>
                <w:sz w:val="20"/>
                <w:szCs w:val="20"/>
              </w:rPr>
            </w:pPr>
          </w:p>
        </w:tc>
        <w:tc>
          <w:tcPr>
            <w:tcW w:w="3372" w:type="dxa"/>
            <w:vMerge/>
            <w:shd w:val="clear" w:color="auto" w:fill="auto"/>
            <w:vAlign w:val="center"/>
          </w:tcPr>
          <w:p w:rsidR="00EF29C0" w:rsidRDefault="00EF29C0" w:rsidP="00622DE2">
            <w:pPr>
              <w:jc w:val="center"/>
            </w:pPr>
          </w:p>
        </w:tc>
        <w:tc>
          <w:tcPr>
            <w:tcW w:w="3055" w:type="dxa"/>
            <w:vAlign w:val="center"/>
          </w:tcPr>
          <w:p w:rsidR="00EF29C0" w:rsidRDefault="00EF29C0" w:rsidP="00622DE2">
            <w:pPr>
              <w:ind w:firstLine="34"/>
              <w:jc w:val="center"/>
            </w:pPr>
            <w:r>
              <w:t>СОНК (старая ось, новые колеса)</w:t>
            </w:r>
          </w:p>
        </w:tc>
        <w:tc>
          <w:tcPr>
            <w:tcW w:w="2335" w:type="dxa"/>
            <w:vAlign w:val="center"/>
          </w:tcPr>
          <w:p w:rsidR="00EF29C0" w:rsidRDefault="00EF29C0" w:rsidP="00EF29C0">
            <w:pPr>
              <w:ind w:firstLine="34"/>
              <w:jc w:val="center"/>
            </w:pPr>
            <w:r>
              <w:t>95 000*</w:t>
            </w:r>
          </w:p>
        </w:tc>
      </w:tr>
      <w:tr w:rsidR="00EC1C06" w:rsidRPr="00A9269D" w:rsidTr="00622DE2">
        <w:trPr>
          <w:trHeight w:val="708"/>
        </w:trPr>
        <w:tc>
          <w:tcPr>
            <w:tcW w:w="718" w:type="dxa"/>
            <w:vMerge/>
            <w:shd w:val="clear" w:color="auto" w:fill="auto"/>
          </w:tcPr>
          <w:p w:rsidR="00EC1C06" w:rsidRDefault="00EC1C06" w:rsidP="00622DE2">
            <w:pPr>
              <w:ind w:firstLine="709"/>
              <w:jc w:val="center"/>
              <w:rPr>
                <w:sz w:val="20"/>
                <w:szCs w:val="20"/>
              </w:rPr>
            </w:pPr>
          </w:p>
        </w:tc>
        <w:tc>
          <w:tcPr>
            <w:tcW w:w="3372" w:type="dxa"/>
            <w:vMerge/>
            <w:shd w:val="clear" w:color="auto" w:fill="auto"/>
            <w:vAlign w:val="center"/>
          </w:tcPr>
          <w:p w:rsidR="00EC1C06" w:rsidRDefault="00EC1C06" w:rsidP="00622DE2">
            <w:pPr>
              <w:jc w:val="center"/>
              <w:rPr>
                <w:sz w:val="20"/>
                <w:szCs w:val="20"/>
              </w:rPr>
            </w:pPr>
          </w:p>
        </w:tc>
        <w:tc>
          <w:tcPr>
            <w:tcW w:w="3055" w:type="dxa"/>
            <w:vAlign w:val="center"/>
          </w:tcPr>
          <w:p w:rsidR="00EC1C06" w:rsidRDefault="00EC1C06" w:rsidP="00622DE2">
            <w:pPr>
              <w:ind w:firstLine="34"/>
              <w:jc w:val="center"/>
            </w:pPr>
            <w:r>
              <w:t>более 70 мм</w:t>
            </w:r>
          </w:p>
        </w:tc>
        <w:tc>
          <w:tcPr>
            <w:tcW w:w="2335" w:type="dxa"/>
            <w:vAlign w:val="center"/>
          </w:tcPr>
          <w:p w:rsidR="00EC1C06" w:rsidRDefault="00EC1C06" w:rsidP="00622DE2">
            <w:pPr>
              <w:ind w:firstLine="34"/>
              <w:jc w:val="center"/>
            </w:pPr>
            <w:r>
              <w:t>85 000</w:t>
            </w:r>
          </w:p>
        </w:tc>
      </w:tr>
      <w:tr w:rsidR="00EC1C06" w:rsidRPr="00A9269D" w:rsidTr="00622DE2">
        <w:trPr>
          <w:trHeight w:val="708"/>
        </w:trPr>
        <w:tc>
          <w:tcPr>
            <w:tcW w:w="718" w:type="dxa"/>
            <w:vMerge/>
            <w:shd w:val="clear" w:color="auto" w:fill="auto"/>
          </w:tcPr>
          <w:p w:rsidR="00EC1C06" w:rsidRDefault="00EC1C06" w:rsidP="00622DE2">
            <w:pPr>
              <w:ind w:firstLine="709"/>
              <w:jc w:val="center"/>
              <w:rPr>
                <w:sz w:val="20"/>
                <w:szCs w:val="20"/>
              </w:rPr>
            </w:pPr>
          </w:p>
        </w:tc>
        <w:tc>
          <w:tcPr>
            <w:tcW w:w="3372" w:type="dxa"/>
            <w:vMerge/>
            <w:shd w:val="clear" w:color="auto" w:fill="auto"/>
            <w:vAlign w:val="center"/>
          </w:tcPr>
          <w:p w:rsidR="00EC1C06" w:rsidRDefault="00EC1C06" w:rsidP="00622DE2">
            <w:pPr>
              <w:jc w:val="center"/>
              <w:rPr>
                <w:sz w:val="20"/>
                <w:szCs w:val="20"/>
              </w:rPr>
            </w:pPr>
          </w:p>
        </w:tc>
        <w:tc>
          <w:tcPr>
            <w:tcW w:w="3055" w:type="dxa"/>
            <w:vAlign w:val="center"/>
          </w:tcPr>
          <w:p w:rsidR="00EC1C06" w:rsidRDefault="00EC1C06" w:rsidP="00622DE2">
            <w:pPr>
              <w:ind w:firstLine="34"/>
              <w:jc w:val="center"/>
            </w:pPr>
            <w:r>
              <w:t>60-69 мм</w:t>
            </w:r>
          </w:p>
        </w:tc>
        <w:tc>
          <w:tcPr>
            <w:tcW w:w="2335" w:type="dxa"/>
            <w:vAlign w:val="center"/>
          </w:tcPr>
          <w:p w:rsidR="00EC1C06" w:rsidRDefault="00EC1C06" w:rsidP="00622DE2">
            <w:pPr>
              <w:ind w:firstLine="34"/>
              <w:jc w:val="center"/>
            </w:pPr>
            <w:r>
              <w:t>80 000</w:t>
            </w:r>
          </w:p>
        </w:tc>
      </w:tr>
      <w:tr w:rsidR="00EC1C06" w:rsidRPr="00A9269D" w:rsidTr="00622DE2">
        <w:trPr>
          <w:trHeight w:val="708"/>
        </w:trPr>
        <w:tc>
          <w:tcPr>
            <w:tcW w:w="718" w:type="dxa"/>
            <w:vMerge/>
            <w:shd w:val="clear" w:color="auto" w:fill="auto"/>
          </w:tcPr>
          <w:p w:rsidR="00EC1C06" w:rsidRDefault="00EC1C06" w:rsidP="00622DE2">
            <w:pPr>
              <w:ind w:firstLine="709"/>
              <w:jc w:val="center"/>
              <w:rPr>
                <w:sz w:val="20"/>
                <w:szCs w:val="20"/>
              </w:rPr>
            </w:pPr>
          </w:p>
        </w:tc>
        <w:tc>
          <w:tcPr>
            <w:tcW w:w="3372" w:type="dxa"/>
            <w:vMerge/>
            <w:shd w:val="clear" w:color="auto" w:fill="auto"/>
            <w:vAlign w:val="center"/>
          </w:tcPr>
          <w:p w:rsidR="00EC1C06" w:rsidRDefault="00EC1C06" w:rsidP="00622DE2">
            <w:pPr>
              <w:jc w:val="center"/>
              <w:rPr>
                <w:sz w:val="20"/>
                <w:szCs w:val="20"/>
              </w:rPr>
            </w:pPr>
          </w:p>
        </w:tc>
        <w:tc>
          <w:tcPr>
            <w:tcW w:w="3055" w:type="dxa"/>
            <w:vAlign w:val="center"/>
          </w:tcPr>
          <w:p w:rsidR="00EC1C06" w:rsidRDefault="00EC1C06" w:rsidP="00622DE2">
            <w:pPr>
              <w:ind w:firstLine="34"/>
              <w:jc w:val="center"/>
            </w:pPr>
            <w:r>
              <w:t>50-59 мм</w:t>
            </w:r>
          </w:p>
        </w:tc>
        <w:tc>
          <w:tcPr>
            <w:tcW w:w="2335" w:type="dxa"/>
            <w:vAlign w:val="center"/>
          </w:tcPr>
          <w:p w:rsidR="00EC1C06" w:rsidRDefault="00EC1C06" w:rsidP="00622DE2">
            <w:pPr>
              <w:ind w:firstLine="34"/>
              <w:jc w:val="center"/>
            </w:pPr>
            <w:r>
              <w:t>67 000</w:t>
            </w:r>
          </w:p>
        </w:tc>
      </w:tr>
      <w:tr w:rsidR="00EC1C06" w:rsidRPr="00A9269D" w:rsidTr="00622DE2">
        <w:trPr>
          <w:trHeight w:val="708"/>
        </w:trPr>
        <w:tc>
          <w:tcPr>
            <w:tcW w:w="718" w:type="dxa"/>
            <w:vMerge/>
            <w:shd w:val="clear" w:color="auto" w:fill="auto"/>
          </w:tcPr>
          <w:p w:rsidR="00EC1C06" w:rsidRDefault="00EC1C06" w:rsidP="00622DE2">
            <w:pPr>
              <w:ind w:firstLine="709"/>
              <w:jc w:val="center"/>
              <w:rPr>
                <w:sz w:val="20"/>
                <w:szCs w:val="20"/>
              </w:rPr>
            </w:pPr>
          </w:p>
        </w:tc>
        <w:tc>
          <w:tcPr>
            <w:tcW w:w="3372" w:type="dxa"/>
            <w:vMerge/>
            <w:shd w:val="clear" w:color="auto" w:fill="auto"/>
            <w:vAlign w:val="center"/>
          </w:tcPr>
          <w:p w:rsidR="00EC1C06" w:rsidRDefault="00EC1C06" w:rsidP="00622DE2">
            <w:pPr>
              <w:jc w:val="center"/>
              <w:rPr>
                <w:sz w:val="20"/>
                <w:szCs w:val="20"/>
              </w:rPr>
            </w:pPr>
          </w:p>
        </w:tc>
        <w:tc>
          <w:tcPr>
            <w:tcW w:w="3055" w:type="dxa"/>
            <w:vAlign w:val="center"/>
          </w:tcPr>
          <w:p w:rsidR="00EC1C06" w:rsidRDefault="00EC1C06" w:rsidP="00622DE2">
            <w:pPr>
              <w:ind w:firstLine="34"/>
              <w:jc w:val="center"/>
            </w:pPr>
            <w:r>
              <w:t>40-49 мм</w:t>
            </w:r>
          </w:p>
        </w:tc>
        <w:tc>
          <w:tcPr>
            <w:tcW w:w="2335" w:type="dxa"/>
            <w:vAlign w:val="center"/>
          </w:tcPr>
          <w:p w:rsidR="00EC1C06" w:rsidRDefault="00EC1C06" w:rsidP="00622DE2">
            <w:pPr>
              <w:ind w:firstLine="34"/>
              <w:jc w:val="center"/>
            </w:pPr>
            <w:r>
              <w:t>54 000</w:t>
            </w:r>
          </w:p>
        </w:tc>
      </w:tr>
      <w:tr w:rsidR="00EC1C06" w:rsidRPr="00A9269D" w:rsidTr="00622DE2">
        <w:trPr>
          <w:trHeight w:val="749"/>
        </w:trPr>
        <w:tc>
          <w:tcPr>
            <w:tcW w:w="718" w:type="dxa"/>
            <w:vMerge w:val="restart"/>
            <w:shd w:val="clear" w:color="auto" w:fill="auto"/>
          </w:tcPr>
          <w:p w:rsidR="00EC1C06" w:rsidRDefault="00EC1C06" w:rsidP="00622DE2">
            <w:pPr>
              <w:ind w:firstLine="709"/>
              <w:jc w:val="center"/>
              <w:rPr>
                <w:sz w:val="20"/>
                <w:szCs w:val="20"/>
              </w:rPr>
            </w:pPr>
            <w:r>
              <w:rPr>
                <w:sz w:val="20"/>
                <w:szCs w:val="20"/>
              </w:rPr>
              <w:t>4</w:t>
            </w:r>
          </w:p>
          <w:p w:rsidR="00EC1C06" w:rsidRPr="005808BF" w:rsidRDefault="00EC1C06" w:rsidP="00622DE2">
            <w:pPr>
              <w:rPr>
                <w:sz w:val="20"/>
                <w:szCs w:val="20"/>
              </w:rPr>
            </w:pPr>
            <w:r>
              <w:rPr>
                <w:sz w:val="20"/>
                <w:szCs w:val="20"/>
              </w:rPr>
              <w:t>4</w:t>
            </w:r>
          </w:p>
        </w:tc>
        <w:tc>
          <w:tcPr>
            <w:tcW w:w="3372" w:type="dxa"/>
            <w:vMerge w:val="restart"/>
            <w:shd w:val="clear" w:color="auto" w:fill="auto"/>
            <w:vAlign w:val="center"/>
          </w:tcPr>
          <w:p w:rsidR="00EC1C06" w:rsidRDefault="00EC1C06" w:rsidP="00622DE2">
            <w:pPr>
              <w:jc w:val="center"/>
              <w:rPr>
                <w:sz w:val="20"/>
                <w:szCs w:val="20"/>
              </w:rPr>
            </w:pPr>
            <w:proofErr w:type="gramStart"/>
            <w:r>
              <w:t>Центрирующая</w:t>
            </w:r>
            <w:proofErr w:type="gramEnd"/>
            <w:r>
              <w:t xml:space="preserve"> подпружиненная </w:t>
            </w:r>
            <w:proofErr w:type="spellStart"/>
            <w:r>
              <w:t>балочка</w:t>
            </w:r>
            <w:proofErr w:type="spellEnd"/>
            <w:r>
              <w:t xml:space="preserve"> со стяжными фиксаторами в соответствии с ГОСТ 33434-2015 «Устройство сцепное и </w:t>
            </w:r>
            <w:proofErr w:type="spellStart"/>
            <w:r>
              <w:t>автосцепное</w:t>
            </w:r>
            <w:proofErr w:type="spellEnd"/>
            <w:r>
              <w:t xml:space="preserve"> железнодорожного подвижного состава. Технические требования и правила приемки»</w:t>
            </w:r>
          </w:p>
        </w:tc>
        <w:tc>
          <w:tcPr>
            <w:tcW w:w="3055" w:type="dxa"/>
            <w:vAlign w:val="center"/>
          </w:tcPr>
          <w:p w:rsidR="00EC1C06" w:rsidRDefault="00EC1C06" w:rsidP="00622DE2">
            <w:pPr>
              <w:ind w:firstLine="34"/>
              <w:jc w:val="center"/>
            </w:pPr>
            <w:r>
              <w:t>расстоянием между осями подвесок380 мм</w:t>
            </w:r>
          </w:p>
        </w:tc>
        <w:tc>
          <w:tcPr>
            <w:tcW w:w="2335" w:type="dxa"/>
            <w:vAlign w:val="center"/>
          </w:tcPr>
          <w:p w:rsidR="00EC1C06" w:rsidRDefault="00B3336F" w:rsidP="00B3336F">
            <w:pPr>
              <w:ind w:firstLine="34"/>
              <w:jc w:val="center"/>
            </w:pPr>
            <w:r>
              <w:rPr>
                <w:lang w:val="en-US"/>
              </w:rPr>
              <w:t>7</w:t>
            </w:r>
            <w:r>
              <w:t xml:space="preserve"> </w:t>
            </w:r>
            <w:r>
              <w:rPr>
                <w:lang w:val="en-US"/>
              </w:rPr>
              <w:t>5</w:t>
            </w:r>
            <w:r>
              <w:t>00</w:t>
            </w:r>
          </w:p>
        </w:tc>
      </w:tr>
      <w:tr w:rsidR="00EC1C06" w:rsidRPr="00A9269D" w:rsidTr="00622DE2">
        <w:trPr>
          <w:trHeight w:val="749"/>
        </w:trPr>
        <w:tc>
          <w:tcPr>
            <w:tcW w:w="718" w:type="dxa"/>
            <w:vMerge/>
            <w:shd w:val="clear" w:color="auto" w:fill="auto"/>
          </w:tcPr>
          <w:p w:rsidR="00EC1C06" w:rsidRDefault="00EC1C06" w:rsidP="00622DE2">
            <w:pPr>
              <w:ind w:firstLine="709"/>
              <w:jc w:val="center"/>
              <w:rPr>
                <w:sz w:val="20"/>
                <w:szCs w:val="20"/>
              </w:rPr>
            </w:pPr>
          </w:p>
        </w:tc>
        <w:tc>
          <w:tcPr>
            <w:tcW w:w="3372" w:type="dxa"/>
            <w:vMerge/>
            <w:shd w:val="clear" w:color="auto" w:fill="auto"/>
            <w:vAlign w:val="center"/>
          </w:tcPr>
          <w:p w:rsidR="00EC1C06" w:rsidDel="00FC06A5" w:rsidRDefault="00EC1C06" w:rsidP="00622DE2">
            <w:pPr>
              <w:jc w:val="center"/>
            </w:pPr>
          </w:p>
        </w:tc>
        <w:tc>
          <w:tcPr>
            <w:tcW w:w="3055" w:type="dxa"/>
            <w:vAlign w:val="center"/>
          </w:tcPr>
          <w:p w:rsidR="00EC1C06" w:rsidDel="00881355" w:rsidRDefault="00EC1C06" w:rsidP="00622DE2">
            <w:pPr>
              <w:ind w:firstLine="34"/>
              <w:jc w:val="center"/>
            </w:pPr>
            <w:r>
              <w:t>расстоянием между осями подвесок 500 мм</w:t>
            </w:r>
          </w:p>
        </w:tc>
        <w:tc>
          <w:tcPr>
            <w:tcW w:w="2335" w:type="dxa"/>
            <w:vAlign w:val="center"/>
          </w:tcPr>
          <w:p w:rsidR="00EC1C06" w:rsidRDefault="00EC1C06" w:rsidP="00622DE2">
            <w:pPr>
              <w:ind w:firstLine="34"/>
              <w:jc w:val="center"/>
            </w:pPr>
            <w:r>
              <w:t>6 500</w:t>
            </w:r>
          </w:p>
        </w:tc>
      </w:tr>
      <w:tr w:rsidR="00EC1C06" w:rsidRPr="00A9269D" w:rsidTr="00622DE2">
        <w:trPr>
          <w:trHeight w:val="749"/>
        </w:trPr>
        <w:tc>
          <w:tcPr>
            <w:tcW w:w="718" w:type="dxa"/>
            <w:shd w:val="clear" w:color="auto" w:fill="auto"/>
          </w:tcPr>
          <w:p w:rsidR="00EC1C06" w:rsidRDefault="00EC1C06" w:rsidP="00622DE2">
            <w:pPr>
              <w:ind w:firstLine="709"/>
              <w:jc w:val="center"/>
              <w:rPr>
                <w:sz w:val="20"/>
                <w:szCs w:val="20"/>
              </w:rPr>
            </w:pPr>
            <w:r>
              <w:rPr>
                <w:sz w:val="20"/>
                <w:szCs w:val="20"/>
              </w:rPr>
              <w:t>5</w:t>
            </w:r>
          </w:p>
          <w:p w:rsidR="00EC1C06" w:rsidRPr="00EC1C06" w:rsidRDefault="00EC1C06" w:rsidP="00EC1C06">
            <w:pPr>
              <w:rPr>
                <w:sz w:val="20"/>
                <w:szCs w:val="20"/>
              </w:rPr>
            </w:pPr>
            <w:r>
              <w:rPr>
                <w:sz w:val="20"/>
                <w:szCs w:val="20"/>
              </w:rPr>
              <w:t>5</w:t>
            </w:r>
          </w:p>
        </w:tc>
        <w:tc>
          <w:tcPr>
            <w:tcW w:w="3372" w:type="dxa"/>
            <w:shd w:val="clear" w:color="auto" w:fill="auto"/>
            <w:vAlign w:val="center"/>
          </w:tcPr>
          <w:p w:rsidR="00EC1C06" w:rsidDel="00FC06A5" w:rsidRDefault="00EC1C06" w:rsidP="00622DE2">
            <w:pPr>
              <w:jc w:val="center"/>
            </w:pPr>
            <w:r>
              <w:t>П</w:t>
            </w:r>
            <w:r w:rsidRPr="00BA063B">
              <w:t>оглощающи</w:t>
            </w:r>
            <w:r>
              <w:t xml:space="preserve">й аппарат в соответствии с ГОСТ 33434-2015 «Устройство сцепное и </w:t>
            </w:r>
            <w:proofErr w:type="spellStart"/>
            <w:r>
              <w:t>автосцепное</w:t>
            </w:r>
            <w:proofErr w:type="spellEnd"/>
            <w:r>
              <w:t xml:space="preserve"> железнодорожного подвижного состава. Технические требования и правила приемки»</w:t>
            </w:r>
          </w:p>
        </w:tc>
        <w:tc>
          <w:tcPr>
            <w:tcW w:w="3055" w:type="dxa"/>
            <w:vAlign w:val="center"/>
          </w:tcPr>
          <w:p w:rsidR="00EC1C06" w:rsidRDefault="00EC1C06" w:rsidP="00622DE2">
            <w:pPr>
              <w:ind w:firstLine="34"/>
              <w:jc w:val="center"/>
            </w:pPr>
            <w:r w:rsidRPr="00BA063B">
              <w:t>класс Т-1</w:t>
            </w:r>
          </w:p>
        </w:tc>
        <w:tc>
          <w:tcPr>
            <w:tcW w:w="2335" w:type="dxa"/>
            <w:vAlign w:val="center"/>
          </w:tcPr>
          <w:p w:rsidR="00EC1C06" w:rsidRDefault="00EF29C0" w:rsidP="00622DE2">
            <w:pPr>
              <w:ind w:firstLine="34"/>
              <w:jc w:val="center"/>
            </w:pPr>
            <w:r>
              <w:t>33 000</w:t>
            </w:r>
          </w:p>
        </w:tc>
      </w:tr>
    </w:tbl>
    <w:p w:rsidR="00EC1C06" w:rsidRDefault="00EC1C06" w:rsidP="00B249B6">
      <w:pPr>
        <w:tabs>
          <w:tab w:val="left" w:pos="567"/>
        </w:tabs>
        <w:ind w:firstLine="709"/>
        <w:jc w:val="both"/>
        <w:rPr>
          <w:sz w:val="28"/>
          <w:szCs w:val="28"/>
        </w:rPr>
      </w:pPr>
    </w:p>
    <w:p w:rsidR="00EF29C0" w:rsidRDefault="00EF29C0" w:rsidP="00B249B6">
      <w:pPr>
        <w:tabs>
          <w:tab w:val="left" w:pos="567"/>
        </w:tabs>
        <w:ind w:firstLine="709"/>
        <w:jc w:val="both"/>
        <w:rPr>
          <w:sz w:val="28"/>
          <w:szCs w:val="28"/>
        </w:rPr>
      </w:pPr>
      <w:r>
        <w:rPr>
          <w:sz w:val="28"/>
          <w:szCs w:val="28"/>
        </w:rPr>
        <w:t>* -  п</w:t>
      </w:r>
      <w:r w:rsidRPr="00EF29C0">
        <w:rPr>
          <w:sz w:val="28"/>
          <w:szCs w:val="28"/>
        </w:rPr>
        <w:t>редельная (максимальная) цена за единицу Товара</w:t>
      </w:r>
      <w:r>
        <w:rPr>
          <w:sz w:val="28"/>
          <w:szCs w:val="28"/>
        </w:rPr>
        <w:t xml:space="preserve"> поставленного в пределах Дальневосточной и Забайкальской железных дорог сети </w:t>
      </w:r>
      <w:r>
        <w:rPr>
          <w:sz w:val="28"/>
          <w:szCs w:val="28"/>
        </w:rPr>
        <w:br/>
        <w:t>ОАО «РЖД</w:t>
      </w:r>
      <w:r w:rsidR="0071227B">
        <w:rPr>
          <w:sz w:val="28"/>
          <w:szCs w:val="28"/>
        </w:rPr>
        <w:t xml:space="preserve">. </w:t>
      </w:r>
    </w:p>
    <w:p w:rsidR="00FF4177" w:rsidRDefault="00311AC5" w:rsidP="00FF4177">
      <w:pPr>
        <w:tabs>
          <w:tab w:val="left" w:pos="567"/>
        </w:tabs>
        <w:ind w:firstLine="709"/>
        <w:jc w:val="both"/>
        <w:rPr>
          <w:sz w:val="28"/>
          <w:szCs w:val="28"/>
        </w:rPr>
      </w:pPr>
      <w:r>
        <w:rPr>
          <w:sz w:val="28"/>
          <w:szCs w:val="28"/>
        </w:rPr>
        <w:t>4.1.2</w:t>
      </w:r>
      <w:r w:rsidR="00F70D44">
        <w:rPr>
          <w:sz w:val="28"/>
          <w:szCs w:val="28"/>
        </w:rPr>
        <w:t>.</w:t>
      </w:r>
      <w:r w:rsidR="00FF4177">
        <w:rPr>
          <w:sz w:val="28"/>
          <w:szCs w:val="28"/>
        </w:rPr>
        <w:t xml:space="preserve">  В предложении о сотрудничестве </w:t>
      </w:r>
      <w:r w:rsidR="00FF4177" w:rsidRPr="00EF29C0">
        <w:rPr>
          <w:sz w:val="28"/>
          <w:szCs w:val="28"/>
        </w:rPr>
        <w:t>претендент</w:t>
      </w:r>
      <w:r w:rsidR="00FF4177">
        <w:rPr>
          <w:sz w:val="28"/>
          <w:szCs w:val="28"/>
        </w:rPr>
        <w:t xml:space="preserve">  вправе </w:t>
      </w:r>
      <w:r w:rsidR="00FF4177" w:rsidRPr="00EF29C0">
        <w:rPr>
          <w:sz w:val="28"/>
          <w:szCs w:val="28"/>
        </w:rPr>
        <w:t>указать</w:t>
      </w:r>
      <w:r w:rsidR="00FF4177">
        <w:rPr>
          <w:sz w:val="28"/>
          <w:szCs w:val="28"/>
        </w:rPr>
        <w:t xml:space="preserve"> любой</w:t>
      </w:r>
      <w:r w:rsidR="00FF4177" w:rsidRPr="00EF29C0">
        <w:rPr>
          <w:sz w:val="28"/>
          <w:szCs w:val="28"/>
        </w:rPr>
        <w:t xml:space="preserve"> </w:t>
      </w:r>
      <w:r w:rsidR="00FF4177">
        <w:rPr>
          <w:sz w:val="28"/>
          <w:szCs w:val="28"/>
        </w:rPr>
        <w:t xml:space="preserve"> из товаров, </w:t>
      </w:r>
      <w:r w:rsidR="00FF4177" w:rsidRPr="00EF29C0">
        <w:rPr>
          <w:sz w:val="28"/>
          <w:szCs w:val="28"/>
        </w:rPr>
        <w:t>указанны</w:t>
      </w:r>
      <w:r w:rsidR="00FF4177">
        <w:rPr>
          <w:sz w:val="28"/>
          <w:szCs w:val="28"/>
        </w:rPr>
        <w:t>х</w:t>
      </w:r>
      <w:r w:rsidR="00FF4177" w:rsidRPr="00EF29C0">
        <w:rPr>
          <w:sz w:val="28"/>
          <w:szCs w:val="28"/>
        </w:rPr>
        <w:t xml:space="preserve"> в подпункте 4.4.</w:t>
      </w:r>
      <w:r w:rsidR="00FF4177">
        <w:rPr>
          <w:sz w:val="28"/>
          <w:szCs w:val="28"/>
        </w:rPr>
        <w:t>1</w:t>
      </w:r>
      <w:r w:rsidR="00FF4177" w:rsidRPr="00EF29C0">
        <w:rPr>
          <w:sz w:val="28"/>
          <w:szCs w:val="28"/>
        </w:rPr>
        <w:t xml:space="preserve"> настоящей документации о закупке</w:t>
      </w:r>
      <w:r w:rsidR="00FF4177">
        <w:rPr>
          <w:sz w:val="28"/>
          <w:szCs w:val="28"/>
        </w:rPr>
        <w:t>.</w:t>
      </w:r>
    </w:p>
    <w:p w:rsidR="00311AC5" w:rsidRDefault="00311AC5" w:rsidP="00B249B6">
      <w:pPr>
        <w:tabs>
          <w:tab w:val="left" w:pos="567"/>
        </w:tabs>
        <w:ind w:firstLine="709"/>
        <w:jc w:val="both"/>
        <w:rPr>
          <w:sz w:val="28"/>
          <w:szCs w:val="28"/>
        </w:rPr>
      </w:pPr>
    </w:p>
    <w:p w:rsidR="00EF29C0" w:rsidRDefault="00311AC5" w:rsidP="00FF4177">
      <w:pPr>
        <w:tabs>
          <w:tab w:val="left" w:pos="567"/>
        </w:tabs>
        <w:ind w:firstLine="709"/>
        <w:jc w:val="both"/>
        <w:rPr>
          <w:sz w:val="28"/>
          <w:szCs w:val="28"/>
        </w:rPr>
      </w:pPr>
      <w:r>
        <w:rPr>
          <w:sz w:val="28"/>
          <w:szCs w:val="28"/>
        </w:rPr>
        <w:lastRenderedPageBreak/>
        <w:t xml:space="preserve">4.1.3. </w:t>
      </w:r>
      <w:r w:rsidR="00FF4177" w:rsidRPr="00EF29C0">
        <w:rPr>
          <w:sz w:val="28"/>
          <w:szCs w:val="28"/>
        </w:rPr>
        <w:t xml:space="preserve">В предложении о сотрудничестве претендент вправе указать дополнительные </w:t>
      </w:r>
      <w:r w:rsidR="00FF4177">
        <w:rPr>
          <w:sz w:val="28"/>
          <w:szCs w:val="28"/>
        </w:rPr>
        <w:t>наименования товаров</w:t>
      </w:r>
      <w:r w:rsidR="00FF4177" w:rsidRPr="00EF29C0">
        <w:rPr>
          <w:sz w:val="28"/>
          <w:szCs w:val="28"/>
        </w:rPr>
        <w:t>, не указанные в подпункте 4.4.</w:t>
      </w:r>
      <w:r w:rsidR="00FF4177">
        <w:rPr>
          <w:sz w:val="28"/>
          <w:szCs w:val="28"/>
        </w:rPr>
        <w:t>1</w:t>
      </w:r>
      <w:r w:rsidR="00FF4177" w:rsidRPr="00EF29C0">
        <w:rPr>
          <w:sz w:val="28"/>
          <w:szCs w:val="28"/>
        </w:rPr>
        <w:t xml:space="preserve"> настоящей документации о закупке</w:t>
      </w:r>
      <w:proofErr w:type="gramStart"/>
      <w:r w:rsidR="00FF4177">
        <w:rPr>
          <w:sz w:val="28"/>
          <w:szCs w:val="28"/>
        </w:rPr>
        <w:t>.</w:t>
      </w:r>
      <w:r w:rsidR="00823DB2">
        <w:rPr>
          <w:sz w:val="28"/>
          <w:szCs w:val="28"/>
        </w:rPr>
        <w:t>»</w:t>
      </w:r>
      <w:r w:rsidR="0071227B">
        <w:rPr>
          <w:sz w:val="28"/>
          <w:szCs w:val="28"/>
        </w:rPr>
        <w:t>.</w:t>
      </w:r>
      <w:proofErr w:type="gramEnd"/>
    </w:p>
    <w:p w:rsidR="005A1214" w:rsidRDefault="00823DB2" w:rsidP="00B249B6">
      <w:pPr>
        <w:tabs>
          <w:tab w:val="left" w:pos="567"/>
        </w:tabs>
        <w:ind w:firstLine="709"/>
        <w:jc w:val="both"/>
        <w:rPr>
          <w:sz w:val="28"/>
          <w:szCs w:val="28"/>
        </w:rPr>
      </w:pPr>
      <w:r w:rsidRPr="00FF4177" w:rsidDel="00823DB2">
        <w:rPr>
          <w:b/>
          <w:sz w:val="28"/>
          <w:szCs w:val="28"/>
        </w:rPr>
        <w:t xml:space="preserve"> </w:t>
      </w:r>
    </w:p>
    <w:p w:rsidR="00F70D44" w:rsidRDefault="00311AC5" w:rsidP="00F70D44">
      <w:pPr>
        <w:tabs>
          <w:tab w:val="left" w:pos="567"/>
        </w:tabs>
        <w:ind w:firstLine="709"/>
        <w:jc w:val="both"/>
        <w:rPr>
          <w:b/>
          <w:sz w:val="28"/>
          <w:szCs w:val="28"/>
        </w:rPr>
      </w:pPr>
      <w:r>
        <w:rPr>
          <w:sz w:val="28"/>
          <w:szCs w:val="28"/>
        </w:rPr>
        <w:t>2</w:t>
      </w:r>
      <w:r w:rsidR="00F70D44">
        <w:rPr>
          <w:sz w:val="28"/>
          <w:szCs w:val="28"/>
        </w:rPr>
        <w:t xml:space="preserve">. </w:t>
      </w:r>
      <w:r>
        <w:rPr>
          <w:sz w:val="28"/>
          <w:szCs w:val="28"/>
        </w:rPr>
        <w:t xml:space="preserve"> </w:t>
      </w:r>
      <w:r w:rsidR="00F70D44" w:rsidRPr="00EC1C06">
        <w:rPr>
          <w:b/>
          <w:sz w:val="28"/>
          <w:szCs w:val="28"/>
        </w:rPr>
        <w:t>Изложить</w:t>
      </w:r>
      <w:r w:rsidR="00F70D44">
        <w:rPr>
          <w:sz w:val="28"/>
          <w:szCs w:val="28"/>
        </w:rPr>
        <w:t xml:space="preserve"> подпункт 4.4.1 </w:t>
      </w:r>
      <w:r w:rsidR="00823DB2">
        <w:rPr>
          <w:sz w:val="28"/>
          <w:szCs w:val="28"/>
        </w:rPr>
        <w:t xml:space="preserve">пункта 4.4. «Место поставки» </w:t>
      </w:r>
      <w:r w:rsidR="00F70D44">
        <w:rPr>
          <w:sz w:val="28"/>
          <w:szCs w:val="28"/>
        </w:rPr>
        <w:t>раздела 4</w:t>
      </w:r>
      <w:r w:rsidR="00823DB2">
        <w:rPr>
          <w:sz w:val="28"/>
          <w:szCs w:val="28"/>
        </w:rPr>
        <w:t>.</w:t>
      </w:r>
      <w:r w:rsidR="00F70D44">
        <w:rPr>
          <w:sz w:val="28"/>
          <w:szCs w:val="28"/>
        </w:rPr>
        <w:t xml:space="preserve"> «Техническое задание» </w:t>
      </w:r>
      <w:r w:rsidR="00F70D44" w:rsidRPr="00DA6397">
        <w:rPr>
          <w:sz w:val="28"/>
          <w:szCs w:val="28"/>
        </w:rPr>
        <w:t>документации о закупке</w:t>
      </w:r>
      <w:r w:rsidR="00F70D44" w:rsidRPr="00CF4CB8">
        <w:rPr>
          <w:sz w:val="28"/>
          <w:szCs w:val="28"/>
        </w:rPr>
        <w:t xml:space="preserve"> </w:t>
      </w:r>
      <w:r w:rsidR="00F70D44">
        <w:rPr>
          <w:sz w:val="28"/>
          <w:szCs w:val="28"/>
        </w:rPr>
        <w:t xml:space="preserve">процедуры Размещения оферты в </w:t>
      </w:r>
      <w:r w:rsidR="00F70D44">
        <w:rPr>
          <w:b/>
          <w:sz w:val="28"/>
          <w:szCs w:val="28"/>
        </w:rPr>
        <w:t>следующей редакции</w:t>
      </w:r>
      <w:r w:rsidR="00F70D44" w:rsidRPr="00334516">
        <w:rPr>
          <w:b/>
          <w:sz w:val="28"/>
          <w:szCs w:val="28"/>
        </w:rPr>
        <w:t>:</w:t>
      </w:r>
    </w:p>
    <w:p w:rsidR="00311AC5" w:rsidRDefault="00823DB2" w:rsidP="00B249B6">
      <w:pPr>
        <w:tabs>
          <w:tab w:val="left" w:pos="567"/>
        </w:tabs>
        <w:ind w:firstLine="709"/>
        <w:jc w:val="both"/>
        <w:rPr>
          <w:sz w:val="28"/>
          <w:szCs w:val="28"/>
        </w:rPr>
      </w:pPr>
      <w:r>
        <w:rPr>
          <w:sz w:val="28"/>
          <w:szCs w:val="28"/>
        </w:rPr>
        <w:t>«4.4.1. Местом поставки являются вагоноремонтные депо и эксплуатационные вагоноремонтные депо, расположенные на железных дорогах сети ОАО «РЖД»</w:t>
      </w:r>
      <w:proofErr w:type="gramStart"/>
      <w:r>
        <w:rPr>
          <w:sz w:val="28"/>
          <w:szCs w:val="28"/>
        </w:rPr>
        <w:t>.»</w:t>
      </w:r>
      <w:proofErr w:type="gramEnd"/>
      <w:r>
        <w:rPr>
          <w:sz w:val="28"/>
          <w:szCs w:val="28"/>
        </w:rPr>
        <w:t>.</w:t>
      </w:r>
    </w:p>
    <w:p w:rsidR="00311AC5" w:rsidRDefault="00311AC5" w:rsidP="00B249B6">
      <w:pPr>
        <w:tabs>
          <w:tab w:val="left" w:pos="567"/>
        </w:tabs>
        <w:ind w:firstLine="709"/>
        <w:jc w:val="both"/>
        <w:rPr>
          <w:sz w:val="28"/>
          <w:szCs w:val="28"/>
        </w:rPr>
      </w:pPr>
    </w:p>
    <w:p w:rsidR="00823DB2" w:rsidRDefault="00823DB2" w:rsidP="00823DB2">
      <w:pPr>
        <w:tabs>
          <w:tab w:val="left" w:pos="567"/>
        </w:tabs>
        <w:ind w:firstLine="709"/>
        <w:jc w:val="both"/>
        <w:rPr>
          <w:b/>
          <w:sz w:val="28"/>
          <w:szCs w:val="28"/>
        </w:rPr>
      </w:pPr>
      <w:r>
        <w:rPr>
          <w:sz w:val="28"/>
          <w:szCs w:val="28"/>
        </w:rPr>
        <w:t xml:space="preserve">3. </w:t>
      </w:r>
      <w:r w:rsidRPr="00EC1C06">
        <w:rPr>
          <w:b/>
          <w:sz w:val="28"/>
          <w:szCs w:val="28"/>
        </w:rPr>
        <w:t>Изложить</w:t>
      </w:r>
      <w:r>
        <w:rPr>
          <w:sz w:val="28"/>
          <w:szCs w:val="28"/>
        </w:rPr>
        <w:t xml:space="preserve"> подпункт 4.4.3 пункта 4.4. «Место поставки» раздела 4. «Техническое задание» </w:t>
      </w:r>
      <w:r w:rsidRPr="00DA6397">
        <w:rPr>
          <w:sz w:val="28"/>
          <w:szCs w:val="28"/>
        </w:rPr>
        <w:t>документации о закупке</w:t>
      </w:r>
      <w:r w:rsidRPr="00CF4CB8">
        <w:rPr>
          <w:sz w:val="28"/>
          <w:szCs w:val="28"/>
        </w:rPr>
        <w:t xml:space="preserve"> </w:t>
      </w:r>
      <w:r>
        <w:rPr>
          <w:sz w:val="28"/>
          <w:szCs w:val="28"/>
        </w:rPr>
        <w:t xml:space="preserve">процедуры Размещения оферты в </w:t>
      </w:r>
      <w:r>
        <w:rPr>
          <w:b/>
          <w:sz w:val="28"/>
          <w:szCs w:val="28"/>
        </w:rPr>
        <w:t>следующей редакции</w:t>
      </w:r>
      <w:r w:rsidRPr="00334516">
        <w:rPr>
          <w:b/>
          <w:sz w:val="28"/>
          <w:szCs w:val="28"/>
        </w:rPr>
        <w:t>:</w:t>
      </w:r>
    </w:p>
    <w:p w:rsidR="00311AC5" w:rsidRDefault="00823DB2" w:rsidP="00B249B6">
      <w:pPr>
        <w:tabs>
          <w:tab w:val="left" w:pos="567"/>
        </w:tabs>
        <w:ind w:firstLine="709"/>
        <w:jc w:val="both"/>
        <w:rPr>
          <w:sz w:val="28"/>
          <w:szCs w:val="28"/>
        </w:rPr>
      </w:pPr>
      <w:r>
        <w:rPr>
          <w:sz w:val="28"/>
          <w:szCs w:val="28"/>
        </w:rPr>
        <w:t xml:space="preserve">«4.4.3. </w:t>
      </w:r>
      <w:r w:rsidR="00311AC5">
        <w:rPr>
          <w:sz w:val="28"/>
          <w:szCs w:val="28"/>
        </w:rPr>
        <w:t xml:space="preserve">Претендент должен гарантировать поставку любого </w:t>
      </w:r>
      <w:r w:rsidR="006A71C9">
        <w:rPr>
          <w:sz w:val="28"/>
          <w:szCs w:val="28"/>
        </w:rPr>
        <w:t xml:space="preserve">из </w:t>
      </w:r>
      <w:r w:rsidR="0071227B">
        <w:rPr>
          <w:sz w:val="28"/>
          <w:szCs w:val="28"/>
        </w:rPr>
        <w:t xml:space="preserve"> </w:t>
      </w:r>
      <w:r w:rsidR="006A71C9">
        <w:rPr>
          <w:sz w:val="28"/>
          <w:szCs w:val="28"/>
        </w:rPr>
        <w:t>Товаров</w:t>
      </w:r>
      <w:r w:rsidR="00311AC5">
        <w:rPr>
          <w:sz w:val="28"/>
          <w:szCs w:val="28"/>
        </w:rPr>
        <w:t xml:space="preserve">, </w:t>
      </w:r>
      <w:r w:rsidR="006A71C9">
        <w:rPr>
          <w:sz w:val="28"/>
          <w:szCs w:val="28"/>
        </w:rPr>
        <w:t xml:space="preserve">указанных </w:t>
      </w:r>
      <w:r w:rsidR="00311AC5">
        <w:rPr>
          <w:sz w:val="28"/>
          <w:szCs w:val="28"/>
        </w:rPr>
        <w:t>в предложении о сотрудничестве, в вагоноремонтные депо не менее чем на 1 (одной) железной дороге – филиале ОАО «РЖД. Перечень мест поставки Товара указывается в предложении о сотрудничестве (приложение № 3 к настоящей документации о закупке)</w:t>
      </w:r>
      <w:proofErr w:type="gramStart"/>
      <w:r w:rsidR="00311AC5">
        <w:rPr>
          <w:sz w:val="28"/>
          <w:szCs w:val="28"/>
        </w:rPr>
        <w:t>.</w:t>
      </w:r>
      <w:r w:rsidR="006A71C9">
        <w:rPr>
          <w:sz w:val="28"/>
          <w:szCs w:val="28"/>
        </w:rPr>
        <w:t>»</w:t>
      </w:r>
      <w:proofErr w:type="gramEnd"/>
      <w:r w:rsidR="006A71C9">
        <w:rPr>
          <w:sz w:val="28"/>
          <w:szCs w:val="28"/>
        </w:rPr>
        <w:t>.</w:t>
      </w:r>
    </w:p>
    <w:p w:rsidR="00EF29C0" w:rsidRDefault="00EF29C0" w:rsidP="00B249B6">
      <w:pPr>
        <w:tabs>
          <w:tab w:val="left" w:pos="567"/>
        </w:tabs>
        <w:ind w:firstLine="709"/>
        <w:jc w:val="both"/>
        <w:rPr>
          <w:sz w:val="28"/>
          <w:szCs w:val="28"/>
        </w:rPr>
      </w:pPr>
    </w:p>
    <w:p w:rsidR="00152063" w:rsidRDefault="006A71C9" w:rsidP="00B249B6">
      <w:pPr>
        <w:tabs>
          <w:tab w:val="left" w:pos="567"/>
        </w:tabs>
        <w:ind w:firstLine="709"/>
        <w:jc w:val="both"/>
        <w:rPr>
          <w:b/>
          <w:sz w:val="28"/>
          <w:szCs w:val="28"/>
        </w:rPr>
      </w:pPr>
      <w:r>
        <w:rPr>
          <w:b/>
          <w:sz w:val="28"/>
          <w:szCs w:val="28"/>
        </w:rPr>
        <w:t>4</w:t>
      </w:r>
      <w:r w:rsidR="00EF29C0">
        <w:rPr>
          <w:b/>
          <w:sz w:val="28"/>
          <w:szCs w:val="28"/>
        </w:rPr>
        <w:t xml:space="preserve">. </w:t>
      </w:r>
      <w:r w:rsidR="0057124D" w:rsidRPr="00B249B6">
        <w:rPr>
          <w:b/>
          <w:sz w:val="28"/>
          <w:szCs w:val="28"/>
        </w:rPr>
        <w:t>Изложить</w:t>
      </w:r>
      <w:r w:rsidR="0057124D">
        <w:rPr>
          <w:b/>
          <w:sz w:val="28"/>
          <w:szCs w:val="28"/>
        </w:rPr>
        <w:t xml:space="preserve"> </w:t>
      </w:r>
      <w:r w:rsidR="0057124D" w:rsidRPr="0057124D">
        <w:rPr>
          <w:sz w:val="28"/>
          <w:szCs w:val="28"/>
        </w:rPr>
        <w:t>пункт 1</w:t>
      </w:r>
      <w:r w:rsidR="0057124D">
        <w:rPr>
          <w:sz w:val="28"/>
          <w:szCs w:val="28"/>
        </w:rPr>
        <w:t xml:space="preserve"> «Место поставки»</w:t>
      </w:r>
      <w:r w:rsidR="00AD1C14">
        <w:rPr>
          <w:sz w:val="28"/>
          <w:szCs w:val="28"/>
        </w:rPr>
        <w:t xml:space="preserve"> </w:t>
      </w:r>
      <w:r w:rsidR="0057124D">
        <w:rPr>
          <w:sz w:val="28"/>
          <w:szCs w:val="28"/>
        </w:rPr>
        <w:t>приложения № 3 к</w:t>
      </w:r>
      <w:r w:rsidR="00CF4CB8" w:rsidRPr="00DA6397">
        <w:rPr>
          <w:sz w:val="28"/>
          <w:szCs w:val="28"/>
        </w:rPr>
        <w:t xml:space="preserve"> документации о закупке</w:t>
      </w:r>
      <w:r w:rsidR="00CF4CB8" w:rsidRPr="00CF4CB8">
        <w:rPr>
          <w:sz w:val="28"/>
          <w:szCs w:val="28"/>
        </w:rPr>
        <w:t xml:space="preserve"> </w:t>
      </w:r>
      <w:r w:rsidR="00DA6397">
        <w:rPr>
          <w:sz w:val="28"/>
          <w:szCs w:val="28"/>
        </w:rPr>
        <w:t>процедуры Размещени</w:t>
      </w:r>
      <w:r w:rsidR="003933DA">
        <w:rPr>
          <w:sz w:val="28"/>
          <w:szCs w:val="28"/>
        </w:rPr>
        <w:t>я</w:t>
      </w:r>
      <w:r w:rsidR="00DA6397">
        <w:rPr>
          <w:sz w:val="28"/>
          <w:szCs w:val="28"/>
        </w:rPr>
        <w:t xml:space="preserve"> оферты</w:t>
      </w:r>
      <w:r w:rsidR="00AD1C14">
        <w:rPr>
          <w:sz w:val="28"/>
          <w:szCs w:val="28"/>
        </w:rPr>
        <w:t xml:space="preserve"> в </w:t>
      </w:r>
      <w:r w:rsidR="006C1678">
        <w:rPr>
          <w:b/>
          <w:sz w:val="28"/>
          <w:szCs w:val="28"/>
        </w:rPr>
        <w:t>следующей редакции</w:t>
      </w:r>
      <w:r w:rsidR="00334516" w:rsidRPr="00334516">
        <w:rPr>
          <w:b/>
          <w:sz w:val="28"/>
          <w:szCs w:val="28"/>
        </w:rPr>
        <w:t xml:space="preserve">: </w:t>
      </w:r>
    </w:p>
    <w:p w:rsidR="00DA6397" w:rsidRPr="00152063" w:rsidRDefault="00DA6397" w:rsidP="00B249B6">
      <w:pPr>
        <w:tabs>
          <w:tab w:val="left" w:pos="567"/>
        </w:tabs>
        <w:ind w:firstLine="709"/>
        <w:jc w:val="both"/>
        <w:rPr>
          <w:b/>
          <w:sz w:val="28"/>
          <w:szCs w:val="28"/>
        </w:rPr>
      </w:pPr>
    </w:p>
    <w:p w:rsidR="0057124D" w:rsidRPr="00BC0431" w:rsidRDefault="003933DA" w:rsidP="0057124D">
      <w:pPr>
        <w:pStyle w:val="a3"/>
        <w:numPr>
          <w:ilvl w:val="0"/>
          <w:numId w:val="3"/>
        </w:numPr>
        <w:jc w:val="both"/>
        <w:rPr>
          <w:b/>
          <w:sz w:val="28"/>
          <w:szCs w:val="28"/>
        </w:rPr>
      </w:pPr>
      <w:r>
        <w:rPr>
          <w:sz w:val="28"/>
          <w:szCs w:val="28"/>
        </w:rPr>
        <w:t>«</w:t>
      </w:r>
      <w:r w:rsidR="0057124D">
        <w:rPr>
          <w:b/>
          <w:sz w:val="28"/>
          <w:szCs w:val="28"/>
        </w:rPr>
        <w:t>Место поставки:</w:t>
      </w:r>
    </w:p>
    <w:p w:rsidR="0057124D" w:rsidRPr="00DB47CB" w:rsidRDefault="0057124D" w:rsidP="0057124D">
      <w:pPr>
        <w:ind w:firstLine="720"/>
        <w:jc w:val="both"/>
        <w:rPr>
          <w:b/>
          <w:sz w:val="28"/>
          <w:szCs w:val="28"/>
        </w:rPr>
      </w:pPr>
    </w:p>
    <w:p w:rsidR="0057124D" w:rsidRPr="00BC0431" w:rsidRDefault="0057124D" w:rsidP="0057124D">
      <w:pPr>
        <w:jc w:val="both"/>
        <w:rPr>
          <w:b/>
          <w:sz w:val="28"/>
          <w:szCs w:val="28"/>
        </w:rPr>
      </w:pPr>
      <w:r>
        <w:rPr>
          <w:b/>
          <w:sz w:val="28"/>
          <w:szCs w:val="28"/>
        </w:rPr>
        <w:t xml:space="preserve">1.1. _________________________________ на ____________ железной дороге </w:t>
      </w:r>
    </w:p>
    <w:p w:rsidR="0057124D" w:rsidRPr="0057124D" w:rsidRDefault="0057124D" w:rsidP="0057124D">
      <w:pPr>
        <w:jc w:val="center"/>
        <w:rPr>
          <w:bCs/>
          <w:i/>
        </w:rPr>
      </w:pPr>
      <w:r>
        <w:rPr>
          <w:bCs/>
          <w:i/>
        </w:rPr>
        <w:t>(указывается место поставки в соответствии с п. 4.4 документации о закупке)</w:t>
      </w:r>
    </w:p>
    <w:p w:rsidR="0057124D" w:rsidRPr="0057124D" w:rsidRDefault="0057124D" w:rsidP="0057124D">
      <w:pPr>
        <w:jc w:val="center"/>
        <w:rPr>
          <w:b/>
          <w:sz w:val="28"/>
          <w:szCs w:val="28"/>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72"/>
        <w:gridCol w:w="3055"/>
        <w:gridCol w:w="2335"/>
      </w:tblGrid>
      <w:tr w:rsidR="0057124D" w:rsidRPr="00A9269D" w:rsidTr="002B14AF">
        <w:trPr>
          <w:trHeight w:val="19"/>
        </w:trPr>
        <w:tc>
          <w:tcPr>
            <w:tcW w:w="718" w:type="dxa"/>
            <w:shd w:val="clear" w:color="auto" w:fill="auto"/>
            <w:vAlign w:val="center"/>
            <w:hideMark/>
          </w:tcPr>
          <w:p w:rsidR="0057124D" w:rsidRPr="00A9269D" w:rsidRDefault="0057124D" w:rsidP="002B14AF">
            <w:pPr>
              <w:ind w:firstLine="709"/>
              <w:jc w:val="center"/>
              <w:rPr>
                <w:sz w:val="20"/>
                <w:szCs w:val="20"/>
              </w:rPr>
            </w:pPr>
            <w:bookmarkStart w:id="0" w:name="_GoBack"/>
            <w:r>
              <w:rPr>
                <w:sz w:val="20"/>
                <w:szCs w:val="20"/>
              </w:rPr>
              <w:t xml:space="preserve">№№ </w:t>
            </w:r>
            <w:proofErr w:type="gramStart"/>
            <w:r>
              <w:rPr>
                <w:sz w:val="20"/>
                <w:szCs w:val="20"/>
              </w:rPr>
              <w:t>п</w:t>
            </w:r>
            <w:proofErr w:type="gramEnd"/>
            <w:r>
              <w:rPr>
                <w:sz w:val="20"/>
                <w:szCs w:val="20"/>
              </w:rPr>
              <w:t>/п</w:t>
            </w:r>
          </w:p>
        </w:tc>
        <w:tc>
          <w:tcPr>
            <w:tcW w:w="3372" w:type="dxa"/>
            <w:shd w:val="clear" w:color="auto" w:fill="auto"/>
            <w:vAlign w:val="center"/>
            <w:hideMark/>
          </w:tcPr>
          <w:p w:rsidR="0057124D" w:rsidRPr="00A9269D" w:rsidRDefault="0057124D" w:rsidP="002B14AF">
            <w:pPr>
              <w:ind w:hanging="77"/>
              <w:jc w:val="center"/>
              <w:rPr>
                <w:sz w:val="20"/>
                <w:szCs w:val="20"/>
              </w:rPr>
            </w:pPr>
            <w:r>
              <w:rPr>
                <w:sz w:val="20"/>
                <w:szCs w:val="20"/>
              </w:rPr>
              <w:t xml:space="preserve">Наименование товара  </w:t>
            </w:r>
          </w:p>
        </w:tc>
        <w:tc>
          <w:tcPr>
            <w:tcW w:w="3055" w:type="dxa"/>
            <w:vAlign w:val="center"/>
          </w:tcPr>
          <w:p w:rsidR="0057124D" w:rsidRPr="00A9269D" w:rsidRDefault="0057124D" w:rsidP="002B14AF">
            <w:pPr>
              <w:ind w:hanging="77"/>
              <w:jc w:val="center"/>
              <w:rPr>
                <w:sz w:val="20"/>
                <w:szCs w:val="20"/>
              </w:rPr>
            </w:pPr>
            <w:proofErr w:type="gramStart"/>
            <w:r>
              <w:rPr>
                <w:sz w:val="20"/>
                <w:szCs w:val="20"/>
              </w:rPr>
              <w:t>Параметры Товара (годы изготовления товара (срок эксплуатации с года изготовления) / толщина обода</w:t>
            </w:r>
            <w:proofErr w:type="gramEnd"/>
          </w:p>
        </w:tc>
        <w:tc>
          <w:tcPr>
            <w:tcW w:w="2335" w:type="dxa"/>
            <w:vAlign w:val="center"/>
          </w:tcPr>
          <w:p w:rsidR="0057124D" w:rsidRPr="00A9269D" w:rsidRDefault="0057124D" w:rsidP="002B14AF">
            <w:pPr>
              <w:ind w:hanging="77"/>
              <w:jc w:val="center"/>
              <w:rPr>
                <w:sz w:val="20"/>
                <w:szCs w:val="20"/>
              </w:rPr>
            </w:pPr>
            <w:r>
              <w:rPr>
                <w:sz w:val="20"/>
                <w:szCs w:val="20"/>
              </w:rPr>
              <w:t xml:space="preserve">Цена за единицу Товара, руб., без НДС </w:t>
            </w:r>
          </w:p>
        </w:tc>
      </w:tr>
      <w:tr w:rsidR="0057124D" w:rsidRPr="00A9269D" w:rsidTr="002B14AF">
        <w:trPr>
          <w:trHeight w:val="19"/>
        </w:trPr>
        <w:tc>
          <w:tcPr>
            <w:tcW w:w="718" w:type="dxa"/>
            <w:vMerge w:val="restart"/>
            <w:shd w:val="clear" w:color="auto" w:fill="auto"/>
            <w:hideMark/>
          </w:tcPr>
          <w:p w:rsidR="0057124D" w:rsidRPr="00A9269D" w:rsidRDefault="0057124D" w:rsidP="002B14AF">
            <w:pPr>
              <w:ind w:firstLine="709"/>
              <w:jc w:val="center"/>
              <w:rPr>
                <w:sz w:val="20"/>
                <w:szCs w:val="20"/>
              </w:rPr>
            </w:pPr>
            <w:r>
              <w:rPr>
                <w:sz w:val="20"/>
                <w:szCs w:val="20"/>
              </w:rPr>
              <w:t>1</w:t>
            </w:r>
            <w:r>
              <w:t>1</w:t>
            </w:r>
          </w:p>
          <w:p w:rsidR="0057124D" w:rsidRPr="00F3434B" w:rsidRDefault="0057124D" w:rsidP="002B14AF">
            <w:pPr>
              <w:ind w:firstLine="709"/>
              <w:jc w:val="center"/>
              <w:rPr>
                <w:sz w:val="20"/>
                <w:szCs w:val="20"/>
              </w:rPr>
            </w:pPr>
            <w:r>
              <w:rPr>
                <w:sz w:val="20"/>
                <w:szCs w:val="20"/>
              </w:rPr>
              <w:t>2</w:t>
            </w:r>
          </w:p>
          <w:p w:rsidR="0057124D" w:rsidRPr="00A9269D" w:rsidRDefault="0057124D" w:rsidP="002B14AF">
            <w:pPr>
              <w:ind w:firstLine="709"/>
              <w:jc w:val="center"/>
              <w:rPr>
                <w:sz w:val="20"/>
                <w:szCs w:val="20"/>
              </w:rPr>
            </w:pPr>
          </w:p>
        </w:tc>
        <w:tc>
          <w:tcPr>
            <w:tcW w:w="3372" w:type="dxa"/>
            <w:vMerge w:val="restart"/>
            <w:shd w:val="clear" w:color="auto" w:fill="auto"/>
            <w:vAlign w:val="center"/>
            <w:hideMark/>
          </w:tcPr>
          <w:p w:rsidR="0057124D" w:rsidRPr="00A9269D" w:rsidRDefault="0057124D" w:rsidP="002B14AF">
            <w:pPr>
              <w:jc w:val="center"/>
              <w:rPr>
                <w:sz w:val="20"/>
                <w:szCs w:val="20"/>
              </w:rPr>
            </w:pPr>
            <w:r>
              <w:rPr>
                <w:bCs/>
              </w:rPr>
              <w:t>Р</w:t>
            </w:r>
            <w:r>
              <w:t xml:space="preserve">амы боковые для грузовых тележек </w:t>
            </w:r>
          </w:p>
        </w:tc>
        <w:tc>
          <w:tcPr>
            <w:tcW w:w="3055" w:type="dxa"/>
            <w:vAlign w:val="center"/>
          </w:tcPr>
          <w:p w:rsidR="0057124D" w:rsidRDefault="0057124D" w:rsidP="002B14AF">
            <w:pPr>
              <w:ind w:firstLine="34"/>
              <w:jc w:val="center"/>
            </w:pPr>
          </w:p>
          <w:p w:rsidR="0057124D" w:rsidRDefault="0057124D" w:rsidP="002B14AF">
            <w:pPr>
              <w:ind w:firstLine="34"/>
              <w:jc w:val="center"/>
            </w:pPr>
            <w:r>
              <w:t>2013-2017 (1-5 лет)</w:t>
            </w:r>
          </w:p>
          <w:p w:rsidR="0057124D" w:rsidRDefault="0057124D" w:rsidP="002B14AF">
            <w:pPr>
              <w:ind w:firstLine="34"/>
              <w:jc w:val="center"/>
            </w:pPr>
          </w:p>
        </w:tc>
        <w:tc>
          <w:tcPr>
            <w:tcW w:w="2335" w:type="dxa"/>
            <w:vAlign w:val="center"/>
          </w:tcPr>
          <w:p w:rsidR="0057124D" w:rsidRDefault="0057124D" w:rsidP="002B14AF">
            <w:pPr>
              <w:ind w:firstLine="34"/>
              <w:jc w:val="center"/>
            </w:pPr>
          </w:p>
        </w:tc>
      </w:tr>
      <w:tr w:rsidR="0057124D" w:rsidRPr="00F3434B" w:rsidTr="002B14AF">
        <w:trPr>
          <w:trHeight w:val="708"/>
        </w:trPr>
        <w:tc>
          <w:tcPr>
            <w:tcW w:w="718" w:type="dxa"/>
            <w:vMerge/>
            <w:shd w:val="clear" w:color="auto" w:fill="auto"/>
          </w:tcPr>
          <w:p w:rsidR="0057124D" w:rsidRPr="00F3434B" w:rsidRDefault="0057124D" w:rsidP="002B14AF">
            <w:pPr>
              <w:ind w:firstLine="709"/>
              <w:jc w:val="center"/>
              <w:rPr>
                <w:sz w:val="20"/>
                <w:szCs w:val="20"/>
              </w:rPr>
            </w:pPr>
          </w:p>
        </w:tc>
        <w:tc>
          <w:tcPr>
            <w:tcW w:w="3372" w:type="dxa"/>
            <w:vMerge/>
            <w:shd w:val="clear" w:color="auto" w:fill="auto"/>
            <w:vAlign w:val="center"/>
          </w:tcPr>
          <w:p w:rsidR="0057124D" w:rsidRPr="00F3434B" w:rsidRDefault="0057124D" w:rsidP="002B14AF">
            <w:pPr>
              <w:jc w:val="center"/>
              <w:rPr>
                <w:bCs/>
              </w:rPr>
            </w:pPr>
          </w:p>
        </w:tc>
        <w:tc>
          <w:tcPr>
            <w:tcW w:w="3055" w:type="dxa"/>
            <w:vAlign w:val="center"/>
          </w:tcPr>
          <w:p w:rsidR="0057124D" w:rsidRPr="00F3434B" w:rsidRDefault="0057124D" w:rsidP="002B14AF">
            <w:pPr>
              <w:ind w:firstLine="34"/>
              <w:jc w:val="center"/>
            </w:pPr>
            <w:r>
              <w:t>2008-2012 (6-10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A9269D" w:rsidRDefault="0057124D" w:rsidP="002B14AF">
            <w:pPr>
              <w:jc w:val="center"/>
              <w:rPr>
                <w:bCs/>
              </w:rPr>
            </w:pPr>
          </w:p>
        </w:tc>
        <w:tc>
          <w:tcPr>
            <w:tcW w:w="3055" w:type="dxa"/>
            <w:vAlign w:val="center"/>
          </w:tcPr>
          <w:p w:rsidR="0057124D" w:rsidRDefault="0057124D" w:rsidP="002B14AF">
            <w:pPr>
              <w:ind w:firstLine="34"/>
              <w:jc w:val="center"/>
            </w:pPr>
            <w:r>
              <w:t>2003-2007 (11-15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A9269D" w:rsidRDefault="0057124D" w:rsidP="002B14AF">
            <w:pPr>
              <w:jc w:val="center"/>
              <w:rPr>
                <w:bCs/>
              </w:rPr>
            </w:pPr>
          </w:p>
        </w:tc>
        <w:tc>
          <w:tcPr>
            <w:tcW w:w="3055" w:type="dxa"/>
            <w:vAlign w:val="center"/>
          </w:tcPr>
          <w:p w:rsidR="0057124D" w:rsidRDefault="0057124D" w:rsidP="002B14AF">
            <w:pPr>
              <w:ind w:firstLine="34"/>
              <w:jc w:val="center"/>
            </w:pPr>
            <w:r>
              <w:t>1998-2002 (16-20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A9269D" w:rsidRDefault="0057124D" w:rsidP="002B14AF">
            <w:pPr>
              <w:jc w:val="center"/>
              <w:rPr>
                <w:bCs/>
              </w:rPr>
            </w:pPr>
          </w:p>
        </w:tc>
        <w:tc>
          <w:tcPr>
            <w:tcW w:w="3055" w:type="dxa"/>
            <w:vAlign w:val="center"/>
          </w:tcPr>
          <w:p w:rsidR="0057124D" w:rsidRDefault="0057124D" w:rsidP="002B14AF">
            <w:pPr>
              <w:ind w:firstLine="34"/>
              <w:jc w:val="center"/>
            </w:pPr>
            <w:r>
              <w:t>1993-1997 (21-25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val="restart"/>
            <w:shd w:val="clear" w:color="auto" w:fill="auto"/>
          </w:tcPr>
          <w:p w:rsidR="0057124D" w:rsidRDefault="0057124D" w:rsidP="002B14AF">
            <w:pPr>
              <w:ind w:firstLine="709"/>
              <w:jc w:val="center"/>
              <w:rPr>
                <w:sz w:val="20"/>
                <w:szCs w:val="20"/>
              </w:rPr>
            </w:pPr>
          </w:p>
          <w:p w:rsidR="0057124D" w:rsidRPr="00A31477" w:rsidRDefault="0057124D" w:rsidP="002B14AF">
            <w:pPr>
              <w:rPr>
                <w:sz w:val="20"/>
                <w:szCs w:val="20"/>
              </w:rPr>
            </w:pPr>
            <w:r>
              <w:rPr>
                <w:sz w:val="20"/>
                <w:szCs w:val="20"/>
              </w:rPr>
              <w:t xml:space="preserve"> 2</w:t>
            </w:r>
          </w:p>
        </w:tc>
        <w:tc>
          <w:tcPr>
            <w:tcW w:w="3372" w:type="dxa"/>
            <w:vMerge w:val="restart"/>
            <w:shd w:val="clear" w:color="auto" w:fill="auto"/>
            <w:vAlign w:val="center"/>
          </w:tcPr>
          <w:p w:rsidR="0057124D" w:rsidRPr="00A9269D" w:rsidRDefault="0057124D" w:rsidP="002B14AF">
            <w:pPr>
              <w:jc w:val="center"/>
              <w:rPr>
                <w:bCs/>
              </w:rPr>
            </w:pPr>
            <w:r>
              <w:rPr>
                <w:bCs/>
              </w:rPr>
              <w:t>Б</w:t>
            </w:r>
            <w:r>
              <w:t xml:space="preserve">алки </w:t>
            </w:r>
            <w:proofErr w:type="spellStart"/>
            <w:r>
              <w:t>надрессорные</w:t>
            </w:r>
            <w:proofErr w:type="spellEnd"/>
            <w:r>
              <w:t xml:space="preserve"> для грузовых тележек  </w:t>
            </w:r>
          </w:p>
        </w:tc>
        <w:tc>
          <w:tcPr>
            <w:tcW w:w="3055" w:type="dxa"/>
            <w:vAlign w:val="center"/>
          </w:tcPr>
          <w:p w:rsidR="0057124D" w:rsidRDefault="0057124D" w:rsidP="002B14AF">
            <w:pPr>
              <w:ind w:firstLine="34"/>
              <w:jc w:val="center"/>
            </w:pPr>
          </w:p>
          <w:p w:rsidR="0057124D" w:rsidRDefault="0057124D" w:rsidP="002B14AF">
            <w:pPr>
              <w:ind w:firstLine="34"/>
              <w:jc w:val="center"/>
            </w:pPr>
            <w:r>
              <w:t>2013-2017 (1-5 лет)</w:t>
            </w:r>
          </w:p>
          <w:p w:rsidR="0057124D" w:rsidRDefault="0057124D" w:rsidP="002B14AF">
            <w:pPr>
              <w:ind w:firstLine="34"/>
              <w:jc w:val="center"/>
            </w:pP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bCs/>
              </w:rPr>
            </w:pPr>
          </w:p>
        </w:tc>
        <w:tc>
          <w:tcPr>
            <w:tcW w:w="3055" w:type="dxa"/>
            <w:vAlign w:val="center"/>
          </w:tcPr>
          <w:p w:rsidR="0057124D" w:rsidRPr="00F3434B" w:rsidRDefault="0057124D" w:rsidP="002B14AF">
            <w:pPr>
              <w:ind w:firstLine="34"/>
              <w:jc w:val="center"/>
            </w:pPr>
            <w:r>
              <w:t>2008-2012 (6-10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bCs/>
              </w:rPr>
            </w:pPr>
          </w:p>
        </w:tc>
        <w:tc>
          <w:tcPr>
            <w:tcW w:w="3055" w:type="dxa"/>
            <w:vAlign w:val="center"/>
          </w:tcPr>
          <w:p w:rsidR="0057124D" w:rsidRDefault="0057124D" w:rsidP="002B14AF">
            <w:pPr>
              <w:ind w:firstLine="34"/>
              <w:jc w:val="center"/>
            </w:pPr>
            <w:r>
              <w:t>2003-2007 (11-15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F3434B" w:rsidRDefault="0057124D" w:rsidP="002B14AF">
            <w:pPr>
              <w:jc w:val="center"/>
              <w:rPr>
                <w:bCs/>
              </w:rPr>
            </w:pPr>
          </w:p>
        </w:tc>
        <w:tc>
          <w:tcPr>
            <w:tcW w:w="3055" w:type="dxa"/>
            <w:vAlign w:val="center"/>
          </w:tcPr>
          <w:p w:rsidR="0057124D" w:rsidRDefault="0057124D" w:rsidP="002B14AF">
            <w:pPr>
              <w:ind w:firstLine="34"/>
              <w:jc w:val="center"/>
            </w:pPr>
            <w:r>
              <w:t>1998-2002 (16-20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F3434B" w:rsidRDefault="0057124D" w:rsidP="002B14AF">
            <w:pPr>
              <w:jc w:val="center"/>
              <w:rPr>
                <w:bCs/>
              </w:rPr>
            </w:pPr>
          </w:p>
        </w:tc>
        <w:tc>
          <w:tcPr>
            <w:tcW w:w="3055" w:type="dxa"/>
            <w:vAlign w:val="center"/>
          </w:tcPr>
          <w:p w:rsidR="0057124D" w:rsidRDefault="0057124D" w:rsidP="002B14AF">
            <w:pPr>
              <w:ind w:firstLine="34"/>
              <w:jc w:val="center"/>
            </w:pPr>
            <w:r>
              <w:t>1993-1997 (21-25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val="restart"/>
            <w:shd w:val="clear" w:color="auto" w:fill="auto"/>
          </w:tcPr>
          <w:p w:rsidR="0057124D" w:rsidRDefault="0057124D" w:rsidP="002B14AF">
            <w:pPr>
              <w:ind w:firstLine="709"/>
              <w:jc w:val="center"/>
              <w:rPr>
                <w:sz w:val="20"/>
                <w:szCs w:val="20"/>
              </w:rPr>
            </w:pPr>
          </w:p>
          <w:p w:rsidR="0057124D" w:rsidRPr="00A31477" w:rsidRDefault="0057124D" w:rsidP="002B14AF">
            <w:pPr>
              <w:rPr>
                <w:sz w:val="20"/>
                <w:szCs w:val="20"/>
              </w:rPr>
            </w:pPr>
            <w:r>
              <w:rPr>
                <w:sz w:val="20"/>
                <w:szCs w:val="20"/>
              </w:rPr>
              <w:t xml:space="preserve"> 3</w:t>
            </w:r>
          </w:p>
        </w:tc>
        <w:tc>
          <w:tcPr>
            <w:tcW w:w="3372" w:type="dxa"/>
            <w:vMerge w:val="restart"/>
            <w:shd w:val="clear" w:color="auto" w:fill="auto"/>
            <w:vAlign w:val="center"/>
          </w:tcPr>
          <w:p w:rsidR="0057124D" w:rsidRPr="00F3434B" w:rsidRDefault="0057124D" w:rsidP="002B14AF">
            <w:pPr>
              <w:jc w:val="center"/>
              <w:rPr>
                <w:bCs/>
              </w:rPr>
            </w:pPr>
            <w:r>
              <w:t xml:space="preserve">Колесные пары грузовых вагонов  на оси типа РУ-1Ш в соответствии с </w:t>
            </w:r>
            <w:r>
              <w:rPr>
                <w:rFonts w:eastAsia="Arial" w:cs="Arial"/>
              </w:rPr>
              <w:t xml:space="preserve">ГОСТ 4835-2013  «Колесные пары железнодорожных вагонов. Технические условия», </w:t>
            </w:r>
            <w:proofErr w:type="gramStart"/>
            <w:r>
              <w:rPr>
                <w:rFonts w:eastAsia="Arial" w:cs="Arial"/>
              </w:rPr>
              <w:t>утвержден</w:t>
            </w:r>
            <w:proofErr w:type="gramEnd"/>
            <w:r>
              <w:rPr>
                <w:rFonts w:eastAsia="Arial" w:cs="Arial"/>
              </w:rPr>
              <w:t xml:space="preserve"> приказом Федерального агентства по техническому регулированию и метрологии от 08.11.2013 № 1421-ст</w:t>
            </w:r>
          </w:p>
        </w:tc>
        <w:tc>
          <w:tcPr>
            <w:tcW w:w="3055" w:type="dxa"/>
            <w:vAlign w:val="center"/>
          </w:tcPr>
          <w:p w:rsidR="0057124D" w:rsidRDefault="0057124D" w:rsidP="002B14AF">
            <w:pPr>
              <w:ind w:firstLine="34"/>
              <w:jc w:val="center"/>
            </w:pPr>
            <w:r>
              <w:t>СОНК (старая ось, новые колеса)</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более 70 мм</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60-69 мм</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50-59 мм</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40-49 мм</w:t>
            </w:r>
          </w:p>
        </w:tc>
        <w:tc>
          <w:tcPr>
            <w:tcW w:w="2335" w:type="dxa"/>
            <w:vAlign w:val="center"/>
          </w:tcPr>
          <w:p w:rsidR="0057124D" w:rsidRDefault="0057124D" w:rsidP="002B14AF">
            <w:pPr>
              <w:ind w:firstLine="34"/>
              <w:jc w:val="center"/>
            </w:pPr>
          </w:p>
        </w:tc>
      </w:tr>
      <w:tr w:rsidR="0057124D" w:rsidRPr="00A9269D" w:rsidTr="002B14AF">
        <w:trPr>
          <w:trHeight w:val="749"/>
        </w:trPr>
        <w:tc>
          <w:tcPr>
            <w:tcW w:w="718" w:type="dxa"/>
            <w:vMerge w:val="restart"/>
            <w:shd w:val="clear" w:color="auto" w:fill="auto"/>
          </w:tcPr>
          <w:p w:rsidR="0057124D" w:rsidRDefault="0057124D" w:rsidP="002B14AF">
            <w:pPr>
              <w:ind w:firstLine="709"/>
              <w:jc w:val="center"/>
              <w:rPr>
                <w:sz w:val="20"/>
                <w:szCs w:val="20"/>
              </w:rPr>
            </w:pPr>
            <w:r>
              <w:rPr>
                <w:sz w:val="20"/>
                <w:szCs w:val="20"/>
              </w:rPr>
              <w:t>4</w:t>
            </w:r>
          </w:p>
          <w:p w:rsidR="0057124D" w:rsidRPr="005808BF" w:rsidRDefault="0057124D" w:rsidP="002B14AF">
            <w:pPr>
              <w:rPr>
                <w:sz w:val="20"/>
                <w:szCs w:val="20"/>
              </w:rPr>
            </w:pPr>
            <w:r>
              <w:rPr>
                <w:sz w:val="20"/>
                <w:szCs w:val="20"/>
              </w:rPr>
              <w:t>4</w:t>
            </w:r>
          </w:p>
        </w:tc>
        <w:tc>
          <w:tcPr>
            <w:tcW w:w="3372" w:type="dxa"/>
            <w:vMerge w:val="restart"/>
            <w:shd w:val="clear" w:color="auto" w:fill="auto"/>
            <w:vAlign w:val="center"/>
          </w:tcPr>
          <w:p w:rsidR="0057124D" w:rsidRDefault="0057124D" w:rsidP="002B14AF">
            <w:pPr>
              <w:jc w:val="center"/>
              <w:rPr>
                <w:sz w:val="20"/>
                <w:szCs w:val="20"/>
              </w:rPr>
            </w:pPr>
            <w:proofErr w:type="gramStart"/>
            <w:r>
              <w:t>Центрирующая</w:t>
            </w:r>
            <w:proofErr w:type="gramEnd"/>
            <w:r>
              <w:t xml:space="preserve"> подпружиненная </w:t>
            </w:r>
            <w:proofErr w:type="spellStart"/>
            <w:r>
              <w:t>балочка</w:t>
            </w:r>
            <w:proofErr w:type="spellEnd"/>
            <w:r>
              <w:t xml:space="preserve"> со стяжными фиксаторами в соответствии с ГОСТ 33434-2015 «Устройство сцепное и </w:t>
            </w:r>
            <w:proofErr w:type="spellStart"/>
            <w:r>
              <w:t>автосцепное</w:t>
            </w:r>
            <w:proofErr w:type="spellEnd"/>
            <w:r>
              <w:t xml:space="preserve"> железнодорожного подвижного состава. Технические требования и правила приемки»</w:t>
            </w:r>
          </w:p>
        </w:tc>
        <w:tc>
          <w:tcPr>
            <w:tcW w:w="3055" w:type="dxa"/>
            <w:vAlign w:val="center"/>
          </w:tcPr>
          <w:p w:rsidR="0057124D" w:rsidRDefault="0057124D" w:rsidP="002B14AF">
            <w:pPr>
              <w:ind w:firstLine="34"/>
              <w:jc w:val="center"/>
            </w:pPr>
            <w:r>
              <w:t>расстоянием между осями подвесок 380 мм</w:t>
            </w:r>
          </w:p>
        </w:tc>
        <w:tc>
          <w:tcPr>
            <w:tcW w:w="2335" w:type="dxa"/>
            <w:vAlign w:val="center"/>
          </w:tcPr>
          <w:p w:rsidR="0057124D" w:rsidRDefault="0057124D" w:rsidP="002B14AF">
            <w:pPr>
              <w:ind w:firstLine="34"/>
              <w:jc w:val="center"/>
            </w:pPr>
          </w:p>
        </w:tc>
      </w:tr>
      <w:tr w:rsidR="0057124D" w:rsidRPr="00A9269D" w:rsidTr="002B14AF">
        <w:trPr>
          <w:trHeight w:val="749"/>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Del="00FC06A5" w:rsidRDefault="0057124D" w:rsidP="002B14AF">
            <w:pPr>
              <w:jc w:val="center"/>
            </w:pPr>
          </w:p>
        </w:tc>
        <w:tc>
          <w:tcPr>
            <w:tcW w:w="3055" w:type="dxa"/>
            <w:vAlign w:val="center"/>
          </w:tcPr>
          <w:p w:rsidR="0057124D" w:rsidDel="00881355" w:rsidRDefault="0057124D" w:rsidP="002B14AF">
            <w:pPr>
              <w:ind w:firstLine="34"/>
              <w:jc w:val="center"/>
            </w:pPr>
            <w:r>
              <w:t>расстоянием между осями подвесок 500 мм</w:t>
            </w:r>
          </w:p>
        </w:tc>
        <w:tc>
          <w:tcPr>
            <w:tcW w:w="2335" w:type="dxa"/>
            <w:vAlign w:val="center"/>
          </w:tcPr>
          <w:p w:rsidR="0057124D" w:rsidRDefault="0057124D" w:rsidP="002B14AF">
            <w:pPr>
              <w:ind w:firstLine="34"/>
              <w:jc w:val="center"/>
            </w:pPr>
          </w:p>
        </w:tc>
      </w:tr>
      <w:tr w:rsidR="009A51B8" w:rsidRPr="00A9269D" w:rsidTr="002B14AF">
        <w:trPr>
          <w:trHeight w:val="749"/>
        </w:trPr>
        <w:tc>
          <w:tcPr>
            <w:tcW w:w="718" w:type="dxa"/>
            <w:shd w:val="clear" w:color="auto" w:fill="auto"/>
          </w:tcPr>
          <w:p w:rsidR="009A51B8" w:rsidRDefault="009A51B8" w:rsidP="002B14AF">
            <w:pPr>
              <w:ind w:firstLine="709"/>
              <w:jc w:val="center"/>
              <w:rPr>
                <w:sz w:val="20"/>
                <w:szCs w:val="20"/>
              </w:rPr>
            </w:pPr>
            <w:r>
              <w:rPr>
                <w:sz w:val="20"/>
                <w:szCs w:val="20"/>
              </w:rPr>
              <w:t>55</w:t>
            </w:r>
          </w:p>
        </w:tc>
        <w:tc>
          <w:tcPr>
            <w:tcW w:w="3372" w:type="dxa"/>
            <w:shd w:val="clear" w:color="auto" w:fill="auto"/>
            <w:vAlign w:val="center"/>
          </w:tcPr>
          <w:p w:rsidR="009A51B8" w:rsidDel="00FC06A5" w:rsidRDefault="009A51B8" w:rsidP="002B14AF">
            <w:pPr>
              <w:jc w:val="center"/>
            </w:pPr>
            <w:r>
              <w:t>П</w:t>
            </w:r>
            <w:r w:rsidRPr="00BA063B">
              <w:t>оглощающи</w:t>
            </w:r>
            <w:r>
              <w:t>й аппарат</w:t>
            </w:r>
            <w:r w:rsidR="00C94147">
              <w:t xml:space="preserve"> в соответствии с ГОСТ 33434-2015 «Устройство сцепное и </w:t>
            </w:r>
            <w:proofErr w:type="spellStart"/>
            <w:r w:rsidR="00C94147">
              <w:t>автосцепное</w:t>
            </w:r>
            <w:proofErr w:type="spellEnd"/>
            <w:r w:rsidR="00C94147">
              <w:t xml:space="preserve"> железнодорожного подвижного состава. Технические требования и правила приемки»</w:t>
            </w:r>
          </w:p>
        </w:tc>
        <w:tc>
          <w:tcPr>
            <w:tcW w:w="3055" w:type="dxa"/>
            <w:vAlign w:val="center"/>
          </w:tcPr>
          <w:p w:rsidR="009A51B8" w:rsidRDefault="009A51B8" w:rsidP="002B14AF">
            <w:pPr>
              <w:ind w:firstLine="34"/>
              <w:jc w:val="center"/>
            </w:pPr>
            <w:r w:rsidRPr="00BA063B">
              <w:t>класс Т-1</w:t>
            </w:r>
          </w:p>
        </w:tc>
        <w:tc>
          <w:tcPr>
            <w:tcW w:w="2335" w:type="dxa"/>
            <w:vAlign w:val="center"/>
          </w:tcPr>
          <w:p w:rsidR="009A51B8" w:rsidRDefault="009A51B8" w:rsidP="002B14AF">
            <w:pPr>
              <w:ind w:firstLine="34"/>
              <w:jc w:val="center"/>
            </w:pPr>
          </w:p>
        </w:tc>
      </w:tr>
      <w:bookmarkEnd w:id="0"/>
    </w:tbl>
    <w:p w:rsidR="0057124D" w:rsidRDefault="0057124D" w:rsidP="0057124D">
      <w:pPr>
        <w:ind w:firstLine="720"/>
        <w:jc w:val="both"/>
        <w:rPr>
          <w:b/>
          <w:sz w:val="28"/>
          <w:szCs w:val="28"/>
        </w:rPr>
      </w:pPr>
    </w:p>
    <w:p w:rsidR="0057124D" w:rsidRPr="00BC0431" w:rsidRDefault="0057124D" w:rsidP="0057124D">
      <w:pPr>
        <w:jc w:val="both"/>
        <w:rPr>
          <w:b/>
          <w:sz w:val="28"/>
          <w:szCs w:val="28"/>
        </w:rPr>
      </w:pPr>
      <w:r>
        <w:rPr>
          <w:b/>
          <w:sz w:val="28"/>
          <w:szCs w:val="28"/>
        </w:rPr>
        <w:t xml:space="preserve">1.2. _________________________________ на ____________ железной дороге </w:t>
      </w:r>
    </w:p>
    <w:p w:rsidR="0057124D" w:rsidRDefault="0057124D" w:rsidP="0057124D">
      <w:pPr>
        <w:jc w:val="center"/>
        <w:rPr>
          <w:bCs/>
          <w:i/>
        </w:rPr>
      </w:pPr>
      <w:r>
        <w:rPr>
          <w:bCs/>
          <w:i/>
        </w:rPr>
        <w:t xml:space="preserve"> (указывается место поставки в соответствии с п. 4.4документации о закупке)</w:t>
      </w:r>
    </w:p>
    <w:p w:rsidR="0057124D" w:rsidRPr="00BC0431" w:rsidRDefault="0057124D" w:rsidP="0057124D">
      <w:pPr>
        <w:jc w:val="center"/>
        <w:rPr>
          <w:b/>
          <w:sz w:val="28"/>
          <w:szCs w:val="28"/>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72"/>
        <w:gridCol w:w="3055"/>
        <w:gridCol w:w="2335"/>
      </w:tblGrid>
      <w:tr w:rsidR="0057124D" w:rsidRPr="00A9269D" w:rsidTr="002B14AF">
        <w:trPr>
          <w:trHeight w:val="19"/>
        </w:trPr>
        <w:tc>
          <w:tcPr>
            <w:tcW w:w="718" w:type="dxa"/>
            <w:shd w:val="clear" w:color="auto" w:fill="auto"/>
            <w:vAlign w:val="center"/>
            <w:hideMark/>
          </w:tcPr>
          <w:p w:rsidR="0057124D" w:rsidRPr="00A9269D" w:rsidRDefault="0057124D" w:rsidP="002B14AF">
            <w:pPr>
              <w:ind w:firstLine="709"/>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3372" w:type="dxa"/>
            <w:shd w:val="clear" w:color="auto" w:fill="auto"/>
            <w:vAlign w:val="center"/>
            <w:hideMark/>
          </w:tcPr>
          <w:p w:rsidR="0057124D" w:rsidRPr="00A9269D" w:rsidRDefault="0057124D" w:rsidP="002B14AF">
            <w:pPr>
              <w:ind w:hanging="77"/>
              <w:jc w:val="center"/>
              <w:rPr>
                <w:sz w:val="20"/>
                <w:szCs w:val="20"/>
              </w:rPr>
            </w:pPr>
            <w:r>
              <w:rPr>
                <w:sz w:val="20"/>
                <w:szCs w:val="20"/>
              </w:rPr>
              <w:t xml:space="preserve">Наименование товара  </w:t>
            </w:r>
          </w:p>
        </w:tc>
        <w:tc>
          <w:tcPr>
            <w:tcW w:w="3055" w:type="dxa"/>
            <w:vAlign w:val="center"/>
          </w:tcPr>
          <w:p w:rsidR="0057124D" w:rsidRPr="00A9269D" w:rsidRDefault="0057124D" w:rsidP="002B14AF">
            <w:pPr>
              <w:ind w:hanging="77"/>
              <w:jc w:val="center"/>
              <w:rPr>
                <w:sz w:val="20"/>
                <w:szCs w:val="20"/>
              </w:rPr>
            </w:pPr>
            <w:proofErr w:type="gramStart"/>
            <w:r>
              <w:rPr>
                <w:sz w:val="20"/>
                <w:szCs w:val="20"/>
              </w:rPr>
              <w:t>Параметры Товара (годы изготовления товара (срок эксплуатации с года изготовления) / толщина обода</w:t>
            </w:r>
            <w:proofErr w:type="gramEnd"/>
          </w:p>
        </w:tc>
        <w:tc>
          <w:tcPr>
            <w:tcW w:w="2335" w:type="dxa"/>
            <w:vAlign w:val="center"/>
          </w:tcPr>
          <w:p w:rsidR="0057124D" w:rsidRPr="00A9269D" w:rsidRDefault="00FA7E5E" w:rsidP="002B14AF">
            <w:pPr>
              <w:ind w:hanging="77"/>
              <w:jc w:val="center"/>
              <w:rPr>
                <w:sz w:val="20"/>
                <w:szCs w:val="20"/>
              </w:rPr>
            </w:pPr>
            <w:r>
              <w:rPr>
                <w:sz w:val="20"/>
                <w:szCs w:val="20"/>
              </w:rPr>
              <w:t>Ц</w:t>
            </w:r>
            <w:r w:rsidR="0057124D">
              <w:rPr>
                <w:sz w:val="20"/>
                <w:szCs w:val="20"/>
              </w:rPr>
              <w:t xml:space="preserve">ена за единицу Товара, руб., без НДС </w:t>
            </w:r>
          </w:p>
        </w:tc>
      </w:tr>
      <w:tr w:rsidR="0057124D" w:rsidRPr="00A9269D" w:rsidTr="002B14AF">
        <w:trPr>
          <w:trHeight w:val="19"/>
        </w:trPr>
        <w:tc>
          <w:tcPr>
            <w:tcW w:w="718" w:type="dxa"/>
            <w:vMerge w:val="restart"/>
            <w:shd w:val="clear" w:color="auto" w:fill="auto"/>
            <w:hideMark/>
          </w:tcPr>
          <w:p w:rsidR="0057124D" w:rsidRPr="00A9269D" w:rsidRDefault="0057124D" w:rsidP="002B14AF">
            <w:pPr>
              <w:ind w:firstLine="709"/>
              <w:jc w:val="center"/>
              <w:rPr>
                <w:sz w:val="20"/>
                <w:szCs w:val="20"/>
              </w:rPr>
            </w:pPr>
            <w:r>
              <w:rPr>
                <w:sz w:val="20"/>
                <w:szCs w:val="20"/>
              </w:rPr>
              <w:lastRenderedPageBreak/>
              <w:t>1</w:t>
            </w:r>
            <w:r>
              <w:t>1</w:t>
            </w:r>
          </w:p>
          <w:p w:rsidR="0057124D" w:rsidRPr="00F3434B" w:rsidRDefault="0057124D" w:rsidP="002B14AF">
            <w:pPr>
              <w:ind w:firstLine="709"/>
              <w:jc w:val="center"/>
              <w:rPr>
                <w:sz w:val="20"/>
                <w:szCs w:val="20"/>
              </w:rPr>
            </w:pPr>
            <w:r>
              <w:rPr>
                <w:sz w:val="20"/>
                <w:szCs w:val="20"/>
              </w:rPr>
              <w:t>2</w:t>
            </w:r>
          </w:p>
          <w:p w:rsidR="0057124D" w:rsidRPr="00A9269D" w:rsidRDefault="0057124D" w:rsidP="002B14AF">
            <w:pPr>
              <w:ind w:firstLine="709"/>
              <w:jc w:val="center"/>
              <w:rPr>
                <w:sz w:val="20"/>
                <w:szCs w:val="20"/>
              </w:rPr>
            </w:pPr>
          </w:p>
        </w:tc>
        <w:tc>
          <w:tcPr>
            <w:tcW w:w="3372" w:type="dxa"/>
            <w:vMerge w:val="restart"/>
            <w:shd w:val="clear" w:color="auto" w:fill="auto"/>
            <w:vAlign w:val="center"/>
            <w:hideMark/>
          </w:tcPr>
          <w:p w:rsidR="0057124D" w:rsidRPr="00A9269D" w:rsidRDefault="0057124D" w:rsidP="002B14AF">
            <w:pPr>
              <w:jc w:val="center"/>
              <w:rPr>
                <w:sz w:val="20"/>
                <w:szCs w:val="20"/>
              </w:rPr>
            </w:pPr>
            <w:r>
              <w:rPr>
                <w:bCs/>
              </w:rPr>
              <w:t>Р</w:t>
            </w:r>
            <w:r>
              <w:t xml:space="preserve">амы боковые для грузовых тележек </w:t>
            </w:r>
          </w:p>
        </w:tc>
        <w:tc>
          <w:tcPr>
            <w:tcW w:w="3055" w:type="dxa"/>
            <w:vAlign w:val="center"/>
          </w:tcPr>
          <w:p w:rsidR="0057124D" w:rsidRDefault="0057124D" w:rsidP="002B14AF">
            <w:pPr>
              <w:ind w:firstLine="34"/>
              <w:jc w:val="center"/>
            </w:pPr>
          </w:p>
          <w:p w:rsidR="0057124D" w:rsidRDefault="0057124D" w:rsidP="002B14AF">
            <w:pPr>
              <w:ind w:firstLine="34"/>
              <w:jc w:val="center"/>
            </w:pPr>
            <w:r>
              <w:t>2013-2017 (1-5 лет)</w:t>
            </w:r>
          </w:p>
          <w:p w:rsidR="0057124D" w:rsidRDefault="0057124D" w:rsidP="002B14AF">
            <w:pPr>
              <w:ind w:firstLine="34"/>
              <w:jc w:val="center"/>
            </w:pPr>
          </w:p>
        </w:tc>
        <w:tc>
          <w:tcPr>
            <w:tcW w:w="2335" w:type="dxa"/>
            <w:vAlign w:val="center"/>
          </w:tcPr>
          <w:p w:rsidR="0057124D" w:rsidRDefault="0057124D" w:rsidP="002B14AF">
            <w:pPr>
              <w:ind w:firstLine="34"/>
              <w:jc w:val="center"/>
            </w:pPr>
          </w:p>
        </w:tc>
      </w:tr>
      <w:tr w:rsidR="0057124D" w:rsidRPr="00F3434B" w:rsidTr="002B14AF">
        <w:trPr>
          <w:trHeight w:val="708"/>
        </w:trPr>
        <w:tc>
          <w:tcPr>
            <w:tcW w:w="718" w:type="dxa"/>
            <w:vMerge/>
            <w:shd w:val="clear" w:color="auto" w:fill="auto"/>
          </w:tcPr>
          <w:p w:rsidR="0057124D" w:rsidRPr="00F3434B" w:rsidRDefault="0057124D" w:rsidP="002B14AF">
            <w:pPr>
              <w:ind w:firstLine="709"/>
              <w:jc w:val="center"/>
              <w:rPr>
                <w:sz w:val="20"/>
                <w:szCs w:val="20"/>
              </w:rPr>
            </w:pPr>
          </w:p>
        </w:tc>
        <w:tc>
          <w:tcPr>
            <w:tcW w:w="3372" w:type="dxa"/>
            <w:vMerge/>
            <w:shd w:val="clear" w:color="auto" w:fill="auto"/>
            <w:vAlign w:val="center"/>
          </w:tcPr>
          <w:p w:rsidR="0057124D" w:rsidRPr="00F3434B" w:rsidRDefault="0057124D" w:rsidP="002B14AF">
            <w:pPr>
              <w:jc w:val="center"/>
              <w:rPr>
                <w:bCs/>
              </w:rPr>
            </w:pPr>
          </w:p>
        </w:tc>
        <w:tc>
          <w:tcPr>
            <w:tcW w:w="3055" w:type="dxa"/>
            <w:vAlign w:val="center"/>
          </w:tcPr>
          <w:p w:rsidR="0057124D" w:rsidRPr="00F3434B" w:rsidRDefault="0057124D" w:rsidP="002B14AF">
            <w:pPr>
              <w:ind w:firstLine="34"/>
              <w:jc w:val="center"/>
            </w:pPr>
            <w:r>
              <w:t>2008-2012 (6-10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A9269D" w:rsidRDefault="0057124D" w:rsidP="002B14AF">
            <w:pPr>
              <w:jc w:val="center"/>
              <w:rPr>
                <w:bCs/>
              </w:rPr>
            </w:pPr>
          </w:p>
        </w:tc>
        <w:tc>
          <w:tcPr>
            <w:tcW w:w="3055" w:type="dxa"/>
            <w:vAlign w:val="center"/>
          </w:tcPr>
          <w:p w:rsidR="0057124D" w:rsidRDefault="0057124D" w:rsidP="002B14AF">
            <w:pPr>
              <w:ind w:firstLine="34"/>
              <w:jc w:val="center"/>
            </w:pPr>
            <w:r>
              <w:t>2003-2007 (11-15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A9269D" w:rsidRDefault="0057124D" w:rsidP="002B14AF">
            <w:pPr>
              <w:jc w:val="center"/>
              <w:rPr>
                <w:bCs/>
              </w:rPr>
            </w:pPr>
          </w:p>
        </w:tc>
        <w:tc>
          <w:tcPr>
            <w:tcW w:w="3055" w:type="dxa"/>
            <w:vAlign w:val="center"/>
          </w:tcPr>
          <w:p w:rsidR="0057124D" w:rsidRDefault="0057124D" w:rsidP="002B14AF">
            <w:pPr>
              <w:ind w:firstLine="34"/>
              <w:jc w:val="center"/>
            </w:pPr>
            <w:r>
              <w:t>1998-2002 (16-20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A9269D" w:rsidRDefault="0057124D" w:rsidP="002B14AF">
            <w:pPr>
              <w:jc w:val="center"/>
              <w:rPr>
                <w:bCs/>
              </w:rPr>
            </w:pPr>
          </w:p>
        </w:tc>
        <w:tc>
          <w:tcPr>
            <w:tcW w:w="3055" w:type="dxa"/>
            <w:vAlign w:val="center"/>
          </w:tcPr>
          <w:p w:rsidR="0057124D" w:rsidRDefault="0057124D" w:rsidP="002B14AF">
            <w:pPr>
              <w:ind w:firstLine="34"/>
              <w:jc w:val="center"/>
            </w:pPr>
            <w:r>
              <w:t>1993-1997 (21-25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val="restart"/>
            <w:shd w:val="clear" w:color="auto" w:fill="auto"/>
          </w:tcPr>
          <w:p w:rsidR="0057124D" w:rsidRDefault="0057124D" w:rsidP="002B14AF">
            <w:pPr>
              <w:ind w:firstLine="709"/>
              <w:jc w:val="center"/>
              <w:rPr>
                <w:sz w:val="20"/>
                <w:szCs w:val="20"/>
              </w:rPr>
            </w:pPr>
          </w:p>
          <w:p w:rsidR="0057124D" w:rsidRPr="00A31477" w:rsidRDefault="0057124D" w:rsidP="002B14AF">
            <w:pPr>
              <w:rPr>
                <w:sz w:val="20"/>
                <w:szCs w:val="20"/>
              </w:rPr>
            </w:pPr>
            <w:r>
              <w:rPr>
                <w:sz w:val="20"/>
                <w:szCs w:val="20"/>
              </w:rPr>
              <w:t xml:space="preserve"> 2</w:t>
            </w:r>
          </w:p>
        </w:tc>
        <w:tc>
          <w:tcPr>
            <w:tcW w:w="3372" w:type="dxa"/>
            <w:vMerge w:val="restart"/>
            <w:shd w:val="clear" w:color="auto" w:fill="auto"/>
            <w:vAlign w:val="center"/>
          </w:tcPr>
          <w:p w:rsidR="0057124D" w:rsidRPr="00A9269D" w:rsidRDefault="0057124D" w:rsidP="002B14AF">
            <w:pPr>
              <w:jc w:val="center"/>
              <w:rPr>
                <w:bCs/>
              </w:rPr>
            </w:pPr>
            <w:r>
              <w:rPr>
                <w:bCs/>
              </w:rPr>
              <w:t>Б</w:t>
            </w:r>
            <w:r>
              <w:t xml:space="preserve">алки </w:t>
            </w:r>
            <w:proofErr w:type="spellStart"/>
            <w:r>
              <w:t>надрессорные</w:t>
            </w:r>
            <w:proofErr w:type="spellEnd"/>
            <w:r>
              <w:t xml:space="preserve"> для грузовых тележек  </w:t>
            </w:r>
          </w:p>
        </w:tc>
        <w:tc>
          <w:tcPr>
            <w:tcW w:w="3055" w:type="dxa"/>
            <w:vAlign w:val="center"/>
          </w:tcPr>
          <w:p w:rsidR="0057124D" w:rsidRDefault="0057124D" w:rsidP="002B14AF">
            <w:pPr>
              <w:ind w:firstLine="34"/>
              <w:jc w:val="center"/>
            </w:pPr>
          </w:p>
          <w:p w:rsidR="0057124D" w:rsidRDefault="0057124D" w:rsidP="002B14AF">
            <w:pPr>
              <w:ind w:firstLine="34"/>
              <w:jc w:val="center"/>
            </w:pPr>
            <w:r>
              <w:t>2013-2017 (1-5 лет)</w:t>
            </w:r>
          </w:p>
          <w:p w:rsidR="0057124D" w:rsidRDefault="0057124D" w:rsidP="002B14AF">
            <w:pPr>
              <w:ind w:firstLine="34"/>
              <w:jc w:val="center"/>
            </w:pP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bCs/>
              </w:rPr>
            </w:pPr>
          </w:p>
        </w:tc>
        <w:tc>
          <w:tcPr>
            <w:tcW w:w="3055" w:type="dxa"/>
            <w:vAlign w:val="center"/>
          </w:tcPr>
          <w:p w:rsidR="0057124D" w:rsidRPr="00F3434B" w:rsidRDefault="0057124D" w:rsidP="002B14AF">
            <w:pPr>
              <w:ind w:firstLine="34"/>
              <w:jc w:val="center"/>
            </w:pPr>
            <w:r>
              <w:t>2008-2012 (6-10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bCs/>
              </w:rPr>
            </w:pPr>
          </w:p>
        </w:tc>
        <w:tc>
          <w:tcPr>
            <w:tcW w:w="3055" w:type="dxa"/>
            <w:vAlign w:val="center"/>
          </w:tcPr>
          <w:p w:rsidR="0057124D" w:rsidRDefault="0057124D" w:rsidP="002B14AF">
            <w:pPr>
              <w:ind w:firstLine="34"/>
              <w:jc w:val="center"/>
            </w:pPr>
            <w:r>
              <w:t>2003-2007 (11-15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F3434B" w:rsidRDefault="0057124D" w:rsidP="002B14AF">
            <w:pPr>
              <w:jc w:val="center"/>
              <w:rPr>
                <w:bCs/>
              </w:rPr>
            </w:pPr>
          </w:p>
        </w:tc>
        <w:tc>
          <w:tcPr>
            <w:tcW w:w="3055" w:type="dxa"/>
            <w:vAlign w:val="center"/>
          </w:tcPr>
          <w:p w:rsidR="0057124D" w:rsidRDefault="0057124D" w:rsidP="002B14AF">
            <w:pPr>
              <w:ind w:firstLine="34"/>
              <w:jc w:val="center"/>
            </w:pPr>
            <w:r>
              <w:t>1998-2002 (16-20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Pr="00F3434B" w:rsidRDefault="0057124D" w:rsidP="002B14AF">
            <w:pPr>
              <w:jc w:val="center"/>
              <w:rPr>
                <w:bCs/>
              </w:rPr>
            </w:pPr>
          </w:p>
        </w:tc>
        <w:tc>
          <w:tcPr>
            <w:tcW w:w="3055" w:type="dxa"/>
            <w:vAlign w:val="center"/>
          </w:tcPr>
          <w:p w:rsidR="0057124D" w:rsidRDefault="0057124D" w:rsidP="002B14AF">
            <w:pPr>
              <w:ind w:firstLine="34"/>
              <w:jc w:val="center"/>
            </w:pPr>
            <w:r>
              <w:t>1993-1997 (21-25 лет)</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val="restart"/>
            <w:shd w:val="clear" w:color="auto" w:fill="auto"/>
          </w:tcPr>
          <w:p w:rsidR="0057124D" w:rsidRDefault="0057124D" w:rsidP="002B14AF">
            <w:pPr>
              <w:ind w:firstLine="709"/>
              <w:jc w:val="center"/>
              <w:rPr>
                <w:sz w:val="20"/>
                <w:szCs w:val="20"/>
              </w:rPr>
            </w:pPr>
          </w:p>
          <w:p w:rsidR="0057124D" w:rsidRPr="00A31477" w:rsidRDefault="0057124D" w:rsidP="002B14AF">
            <w:pPr>
              <w:rPr>
                <w:sz w:val="20"/>
                <w:szCs w:val="20"/>
              </w:rPr>
            </w:pPr>
            <w:r>
              <w:rPr>
                <w:sz w:val="20"/>
                <w:szCs w:val="20"/>
              </w:rPr>
              <w:t xml:space="preserve"> 3</w:t>
            </w:r>
          </w:p>
        </w:tc>
        <w:tc>
          <w:tcPr>
            <w:tcW w:w="3372" w:type="dxa"/>
            <w:vMerge w:val="restart"/>
            <w:shd w:val="clear" w:color="auto" w:fill="auto"/>
            <w:vAlign w:val="center"/>
          </w:tcPr>
          <w:p w:rsidR="0057124D" w:rsidRPr="00F3434B" w:rsidRDefault="0057124D" w:rsidP="002B14AF">
            <w:pPr>
              <w:jc w:val="center"/>
              <w:rPr>
                <w:bCs/>
              </w:rPr>
            </w:pPr>
            <w:r>
              <w:t xml:space="preserve">Колесные пары грузовых вагонов  на оси типа РУ-1Ш в соответствии с </w:t>
            </w:r>
            <w:r>
              <w:rPr>
                <w:rFonts w:eastAsia="Arial" w:cs="Arial"/>
              </w:rPr>
              <w:t xml:space="preserve">ГОСТ 4835-2013  «Колесные пары железнодорожных вагонов. Технические условия», </w:t>
            </w:r>
            <w:proofErr w:type="gramStart"/>
            <w:r>
              <w:rPr>
                <w:rFonts w:eastAsia="Arial" w:cs="Arial"/>
              </w:rPr>
              <w:t>утвержден</w:t>
            </w:r>
            <w:proofErr w:type="gramEnd"/>
            <w:r>
              <w:rPr>
                <w:rFonts w:eastAsia="Arial" w:cs="Arial"/>
              </w:rPr>
              <w:t xml:space="preserve"> приказом Федерального агентства по техническому регулированию и метрологии от 08.11.2013 № 1421-ст</w:t>
            </w:r>
          </w:p>
        </w:tc>
        <w:tc>
          <w:tcPr>
            <w:tcW w:w="3055" w:type="dxa"/>
            <w:vAlign w:val="center"/>
          </w:tcPr>
          <w:p w:rsidR="0057124D" w:rsidRDefault="0057124D" w:rsidP="002B14AF">
            <w:pPr>
              <w:ind w:firstLine="34"/>
              <w:jc w:val="center"/>
            </w:pPr>
            <w:r>
              <w:t>СОНК (старая ось, новые колеса)</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более 70 мм</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60-69 мм</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50-59 мм</w:t>
            </w:r>
          </w:p>
        </w:tc>
        <w:tc>
          <w:tcPr>
            <w:tcW w:w="2335" w:type="dxa"/>
            <w:vAlign w:val="center"/>
          </w:tcPr>
          <w:p w:rsidR="0057124D" w:rsidRDefault="0057124D" w:rsidP="002B14AF">
            <w:pPr>
              <w:ind w:firstLine="34"/>
              <w:jc w:val="center"/>
            </w:pPr>
          </w:p>
        </w:tc>
      </w:tr>
      <w:tr w:rsidR="0057124D" w:rsidRPr="00A9269D" w:rsidTr="002B14AF">
        <w:trPr>
          <w:trHeight w:val="708"/>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RDefault="0057124D" w:rsidP="002B14AF">
            <w:pPr>
              <w:jc w:val="center"/>
              <w:rPr>
                <w:sz w:val="20"/>
                <w:szCs w:val="20"/>
              </w:rPr>
            </w:pPr>
          </w:p>
        </w:tc>
        <w:tc>
          <w:tcPr>
            <w:tcW w:w="3055" w:type="dxa"/>
            <w:vAlign w:val="center"/>
          </w:tcPr>
          <w:p w:rsidR="0057124D" w:rsidRDefault="0057124D" w:rsidP="002B14AF">
            <w:pPr>
              <w:ind w:firstLine="34"/>
              <w:jc w:val="center"/>
            </w:pPr>
            <w:r>
              <w:t>40-49 мм</w:t>
            </w:r>
          </w:p>
        </w:tc>
        <w:tc>
          <w:tcPr>
            <w:tcW w:w="2335" w:type="dxa"/>
            <w:vAlign w:val="center"/>
          </w:tcPr>
          <w:p w:rsidR="0057124D" w:rsidRDefault="0057124D" w:rsidP="002B14AF">
            <w:pPr>
              <w:ind w:firstLine="34"/>
              <w:jc w:val="center"/>
            </w:pPr>
          </w:p>
        </w:tc>
      </w:tr>
      <w:tr w:rsidR="0057124D" w:rsidRPr="00A9269D" w:rsidTr="002B14AF">
        <w:trPr>
          <w:trHeight w:val="749"/>
        </w:trPr>
        <w:tc>
          <w:tcPr>
            <w:tcW w:w="718" w:type="dxa"/>
            <w:vMerge w:val="restart"/>
            <w:shd w:val="clear" w:color="auto" w:fill="auto"/>
          </w:tcPr>
          <w:p w:rsidR="0057124D" w:rsidRDefault="0057124D" w:rsidP="002B14AF">
            <w:pPr>
              <w:ind w:firstLine="709"/>
              <w:jc w:val="center"/>
              <w:rPr>
                <w:sz w:val="20"/>
                <w:szCs w:val="20"/>
              </w:rPr>
            </w:pPr>
            <w:r>
              <w:rPr>
                <w:sz w:val="20"/>
                <w:szCs w:val="20"/>
              </w:rPr>
              <w:t>4</w:t>
            </w:r>
          </w:p>
          <w:p w:rsidR="0057124D" w:rsidRPr="005808BF" w:rsidRDefault="0057124D" w:rsidP="002B14AF">
            <w:pPr>
              <w:rPr>
                <w:sz w:val="20"/>
                <w:szCs w:val="20"/>
              </w:rPr>
            </w:pPr>
            <w:r>
              <w:rPr>
                <w:sz w:val="20"/>
                <w:szCs w:val="20"/>
              </w:rPr>
              <w:t>4</w:t>
            </w:r>
          </w:p>
        </w:tc>
        <w:tc>
          <w:tcPr>
            <w:tcW w:w="3372" w:type="dxa"/>
            <w:vMerge w:val="restart"/>
            <w:shd w:val="clear" w:color="auto" w:fill="auto"/>
            <w:vAlign w:val="center"/>
          </w:tcPr>
          <w:p w:rsidR="0057124D" w:rsidRDefault="0057124D" w:rsidP="002B14AF">
            <w:pPr>
              <w:jc w:val="center"/>
              <w:rPr>
                <w:sz w:val="20"/>
                <w:szCs w:val="20"/>
              </w:rPr>
            </w:pPr>
            <w:proofErr w:type="gramStart"/>
            <w:r>
              <w:t>Центрирующая</w:t>
            </w:r>
            <w:proofErr w:type="gramEnd"/>
            <w:r>
              <w:t xml:space="preserve"> подпружиненная </w:t>
            </w:r>
            <w:proofErr w:type="spellStart"/>
            <w:r>
              <w:t>балочка</w:t>
            </w:r>
            <w:proofErr w:type="spellEnd"/>
            <w:r>
              <w:t xml:space="preserve"> со стяжными фиксаторами в соответствии с ГОСТ 33434-2015 «Устройство сцепное и </w:t>
            </w:r>
            <w:proofErr w:type="spellStart"/>
            <w:r>
              <w:t>автосцепное</w:t>
            </w:r>
            <w:proofErr w:type="spellEnd"/>
            <w:r>
              <w:t xml:space="preserve"> железнодорожного подвижного состава. Технические требования и правила приемки»</w:t>
            </w:r>
          </w:p>
        </w:tc>
        <w:tc>
          <w:tcPr>
            <w:tcW w:w="3055" w:type="dxa"/>
            <w:vAlign w:val="center"/>
          </w:tcPr>
          <w:p w:rsidR="0057124D" w:rsidRDefault="0057124D" w:rsidP="002B14AF">
            <w:pPr>
              <w:ind w:firstLine="34"/>
              <w:jc w:val="center"/>
            </w:pPr>
            <w:r>
              <w:t>расстоянием между осями подвесок380 мм</w:t>
            </w:r>
          </w:p>
        </w:tc>
        <w:tc>
          <w:tcPr>
            <w:tcW w:w="2335" w:type="dxa"/>
            <w:vAlign w:val="center"/>
          </w:tcPr>
          <w:p w:rsidR="0057124D" w:rsidRDefault="0057124D" w:rsidP="002B14AF">
            <w:pPr>
              <w:ind w:firstLine="34"/>
              <w:jc w:val="center"/>
            </w:pPr>
          </w:p>
        </w:tc>
      </w:tr>
      <w:tr w:rsidR="0057124D" w:rsidRPr="00A9269D" w:rsidTr="002B14AF">
        <w:trPr>
          <w:trHeight w:val="749"/>
        </w:trPr>
        <w:tc>
          <w:tcPr>
            <w:tcW w:w="718" w:type="dxa"/>
            <w:vMerge/>
            <w:shd w:val="clear" w:color="auto" w:fill="auto"/>
          </w:tcPr>
          <w:p w:rsidR="0057124D" w:rsidRDefault="0057124D" w:rsidP="002B14AF">
            <w:pPr>
              <w:ind w:firstLine="709"/>
              <w:jc w:val="center"/>
              <w:rPr>
                <w:sz w:val="20"/>
                <w:szCs w:val="20"/>
              </w:rPr>
            </w:pPr>
          </w:p>
        </w:tc>
        <w:tc>
          <w:tcPr>
            <w:tcW w:w="3372" w:type="dxa"/>
            <w:vMerge/>
            <w:shd w:val="clear" w:color="auto" w:fill="auto"/>
            <w:vAlign w:val="center"/>
          </w:tcPr>
          <w:p w:rsidR="0057124D" w:rsidDel="00FC06A5" w:rsidRDefault="0057124D" w:rsidP="002B14AF">
            <w:pPr>
              <w:jc w:val="center"/>
            </w:pPr>
          </w:p>
        </w:tc>
        <w:tc>
          <w:tcPr>
            <w:tcW w:w="3055" w:type="dxa"/>
            <w:vAlign w:val="center"/>
          </w:tcPr>
          <w:p w:rsidR="0057124D" w:rsidDel="00881355" w:rsidRDefault="0057124D" w:rsidP="002B14AF">
            <w:pPr>
              <w:ind w:firstLine="34"/>
              <w:jc w:val="center"/>
            </w:pPr>
            <w:r>
              <w:t>расстоянием между осями подвесок 500 мм</w:t>
            </w:r>
          </w:p>
        </w:tc>
        <w:tc>
          <w:tcPr>
            <w:tcW w:w="2335" w:type="dxa"/>
            <w:vAlign w:val="center"/>
          </w:tcPr>
          <w:p w:rsidR="0057124D" w:rsidRDefault="0057124D" w:rsidP="002B14AF">
            <w:pPr>
              <w:ind w:firstLine="34"/>
              <w:jc w:val="center"/>
            </w:pPr>
          </w:p>
        </w:tc>
      </w:tr>
      <w:tr w:rsidR="00C94147" w:rsidRPr="00A9269D" w:rsidTr="002B14AF">
        <w:trPr>
          <w:trHeight w:val="749"/>
        </w:trPr>
        <w:tc>
          <w:tcPr>
            <w:tcW w:w="718" w:type="dxa"/>
            <w:shd w:val="clear" w:color="auto" w:fill="auto"/>
          </w:tcPr>
          <w:p w:rsidR="00C94147" w:rsidRDefault="00C94147" w:rsidP="00622DE2">
            <w:pPr>
              <w:ind w:firstLine="709"/>
              <w:jc w:val="center"/>
              <w:rPr>
                <w:sz w:val="20"/>
                <w:szCs w:val="20"/>
              </w:rPr>
            </w:pPr>
            <w:r>
              <w:rPr>
                <w:sz w:val="20"/>
                <w:szCs w:val="20"/>
              </w:rPr>
              <w:t>55</w:t>
            </w:r>
          </w:p>
        </w:tc>
        <w:tc>
          <w:tcPr>
            <w:tcW w:w="3372" w:type="dxa"/>
            <w:shd w:val="clear" w:color="auto" w:fill="auto"/>
            <w:vAlign w:val="center"/>
          </w:tcPr>
          <w:p w:rsidR="00C94147" w:rsidDel="00FC06A5" w:rsidRDefault="00C94147" w:rsidP="00622DE2">
            <w:pPr>
              <w:jc w:val="center"/>
            </w:pPr>
            <w:r>
              <w:t>П</w:t>
            </w:r>
            <w:r w:rsidRPr="00BA063B">
              <w:t>оглощающи</w:t>
            </w:r>
            <w:r>
              <w:t>й аппарат в соответствии с ГОСТ 33434-</w:t>
            </w:r>
            <w:r>
              <w:lastRenderedPageBreak/>
              <w:t xml:space="preserve">2015 «Устройство сцепное и </w:t>
            </w:r>
            <w:proofErr w:type="spellStart"/>
            <w:r>
              <w:t>автосцепное</w:t>
            </w:r>
            <w:proofErr w:type="spellEnd"/>
            <w:r>
              <w:t xml:space="preserve"> железнодорожного подвижного состава. Технические требования и правила приемки»</w:t>
            </w:r>
          </w:p>
        </w:tc>
        <w:tc>
          <w:tcPr>
            <w:tcW w:w="3055" w:type="dxa"/>
            <w:vAlign w:val="center"/>
          </w:tcPr>
          <w:p w:rsidR="00C94147" w:rsidRDefault="00C94147" w:rsidP="00622DE2">
            <w:pPr>
              <w:ind w:firstLine="34"/>
              <w:jc w:val="center"/>
            </w:pPr>
            <w:r w:rsidRPr="00BA063B">
              <w:lastRenderedPageBreak/>
              <w:t>класс Т-1</w:t>
            </w:r>
          </w:p>
        </w:tc>
        <w:tc>
          <w:tcPr>
            <w:tcW w:w="2335" w:type="dxa"/>
            <w:vAlign w:val="center"/>
          </w:tcPr>
          <w:p w:rsidR="00C94147" w:rsidRDefault="00C94147" w:rsidP="002B14AF">
            <w:pPr>
              <w:ind w:firstLine="34"/>
              <w:jc w:val="center"/>
            </w:pPr>
          </w:p>
        </w:tc>
      </w:tr>
    </w:tbl>
    <w:p w:rsidR="00DA6397" w:rsidRDefault="0057124D" w:rsidP="0057124D">
      <w:pPr>
        <w:ind w:firstLine="720"/>
        <w:jc w:val="both"/>
        <w:rPr>
          <w:b/>
          <w:sz w:val="28"/>
          <w:szCs w:val="28"/>
        </w:rPr>
      </w:pPr>
      <w:r>
        <w:rPr>
          <w:b/>
          <w:sz w:val="28"/>
          <w:szCs w:val="28"/>
        </w:rPr>
        <w:lastRenderedPageBreak/>
        <w:t xml:space="preserve">…… </w:t>
      </w:r>
      <w:r w:rsidR="003933DA">
        <w:rPr>
          <w:b/>
          <w:sz w:val="28"/>
          <w:szCs w:val="28"/>
        </w:rPr>
        <w:t>».</w:t>
      </w:r>
    </w:p>
    <w:p w:rsidR="00DA6397" w:rsidRDefault="00DA6397" w:rsidP="00B249B6">
      <w:pPr>
        <w:pStyle w:val="a4"/>
        <w:rPr>
          <w:b/>
          <w:sz w:val="28"/>
          <w:szCs w:val="28"/>
        </w:rPr>
      </w:pPr>
    </w:p>
    <w:p w:rsidR="00CF4CB8" w:rsidRDefault="00CF4CB8" w:rsidP="00B249B6">
      <w:pPr>
        <w:spacing w:before="60" w:after="60"/>
        <w:jc w:val="both"/>
        <w:rPr>
          <w:sz w:val="28"/>
          <w:szCs w:val="28"/>
        </w:rPr>
      </w:pPr>
      <w:r>
        <w:rPr>
          <w:sz w:val="28"/>
          <w:szCs w:val="28"/>
        </w:rPr>
        <w:t>Далее по тексту.</w:t>
      </w:r>
    </w:p>
    <w:p w:rsidR="00CF4CB8" w:rsidRDefault="00CF4CB8" w:rsidP="00CF4CB8">
      <w:pPr>
        <w:spacing w:before="60" w:after="60"/>
        <w:jc w:val="both"/>
        <w:rPr>
          <w:sz w:val="28"/>
          <w:szCs w:val="28"/>
        </w:rPr>
      </w:pPr>
    </w:p>
    <w:p w:rsidR="009B79C0" w:rsidRPr="006A5699" w:rsidRDefault="00511E66" w:rsidP="009B79C0">
      <w:pPr>
        <w:spacing w:before="60" w:after="60"/>
        <w:jc w:val="both"/>
        <w:rPr>
          <w:sz w:val="28"/>
          <w:szCs w:val="28"/>
        </w:rPr>
      </w:pPr>
      <w:r>
        <w:rPr>
          <w:sz w:val="28"/>
          <w:szCs w:val="28"/>
        </w:rPr>
        <w:t>Председатель к</w:t>
      </w:r>
      <w:r w:rsidR="009B79C0" w:rsidRPr="006A5699">
        <w:rPr>
          <w:sz w:val="28"/>
          <w:szCs w:val="28"/>
        </w:rPr>
        <w:t>онкурсной комиссии</w:t>
      </w:r>
    </w:p>
    <w:p w:rsidR="00F94925" w:rsidRPr="009A1FBE" w:rsidRDefault="009B79C0" w:rsidP="009E5215">
      <w:pPr>
        <w:spacing w:before="60" w:after="60"/>
        <w:jc w:val="both"/>
        <w:rPr>
          <w:sz w:val="28"/>
          <w:szCs w:val="28"/>
        </w:rPr>
      </w:pPr>
      <w:r w:rsidRPr="006A5699">
        <w:rPr>
          <w:sz w:val="28"/>
          <w:szCs w:val="28"/>
        </w:rPr>
        <w:t>аппарата управления ПАО «</w:t>
      </w:r>
      <w:proofErr w:type="spellStart"/>
      <w:r w:rsidRPr="006A5699">
        <w:rPr>
          <w:sz w:val="28"/>
          <w:szCs w:val="28"/>
        </w:rPr>
        <w:t>ТрансКонтейнер</w:t>
      </w:r>
      <w:proofErr w:type="spellEnd"/>
      <w:r w:rsidRPr="006A5699">
        <w:rPr>
          <w:sz w:val="28"/>
          <w:szCs w:val="28"/>
        </w:rPr>
        <w:t>»</w:t>
      </w:r>
      <w:r w:rsidRPr="006A5699">
        <w:rPr>
          <w:sz w:val="28"/>
          <w:szCs w:val="28"/>
        </w:rPr>
        <w:tab/>
      </w:r>
      <w:r w:rsidRPr="006A5699">
        <w:rPr>
          <w:sz w:val="28"/>
          <w:szCs w:val="28"/>
        </w:rPr>
        <w:tab/>
      </w:r>
      <w:r w:rsidRPr="006A5699">
        <w:rPr>
          <w:sz w:val="28"/>
          <w:szCs w:val="28"/>
        </w:rPr>
        <w:tab/>
      </w:r>
      <w:r>
        <w:rPr>
          <w:sz w:val="28"/>
          <w:szCs w:val="28"/>
        </w:rPr>
        <w:t xml:space="preserve">         В.В. Шекшуев</w:t>
      </w:r>
    </w:p>
    <w:sectPr w:rsidR="00F94925" w:rsidRPr="009A1FBE" w:rsidSect="00277A8B">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98405D"/>
    <w:multiLevelType w:val="hybridMultilevel"/>
    <w:tmpl w:val="CFBC06EA"/>
    <w:lvl w:ilvl="0" w:tplc="8856C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423354C"/>
    <w:multiLevelType w:val="hybridMultilevel"/>
    <w:tmpl w:val="E3249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21070"/>
    <w:rsid w:val="000405A5"/>
    <w:rsid w:val="00051374"/>
    <w:rsid w:val="000561F4"/>
    <w:rsid w:val="00076D92"/>
    <w:rsid w:val="0008388B"/>
    <w:rsid w:val="000932ED"/>
    <w:rsid w:val="000A5DEF"/>
    <w:rsid w:val="000B4CD3"/>
    <w:rsid w:val="000D3D2A"/>
    <w:rsid w:val="00117A82"/>
    <w:rsid w:val="00122F18"/>
    <w:rsid w:val="0012466F"/>
    <w:rsid w:val="00130513"/>
    <w:rsid w:val="00152063"/>
    <w:rsid w:val="00177B92"/>
    <w:rsid w:val="001A2187"/>
    <w:rsid w:val="001C372C"/>
    <w:rsid w:val="001E502C"/>
    <w:rsid w:val="00202418"/>
    <w:rsid w:val="00251CBB"/>
    <w:rsid w:val="002605C6"/>
    <w:rsid w:val="0027773B"/>
    <w:rsid w:val="00277A8B"/>
    <w:rsid w:val="002878F9"/>
    <w:rsid w:val="002A1929"/>
    <w:rsid w:val="002B27AA"/>
    <w:rsid w:val="00310EA3"/>
    <w:rsid w:val="00311AC5"/>
    <w:rsid w:val="003164B2"/>
    <w:rsid w:val="00326B6F"/>
    <w:rsid w:val="00334516"/>
    <w:rsid w:val="00367C80"/>
    <w:rsid w:val="00375C2D"/>
    <w:rsid w:val="003933DA"/>
    <w:rsid w:val="003D7D97"/>
    <w:rsid w:val="003F67B0"/>
    <w:rsid w:val="00423849"/>
    <w:rsid w:val="004500FC"/>
    <w:rsid w:val="00476096"/>
    <w:rsid w:val="004B423C"/>
    <w:rsid w:val="004E5C3E"/>
    <w:rsid w:val="004E6343"/>
    <w:rsid w:val="004F6F09"/>
    <w:rsid w:val="00511E66"/>
    <w:rsid w:val="00524FE5"/>
    <w:rsid w:val="005362A8"/>
    <w:rsid w:val="005602B5"/>
    <w:rsid w:val="005621D4"/>
    <w:rsid w:val="0057124D"/>
    <w:rsid w:val="0057670F"/>
    <w:rsid w:val="005A1214"/>
    <w:rsid w:val="005F3B03"/>
    <w:rsid w:val="00611040"/>
    <w:rsid w:val="00643160"/>
    <w:rsid w:val="00682E35"/>
    <w:rsid w:val="006A5699"/>
    <w:rsid w:val="006A71C9"/>
    <w:rsid w:val="006C1678"/>
    <w:rsid w:val="006C340D"/>
    <w:rsid w:val="006C6550"/>
    <w:rsid w:val="006E4364"/>
    <w:rsid w:val="007005F9"/>
    <w:rsid w:val="0071227B"/>
    <w:rsid w:val="00712BFA"/>
    <w:rsid w:val="00717D60"/>
    <w:rsid w:val="00727043"/>
    <w:rsid w:val="00731064"/>
    <w:rsid w:val="00731720"/>
    <w:rsid w:val="00761F80"/>
    <w:rsid w:val="007813D2"/>
    <w:rsid w:val="00784E5D"/>
    <w:rsid w:val="00786B7A"/>
    <w:rsid w:val="007C7B84"/>
    <w:rsid w:val="007E5D42"/>
    <w:rsid w:val="007F427D"/>
    <w:rsid w:val="00823DB2"/>
    <w:rsid w:val="00851D24"/>
    <w:rsid w:val="008A22D2"/>
    <w:rsid w:val="008B35E2"/>
    <w:rsid w:val="008E52FA"/>
    <w:rsid w:val="00914620"/>
    <w:rsid w:val="00931897"/>
    <w:rsid w:val="00942AAD"/>
    <w:rsid w:val="009A1FBE"/>
    <w:rsid w:val="009A51B8"/>
    <w:rsid w:val="009B2AF9"/>
    <w:rsid w:val="009B79C0"/>
    <w:rsid w:val="009D6F5A"/>
    <w:rsid w:val="009E0A33"/>
    <w:rsid w:val="009E1B37"/>
    <w:rsid w:val="009E5215"/>
    <w:rsid w:val="009F64FC"/>
    <w:rsid w:val="00A152A8"/>
    <w:rsid w:val="00A337D3"/>
    <w:rsid w:val="00A54158"/>
    <w:rsid w:val="00A61290"/>
    <w:rsid w:val="00A6471D"/>
    <w:rsid w:val="00A74088"/>
    <w:rsid w:val="00AA4373"/>
    <w:rsid w:val="00AD1C14"/>
    <w:rsid w:val="00AE10A2"/>
    <w:rsid w:val="00B249B6"/>
    <w:rsid w:val="00B3336F"/>
    <w:rsid w:val="00B50ED9"/>
    <w:rsid w:val="00B877AA"/>
    <w:rsid w:val="00BD4912"/>
    <w:rsid w:val="00C520BA"/>
    <w:rsid w:val="00C526C2"/>
    <w:rsid w:val="00C57F00"/>
    <w:rsid w:val="00C91B09"/>
    <w:rsid w:val="00C92CE8"/>
    <w:rsid w:val="00C94147"/>
    <w:rsid w:val="00CF4CB8"/>
    <w:rsid w:val="00CF5CF8"/>
    <w:rsid w:val="00D151C2"/>
    <w:rsid w:val="00D9466D"/>
    <w:rsid w:val="00D94861"/>
    <w:rsid w:val="00D96EDF"/>
    <w:rsid w:val="00DA44F0"/>
    <w:rsid w:val="00DA6397"/>
    <w:rsid w:val="00DB39A4"/>
    <w:rsid w:val="00DE4587"/>
    <w:rsid w:val="00DF0F85"/>
    <w:rsid w:val="00DF355E"/>
    <w:rsid w:val="00DF5C67"/>
    <w:rsid w:val="00E120C2"/>
    <w:rsid w:val="00E312D1"/>
    <w:rsid w:val="00E34D1C"/>
    <w:rsid w:val="00E87948"/>
    <w:rsid w:val="00EC1C06"/>
    <w:rsid w:val="00EC74CD"/>
    <w:rsid w:val="00EF29C0"/>
    <w:rsid w:val="00F42F47"/>
    <w:rsid w:val="00F50B9C"/>
    <w:rsid w:val="00F64D04"/>
    <w:rsid w:val="00F64FCD"/>
    <w:rsid w:val="00F70D44"/>
    <w:rsid w:val="00F94925"/>
    <w:rsid w:val="00FA16A2"/>
    <w:rsid w:val="00FA7E5E"/>
    <w:rsid w:val="00FB73C4"/>
    <w:rsid w:val="00FD2DAF"/>
    <w:rsid w:val="00FE7030"/>
    <w:rsid w:val="00FF4177"/>
    <w:rsid w:val="00FF7E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Balloon Text"/>
    <w:basedOn w:val="a"/>
    <w:link w:val="aa"/>
    <w:uiPriority w:val="99"/>
    <w:semiHidden/>
    <w:unhideWhenUsed/>
    <w:rsid w:val="00CF4CB8"/>
    <w:rPr>
      <w:rFonts w:ascii="Tahoma" w:hAnsi="Tahoma" w:cs="Tahoma"/>
      <w:sz w:val="16"/>
      <w:szCs w:val="16"/>
    </w:rPr>
  </w:style>
  <w:style w:type="character" w:customStyle="1" w:styleId="aa">
    <w:name w:val="Текст выноски Знак"/>
    <w:basedOn w:val="a0"/>
    <w:link w:val="a9"/>
    <w:uiPriority w:val="99"/>
    <w:semiHidden/>
    <w:rsid w:val="00CF4CB8"/>
    <w:rPr>
      <w:rFonts w:ascii="Tahoma" w:eastAsia="Times New Roman" w:hAnsi="Tahoma" w:cs="Tahoma"/>
      <w:sz w:val="16"/>
      <w:szCs w:val="16"/>
      <w:lang w:eastAsia="ru-RU"/>
    </w:rPr>
  </w:style>
  <w:style w:type="character" w:styleId="ab">
    <w:name w:val="annotation reference"/>
    <w:basedOn w:val="a0"/>
    <w:uiPriority w:val="99"/>
    <w:semiHidden/>
    <w:unhideWhenUsed/>
    <w:rsid w:val="00CF4CB8"/>
    <w:rPr>
      <w:sz w:val="16"/>
      <w:szCs w:val="16"/>
    </w:rPr>
  </w:style>
  <w:style w:type="paragraph" w:styleId="ac">
    <w:name w:val="annotation text"/>
    <w:basedOn w:val="a"/>
    <w:link w:val="ad"/>
    <w:uiPriority w:val="99"/>
    <w:semiHidden/>
    <w:unhideWhenUsed/>
    <w:rsid w:val="00CF4CB8"/>
    <w:rPr>
      <w:sz w:val="20"/>
      <w:szCs w:val="20"/>
    </w:rPr>
  </w:style>
  <w:style w:type="character" w:customStyle="1" w:styleId="ad">
    <w:name w:val="Текст примечания Знак"/>
    <w:basedOn w:val="a0"/>
    <w:link w:val="ac"/>
    <w:uiPriority w:val="99"/>
    <w:semiHidden/>
    <w:rsid w:val="00CF4CB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CF4CB8"/>
    <w:rPr>
      <w:b/>
      <w:bCs/>
    </w:rPr>
  </w:style>
  <w:style w:type="character" w:customStyle="1" w:styleId="af">
    <w:name w:val="Тема примечания Знак"/>
    <w:basedOn w:val="ad"/>
    <w:link w:val="ae"/>
    <w:uiPriority w:val="99"/>
    <w:semiHidden/>
    <w:rsid w:val="00CF4CB8"/>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Balloon Text"/>
    <w:basedOn w:val="a"/>
    <w:link w:val="aa"/>
    <w:uiPriority w:val="99"/>
    <w:semiHidden/>
    <w:unhideWhenUsed/>
    <w:rsid w:val="00CF4CB8"/>
    <w:rPr>
      <w:rFonts w:ascii="Tahoma" w:hAnsi="Tahoma" w:cs="Tahoma"/>
      <w:sz w:val="16"/>
      <w:szCs w:val="16"/>
    </w:rPr>
  </w:style>
  <w:style w:type="character" w:customStyle="1" w:styleId="aa">
    <w:name w:val="Текст выноски Знак"/>
    <w:basedOn w:val="a0"/>
    <w:link w:val="a9"/>
    <w:uiPriority w:val="99"/>
    <w:semiHidden/>
    <w:rsid w:val="00CF4CB8"/>
    <w:rPr>
      <w:rFonts w:ascii="Tahoma" w:eastAsia="Times New Roman" w:hAnsi="Tahoma" w:cs="Tahoma"/>
      <w:sz w:val="16"/>
      <w:szCs w:val="16"/>
      <w:lang w:eastAsia="ru-RU"/>
    </w:rPr>
  </w:style>
  <w:style w:type="character" w:styleId="ab">
    <w:name w:val="annotation reference"/>
    <w:basedOn w:val="a0"/>
    <w:uiPriority w:val="99"/>
    <w:semiHidden/>
    <w:unhideWhenUsed/>
    <w:rsid w:val="00CF4CB8"/>
    <w:rPr>
      <w:sz w:val="16"/>
      <w:szCs w:val="16"/>
    </w:rPr>
  </w:style>
  <w:style w:type="paragraph" w:styleId="ac">
    <w:name w:val="annotation text"/>
    <w:basedOn w:val="a"/>
    <w:link w:val="ad"/>
    <w:uiPriority w:val="99"/>
    <w:semiHidden/>
    <w:unhideWhenUsed/>
    <w:rsid w:val="00CF4CB8"/>
    <w:rPr>
      <w:sz w:val="20"/>
      <w:szCs w:val="20"/>
    </w:rPr>
  </w:style>
  <w:style w:type="character" w:customStyle="1" w:styleId="ad">
    <w:name w:val="Текст примечания Знак"/>
    <w:basedOn w:val="a0"/>
    <w:link w:val="ac"/>
    <w:uiPriority w:val="99"/>
    <w:semiHidden/>
    <w:rsid w:val="00CF4CB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CF4CB8"/>
    <w:rPr>
      <w:b/>
      <w:bCs/>
    </w:rPr>
  </w:style>
  <w:style w:type="character" w:customStyle="1" w:styleId="af">
    <w:name w:val="Тема примечания Знак"/>
    <w:basedOn w:val="ad"/>
    <w:link w:val="ae"/>
    <w:uiPriority w:val="99"/>
    <w:semiHidden/>
    <w:rsid w:val="00CF4CB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D1836C66-0A4A-43CB-9FF9-35240B3C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979</Words>
  <Characters>5584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Высоких Александр Владимирович</cp:lastModifiedBy>
  <cp:revision>2</cp:revision>
  <cp:lastPrinted>2018-06-29T11:29:00Z</cp:lastPrinted>
  <dcterms:created xsi:type="dcterms:W3CDTF">2018-06-29T12:33:00Z</dcterms:created>
  <dcterms:modified xsi:type="dcterms:W3CDTF">2018-06-29T12:33:00Z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