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3639AA" w:rsidRDefault="00F530AC">
      <w:pPr>
        <w:tabs>
          <w:tab w:val="left" w:pos="4962"/>
        </w:tabs>
        <w:ind w:left="4820"/>
        <w:rPr>
          <w:b/>
          <w:bCs/>
          <w:sz w:val="28"/>
          <w:szCs w:val="28"/>
        </w:rPr>
      </w:pPr>
      <w:r>
        <w:rPr>
          <w:b/>
          <w:bCs/>
          <w:sz w:val="28"/>
          <w:szCs w:val="28"/>
        </w:rPr>
        <w:t>Председатель Конкурсной комиссии аппарата управления ПАО «</w:t>
      </w:r>
      <w:proofErr w:type="spellStart"/>
      <w:r>
        <w:rPr>
          <w:b/>
          <w:bCs/>
          <w:sz w:val="28"/>
          <w:szCs w:val="28"/>
        </w:rPr>
        <w:t>ТрансКонтейнер</w:t>
      </w:r>
      <w:proofErr w:type="spellEnd"/>
      <w:r>
        <w:rPr>
          <w:b/>
          <w:bCs/>
          <w:sz w:val="28"/>
          <w:szCs w:val="28"/>
        </w:rPr>
        <w:t xml:space="preserve">» </w:t>
      </w:r>
    </w:p>
    <w:p w:rsidR="00B31B1F" w:rsidRPr="006D2B87" w:rsidRDefault="00B31B1F" w:rsidP="00B31B1F">
      <w:pPr>
        <w:tabs>
          <w:tab w:val="left" w:pos="4962"/>
        </w:tabs>
        <w:ind w:left="4820"/>
        <w:rPr>
          <w:b/>
          <w:bCs/>
          <w:sz w:val="28"/>
          <w:szCs w:val="28"/>
        </w:rPr>
      </w:pPr>
      <w:bookmarkStart w:id="0" w:name="_GoBack"/>
      <w:bookmarkEnd w:id="0"/>
    </w:p>
    <w:p w:rsidR="00226927" w:rsidRDefault="00B31B1F" w:rsidP="00B31B1F">
      <w:pPr>
        <w:tabs>
          <w:tab w:val="left" w:pos="4962"/>
        </w:tabs>
        <w:ind w:left="4820"/>
        <w:rPr>
          <w:b/>
          <w:bCs/>
          <w:sz w:val="28"/>
          <w:szCs w:val="28"/>
        </w:rPr>
      </w:pPr>
      <w:r>
        <w:rPr>
          <w:b/>
          <w:bCs/>
          <w:sz w:val="28"/>
          <w:szCs w:val="28"/>
        </w:rPr>
        <w:t xml:space="preserve">____________________ </w:t>
      </w:r>
    </w:p>
    <w:p w:rsidR="003639AA" w:rsidRDefault="00F530AC">
      <w:pPr>
        <w:tabs>
          <w:tab w:val="left" w:pos="4962"/>
        </w:tabs>
        <w:ind w:left="4820"/>
        <w:rPr>
          <w:b/>
          <w:bCs/>
          <w:sz w:val="28"/>
          <w:szCs w:val="28"/>
        </w:rPr>
      </w:pPr>
      <w:r>
        <w:rPr>
          <w:b/>
          <w:bCs/>
          <w:sz w:val="28"/>
          <w:szCs w:val="28"/>
        </w:rPr>
        <w:t>Виктор Викторович Шекшуев</w:t>
      </w:r>
    </w:p>
    <w:p w:rsidR="00B31B1F" w:rsidRPr="006D2B87" w:rsidRDefault="00B31B1F" w:rsidP="00B31B1F">
      <w:pPr>
        <w:tabs>
          <w:tab w:val="left" w:pos="4962"/>
        </w:tabs>
        <w:ind w:left="4820"/>
        <w:rPr>
          <w:rFonts w:eastAsia="Arial Unicode MS"/>
        </w:rPr>
      </w:pPr>
    </w:p>
    <w:p w:rsidR="003639AA" w:rsidRDefault="00F530AC">
      <w:pPr>
        <w:tabs>
          <w:tab w:val="left" w:pos="4962"/>
        </w:tabs>
        <w:ind w:left="4820"/>
        <w:rPr>
          <w:b/>
          <w:bCs/>
          <w:sz w:val="28"/>
        </w:rPr>
      </w:pPr>
      <w:r>
        <w:rPr>
          <w:b/>
          <w:bCs/>
          <w:sz w:val="28"/>
        </w:rPr>
        <w:t>«28» февраля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от 21 декабря 2016 г. (далее – Положение о закупках</w:t>
      </w:r>
      <w:proofErr w:type="gramEnd"/>
      <w:r>
        <w:t xml:space="preserve">), проводит: </w:t>
      </w:r>
    </w:p>
    <w:p w:rsidR="003639AA" w:rsidRDefault="00F530AC">
      <w:pPr>
        <w:pStyle w:val="19"/>
        <w:ind w:firstLine="709"/>
      </w:pPr>
      <w:bookmarkStart w:id="1" w:name="OLE_LINK18"/>
      <w:bookmarkStart w:id="2" w:name="OLE_LINK19"/>
      <w:bookmarkStart w:id="3" w:name="OLE_LINK31"/>
      <w:bookmarkStart w:id="4" w:name="OLE_LINK45"/>
      <w:bookmarkStart w:id="5" w:name="OLE_LINK46"/>
      <w:bookmarkStart w:id="6" w:name="OLE_LINK57"/>
      <w:bookmarkStart w:id="7" w:name="OLE_LINK58"/>
      <w:bookmarkStart w:id="8" w:name="OLE_LINK71"/>
      <w:bookmarkStart w:id="9" w:name="OLE_LINK72"/>
      <w:bookmarkStart w:id="10" w:name="OLE_LINK85"/>
      <w:bookmarkStart w:id="11" w:name="OLE_LINK86"/>
      <w:r>
        <w:t>Размещение оферты № РО-ЦКПС-18-0009 по предмету закупки "поставка запасных частей для грузовых вагонов"</w:t>
      </w:r>
      <w:bookmarkEnd w:id="1"/>
      <w:bookmarkEnd w:id="2"/>
      <w:bookmarkEnd w:id="3"/>
      <w:bookmarkEnd w:id="4"/>
      <w:bookmarkEnd w:id="5"/>
      <w:bookmarkEnd w:id="6"/>
      <w:bookmarkEnd w:id="7"/>
      <w:bookmarkEnd w:id="8"/>
      <w:bookmarkEnd w:id="9"/>
      <w:bookmarkEnd w:id="10"/>
      <w:bookmarkEnd w:id="11"/>
      <w:r>
        <w:t xml:space="preserve"> (далее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w:t>
      </w:r>
      <w:proofErr w:type="gramStart"/>
      <w:r>
        <w:t>акцепта процедуры Размещения оферты</w:t>
      </w:r>
      <w:proofErr w:type="gramEnd"/>
      <w:r>
        <w:t xml:space="preserve"> понимается срок окончания подачи предложений претендентов и представленных комплектов документов (акцепта) на участие в процедуре Размещения оферты </w:t>
      </w:r>
      <w:r>
        <w:lastRenderedPageBreak/>
        <w:t xml:space="preserve">(далее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w:t>
      </w:r>
      <w:proofErr w:type="gramStart"/>
      <w:r>
        <w:t>итогов процедуры Размещения оферты</w:t>
      </w:r>
      <w:proofErr w:type="gramEnd"/>
      <w:r>
        <w:t xml:space="preserve"> проводятся этапами. </w:t>
      </w:r>
      <w:proofErr w:type="gramStart"/>
      <w:r>
        <w:t xml:space="preserve">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w:t>
      </w:r>
      <w:proofErr w:type="gramEnd"/>
      <w:r>
        <w:rPr>
          <w:szCs w:val="28"/>
        </w:rPr>
        <w:t xml:space="preserve">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07096B"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к извещению и документации</w:t>
      </w:r>
      <w:r>
        <w:rPr>
          <w:szCs w:val="28"/>
        </w:rPr>
        <w:t>,</w:t>
      </w:r>
      <w:r>
        <w:t xml:space="preserve"> протоколы, оформляемые в ходе </w:t>
      </w:r>
      <w:proofErr w:type="gramStart"/>
      <w:r>
        <w:t>проведения процедуры Размещения оферты</w:t>
      </w:r>
      <w:proofErr w:type="gramEnd"/>
      <w:r>
        <w:t xml:space="preserve"> и иная информация о процедуре Размещении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комплекта документов и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lastRenderedPageBreak/>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 /</w:t>
      </w:r>
      <w:proofErr w:type="gramStart"/>
      <w:r>
        <w:t>победителей процедуры Размещения оферты заключения договора</w:t>
      </w:r>
      <w:proofErr w:type="gramEnd"/>
      <w:r>
        <w:t xml:space="preserve">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proofErr w:type="gramStart"/>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roofErr w:type="gramEnd"/>
    </w:p>
    <w:p w:rsidR="007D6548" w:rsidRPr="0007096B" w:rsidRDefault="007D6548" w:rsidP="00E2332E">
      <w:pPr>
        <w:pStyle w:val="19"/>
        <w:widowControl w:val="0"/>
        <w:numPr>
          <w:ilvl w:val="2"/>
          <w:numId w:val="1"/>
        </w:numPr>
        <w:ind w:left="0" w:firstLine="709"/>
      </w:pPr>
      <w:r>
        <w:rPr>
          <w:szCs w:val="28"/>
        </w:rPr>
        <w:t xml:space="preserve">Протоколы, оформляемые в ходе проведения процедуры Размещения оферты, размещаются в порядке, предусмотренном настоящей </w:t>
      </w:r>
      <w:r>
        <w:rPr>
          <w:szCs w:val="28"/>
        </w:rPr>
        <w:lastRenderedPageBreak/>
        <w:t>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3639AA" w:rsidRDefault="00F530AC">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w:t>
      </w:r>
      <w:proofErr w:type="gramStart"/>
      <w:r>
        <w:rPr>
          <w:rFonts w:eastAsia="MS Mincho"/>
          <w:sz w:val="28"/>
          <w:szCs w:val="28"/>
        </w:rPr>
        <w:t>случае</w:t>
      </w:r>
      <w:proofErr w:type="gramEnd"/>
      <w:r>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приема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lastRenderedPageBreak/>
        <w:t>Разъяснения предоставляются в течение 5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proofErr w:type="gramStart"/>
      <w:r>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roofErr w:type="gramEnd"/>
    </w:p>
    <w:p w:rsidR="007D6548" w:rsidRPr="0007096B" w:rsidRDefault="001C75ED" w:rsidP="008D599A">
      <w:pPr>
        <w:numPr>
          <w:ilvl w:val="2"/>
          <w:numId w:val="2"/>
        </w:numPr>
        <w:ind w:left="0" w:firstLine="709"/>
        <w:jc w:val="both"/>
        <w:rPr>
          <w:sz w:val="28"/>
          <w:szCs w:val="28"/>
        </w:rPr>
      </w:pPr>
      <w:r>
        <w:rPr>
          <w:sz w:val="28"/>
          <w:szCs w:val="28"/>
        </w:rPr>
        <w:t xml:space="preserve">Организатор вправе не отвечать </w:t>
      </w:r>
      <w:proofErr w:type="gramStart"/>
      <w:r>
        <w:rPr>
          <w:sz w:val="28"/>
          <w:szCs w:val="28"/>
        </w:rPr>
        <w:t>на запросы о разъяснении положений документации о закупке по проведению</w:t>
      </w:r>
      <w:proofErr w:type="gramEnd"/>
      <w:r>
        <w:rPr>
          <w:sz w:val="28"/>
          <w:szCs w:val="28"/>
        </w:rPr>
        <w:t xml:space="preserve"> процедуры Размещения оферты, поступившие позднее срока, установленного в пункте 1.2.2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документацию</w:t>
      </w:r>
    </w:p>
    <w:p w:rsidR="00E81704" w:rsidRPr="0007096B" w:rsidRDefault="00E81704"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Pr="0007096B" w:rsidRDefault="00E81704" w:rsidP="00DE3BCD">
      <w:pPr>
        <w:ind w:firstLine="708"/>
        <w:jc w:val="both"/>
        <w:rPr>
          <w:sz w:val="28"/>
          <w:szCs w:val="28"/>
        </w:rPr>
      </w:pPr>
      <w:r>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E81704" w:rsidRPr="0007096B" w:rsidRDefault="00E81704" w:rsidP="00E81704">
      <w:pPr>
        <w:pStyle w:val="afb"/>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приема </w:t>
      </w:r>
      <w:r>
        <w:rPr>
          <w:sz w:val="28"/>
          <w:szCs w:val="28"/>
        </w:rPr>
        <w:t>Заявок оставалось не менее 5 календарных дней.</w:t>
      </w:r>
    </w:p>
    <w:p w:rsidR="00E81704" w:rsidRPr="0007096B" w:rsidRDefault="00E81704" w:rsidP="00E81704">
      <w:pPr>
        <w:pStyle w:val="afb"/>
        <w:rPr>
          <w:sz w:val="28"/>
          <w:szCs w:val="28"/>
        </w:rPr>
      </w:pPr>
      <w:r>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Pr>
          <w:sz w:val="28"/>
          <w:szCs w:val="28"/>
        </w:rPr>
        <w:t>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w:t>
      </w:r>
      <w:proofErr w:type="gramEnd"/>
      <w:r>
        <w:rPr>
          <w:sz w:val="28"/>
          <w:szCs w:val="28"/>
        </w:rPr>
        <w:t xml:space="preserve"> надлежащего размещения </w:t>
      </w:r>
      <w:r>
        <w:rPr>
          <w:rFonts w:eastAsia="MS Mincho"/>
          <w:sz w:val="28"/>
          <w:szCs w:val="28"/>
        </w:rPr>
        <w:t>в СМИ</w:t>
      </w:r>
      <w:r>
        <w:rPr>
          <w:sz w:val="28"/>
          <w:szCs w:val="28"/>
        </w:rPr>
        <w:t>.</w:t>
      </w:r>
    </w:p>
    <w:p w:rsidR="007E758D" w:rsidRDefault="007D6548" w:rsidP="00842D35">
      <w:pPr>
        <w:numPr>
          <w:ilvl w:val="0"/>
          <w:numId w:val="7"/>
        </w:numPr>
        <w:ind w:left="0" w:firstLine="709"/>
        <w:jc w:val="both"/>
        <w:rPr>
          <w:sz w:val="28"/>
          <w:szCs w:val="28"/>
        </w:rPr>
      </w:pPr>
      <w:proofErr w:type="gramStart"/>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w:t>
      </w:r>
      <w:proofErr w:type="gramEnd"/>
      <w:r>
        <w:rPr>
          <w:sz w:val="28"/>
          <w:szCs w:val="28"/>
        </w:rPr>
        <w:t xml:space="preserve"> При проведении </w:t>
      </w:r>
      <w:r>
        <w:rPr>
          <w:sz w:val="28"/>
          <w:szCs w:val="28"/>
        </w:rPr>
        <w:lastRenderedPageBreak/>
        <w:t>процедуры Размещения оферты без ограничения срока подачи Заявок продление срока не предусмотрено.</w:t>
      </w:r>
    </w:p>
    <w:p w:rsidR="00E81704" w:rsidRPr="0007096B" w:rsidRDefault="007D6548" w:rsidP="007E758D">
      <w:pPr>
        <w:ind w:firstLine="720"/>
        <w:jc w:val="both"/>
        <w:rPr>
          <w:sz w:val="28"/>
          <w:szCs w:val="28"/>
        </w:rPr>
      </w:pPr>
      <w:r>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c"/>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1.4.2. </w:t>
      </w:r>
      <w:proofErr w:type="gramStart"/>
      <w:r>
        <w:rPr>
          <w:color w:val="000000"/>
          <w:sz w:val="28"/>
          <w:szCs w:val="28"/>
        </w:rPr>
        <w:t>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w:t>
      </w:r>
      <w:proofErr w:type="gramEnd"/>
      <w:r>
        <w:rPr>
          <w:color w:val="000000"/>
          <w:sz w:val="28"/>
          <w:szCs w:val="28"/>
        </w:rPr>
        <w:t xml:space="preserve"> Информация об этом и мотивы принятого решения </w:t>
      </w:r>
      <w:proofErr w:type="gramStart"/>
      <w:r>
        <w:rPr>
          <w:color w:val="000000"/>
          <w:sz w:val="28"/>
          <w:szCs w:val="28"/>
        </w:rPr>
        <w:t>указываются в соответствующем протоколе и сообщаются</w:t>
      </w:r>
      <w:proofErr w:type="gramEnd"/>
      <w:r>
        <w:rPr>
          <w:color w:val="000000"/>
          <w:sz w:val="28"/>
          <w:szCs w:val="28"/>
        </w:rPr>
        <w:t xml:space="preserve">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w:t>
      </w:r>
      <w:proofErr w:type="gramStart"/>
      <w:r>
        <w:rPr>
          <w:color w:val="000000"/>
          <w:sz w:val="28"/>
          <w:szCs w:val="28"/>
        </w:rPr>
        <w:t>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w:t>
      </w:r>
      <w:proofErr w:type="gramEnd"/>
      <w:r>
        <w:rPr>
          <w:color w:val="000000"/>
          <w:sz w:val="28"/>
          <w:szCs w:val="28"/>
        </w:rPr>
        <w:t xml:space="preserve">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9"/>
            <w:sz w:val="28"/>
            <w:szCs w:val="28"/>
          </w:rPr>
          <w:t>Линия доверия «стоп коррупция»</w:t>
        </w:r>
      </w:hyperlink>
      <w:r>
        <w:rPr>
          <w:color w:val="000000"/>
          <w:sz w:val="28"/>
          <w:szCs w:val="28"/>
        </w:rPr>
        <w:t xml:space="preserve">, электронная почта </w:t>
      </w:r>
      <w:hyperlink r:id="rId13"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w:t>
      </w:r>
      <w:r>
        <w:rPr>
          <w:color w:val="000000"/>
          <w:sz w:val="28"/>
          <w:szCs w:val="28"/>
        </w:rPr>
        <w:lastRenderedPageBreak/>
        <w:t xml:space="preserve">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c"/>
        <w:spacing w:before="0" w:after="0"/>
        <w:ind w:firstLine="709"/>
        <w:jc w:val="both"/>
        <w:rPr>
          <w:color w:val="000000"/>
          <w:sz w:val="28"/>
          <w:szCs w:val="28"/>
        </w:rPr>
      </w:pPr>
      <w:proofErr w:type="gramStart"/>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Pr>
          <w:color w:val="000000"/>
          <w:sz w:val="28"/>
          <w:szCs w:val="28"/>
        </w:rPr>
        <w:t xml:space="preserve">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Pr="0007096B" w:rsidRDefault="00BB29D3" w:rsidP="00BB29D3">
      <w:pPr>
        <w:ind w:firstLine="540"/>
        <w:jc w:val="both"/>
        <w:rPr>
          <w:sz w:val="28"/>
          <w:szCs w:val="28"/>
        </w:rPr>
      </w:pPr>
      <w:r>
        <w:rPr>
          <w:sz w:val="28"/>
          <w:szCs w:val="28"/>
        </w:rPr>
        <w:lastRenderedPageBreak/>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proofErr w:type="gramStart"/>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3639AA" w:rsidRDefault="00F530AC">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b"/>
        <w:numPr>
          <w:ilvl w:val="0"/>
          <w:numId w:val="3"/>
        </w:numPr>
        <w:tabs>
          <w:tab w:val="left" w:pos="1440"/>
        </w:tabs>
        <w:ind w:left="0" w:firstLine="720"/>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Pr>
          <w:sz w:val="28"/>
        </w:rPr>
        <w:t xml:space="preserve">копию договора простого товарищества (копию договора о совместной деятельности) (предоставляется в случае, если несколько </w:t>
      </w:r>
      <w:r>
        <w:rPr>
          <w:sz w:val="28"/>
        </w:rPr>
        <w:lastRenderedPageBreak/>
        <w:t>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C96575" w:rsidRDefault="007D6548" w:rsidP="00C96575">
      <w:pPr>
        <w:pStyle w:val="afb"/>
        <w:numPr>
          <w:ilvl w:val="0"/>
          <w:numId w:val="3"/>
        </w:numPr>
        <w:tabs>
          <w:tab w:val="left" w:pos="1440"/>
        </w:tabs>
        <w:ind w:left="0" w:firstLine="720"/>
        <w:rPr>
          <w:sz w:val="28"/>
          <w:szCs w:val="28"/>
        </w:rPr>
      </w:pPr>
      <w:proofErr w:type="gramStart"/>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roofErr w:type="gramEnd"/>
    </w:p>
    <w:p w:rsidR="001174EB" w:rsidRPr="0007096B" w:rsidRDefault="001174EB" w:rsidP="008D599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w:t>
      </w:r>
      <w:proofErr w:type="gramStart"/>
      <w:r>
        <w:rPr>
          <w:sz w:val="28"/>
          <w:szCs w:val="28"/>
        </w:rPr>
        <w:t>В случае отказа претендента/участника от продления срока действия Заявки его Заявка отклоняется от участия в процедуре Размещения оферты.</w:t>
      </w:r>
      <w:proofErr w:type="gramEnd"/>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proofErr w:type="gramStart"/>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w:t>
      </w:r>
      <w:r>
        <w:rPr>
          <w:sz w:val="28"/>
          <w:szCs w:val="28"/>
        </w:rPr>
        <w:lastRenderedPageBreak/>
        <w:t xml:space="preserve">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приема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w:t>
      </w:r>
      <w:proofErr w:type="gramStart"/>
      <w:r>
        <w:rPr>
          <w:sz w:val="28"/>
        </w:rPr>
        <w:t xml:space="preserve">Несоблюдение настоящего требования влечет признание Заявки несоответствующей требованиям </w:t>
      </w:r>
      <w:r>
        <w:rPr>
          <w:sz w:val="28"/>
        </w:rPr>
        <w:lastRenderedPageBreak/>
        <w:t xml:space="preserve">документации о закупке и отказ в допуске претендента, подавшего такую Заявку, к участию в процедуре Размещения оферты. </w:t>
      </w:r>
      <w:proofErr w:type="gramEnd"/>
    </w:p>
    <w:p w:rsidR="007D6548" w:rsidRPr="0007096B" w:rsidRDefault="007D6548" w:rsidP="008D599A">
      <w:pPr>
        <w:pStyle w:val="afb"/>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 xml:space="preserve">Информационной карты, не </w:t>
      </w:r>
      <w:proofErr w:type="gramStart"/>
      <w:r>
        <w:rPr>
          <w:sz w:val="28"/>
          <w:szCs w:val="28"/>
        </w:rPr>
        <w:t>вскрываются и возврату не подлежат</w:t>
      </w:r>
      <w:proofErr w:type="gramEnd"/>
      <w:r>
        <w:rPr>
          <w:sz w:val="28"/>
          <w:szCs w:val="28"/>
        </w:rPr>
        <w:t>.</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Default="007D6548" w:rsidP="008D599A">
      <w:pPr>
        <w:pStyle w:val="afb"/>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D3745A" w:rsidRPr="00D3745A" w:rsidRDefault="00D3745A" w:rsidP="00D3745A">
      <w:pPr>
        <w:pStyle w:val="afb"/>
        <w:numPr>
          <w:ilvl w:val="2"/>
          <w:numId w:val="4"/>
        </w:numPr>
        <w:ind w:left="0" w:firstLine="720"/>
        <w:rPr>
          <w:sz w:val="28"/>
        </w:rPr>
      </w:pPr>
      <w:proofErr w:type="gramStart"/>
      <w:r>
        <w:rPr>
          <w:sz w:val="28"/>
        </w:rPr>
        <w:t>Заявка, поданная претендентом позднее времени рассмотрения соответствующего этапа процедуры Размещения оферты, рассматривается на дату очередного рассмотрения Заявок указанную в пункте 8 Информационной карты.</w:t>
      </w:r>
      <w:proofErr w:type="gramEnd"/>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рассмотрения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proofErr w:type="gramStart"/>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roofErr w:type="gramEnd"/>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w:t>
      </w: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roofErr w:type="gramEnd"/>
      <w:r>
        <w:rPr>
          <w:sz w:val="28"/>
          <w:szCs w:val="28"/>
        </w:rPr>
        <w:t xml:space="preserve">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lastRenderedPageBreak/>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w:t>
      </w:r>
      <w:proofErr w:type="gramStart"/>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roofErr w:type="gramEnd"/>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lastRenderedPageBreak/>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 xml:space="preserve">Подведение </w:t>
      </w:r>
      <w:proofErr w:type="gramStart"/>
      <w:r>
        <w:rPr>
          <w:rFonts w:cs="Times New Roman"/>
          <w:i w:val="0"/>
          <w:iCs w:val="0"/>
        </w:rPr>
        <w:t>итогов процедуры Размещения оферты</w:t>
      </w:r>
      <w:proofErr w:type="gramEnd"/>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w:t>
      </w:r>
      <w:proofErr w:type="gramStart"/>
      <w:r>
        <w:rPr>
          <w:sz w:val="28"/>
          <w:szCs w:val="28"/>
        </w:rPr>
        <w:t>итогов процедуры Размещения оферты</w:t>
      </w:r>
      <w:proofErr w:type="gramEnd"/>
      <w:r>
        <w:rPr>
          <w:sz w:val="28"/>
          <w:szCs w:val="28"/>
        </w:rPr>
        <w:t xml:space="preserve">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 xml:space="preserve">Конкурсная комиссия </w:t>
      </w:r>
      <w:proofErr w:type="gramStart"/>
      <w:r>
        <w:rPr>
          <w:sz w:val="28"/>
          <w:szCs w:val="28"/>
        </w:rPr>
        <w:t>рассматривает предложения Организатора и принимает</w:t>
      </w:r>
      <w:proofErr w:type="gramEnd"/>
      <w:r>
        <w:rPr>
          <w:sz w:val="28"/>
          <w:szCs w:val="28"/>
        </w:rPr>
        <w:t xml:space="preserve">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proofErr w:type="gramStart"/>
      <w:r>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roofErr w:type="gramEnd"/>
    </w:p>
    <w:p w:rsidR="00290865" w:rsidRPr="0007096B" w:rsidRDefault="00290865" w:rsidP="00842D35">
      <w:pPr>
        <w:numPr>
          <w:ilvl w:val="0"/>
          <w:numId w:val="15"/>
        </w:numPr>
        <w:ind w:left="0" w:firstLine="709"/>
        <w:jc w:val="both"/>
        <w:rPr>
          <w:sz w:val="28"/>
          <w:szCs w:val="28"/>
        </w:rPr>
      </w:pPr>
      <w:r>
        <w:rPr>
          <w:sz w:val="28"/>
          <w:szCs w:val="28"/>
        </w:rPr>
        <w:t>Претендент/ы,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842D35">
      <w:pPr>
        <w:numPr>
          <w:ilvl w:val="0"/>
          <w:numId w:val="14"/>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842D35">
      <w:pPr>
        <w:numPr>
          <w:ilvl w:val="0"/>
          <w:numId w:val="14"/>
        </w:numPr>
        <w:ind w:left="0" w:firstLine="709"/>
        <w:jc w:val="both"/>
        <w:rPr>
          <w:sz w:val="28"/>
          <w:szCs w:val="28"/>
        </w:rPr>
      </w:pPr>
      <w:r>
        <w:rPr>
          <w:sz w:val="28"/>
          <w:szCs w:val="28"/>
        </w:rPr>
        <w:t xml:space="preserve"> </w:t>
      </w:r>
      <w:proofErr w:type="gramStart"/>
      <w:r>
        <w:rPr>
          <w:sz w:val="28"/>
          <w:szCs w:val="28"/>
        </w:rPr>
        <w:t>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3639AA" w:rsidRDefault="00F530AC">
      <w:pPr>
        <w:numPr>
          <w:ilvl w:val="0"/>
          <w:numId w:val="14"/>
        </w:numPr>
        <w:ind w:left="0" w:firstLine="709"/>
        <w:jc w:val="both"/>
        <w:rPr>
          <w:sz w:val="28"/>
          <w:szCs w:val="28"/>
        </w:rPr>
      </w:pPr>
      <w:proofErr w:type="gramStart"/>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roofErr w:type="gramEnd"/>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842D35">
      <w:pPr>
        <w:numPr>
          <w:ilvl w:val="0"/>
          <w:numId w:val="14"/>
        </w:numPr>
        <w:tabs>
          <w:tab w:val="left" w:pos="1418"/>
        </w:tabs>
        <w:ind w:left="0" w:firstLine="567"/>
        <w:jc w:val="both"/>
        <w:rPr>
          <w:sz w:val="28"/>
          <w:szCs w:val="28"/>
        </w:rPr>
      </w:pPr>
      <w:r>
        <w:rPr>
          <w:sz w:val="28"/>
          <w:szCs w:val="28"/>
        </w:rPr>
        <w:t xml:space="preserve">Исполнение заключенных по итогам </w:t>
      </w:r>
      <w:proofErr w:type="gramStart"/>
      <w:r>
        <w:rPr>
          <w:sz w:val="28"/>
          <w:szCs w:val="28"/>
        </w:rPr>
        <w:t>процедуры Размещения Заказов договоров</w:t>
      </w:r>
      <w:proofErr w:type="gramEnd"/>
      <w:r>
        <w:rPr>
          <w:sz w:val="28"/>
          <w:szCs w:val="28"/>
        </w:rPr>
        <w:t xml:space="preserve"> осуществляется Победителем на основании заявок Заказчика. </w:t>
      </w:r>
      <w:proofErr w:type="gramStart"/>
      <w:r>
        <w:rPr>
          <w:sz w:val="28"/>
          <w:szCs w:val="28"/>
        </w:rPr>
        <w:t>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roofErr w:type="gramEnd"/>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2" w:name="_Toc515863146"/>
      <w:bookmarkStart w:id="13" w:name="_Toc34648361"/>
      <w:r>
        <w:rPr>
          <w:rFonts w:eastAsia="MS Mincho" w:cs="Times New Roman"/>
          <w:i w:val="0"/>
        </w:rPr>
        <w:t>О</w:t>
      </w:r>
      <w:bookmarkEnd w:id="12"/>
      <w:bookmarkEnd w:id="13"/>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3639AA" w:rsidRDefault="00F530AC">
      <w:pPr>
        <w:pStyle w:val="afb"/>
        <w:ind w:firstLine="0"/>
        <w:rPr>
          <w:sz w:val="28"/>
          <w:szCs w:val="28"/>
        </w:rPr>
      </w:pPr>
      <w:r>
        <w:rPr>
          <w:noProof/>
          <w:sz w:val="28"/>
          <w:szCs w:val="28"/>
          <w:lang w:eastAsia="ru-RU"/>
        </w:rPr>
        <mc:AlternateContent>
          <mc:Choice Requires="wps">
            <w:drawing>
              <wp:anchor distT="0" distB="0" distL="114300" distR="114300" simplePos="0" relativeHeight="251657216" behindDoc="0" locked="0" layoutInCell="1" allowOverlap="1" wp14:anchorId="2EF57E6B" wp14:editId="2EF57E6C">
                <wp:simplePos x="0" y="0"/>
                <wp:positionH relativeFrom="column">
                  <wp:posOffset>90170</wp:posOffset>
                </wp:positionH>
                <wp:positionV relativeFrom="paragraph">
                  <wp:posOffset>76835</wp:posOffset>
                </wp:positionV>
                <wp:extent cx="6120130" cy="2376170"/>
                <wp:effectExtent l="0" t="0" r="1397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76170"/>
                        </a:xfrm>
                        <a:prstGeom prst="rect">
                          <a:avLst/>
                        </a:prstGeom>
                        <a:solidFill>
                          <a:srgbClr val="FFFFFF"/>
                        </a:solidFill>
                        <a:ln w="19050">
                          <a:solidFill>
                            <a:srgbClr val="000000"/>
                          </a:solidFill>
                          <a:miter lim="800000"/>
                          <a:headEnd/>
                          <a:tailEnd/>
                        </a:ln>
                      </wps:spPr>
                      <wps:txbx>
                        <w:txbxContent>
                          <w:p w:rsidR="00F530AC" w:rsidRPr="007E6DE4" w:rsidRDefault="00F530AC" w:rsidP="000954FB">
                            <w:pPr>
                              <w:jc w:val="center"/>
                              <w:rPr>
                                <w:b/>
                                <w:sz w:val="28"/>
                                <w:szCs w:val="28"/>
                              </w:rPr>
                            </w:pPr>
                            <w:r w:rsidRPr="007E6DE4">
                              <w:rPr>
                                <w:b/>
                                <w:sz w:val="28"/>
                                <w:szCs w:val="28"/>
                              </w:rPr>
                              <w:t xml:space="preserve">_____________________________________________, </w:t>
                            </w:r>
                          </w:p>
                          <w:p w:rsidR="00F530AC" w:rsidRDefault="00F530AC"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F530AC" w:rsidRPr="007E6DE4" w:rsidRDefault="00F530AC" w:rsidP="000954FB">
                            <w:pPr>
                              <w:jc w:val="center"/>
                              <w:rPr>
                                <w:b/>
                                <w:sz w:val="28"/>
                                <w:szCs w:val="28"/>
                              </w:rPr>
                            </w:pPr>
                            <w:r w:rsidRPr="007E6DE4">
                              <w:rPr>
                                <w:b/>
                                <w:sz w:val="28"/>
                                <w:szCs w:val="28"/>
                              </w:rPr>
                              <w:t>________________________________________</w:t>
                            </w:r>
                          </w:p>
                          <w:p w:rsidR="00F530AC" w:rsidRPr="007E6DE4" w:rsidRDefault="00F530AC" w:rsidP="000954FB">
                            <w:pPr>
                              <w:jc w:val="center"/>
                              <w:rPr>
                                <w:i/>
                                <w:sz w:val="20"/>
                                <w:szCs w:val="20"/>
                              </w:rPr>
                            </w:pPr>
                            <w:r w:rsidRPr="007E6DE4">
                              <w:rPr>
                                <w:i/>
                                <w:sz w:val="20"/>
                                <w:szCs w:val="20"/>
                              </w:rPr>
                              <w:t>государство регистрации претендента</w:t>
                            </w:r>
                          </w:p>
                          <w:p w:rsidR="00F530AC" w:rsidRPr="007E6DE4" w:rsidRDefault="00F530AC" w:rsidP="000954FB">
                            <w:pPr>
                              <w:jc w:val="center"/>
                              <w:rPr>
                                <w:b/>
                                <w:sz w:val="28"/>
                                <w:szCs w:val="28"/>
                              </w:rPr>
                            </w:pPr>
                            <w:r w:rsidRPr="007E6DE4">
                              <w:rPr>
                                <w:b/>
                                <w:sz w:val="28"/>
                                <w:szCs w:val="28"/>
                              </w:rPr>
                              <w:t>_____________________________</w:t>
                            </w:r>
                            <w:r>
                              <w:rPr>
                                <w:b/>
                                <w:sz w:val="28"/>
                                <w:szCs w:val="28"/>
                              </w:rPr>
                              <w:t>__________________</w:t>
                            </w:r>
                          </w:p>
                          <w:p w:rsidR="00F530AC" w:rsidRPr="007E6DE4" w:rsidRDefault="00F530AC" w:rsidP="000954FB">
                            <w:pPr>
                              <w:jc w:val="center"/>
                              <w:rPr>
                                <w:i/>
                                <w:sz w:val="20"/>
                                <w:szCs w:val="20"/>
                              </w:rPr>
                            </w:pPr>
                            <w:r w:rsidRPr="007E6DE4">
                              <w:rPr>
                                <w:i/>
                                <w:sz w:val="20"/>
                                <w:szCs w:val="20"/>
                              </w:rPr>
                              <w:t>ИНН претендента (для претендентов-резидентов Российской Федерации)</w:t>
                            </w:r>
                          </w:p>
                          <w:p w:rsidR="00F530AC" w:rsidRDefault="00F530AC" w:rsidP="000954FB">
                            <w:pPr>
                              <w:jc w:val="both"/>
                            </w:pPr>
                          </w:p>
                          <w:p w:rsidR="00F530AC" w:rsidRDefault="00F530AC"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F530AC" w:rsidRDefault="00F530AC">
                            <w:pPr>
                              <w:jc w:val="center"/>
                              <w:rPr>
                                <w:szCs w:val="28"/>
                              </w:rPr>
                            </w:pPr>
                            <w:r>
                              <w:rPr>
                                <w:b/>
                              </w:rPr>
                              <w:t xml:space="preserve">СПОСОБОМ РАЗМЕЩЕНИЯ ОФЕРТЫ </w:t>
                            </w:r>
                            <w:r>
                              <w:rPr>
                                <w:b/>
                              </w:rPr>
                              <w:br/>
                            </w:r>
                            <w:r>
                              <w:rPr>
                                <w:b/>
                                <w:szCs w:val="28"/>
                              </w:rPr>
                              <w:t xml:space="preserve">№ </w:t>
                            </w:r>
                            <w:r>
                              <w:rPr>
                                <w:b/>
                              </w:rPr>
                              <w:t>РО-ЦКПС-18-0009</w:t>
                            </w:r>
                          </w:p>
                          <w:p w:rsidR="00F530AC" w:rsidRPr="00552A44" w:rsidRDefault="00F530AC" w:rsidP="000954FB">
                            <w:pPr>
                              <w:jc w:val="center"/>
                              <w:rPr>
                                <w:b/>
                              </w:rPr>
                            </w:pPr>
                            <w:r w:rsidRPr="00552A44">
                              <w:rPr>
                                <w:b/>
                                <w:szCs w:val="28"/>
                              </w:rPr>
                              <w:t>(лот №_________</w:t>
                            </w:r>
                            <w:proofErr w:type="gramStart"/>
                            <w:r w:rsidRPr="00552A44">
                              <w:rPr>
                                <w:b/>
                                <w:szCs w:val="28"/>
                              </w:rPr>
                              <w:t xml:space="preserve"> )</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F530AC" w:rsidRPr="007E6DE4" w:rsidRDefault="00F530AC" w:rsidP="000954FB">
                      <w:pPr>
                        <w:jc w:val="center"/>
                        <w:rPr>
                          <w:b/>
                          <w:sz w:val="28"/>
                          <w:szCs w:val="28"/>
                        </w:rPr>
                      </w:pPr>
                      <w:r w:rsidRPr="007E6DE4">
                        <w:rPr>
                          <w:b/>
                          <w:sz w:val="28"/>
                          <w:szCs w:val="28"/>
                        </w:rPr>
                        <w:t xml:space="preserve">_____________________________________________, </w:t>
                      </w:r>
                    </w:p>
                    <w:p w:rsidR="00F530AC" w:rsidRDefault="00F530AC"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F530AC" w:rsidRPr="007E6DE4" w:rsidRDefault="00F530AC" w:rsidP="000954FB">
                      <w:pPr>
                        <w:jc w:val="center"/>
                        <w:rPr>
                          <w:b/>
                          <w:sz w:val="28"/>
                          <w:szCs w:val="28"/>
                        </w:rPr>
                      </w:pPr>
                      <w:r w:rsidRPr="007E6DE4">
                        <w:rPr>
                          <w:b/>
                          <w:sz w:val="28"/>
                          <w:szCs w:val="28"/>
                        </w:rPr>
                        <w:t>________________________________________</w:t>
                      </w:r>
                    </w:p>
                    <w:p w:rsidR="00F530AC" w:rsidRPr="007E6DE4" w:rsidRDefault="00F530AC" w:rsidP="000954FB">
                      <w:pPr>
                        <w:jc w:val="center"/>
                        <w:rPr>
                          <w:i/>
                          <w:sz w:val="20"/>
                          <w:szCs w:val="20"/>
                        </w:rPr>
                      </w:pPr>
                      <w:r w:rsidRPr="007E6DE4">
                        <w:rPr>
                          <w:i/>
                          <w:sz w:val="20"/>
                          <w:szCs w:val="20"/>
                        </w:rPr>
                        <w:t>государство регистрации претендента</w:t>
                      </w:r>
                    </w:p>
                    <w:p w:rsidR="00F530AC" w:rsidRPr="007E6DE4" w:rsidRDefault="00F530AC" w:rsidP="000954FB">
                      <w:pPr>
                        <w:jc w:val="center"/>
                        <w:rPr>
                          <w:b/>
                          <w:sz w:val="28"/>
                          <w:szCs w:val="28"/>
                        </w:rPr>
                      </w:pPr>
                      <w:r w:rsidRPr="007E6DE4">
                        <w:rPr>
                          <w:b/>
                          <w:sz w:val="28"/>
                          <w:szCs w:val="28"/>
                        </w:rPr>
                        <w:t>_____________________________</w:t>
                      </w:r>
                      <w:r>
                        <w:rPr>
                          <w:b/>
                          <w:sz w:val="28"/>
                          <w:szCs w:val="28"/>
                        </w:rPr>
                        <w:t>__________________</w:t>
                      </w:r>
                    </w:p>
                    <w:p w:rsidR="00F530AC" w:rsidRPr="007E6DE4" w:rsidRDefault="00F530AC" w:rsidP="000954FB">
                      <w:pPr>
                        <w:jc w:val="center"/>
                        <w:rPr>
                          <w:i/>
                          <w:sz w:val="20"/>
                          <w:szCs w:val="20"/>
                        </w:rPr>
                      </w:pPr>
                      <w:r w:rsidRPr="007E6DE4">
                        <w:rPr>
                          <w:i/>
                          <w:sz w:val="20"/>
                          <w:szCs w:val="20"/>
                        </w:rPr>
                        <w:t>ИНН претендента (для претендентов-резидентов Российской Федерации)</w:t>
                      </w:r>
                    </w:p>
                    <w:p w:rsidR="00F530AC" w:rsidRDefault="00F530AC" w:rsidP="000954FB">
                      <w:pPr>
                        <w:jc w:val="both"/>
                      </w:pPr>
                    </w:p>
                    <w:p w:rsidR="00F530AC" w:rsidRDefault="00F530AC"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F530AC" w:rsidRDefault="00F530AC">
                      <w:pPr>
                        <w:jc w:val="center"/>
                        <w:rPr>
                          <w:szCs w:val="28"/>
                        </w:rPr>
                      </w:pPr>
                      <w:r>
                        <w:rPr>
                          <w:b/>
                        </w:rPr>
                        <w:t xml:space="preserve">СПОСОБОМ РАЗМЕЩЕНИЯ ОФЕРТЫ </w:t>
                      </w:r>
                      <w:r>
                        <w:rPr>
                          <w:b/>
                        </w:rPr>
                        <w:br/>
                      </w:r>
                      <w:r>
                        <w:rPr>
                          <w:b/>
                          <w:szCs w:val="28"/>
                        </w:rPr>
                        <w:t xml:space="preserve">№ </w:t>
                      </w:r>
                      <w:r>
                        <w:rPr>
                          <w:b/>
                        </w:rPr>
                        <w:t>РО-ЦКПС-18-0009</w:t>
                      </w:r>
                    </w:p>
                    <w:p w:rsidR="00F530AC" w:rsidRPr="00552A44" w:rsidRDefault="00F530AC"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mc:Fallback>
        </mc:AlternateConten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w:t>
      </w:r>
      <w:proofErr w:type="gramStart"/>
      <w:r>
        <w:rPr>
          <w:sz w:val="28"/>
          <w:szCs w:val="28"/>
        </w:rPr>
        <w:t>скреплены печатью и заверены</w:t>
      </w:r>
      <w:proofErr w:type="gramEnd"/>
      <w:r>
        <w:rPr>
          <w:sz w:val="28"/>
          <w:szCs w:val="28"/>
        </w:rPr>
        <w:t xml:space="preserve">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конверт должен быть </w:t>
      </w:r>
      <w:r>
        <w:rPr>
          <w:rFonts w:eastAsia="Times New Roman"/>
          <w:sz w:val="28"/>
          <w:szCs w:val="28"/>
        </w:rPr>
        <w:lastRenderedPageBreak/>
        <w:t>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proofErr w:type="gramStart"/>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roofErr w:type="gramEnd"/>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proofErr w:type="gramStart"/>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Pr>
          <w:sz w:val="28"/>
        </w:rPr>
        <w:t>приема Заявок</w:t>
      </w:r>
      <w:r>
        <w:rPr>
          <w:sz w:val="28"/>
          <w:szCs w:val="28"/>
        </w:rPr>
        <w:t xml:space="preserve"> (акцепта оферты), указанного в пункте 6 Информационной карты.</w:t>
      </w:r>
      <w:proofErr w:type="gramEnd"/>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3639AA" w:rsidRDefault="00F530AC">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639AA" w:rsidRDefault="00F530AC">
      <w:pPr>
        <w:pStyle w:val="a"/>
        <w:ind w:left="0" w:firstLine="720"/>
        <w:rPr>
          <w:b w:val="0"/>
          <w:i w:val="0"/>
        </w:rPr>
      </w:pPr>
      <w:r>
        <w:rPr>
          <w:b w:val="0"/>
          <w:i w:val="0"/>
        </w:rPr>
        <w:t xml:space="preserve"> Предложение о сотрудничестве должно содержать сведения по всем параметрам, указанным в приложении № 3 к настоящей документации о закупке. </w:t>
      </w:r>
      <w:proofErr w:type="gramStart"/>
      <w:r>
        <w:rPr>
          <w:b w:val="0"/>
          <w:i w:val="0"/>
        </w:rPr>
        <w:t>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w:t>
      </w:r>
      <w:proofErr w:type="gramEnd"/>
      <w:r>
        <w:rPr>
          <w:b w:val="0"/>
          <w:i w:val="0"/>
        </w:rPr>
        <w:t xml:space="preserve">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3639AA" w:rsidRDefault="00F530AC">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3639AA" w:rsidRDefault="00F530AC">
      <w:pPr>
        <w:pStyle w:val="a"/>
        <w:ind w:left="0" w:firstLine="720"/>
        <w:rPr>
          <w:b w:val="0"/>
          <w:i w:val="0"/>
        </w:rPr>
      </w:pPr>
      <w:proofErr w:type="gramStart"/>
      <w:r>
        <w:rPr>
          <w:b w:val="0"/>
          <w:i w:val="0"/>
        </w:rPr>
        <w:lastRenderedPageBreak/>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2C42DF" w:rsidRDefault="00F530AC">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2C42DF" w:rsidRPr="002C42DF" w:rsidRDefault="002C42DF" w:rsidP="002C42DF">
      <w:pPr>
        <w:rPr>
          <w:lang w:eastAsia="ru-RU"/>
        </w:rPr>
      </w:pPr>
    </w:p>
    <w:p w:rsidR="002C42DF" w:rsidRDefault="002C42DF" w:rsidP="002C42DF">
      <w:pPr>
        <w:rPr>
          <w:lang w:eastAsia="ru-RU"/>
        </w:rPr>
      </w:pPr>
    </w:p>
    <w:p w:rsidR="000954FB" w:rsidRPr="00E2332E" w:rsidRDefault="006400A0" w:rsidP="00E2332E">
      <w:pPr>
        <w:jc w:val="center"/>
        <w:outlineLvl w:val="0"/>
        <w:rPr>
          <w:b/>
          <w:bCs/>
          <w:sz w:val="32"/>
          <w:szCs w:val="32"/>
        </w:rPr>
      </w:pPr>
      <w:r>
        <w:rPr>
          <w:b/>
          <w:bCs/>
          <w:sz w:val="32"/>
          <w:szCs w:val="32"/>
        </w:rPr>
        <w:t>Раздел 4. Техническое задание</w:t>
      </w:r>
    </w:p>
    <w:p w:rsidR="000954FB" w:rsidRPr="0007096B" w:rsidRDefault="000954FB" w:rsidP="000954FB">
      <w:pPr>
        <w:ind w:firstLine="709"/>
        <w:jc w:val="both"/>
        <w:rPr>
          <w:b/>
          <w:sz w:val="28"/>
          <w:szCs w:val="28"/>
        </w:rPr>
      </w:pPr>
    </w:p>
    <w:p w:rsidR="00F530AC" w:rsidRDefault="00F530AC" w:rsidP="00F530AC">
      <w:pPr>
        <w:ind w:firstLine="709"/>
        <w:jc w:val="both"/>
        <w:outlineLvl w:val="1"/>
        <w:rPr>
          <w:rFonts w:eastAsia="MS Mincho"/>
          <w:b/>
          <w:sz w:val="28"/>
          <w:szCs w:val="28"/>
        </w:rPr>
      </w:pPr>
      <w:r>
        <w:rPr>
          <w:rFonts w:eastAsia="MS Mincho"/>
          <w:b/>
          <w:sz w:val="28"/>
          <w:szCs w:val="28"/>
        </w:rPr>
        <w:t>4.1. Общие положения</w:t>
      </w:r>
    </w:p>
    <w:p w:rsidR="00F530AC" w:rsidRDefault="00F530AC" w:rsidP="00F530AC">
      <w:pPr>
        <w:ind w:firstLine="709"/>
        <w:jc w:val="both"/>
        <w:rPr>
          <w:sz w:val="28"/>
          <w:szCs w:val="28"/>
        </w:rPr>
      </w:pPr>
      <w:r>
        <w:rPr>
          <w:sz w:val="28"/>
          <w:szCs w:val="28"/>
        </w:rPr>
        <w:t xml:space="preserve"> Предметом  процедуры Размещения настоящей оферты является поставка следующих товаров для железнодорожных грузовых вагонов (далее – Товар):</w:t>
      </w:r>
    </w:p>
    <w:p w:rsidR="00F530AC" w:rsidRDefault="00F530AC" w:rsidP="00F530AC">
      <w:pPr>
        <w:ind w:firstLine="709"/>
        <w:jc w:val="both"/>
        <w:rPr>
          <w:sz w:val="28"/>
          <w:szCs w:val="28"/>
        </w:rPr>
      </w:pPr>
      <w:r>
        <w:rPr>
          <w:sz w:val="28"/>
          <w:szCs w:val="28"/>
        </w:rPr>
        <w:t xml:space="preserve"> </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372"/>
        <w:gridCol w:w="3055"/>
        <w:gridCol w:w="2335"/>
      </w:tblGrid>
      <w:tr w:rsidR="002564A2" w:rsidRPr="00A9269D" w:rsidTr="00CB4EEE">
        <w:trPr>
          <w:trHeight w:val="19"/>
        </w:trPr>
        <w:tc>
          <w:tcPr>
            <w:tcW w:w="718" w:type="dxa"/>
            <w:shd w:val="clear" w:color="auto" w:fill="auto"/>
            <w:vAlign w:val="center"/>
            <w:hideMark/>
          </w:tcPr>
          <w:p w:rsidR="002564A2" w:rsidRPr="00A9269D" w:rsidRDefault="002564A2" w:rsidP="00CB4EEE">
            <w:pPr>
              <w:ind w:firstLine="709"/>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3372" w:type="dxa"/>
            <w:shd w:val="clear" w:color="auto" w:fill="auto"/>
            <w:vAlign w:val="center"/>
            <w:hideMark/>
          </w:tcPr>
          <w:p w:rsidR="002564A2" w:rsidRPr="00A9269D" w:rsidRDefault="002564A2" w:rsidP="00CB4EEE">
            <w:pPr>
              <w:ind w:hanging="77"/>
              <w:jc w:val="center"/>
              <w:rPr>
                <w:sz w:val="20"/>
                <w:szCs w:val="20"/>
              </w:rPr>
            </w:pPr>
            <w:r>
              <w:rPr>
                <w:sz w:val="20"/>
                <w:szCs w:val="20"/>
              </w:rPr>
              <w:t xml:space="preserve">Наименование товара  </w:t>
            </w:r>
          </w:p>
        </w:tc>
        <w:tc>
          <w:tcPr>
            <w:tcW w:w="3055" w:type="dxa"/>
            <w:vAlign w:val="center"/>
          </w:tcPr>
          <w:p w:rsidR="002564A2" w:rsidRPr="00A9269D" w:rsidRDefault="002564A2" w:rsidP="00CB4EEE">
            <w:pPr>
              <w:ind w:hanging="77"/>
              <w:jc w:val="center"/>
              <w:rPr>
                <w:sz w:val="20"/>
                <w:szCs w:val="20"/>
              </w:rPr>
            </w:pPr>
            <w:proofErr w:type="gramStart"/>
            <w:r>
              <w:rPr>
                <w:sz w:val="20"/>
                <w:szCs w:val="20"/>
              </w:rPr>
              <w:t>Параметры Товара (годы изготовления товара (срок эксплуатации с года изготовления) / толщина обода</w:t>
            </w:r>
            <w:proofErr w:type="gramEnd"/>
          </w:p>
        </w:tc>
        <w:tc>
          <w:tcPr>
            <w:tcW w:w="2335" w:type="dxa"/>
            <w:vAlign w:val="center"/>
          </w:tcPr>
          <w:p w:rsidR="002564A2" w:rsidRPr="00A9269D" w:rsidRDefault="002564A2" w:rsidP="00CB4EEE">
            <w:pPr>
              <w:ind w:hanging="77"/>
              <w:jc w:val="center"/>
              <w:rPr>
                <w:sz w:val="20"/>
                <w:szCs w:val="20"/>
              </w:rPr>
            </w:pPr>
            <w:r>
              <w:rPr>
                <w:sz w:val="20"/>
                <w:szCs w:val="20"/>
              </w:rPr>
              <w:t xml:space="preserve">Предельная (максимальная) цена за единицу Товара, руб., без НДС </w:t>
            </w:r>
          </w:p>
        </w:tc>
      </w:tr>
      <w:tr w:rsidR="002564A2" w:rsidRPr="00A9269D" w:rsidTr="00CB4EEE">
        <w:trPr>
          <w:trHeight w:val="19"/>
        </w:trPr>
        <w:tc>
          <w:tcPr>
            <w:tcW w:w="718" w:type="dxa"/>
            <w:vMerge w:val="restart"/>
            <w:shd w:val="clear" w:color="auto" w:fill="auto"/>
            <w:hideMark/>
          </w:tcPr>
          <w:p w:rsidR="002564A2" w:rsidRPr="00A9269D" w:rsidRDefault="002564A2" w:rsidP="00CB4EEE">
            <w:pPr>
              <w:ind w:firstLine="709"/>
              <w:jc w:val="center"/>
              <w:rPr>
                <w:sz w:val="20"/>
                <w:szCs w:val="20"/>
              </w:rPr>
            </w:pPr>
            <w:r>
              <w:rPr>
                <w:sz w:val="20"/>
                <w:szCs w:val="20"/>
              </w:rPr>
              <w:t>1</w:t>
            </w:r>
            <w:r>
              <w:t>1</w:t>
            </w:r>
          </w:p>
          <w:p w:rsidR="002564A2" w:rsidRPr="00F3434B" w:rsidRDefault="002564A2" w:rsidP="00CB4EEE">
            <w:pPr>
              <w:ind w:firstLine="709"/>
              <w:jc w:val="center"/>
              <w:rPr>
                <w:sz w:val="20"/>
                <w:szCs w:val="20"/>
              </w:rPr>
            </w:pPr>
            <w:r>
              <w:rPr>
                <w:sz w:val="20"/>
                <w:szCs w:val="20"/>
              </w:rPr>
              <w:t>2</w:t>
            </w:r>
          </w:p>
          <w:p w:rsidR="002564A2" w:rsidRPr="00A9269D" w:rsidRDefault="002564A2" w:rsidP="00CB4EEE">
            <w:pPr>
              <w:ind w:firstLine="709"/>
              <w:jc w:val="center"/>
              <w:rPr>
                <w:sz w:val="20"/>
                <w:szCs w:val="20"/>
              </w:rPr>
            </w:pPr>
          </w:p>
        </w:tc>
        <w:tc>
          <w:tcPr>
            <w:tcW w:w="3372" w:type="dxa"/>
            <w:vMerge w:val="restart"/>
            <w:shd w:val="clear" w:color="auto" w:fill="auto"/>
            <w:vAlign w:val="center"/>
            <w:hideMark/>
          </w:tcPr>
          <w:p w:rsidR="002564A2" w:rsidRPr="00A9269D" w:rsidRDefault="002564A2" w:rsidP="00CB4EEE">
            <w:pPr>
              <w:jc w:val="center"/>
              <w:rPr>
                <w:sz w:val="20"/>
                <w:szCs w:val="20"/>
              </w:rPr>
            </w:pPr>
            <w:r>
              <w:rPr>
                <w:bCs/>
              </w:rPr>
              <w:t>Р</w:t>
            </w:r>
            <w:r>
              <w:t xml:space="preserve">амы боковые для грузовых тележек </w:t>
            </w:r>
          </w:p>
        </w:tc>
        <w:tc>
          <w:tcPr>
            <w:tcW w:w="3055" w:type="dxa"/>
            <w:vAlign w:val="center"/>
          </w:tcPr>
          <w:p w:rsidR="002564A2" w:rsidRDefault="002564A2" w:rsidP="00CB4EEE">
            <w:pPr>
              <w:ind w:firstLine="34"/>
              <w:jc w:val="center"/>
            </w:pPr>
          </w:p>
          <w:p w:rsidR="002564A2" w:rsidRDefault="002564A2" w:rsidP="00CB4EEE">
            <w:pPr>
              <w:ind w:firstLine="34"/>
              <w:jc w:val="center"/>
            </w:pPr>
            <w:r>
              <w:t>2013-2017 (1-5 лет)</w:t>
            </w:r>
          </w:p>
          <w:p w:rsidR="002564A2" w:rsidRDefault="002564A2" w:rsidP="00CB4EEE">
            <w:pPr>
              <w:ind w:firstLine="34"/>
              <w:jc w:val="center"/>
            </w:pPr>
          </w:p>
        </w:tc>
        <w:tc>
          <w:tcPr>
            <w:tcW w:w="2335" w:type="dxa"/>
            <w:vAlign w:val="center"/>
          </w:tcPr>
          <w:p w:rsidR="002564A2" w:rsidRDefault="002564A2" w:rsidP="00CB4EEE">
            <w:pPr>
              <w:ind w:firstLine="34"/>
              <w:jc w:val="center"/>
            </w:pPr>
            <w:r>
              <w:t>63 000</w:t>
            </w:r>
          </w:p>
        </w:tc>
      </w:tr>
      <w:tr w:rsidR="002564A2" w:rsidRPr="00F3434B" w:rsidTr="00CB4EEE">
        <w:trPr>
          <w:trHeight w:val="708"/>
        </w:trPr>
        <w:tc>
          <w:tcPr>
            <w:tcW w:w="718" w:type="dxa"/>
            <w:vMerge/>
            <w:shd w:val="clear" w:color="auto" w:fill="auto"/>
          </w:tcPr>
          <w:p w:rsidR="002564A2" w:rsidRPr="00F3434B" w:rsidRDefault="002564A2" w:rsidP="00CB4EEE">
            <w:pPr>
              <w:ind w:firstLine="709"/>
              <w:jc w:val="center"/>
              <w:rPr>
                <w:sz w:val="20"/>
                <w:szCs w:val="20"/>
              </w:rPr>
            </w:pPr>
          </w:p>
        </w:tc>
        <w:tc>
          <w:tcPr>
            <w:tcW w:w="3372" w:type="dxa"/>
            <w:vMerge/>
            <w:shd w:val="clear" w:color="auto" w:fill="auto"/>
            <w:vAlign w:val="center"/>
          </w:tcPr>
          <w:p w:rsidR="002564A2" w:rsidRPr="00F3434B" w:rsidRDefault="002564A2" w:rsidP="00CB4EEE">
            <w:pPr>
              <w:jc w:val="center"/>
              <w:rPr>
                <w:bCs/>
              </w:rPr>
            </w:pPr>
          </w:p>
        </w:tc>
        <w:tc>
          <w:tcPr>
            <w:tcW w:w="3055" w:type="dxa"/>
            <w:vAlign w:val="center"/>
          </w:tcPr>
          <w:p w:rsidR="002564A2" w:rsidRPr="00F3434B" w:rsidRDefault="002564A2" w:rsidP="00CB4EEE">
            <w:pPr>
              <w:ind w:firstLine="34"/>
              <w:jc w:val="center"/>
            </w:pPr>
            <w:r>
              <w:t>2008-2012 (6-10 лет)</w:t>
            </w:r>
          </w:p>
        </w:tc>
        <w:tc>
          <w:tcPr>
            <w:tcW w:w="2335" w:type="dxa"/>
            <w:vAlign w:val="center"/>
          </w:tcPr>
          <w:p w:rsidR="002564A2" w:rsidRDefault="002564A2" w:rsidP="00CB4EEE">
            <w:pPr>
              <w:ind w:firstLine="34"/>
              <w:jc w:val="center"/>
            </w:pPr>
            <w:r>
              <w:t>57 000</w:t>
            </w: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Pr="00A9269D" w:rsidRDefault="002564A2" w:rsidP="00CB4EEE">
            <w:pPr>
              <w:jc w:val="center"/>
              <w:rPr>
                <w:bCs/>
              </w:rPr>
            </w:pPr>
          </w:p>
        </w:tc>
        <w:tc>
          <w:tcPr>
            <w:tcW w:w="3055" w:type="dxa"/>
            <w:vAlign w:val="center"/>
          </w:tcPr>
          <w:p w:rsidR="002564A2" w:rsidRDefault="002564A2" w:rsidP="00CB4EEE">
            <w:pPr>
              <w:ind w:firstLine="34"/>
              <w:jc w:val="center"/>
            </w:pPr>
            <w:r>
              <w:t>2003-2007 (11-15 лет)</w:t>
            </w:r>
          </w:p>
        </w:tc>
        <w:tc>
          <w:tcPr>
            <w:tcW w:w="2335" w:type="dxa"/>
            <w:vAlign w:val="center"/>
          </w:tcPr>
          <w:p w:rsidR="002564A2" w:rsidRDefault="002564A2" w:rsidP="00CB4EEE">
            <w:pPr>
              <w:ind w:firstLine="34"/>
              <w:jc w:val="center"/>
            </w:pPr>
            <w:r>
              <w:t>49 500</w:t>
            </w: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Pr="00A9269D" w:rsidRDefault="002564A2" w:rsidP="00CB4EEE">
            <w:pPr>
              <w:jc w:val="center"/>
              <w:rPr>
                <w:bCs/>
              </w:rPr>
            </w:pPr>
          </w:p>
        </w:tc>
        <w:tc>
          <w:tcPr>
            <w:tcW w:w="3055" w:type="dxa"/>
            <w:vAlign w:val="center"/>
          </w:tcPr>
          <w:p w:rsidR="002564A2" w:rsidRDefault="002564A2" w:rsidP="00CB4EEE">
            <w:pPr>
              <w:ind w:firstLine="34"/>
              <w:jc w:val="center"/>
            </w:pPr>
            <w:r>
              <w:t>1998-2002 (16-20 лет)</w:t>
            </w:r>
          </w:p>
        </w:tc>
        <w:tc>
          <w:tcPr>
            <w:tcW w:w="2335" w:type="dxa"/>
            <w:vAlign w:val="center"/>
          </w:tcPr>
          <w:p w:rsidR="002564A2" w:rsidRDefault="002564A2" w:rsidP="00CB4EEE">
            <w:pPr>
              <w:ind w:firstLine="34"/>
              <w:jc w:val="center"/>
            </w:pPr>
            <w:r>
              <w:t>43 000</w:t>
            </w: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Pr="00A9269D" w:rsidRDefault="002564A2" w:rsidP="00CB4EEE">
            <w:pPr>
              <w:jc w:val="center"/>
              <w:rPr>
                <w:bCs/>
              </w:rPr>
            </w:pPr>
          </w:p>
        </w:tc>
        <w:tc>
          <w:tcPr>
            <w:tcW w:w="3055" w:type="dxa"/>
            <w:vAlign w:val="center"/>
          </w:tcPr>
          <w:p w:rsidR="002564A2" w:rsidRDefault="002564A2" w:rsidP="00CB4EEE">
            <w:pPr>
              <w:ind w:firstLine="34"/>
              <w:jc w:val="center"/>
            </w:pPr>
            <w:r>
              <w:t>1993-1997 (21-25 лет)</w:t>
            </w:r>
          </w:p>
        </w:tc>
        <w:tc>
          <w:tcPr>
            <w:tcW w:w="2335" w:type="dxa"/>
            <w:vAlign w:val="center"/>
          </w:tcPr>
          <w:p w:rsidR="002564A2" w:rsidRDefault="002564A2" w:rsidP="00CB4EEE">
            <w:pPr>
              <w:ind w:firstLine="34"/>
              <w:jc w:val="center"/>
            </w:pPr>
            <w:r>
              <w:t>34 500</w:t>
            </w:r>
          </w:p>
        </w:tc>
      </w:tr>
      <w:tr w:rsidR="002564A2" w:rsidRPr="00A9269D" w:rsidTr="00CB4EEE">
        <w:trPr>
          <w:trHeight w:val="708"/>
        </w:trPr>
        <w:tc>
          <w:tcPr>
            <w:tcW w:w="718" w:type="dxa"/>
            <w:vMerge w:val="restart"/>
            <w:shd w:val="clear" w:color="auto" w:fill="auto"/>
          </w:tcPr>
          <w:p w:rsidR="002564A2" w:rsidRDefault="002564A2" w:rsidP="00CB4EEE">
            <w:pPr>
              <w:ind w:firstLine="709"/>
              <w:jc w:val="center"/>
              <w:rPr>
                <w:sz w:val="20"/>
                <w:szCs w:val="20"/>
              </w:rPr>
            </w:pPr>
          </w:p>
          <w:p w:rsidR="002564A2" w:rsidRPr="00A31477" w:rsidRDefault="002564A2" w:rsidP="00CB4EEE">
            <w:pPr>
              <w:rPr>
                <w:sz w:val="20"/>
                <w:szCs w:val="20"/>
              </w:rPr>
            </w:pPr>
            <w:r>
              <w:rPr>
                <w:sz w:val="20"/>
                <w:szCs w:val="20"/>
              </w:rPr>
              <w:t xml:space="preserve"> 2</w:t>
            </w:r>
          </w:p>
        </w:tc>
        <w:tc>
          <w:tcPr>
            <w:tcW w:w="3372" w:type="dxa"/>
            <w:vMerge w:val="restart"/>
            <w:shd w:val="clear" w:color="auto" w:fill="auto"/>
            <w:vAlign w:val="center"/>
          </w:tcPr>
          <w:p w:rsidR="002564A2" w:rsidRPr="00A9269D" w:rsidRDefault="002564A2" w:rsidP="00CB4EEE">
            <w:pPr>
              <w:jc w:val="center"/>
              <w:rPr>
                <w:bCs/>
              </w:rPr>
            </w:pPr>
            <w:r>
              <w:rPr>
                <w:bCs/>
              </w:rPr>
              <w:t>Б</w:t>
            </w:r>
            <w:r>
              <w:t xml:space="preserve">алки </w:t>
            </w:r>
            <w:proofErr w:type="spellStart"/>
            <w:r>
              <w:t>надрессорные</w:t>
            </w:r>
            <w:proofErr w:type="spellEnd"/>
            <w:r>
              <w:t xml:space="preserve"> для грузовых тележек  </w:t>
            </w:r>
          </w:p>
        </w:tc>
        <w:tc>
          <w:tcPr>
            <w:tcW w:w="3055" w:type="dxa"/>
            <w:vAlign w:val="center"/>
          </w:tcPr>
          <w:p w:rsidR="002564A2" w:rsidRDefault="002564A2" w:rsidP="00CB4EEE">
            <w:pPr>
              <w:ind w:firstLine="34"/>
              <w:jc w:val="center"/>
            </w:pPr>
          </w:p>
          <w:p w:rsidR="002564A2" w:rsidRDefault="002564A2" w:rsidP="00CB4EEE">
            <w:pPr>
              <w:ind w:firstLine="34"/>
              <w:jc w:val="center"/>
            </w:pPr>
            <w:r>
              <w:t>2013-2017 (1-5 лет)</w:t>
            </w:r>
          </w:p>
          <w:p w:rsidR="002564A2" w:rsidRDefault="002564A2" w:rsidP="00CB4EEE">
            <w:pPr>
              <w:ind w:firstLine="34"/>
              <w:jc w:val="center"/>
            </w:pPr>
          </w:p>
        </w:tc>
        <w:tc>
          <w:tcPr>
            <w:tcW w:w="2335" w:type="dxa"/>
            <w:vAlign w:val="center"/>
          </w:tcPr>
          <w:p w:rsidR="002564A2" w:rsidRDefault="002564A2" w:rsidP="00CB4EEE">
            <w:pPr>
              <w:ind w:firstLine="34"/>
              <w:jc w:val="center"/>
            </w:pPr>
            <w:r>
              <w:t>45 000</w:t>
            </w: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Default="002564A2" w:rsidP="00CB4EEE">
            <w:pPr>
              <w:jc w:val="center"/>
              <w:rPr>
                <w:bCs/>
              </w:rPr>
            </w:pPr>
          </w:p>
        </w:tc>
        <w:tc>
          <w:tcPr>
            <w:tcW w:w="3055" w:type="dxa"/>
            <w:vAlign w:val="center"/>
          </w:tcPr>
          <w:p w:rsidR="002564A2" w:rsidRPr="00F3434B" w:rsidRDefault="002564A2" w:rsidP="00CB4EEE">
            <w:pPr>
              <w:ind w:firstLine="34"/>
              <w:jc w:val="center"/>
            </w:pPr>
            <w:r>
              <w:t>2008-2012 (6-10 лет)</w:t>
            </w:r>
          </w:p>
        </w:tc>
        <w:tc>
          <w:tcPr>
            <w:tcW w:w="2335" w:type="dxa"/>
            <w:vAlign w:val="center"/>
          </w:tcPr>
          <w:p w:rsidR="002564A2" w:rsidRDefault="002564A2" w:rsidP="00CB4EEE">
            <w:pPr>
              <w:ind w:firstLine="34"/>
              <w:jc w:val="center"/>
            </w:pPr>
            <w:r>
              <w:t>40 000</w:t>
            </w: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Default="002564A2" w:rsidP="00CB4EEE">
            <w:pPr>
              <w:jc w:val="center"/>
              <w:rPr>
                <w:bCs/>
              </w:rPr>
            </w:pPr>
          </w:p>
        </w:tc>
        <w:tc>
          <w:tcPr>
            <w:tcW w:w="3055" w:type="dxa"/>
            <w:vAlign w:val="center"/>
          </w:tcPr>
          <w:p w:rsidR="002564A2" w:rsidRDefault="002564A2" w:rsidP="00CB4EEE">
            <w:pPr>
              <w:ind w:firstLine="34"/>
              <w:jc w:val="center"/>
            </w:pPr>
            <w:r>
              <w:t>2003-2007 (11-15 лет)</w:t>
            </w:r>
          </w:p>
        </w:tc>
        <w:tc>
          <w:tcPr>
            <w:tcW w:w="2335" w:type="dxa"/>
            <w:vAlign w:val="center"/>
          </w:tcPr>
          <w:p w:rsidR="002564A2" w:rsidRDefault="002564A2" w:rsidP="00CB4EEE">
            <w:pPr>
              <w:ind w:firstLine="34"/>
              <w:jc w:val="center"/>
            </w:pPr>
            <w:r>
              <w:t>  35 000</w:t>
            </w: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Pr="00F3434B" w:rsidRDefault="002564A2" w:rsidP="00CB4EEE">
            <w:pPr>
              <w:jc w:val="center"/>
              <w:rPr>
                <w:bCs/>
              </w:rPr>
            </w:pPr>
          </w:p>
        </w:tc>
        <w:tc>
          <w:tcPr>
            <w:tcW w:w="3055" w:type="dxa"/>
            <w:vAlign w:val="center"/>
          </w:tcPr>
          <w:p w:rsidR="002564A2" w:rsidRDefault="002564A2" w:rsidP="00CB4EEE">
            <w:pPr>
              <w:ind w:firstLine="34"/>
              <w:jc w:val="center"/>
            </w:pPr>
            <w:r>
              <w:t>1998-2002 (16-20 лет)</w:t>
            </w:r>
          </w:p>
        </w:tc>
        <w:tc>
          <w:tcPr>
            <w:tcW w:w="2335" w:type="dxa"/>
            <w:vAlign w:val="center"/>
          </w:tcPr>
          <w:p w:rsidR="002564A2" w:rsidRDefault="002564A2" w:rsidP="00CB4EEE">
            <w:pPr>
              <w:ind w:firstLine="34"/>
              <w:jc w:val="center"/>
            </w:pPr>
            <w:r>
              <w:t>30 000</w:t>
            </w: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Pr="00F3434B" w:rsidRDefault="002564A2" w:rsidP="00CB4EEE">
            <w:pPr>
              <w:jc w:val="center"/>
              <w:rPr>
                <w:bCs/>
              </w:rPr>
            </w:pPr>
          </w:p>
        </w:tc>
        <w:tc>
          <w:tcPr>
            <w:tcW w:w="3055" w:type="dxa"/>
            <w:vAlign w:val="center"/>
          </w:tcPr>
          <w:p w:rsidR="002564A2" w:rsidRDefault="002564A2" w:rsidP="00CB4EEE">
            <w:pPr>
              <w:ind w:firstLine="34"/>
              <w:jc w:val="center"/>
            </w:pPr>
            <w:r>
              <w:t>1993-1997 (21-25 лет)</w:t>
            </w:r>
          </w:p>
        </w:tc>
        <w:tc>
          <w:tcPr>
            <w:tcW w:w="2335" w:type="dxa"/>
            <w:vAlign w:val="center"/>
          </w:tcPr>
          <w:p w:rsidR="002564A2" w:rsidRDefault="002564A2" w:rsidP="00CB4EEE">
            <w:pPr>
              <w:ind w:firstLine="34"/>
              <w:jc w:val="center"/>
            </w:pPr>
            <w:r>
              <w:t>25 000</w:t>
            </w:r>
          </w:p>
        </w:tc>
      </w:tr>
      <w:tr w:rsidR="002564A2" w:rsidRPr="00A9269D" w:rsidTr="00CB4EEE">
        <w:trPr>
          <w:trHeight w:val="708"/>
        </w:trPr>
        <w:tc>
          <w:tcPr>
            <w:tcW w:w="718" w:type="dxa"/>
            <w:vMerge w:val="restart"/>
            <w:shd w:val="clear" w:color="auto" w:fill="auto"/>
          </w:tcPr>
          <w:p w:rsidR="002564A2" w:rsidRDefault="002564A2" w:rsidP="00CB4EEE">
            <w:pPr>
              <w:ind w:firstLine="709"/>
              <w:jc w:val="center"/>
              <w:rPr>
                <w:sz w:val="20"/>
                <w:szCs w:val="20"/>
              </w:rPr>
            </w:pPr>
          </w:p>
          <w:p w:rsidR="002564A2" w:rsidRPr="00A31477" w:rsidRDefault="002564A2" w:rsidP="00CB4EEE">
            <w:pPr>
              <w:rPr>
                <w:sz w:val="20"/>
                <w:szCs w:val="20"/>
              </w:rPr>
            </w:pPr>
            <w:r>
              <w:rPr>
                <w:sz w:val="20"/>
                <w:szCs w:val="20"/>
              </w:rPr>
              <w:t xml:space="preserve"> 3</w:t>
            </w:r>
          </w:p>
        </w:tc>
        <w:tc>
          <w:tcPr>
            <w:tcW w:w="3372" w:type="dxa"/>
            <w:vMerge w:val="restart"/>
            <w:shd w:val="clear" w:color="auto" w:fill="auto"/>
            <w:vAlign w:val="center"/>
          </w:tcPr>
          <w:p w:rsidR="002564A2" w:rsidRPr="00F3434B" w:rsidRDefault="002564A2" w:rsidP="00CB4EEE">
            <w:pPr>
              <w:jc w:val="center"/>
              <w:rPr>
                <w:bCs/>
              </w:rPr>
            </w:pPr>
            <w:r>
              <w:t xml:space="preserve">Колесные пары грузовых вагонов  на оси типа РУ-1Ш в соответствии с </w:t>
            </w:r>
            <w:r>
              <w:rPr>
                <w:rFonts w:eastAsia="Arial" w:cs="Arial"/>
              </w:rPr>
              <w:t xml:space="preserve">ГОСТ 4835-2013  «Колесные пары железнодорожных вагонов. Технические условия», </w:t>
            </w:r>
            <w:proofErr w:type="gramStart"/>
            <w:r>
              <w:rPr>
                <w:rFonts w:eastAsia="Arial" w:cs="Arial"/>
              </w:rPr>
              <w:t>утвержден</w:t>
            </w:r>
            <w:proofErr w:type="gramEnd"/>
            <w:r>
              <w:rPr>
                <w:rFonts w:eastAsia="Arial" w:cs="Arial"/>
              </w:rPr>
              <w:t xml:space="preserve"> приказом Федерального агентства по техническому регулированию и метрологии от 08.11.2013 № 1421-ст</w:t>
            </w:r>
          </w:p>
        </w:tc>
        <w:tc>
          <w:tcPr>
            <w:tcW w:w="3055" w:type="dxa"/>
            <w:vAlign w:val="center"/>
          </w:tcPr>
          <w:p w:rsidR="002564A2" w:rsidRDefault="002564A2" w:rsidP="00CB4EEE">
            <w:pPr>
              <w:ind w:firstLine="34"/>
              <w:jc w:val="center"/>
            </w:pPr>
            <w:r>
              <w:t>СОНК (старая ось, новые колеса)</w:t>
            </w:r>
          </w:p>
        </w:tc>
        <w:tc>
          <w:tcPr>
            <w:tcW w:w="2335" w:type="dxa"/>
            <w:vAlign w:val="center"/>
          </w:tcPr>
          <w:p w:rsidR="002564A2" w:rsidRDefault="002564A2" w:rsidP="00CB4EEE">
            <w:pPr>
              <w:ind w:firstLine="34"/>
              <w:jc w:val="center"/>
            </w:pPr>
            <w:r>
              <w:t>93 000</w:t>
            </w: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Default="002564A2" w:rsidP="00CB4EEE">
            <w:pPr>
              <w:jc w:val="center"/>
            </w:pPr>
          </w:p>
        </w:tc>
        <w:tc>
          <w:tcPr>
            <w:tcW w:w="3055" w:type="dxa"/>
            <w:vAlign w:val="center"/>
          </w:tcPr>
          <w:p w:rsidR="002564A2" w:rsidRDefault="002564A2" w:rsidP="00CB4EEE">
            <w:pPr>
              <w:ind w:firstLine="34"/>
              <w:jc w:val="center"/>
            </w:pPr>
            <w:r>
              <w:t>СОНК (старая ось, новые колеса)</w:t>
            </w:r>
          </w:p>
        </w:tc>
        <w:tc>
          <w:tcPr>
            <w:tcW w:w="2335" w:type="dxa"/>
            <w:vAlign w:val="center"/>
          </w:tcPr>
          <w:p w:rsidR="002564A2" w:rsidRDefault="002564A2" w:rsidP="00CB4EEE">
            <w:pPr>
              <w:ind w:firstLine="34"/>
              <w:jc w:val="center"/>
            </w:pPr>
            <w:r>
              <w:t>95 000*</w:t>
            </w: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Default="002564A2" w:rsidP="00CB4EEE">
            <w:pPr>
              <w:jc w:val="center"/>
              <w:rPr>
                <w:sz w:val="20"/>
                <w:szCs w:val="20"/>
              </w:rPr>
            </w:pPr>
          </w:p>
        </w:tc>
        <w:tc>
          <w:tcPr>
            <w:tcW w:w="3055" w:type="dxa"/>
            <w:vAlign w:val="center"/>
          </w:tcPr>
          <w:p w:rsidR="002564A2" w:rsidRDefault="002564A2" w:rsidP="00CB4EEE">
            <w:pPr>
              <w:ind w:firstLine="34"/>
              <w:jc w:val="center"/>
            </w:pPr>
            <w:r>
              <w:t>более 70 мм</w:t>
            </w:r>
          </w:p>
        </w:tc>
        <w:tc>
          <w:tcPr>
            <w:tcW w:w="2335" w:type="dxa"/>
            <w:vAlign w:val="center"/>
          </w:tcPr>
          <w:p w:rsidR="002564A2" w:rsidRDefault="002564A2" w:rsidP="00CB4EEE">
            <w:pPr>
              <w:ind w:firstLine="34"/>
              <w:jc w:val="center"/>
            </w:pPr>
            <w:r>
              <w:t>85 000</w:t>
            </w: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Default="002564A2" w:rsidP="00CB4EEE">
            <w:pPr>
              <w:jc w:val="center"/>
              <w:rPr>
                <w:sz w:val="20"/>
                <w:szCs w:val="20"/>
              </w:rPr>
            </w:pPr>
          </w:p>
        </w:tc>
        <w:tc>
          <w:tcPr>
            <w:tcW w:w="3055" w:type="dxa"/>
            <w:vAlign w:val="center"/>
          </w:tcPr>
          <w:p w:rsidR="002564A2" w:rsidRDefault="002564A2" w:rsidP="00CB4EEE">
            <w:pPr>
              <w:ind w:firstLine="34"/>
              <w:jc w:val="center"/>
            </w:pPr>
            <w:r>
              <w:t>60-69 мм</w:t>
            </w:r>
          </w:p>
        </w:tc>
        <w:tc>
          <w:tcPr>
            <w:tcW w:w="2335" w:type="dxa"/>
            <w:vAlign w:val="center"/>
          </w:tcPr>
          <w:p w:rsidR="002564A2" w:rsidRDefault="002564A2" w:rsidP="00CB4EEE">
            <w:pPr>
              <w:ind w:firstLine="34"/>
              <w:jc w:val="center"/>
            </w:pPr>
            <w:r>
              <w:t>80 000</w:t>
            </w: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Default="002564A2" w:rsidP="00CB4EEE">
            <w:pPr>
              <w:jc w:val="center"/>
              <w:rPr>
                <w:sz w:val="20"/>
                <w:szCs w:val="20"/>
              </w:rPr>
            </w:pPr>
          </w:p>
        </w:tc>
        <w:tc>
          <w:tcPr>
            <w:tcW w:w="3055" w:type="dxa"/>
            <w:vAlign w:val="center"/>
          </w:tcPr>
          <w:p w:rsidR="002564A2" w:rsidRDefault="002564A2" w:rsidP="00CB4EEE">
            <w:pPr>
              <w:ind w:firstLine="34"/>
              <w:jc w:val="center"/>
            </w:pPr>
            <w:r>
              <w:t>50-59 мм</w:t>
            </w:r>
          </w:p>
        </w:tc>
        <w:tc>
          <w:tcPr>
            <w:tcW w:w="2335" w:type="dxa"/>
            <w:vAlign w:val="center"/>
          </w:tcPr>
          <w:p w:rsidR="002564A2" w:rsidRDefault="002564A2" w:rsidP="00CB4EEE">
            <w:pPr>
              <w:ind w:firstLine="34"/>
              <w:jc w:val="center"/>
            </w:pPr>
            <w:r>
              <w:t>67 000</w:t>
            </w: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Default="002564A2" w:rsidP="00CB4EEE">
            <w:pPr>
              <w:jc w:val="center"/>
              <w:rPr>
                <w:sz w:val="20"/>
                <w:szCs w:val="20"/>
              </w:rPr>
            </w:pPr>
          </w:p>
        </w:tc>
        <w:tc>
          <w:tcPr>
            <w:tcW w:w="3055" w:type="dxa"/>
            <w:vAlign w:val="center"/>
          </w:tcPr>
          <w:p w:rsidR="002564A2" w:rsidRDefault="002564A2" w:rsidP="00CB4EEE">
            <w:pPr>
              <w:ind w:firstLine="34"/>
              <w:jc w:val="center"/>
            </w:pPr>
            <w:r>
              <w:t>40-49 мм</w:t>
            </w:r>
          </w:p>
        </w:tc>
        <w:tc>
          <w:tcPr>
            <w:tcW w:w="2335" w:type="dxa"/>
            <w:vAlign w:val="center"/>
          </w:tcPr>
          <w:p w:rsidR="002564A2" w:rsidRDefault="002564A2" w:rsidP="00CB4EEE">
            <w:pPr>
              <w:ind w:firstLine="34"/>
              <w:jc w:val="center"/>
            </w:pPr>
            <w:r>
              <w:t>54 000</w:t>
            </w:r>
          </w:p>
        </w:tc>
      </w:tr>
      <w:tr w:rsidR="002564A2" w:rsidRPr="00A9269D" w:rsidTr="00CB4EEE">
        <w:trPr>
          <w:trHeight w:val="749"/>
        </w:trPr>
        <w:tc>
          <w:tcPr>
            <w:tcW w:w="718" w:type="dxa"/>
            <w:vMerge w:val="restart"/>
            <w:shd w:val="clear" w:color="auto" w:fill="auto"/>
          </w:tcPr>
          <w:p w:rsidR="002564A2" w:rsidRDefault="002564A2" w:rsidP="00CB4EEE">
            <w:pPr>
              <w:ind w:firstLine="709"/>
              <w:jc w:val="center"/>
              <w:rPr>
                <w:sz w:val="20"/>
                <w:szCs w:val="20"/>
              </w:rPr>
            </w:pPr>
            <w:r>
              <w:rPr>
                <w:sz w:val="20"/>
                <w:szCs w:val="20"/>
              </w:rPr>
              <w:t>4</w:t>
            </w:r>
          </w:p>
          <w:p w:rsidR="002564A2" w:rsidRPr="005808BF" w:rsidRDefault="002564A2" w:rsidP="00CB4EEE">
            <w:pPr>
              <w:rPr>
                <w:sz w:val="20"/>
                <w:szCs w:val="20"/>
              </w:rPr>
            </w:pPr>
            <w:r>
              <w:rPr>
                <w:sz w:val="20"/>
                <w:szCs w:val="20"/>
              </w:rPr>
              <w:t>4</w:t>
            </w:r>
          </w:p>
        </w:tc>
        <w:tc>
          <w:tcPr>
            <w:tcW w:w="3372" w:type="dxa"/>
            <w:vMerge w:val="restart"/>
            <w:shd w:val="clear" w:color="auto" w:fill="auto"/>
            <w:vAlign w:val="center"/>
          </w:tcPr>
          <w:p w:rsidR="002564A2" w:rsidRDefault="002564A2" w:rsidP="00CB4EEE">
            <w:pPr>
              <w:jc w:val="center"/>
              <w:rPr>
                <w:sz w:val="20"/>
                <w:szCs w:val="20"/>
              </w:rPr>
            </w:pPr>
            <w:proofErr w:type="gramStart"/>
            <w:r>
              <w:t>Центрирующая</w:t>
            </w:r>
            <w:proofErr w:type="gramEnd"/>
            <w:r>
              <w:t xml:space="preserve"> подпружиненная </w:t>
            </w:r>
            <w:proofErr w:type="spellStart"/>
            <w:r>
              <w:t>балочка</w:t>
            </w:r>
            <w:proofErr w:type="spellEnd"/>
            <w:r>
              <w:t xml:space="preserve"> со стяжными фиксаторами в соответствии с ГОСТ 33434-2015 «Устройство сцепное и </w:t>
            </w:r>
            <w:proofErr w:type="spellStart"/>
            <w:r>
              <w:t>автосцепное</w:t>
            </w:r>
            <w:proofErr w:type="spellEnd"/>
            <w:r>
              <w:t xml:space="preserve"> железнодорожного подвижного состава. Технические требования и правила приемки»</w:t>
            </w:r>
          </w:p>
        </w:tc>
        <w:tc>
          <w:tcPr>
            <w:tcW w:w="3055" w:type="dxa"/>
            <w:vAlign w:val="center"/>
          </w:tcPr>
          <w:p w:rsidR="002564A2" w:rsidRDefault="002564A2" w:rsidP="00CB4EEE">
            <w:pPr>
              <w:ind w:firstLine="34"/>
              <w:jc w:val="center"/>
            </w:pPr>
            <w:r>
              <w:t>расстоянием между осями подвесок380 мм</w:t>
            </w:r>
          </w:p>
        </w:tc>
        <w:tc>
          <w:tcPr>
            <w:tcW w:w="2335" w:type="dxa"/>
            <w:vAlign w:val="center"/>
          </w:tcPr>
          <w:p w:rsidR="002564A2" w:rsidRDefault="002564A2" w:rsidP="00CB4EEE">
            <w:pPr>
              <w:ind w:firstLine="34"/>
              <w:jc w:val="center"/>
            </w:pPr>
            <w:r>
              <w:rPr>
                <w:lang w:val="en-US"/>
              </w:rPr>
              <w:t>7</w:t>
            </w:r>
            <w:r>
              <w:t xml:space="preserve"> </w:t>
            </w:r>
            <w:r>
              <w:rPr>
                <w:lang w:val="en-US"/>
              </w:rPr>
              <w:t>5</w:t>
            </w:r>
            <w:r>
              <w:t>00</w:t>
            </w:r>
          </w:p>
        </w:tc>
      </w:tr>
      <w:tr w:rsidR="002564A2" w:rsidRPr="00A9269D" w:rsidTr="00CB4EEE">
        <w:trPr>
          <w:trHeight w:val="749"/>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Del="00FC06A5" w:rsidRDefault="002564A2" w:rsidP="00CB4EEE">
            <w:pPr>
              <w:jc w:val="center"/>
            </w:pPr>
          </w:p>
        </w:tc>
        <w:tc>
          <w:tcPr>
            <w:tcW w:w="3055" w:type="dxa"/>
            <w:vAlign w:val="center"/>
          </w:tcPr>
          <w:p w:rsidR="002564A2" w:rsidDel="00881355" w:rsidRDefault="002564A2" w:rsidP="00CB4EEE">
            <w:pPr>
              <w:ind w:firstLine="34"/>
              <w:jc w:val="center"/>
            </w:pPr>
            <w:r>
              <w:t>расстоянием между осями подвесок 500 мм</w:t>
            </w:r>
          </w:p>
        </w:tc>
        <w:tc>
          <w:tcPr>
            <w:tcW w:w="2335" w:type="dxa"/>
            <w:vAlign w:val="center"/>
          </w:tcPr>
          <w:p w:rsidR="002564A2" w:rsidRDefault="002564A2" w:rsidP="00CB4EEE">
            <w:pPr>
              <w:ind w:firstLine="34"/>
              <w:jc w:val="center"/>
            </w:pPr>
            <w:r>
              <w:t>6 500</w:t>
            </w:r>
          </w:p>
        </w:tc>
      </w:tr>
      <w:tr w:rsidR="002564A2" w:rsidRPr="00A9269D" w:rsidTr="00CB4EEE">
        <w:trPr>
          <w:trHeight w:val="749"/>
        </w:trPr>
        <w:tc>
          <w:tcPr>
            <w:tcW w:w="718" w:type="dxa"/>
            <w:shd w:val="clear" w:color="auto" w:fill="auto"/>
          </w:tcPr>
          <w:p w:rsidR="002564A2" w:rsidRDefault="002564A2" w:rsidP="00CB4EEE">
            <w:pPr>
              <w:ind w:firstLine="709"/>
              <w:jc w:val="center"/>
              <w:rPr>
                <w:sz w:val="20"/>
                <w:szCs w:val="20"/>
              </w:rPr>
            </w:pPr>
            <w:r>
              <w:rPr>
                <w:sz w:val="20"/>
                <w:szCs w:val="20"/>
              </w:rPr>
              <w:t>5</w:t>
            </w:r>
          </w:p>
          <w:p w:rsidR="002564A2" w:rsidRPr="00EC1C06" w:rsidRDefault="002564A2" w:rsidP="00CB4EEE">
            <w:pPr>
              <w:rPr>
                <w:sz w:val="20"/>
                <w:szCs w:val="20"/>
              </w:rPr>
            </w:pPr>
            <w:r>
              <w:rPr>
                <w:sz w:val="20"/>
                <w:szCs w:val="20"/>
              </w:rPr>
              <w:t>5</w:t>
            </w:r>
          </w:p>
        </w:tc>
        <w:tc>
          <w:tcPr>
            <w:tcW w:w="3372" w:type="dxa"/>
            <w:shd w:val="clear" w:color="auto" w:fill="auto"/>
            <w:vAlign w:val="center"/>
          </w:tcPr>
          <w:p w:rsidR="002564A2" w:rsidDel="00FC06A5" w:rsidRDefault="002564A2" w:rsidP="00CB4EEE">
            <w:pPr>
              <w:jc w:val="center"/>
            </w:pPr>
            <w:r>
              <w:t>П</w:t>
            </w:r>
            <w:r w:rsidRPr="00BA063B">
              <w:t>оглощающи</w:t>
            </w:r>
            <w:r>
              <w:t xml:space="preserve">й аппарат в соответствии с ГОСТ 33434-2015 «Устройство сцепное и </w:t>
            </w:r>
            <w:proofErr w:type="spellStart"/>
            <w:r>
              <w:t>автосцепное</w:t>
            </w:r>
            <w:proofErr w:type="spellEnd"/>
            <w:r>
              <w:t xml:space="preserve"> железнодорожного подвижного состава. Технические требования и правила приемки»</w:t>
            </w:r>
          </w:p>
        </w:tc>
        <w:tc>
          <w:tcPr>
            <w:tcW w:w="3055" w:type="dxa"/>
            <w:vAlign w:val="center"/>
          </w:tcPr>
          <w:p w:rsidR="002564A2" w:rsidRDefault="002564A2" w:rsidP="00CB4EEE">
            <w:pPr>
              <w:ind w:firstLine="34"/>
              <w:jc w:val="center"/>
            </w:pPr>
            <w:r w:rsidRPr="00BA063B">
              <w:t>класс Т-1</w:t>
            </w:r>
          </w:p>
        </w:tc>
        <w:tc>
          <w:tcPr>
            <w:tcW w:w="2335" w:type="dxa"/>
            <w:vAlign w:val="center"/>
          </w:tcPr>
          <w:p w:rsidR="002564A2" w:rsidRDefault="002564A2" w:rsidP="00CB4EEE">
            <w:pPr>
              <w:ind w:firstLine="34"/>
              <w:jc w:val="center"/>
            </w:pPr>
            <w:r>
              <w:t>33 000</w:t>
            </w:r>
          </w:p>
        </w:tc>
      </w:tr>
    </w:tbl>
    <w:p w:rsidR="00F530AC" w:rsidRPr="00A9269D" w:rsidRDefault="00F530AC" w:rsidP="00F530AC">
      <w:pPr>
        <w:ind w:firstLine="709"/>
        <w:jc w:val="both"/>
        <w:rPr>
          <w:sz w:val="28"/>
          <w:szCs w:val="28"/>
        </w:rPr>
      </w:pPr>
    </w:p>
    <w:p w:rsidR="002564A2" w:rsidRDefault="002564A2" w:rsidP="002564A2">
      <w:pPr>
        <w:tabs>
          <w:tab w:val="left" w:pos="567"/>
        </w:tabs>
        <w:ind w:firstLine="709"/>
        <w:jc w:val="both"/>
        <w:rPr>
          <w:sz w:val="28"/>
          <w:szCs w:val="28"/>
        </w:rPr>
      </w:pPr>
      <w:r>
        <w:rPr>
          <w:sz w:val="28"/>
          <w:szCs w:val="28"/>
        </w:rPr>
        <w:t>* -  п</w:t>
      </w:r>
      <w:r w:rsidRPr="00EF29C0">
        <w:rPr>
          <w:sz w:val="28"/>
          <w:szCs w:val="28"/>
        </w:rPr>
        <w:t>редельная (максимальная) цена за единицу Товара</w:t>
      </w:r>
      <w:r>
        <w:rPr>
          <w:sz w:val="28"/>
          <w:szCs w:val="28"/>
        </w:rPr>
        <w:t xml:space="preserve"> поставленного в пределах Дальневосточной и Забайкальской железных дорог сети </w:t>
      </w:r>
      <w:r>
        <w:rPr>
          <w:sz w:val="28"/>
          <w:szCs w:val="28"/>
        </w:rPr>
        <w:br/>
        <w:t xml:space="preserve">ОАО «РЖД. </w:t>
      </w:r>
    </w:p>
    <w:p w:rsidR="002564A2" w:rsidRDefault="002564A2" w:rsidP="002564A2">
      <w:pPr>
        <w:tabs>
          <w:tab w:val="left" w:pos="567"/>
        </w:tabs>
        <w:ind w:firstLine="709"/>
        <w:jc w:val="both"/>
        <w:rPr>
          <w:sz w:val="28"/>
          <w:szCs w:val="28"/>
        </w:rPr>
      </w:pPr>
      <w:r>
        <w:rPr>
          <w:sz w:val="28"/>
          <w:szCs w:val="28"/>
        </w:rPr>
        <w:t xml:space="preserve">4.1.2.  В предложении о сотрудничестве </w:t>
      </w:r>
      <w:r w:rsidRPr="00EF29C0">
        <w:rPr>
          <w:sz w:val="28"/>
          <w:szCs w:val="28"/>
        </w:rPr>
        <w:t>претендент</w:t>
      </w:r>
      <w:r>
        <w:rPr>
          <w:sz w:val="28"/>
          <w:szCs w:val="28"/>
        </w:rPr>
        <w:t xml:space="preserve">  вправе </w:t>
      </w:r>
      <w:r w:rsidRPr="00EF29C0">
        <w:rPr>
          <w:sz w:val="28"/>
          <w:szCs w:val="28"/>
        </w:rPr>
        <w:t>указать</w:t>
      </w:r>
      <w:r>
        <w:rPr>
          <w:sz w:val="28"/>
          <w:szCs w:val="28"/>
        </w:rPr>
        <w:t xml:space="preserve"> любой</w:t>
      </w:r>
      <w:r w:rsidRPr="00EF29C0">
        <w:rPr>
          <w:sz w:val="28"/>
          <w:szCs w:val="28"/>
        </w:rPr>
        <w:t xml:space="preserve"> </w:t>
      </w:r>
      <w:r>
        <w:rPr>
          <w:sz w:val="28"/>
          <w:szCs w:val="28"/>
        </w:rPr>
        <w:t xml:space="preserve"> из товаров, </w:t>
      </w:r>
      <w:r w:rsidRPr="00EF29C0">
        <w:rPr>
          <w:sz w:val="28"/>
          <w:szCs w:val="28"/>
        </w:rPr>
        <w:t>указанны</w:t>
      </w:r>
      <w:r>
        <w:rPr>
          <w:sz w:val="28"/>
          <w:szCs w:val="28"/>
        </w:rPr>
        <w:t>х</w:t>
      </w:r>
      <w:r w:rsidRPr="00EF29C0">
        <w:rPr>
          <w:sz w:val="28"/>
          <w:szCs w:val="28"/>
        </w:rPr>
        <w:t xml:space="preserve"> в подпункте 4.4.</w:t>
      </w:r>
      <w:r>
        <w:rPr>
          <w:sz w:val="28"/>
          <w:szCs w:val="28"/>
        </w:rPr>
        <w:t>1</w:t>
      </w:r>
      <w:r w:rsidRPr="00EF29C0">
        <w:rPr>
          <w:sz w:val="28"/>
          <w:szCs w:val="28"/>
        </w:rPr>
        <w:t xml:space="preserve"> настоящей документации о закупке</w:t>
      </w:r>
      <w:r>
        <w:rPr>
          <w:sz w:val="28"/>
          <w:szCs w:val="28"/>
        </w:rPr>
        <w:t>.</w:t>
      </w:r>
    </w:p>
    <w:p w:rsidR="002564A2" w:rsidRDefault="002564A2" w:rsidP="002564A2">
      <w:pPr>
        <w:tabs>
          <w:tab w:val="left" w:pos="567"/>
        </w:tabs>
        <w:ind w:firstLine="709"/>
        <w:jc w:val="both"/>
        <w:rPr>
          <w:sz w:val="28"/>
          <w:szCs w:val="28"/>
        </w:rPr>
      </w:pPr>
      <w:r>
        <w:rPr>
          <w:sz w:val="28"/>
          <w:szCs w:val="28"/>
        </w:rPr>
        <w:t xml:space="preserve">4.1.3. </w:t>
      </w:r>
      <w:r w:rsidRPr="00EF29C0">
        <w:rPr>
          <w:sz w:val="28"/>
          <w:szCs w:val="28"/>
        </w:rPr>
        <w:t xml:space="preserve">В предложении о сотрудничестве претендент вправе указать дополнительные </w:t>
      </w:r>
      <w:r>
        <w:rPr>
          <w:sz w:val="28"/>
          <w:szCs w:val="28"/>
        </w:rPr>
        <w:t>наименования товаров</w:t>
      </w:r>
      <w:r w:rsidRPr="00EF29C0">
        <w:rPr>
          <w:sz w:val="28"/>
          <w:szCs w:val="28"/>
        </w:rPr>
        <w:t>, не указанные в подпункте 4.4.</w:t>
      </w:r>
      <w:r>
        <w:rPr>
          <w:sz w:val="28"/>
          <w:szCs w:val="28"/>
        </w:rPr>
        <w:t>1</w:t>
      </w:r>
      <w:r w:rsidRPr="00EF29C0">
        <w:rPr>
          <w:sz w:val="28"/>
          <w:szCs w:val="28"/>
        </w:rPr>
        <w:t xml:space="preserve"> настоящей документации о закупке</w:t>
      </w:r>
      <w:r>
        <w:rPr>
          <w:sz w:val="28"/>
          <w:szCs w:val="28"/>
        </w:rPr>
        <w:t>.</w:t>
      </w:r>
    </w:p>
    <w:p w:rsidR="00F530AC" w:rsidRPr="00A9269D" w:rsidRDefault="00F530AC" w:rsidP="00F530AC">
      <w:pPr>
        <w:ind w:firstLine="709"/>
        <w:jc w:val="both"/>
        <w:rPr>
          <w:b/>
          <w:sz w:val="28"/>
          <w:szCs w:val="28"/>
        </w:rPr>
      </w:pPr>
    </w:p>
    <w:p w:rsidR="00F530AC" w:rsidRPr="003C4E2C" w:rsidRDefault="00F530AC" w:rsidP="00F530AC">
      <w:pPr>
        <w:ind w:firstLine="709"/>
        <w:jc w:val="both"/>
        <w:outlineLvl w:val="1"/>
        <w:rPr>
          <w:rFonts w:eastAsia="MS Mincho"/>
          <w:b/>
          <w:sz w:val="28"/>
          <w:szCs w:val="28"/>
        </w:rPr>
      </w:pPr>
      <w:r>
        <w:rPr>
          <w:rFonts w:eastAsia="MS Mincho"/>
          <w:b/>
          <w:sz w:val="28"/>
          <w:szCs w:val="28"/>
        </w:rPr>
        <w:t xml:space="preserve">4.2 Технические </w:t>
      </w:r>
      <w:proofErr w:type="gramStart"/>
      <w:r>
        <w:rPr>
          <w:rFonts w:eastAsia="MS Mincho"/>
          <w:b/>
          <w:sz w:val="28"/>
          <w:szCs w:val="28"/>
        </w:rPr>
        <w:t>требования</w:t>
      </w:r>
      <w:proofErr w:type="gramEnd"/>
      <w:r>
        <w:rPr>
          <w:rFonts w:eastAsia="MS Mincho"/>
          <w:b/>
          <w:sz w:val="28"/>
          <w:szCs w:val="28"/>
        </w:rPr>
        <w:t xml:space="preserve"> применяемые к Товару</w:t>
      </w:r>
    </w:p>
    <w:p w:rsidR="00F530AC" w:rsidRPr="00A9269D" w:rsidRDefault="00F530AC" w:rsidP="00F530AC">
      <w:pPr>
        <w:widowControl w:val="0"/>
        <w:autoSpaceDE w:val="0"/>
        <w:ind w:firstLine="709"/>
        <w:jc w:val="both"/>
        <w:rPr>
          <w:rFonts w:eastAsia="Arial" w:cs="Arial"/>
          <w:sz w:val="28"/>
          <w:szCs w:val="28"/>
        </w:rPr>
      </w:pPr>
      <w:r>
        <w:rPr>
          <w:sz w:val="28"/>
          <w:szCs w:val="28"/>
        </w:rPr>
        <w:t xml:space="preserve">4.2.1.  </w:t>
      </w:r>
      <w:r>
        <w:rPr>
          <w:rFonts w:eastAsia="Arial" w:cs="Arial"/>
          <w:sz w:val="28"/>
          <w:szCs w:val="28"/>
        </w:rPr>
        <w:t>Товар должен соответствовать:</w:t>
      </w:r>
    </w:p>
    <w:p w:rsidR="00F530AC" w:rsidRDefault="00F530AC" w:rsidP="00F530AC">
      <w:pPr>
        <w:autoSpaceDE w:val="0"/>
        <w:autoSpaceDN w:val="0"/>
        <w:adjustRightInd w:val="0"/>
        <w:ind w:firstLine="709"/>
        <w:jc w:val="both"/>
        <w:rPr>
          <w:rFonts w:eastAsia="Arial" w:cs="Arial"/>
          <w:sz w:val="28"/>
          <w:szCs w:val="28"/>
        </w:rPr>
      </w:pPr>
      <w:r>
        <w:rPr>
          <w:rFonts w:eastAsia="Arial" w:cs="Arial"/>
          <w:sz w:val="28"/>
          <w:szCs w:val="28"/>
        </w:rPr>
        <w:lastRenderedPageBreak/>
        <w:t xml:space="preserve">-   нормам безопасности </w:t>
      </w:r>
      <w:r>
        <w:rPr>
          <w:sz w:val="28"/>
          <w:szCs w:val="28"/>
        </w:rPr>
        <w:t>"НБ ЖТ ТМ 02-98. Нормы безопасности на железнодорожном транспорте. Металлопродукция для железнодорожного подвижного состава. Нормы безопасности</w:t>
      </w:r>
      <w:r>
        <w:rPr>
          <w:rFonts w:eastAsia="Arial" w:cs="Arial"/>
          <w:sz w:val="28"/>
          <w:szCs w:val="28"/>
        </w:rPr>
        <w:t>, утвержденным указанием МПС России от 24.07.1998г. № Г-896у;</w:t>
      </w:r>
    </w:p>
    <w:p w:rsidR="00F530AC" w:rsidRDefault="00F530AC" w:rsidP="00F530AC">
      <w:pPr>
        <w:autoSpaceDE w:val="0"/>
        <w:autoSpaceDN w:val="0"/>
        <w:adjustRightInd w:val="0"/>
        <w:ind w:firstLine="709"/>
        <w:jc w:val="both"/>
        <w:rPr>
          <w:rFonts w:eastAsia="Arial" w:cs="Arial"/>
          <w:sz w:val="28"/>
          <w:szCs w:val="28"/>
        </w:rPr>
      </w:pPr>
      <w:r>
        <w:rPr>
          <w:rFonts w:eastAsia="Arial" w:cs="Arial"/>
          <w:sz w:val="28"/>
          <w:szCs w:val="28"/>
        </w:rPr>
        <w:t>- требованиям Технического регламента Таможенного Союза «О безопасности железнодорожного подвижного состава» (</w:t>
      </w:r>
      <w:proofErr w:type="gramStart"/>
      <w:r>
        <w:rPr>
          <w:rFonts w:eastAsia="Arial" w:cs="Arial"/>
          <w:sz w:val="28"/>
          <w:szCs w:val="28"/>
        </w:rPr>
        <w:t>ТР</w:t>
      </w:r>
      <w:proofErr w:type="gramEnd"/>
      <w:r>
        <w:rPr>
          <w:rFonts w:eastAsia="Arial" w:cs="Arial"/>
          <w:sz w:val="28"/>
          <w:szCs w:val="28"/>
        </w:rPr>
        <w:t xml:space="preserve"> ТС001/2011), утвержденным решением Комиссии Таможенного союза от 15 июля 2011 г. №710;</w:t>
      </w:r>
    </w:p>
    <w:p w:rsidR="00F530AC" w:rsidRDefault="00F530AC" w:rsidP="00F530AC">
      <w:pPr>
        <w:autoSpaceDE w:val="0"/>
        <w:autoSpaceDN w:val="0"/>
        <w:adjustRightInd w:val="0"/>
        <w:ind w:firstLine="709"/>
        <w:jc w:val="both"/>
        <w:rPr>
          <w:rFonts w:eastAsia="Arial" w:cs="Arial"/>
          <w:sz w:val="28"/>
          <w:szCs w:val="28"/>
        </w:rPr>
      </w:pPr>
      <w:r>
        <w:rPr>
          <w:rFonts w:eastAsia="Arial" w:cs="Arial"/>
          <w:sz w:val="28"/>
          <w:szCs w:val="28"/>
        </w:rPr>
        <w:t>-  требованиям Руководства "Грузовые вагоны железных дорог колеи 1520 мм. Руководство по деповскому ремонту" РД 587-2008 утвержденного пятьдесят четвертым Советом по железнодорожному транспорту государств - участников Содружества  (протокол от 18-19 мая 2011 года № 54);</w:t>
      </w:r>
    </w:p>
    <w:p w:rsidR="00F530AC" w:rsidRDefault="00F530AC" w:rsidP="00F530AC">
      <w:pPr>
        <w:widowControl w:val="0"/>
        <w:autoSpaceDE w:val="0"/>
        <w:ind w:firstLine="709"/>
        <w:jc w:val="both"/>
        <w:rPr>
          <w:rFonts w:eastAsia="Arial" w:cs="Arial"/>
          <w:sz w:val="28"/>
          <w:szCs w:val="28"/>
        </w:rPr>
      </w:pPr>
      <w:r>
        <w:rPr>
          <w:rFonts w:eastAsia="Arial" w:cs="Arial"/>
          <w:sz w:val="28"/>
          <w:szCs w:val="28"/>
        </w:rPr>
        <w:t xml:space="preserve">4.2.2.  Боковые рамы и </w:t>
      </w:r>
      <w:proofErr w:type="spellStart"/>
      <w:r>
        <w:rPr>
          <w:rFonts w:eastAsia="Arial" w:cs="Arial"/>
          <w:sz w:val="28"/>
          <w:szCs w:val="28"/>
        </w:rPr>
        <w:t>надрессорные</w:t>
      </w:r>
      <w:proofErr w:type="spellEnd"/>
      <w:r>
        <w:rPr>
          <w:rFonts w:eastAsia="Arial" w:cs="Arial"/>
          <w:sz w:val="28"/>
          <w:szCs w:val="28"/>
        </w:rPr>
        <w:t xml:space="preserve"> балки должны соответствовать:</w:t>
      </w:r>
    </w:p>
    <w:p w:rsidR="00F530AC" w:rsidRDefault="00F530AC" w:rsidP="00F530AC">
      <w:pPr>
        <w:widowControl w:val="0"/>
        <w:autoSpaceDE w:val="0"/>
        <w:ind w:firstLine="709"/>
        <w:jc w:val="both"/>
        <w:rPr>
          <w:rFonts w:eastAsia="Arial" w:cs="Arial"/>
          <w:sz w:val="28"/>
          <w:szCs w:val="28"/>
        </w:rPr>
      </w:pPr>
      <w:r>
        <w:rPr>
          <w:rFonts w:eastAsia="Arial" w:cs="Arial"/>
          <w:sz w:val="28"/>
          <w:szCs w:val="28"/>
        </w:rPr>
        <w:t xml:space="preserve">-  ГОСТ 32400-2013 «Рама боковая и балка </w:t>
      </w:r>
      <w:proofErr w:type="spellStart"/>
      <w:r>
        <w:rPr>
          <w:rFonts w:eastAsia="Arial" w:cs="Arial"/>
          <w:sz w:val="28"/>
          <w:szCs w:val="28"/>
        </w:rPr>
        <w:t>надрессорная</w:t>
      </w:r>
      <w:proofErr w:type="spellEnd"/>
      <w:r>
        <w:rPr>
          <w:rFonts w:eastAsia="Arial" w:cs="Arial"/>
          <w:sz w:val="28"/>
          <w:szCs w:val="28"/>
        </w:rPr>
        <w:t xml:space="preserve"> </w:t>
      </w:r>
      <w:proofErr w:type="gramStart"/>
      <w:r>
        <w:rPr>
          <w:rFonts w:eastAsia="Arial" w:cs="Arial"/>
          <w:sz w:val="28"/>
          <w:szCs w:val="28"/>
          <w:u w:val="single"/>
        </w:rPr>
        <w:t>литые</w:t>
      </w:r>
      <w:proofErr w:type="gramEnd"/>
      <w:r>
        <w:rPr>
          <w:rFonts w:eastAsia="Arial" w:cs="Arial"/>
          <w:sz w:val="28"/>
          <w:szCs w:val="28"/>
        </w:rPr>
        <w:t xml:space="preserve"> тележек железнодорожных грузовых вагонов. Технические условия», утвержденный приказом Федерального агентства по техническому регулированию и метрологии от 9 декабря 2013 г. N 2200-ст.;</w:t>
      </w:r>
    </w:p>
    <w:p w:rsidR="00F530AC" w:rsidRDefault="00F530AC" w:rsidP="00F530AC">
      <w:pPr>
        <w:widowControl w:val="0"/>
        <w:autoSpaceDE w:val="0"/>
        <w:ind w:firstLine="709"/>
        <w:jc w:val="both"/>
        <w:rPr>
          <w:rFonts w:eastAsia="Arial" w:cs="Arial"/>
          <w:sz w:val="28"/>
          <w:szCs w:val="28"/>
        </w:rPr>
      </w:pPr>
      <w:r>
        <w:rPr>
          <w:rFonts w:eastAsia="Arial" w:cs="Arial"/>
          <w:sz w:val="28"/>
          <w:szCs w:val="28"/>
        </w:rPr>
        <w:t>- ГОСТ 9246-2013 «Тележки двухосные трехэлементные грузовых вагонов железных дорог колеи 1520 мм. Общие технические условия»,  утвержденный приказом Федерального агентства по техническому регулированию и метрологии от 8 ноября 2013 г. № 1423-ст., тип грузовой тележки 2;</w:t>
      </w:r>
    </w:p>
    <w:p w:rsidR="00F530AC" w:rsidRDefault="00F530AC" w:rsidP="00F530AC">
      <w:pPr>
        <w:widowControl w:val="0"/>
        <w:autoSpaceDE w:val="0"/>
        <w:ind w:firstLine="709"/>
        <w:jc w:val="both"/>
        <w:rPr>
          <w:rFonts w:eastAsia="Arial" w:cs="Arial"/>
          <w:sz w:val="28"/>
          <w:szCs w:val="28"/>
        </w:rPr>
      </w:pPr>
      <w:r>
        <w:rPr>
          <w:rFonts w:eastAsia="Arial" w:cs="Arial"/>
          <w:sz w:val="28"/>
          <w:szCs w:val="28"/>
        </w:rPr>
        <w:t>4.2.3.  Колесные пары должны соответствовать:</w:t>
      </w:r>
    </w:p>
    <w:p w:rsidR="00F530AC" w:rsidRDefault="00F530AC" w:rsidP="00F530AC">
      <w:pPr>
        <w:shd w:val="clear" w:color="auto" w:fill="FFFFFF"/>
        <w:ind w:firstLine="709"/>
        <w:jc w:val="both"/>
        <w:rPr>
          <w:rFonts w:eastAsia="Arial" w:cs="Arial"/>
          <w:sz w:val="28"/>
          <w:szCs w:val="28"/>
        </w:rPr>
      </w:pPr>
      <w:r>
        <w:rPr>
          <w:rFonts w:eastAsia="Arial" w:cs="Arial"/>
          <w:sz w:val="28"/>
          <w:szCs w:val="28"/>
        </w:rPr>
        <w:t xml:space="preserve">- ГОСТ 4835-2013  «Колесные пары железнодорожных вагонов. Технические условия», </w:t>
      </w:r>
      <w:proofErr w:type="gramStart"/>
      <w:r>
        <w:rPr>
          <w:rFonts w:eastAsia="Arial" w:cs="Arial"/>
          <w:sz w:val="28"/>
          <w:szCs w:val="28"/>
        </w:rPr>
        <w:t>утвержден</w:t>
      </w:r>
      <w:proofErr w:type="gramEnd"/>
      <w:r>
        <w:rPr>
          <w:rFonts w:eastAsia="Arial" w:cs="Arial"/>
          <w:sz w:val="28"/>
          <w:szCs w:val="28"/>
        </w:rPr>
        <w:t xml:space="preserve"> приказом Федерального агентства по техническому регулированию и метрологии от 08.11.2013 № 1421-ст;</w:t>
      </w:r>
    </w:p>
    <w:p w:rsidR="00F530AC" w:rsidRDefault="00F530AC" w:rsidP="00F530AC">
      <w:pPr>
        <w:shd w:val="clear" w:color="auto" w:fill="FFFFFF"/>
        <w:ind w:firstLine="709"/>
        <w:jc w:val="both"/>
        <w:rPr>
          <w:rFonts w:eastAsia="Arial" w:cs="Arial"/>
          <w:sz w:val="28"/>
          <w:szCs w:val="28"/>
        </w:rPr>
      </w:pPr>
      <w:r>
        <w:rPr>
          <w:rFonts w:eastAsia="Arial" w:cs="Arial"/>
          <w:sz w:val="28"/>
          <w:szCs w:val="28"/>
        </w:rPr>
        <w:t xml:space="preserve">4.2.4. Центрирующая </w:t>
      </w:r>
      <w:proofErr w:type="spellStart"/>
      <w:r>
        <w:rPr>
          <w:rFonts w:eastAsia="Arial" w:cs="Arial"/>
          <w:sz w:val="28"/>
          <w:szCs w:val="28"/>
        </w:rPr>
        <w:t>балочка</w:t>
      </w:r>
      <w:proofErr w:type="spellEnd"/>
      <w:r>
        <w:rPr>
          <w:rFonts w:eastAsia="Arial" w:cs="Arial"/>
          <w:sz w:val="28"/>
          <w:szCs w:val="28"/>
        </w:rPr>
        <w:t xml:space="preserve"> должна соответствовать:</w:t>
      </w:r>
    </w:p>
    <w:p w:rsidR="00F530AC" w:rsidRPr="00FF71FE" w:rsidRDefault="00F530AC" w:rsidP="00F530AC">
      <w:pPr>
        <w:ind w:firstLine="709"/>
        <w:jc w:val="both"/>
        <w:rPr>
          <w:rFonts w:eastAsia="Arial" w:cs="Arial"/>
          <w:sz w:val="28"/>
          <w:szCs w:val="28"/>
        </w:rPr>
      </w:pPr>
      <w:r>
        <w:rPr>
          <w:rFonts w:eastAsia="Arial" w:cs="Arial"/>
          <w:sz w:val="28"/>
          <w:szCs w:val="28"/>
        </w:rPr>
        <w:t xml:space="preserve">- ГОСТ 33434-2015 «Устройство сцепное и </w:t>
      </w:r>
      <w:proofErr w:type="spellStart"/>
      <w:r>
        <w:rPr>
          <w:rFonts w:eastAsia="Arial" w:cs="Arial"/>
          <w:sz w:val="28"/>
          <w:szCs w:val="28"/>
        </w:rPr>
        <w:t>автосцепное</w:t>
      </w:r>
      <w:proofErr w:type="spellEnd"/>
      <w:r>
        <w:rPr>
          <w:rFonts w:eastAsia="Arial" w:cs="Arial"/>
          <w:sz w:val="28"/>
          <w:szCs w:val="28"/>
        </w:rPr>
        <w:t xml:space="preserve"> железнодорожного подвижного состава. Технические требования и правила приемки (с Поправкой)», утвержден  Межгосударственным советом по стандартизации, метрологии и сертификации (протокол от 27.08.2015 № 79-П)</w:t>
      </w:r>
    </w:p>
    <w:p w:rsidR="00F530AC" w:rsidRDefault="00F530AC" w:rsidP="00F530AC">
      <w:pPr>
        <w:shd w:val="clear" w:color="auto" w:fill="FFFFFF"/>
        <w:ind w:firstLine="709"/>
        <w:jc w:val="both"/>
        <w:rPr>
          <w:rFonts w:eastAsia="Arial" w:cs="Arial"/>
          <w:sz w:val="28"/>
          <w:szCs w:val="28"/>
        </w:rPr>
      </w:pPr>
      <w:proofErr w:type="gramStart"/>
      <w:r>
        <w:rPr>
          <w:rFonts w:eastAsia="Arial" w:cs="Arial"/>
          <w:sz w:val="28"/>
          <w:szCs w:val="28"/>
        </w:rPr>
        <w:t xml:space="preserve">- требованиям Инструкции по ремонту и обслуживанию </w:t>
      </w:r>
      <w:proofErr w:type="spellStart"/>
      <w:r>
        <w:rPr>
          <w:rFonts w:eastAsia="Arial" w:cs="Arial"/>
          <w:sz w:val="28"/>
          <w:szCs w:val="28"/>
        </w:rPr>
        <w:t>автосцепного</w:t>
      </w:r>
      <w:proofErr w:type="spellEnd"/>
      <w:r>
        <w:rPr>
          <w:rFonts w:eastAsia="Arial" w:cs="Arial"/>
          <w:sz w:val="28"/>
          <w:szCs w:val="28"/>
        </w:rPr>
        <w:t xml:space="preserve"> устройства подвижного состава железных дорог с изменениями и дополнениями, утвержденными 65 заседанием Совета, протокол от 26-27 октября 2016 г.</w:t>
      </w:r>
      <w:proofErr w:type="gramEnd"/>
    </w:p>
    <w:p w:rsidR="00F530AC" w:rsidRDefault="00F530AC" w:rsidP="00F530AC">
      <w:pPr>
        <w:spacing w:after="100" w:afterAutospacing="1"/>
        <w:ind w:firstLine="709"/>
        <w:contextualSpacing/>
        <w:jc w:val="both"/>
        <w:rPr>
          <w:rFonts w:eastAsia="Arial" w:cs="Arial"/>
          <w:sz w:val="28"/>
          <w:szCs w:val="28"/>
        </w:rPr>
      </w:pPr>
      <w:r>
        <w:rPr>
          <w:rFonts w:eastAsia="Arial" w:cs="Arial"/>
          <w:sz w:val="28"/>
          <w:szCs w:val="28"/>
        </w:rPr>
        <w:t>4.2.5. Требования к поставке Товара:</w:t>
      </w:r>
    </w:p>
    <w:p w:rsidR="00F530AC" w:rsidRPr="00A9269D" w:rsidRDefault="00F530AC" w:rsidP="00F530AC">
      <w:pPr>
        <w:spacing w:after="100" w:afterAutospacing="1"/>
        <w:ind w:firstLine="709"/>
        <w:contextualSpacing/>
        <w:jc w:val="both"/>
        <w:rPr>
          <w:rFonts w:eastAsia="Arial" w:cs="Arial"/>
          <w:sz w:val="28"/>
          <w:szCs w:val="28"/>
        </w:rPr>
      </w:pPr>
      <w:r>
        <w:rPr>
          <w:rFonts w:eastAsia="Arial" w:cs="Arial"/>
          <w:sz w:val="28"/>
          <w:szCs w:val="28"/>
        </w:rPr>
        <w:t xml:space="preserve">4.2.5.1. </w:t>
      </w:r>
      <w:proofErr w:type="gramStart"/>
      <w:r>
        <w:rPr>
          <w:rFonts w:eastAsia="Arial" w:cs="Arial"/>
          <w:sz w:val="28"/>
          <w:szCs w:val="28"/>
        </w:rPr>
        <w:t>Поставка Товара осуществляется после проведённого освидетельствования и/или неразрушающего контроля в вагоноремонтном предприятии, с предоставлением заключения о годности детали, выданным вагоноремонтным предприятием</w:t>
      </w:r>
      <w:r>
        <w:rPr>
          <w:bCs/>
          <w:sz w:val="28"/>
          <w:szCs w:val="28"/>
        </w:rPr>
        <w:t>, имеющим соответствующую аккредитацию</w:t>
      </w:r>
      <w:r>
        <w:rPr>
          <w:sz w:val="28"/>
          <w:szCs w:val="28"/>
        </w:rPr>
        <w:t xml:space="preserve"> в соответствии с Руководящим документом «Ремонт тележек грузовых вагонов» РД 32 ЦВ 052-2009, утвержденным Комиссией Совета по железнодорожному транспорту полномочных специалистов вагонного хозяйства железнодорожных администраций от 27-29 января 2010 г., не позднее 1 (одного) месяца</w:t>
      </w:r>
      <w:proofErr w:type="gramEnd"/>
      <w:r>
        <w:rPr>
          <w:sz w:val="28"/>
          <w:szCs w:val="28"/>
        </w:rPr>
        <w:t xml:space="preserve"> до даты поставки Товара.</w:t>
      </w:r>
    </w:p>
    <w:p w:rsidR="00F530AC" w:rsidRPr="00A9269D" w:rsidRDefault="00F530AC" w:rsidP="00F530AC">
      <w:pPr>
        <w:widowControl w:val="0"/>
        <w:autoSpaceDE w:val="0"/>
        <w:ind w:firstLine="709"/>
        <w:jc w:val="both"/>
        <w:rPr>
          <w:rFonts w:eastAsia="Arial" w:cs="Arial"/>
          <w:sz w:val="28"/>
          <w:szCs w:val="28"/>
        </w:rPr>
      </w:pPr>
      <w:r>
        <w:rPr>
          <w:rFonts w:eastAsia="Arial" w:cs="Arial"/>
          <w:sz w:val="28"/>
          <w:szCs w:val="28"/>
        </w:rPr>
        <w:lastRenderedPageBreak/>
        <w:t>4.2.6.  Взаимозаменяемость Товара на грузовых тележках модели 18-100.</w:t>
      </w:r>
    </w:p>
    <w:p w:rsidR="00F530AC" w:rsidRDefault="00F530AC" w:rsidP="00F530AC">
      <w:pPr>
        <w:widowControl w:val="0"/>
        <w:autoSpaceDE w:val="0"/>
        <w:ind w:firstLine="709"/>
        <w:jc w:val="both"/>
        <w:rPr>
          <w:rFonts w:eastAsia="Arial" w:cs="Arial"/>
          <w:sz w:val="28"/>
          <w:szCs w:val="28"/>
        </w:rPr>
      </w:pPr>
      <w:r>
        <w:rPr>
          <w:rFonts w:eastAsia="Arial" w:cs="Arial"/>
          <w:sz w:val="28"/>
          <w:szCs w:val="28"/>
        </w:rPr>
        <w:t>4.2.7. Производство на территории Российской Федерации.</w:t>
      </w:r>
    </w:p>
    <w:p w:rsidR="00F530AC" w:rsidRPr="00AD5C58" w:rsidRDefault="00F530AC" w:rsidP="00F530AC">
      <w:pPr>
        <w:spacing w:after="100" w:afterAutospacing="1"/>
        <w:ind w:firstLine="709"/>
        <w:contextualSpacing/>
        <w:jc w:val="both"/>
        <w:rPr>
          <w:rFonts w:eastAsia="Arial" w:cs="Arial"/>
          <w:sz w:val="28"/>
          <w:szCs w:val="28"/>
        </w:rPr>
      </w:pPr>
      <w:r>
        <w:rPr>
          <w:rFonts w:eastAsia="Arial" w:cs="Arial"/>
          <w:sz w:val="28"/>
          <w:szCs w:val="28"/>
        </w:rPr>
        <w:t xml:space="preserve">4.2.8. </w:t>
      </w:r>
      <w:proofErr w:type="gramStart"/>
      <w:r>
        <w:rPr>
          <w:rFonts w:eastAsia="Arial" w:cs="Arial"/>
          <w:sz w:val="28"/>
          <w:szCs w:val="28"/>
        </w:rPr>
        <w:t xml:space="preserve">Заказчик оставляет за собой право оптимального выкупа Товара и принимать к поставке рамы боковые и балки </w:t>
      </w:r>
      <w:proofErr w:type="spellStart"/>
      <w:r>
        <w:rPr>
          <w:rFonts w:eastAsia="Arial" w:cs="Arial"/>
          <w:sz w:val="28"/>
          <w:szCs w:val="28"/>
        </w:rPr>
        <w:t>надрессорные</w:t>
      </w:r>
      <w:proofErr w:type="spellEnd"/>
      <w:r>
        <w:rPr>
          <w:rFonts w:eastAsia="Arial" w:cs="Arial"/>
          <w:sz w:val="28"/>
          <w:szCs w:val="28"/>
        </w:rPr>
        <w:t xml:space="preserve"> для грузовых тележек изготовленные ООО «</w:t>
      </w:r>
      <w:proofErr w:type="spellStart"/>
      <w:r>
        <w:rPr>
          <w:rFonts w:eastAsia="Arial" w:cs="Arial"/>
          <w:sz w:val="28"/>
          <w:szCs w:val="28"/>
        </w:rPr>
        <w:t>Промтрактор-Промлит</w:t>
      </w:r>
      <w:proofErr w:type="spellEnd"/>
      <w:r>
        <w:rPr>
          <w:rFonts w:eastAsia="Arial" w:cs="Arial"/>
          <w:sz w:val="28"/>
          <w:szCs w:val="28"/>
        </w:rPr>
        <w:t>» (клеймо 33) 2007-2008 года изготовления, «Алтайский вагоностроительный завод» (клеймо 22) 2010 года изготовления, НПК «Уралвагонзавод»  (клеймо 5) 2007, 2005 годов изготовления, по причине низких значений коэффициента запаса сопротивления усталости и наибольшей доли внутризаводского брака в указанные годы</w:t>
      </w:r>
      <w:proofErr w:type="gramEnd"/>
      <w:r>
        <w:rPr>
          <w:rFonts w:eastAsia="Arial" w:cs="Arial"/>
          <w:sz w:val="28"/>
          <w:szCs w:val="28"/>
        </w:rPr>
        <w:t xml:space="preserve"> производства (анализ ОАО «РЖД» изломов боковых рам в период 2006-2013 гг.) в последнюю очередь.</w:t>
      </w:r>
    </w:p>
    <w:p w:rsidR="00F530AC" w:rsidRDefault="00F530AC" w:rsidP="00F530AC">
      <w:pPr>
        <w:spacing w:after="100" w:afterAutospacing="1"/>
        <w:ind w:firstLine="709"/>
        <w:contextualSpacing/>
        <w:jc w:val="both"/>
        <w:rPr>
          <w:rFonts w:eastAsia="Arial" w:cs="Arial"/>
          <w:sz w:val="28"/>
          <w:szCs w:val="28"/>
        </w:rPr>
      </w:pPr>
      <w:r>
        <w:rPr>
          <w:rFonts w:eastAsia="Arial" w:cs="Arial"/>
          <w:sz w:val="28"/>
          <w:szCs w:val="28"/>
        </w:rPr>
        <w:t>4.2.9. Колесные пары, тип оси РУ-1 запрещаются к поставке, в соответствии с «Протоколом 62-го заседания Совета по железнодорожному транспорту государств-участников Содружества».</w:t>
      </w:r>
    </w:p>
    <w:p w:rsidR="00F530AC" w:rsidRDefault="00F530AC" w:rsidP="00F530AC">
      <w:pPr>
        <w:spacing w:after="100" w:afterAutospacing="1"/>
        <w:ind w:firstLine="709"/>
        <w:contextualSpacing/>
        <w:jc w:val="both"/>
        <w:rPr>
          <w:rFonts w:eastAsia="Arial" w:cs="Arial"/>
          <w:sz w:val="28"/>
          <w:szCs w:val="28"/>
        </w:rPr>
      </w:pPr>
    </w:p>
    <w:p w:rsidR="00F530AC" w:rsidRPr="003C4E2C" w:rsidRDefault="00F530AC" w:rsidP="00F530AC">
      <w:pPr>
        <w:ind w:firstLine="709"/>
        <w:jc w:val="both"/>
        <w:outlineLvl w:val="1"/>
        <w:rPr>
          <w:rFonts w:eastAsia="MS Mincho"/>
          <w:b/>
          <w:sz w:val="28"/>
          <w:szCs w:val="28"/>
        </w:rPr>
      </w:pPr>
      <w:r>
        <w:rPr>
          <w:rFonts w:eastAsia="MS Mincho"/>
          <w:b/>
          <w:sz w:val="28"/>
          <w:szCs w:val="28"/>
        </w:rPr>
        <w:t>4.3. Порядок и срок поставки товара</w:t>
      </w:r>
    </w:p>
    <w:p w:rsidR="00F530AC" w:rsidRPr="003E6321" w:rsidRDefault="00F530AC" w:rsidP="00F530AC">
      <w:pPr>
        <w:ind w:firstLine="709"/>
        <w:jc w:val="both"/>
        <w:rPr>
          <w:color w:val="000000"/>
          <w:sz w:val="28"/>
          <w:szCs w:val="28"/>
        </w:rPr>
      </w:pPr>
      <w:r>
        <w:rPr>
          <w:sz w:val="28"/>
          <w:szCs w:val="28"/>
        </w:rPr>
        <w:t>4.3.1.</w:t>
      </w:r>
      <w:r>
        <w:rPr>
          <w:color w:val="000000"/>
          <w:sz w:val="28"/>
          <w:szCs w:val="28"/>
        </w:rPr>
        <w:t xml:space="preserve"> Общий срок поставки Товара до «31» декабря 2018 года. </w:t>
      </w:r>
    </w:p>
    <w:p w:rsidR="00F530AC" w:rsidRPr="00347C84" w:rsidRDefault="00F530AC" w:rsidP="00F530AC">
      <w:pPr>
        <w:pStyle w:val="afb"/>
        <w:ind w:right="-284"/>
        <w:rPr>
          <w:sz w:val="28"/>
          <w:szCs w:val="28"/>
        </w:rPr>
      </w:pPr>
      <w:r>
        <w:rPr>
          <w:color w:val="000000"/>
          <w:sz w:val="28"/>
          <w:szCs w:val="28"/>
        </w:rPr>
        <w:t xml:space="preserve">4.3.2.  </w:t>
      </w:r>
      <w:r>
        <w:rPr>
          <w:sz w:val="28"/>
          <w:szCs w:val="28"/>
        </w:rPr>
        <w:t xml:space="preserve">Поставка Товара производится на основании подписанной сторонами спецификации. Перед оформлением поставщиком спецификации покупатель направляет заявку на Товар в произвольной письменной форме. </w:t>
      </w:r>
      <w:r>
        <w:rPr>
          <w:bCs/>
          <w:sz w:val="28"/>
          <w:szCs w:val="28"/>
        </w:rPr>
        <w:t xml:space="preserve">Заявка должна содержать место поставки Товара, наименование </w:t>
      </w:r>
      <w:r>
        <w:rPr>
          <w:sz w:val="28"/>
          <w:szCs w:val="28"/>
        </w:rPr>
        <w:t>покупателя</w:t>
      </w:r>
      <w:r>
        <w:rPr>
          <w:bCs/>
          <w:sz w:val="28"/>
          <w:szCs w:val="28"/>
        </w:rPr>
        <w:t xml:space="preserve">, дату составления, ассортимент и год изготовления Товара, должность, фамилию и инициалы представителя, составившего заявку. </w:t>
      </w:r>
    </w:p>
    <w:p w:rsidR="00F530AC" w:rsidRPr="00347C84" w:rsidRDefault="00F530AC" w:rsidP="00F530AC">
      <w:pPr>
        <w:pStyle w:val="afb"/>
        <w:ind w:right="-284"/>
        <w:rPr>
          <w:bCs/>
          <w:sz w:val="28"/>
          <w:szCs w:val="28"/>
        </w:rPr>
      </w:pPr>
      <w:r>
        <w:rPr>
          <w:bCs/>
          <w:sz w:val="28"/>
          <w:szCs w:val="28"/>
        </w:rPr>
        <w:t xml:space="preserve">Поставщик в течение 24 часов с момента получения заявки информирует </w:t>
      </w:r>
      <w:r>
        <w:rPr>
          <w:sz w:val="28"/>
          <w:szCs w:val="28"/>
        </w:rPr>
        <w:t>покупателя</w:t>
      </w:r>
      <w:r>
        <w:rPr>
          <w:bCs/>
          <w:sz w:val="28"/>
          <w:szCs w:val="28"/>
        </w:rPr>
        <w:t xml:space="preserve"> о возможности или невозможности выполнения заявки, оформляет спецификацию.</w:t>
      </w:r>
    </w:p>
    <w:p w:rsidR="00F530AC" w:rsidRDefault="00F530AC" w:rsidP="00F530AC">
      <w:pPr>
        <w:ind w:firstLine="709"/>
        <w:jc w:val="both"/>
        <w:rPr>
          <w:color w:val="000000"/>
          <w:sz w:val="28"/>
          <w:szCs w:val="28"/>
        </w:rPr>
      </w:pPr>
      <w:r>
        <w:rPr>
          <w:sz w:val="28"/>
          <w:szCs w:val="28"/>
        </w:rPr>
        <w:t>Поставщик обязан за 3 (три) рабочих дня предупредить покупателя о дате и времени поставки Товара (в рамках срока поставки, согласованного сторонами в спецификации).</w:t>
      </w:r>
      <w:r>
        <w:rPr>
          <w:color w:val="000000"/>
          <w:sz w:val="28"/>
          <w:szCs w:val="28"/>
        </w:rPr>
        <w:t xml:space="preserve"> </w:t>
      </w:r>
    </w:p>
    <w:p w:rsidR="00F530AC" w:rsidRPr="002B666D" w:rsidRDefault="00F530AC" w:rsidP="00F530AC">
      <w:pPr>
        <w:ind w:firstLine="709"/>
        <w:jc w:val="both"/>
        <w:rPr>
          <w:color w:val="000000"/>
          <w:sz w:val="28"/>
          <w:szCs w:val="28"/>
        </w:rPr>
      </w:pPr>
      <w:r>
        <w:rPr>
          <w:color w:val="000000"/>
          <w:sz w:val="28"/>
          <w:szCs w:val="28"/>
        </w:rPr>
        <w:t xml:space="preserve">Поставка Товара осуществляется отдельными партиями. Срок поставки партии товара  - не позднее 5 (пяти) календарных дней с момента </w:t>
      </w:r>
      <w:r>
        <w:rPr>
          <w:sz w:val="28"/>
          <w:szCs w:val="28"/>
        </w:rPr>
        <w:t>подписания сторонами спецификации</w:t>
      </w:r>
      <w:r>
        <w:rPr>
          <w:color w:val="000000"/>
          <w:sz w:val="28"/>
          <w:szCs w:val="28"/>
        </w:rPr>
        <w:t>.</w:t>
      </w:r>
    </w:p>
    <w:p w:rsidR="00F530AC" w:rsidRDefault="00F530AC" w:rsidP="00F530AC">
      <w:pPr>
        <w:ind w:firstLine="709"/>
        <w:jc w:val="both"/>
        <w:rPr>
          <w:sz w:val="28"/>
          <w:szCs w:val="28"/>
        </w:rPr>
      </w:pPr>
      <w:r>
        <w:rPr>
          <w:sz w:val="28"/>
          <w:szCs w:val="28"/>
        </w:rPr>
        <w:t>4.3.3. Товар  поставляется за счет поставщика автомобильным или железнодорожным способом, в количестве и на место поставки, указанные в спецификациях к договору поставки.</w:t>
      </w:r>
    </w:p>
    <w:p w:rsidR="00F530AC" w:rsidRDefault="00F530AC" w:rsidP="00F530AC">
      <w:pPr>
        <w:ind w:firstLine="709"/>
        <w:jc w:val="both"/>
        <w:rPr>
          <w:sz w:val="28"/>
          <w:szCs w:val="28"/>
        </w:rPr>
      </w:pPr>
    </w:p>
    <w:p w:rsidR="00F530AC" w:rsidRPr="003C4E2C" w:rsidRDefault="00F530AC" w:rsidP="00F530AC">
      <w:pPr>
        <w:ind w:firstLine="709"/>
        <w:jc w:val="both"/>
        <w:outlineLvl w:val="1"/>
        <w:rPr>
          <w:rFonts w:eastAsia="MS Mincho"/>
          <w:b/>
          <w:sz w:val="28"/>
          <w:szCs w:val="28"/>
        </w:rPr>
      </w:pPr>
      <w:r>
        <w:rPr>
          <w:rFonts w:eastAsia="MS Mincho"/>
          <w:b/>
          <w:sz w:val="28"/>
          <w:szCs w:val="28"/>
        </w:rPr>
        <w:t>4.4. Место поставки</w:t>
      </w:r>
    </w:p>
    <w:p w:rsidR="00F530AC" w:rsidRDefault="00F530AC" w:rsidP="00F530AC">
      <w:pPr>
        <w:ind w:firstLine="709"/>
        <w:jc w:val="both"/>
        <w:rPr>
          <w:sz w:val="28"/>
          <w:szCs w:val="28"/>
        </w:rPr>
      </w:pPr>
      <w:r>
        <w:rPr>
          <w:sz w:val="28"/>
          <w:szCs w:val="28"/>
        </w:rPr>
        <w:t xml:space="preserve">4.4.1. </w:t>
      </w:r>
      <w:r w:rsidR="002564A2">
        <w:rPr>
          <w:sz w:val="28"/>
          <w:szCs w:val="28"/>
        </w:rPr>
        <w:t>Местом поставки являются вагоноремонтные депо и эксплуатационные вагоноремонтные депо, расположенные на железных дорогах сети ОАО «РЖД».</w:t>
      </w:r>
    </w:p>
    <w:p w:rsidR="00F530AC" w:rsidRDefault="00F530AC" w:rsidP="00F530AC">
      <w:pPr>
        <w:ind w:firstLine="709"/>
        <w:jc w:val="both"/>
        <w:rPr>
          <w:sz w:val="28"/>
          <w:szCs w:val="28"/>
        </w:rPr>
      </w:pPr>
      <w:r>
        <w:rPr>
          <w:sz w:val="28"/>
          <w:szCs w:val="28"/>
        </w:rPr>
        <w:t>4.4.2. Список вагоноремонтных предприятий поставки товара:</w:t>
      </w:r>
    </w:p>
    <w:p w:rsidR="00F530AC" w:rsidRDefault="00F530AC" w:rsidP="00F530AC">
      <w:pPr>
        <w:ind w:firstLine="709"/>
        <w:jc w:val="both"/>
        <w:rPr>
          <w:sz w:val="28"/>
          <w:szCs w:val="28"/>
        </w:rPr>
      </w:pPr>
    </w:p>
    <w:tbl>
      <w:tblPr>
        <w:tblStyle w:val="afff3"/>
        <w:tblW w:w="0" w:type="auto"/>
        <w:tblLook w:val="04A0" w:firstRow="1" w:lastRow="0" w:firstColumn="1" w:lastColumn="0" w:noHBand="0" w:noVBand="1"/>
      </w:tblPr>
      <w:tblGrid>
        <w:gridCol w:w="4927"/>
        <w:gridCol w:w="4927"/>
      </w:tblGrid>
      <w:tr w:rsidR="00F530AC" w:rsidTr="00F530AC">
        <w:tc>
          <w:tcPr>
            <w:tcW w:w="4927" w:type="dxa"/>
          </w:tcPr>
          <w:p w:rsidR="00F530AC" w:rsidRDefault="00F530AC" w:rsidP="00F530AC">
            <w:pPr>
              <w:jc w:val="both"/>
              <w:rPr>
                <w:sz w:val="28"/>
                <w:szCs w:val="28"/>
              </w:rPr>
            </w:pPr>
            <w:r>
              <w:rPr>
                <w:sz w:val="28"/>
                <w:szCs w:val="28"/>
              </w:rPr>
              <w:t>Наименование железной дороги сети ОАО «РЖД»</w:t>
            </w:r>
          </w:p>
        </w:tc>
        <w:tc>
          <w:tcPr>
            <w:tcW w:w="4927" w:type="dxa"/>
          </w:tcPr>
          <w:p w:rsidR="00F530AC" w:rsidRDefault="00F530AC" w:rsidP="00F530AC">
            <w:pPr>
              <w:jc w:val="both"/>
              <w:rPr>
                <w:sz w:val="28"/>
                <w:szCs w:val="28"/>
              </w:rPr>
            </w:pPr>
            <w:r>
              <w:rPr>
                <w:sz w:val="28"/>
                <w:szCs w:val="28"/>
              </w:rPr>
              <w:t>Наименование  вагоноремонтных предприятий</w:t>
            </w:r>
          </w:p>
        </w:tc>
      </w:tr>
      <w:tr w:rsidR="00F530AC" w:rsidTr="00F530AC">
        <w:tc>
          <w:tcPr>
            <w:tcW w:w="4927" w:type="dxa"/>
          </w:tcPr>
          <w:p w:rsidR="00F530AC" w:rsidRDefault="00F530AC" w:rsidP="00F530AC">
            <w:pPr>
              <w:jc w:val="both"/>
              <w:rPr>
                <w:sz w:val="28"/>
                <w:szCs w:val="28"/>
              </w:rPr>
            </w:pPr>
            <w:r>
              <w:rPr>
                <w:sz w:val="28"/>
                <w:szCs w:val="28"/>
              </w:rPr>
              <w:t>Все дороги</w:t>
            </w:r>
          </w:p>
        </w:tc>
        <w:tc>
          <w:tcPr>
            <w:tcW w:w="4927" w:type="dxa"/>
          </w:tcPr>
          <w:p w:rsidR="00F530AC" w:rsidRDefault="00F530AC" w:rsidP="00F530AC">
            <w:pPr>
              <w:jc w:val="both"/>
              <w:rPr>
                <w:sz w:val="28"/>
                <w:szCs w:val="28"/>
              </w:rPr>
            </w:pPr>
            <w:r>
              <w:rPr>
                <w:sz w:val="28"/>
                <w:szCs w:val="28"/>
              </w:rPr>
              <w:t>АО «ВРК-1»</w:t>
            </w:r>
          </w:p>
        </w:tc>
      </w:tr>
      <w:tr w:rsidR="00F530AC" w:rsidTr="00F530AC">
        <w:tc>
          <w:tcPr>
            <w:tcW w:w="4927" w:type="dxa"/>
          </w:tcPr>
          <w:p w:rsidR="00F530AC" w:rsidRDefault="00F530AC" w:rsidP="00F530AC">
            <w:pPr>
              <w:jc w:val="both"/>
              <w:rPr>
                <w:sz w:val="28"/>
                <w:szCs w:val="28"/>
              </w:rPr>
            </w:pPr>
            <w:r>
              <w:rPr>
                <w:sz w:val="28"/>
                <w:szCs w:val="28"/>
              </w:rPr>
              <w:lastRenderedPageBreak/>
              <w:t>Все дороги</w:t>
            </w:r>
          </w:p>
        </w:tc>
        <w:tc>
          <w:tcPr>
            <w:tcW w:w="4927" w:type="dxa"/>
          </w:tcPr>
          <w:p w:rsidR="00F530AC" w:rsidRDefault="00F530AC" w:rsidP="00F530AC">
            <w:pPr>
              <w:jc w:val="both"/>
              <w:rPr>
                <w:sz w:val="28"/>
                <w:szCs w:val="28"/>
              </w:rPr>
            </w:pPr>
            <w:r>
              <w:rPr>
                <w:sz w:val="28"/>
                <w:szCs w:val="28"/>
              </w:rPr>
              <w:t>АО «ВРК-2»</w:t>
            </w:r>
          </w:p>
        </w:tc>
      </w:tr>
      <w:tr w:rsidR="00F530AC" w:rsidTr="00F530AC">
        <w:tc>
          <w:tcPr>
            <w:tcW w:w="4927" w:type="dxa"/>
          </w:tcPr>
          <w:p w:rsidR="00F530AC" w:rsidRDefault="00F530AC" w:rsidP="00F530AC">
            <w:pPr>
              <w:jc w:val="both"/>
              <w:rPr>
                <w:sz w:val="28"/>
                <w:szCs w:val="28"/>
              </w:rPr>
            </w:pPr>
            <w:r>
              <w:rPr>
                <w:sz w:val="28"/>
                <w:szCs w:val="28"/>
              </w:rPr>
              <w:t>Все дороги</w:t>
            </w:r>
          </w:p>
        </w:tc>
        <w:tc>
          <w:tcPr>
            <w:tcW w:w="4927" w:type="dxa"/>
          </w:tcPr>
          <w:p w:rsidR="00F530AC" w:rsidRDefault="00F530AC" w:rsidP="00F530AC">
            <w:pPr>
              <w:jc w:val="both"/>
              <w:rPr>
                <w:sz w:val="28"/>
                <w:szCs w:val="28"/>
              </w:rPr>
            </w:pPr>
            <w:r>
              <w:rPr>
                <w:sz w:val="28"/>
                <w:szCs w:val="28"/>
              </w:rPr>
              <w:t>АО «ВРК-3»</w:t>
            </w:r>
          </w:p>
        </w:tc>
      </w:tr>
      <w:tr w:rsidR="00F530AC" w:rsidTr="00F530AC">
        <w:tc>
          <w:tcPr>
            <w:tcW w:w="4927" w:type="dxa"/>
          </w:tcPr>
          <w:p w:rsidR="00F530AC" w:rsidRDefault="00F530AC" w:rsidP="00F530AC">
            <w:pPr>
              <w:jc w:val="both"/>
              <w:rPr>
                <w:sz w:val="28"/>
                <w:szCs w:val="28"/>
              </w:rPr>
            </w:pPr>
            <w:proofErr w:type="gramStart"/>
            <w:r>
              <w:rPr>
                <w:sz w:val="28"/>
                <w:szCs w:val="28"/>
              </w:rPr>
              <w:t>Южно-Уральская</w:t>
            </w:r>
            <w:proofErr w:type="gramEnd"/>
          </w:p>
        </w:tc>
        <w:tc>
          <w:tcPr>
            <w:tcW w:w="4927" w:type="dxa"/>
          </w:tcPr>
          <w:p w:rsidR="00F530AC" w:rsidRDefault="00F530AC" w:rsidP="00F530AC">
            <w:pPr>
              <w:jc w:val="both"/>
              <w:rPr>
                <w:sz w:val="28"/>
                <w:szCs w:val="28"/>
              </w:rPr>
            </w:pPr>
            <w:r>
              <w:rPr>
                <w:sz w:val="28"/>
                <w:szCs w:val="28"/>
              </w:rPr>
              <w:t>ЗАО «УВК»</w:t>
            </w:r>
          </w:p>
        </w:tc>
      </w:tr>
      <w:tr w:rsidR="00F530AC" w:rsidTr="00F530AC">
        <w:tc>
          <w:tcPr>
            <w:tcW w:w="4927" w:type="dxa"/>
          </w:tcPr>
          <w:p w:rsidR="00F530AC" w:rsidRDefault="00F530AC" w:rsidP="00F530AC">
            <w:pPr>
              <w:jc w:val="both"/>
              <w:rPr>
                <w:sz w:val="28"/>
                <w:szCs w:val="28"/>
              </w:rPr>
            </w:pPr>
            <w:proofErr w:type="gramStart"/>
            <w:r>
              <w:rPr>
                <w:sz w:val="28"/>
                <w:szCs w:val="28"/>
              </w:rPr>
              <w:t>Куйбышевская</w:t>
            </w:r>
            <w:proofErr w:type="gramEnd"/>
          </w:p>
        </w:tc>
        <w:tc>
          <w:tcPr>
            <w:tcW w:w="4927" w:type="dxa"/>
          </w:tcPr>
          <w:p w:rsidR="00F530AC" w:rsidRDefault="00F530AC" w:rsidP="00F530AC">
            <w:pPr>
              <w:jc w:val="both"/>
              <w:rPr>
                <w:sz w:val="28"/>
                <w:szCs w:val="28"/>
              </w:rPr>
            </w:pPr>
            <w:r>
              <w:rPr>
                <w:sz w:val="28"/>
                <w:szCs w:val="28"/>
              </w:rPr>
              <w:t>ПАО «Нижнекамскнефтехим»</w:t>
            </w:r>
          </w:p>
        </w:tc>
      </w:tr>
      <w:tr w:rsidR="00F530AC" w:rsidTr="00F530AC">
        <w:tc>
          <w:tcPr>
            <w:tcW w:w="4927" w:type="dxa"/>
          </w:tcPr>
          <w:p w:rsidR="00F530AC" w:rsidRDefault="00F530AC" w:rsidP="00F530AC">
            <w:pPr>
              <w:jc w:val="both"/>
              <w:rPr>
                <w:sz w:val="28"/>
                <w:szCs w:val="28"/>
              </w:rPr>
            </w:pPr>
            <w:proofErr w:type="gramStart"/>
            <w:r>
              <w:rPr>
                <w:sz w:val="28"/>
                <w:szCs w:val="28"/>
              </w:rPr>
              <w:t>Горьковская</w:t>
            </w:r>
            <w:proofErr w:type="gramEnd"/>
          </w:p>
        </w:tc>
        <w:tc>
          <w:tcPr>
            <w:tcW w:w="4927" w:type="dxa"/>
          </w:tcPr>
          <w:p w:rsidR="00F530AC" w:rsidRDefault="00F530AC" w:rsidP="00F530AC">
            <w:pPr>
              <w:jc w:val="both"/>
              <w:rPr>
                <w:sz w:val="28"/>
                <w:szCs w:val="28"/>
              </w:rPr>
            </w:pPr>
            <w:r>
              <w:rPr>
                <w:sz w:val="28"/>
                <w:szCs w:val="28"/>
              </w:rPr>
              <w:t xml:space="preserve">ВЧДЭ -  </w:t>
            </w:r>
            <w:proofErr w:type="spellStart"/>
            <w:r>
              <w:rPr>
                <w:sz w:val="28"/>
                <w:szCs w:val="28"/>
              </w:rPr>
              <w:t>Лянгасово</w:t>
            </w:r>
            <w:proofErr w:type="spellEnd"/>
            <w:r>
              <w:rPr>
                <w:sz w:val="28"/>
                <w:szCs w:val="28"/>
              </w:rPr>
              <w:t>, ВЧДЭ Муром</w:t>
            </w:r>
          </w:p>
        </w:tc>
      </w:tr>
      <w:tr w:rsidR="00F530AC" w:rsidTr="00F530AC">
        <w:tc>
          <w:tcPr>
            <w:tcW w:w="4927" w:type="dxa"/>
          </w:tcPr>
          <w:p w:rsidR="00F530AC" w:rsidRDefault="00F530AC" w:rsidP="00F530AC">
            <w:pPr>
              <w:jc w:val="both"/>
              <w:rPr>
                <w:sz w:val="28"/>
                <w:szCs w:val="28"/>
              </w:rPr>
            </w:pPr>
            <w:proofErr w:type="gramStart"/>
            <w:r>
              <w:rPr>
                <w:sz w:val="28"/>
                <w:szCs w:val="28"/>
              </w:rPr>
              <w:t>Северная</w:t>
            </w:r>
            <w:proofErr w:type="gramEnd"/>
          </w:p>
        </w:tc>
        <w:tc>
          <w:tcPr>
            <w:tcW w:w="4927" w:type="dxa"/>
          </w:tcPr>
          <w:p w:rsidR="00F530AC" w:rsidRDefault="00F530AC" w:rsidP="00F530AC">
            <w:pPr>
              <w:jc w:val="both"/>
              <w:rPr>
                <w:sz w:val="28"/>
                <w:szCs w:val="28"/>
              </w:rPr>
            </w:pPr>
            <w:r>
              <w:rPr>
                <w:sz w:val="28"/>
                <w:szCs w:val="28"/>
              </w:rPr>
              <w:t xml:space="preserve">ВЧДЭ - 7 </w:t>
            </w:r>
            <w:proofErr w:type="spellStart"/>
            <w:r>
              <w:rPr>
                <w:sz w:val="28"/>
                <w:szCs w:val="28"/>
              </w:rPr>
              <w:t>Лоста</w:t>
            </w:r>
            <w:proofErr w:type="spellEnd"/>
            <w:r>
              <w:rPr>
                <w:sz w:val="28"/>
                <w:szCs w:val="28"/>
              </w:rPr>
              <w:t>, ВЧДЭ Воркута, ВЧДЭ Сольвычегодск, ВРЗ Вологда</w:t>
            </w:r>
          </w:p>
        </w:tc>
      </w:tr>
      <w:tr w:rsidR="00F530AC" w:rsidTr="00F530AC">
        <w:tc>
          <w:tcPr>
            <w:tcW w:w="4927" w:type="dxa"/>
          </w:tcPr>
          <w:p w:rsidR="00F530AC" w:rsidRDefault="00F530AC" w:rsidP="00F530AC">
            <w:pPr>
              <w:jc w:val="both"/>
              <w:rPr>
                <w:sz w:val="28"/>
                <w:szCs w:val="28"/>
              </w:rPr>
            </w:pPr>
            <w:proofErr w:type="gramStart"/>
            <w:r>
              <w:rPr>
                <w:sz w:val="28"/>
                <w:szCs w:val="28"/>
              </w:rPr>
              <w:t>Приволжская</w:t>
            </w:r>
            <w:proofErr w:type="gramEnd"/>
          </w:p>
        </w:tc>
        <w:tc>
          <w:tcPr>
            <w:tcW w:w="4927" w:type="dxa"/>
          </w:tcPr>
          <w:p w:rsidR="00F530AC" w:rsidRDefault="00F530AC" w:rsidP="00F530AC">
            <w:pPr>
              <w:jc w:val="both"/>
              <w:rPr>
                <w:sz w:val="28"/>
                <w:szCs w:val="28"/>
              </w:rPr>
            </w:pPr>
            <w:r>
              <w:rPr>
                <w:sz w:val="28"/>
                <w:szCs w:val="28"/>
              </w:rPr>
              <w:t>ВЧДЭ - 14 Анисовка</w:t>
            </w:r>
          </w:p>
        </w:tc>
      </w:tr>
      <w:tr w:rsidR="00F530AC" w:rsidTr="00F530AC">
        <w:tc>
          <w:tcPr>
            <w:tcW w:w="4927" w:type="dxa"/>
          </w:tcPr>
          <w:p w:rsidR="00F530AC" w:rsidRDefault="00F530AC" w:rsidP="00F530AC">
            <w:pPr>
              <w:jc w:val="both"/>
              <w:rPr>
                <w:sz w:val="28"/>
                <w:szCs w:val="28"/>
              </w:rPr>
            </w:pPr>
            <w:proofErr w:type="gramStart"/>
            <w:r>
              <w:rPr>
                <w:sz w:val="28"/>
                <w:szCs w:val="28"/>
              </w:rPr>
              <w:t>Западно-Сибирская</w:t>
            </w:r>
            <w:proofErr w:type="gramEnd"/>
          </w:p>
        </w:tc>
        <w:tc>
          <w:tcPr>
            <w:tcW w:w="4927" w:type="dxa"/>
          </w:tcPr>
          <w:p w:rsidR="00F530AC" w:rsidRDefault="00F530AC" w:rsidP="00F530AC">
            <w:pPr>
              <w:jc w:val="both"/>
              <w:rPr>
                <w:sz w:val="28"/>
                <w:szCs w:val="28"/>
              </w:rPr>
            </w:pPr>
            <w:proofErr w:type="gramStart"/>
            <w:r>
              <w:rPr>
                <w:sz w:val="28"/>
                <w:szCs w:val="28"/>
              </w:rPr>
              <w:t>ВЧДЭ - 12 Входная</w:t>
            </w:r>
            <w:proofErr w:type="gramEnd"/>
          </w:p>
        </w:tc>
      </w:tr>
      <w:tr w:rsidR="00F530AC" w:rsidTr="00F530AC">
        <w:tc>
          <w:tcPr>
            <w:tcW w:w="4927" w:type="dxa"/>
          </w:tcPr>
          <w:p w:rsidR="00F530AC" w:rsidRDefault="00F530AC" w:rsidP="00F530AC">
            <w:pPr>
              <w:jc w:val="both"/>
              <w:rPr>
                <w:sz w:val="28"/>
                <w:szCs w:val="28"/>
              </w:rPr>
            </w:pPr>
            <w:proofErr w:type="gramStart"/>
            <w:r>
              <w:rPr>
                <w:sz w:val="28"/>
                <w:szCs w:val="28"/>
              </w:rPr>
              <w:t>Забайкальская</w:t>
            </w:r>
            <w:proofErr w:type="gramEnd"/>
          </w:p>
        </w:tc>
        <w:tc>
          <w:tcPr>
            <w:tcW w:w="4927" w:type="dxa"/>
          </w:tcPr>
          <w:p w:rsidR="00F530AC" w:rsidRDefault="00F530AC" w:rsidP="00F530AC">
            <w:pPr>
              <w:tabs>
                <w:tab w:val="left" w:pos="600"/>
              </w:tabs>
              <w:jc w:val="both"/>
              <w:rPr>
                <w:sz w:val="28"/>
                <w:szCs w:val="28"/>
              </w:rPr>
            </w:pPr>
            <w:r>
              <w:rPr>
                <w:sz w:val="28"/>
                <w:szCs w:val="28"/>
              </w:rPr>
              <w:t>ВЧДЭ - 13 Борзя</w:t>
            </w:r>
          </w:p>
        </w:tc>
      </w:tr>
    </w:tbl>
    <w:p w:rsidR="00F530AC" w:rsidRDefault="00F530AC" w:rsidP="00F530AC">
      <w:pPr>
        <w:ind w:firstLine="709"/>
        <w:jc w:val="both"/>
        <w:rPr>
          <w:sz w:val="28"/>
          <w:szCs w:val="28"/>
        </w:rPr>
      </w:pPr>
    </w:p>
    <w:p w:rsidR="002564A2" w:rsidRDefault="00F530AC" w:rsidP="00F530AC">
      <w:pPr>
        <w:ind w:firstLine="709"/>
        <w:jc w:val="both"/>
        <w:rPr>
          <w:sz w:val="28"/>
          <w:szCs w:val="28"/>
        </w:rPr>
      </w:pPr>
      <w:r>
        <w:rPr>
          <w:sz w:val="28"/>
          <w:szCs w:val="28"/>
        </w:rPr>
        <w:t xml:space="preserve">4.4.3. </w:t>
      </w:r>
      <w:r w:rsidR="002564A2">
        <w:rPr>
          <w:sz w:val="28"/>
          <w:szCs w:val="28"/>
        </w:rPr>
        <w:t>Претендент должен гарантировать поставку любого из  Товаров, указанных в предложении о сотрудничестве, в вагоноремонтные депо не менее чем на 1 (одной) железной дороге – филиале ОАО «РЖД. Перечень мест поставки Товара указывается в предложении о сотрудничестве (приложение № 3 к настоящей документации о закупке).</w:t>
      </w:r>
    </w:p>
    <w:p w:rsidR="00F530AC" w:rsidRDefault="00F530AC" w:rsidP="00F530AC">
      <w:pPr>
        <w:ind w:firstLine="709"/>
        <w:jc w:val="both"/>
        <w:rPr>
          <w:sz w:val="28"/>
          <w:szCs w:val="28"/>
        </w:rPr>
      </w:pPr>
      <w:r>
        <w:rPr>
          <w:sz w:val="28"/>
          <w:szCs w:val="28"/>
        </w:rPr>
        <w:t xml:space="preserve">В предложении о сотрудничестве претендент вправе указать дополнительные места поставки, не указанные в подпункте 4.4.2 настоящей документации о закупке. </w:t>
      </w:r>
    </w:p>
    <w:p w:rsidR="00F530AC" w:rsidRPr="008B307E" w:rsidRDefault="00F530AC" w:rsidP="00F530AC">
      <w:pPr>
        <w:ind w:firstLine="709"/>
        <w:jc w:val="both"/>
        <w:rPr>
          <w:sz w:val="28"/>
          <w:szCs w:val="28"/>
        </w:rPr>
      </w:pPr>
    </w:p>
    <w:p w:rsidR="00F530AC" w:rsidRPr="003C4E2C" w:rsidRDefault="00F530AC" w:rsidP="00F530AC">
      <w:pPr>
        <w:ind w:firstLine="709"/>
        <w:jc w:val="both"/>
        <w:outlineLvl w:val="1"/>
        <w:rPr>
          <w:rFonts w:eastAsia="MS Mincho"/>
          <w:b/>
          <w:sz w:val="28"/>
          <w:szCs w:val="28"/>
        </w:rPr>
      </w:pPr>
      <w:r>
        <w:rPr>
          <w:rFonts w:eastAsia="MS Mincho"/>
          <w:b/>
          <w:sz w:val="28"/>
          <w:szCs w:val="28"/>
        </w:rPr>
        <w:t>4.5. Требования к маркировке товара</w:t>
      </w:r>
    </w:p>
    <w:p w:rsidR="00F530AC" w:rsidRPr="00A9269D" w:rsidRDefault="00F530AC" w:rsidP="00F530AC">
      <w:pPr>
        <w:spacing w:after="100" w:afterAutospacing="1"/>
        <w:ind w:firstLine="709"/>
        <w:contextualSpacing/>
        <w:jc w:val="both"/>
        <w:rPr>
          <w:sz w:val="28"/>
          <w:szCs w:val="28"/>
        </w:rPr>
      </w:pPr>
      <w:r>
        <w:rPr>
          <w:sz w:val="28"/>
          <w:szCs w:val="28"/>
        </w:rPr>
        <w:t>4.5.1.</w:t>
      </w:r>
      <w:r>
        <w:rPr>
          <w:sz w:val="28"/>
          <w:szCs w:val="28"/>
        </w:rPr>
        <w:tab/>
        <w:t xml:space="preserve">На рамах боковых и </w:t>
      </w:r>
      <w:proofErr w:type="spellStart"/>
      <w:r>
        <w:rPr>
          <w:sz w:val="28"/>
          <w:szCs w:val="28"/>
        </w:rPr>
        <w:t>надрессорных</w:t>
      </w:r>
      <w:proofErr w:type="spellEnd"/>
      <w:r>
        <w:rPr>
          <w:sz w:val="28"/>
          <w:szCs w:val="28"/>
        </w:rPr>
        <w:t xml:space="preserve"> балках должны быть отлиты следующие знаки маркировки: </w:t>
      </w:r>
    </w:p>
    <w:p w:rsidR="00F530AC" w:rsidRPr="00A9269D" w:rsidRDefault="00F530AC" w:rsidP="00F530AC">
      <w:pPr>
        <w:spacing w:after="100" w:afterAutospacing="1"/>
        <w:ind w:firstLine="709"/>
        <w:contextualSpacing/>
        <w:jc w:val="both"/>
        <w:rPr>
          <w:sz w:val="28"/>
          <w:szCs w:val="28"/>
        </w:rPr>
      </w:pPr>
      <w:r>
        <w:rPr>
          <w:sz w:val="28"/>
          <w:szCs w:val="28"/>
        </w:rPr>
        <w:t xml:space="preserve">- условный номер или товарный знак предприятия-изготовителя; </w:t>
      </w:r>
    </w:p>
    <w:p w:rsidR="00F530AC" w:rsidRPr="00A9269D" w:rsidRDefault="00F530AC" w:rsidP="00F530AC">
      <w:pPr>
        <w:spacing w:after="100" w:afterAutospacing="1"/>
        <w:ind w:firstLine="709"/>
        <w:contextualSpacing/>
        <w:jc w:val="both"/>
        <w:rPr>
          <w:sz w:val="28"/>
          <w:szCs w:val="28"/>
        </w:rPr>
      </w:pPr>
      <w:r>
        <w:rPr>
          <w:sz w:val="28"/>
          <w:szCs w:val="28"/>
        </w:rPr>
        <w:t xml:space="preserve">- две последние цифры года изготовления; </w:t>
      </w:r>
    </w:p>
    <w:p w:rsidR="00F530AC" w:rsidRPr="00A9269D" w:rsidRDefault="00F530AC" w:rsidP="00F530AC">
      <w:pPr>
        <w:spacing w:after="100" w:afterAutospacing="1"/>
        <w:ind w:firstLine="709"/>
        <w:contextualSpacing/>
        <w:jc w:val="both"/>
        <w:rPr>
          <w:sz w:val="28"/>
          <w:szCs w:val="28"/>
        </w:rPr>
      </w:pPr>
      <w:r>
        <w:rPr>
          <w:sz w:val="28"/>
          <w:szCs w:val="28"/>
        </w:rPr>
        <w:t xml:space="preserve">- порядковый номер рам и балок по системе нумерации предприятия- </w:t>
      </w:r>
    </w:p>
    <w:p w:rsidR="00F530AC" w:rsidRPr="00A9269D" w:rsidRDefault="00F530AC" w:rsidP="00F530AC">
      <w:pPr>
        <w:spacing w:after="100" w:afterAutospacing="1"/>
        <w:ind w:firstLine="709"/>
        <w:contextualSpacing/>
        <w:jc w:val="both"/>
        <w:rPr>
          <w:sz w:val="28"/>
          <w:szCs w:val="28"/>
        </w:rPr>
      </w:pPr>
      <w:r>
        <w:rPr>
          <w:sz w:val="28"/>
          <w:szCs w:val="28"/>
        </w:rPr>
        <w:t xml:space="preserve">изготовителя; </w:t>
      </w:r>
    </w:p>
    <w:p w:rsidR="00F530AC" w:rsidRPr="00A9269D" w:rsidRDefault="00F530AC" w:rsidP="00F530AC">
      <w:pPr>
        <w:spacing w:after="100" w:afterAutospacing="1"/>
        <w:ind w:firstLine="709"/>
        <w:contextualSpacing/>
        <w:jc w:val="both"/>
        <w:rPr>
          <w:sz w:val="28"/>
          <w:szCs w:val="28"/>
        </w:rPr>
      </w:pPr>
      <w:r>
        <w:rPr>
          <w:sz w:val="28"/>
          <w:szCs w:val="28"/>
        </w:rPr>
        <w:t>- условное обозначение марки стали;</w:t>
      </w:r>
    </w:p>
    <w:p w:rsidR="00F530AC" w:rsidRPr="00A9269D" w:rsidRDefault="00F530AC" w:rsidP="00F530AC">
      <w:pPr>
        <w:spacing w:after="100" w:afterAutospacing="1"/>
        <w:ind w:firstLine="709"/>
        <w:contextualSpacing/>
        <w:jc w:val="both"/>
        <w:rPr>
          <w:sz w:val="28"/>
          <w:szCs w:val="28"/>
        </w:rPr>
      </w:pPr>
      <w:r>
        <w:rPr>
          <w:sz w:val="28"/>
          <w:szCs w:val="28"/>
        </w:rPr>
        <w:t xml:space="preserve">- клеймо </w:t>
      </w:r>
      <w:r>
        <w:rPr>
          <w:rFonts w:eastAsia="Arial" w:cs="Arial"/>
          <w:sz w:val="28"/>
          <w:szCs w:val="28"/>
        </w:rPr>
        <w:t>знака соответствия ФБУ «РС ФЖТ» или «</w:t>
      </w:r>
      <w:proofErr w:type="gramStart"/>
      <w:r>
        <w:rPr>
          <w:rFonts w:eastAsia="Arial" w:cs="Arial"/>
          <w:sz w:val="28"/>
          <w:szCs w:val="28"/>
        </w:rPr>
        <w:t>ТР</w:t>
      </w:r>
      <w:proofErr w:type="gramEnd"/>
      <w:r>
        <w:rPr>
          <w:rFonts w:eastAsia="Arial" w:cs="Arial"/>
          <w:sz w:val="28"/>
          <w:szCs w:val="28"/>
        </w:rPr>
        <w:t xml:space="preserve"> ТС» в соответствии с техническим регламентом Таможенного Союза «О безопасности железнодорожного подвижного состава» (ТР ТС001/2011), утвержденным решением Комиссии Таможенного союза от 15 июля 2011 г. №710,</w:t>
      </w:r>
    </w:p>
    <w:p w:rsidR="00F530AC" w:rsidRPr="00A9269D" w:rsidRDefault="00F530AC" w:rsidP="00F530AC">
      <w:pPr>
        <w:spacing w:after="100" w:afterAutospacing="1"/>
        <w:ind w:firstLine="709"/>
        <w:contextualSpacing/>
        <w:jc w:val="both"/>
        <w:rPr>
          <w:sz w:val="28"/>
          <w:szCs w:val="28"/>
        </w:rPr>
      </w:pPr>
      <w:r>
        <w:rPr>
          <w:sz w:val="28"/>
          <w:szCs w:val="28"/>
        </w:rPr>
        <w:t>а также выбиты клейма:</w:t>
      </w:r>
    </w:p>
    <w:p w:rsidR="00F530AC" w:rsidRPr="00A9269D" w:rsidRDefault="00F530AC" w:rsidP="00F530AC">
      <w:pPr>
        <w:spacing w:after="100" w:afterAutospacing="1"/>
        <w:ind w:firstLine="709"/>
        <w:contextualSpacing/>
        <w:jc w:val="both"/>
        <w:rPr>
          <w:sz w:val="28"/>
          <w:szCs w:val="28"/>
        </w:rPr>
      </w:pPr>
      <w:r>
        <w:rPr>
          <w:sz w:val="28"/>
          <w:szCs w:val="28"/>
        </w:rPr>
        <w:t xml:space="preserve">- отдела технического контроля предприятия-изготовителя; </w:t>
      </w:r>
    </w:p>
    <w:p w:rsidR="00F530AC" w:rsidRPr="00A9269D" w:rsidRDefault="00F530AC" w:rsidP="00F530AC">
      <w:pPr>
        <w:spacing w:after="100" w:afterAutospacing="1"/>
        <w:ind w:firstLine="709"/>
        <w:contextualSpacing/>
        <w:jc w:val="both"/>
        <w:rPr>
          <w:sz w:val="28"/>
          <w:szCs w:val="28"/>
        </w:rPr>
      </w:pPr>
      <w:r>
        <w:rPr>
          <w:sz w:val="28"/>
          <w:szCs w:val="28"/>
        </w:rPr>
        <w:t>- приемочное клеймо инспекции технического аудита ОАО «РЖД» (ЦТА ОАО «РЖД»).</w:t>
      </w:r>
    </w:p>
    <w:p w:rsidR="00F530AC" w:rsidRDefault="00F530AC" w:rsidP="00F530AC">
      <w:pPr>
        <w:ind w:firstLine="709"/>
        <w:jc w:val="both"/>
        <w:rPr>
          <w:sz w:val="28"/>
          <w:szCs w:val="28"/>
        </w:rPr>
      </w:pPr>
      <w:r>
        <w:rPr>
          <w:sz w:val="28"/>
          <w:szCs w:val="28"/>
        </w:rPr>
        <w:t>4.5.2. Не допускаются исправления сваркой и/или иными способами отлитых знаков маркировки, перечисленных в подпункт 4.5.1 настоящей документации о закупке.</w:t>
      </w:r>
    </w:p>
    <w:p w:rsidR="00F530AC" w:rsidRDefault="00F530AC" w:rsidP="00F530AC">
      <w:pPr>
        <w:ind w:firstLine="709"/>
        <w:jc w:val="both"/>
        <w:rPr>
          <w:rFonts w:eastAsia="MS Mincho"/>
          <w:b/>
          <w:sz w:val="28"/>
          <w:szCs w:val="28"/>
        </w:rPr>
      </w:pPr>
    </w:p>
    <w:p w:rsidR="00F530AC" w:rsidRPr="003C4E2C" w:rsidRDefault="00F530AC" w:rsidP="00F530AC">
      <w:pPr>
        <w:ind w:firstLine="709"/>
        <w:jc w:val="both"/>
        <w:outlineLvl w:val="1"/>
        <w:rPr>
          <w:rFonts w:eastAsia="MS Mincho"/>
          <w:b/>
          <w:sz w:val="28"/>
          <w:szCs w:val="28"/>
        </w:rPr>
      </w:pPr>
      <w:r>
        <w:rPr>
          <w:rFonts w:eastAsia="MS Mincho"/>
          <w:b/>
          <w:sz w:val="28"/>
          <w:szCs w:val="28"/>
        </w:rPr>
        <w:t>4.6. Прочие условия.</w:t>
      </w:r>
    </w:p>
    <w:p w:rsidR="00F530AC" w:rsidRDefault="00F530AC" w:rsidP="00F530AC">
      <w:pPr>
        <w:ind w:firstLine="708"/>
        <w:jc w:val="both"/>
        <w:rPr>
          <w:sz w:val="28"/>
          <w:szCs w:val="28"/>
        </w:rPr>
      </w:pPr>
      <w:r>
        <w:rPr>
          <w:sz w:val="28"/>
          <w:szCs w:val="28"/>
        </w:rPr>
        <w:t>Прочие условия и детализированная информация по поставке Товара указаны в проекте договора (Приложение № 5 документации о закупке).</w:t>
      </w:r>
    </w:p>
    <w:p w:rsidR="00F530AC" w:rsidRDefault="00F530AC"/>
    <w:p w:rsidR="006930B6" w:rsidRDefault="006930B6" w:rsidP="00E2332E">
      <w:pPr>
        <w:jc w:val="center"/>
        <w:outlineLvl w:val="0"/>
        <w:rPr>
          <w:b/>
          <w:bCs/>
          <w:sz w:val="32"/>
          <w:szCs w:val="32"/>
        </w:rPr>
        <w:sectPr w:rsidR="006930B6" w:rsidSect="006930B6">
          <w:headerReference w:type="default" r:id="rId14"/>
          <w:footerReference w:type="even" r:id="rId15"/>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 xml:space="preserve">Следующие условия </w:t>
      </w:r>
      <w:proofErr w:type="gramStart"/>
      <w:r>
        <w:rPr>
          <w:szCs w:val="28"/>
        </w:rPr>
        <w:t>проведения процедуры Размещения оферты</w:t>
      </w:r>
      <w:proofErr w:type="gramEnd"/>
      <w:r>
        <w:rPr>
          <w:szCs w:val="28"/>
        </w:rPr>
        <w:t xml:space="preserve">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3639AA" w:rsidRDefault="00F530AC">
            <w:r>
              <w:t>Размещение оферты № РО-ЦКПС-18-0009 по предмету закупки "поставка запасных частей для грузовых вагонов"</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3639AA" w:rsidRDefault="00F530AC">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0A5503" w:rsidRDefault="000A5503" w:rsidP="000A5503">
            <w:pPr>
              <w:pStyle w:val="19"/>
              <w:ind w:firstLine="0"/>
              <w:rPr>
                <w:sz w:val="24"/>
                <w:szCs w:val="24"/>
              </w:rPr>
            </w:pPr>
            <w:r>
              <w:rPr>
                <w:sz w:val="24"/>
                <w:szCs w:val="24"/>
              </w:rPr>
              <w:t>Постоянная рабочая группа Конкурсной комиссии аппарата управления ПАО «</w:t>
            </w:r>
            <w:proofErr w:type="spellStart"/>
            <w:r>
              <w:rPr>
                <w:sz w:val="24"/>
                <w:szCs w:val="24"/>
              </w:rPr>
              <w:t>ТрансКонтейнер</w:t>
            </w:r>
            <w:proofErr w:type="spellEnd"/>
            <w:r>
              <w:rPr>
                <w:sz w:val="24"/>
                <w:szCs w:val="24"/>
              </w:rPr>
              <w:t>».</w:t>
            </w:r>
          </w:p>
          <w:p w:rsidR="000A5503" w:rsidRDefault="000A5503" w:rsidP="000A5503">
            <w:pPr>
              <w:pStyle w:val="19"/>
              <w:ind w:firstLine="0"/>
              <w:rPr>
                <w:sz w:val="24"/>
                <w:szCs w:val="24"/>
              </w:rPr>
            </w:pPr>
            <w:r>
              <w:rPr>
                <w:sz w:val="24"/>
                <w:szCs w:val="24"/>
              </w:rPr>
              <w:t xml:space="preserve">Адрес: 125047, Москва, Оружейный переулок, д.19. </w:t>
            </w:r>
          </w:p>
          <w:p w:rsidR="003639AA" w:rsidRDefault="00F530AC">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Высоких Александр Владимирович, тел. +7(495)7881717(1521), электронный адрес vysokihav@trcont.ru.</w:t>
            </w:r>
          </w:p>
          <w:p w:rsidR="000A5503" w:rsidRDefault="000A5503" w:rsidP="000A5503">
            <w:pPr>
              <w:pStyle w:val="19"/>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0A5503" w:rsidRDefault="000A5503" w:rsidP="000A5503">
            <w:pPr>
              <w:pStyle w:val="19"/>
              <w:ind w:firstLine="0"/>
              <w:rPr>
                <w:sz w:val="24"/>
                <w:szCs w:val="24"/>
              </w:rPr>
            </w:pPr>
            <w:r>
              <w:rPr>
                <w:sz w:val="24"/>
                <w:szCs w:val="24"/>
              </w:rPr>
              <w:t>Аксютина Кира Михайловна, тел. +7 (495) 788-1717 доб. 16-42, электронный адрес AksiutinaKM@trcont.ru;</w:t>
            </w:r>
          </w:p>
          <w:p w:rsidR="000A5503" w:rsidRDefault="000A5503" w:rsidP="000A5503">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3639AA" w:rsidRDefault="00F530AC">
            <w:pPr>
              <w:pStyle w:val="19"/>
              <w:ind w:firstLine="34"/>
              <w:rPr>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bookmarkStart w:id="23" w:name="OLE_LINK89"/>
            <w:bookmarkStart w:id="24" w:name="OLE_LINK90"/>
            <w:r>
              <w:rPr>
                <w:sz w:val="24"/>
                <w:szCs w:val="24"/>
              </w:rPr>
              <w:t>«28» февраля 2018 года</w:t>
            </w:r>
            <w:bookmarkEnd w:id="14"/>
            <w:bookmarkEnd w:id="15"/>
            <w:bookmarkEnd w:id="16"/>
            <w:bookmarkEnd w:id="17"/>
            <w:bookmarkEnd w:id="18"/>
            <w:bookmarkEnd w:id="19"/>
            <w:bookmarkEnd w:id="20"/>
            <w:bookmarkEnd w:id="21"/>
            <w:bookmarkEnd w:id="22"/>
            <w:bookmarkEnd w:id="23"/>
            <w:bookmarkEnd w:id="24"/>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обеспечения </w:t>
            </w:r>
            <w:proofErr w:type="gramStart"/>
            <w:r>
              <w:rPr>
                <w:b/>
                <w:color w:val="auto"/>
              </w:rPr>
              <w:t>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6" w:history="1">
              <w:proofErr w:type="gramStart"/>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proofErr w:type="gramEnd"/>
              <w:r>
                <w:rPr>
                  <w:rStyle w:val="a9"/>
                  <w:sz w:val="24"/>
                  <w:szCs w:val="24"/>
                </w:rPr>
                <w:t>www.zakupki.gov.ru</w:t>
              </w:r>
              <w:proofErr w:type="gramStart"/>
            </w:hyperlink>
            <w:r>
              <w:rPr>
                <w:sz w:val="24"/>
                <w:szCs w:val="24"/>
              </w:rPr>
              <w:t>) (далее – Официальный сайт).</w:t>
            </w:r>
            <w:proofErr w:type="gramEnd"/>
          </w:p>
          <w:p w:rsidR="003B173A" w:rsidRPr="009B3D3C" w:rsidRDefault="00C61887" w:rsidP="00B31B1F">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3639AA" w:rsidRDefault="00F530AC">
            <w:pPr>
              <w:pStyle w:val="19"/>
              <w:rPr>
                <w:sz w:val="24"/>
                <w:szCs w:val="24"/>
              </w:rPr>
            </w:pPr>
            <w:r>
              <w:rPr>
                <w:sz w:val="24"/>
                <w:szCs w:val="24"/>
              </w:rPr>
              <w:t xml:space="preserve">Начальная (максимальная) цена договора составляет 38000000 (тридцать восемь миллионов) рублей 00 копеек с учетом всех налогов (кроме НДС). </w:t>
            </w:r>
            <w:proofErr w:type="gramStart"/>
            <w:r>
              <w:rPr>
                <w:sz w:val="24"/>
                <w:szCs w:val="24"/>
              </w:rPr>
              <w:t>С учетом стоимости расходов поставщика  на доставку, погрузочно-разгрузочные работы, запорные устройства, защитную упаковку, необоротную тару, проверку ремонтопригодности услуги подрядчика (при наличии) и прочие расходы, связанные с поставкой Товара.</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3639AA" w:rsidRDefault="005221A8">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«02» сентября 2018 г. 14 час. 00 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3639AA" w:rsidRDefault="00F530AC">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3639AA" w:rsidRDefault="00F530AC">
            <w:pPr>
              <w:ind w:left="34"/>
              <w:jc w:val="both"/>
              <w:rPr>
                <w:rFonts w:eastAsia="Arial"/>
              </w:rPr>
            </w:pPr>
            <w:r>
              <w:rPr>
                <w:rFonts w:eastAsia="Arial"/>
              </w:rPr>
              <w:t>1) по первому этапу при наличии Заявок состоится</w:t>
            </w:r>
            <w:bookmarkStart w:id="25" w:name="OLE_LINK105"/>
            <w:bookmarkStart w:id="26" w:name="OLE_LINK106"/>
            <w:bookmarkStart w:id="27" w:name="OLE_LINK107"/>
            <w:bookmarkEnd w:id="25"/>
            <w:bookmarkEnd w:id="26"/>
            <w:bookmarkEnd w:id="27"/>
            <w:r>
              <w:t>«21» марта 2018 г. 14 час. 00 мин.</w:t>
            </w:r>
            <w:r>
              <w:rPr>
                <w:rFonts w:eastAsia="Arial"/>
              </w:rPr>
              <w:t>;</w:t>
            </w:r>
          </w:p>
          <w:p w:rsidR="00F530AC" w:rsidRDefault="00F530AC">
            <w:pPr>
              <w:pStyle w:val="19"/>
              <w:ind w:left="34" w:firstLine="0"/>
              <w:rPr>
                <w:sz w:val="24"/>
                <w:szCs w:val="24"/>
              </w:rPr>
            </w:pPr>
            <w:r>
              <w:rPr>
                <w:sz w:val="24"/>
                <w:szCs w:val="24"/>
              </w:rPr>
              <w:t xml:space="preserve">2) </w:t>
            </w:r>
            <w:bookmarkStart w:id="28" w:name="OLE_LINK1"/>
            <w:bookmarkStart w:id="29" w:name="OLE_LINK2"/>
            <w:bookmarkStart w:id="30" w:name="OLE_LINK3"/>
            <w:r>
              <w:rPr>
                <w:sz w:val="24"/>
                <w:szCs w:val="24"/>
              </w:rPr>
              <w:t xml:space="preserve">по второму этапу при поступлении Заявок после предыдущего этапа - последнюю рабочую пятницу  следующего календарного месяца; </w:t>
            </w:r>
          </w:p>
          <w:p w:rsidR="00F530AC" w:rsidRDefault="00F530AC">
            <w:pPr>
              <w:pStyle w:val="19"/>
              <w:ind w:left="34" w:firstLine="0"/>
              <w:rPr>
                <w:sz w:val="24"/>
                <w:szCs w:val="24"/>
              </w:rPr>
            </w:pPr>
            <w:r>
              <w:rPr>
                <w:sz w:val="24"/>
                <w:szCs w:val="24"/>
              </w:rPr>
              <w:t xml:space="preserve">3) по третьему и последующим этапам при поступлении Заявок после предыдущего этапа - последнюю рабочую пятницу каждого квартала в календарном году; </w:t>
            </w:r>
          </w:p>
          <w:p w:rsidR="003639AA" w:rsidRDefault="00F530AC">
            <w:pPr>
              <w:pStyle w:val="19"/>
              <w:ind w:left="34" w:firstLine="0"/>
              <w:rPr>
                <w:sz w:val="24"/>
                <w:szCs w:val="24"/>
              </w:rPr>
            </w:pPr>
            <w:r>
              <w:rPr>
                <w:sz w:val="24"/>
                <w:szCs w:val="24"/>
              </w:rPr>
              <w:t xml:space="preserve">4) по последнему этапу при наличии Заявок - не позднее 10 календарных дней </w:t>
            </w:r>
            <w:proofErr w:type="gramStart"/>
            <w:r>
              <w:rPr>
                <w:sz w:val="24"/>
                <w:szCs w:val="24"/>
              </w:rPr>
              <w:t>с даты окончания</w:t>
            </w:r>
            <w:proofErr w:type="gramEnd"/>
            <w:r>
              <w:rPr>
                <w:sz w:val="24"/>
                <w:szCs w:val="24"/>
              </w:rPr>
              <w:t xml:space="preserve"> приема Заявок, указанной в пункте 6 Информационной карты.</w:t>
            </w:r>
            <w:bookmarkEnd w:id="28"/>
            <w:bookmarkEnd w:id="29"/>
            <w:bookmarkEnd w:id="30"/>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3639AA" w:rsidRDefault="00F530AC">
            <w:pPr>
              <w:pStyle w:val="19"/>
              <w:ind w:firstLine="0"/>
              <w:rPr>
                <w:sz w:val="24"/>
                <w:szCs w:val="24"/>
              </w:rPr>
            </w:pPr>
            <w:r>
              <w:rPr>
                <w:sz w:val="24"/>
                <w:szCs w:val="24"/>
              </w:rPr>
              <w:t>Решение об итогах Размещения оферты принимается Конкурсной комиссией аппарата управления ПАО «</w:t>
            </w:r>
            <w:proofErr w:type="spellStart"/>
            <w:r>
              <w:rPr>
                <w:sz w:val="24"/>
                <w:szCs w:val="24"/>
              </w:rPr>
              <w:t>ТрансКонтейнер</w:t>
            </w:r>
            <w:proofErr w:type="spellEnd"/>
            <w:r>
              <w:rPr>
                <w:sz w:val="24"/>
                <w:szCs w:val="24"/>
              </w:rPr>
              <w:t xml:space="preserve">» </w:t>
            </w:r>
          </w:p>
          <w:p w:rsidR="003639AA" w:rsidRDefault="00F530AC">
            <w:pPr>
              <w:pStyle w:val="19"/>
              <w:ind w:firstLine="284"/>
              <w:rPr>
                <w:sz w:val="24"/>
                <w:szCs w:val="24"/>
              </w:rPr>
            </w:pPr>
            <w:r>
              <w:rPr>
                <w:sz w:val="24"/>
                <w:szCs w:val="24"/>
              </w:rPr>
              <w:t xml:space="preserve">Адрес: Российская Федерация, 125047, г. Москва, Оружейный переулок, дом 19 </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3639AA" w:rsidRDefault="00F530AC">
            <w:pPr>
              <w:ind w:left="34"/>
              <w:jc w:val="both"/>
              <w:rPr>
                <w:b/>
              </w:rPr>
            </w:pPr>
            <w:r>
              <w:t xml:space="preserve">1) По первому этапу при наличии Заявок </w:t>
            </w:r>
            <w:proofErr w:type="spellStart"/>
            <w:r>
              <w:t>состоится</w:t>
            </w:r>
            <w:r>
              <w:rPr>
                <w:rFonts w:eastAsia="Arial"/>
              </w:rPr>
              <w:t>не</w:t>
            </w:r>
            <w:proofErr w:type="spellEnd"/>
            <w:r>
              <w:rPr>
                <w:rFonts w:eastAsia="Arial"/>
              </w:rPr>
              <w:t xml:space="preserve"> позднее</w:t>
            </w:r>
            <w:r>
              <w:t xml:space="preserve"> «22» мая 2018 г. 14 час. 00 мин. местного времени;</w:t>
            </w:r>
          </w:p>
          <w:p w:rsidR="003639AA" w:rsidRDefault="00F530AC">
            <w:pPr>
              <w:pStyle w:val="19"/>
              <w:ind w:left="34" w:firstLine="0"/>
              <w:rPr>
                <w:sz w:val="24"/>
                <w:szCs w:val="24"/>
              </w:rPr>
            </w:pPr>
            <w:r>
              <w:rPr>
                <w:sz w:val="24"/>
                <w:szCs w:val="24"/>
              </w:rPr>
              <w:t xml:space="preserve">2) Второй и последующие этапы при поступлении Заявок не позднее 60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Информационной карты).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3639AA" w:rsidRDefault="00F530AC">
            <w:pPr>
              <w:pStyle w:val="19"/>
              <w:ind w:firstLine="0"/>
              <w:rPr>
                <w:sz w:val="24"/>
                <w:szCs w:val="24"/>
              </w:rPr>
            </w:pPr>
            <w:r>
              <w:rPr>
                <w:sz w:val="24"/>
                <w:szCs w:val="24"/>
              </w:rPr>
              <w:t xml:space="preserve">Оплата за поставленный Товар производится покупателем путём перечисления денежных средств на расчетный счет поставщика в течение 30 (тридцати) календарных дней с даты </w:t>
            </w:r>
            <w:proofErr w:type="gramStart"/>
            <w:r>
              <w:rPr>
                <w:sz w:val="24"/>
                <w:szCs w:val="24"/>
              </w:rPr>
              <w:t>подписания акта приема-передачи Товара</w:t>
            </w:r>
            <w:proofErr w:type="gramEnd"/>
            <w:r>
              <w:rPr>
                <w:sz w:val="24"/>
                <w:szCs w:val="24"/>
              </w:rPr>
              <w:t xml:space="preserve"> и товарной накладной ТОРГ-12 на основании выставленного поставщиком счета/счет-фактуры.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3639AA" w:rsidRDefault="00F530AC">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lastRenderedPageBreak/>
              <w:t xml:space="preserve">выполнения </w:t>
            </w:r>
            <w:r>
              <w:rPr>
                <w:b/>
              </w:rPr>
              <w:t xml:space="preserve"> работ, оказания услуг</w:t>
            </w:r>
          </w:p>
        </w:tc>
        <w:tc>
          <w:tcPr>
            <w:tcW w:w="6768" w:type="dxa"/>
          </w:tcPr>
          <w:p w:rsidR="003639AA" w:rsidRDefault="00F530AC">
            <w:pPr>
              <w:pStyle w:val="Default"/>
              <w:jc w:val="both"/>
            </w:pPr>
            <w:r>
              <w:rPr>
                <w:b/>
                <w:bCs/>
                <w:color w:val="auto"/>
              </w:rPr>
              <w:lastRenderedPageBreak/>
              <w:t xml:space="preserve">Срок </w:t>
            </w:r>
            <w:r>
              <w:rPr>
                <w:b/>
                <w:color w:val="auto"/>
              </w:rPr>
              <w:t>выполнения работ, оказания услуг, поставки товара и т.д.</w:t>
            </w:r>
            <w:r>
              <w:rPr>
                <w:b/>
                <w:bCs/>
                <w:color w:val="auto"/>
              </w:rPr>
              <w:t xml:space="preserve">: </w:t>
            </w:r>
            <w:r>
              <w:t xml:space="preserve">Общий срок поставки Товара до «31» декабря 2018 года. </w:t>
            </w:r>
            <w:r>
              <w:lastRenderedPageBreak/>
              <w:t>Поставка Товара осуществляется отдельными партиями. Срок поставки партии товара - не позднее 5 (пяти) календарных дней с момента подписания сторонами спецификации.</w:t>
            </w:r>
          </w:p>
          <w:p w:rsidR="003639AA" w:rsidRPr="00F530AC" w:rsidRDefault="00F530AC" w:rsidP="00F530AC">
            <w:pPr>
              <w:pStyle w:val="Default"/>
              <w:jc w:val="both"/>
            </w:pPr>
            <w:r>
              <w:rPr>
                <w:b/>
                <w:bCs/>
                <w:color w:val="auto"/>
              </w:rPr>
              <w:t xml:space="preserve">Место </w:t>
            </w:r>
            <w:r>
              <w:rPr>
                <w:b/>
                <w:color w:val="auto"/>
              </w:rPr>
              <w:t xml:space="preserve">выполнения работ, оказания услуг, поставки товара и т.д.: </w:t>
            </w:r>
            <w:r>
              <w:t>Российская Федерация, в соответствии со спецификацией к договору</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3639AA" w:rsidRDefault="00F530AC">
            <w:pPr>
              <w:pStyle w:val="19"/>
              <w:ind w:firstLine="0"/>
              <w:rPr>
                <w:sz w:val="24"/>
                <w:szCs w:val="24"/>
              </w:rPr>
            </w:pPr>
            <w:r>
              <w:rPr>
                <w:sz w:val="24"/>
                <w:szCs w:val="24"/>
              </w:rPr>
              <w:t>Количество (объем) поставляемого товара определяется по мере подписания спецификаций к договору поставки. Окончательный объем Товара определяется исходя из потребностей Покупателя, на основании подписанных Сторонами спецификаций. Заказчик не несет обязательство заявить весь объем Товара на сумму, определенную в пункте 5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3639AA" w:rsidRDefault="00F530AC">
            <w:pPr>
              <w:pStyle w:val="aff0"/>
              <w:ind w:firstLine="34"/>
              <w:jc w:val="both"/>
              <w:rPr>
                <w:sz w:val="24"/>
                <w:szCs w:val="24"/>
              </w:rPr>
            </w:pPr>
            <w:r w:rsidRPr="00F530AC">
              <w:rPr>
                <w:sz w:val="24"/>
                <w:szCs w:val="24"/>
              </w:rPr>
              <w:t>Русский язык. Вся переписка, связанная с процедурой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3639AA" w:rsidRPr="00F530AC" w:rsidRDefault="00F530AC">
            <w:pPr>
              <w:pStyle w:val="19"/>
              <w:ind w:firstLine="0"/>
              <w:jc w:val="left"/>
              <w:rPr>
                <w:sz w:val="24"/>
                <w:szCs w:val="24"/>
              </w:rPr>
            </w:pPr>
            <w:r>
              <w:rPr>
                <w:sz w:val="24"/>
                <w:szCs w:val="24"/>
              </w:rPr>
              <w:t>Российские рубли</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8"/>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3639AA" w:rsidRPr="00F530AC" w:rsidRDefault="00F530AC">
            <w:pPr>
              <w:pStyle w:val="aff8"/>
              <w:numPr>
                <w:ilvl w:val="1"/>
                <w:numId w:val="24"/>
              </w:numPr>
              <w:jc w:val="both"/>
            </w:pPr>
            <w:r w:rsidRPr="00F530AC">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3639AA" w:rsidRPr="00F530AC" w:rsidRDefault="00F530AC">
            <w:pPr>
              <w:pStyle w:val="aff8"/>
              <w:numPr>
                <w:ilvl w:val="1"/>
                <w:numId w:val="24"/>
              </w:numPr>
              <w:jc w:val="both"/>
            </w:pPr>
            <w:r w:rsidRPr="00F530AC">
              <w:t>отсутствие за последние три года просроченной задолженности перед ПАО «</w:t>
            </w:r>
            <w:proofErr w:type="spellStart"/>
            <w:r w:rsidRPr="00F530AC">
              <w:t>ТрансКонтейнер</w:t>
            </w:r>
            <w:proofErr w:type="spellEnd"/>
            <w:r w:rsidRPr="00F530AC">
              <w:t>», фактов невыполнения обязательств перед ПАО «</w:t>
            </w:r>
            <w:proofErr w:type="spellStart"/>
            <w:r w:rsidRPr="00F530AC">
              <w:t>ТрансКонтейнер</w:t>
            </w:r>
            <w:proofErr w:type="spellEnd"/>
            <w:r w:rsidRPr="00F530AC">
              <w:t>» и причинения вреда имуществу ПАО «</w:t>
            </w:r>
            <w:proofErr w:type="spellStart"/>
            <w:r w:rsidRPr="00F530AC">
              <w:t>ТрансКонтейнер</w:t>
            </w:r>
            <w:proofErr w:type="spellEnd"/>
            <w:r w:rsidRPr="00F530AC">
              <w:t>».</w:t>
            </w:r>
          </w:p>
          <w:p w:rsidR="00620F7D" w:rsidRPr="006D2B87" w:rsidRDefault="00620F7D" w:rsidP="00620F7D">
            <w:pPr>
              <w:pStyle w:val="aff8"/>
              <w:numPr>
                <w:ilvl w:val="0"/>
                <w:numId w:val="24"/>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639AA" w:rsidRPr="00F530AC" w:rsidRDefault="00F530AC">
            <w:pPr>
              <w:pStyle w:val="aff8"/>
              <w:numPr>
                <w:ilvl w:val="1"/>
                <w:numId w:val="24"/>
              </w:numPr>
              <w:jc w:val="both"/>
            </w:pPr>
            <w:r w:rsidRPr="00F530AC">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3639AA" w:rsidRPr="00F530AC" w:rsidRDefault="00F530AC">
            <w:pPr>
              <w:pStyle w:val="aff8"/>
              <w:numPr>
                <w:ilvl w:val="1"/>
                <w:numId w:val="24"/>
              </w:numPr>
              <w:jc w:val="both"/>
            </w:pPr>
            <w:proofErr w:type="gramStart"/>
            <w:r w:rsidRPr="00F530AC">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530AC">
              <w:t>://</w:t>
            </w:r>
            <w:r>
              <w:rPr>
                <w:lang w:val="en-US"/>
              </w:rPr>
              <w:t>service</w:t>
            </w:r>
            <w:r w:rsidRPr="00F530AC">
              <w:t>.</w:t>
            </w:r>
            <w:proofErr w:type="spellStart"/>
            <w:r>
              <w:rPr>
                <w:lang w:val="en-US"/>
              </w:rPr>
              <w:t>nalog</w:t>
            </w:r>
            <w:proofErr w:type="spellEnd"/>
            <w:r w:rsidRPr="00F530AC">
              <w:t>.</w:t>
            </w:r>
            <w:proofErr w:type="spellStart"/>
            <w:r>
              <w:rPr>
                <w:lang w:val="en-US"/>
              </w:rPr>
              <w:t>ru</w:t>
            </w:r>
            <w:proofErr w:type="spellEnd"/>
            <w:r w:rsidRPr="00F530AC">
              <w:t>/</w:t>
            </w:r>
            <w:proofErr w:type="spellStart"/>
            <w:r>
              <w:rPr>
                <w:lang w:val="en-US"/>
              </w:rPr>
              <w:t>zd</w:t>
            </w:r>
            <w:proofErr w:type="spellEnd"/>
            <w:r w:rsidRPr="00F530AC">
              <w:t>.</w:t>
            </w:r>
            <w:r>
              <w:rPr>
                <w:lang w:val="en-US"/>
              </w:rPr>
              <w:t>do</w:t>
            </w:r>
            <w:r w:rsidRPr="00F530AC">
              <w:t>).</w:t>
            </w:r>
            <w:proofErr w:type="gramEnd"/>
            <w:r w:rsidRPr="00F530AC">
              <w:t xml:space="preserve"> </w:t>
            </w:r>
            <w:proofErr w:type="gramStart"/>
            <w:r w:rsidRPr="00F530AC">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w:t>
            </w:r>
            <w:r w:rsidRPr="00F530AC">
              <w:lastRenderedPageBreak/>
              <w:t>поручений, акты сверки с отметкой налогового органа и т.п.).</w:t>
            </w:r>
            <w:proofErr w:type="gramEnd"/>
            <w:r w:rsidRPr="00F530AC">
              <w:t xml:space="preserve"> </w:t>
            </w:r>
            <w:proofErr w:type="gramStart"/>
            <w:r w:rsidRPr="00F530AC">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530AC">
              <w:t>://</w:t>
            </w:r>
            <w:r>
              <w:rPr>
                <w:lang w:val="en-US"/>
              </w:rPr>
              <w:t>service</w:t>
            </w:r>
            <w:r w:rsidRPr="00F530AC">
              <w:t>.</w:t>
            </w:r>
            <w:proofErr w:type="spellStart"/>
            <w:r>
              <w:rPr>
                <w:lang w:val="en-US"/>
              </w:rPr>
              <w:t>nalog</w:t>
            </w:r>
            <w:proofErr w:type="spellEnd"/>
            <w:r w:rsidRPr="00F530AC">
              <w:t>.</w:t>
            </w:r>
            <w:proofErr w:type="spellStart"/>
            <w:r>
              <w:rPr>
                <w:lang w:val="en-US"/>
              </w:rPr>
              <w:t>ru</w:t>
            </w:r>
            <w:proofErr w:type="spellEnd"/>
            <w:r w:rsidRPr="00F530AC">
              <w:t>/</w:t>
            </w:r>
            <w:proofErr w:type="spellStart"/>
            <w:r>
              <w:rPr>
                <w:lang w:val="en-US"/>
              </w:rPr>
              <w:t>zd</w:t>
            </w:r>
            <w:proofErr w:type="spellEnd"/>
            <w:r w:rsidRPr="00F530AC">
              <w:t>.</w:t>
            </w:r>
            <w:r>
              <w:rPr>
                <w:lang w:val="en-US"/>
              </w:rPr>
              <w:t>do</w:t>
            </w:r>
            <w:r w:rsidRPr="00F530AC">
              <w:t xml:space="preserve">)); </w:t>
            </w:r>
            <w:proofErr w:type="gramEnd"/>
          </w:p>
          <w:p w:rsidR="003639AA" w:rsidRPr="00F530AC" w:rsidRDefault="00F530AC">
            <w:pPr>
              <w:pStyle w:val="aff8"/>
              <w:numPr>
                <w:ilvl w:val="1"/>
                <w:numId w:val="24"/>
              </w:numPr>
              <w:jc w:val="both"/>
            </w:pPr>
            <w:proofErr w:type="gramStart"/>
            <w:r w:rsidRPr="00F530AC">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F530AC">
              <w:t>неприостановлении</w:t>
            </w:r>
            <w:proofErr w:type="spellEnd"/>
            <w:r w:rsidRPr="00F530AC">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530AC">
              <w:t>://</w:t>
            </w:r>
            <w:proofErr w:type="spellStart"/>
            <w:r>
              <w:rPr>
                <w:lang w:val="en-US"/>
              </w:rPr>
              <w:t>fssprus</w:t>
            </w:r>
            <w:proofErr w:type="spellEnd"/>
            <w:r w:rsidRPr="00F530AC">
              <w:t>.</w:t>
            </w:r>
            <w:proofErr w:type="spellStart"/>
            <w:r>
              <w:rPr>
                <w:lang w:val="en-US"/>
              </w:rPr>
              <w:t>ru</w:t>
            </w:r>
            <w:proofErr w:type="spellEnd"/>
            <w:r w:rsidRPr="00F530AC">
              <w:t>/</w:t>
            </w:r>
            <w:proofErr w:type="spellStart"/>
            <w:r>
              <w:rPr>
                <w:lang w:val="en-US"/>
              </w:rPr>
              <w:t>iss</w:t>
            </w:r>
            <w:proofErr w:type="spellEnd"/>
            <w:proofErr w:type="gramEnd"/>
            <w:r w:rsidRPr="00F530AC">
              <w:t>/</w:t>
            </w:r>
            <w:proofErr w:type="spellStart"/>
            <w:proofErr w:type="gramStart"/>
            <w:r>
              <w:rPr>
                <w:lang w:val="en-US"/>
              </w:rPr>
              <w:t>ip</w:t>
            </w:r>
            <w:proofErr w:type="spellEnd"/>
            <w:proofErr w:type="gramEnd"/>
            <w:r w:rsidRPr="00F530AC">
              <w:t xml:space="preserve">), а также информации в едином Федеральном реестре сведений о фактах деятельности юридических лиц </w:t>
            </w:r>
            <w:r>
              <w:rPr>
                <w:lang w:val="en-US"/>
              </w:rPr>
              <w:t>http</w:t>
            </w:r>
            <w:r w:rsidRPr="00F530AC">
              <w:t>://</w:t>
            </w:r>
            <w:r>
              <w:rPr>
                <w:lang w:val="en-US"/>
              </w:rPr>
              <w:t>www</w:t>
            </w:r>
            <w:r w:rsidRPr="00F530AC">
              <w:t>.</w:t>
            </w:r>
            <w:proofErr w:type="spellStart"/>
            <w:r>
              <w:rPr>
                <w:lang w:val="en-US"/>
              </w:rPr>
              <w:t>fedresurs</w:t>
            </w:r>
            <w:proofErr w:type="spellEnd"/>
            <w:r w:rsidRPr="00F530AC">
              <w:t>.</w:t>
            </w:r>
            <w:proofErr w:type="spellStart"/>
            <w:r>
              <w:rPr>
                <w:lang w:val="en-US"/>
              </w:rPr>
              <w:t>ru</w:t>
            </w:r>
            <w:proofErr w:type="spellEnd"/>
            <w:r w:rsidRPr="00F530AC">
              <w:t>/</w:t>
            </w:r>
            <w:r>
              <w:rPr>
                <w:lang w:val="en-US"/>
              </w:rPr>
              <w:t>companies</w:t>
            </w:r>
            <w:r w:rsidRPr="00F530AC">
              <w:t>/</w:t>
            </w:r>
            <w:proofErr w:type="spellStart"/>
            <w:r>
              <w:rPr>
                <w:lang w:val="en-US"/>
              </w:rPr>
              <w:t>IsSearching</w:t>
            </w:r>
            <w:proofErr w:type="spellEnd"/>
            <w:r w:rsidRPr="00F530AC">
              <w:t xml:space="preserve">. </w:t>
            </w:r>
            <w:proofErr w:type="gramStart"/>
            <w:r w:rsidRPr="00F530AC">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F530AC">
              <w:t xml:space="preserve"> Организатором на день рассмотрения Заявок проверяется информация о наличии исполнительных производств и/или </w:t>
            </w:r>
            <w:proofErr w:type="spellStart"/>
            <w:r w:rsidRPr="00F530AC">
              <w:t>неприостановлении</w:t>
            </w:r>
            <w:proofErr w:type="spellEnd"/>
            <w:r w:rsidRPr="00F530A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3639AA" w:rsidRPr="00F530AC" w:rsidRDefault="00F530AC">
            <w:pPr>
              <w:pStyle w:val="aff8"/>
              <w:numPr>
                <w:ilvl w:val="1"/>
                <w:numId w:val="24"/>
              </w:numPr>
              <w:jc w:val="both"/>
            </w:pPr>
            <w:r w:rsidRPr="00F530AC">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3639AA" w:rsidRPr="00F530AC" w:rsidRDefault="00F530AC">
            <w:pPr>
              <w:pStyle w:val="aff8"/>
              <w:numPr>
                <w:ilvl w:val="1"/>
                <w:numId w:val="24"/>
              </w:numPr>
              <w:jc w:val="both"/>
            </w:pPr>
            <w:r w:rsidRPr="00F530AC">
              <w:lastRenderedPageBreak/>
              <w:t xml:space="preserve">документ по форме приложения № 4 к документации о </w:t>
            </w:r>
            <w:proofErr w:type="gramStart"/>
            <w:r w:rsidRPr="00F530AC">
              <w:t>закупке</w:t>
            </w:r>
            <w:proofErr w:type="gramEnd"/>
            <w:r w:rsidRPr="00F530AC">
              <w:t xml:space="preserve"> о наличии опыта поставки товара, выполнения работ, оказания услуг.; </w:t>
            </w:r>
          </w:p>
          <w:p w:rsidR="003639AA" w:rsidRDefault="00F530AC">
            <w:pPr>
              <w:pStyle w:val="aff8"/>
              <w:numPr>
                <w:ilvl w:val="1"/>
                <w:numId w:val="24"/>
              </w:numPr>
              <w:jc w:val="both"/>
              <w:rPr>
                <w:lang w:val="en-US"/>
              </w:rPr>
            </w:pPr>
            <w:proofErr w:type="gramStart"/>
            <w:r w:rsidRPr="00F530AC">
              <w:t>документы</w:t>
            </w:r>
            <w:proofErr w:type="gramEnd"/>
            <w:r w:rsidRPr="00F530AC">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w:t>
            </w:r>
            <w:proofErr w:type="gramStart"/>
            <w:r w:rsidRPr="00F530AC">
              <w:t>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w:t>
            </w:r>
            <w:proofErr w:type="gramEnd"/>
            <w:r w:rsidRPr="00F530AC">
              <w:t xml:space="preserve">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3639AA" w:rsidRPr="00F530AC" w:rsidRDefault="00F530AC">
            <w:pPr>
              <w:pStyle w:val="aff8"/>
              <w:numPr>
                <w:ilvl w:val="1"/>
                <w:numId w:val="24"/>
              </w:numPr>
              <w:jc w:val="both"/>
            </w:pPr>
            <w:r w:rsidRPr="00F530AC">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F530AC">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F530AC">
              <w:t xml:space="preserve">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3639AA" w:rsidRDefault="00F530AC">
            <w:pPr>
              <w:pStyle w:val="-3"/>
              <w:numPr>
                <w:ilvl w:val="2"/>
                <w:numId w:val="0"/>
              </w:numPr>
              <w:tabs>
                <w:tab w:val="num" w:pos="1985"/>
              </w:tabs>
              <w:ind w:firstLine="34"/>
              <w:rPr>
                <w:sz w:val="24"/>
                <w:lang w:eastAsia="ar-SA"/>
              </w:rPr>
            </w:pP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3639AA" w:rsidRDefault="00F530AC">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w:t>
            </w:r>
            <w:r>
              <w:rPr>
                <w:sz w:val="24"/>
              </w:rPr>
              <w:lastRenderedPageBreak/>
              <w:t xml:space="preserve">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w:t>
            </w:r>
            <w:proofErr w:type="gramStart"/>
            <w:r>
              <w:rPr>
                <w:sz w:val="24"/>
              </w:rPr>
              <w:t>является правом Заказчика и осуществляется</w:t>
            </w:r>
            <w:proofErr w:type="gramEnd"/>
            <w:r>
              <w:rPr>
                <w:sz w:val="24"/>
              </w:rPr>
              <w:t xml:space="preserve"> по </w:t>
            </w:r>
            <w:proofErr w:type="spellStart"/>
            <w:r>
              <w:rPr>
                <w:sz w:val="24"/>
              </w:rPr>
              <w:t>усмотрениюЗаказчика</w:t>
            </w:r>
            <w:proofErr w:type="spellEnd"/>
            <w:r>
              <w:rPr>
                <w:sz w:val="24"/>
              </w:rPr>
              <w:t>.</w:t>
            </w:r>
          </w:p>
          <w:p w:rsidR="003639AA" w:rsidRDefault="00F530AC">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lastRenderedPageBreak/>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proofErr w:type="gramStart"/>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xml:space="preserve">) Заказчика при осуществлении закупки обжалуются в антимонопольном органе либо в судебном порядке. </w:t>
            </w:r>
            <w:proofErr w:type="gramStart"/>
            <w:r>
              <w:rPr>
                <w:sz w:val="24"/>
                <w:szCs w:val="24"/>
              </w:rPr>
              <w:t>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roofErr w:type="gramEnd"/>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3639AA" w:rsidRPr="00F530AC" w:rsidRDefault="00F530AC" w:rsidP="00F530AC">
            <w:pPr>
              <w:pStyle w:val="19"/>
              <w:ind w:firstLine="34"/>
              <w:rPr>
                <w:i/>
                <w:sz w:val="24"/>
                <w:szCs w:val="24"/>
              </w:rPr>
            </w:pPr>
            <w:r>
              <w:rPr>
                <w:sz w:val="24"/>
                <w:szCs w:val="24"/>
              </w:rPr>
              <w:t xml:space="preserve">с даты подписания </w:t>
            </w:r>
            <w:proofErr w:type="spellStart"/>
            <w:proofErr w:type="gramStart"/>
            <w:r>
              <w:rPr>
                <w:sz w:val="24"/>
                <w:szCs w:val="24"/>
              </w:rPr>
              <w:t>c</w:t>
            </w:r>
            <w:proofErr w:type="gramEnd"/>
            <w:r>
              <w:rPr>
                <w:sz w:val="24"/>
                <w:szCs w:val="24"/>
              </w:rPr>
              <w:t>торонами</w:t>
            </w:r>
            <w:proofErr w:type="spellEnd"/>
            <w:r>
              <w:rPr>
                <w:sz w:val="24"/>
                <w:szCs w:val="24"/>
              </w:rPr>
              <w:t xml:space="preserve"> и действует  до 31 декабря 2018 года.</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3639AA" w:rsidRDefault="00F530AC">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3639AA" w:rsidRDefault="00F530AC">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w:t>
      </w:r>
      <w:proofErr w:type="gramStart"/>
      <w:r>
        <w:rPr>
          <w:szCs w:val="28"/>
        </w:rPr>
        <w:t>наиболее оптимальными</w:t>
      </w:r>
      <w:proofErr w:type="gramEnd"/>
      <w:r>
        <w:rPr>
          <w:szCs w:val="28"/>
        </w:rPr>
        <w:t xml:space="preserve">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(акцепта) и на условиях, объявленных в документации о закупке.</w:t>
      </w:r>
    </w:p>
    <w:p w:rsidR="000954F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530AC" w:rsidRPr="0007096B" w:rsidRDefault="00F530AC" w:rsidP="00F530AC">
      <w:pPr>
        <w:numPr>
          <w:ilvl w:val="0"/>
          <w:numId w:val="10"/>
        </w:numPr>
        <w:tabs>
          <w:tab w:val="left" w:pos="1418"/>
        </w:tabs>
        <w:ind w:left="0" w:firstLine="714"/>
        <w:jc w:val="both"/>
        <w:rPr>
          <w:sz w:val="28"/>
          <w:szCs w:val="20"/>
        </w:rPr>
      </w:pPr>
      <w:r>
        <w:rPr>
          <w:sz w:val="28"/>
          <w:szCs w:val="20"/>
        </w:rPr>
        <w:t xml:space="preserve">Придерживаться и соглашаться с намерением </w:t>
      </w:r>
      <w:r>
        <w:rPr>
          <w:rFonts w:eastAsia="Arial" w:cs="Arial"/>
          <w:sz w:val="28"/>
          <w:szCs w:val="28"/>
        </w:rPr>
        <w:t>Заказчика</w:t>
      </w:r>
      <w:r>
        <w:rPr>
          <w:sz w:val="28"/>
          <w:szCs w:val="20"/>
        </w:rPr>
        <w:t xml:space="preserve"> на </w:t>
      </w:r>
      <w:proofErr w:type="gramStart"/>
      <w:r>
        <w:rPr>
          <w:sz w:val="28"/>
          <w:szCs w:val="20"/>
        </w:rPr>
        <w:t>первоочередной</w:t>
      </w:r>
      <w:proofErr w:type="gramEnd"/>
      <w:r>
        <w:rPr>
          <w:sz w:val="28"/>
          <w:szCs w:val="20"/>
        </w:rPr>
        <w:t xml:space="preserve"> выкупом</w:t>
      </w:r>
      <w:r w:rsidRPr="00AD5E1E">
        <w:rPr>
          <w:rFonts w:eastAsia="Arial" w:cs="Arial"/>
          <w:sz w:val="28"/>
          <w:szCs w:val="28"/>
        </w:rPr>
        <w:t xml:space="preserve"> </w:t>
      </w:r>
      <w:r>
        <w:rPr>
          <w:rFonts w:eastAsia="Arial" w:cs="Arial"/>
          <w:sz w:val="28"/>
          <w:szCs w:val="28"/>
        </w:rPr>
        <w:t>рам боковых</w:t>
      </w:r>
      <w:r w:rsidRPr="00AD5E1E">
        <w:rPr>
          <w:rFonts w:eastAsia="Arial" w:cs="Arial"/>
          <w:sz w:val="28"/>
          <w:szCs w:val="28"/>
        </w:rPr>
        <w:t xml:space="preserve"> </w:t>
      </w:r>
      <w:r>
        <w:rPr>
          <w:rFonts w:eastAsia="Arial" w:cs="Arial"/>
          <w:sz w:val="28"/>
          <w:szCs w:val="28"/>
        </w:rPr>
        <w:t xml:space="preserve">и балок </w:t>
      </w:r>
      <w:proofErr w:type="spellStart"/>
      <w:r>
        <w:rPr>
          <w:rFonts w:eastAsia="Arial" w:cs="Arial"/>
          <w:sz w:val="28"/>
          <w:szCs w:val="28"/>
        </w:rPr>
        <w:t>надрессорных</w:t>
      </w:r>
      <w:proofErr w:type="spellEnd"/>
      <w:r>
        <w:rPr>
          <w:rFonts w:eastAsia="Arial" w:cs="Arial"/>
          <w:sz w:val="28"/>
          <w:szCs w:val="28"/>
        </w:rPr>
        <w:t xml:space="preserve"> </w:t>
      </w:r>
      <w:r w:rsidRPr="00AD5E1E">
        <w:rPr>
          <w:rFonts w:eastAsia="Arial" w:cs="Arial"/>
          <w:sz w:val="28"/>
          <w:szCs w:val="28"/>
        </w:rPr>
        <w:t xml:space="preserve">для грузовых тележек </w:t>
      </w:r>
      <w:r>
        <w:rPr>
          <w:rFonts w:eastAsia="Arial" w:cs="Arial"/>
          <w:sz w:val="28"/>
          <w:szCs w:val="28"/>
        </w:rPr>
        <w:t>с годом выпуска указанным в Техническом задании и в последнюю очередь с выкупом</w:t>
      </w:r>
      <w:r w:rsidRPr="00AD5E1E">
        <w:rPr>
          <w:rFonts w:eastAsia="Arial" w:cs="Arial"/>
          <w:sz w:val="28"/>
          <w:szCs w:val="28"/>
        </w:rPr>
        <w:t xml:space="preserve"> </w:t>
      </w:r>
      <w:r>
        <w:rPr>
          <w:rFonts w:eastAsia="Arial" w:cs="Arial"/>
          <w:sz w:val="28"/>
          <w:szCs w:val="28"/>
        </w:rPr>
        <w:t xml:space="preserve">товаров изготовленных следующими предприятиями: </w:t>
      </w:r>
      <w:proofErr w:type="gramStart"/>
      <w:r>
        <w:rPr>
          <w:rFonts w:eastAsia="Arial" w:cs="Arial"/>
          <w:sz w:val="28"/>
          <w:szCs w:val="28"/>
        </w:rPr>
        <w:t>ООО «</w:t>
      </w:r>
      <w:proofErr w:type="spellStart"/>
      <w:r>
        <w:rPr>
          <w:rFonts w:eastAsia="Arial" w:cs="Arial"/>
          <w:sz w:val="28"/>
          <w:szCs w:val="28"/>
        </w:rPr>
        <w:t>Промтрактор-Промлит</w:t>
      </w:r>
      <w:proofErr w:type="spellEnd"/>
      <w:r>
        <w:rPr>
          <w:rFonts w:eastAsia="Arial" w:cs="Arial"/>
          <w:sz w:val="28"/>
          <w:szCs w:val="28"/>
        </w:rPr>
        <w:t>» (клеймо 33) 2007-2008 года изготовления, «Алтайский вагоностроительный завод» (клеймо 22) 2010 года изготовления, НПК «Уралвагонзавод»  (клеймо 5) 2007, 2005 годов изготовления, по причине низких значений коэффициента запаса сопротивления усталости и наибольшей доли внутризаводского брака в указанные годы производства (анализ ОАО «РЖД» изломов боковых рам в период 2006-2013 гг.).</w:t>
      </w:r>
      <w:proofErr w:type="gramEnd"/>
    </w:p>
    <w:p w:rsidR="00F530AC" w:rsidRPr="0007096B" w:rsidRDefault="00F530AC" w:rsidP="00F530AC">
      <w:pPr>
        <w:tabs>
          <w:tab w:val="left" w:pos="1418"/>
        </w:tabs>
        <w:ind w:left="714"/>
        <w:jc w:val="both"/>
        <w:rPr>
          <w:sz w:val="28"/>
          <w:szCs w:val="20"/>
        </w:rPr>
      </w:pP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xml:space="preserve">) согласно в </w:t>
      </w:r>
      <w:r>
        <w:rPr>
          <w:rFonts w:eastAsia="Times New Roman"/>
          <w:sz w:val="28"/>
        </w:rPr>
        <w:lastRenderedPageBreak/>
        <w:t>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proofErr w:type="gramStart"/>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xml:space="preserve">» отменить процедуру Размещения оферты в любой момент до подведения </w:t>
      </w:r>
      <w:proofErr w:type="gramStart"/>
      <w:r>
        <w:rPr>
          <w:rFonts w:eastAsia="Times New Roman"/>
          <w:sz w:val="28"/>
        </w:rPr>
        <w:t>итогов процедуры Размещения оферты</w:t>
      </w:r>
      <w:proofErr w:type="gramEnd"/>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w:t>
      </w:r>
      <w:proofErr w:type="gramStart"/>
      <w:r>
        <w:rPr>
          <w:rFonts w:eastAsia="Times New Roman"/>
          <w:sz w:val="28"/>
        </w:rPr>
        <w:t>проведения процедуры Размещения оферты</w:t>
      </w:r>
      <w:proofErr w:type="gramEnd"/>
      <w:r>
        <w:rPr>
          <w:rFonts w:eastAsia="Times New Roman"/>
          <w:sz w:val="28"/>
        </w:rPr>
        <w:t>.</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lastRenderedPageBreak/>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3639AA" w:rsidRDefault="00F530AC">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Pr="006930B6" w:rsidRDefault="00D2639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 201__ г.</w:t>
      </w:r>
    </w:p>
    <w:p w:rsidR="00F530AC" w:rsidRDefault="00F530AC">
      <w:pPr>
        <w:pStyle w:val="1"/>
        <w:jc w:val="right"/>
        <w:rPr>
          <w:rFonts w:cs="Times New Roman"/>
          <w:b w:val="0"/>
          <w:i/>
          <w:iCs/>
          <w:sz w:val="28"/>
        </w:rPr>
      </w:pPr>
    </w:p>
    <w:p w:rsidR="00F530AC" w:rsidRDefault="00F530AC" w:rsidP="00F530AC"/>
    <w:p w:rsidR="00F530AC" w:rsidRPr="00F530AC" w:rsidRDefault="00F530AC" w:rsidP="00F530AC"/>
    <w:p w:rsidR="003639AA" w:rsidRDefault="00F530AC">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F530AC" w:rsidRPr="00F230E7" w:rsidRDefault="00F530AC" w:rsidP="00F530AC">
      <w:pPr>
        <w:pStyle w:val="afb"/>
        <w:ind w:firstLine="0"/>
        <w:jc w:val="center"/>
        <w:outlineLvl w:val="1"/>
        <w:rPr>
          <w:b/>
          <w:sz w:val="28"/>
          <w:szCs w:val="28"/>
        </w:rPr>
      </w:pPr>
      <w:r>
        <w:rPr>
          <w:b/>
          <w:sz w:val="28"/>
          <w:szCs w:val="28"/>
        </w:rPr>
        <w:t>Предложение о сотрудничестве</w:t>
      </w:r>
    </w:p>
    <w:p w:rsidR="00F530AC" w:rsidRPr="0007096B" w:rsidRDefault="00F530AC" w:rsidP="00F530AC">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530AC" w:rsidRPr="0007096B" w:rsidTr="00F530AC">
        <w:tc>
          <w:tcPr>
            <w:tcW w:w="4927" w:type="dxa"/>
          </w:tcPr>
          <w:p w:rsidR="00F530AC" w:rsidRPr="0007096B" w:rsidRDefault="00F530AC" w:rsidP="00F530AC">
            <w:r>
              <w:rPr>
                <w:sz w:val="28"/>
                <w:szCs w:val="28"/>
              </w:rPr>
              <w:t>«____» ___________ 201_ г.</w:t>
            </w:r>
          </w:p>
        </w:tc>
        <w:tc>
          <w:tcPr>
            <w:tcW w:w="4927" w:type="dxa"/>
          </w:tcPr>
          <w:p w:rsidR="00F530AC" w:rsidRPr="0007096B" w:rsidRDefault="00F530AC" w:rsidP="00F530AC">
            <w:pPr>
              <w:rPr>
                <w:sz w:val="28"/>
                <w:szCs w:val="28"/>
              </w:rPr>
            </w:pPr>
            <w:r>
              <w:rPr>
                <w:sz w:val="28"/>
                <w:szCs w:val="28"/>
              </w:rPr>
              <w:t>Процедура Размещения оферты</w:t>
            </w:r>
          </w:p>
          <w:p w:rsidR="00F530AC" w:rsidRPr="0007096B" w:rsidRDefault="00F530AC" w:rsidP="00F530AC">
            <w:r>
              <w:rPr>
                <w:sz w:val="28"/>
                <w:szCs w:val="28"/>
              </w:rPr>
              <w:t>№ РО</w:t>
            </w:r>
            <w:proofErr w:type="gramStart"/>
            <w:r>
              <w:rPr>
                <w:sz w:val="28"/>
                <w:szCs w:val="28"/>
              </w:rPr>
              <w:t>-________-______-________</w:t>
            </w:r>
            <w:proofErr w:type="gramEnd"/>
          </w:p>
        </w:tc>
      </w:tr>
    </w:tbl>
    <w:p w:rsidR="00F530AC" w:rsidRPr="0007096B" w:rsidRDefault="00F530AC" w:rsidP="00F530AC">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F530AC" w:rsidRPr="0007096B" w:rsidTr="00F530AC">
        <w:tc>
          <w:tcPr>
            <w:tcW w:w="9854" w:type="dxa"/>
          </w:tcPr>
          <w:p w:rsidR="00F530AC" w:rsidRPr="0007096B" w:rsidRDefault="00F530AC" w:rsidP="00F530AC">
            <w:pPr>
              <w:rPr>
                <w:sz w:val="28"/>
                <w:szCs w:val="28"/>
              </w:rPr>
            </w:pPr>
          </w:p>
        </w:tc>
      </w:tr>
      <w:tr w:rsidR="00F530AC" w:rsidRPr="0007096B" w:rsidTr="00F530AC">
        <w:tc>
          <w:tcPr>
            <w:tcW w:w="9854" w:type="dxa"/>
          </w:tcPr>
          <w:p w:rsidR="00F530AC" w:rsidRPr="0007096B" w:rsidRDefault="00F530AC" w:rsidP="00F530AC">
            <w:pPr>
              <w:ind w:firstLine="3"/>
              <w:jc w:val="center"/>
              <w:rPr>
                <w:sz w:val="28"/>
                <w:szCs w:val="28"/>
              </w:rPr>
            </w:pPr>
            <w:r>
              <w:rPr>
                <w:bCs/>
                <w:i/>
              </w:rPr>
              <w:t>(Полное наименование п</w:t>
            </w:r>
            <w:r>
              <w:rPr>
                <w:i/>
              </w:rPr>
              <w:t>ретендента</w:t>
            </w:r>
            <w:r>
              <w:rPr>
                <w:bCs/>
                <w:i/>
              </w:rPr>
              <w:t>)</w:t>
            </w:r>
          </w:p>
        </w:tc>
      </w:tr>
    </w:tbl>
    <w:p w:rsidR="00F530AC" w:rsidRDefault="00F530AC" w:rsidP="00F530AC">
      <w:pPr>
        <w:ind w:firstLine="720"/>
        <w:jc w:val="both"/>
        <w:rPr>
          <w:b/>
          <w:sz w:val="28"/>
          <w:szCs w:val="28"/>
        </w:rPr>
      </w:pPr>
    </w:p>
    <w:p w:rsidR="00F530AC" w:rsidRPr="00BC0431" w:rsidRDefault="00F530AC" w:rsidP="00F530AC">
      <w:pPr>
        <w:pStyle w:val="aff8"/>
        <w:numPr>
          <w:ilvl w:val="0"/>
          <w:numId w:val="30"/>
        </w:numPr>
        <w:jc w:val="both"/>
        <w:rPr>
          <w:b/>
          <w:sz w:val="28"/>
          <w:szCs w:val="28"/>
        </w:rPr>
      </w:pPr>
      <w:r>
        <w:rPr>
          <w:b/>
          <w:sz w:val="28"/>
          <w:szCs w:val="28"/>
        </w:rPr>
        <w:t>Место поставки:</w:t>
      </w:r>
    </w:p>
    <w:p w:rsidR="00F530AC" w:rsidRPr="00DB47CB" w:rsidRDefault="00F530AC" w:rsidP="00F530AC">
      <w:pPr>
        <w:ind w:firstLine="720"/>
        <w:jc w:val="both"/>
        <w:rPr>
          <w:b/>
          <w:sz w:val="28"/>
          <w:szCs w:val="28"/>
        </w:rPr>
      </w:pPr>
    </w:p>
    <w:p w:rsidR="00F530AC" w:rsidRPr="00BC0431" w:rsidRDefault="00F530AC" w:rsidP="00F530AC">
      <w:pPr>
        <w:jc w:val="both"/>
        <w:rPr>
          <w:b/>
          <w:sz w:val="28"/>
          <w:szCs w:val="28"/>
        </w:rPr>
      </w:pPr>
      <w:r>
        <w:rPr>
          <w:b/>
          <w:sz w:val="28"/>
          <w:szCs w:val="28"/>
        </w:rPr>
        <w:t xml:space="preserve">1.1. _________________________________ на ____________ железной дороге </w:t>
      </w:r>
    </w:p>
    <w:p w:rsidR="00F530AC" w:rsidRPr="00BC0431" w:rsidRDefault="00F530AC" w:rsidP="00F530AC">
      <w:pPr>
        <w:jc w:val="center"/>
        <w:rPr>
          <w:b/>
          <w:sz w:val="28"/>
          <w:szCs w:val="28"/>
        </w:rPr>
      </w:pPr>
      <w:r>
        <w:rPr>
          <w:bCs/>
          <w:i/>
        </w:rPr>
        <w:t>(указывается место поставки в соответствии с п. 4.4 документации о закупке)</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372"/>
        <w:gridCol w:w="3055"/>
        <w:gridCol w:w="2335"/>
      </w:tblGrid>
      <w:tr w:rsidR="002564A2" w:rsidRPr="00A9269D" w:rsidTr="00CB4EEE">
        <w:trPr>
          <w:trHeight w:val="19"/>
        </w:trPr>
        <w:tc>
          <w:tcPr>
            <w:tcW w:w="718" w:type="dxa"/>
            <w:shd w:val="clear" w:color="auto" w:fill="auto"/>
            <w:vAlign w:val="center"/>
            <w:hideMark/>
          </w:tcPr>
          <w:p w:rsidR="002564A2" w:rsidRPr="00A9269D" w:rsidRDefault="002564A2" w:rsidP="00CB4EEE">
            <w:pPr>
              <w:ind w:firstLine="709"/>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3372" w:type="dxa"/>
            <w:shd w:val="clear" w:color="auto" w:fill="auto"/>
            <w:vAlign w:val="center"/>
            <w:hideMark/>
          </w:tcPr>
          <w:p w:rsidR="002564A2" w:rsidRPr="00A9269D" w:rsidRDefault="002564A2" w:rsidP="00CB4EEE">
            <w:pPr>
              <w:ind w:hanging="77"/>
              <w:jc w:val="center"/>
              <w:rPr>
                <w:sz w:val="20"/>
                <w:szCs w:val="20"/>
              </w:rPr>
            </w:pPr>
            <w:r>
              <w:rPr>
                <w:sz w:val="20"/>
                <w:szCs w:val="20"/>
              </w:rPr>
              <w:t xml:space="preserve">Наименование товара  </w:t>
            </w:r>
          </w:p>
        </w:tc>
        <w:tc>
          <w:tcPr>
            <w:tcW w:w="3055" w:type="dxa"/>
            <w:vAlign w:val="center"/>
          </w:tcPr>
          <w:p w:rsidR="002564A2" w:rsidRPr="00A9269D" w:rsidRDefault="002564A2" w:rsidP="00CB4EEE">
            <w:pPr>
              <w:ind w:hanging="77"/>
              <w:jc w:val="center"/>
              <w:rPr>
                <w:sz w:val="20"/>
                <w:szCs w:val="20"/>
              </w:rPr>
            </w:pPr>
            <w:proofErr w:type="gramStart"/>
            <w:r>
              <w:rPr>
                <w:sz w:val="20"/>
                <w:szCs w:val="20"/>
              </w:rPr>
              <w:t>Параметры Товара (годы изготовления товара (срок эксплуатации с года изготовления) / толщина обода</w:t>
            </w:r>
            <w:proofErr w:type="gramEnd"/>
          </w:p>
        </w:tc>
        <w:tc>
          <w:tcPr>
            <w:tcW w:w="2335" w:type="dxa"/>
            <w:vAlign w:val="center"/>
          </w:tcPr>
          <w:p w:rsidR="002564A2" w:rsidRPr="00A9269D" w:rsidRDefault="002564A2" w:rsidP="00CB4EEE">
            <w:pPr>
              <w:ind w:hanging="77"/>
              <w:jc w:val="center"/>
              <w:rPr>
                <w:sz w:val="20"/>
                <w:szCs w:val="20"/>
              </w:rPr>
            </w:pPr>
            <w:r>
              <w:rPr>
                <w:sz w:val="20"/>
                <w:szCs w:val="20"/>
              </w:rPr>
              <w:t xml:space="preserve">Цена за единицу Товара, руб., без НДС </w:t>
            </w:r>
          </w:p>
        </w:tc>
      </w:tr>
      <w:tr w:rsidR="002564A2" w:rsidRPr="00A9269D" w:rsidTr="00CB4EEE">
        <w:trPr>
          <w:trHeight w:val="19"/>
        </w:trPr>
        <w:tc>
          <w:tcPr>
            <w:tcW w:w="718" w:type="dxa"/>
            <w:vMerge w:val="restart"/>
            <w:shd w:val="clear" w:color="auto" w:fill="auto"/>
            <w:hideMark/>
          </w:tcPr>
          <w:p w:rsidR="002564A2" w:rsidRPr="00A9269D" w:rsidRDefault="002564A2" w:rsidP="00CB4EEE">
            <w:pPr>
              <w:ind w:firstLine="709"/>
              <w:jc w:val="center"/>
              <w:rPr>
                <w:sz w:val="20"/>
                <w:szCs w:val="20"/>
              </w:rPr>
            </w:pPr>
            <w:r>
              <w:rPr>
                <w:sz w:val="20"/>
                <w:szCs w:val="20"/>
              </w:rPr>
              <w:t>1</w:t>
            </w:r>
            <w:r>
              <w:t>1</w:t>
            </w:r>
          </w:p>
          <w:p w:rsidR="002564A2" w:rsidRPr="00F3434B" w:rsidRDefault="002564A2" w:rsidP="00CB4EEE">
            <w:pPr>
              <w:ind w:firstLine="709"/>
              <w:jc w:val="center"/>
              <w:rPr>
                <w:sz w:val="20"/>
                <w:szCs w:val="20"/>
              </w:rPr>
            </w:pPr>
            <w:r>
              <w:rPr>
                <w:sz w:val="20"/>
                <w:szCs w:val="20"/>
              </w:rPr>
              <w:t>2</w:t>
            </w:r>
          </w:p>
          <w:p w:rsidR="002564A2" w:rsidRPr="00A9269D" w:rsidRDefault="002564A2" w:rsidP="00CB4EEE">
            <w:pPr>
              <w:ind w:firstLine="709"/>
              <w:jc w:val="center"/>
              <w:rPr>
                <w:sz w:val="20"/>
                <w:szCs w:val="20"/>
              </w:rPr>
            </w:pPr>
          </w:p>
        </w:tc>
        <w:tc>
          <w:tcPr>
            <w:tcW w:w="3372" w:type="dxa"/>
            <w:vMerge w:val="restart"/>
            <w:shd w:val="clear" w:color="auto" w:fill="auto"/>
            <w:vAlign w:val="center"/>
            <w:hideMark/>
          </w:tcPr>
          <w:p w:rsidR="002564A2" w:rsidRPr="00A9269D" w:rsidRDefault="002564A2" w:rsidP="00CB4EEE">
            <w:pPr>
              <w:jc w:val="center"/>
              <w:rPr>
                <w:sz w:val="20"/>
                <w:szCs w:val="20"/>
              </w:rPr>
            </w:pPr>
            <w:r>
              <w:rPr>
                <w:bCs/>
              </w:rPr>
              <w:t>Р</w:t>
            </w:r>
            <w:r>
              <w:t xml:space="preserve">амы боковые для грузовых тележек </w:t>
            </w:r>
          </w:p>
        </w:tc>
        <w:tc>
          <w:tcPr>
            <w:tcW w:w="3055" w:type="dxa"/>
            <w:vAlign w:val="center"/>
          </w:tcPr>
          <w:p w:rsidR="002564A2" w:rsidRDefault="002564A2" w:rsidP="00CB4EEE">
            <w:pPr>
              <w:ind w:firstLine="34"/>
              <w:jc w:val="center"/>
            </w:pPr>
          </w:p>
          <w:p w:rsidR="002564A2" w:rsidRDefault="002564A2" w:rsidP="00CB4EEE">
            <w:pPr>
              <w:ind w:firstLine="34"/>
              <w:jc w:val="center"/>
            </w:pPr>
            <w:r>
              <w:t>2013-2017 (1-5 лет)</w:t>
            </w:r>
          </w:p>
          <w:p w:rsidR="002564A2" w:rsidRDefault="002564A2" w:rsidP="00CB4EEE">
            <w:pPr>
              <w:ind w:firstLine="34"/>
              <w:jc w:val="center"/>
            </w:pPr>
          </w:p>
        </w:tc>
        <w:tc>
          <w:tcPr>
            <w:tcW w:w="2335" w:type="dxa"/>
            <w:vAlign w:val="center"/>
          </w:tcPr>
          <w:p w:rsidR="002564A2" w:rsidRDefault="002564A2" w:rsidP="00CB4EEE">
            <w:pPr>
              <w:ind w:firstLine="34"/>
              <w:jc w:val="center"/>
            </w:pPr>
          </w:p>
        </w:tc>
      </w:tr>
      <w:tr w:rsidR="002564A2" w:rsidRPr="00F3434B" w:rsidTr="00CB4EEE">
        <w:trPr>
          <w:trHeight w:val="708"/>
        </w:trPr>
        <w:tc>
          <w:tcPr>
            <w:tcW w:w="718" w:type="dxa"/>
            <w:vMerge/>
            <w:shd w:val="clear" w:color="auto" w:fill="auto"/>
          </w:tcPr>
          <w:p w:rsidR="002564A2" w:rsidRPr="00F3434B" w:rsidRDefault="002564A2" w:rsidP="00CB4EEE">
            <w:pPr>
              <w:ind w:firstLine="709"/>
              <w:jc w:val="center"/>
              <w:rPr>
                <w:sz w:val="20"/>
                <w:szCs w:val="20"/>
              </w:rPr>
            </w:pPr>
          </w:p>
        </w:tc>
        <w:tc>
          <w:tcPr>
            <w:tcW w:w="3372" w:type="dxa"/>
            <w:vMerge/>
            <w:shd w:val="clear" w:color="auto" w:fill="auto"/>
            <w:vAlign w:val="center"/>
          </w:tcPr>
          <w:p w:rsidR="002564A2" w:rsidRPr="00F3434B" w:rsidRDefault="002564A2" w:rsidP="00CB4EEE">
            <w:pPr>
              <w:jc w:val="center"/>
              <w:rPr>
                <w:bCs/>
              </w:rPr>
            </w:pPr>
          </w:p>
        </w:tc>
        <w:tc>
          <w:tcPr>
            <w:tcW w:w="3055" w:type="dxa"/>
            <w:vAlign w:val="center"/>
          </w:tcPr>
          <w:p w:rsidR="002564A2" w:rsidRPr="00F3434B" w:rsidRDefault="002564A2" w:rsidP="00CB4EEE">
            <w:pPr>
              <w:ind w:firstLine="34"/>
              <w:jc w:val="center"/>
            </w:pPr>
            <w:r>
              <w:t>2008-2012 (6-10 лет)</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Pr="00A9269D" w:rsidRDefault="002564A2" w:rsidP="00CB4EEE">
            <w:pPr>
              <w:jc w:val="center"/>
              <w:rPr>
                <w:bCs/>
              </w:rPr>
            </w:pPr>
          </w:p>
        </w:tc>
        <w:tc>
          <w:tcPr>
            <w:tcW w:w="3055" w:type="dxa"/>
            <w:vAlign w:val="center"/>
          </w:tcPr>
          <w:p w:rsidR="002564A2" w:rsidRDefault="002564A2" w:rsidP="00CB4EEE">
            <w:pPr>
              <w:ind w:firstLine="34"/>
              <w:jc w:val="center"/>
            </w:pPr>
            <w:r>
              <w:t>2003-2007 (11-15 лет)</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Pr="00A9269D" w:rsidRDefault="002564A2" w:rsidP="00CB4EEE">
            <w:pPr>
              <w:jc w:val="center"/>
              <w:rPr>
                <w:bCs/>
              </w:rPr>
            </w:pPr>
          </w:p>
        </w:tc>
        <w:tc>
          <w:tcPr>
            <w:tcW w:w="3055" w:type="dxa"/>
            <w:vAlign w:val="center"/>
          </w:tcPr>
          <w:p w:rsidR="002564A2" w:rsidRDefault="002564A2" w:rsidP="00CB4EEE">
            <w:pPr>
              <w:ind w:firstLine="34"/>
              <w:jc w:val="center"/>
            </w:pPr>
            <w:r>
              <w:t>1998-2002 (16-20 лет)</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Pr="00A9269D" w:rsidRDefault="002564A2" w:rsidP="00CB4EEE">
            <w:pPr>
              <w:jc w:val="center"/>
              <w:rPr>
                <w:bCs/>
              </w:rPr>
            </w:pPr>
          </w:p>
        </w:tc>
        <w:tc>
          <w:tcPr>
            <w:tcW w:w="3055" w:type="dxa"/>
            <w:vAlign w:val="center"/>
          </w:tcPr>
          <w:p w:rsidR="002564A2" w:rsidRDefault="002564A2" w:rsidP="00CB4EEE">
            <w:pPr>
              <w:ind w:firstLine="34"/>
              <w:jc w:val="center"/>
            </w:pPr>
            <w:r>
              <w:t>1993-1997 (21-25 лет)</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val="restart"/>
            <w:shd w:val="clear" w:color="auto" w:fill="auto"/>
          </w:tcPr>
          <w:p w:rsidR="002564A2" w:rsidRDefault="002564A2" w:rsidP="00CB4EEE">
            <w:pPr>
              <w:ind w:firstLine="709"/>
              <w:jc w:val="center"/>
              <w:rPr>
                <w:sz w:val="20"/>
                <w:szCs w:val="20"/>
              </w:rPr>
            </w:pPr>
          </w:p>
          <w:p w:rsidR="002564A2" w:rsidRPr="00A31477" w:rsidRDefault="002564A2" w:rsidP="00CB4EEE">
            <w:pPr>
              <w:rPr>
                <w:sz w:val="20"/>
                <w:szCs w:val="20"/>
              </w:rPr>
            </w:pPr>
            <w:r>
              <w:rPr>
                <w:sz w:val="20"/>
                <w:szCs w:val="20"/>
              </w:rPr>
              <w:t xml:space="preserve"> 2</w:t>
            </w:r>
          </w:p>
        </w:tc>
        <w:tc>
          <w:tcPr>
            <w:tcW w:w="3372" w:type="dxa"/>
            <w:vMerge w:val="restart"/>
            <w:shd w:val="clear" w:color="auto" w:fill="auto"/>
            <w:vAlign w:val="center"/>
          </w:tcPr>
          <w:p w:rsidR="002564A2" w:rsidRPr="00A9269D" w:rsidRDefault="002564A2" w:rsidP="00CB4EEE">
            <w:pPr>
              <w:jc w:val="center"/>
              <w:rPr>
                <w:bCs/>
              </w:rPr>
            </w:pPr>
            <w:r>
              <w:rPr>
                <w:bCs/>
              </w:rPr>
              <w:t>Б</w:t>
            </w:r>
            <w:r>
              <w:t xml:space="preserve">алки </w:t>
            </w:r>
            <w:proofErr w:type="spellStart"/>
            <w:r>
              <w:t>надрессорные</w:t>
            </w:r>
            <w:proofErr w:type="spellEnd"/>
            <w:r>
              <w:t xml:space="preserve"> для грузовых тележек  </w:t>
            </w:r>
          </w:p>
        </w:tc>
        <w:tc>
          <w:tcPr>
            <w:tcW w:w="3055" w:type="dxa"/>
            <w:vAlign w:val="center"/>
          </w:tcPr>
          <w:p w:rsidR="002564A2" w:rsidRDefault="002564A2" w:rsidP="00CB4EEE">
            <w:pPr>
              <w:ind w:firstLine="34"/>
              <w:jc w:val="center"/>
            </w:pPr>
          </w:p>
          <w:p w:rsidR="002564A2" w:rsidRDefault="002564A2" w:rsidP="00CB4EEE">
            <w:pPr>
              <w:ind w:firstLine="34"/>
              <w:jc w:val="center"/>
            </w:pPr>
            <w:r>
              <w:t>2013-2017 (1-5 лет)</w:t>
            </w:r>
          </w:p>
          <w:p w:rsidR="002564A2" w:rsidRDefault="002564A2" w:rsidP="00CB4EEE">
            <w:pPr>
              <w:ind w:firstLine="34"/>
              <w:jc w:val="center"/>
            </w:pP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Default="002564A2" w:rsidP="00CB4EEE">
            <w:pPr>
              <w:jc w:val="center"/>
              <w:rPr>
                <w:bCs/>
              </w:rPr>
            </w:pPr>
          </w:p>
        </w:tc>
        <w:tc>
          <w:tcPr>
            <w:tcW w:w="3055" w:type="dxa"/>
            <w:vAlign w:val="center"/>
          </w:tcPr>
          <w:p w:rsidR="002564A2" w:rsidRPr="00F3434B" w:rsidRDefault="002564A2" w:rsidP="00CB4EEE">
            <w:pPr>
              <w:ind w:firstLine="34"/>
              <w:jc w:val="center"/>
            </w:pPr>
            <w:r>
              <w:t>2008-2012 (6-10 лет)</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Default="002564A2" w:rsidP="00CB4EEE">
            <w:pPr>
              <w:jc w:val="center"/>
              <w:rPr>
                <w:bCs/>
              </w:rPr>
            </w:pPr>
          </w:p>
        </w:tc>
        <w:tc>
          <w:tcPr>
            <w:tcW w:w="3055" w:type="dxa"/>
            <w:vAlign w:val="center"/>
          </w:tcPr>
          <w:p w:rsidR="002564A2" w:rsidRDefault="002564A2" w:rsidP="00CB4EEE">
            <w:pPr>
              <w:ind w:firstLine="34"/>
              <w:jc w:val="center"/>
            </w:pPr>
            <w:r>
              <w:t>2003-2007 (11-15 лет)</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Pr="00F3434B" w:rsidRDefault="002564A2" w:rsidP="00CB4EEE">
            <w:pPr>
              <w:jc w:val="center"/>
              <w:rPr>
                <w:bCs/>
              </w:rPr>
            </w:pPr>
          </w:p>
        </w:tc>
        <w:tc>
          <w:tcPr>
            <w:tcW w:w="3055" w:type="dxa"/>
            <w:vAlign w:val="center"/>
          </w:tcPr>
          <w:p w:rsidR="002564A2" w:rsidRDefault="002564A2" w:rsidP="00CB4EEE">
            <w:pPr>
              <w:ind w:firstLine="34"/>
              <w:jc w:val="center"/>
            </w:pPr>
            <w:r>
              <w:t>1998-2002 (16-20 лет)</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Pr="00F3434B" w:rsidRDefault="002564A2" w:rsidP="00CB4EEE">
            <w:pPr>
              <w:jc w:val="center"/>
              <w:rPr>
                <w:bCs/>
              </w:rPr>
            </w:pPr>
          </w:p>
        </w:tc>
        <w:tc>
          <w:tcPr>
            <w:tcW w:w="3055" w:type="dxa"/>
            <w:vAlign w:val="center"/>
          </w:tcPr>
          <w:p w:rsidR="002564A2" w:rsidRDefault="002564A2" w:rsidP="00CB4EEE">
            <w:pPr>
              <w:ind w:firstLine="34"/>
              <w:jc w:val="center"/>
            </w:pPr>
            <w:r>
              <w:t>1993-1997 (21-25 лет)</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val="restart"/>
            <w:shd w:val="clear" w:color="auto" w:fill="auto"/>
          </w:tcPr>
          <w:p w:rsidR="002564A2" w:rsidRDefault="002564A2" w:rsidP="00CB4EEE">
            <w:pPr>
              <w:ind w:firstLine="709"/>
              <w:jc w:val="center"/>
              <w:rPr>
                <w:sz w:val="20"/>
                <w:szCs w:val="20"/>
              </w:rPr>
            </w:pPr>
          </w:p>
          <w:p w:rsidR="002564A2" w:rsidRPr="00A31477" w:rsidRDefault="002564A2" w:rsidP="00CB4EEE">
            <w:pPr>
              <w:rPr>
                <w:sz w:val="20"/>
                <w:szCs w:val="20"/>
              </w:rPr>
            </w:pPr>
            <w:r>
              <w:rPr>
                <w:sz w:val="20"/>
                <w:szCs w:val="20"/>
              </w:rPr>
              <w:t xml:space="preserve"> 3</w:t>
            </w:r>
          </w:p>
        </w:tc>
        <w:tc>
          <w:tcPr>
            <w:tcW w:w="3372" w:type="dxa"/>
            <w:vMerge w:val="restart"/>
            <w:shd w:val="clear" w:color="auto" w:fill="auto"/>
            <w:vAlign w:val="center"/>
          </w:tcPr>
          <w:p w:rsidR="002564A2" w:rsidRPr="00F3434B" w:rsidRDefault="002564A2" w:rsidP="00CB4EEE">
            <w:pPr>
              <w:jc w:val="center"/>
              <w:rPr>
                <w:bCs/>
              </w:rPr>
            </w:pPr>
            <w:r>
              <w:t xml:space="preserve">Колесные пары грузовых вагонов  на оси типа РУ-1Ш в соответствии с </w:t>
            </w:r>
            <w:r>
              <w:rPr>
                <w:rFonts w:eastAsia="Arial" w:cs="Arial"/>
              </w:rPr>
              <w:t xml:space="preserve">ГОСТ 4835-2013  «Колесные пары железнодорожных вагонов. </w:t>
            </w:r>
            <w:r>
              <w:rPr>
                <w:rFonts w:eastAsia="Arial" w:cs="Arial"/>
              </w:rPr>
              <w:lastRenderedPageBreak/>
              <w:t xml:space="preserve">Технические условия», </w:t>
            </w:r>
            <w:proofErr w:type="gramStart"/>
            <w:r>
              <w:rPr>
                <w:rFonts w:eastAsia="Arial" w:cs="Arial"/>
              </w:rPr>
              <w:t>утвержден</w:t>
            </w:r>
            <w:proofErr w:type="gramEnd"/>
            <w:r>
              <w:rPr>
                <w:rFonts w:eastAsia="Arial" w:cs="Arial"/>
              </w:rPr>
              <w:t xml:space="preserve"> приказом Федерального агентства по техническому регулированию и метрологии от 08.11.2013 № 1421-ст</w:t>
            </w:r>
          </w:p>
        </w:tc>
        <w:tc>
          <w:tcPr>
            <w:tcW w:w="3055" w:type="dxa"/>
            <w:vAlign w:val="center"/>
          </w:tcPr>
          <w:p w:rsidR="002564A2" w:rsidRDefault="002564A2" w:rsidP="00CB4EEE">
            <w:pPr>
              <w:ind w:firstLine="34"/>
              <w:jc w:val="center"/>
            </w:pPr>
            <w:r>
              <w:lastRenderedPageBreak/>
              <w:t>СОНК (старая ось, новые колеса)</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Default="002564A2" w:rsidP="00CB4EEE">
            <w:pPr>
              <w:jc w:val="center"/>
              <w:rPr>
                <w:sz w:val="20"/>
                <w:szCs w:val="20"/>
              </w:rPr>
            </w:pPr>
          </w:p>
        </w:tc>
        <w:tc>
          <w:tcPr>
            <w:tcW w:w="3055" w:type="dxa"/>
            <w:vAlign w:val="center"/>
          </w:tcPr>
          <w:p w:rsidR="002564A2" w:rsidRDefault="002564A2" w:rsidP="00CB4EEE">
            <w:pPr>
              <w:ind w:firstLine="34"/>
              <w:jc w:val="center"/>
            </w:pPr>
            <w:r>
              <w:t>более 70 мм</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Default="002564A2" w:rsidP="00CB4EEE">
            <w:pPr>
              <w:jc w:val="center"/>
              <w:rPr>
                <w:sz w:val="20"/>
                <w:szCs w:val="20"/>
              </w:rPr>
            </w:pPr>
          </w:p>
        </w:tc>
        <w:tc>
          <w:tcPr>
            <w:tcW w:w="3055" w:type="dxa"/>
            <w:vAlign w:val="center"/>
          </w:tcPr>
          <w:p w:rsidR="002564A2" w:rsidRDefault="002564A2" w:rsidP="00CB4EEE">
            <w:pPr>
              <w:ind w:firstLine="34"/>
              <w:jc w:val="center"/>
            </w:pPr>
            <w:r>
              <w:t>60-69 мм</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Default="002564A2" w:rsidP="00CB4EEE">
            <w:pPr>
              <w:jc w:val="center"/>
              <w:rPr>
                <w:sz w:val="20"/>
                <w:szCs w:val="20"/>
              </w:rPr>
            </w:pPr>
          </w:p>
        </w:tc>
        <w:tc>
          <w:tcPr>
            <w:tcW w:w="3055" w:type="dxa"/>
            <w:vAlign w:val="center"/>
          </w:tcPr>
          <w:p w:rsidR="002564A2" w:rsidRDefault="002564A2" w:rsidP="00CB4EEE">
            <w:pPr>
              <w:ind w:firstLine="34"/>
              <w:jc w:val="center"/>
            </w:pPr>
            <w:r>
              <w:t>50-59 мм</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Default="002564A2" w:rsidP="00CB4EEE">
            <w:pPr>
              <w:jc w:val="center"/>
              <w:rPr>
                <w:sz w:val="20"/>
                <w:szCs w:val="20"/>
              </w:rPr>
            </w:pPr>
          </w:p>
        </w:tc>
        <w:tc>
          <w:tcPr>
            <w:tcW w:w="3055" w:type="dxa"/>
            <w:vAlign w:val="center"/>
          </w:tcPr>
          <w:p w:rsidR="002564A2" w:rsidRDefault="002564A2" w:rsidP="00CB4EEE">
            <w:pPr>
              <w:ind w:firstLine="34"/>
              <w:jc w:val="center"/>
            </w:pPr>
            <w:r>
              <w:t>40-49 мм</w:t>
            </w:r>
          </w:p>
        </w:tc>
        <w:tc>
          <w:tcPr>
            <w:tcW w:w="2335" w:type="dxa"/>
            <w:vAlign w:val="center"/>
          </w:tcPr>
          <w:p w:rsidR="002564A2" w:rsidRDefault="002564A2" w:rsidP="00CB4EEE">
            <w:pPr>
              <w:ind w:firstLine="34"/>
              <w:jc w:val="center"/>
            </w:pPr>
          </w:p>
        </w:tc>
      </w:tr>
      <w:tr w:rsidR="002564A2" w:rsidRPr="00A9269D" w:rsidTr="00CB4EEE">
        <w:trPr>
          <w:trHeight w:val="749"/>
        </w:trPr>
        <w:tc>
          <w:tcPr>
            <w:tcW w:w="718" w:type="dxa"/>
            <w:vMerge w:val="restart"/>
            <w:shd w:val="clear" w:color="auto" w:fill="auto"/>
          </w:tcPr>
          <w:p w:rsidR="002564A2" w:rsidRDefault="002564A2" w:rsidP="00CB4EEE">
            <w:pPr>
              <w:ind w:firstLine="709"/>
              <w:jc w:val="center"/>
              <w:rPr>
                <w:sz w:val="20"/>
                <w:szCs w:val="20"/>
              </w:rPr>
            </w:pPr>
            <w:r>
              <w:rPr>
                <w:sz w:val="20"/>
                <w:szCs w:val="20"/>
              </w:rPr>
              <w:t>4</w:t>
            </w:r>
          </w:p>
          <w:p w:rsidR="002564A2" w:rsidRPr="005808BF" w:rsidRDefault="002564A2" w:rsidP="00CB4EEE">
            <w:pPr>
              <w:rPr>
                <w:sz w:val="20"/>
                <w:szCs w:val="20"/>
              </w:rPr>
            </w:pPr>
            <w:r>
              <w:rPr>
                <w:sz w:val="20"/>
                <w:szCs w:val="20"/>
              </w:rPr>
              <w:t>4</w:t>
            </w:r>
          </w:p>
        </w:tc>
        <w:tc>
          <w:tcPr>
            <w:tcW w:w="3372" w:type="dxa"/>
            <w:vMerge w:val="restart"/>
            <w:shd w:val="clear" w:color="auto" w:fill="auto"/>
            <w:vAlign w:val="center"/>
          </w:tcPr>
          <w:p w:rsidR="002564A2" w:rsidRDefault="002564A2" w:rsidP="00CB4EEE">
            <w:pPr>
              <w:jc w:val="center"/>
              <w:rPr>
                <w:sz w:val="20"/>
                <w:szCs w:val="20"/>
              </w:rPr>
            </w:pPr>
            <w:proofErr w:type="gramStart"/>
            <w:r>
              <w:t>Центрирующая</w:t>
            </w:r>
            <w:proofErr w:type="gramEnd"/>
            <w:r>
              <w:t xml:space="preserve"> подпружиненная </w:t>
            </w:r>
            <w:proofErr w:type="spellStart"/>
            <w:r>
              <w:t>балочка</w:t>
            </w:r>
            <w:proofErr w:type="spellEnd"/>
            <w:r>
              <w:t xml:space="preserve"> со стяжными фиксаторами в соответствии с ГОСТ 33434-2015 «Устройство сцепное и </w:t>
            </w:r>
            <w:proofErr w:type="spellStart"/>
            <w:r>
              <w:t>автосцепное</w:t>
            </w:r>
            <w:proofErr w:type="spellEnd"/>
            <w:r>
              <w:t xml:space="preserve"> железнодорожного подвижного состава. Технические требования и правила приемки»</w:t>
            </w:r>
          </w:p>
        </w:tc>
        <w:tc>
          <w:tcPr>
            <w:tcW w:w="3055" w:type="dxa"/>
            <w:vAlign w:val="center"/>
          </w:tcPr>
          <w:p w:rsidR="002564A2" w:rsidRDefault="002564A2" w:rsidP="00CB4EEE">
            <w:pPr>
              <w:ind w:firstLine="34"/>
              <w:jc w:val="center"/>
            </w:pPr>
            <w:r>
              <w:t>расстоянием между осями подвесок 380 мм</w:t>
            </w:r>
          </w:p>
        </w:tc>
        <w:tc>
          <w:tcPr>
            <w:tcW w:w="2335" w:type="dxa"/>
            <w:vAlign w:val="center"/>
          </w:tcPr>
          <w:p w:rsidR="002564A2" w:rsidRDefault="002564A2" w:rsidP="00CB4EEE">
            <w:pPr>
              <w:ind w:firstLine="34"/>
              <w:jc w:val="center"/>
            </w:pPr>
          </w:p>
        </w:tc>
      </w:tr>
      <w:tr w:rsidR="002564A2" w:rsidRPr="00A9269D" w:rsidTr="00CB4EEE">
        <w:trPr>
          <w:trHeight w:val="749"/>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Del="00FC06A5" w:rsidRDefault="002564A2" w:rsidP="00CB4EEE">
            <w:pPr>
              <w:jc w:val="center"/>
            </w:pPr>
          </w:p>
        </w:tc>
        <w:tc>
          <w:tcPr>
            <w:tcW w:w="3055" w:type="dxa"/>
            <w:vAlign w:val="center"/>
          </w:tcPr>
          <w:p w:rsidR="002564A2" w:rsidDel="00881355" w:rsidRDefault="002564A2" w:rsidP="00CB4EEE">
            <w:pPr>
              <w:ind w:firstLine="34"/>
              <w:jc w:val="center"/>
            </w:pPr>
            <w:r>
              <w:t>расстоянием между осями подвесок 500 мм</w:t>
            </w:r>
          </w:p>
        </w:tc>
        <w:tc>
          <w:tcPr>
            <w:tcW w:w="2335" w:type="dxa"/>
            <w:vAlign w:val="center"/>
          </w:tcPr>
          <w:p w:rsidR="002564A2" w:rsidRDefault="002564A2" w:rsidP="00CB4EEE">
            <w:pPr>
              <w:ind w:firstLine="34"/>
              <w:jc w:val="center"/>
            </w:pPr>
          </w:p>
        </w:tc>
      </w:tr>
      <w:tr w:rsidR="002564A2" w:rsidRPr="00A9269D" w:rsidTr="00CB4EEE">
        <w:trPr>
          <w:trHeight w:val="749"/>
        </w:trPr>
        <w:tc>
          <w:tcPr>
            <w:tcW w:w="718" w:type="dxa"/>
            <w:shd w:val="clear" w:color="auto" w:fill="auto"/>
          </w:tcPr>
          <w:p w:rsidR="002564A2" w:rsidRDefault="002564A2" w:rsidP="00CB4EEE">
            <w:pPr>
              <w:ind w:firstLine="709"/>
              <w:jc w:val="center"/>
              <w:rPr>
                <w:sz w:val="20"/>
                <w:szCs w:val="20"/>
              </w:rPr>
            </w:pPr>
            <w:r>
              <w:rPr>
                <w:sz w:val="20"/>
                <w:szCs w:val="20"/>
              </w:rPr>
              <w:t>55</w:t>
            </w:r>
          </w:p>
        </w:tc>
        <w:tc>
          <w:tcPr>
            <w:tcW w:w="3372" w:type="dxa"/>
            <w:shd w:val="clear" w:color="auto" w:fill="auto"/>
            <w:vAlign w:val="center"/>
          </w:tcPr>
          <w:p w:rsidR="002564A2" w:rsidDel="00FC06A5" w:rsidRDefault="002564A2" w:rsidP="00CB4EEE">
            <w:pPr>
              <w:jc w:val="center"/>
            </w:pPr>
            <w:r>
              <w:t>П</w:t>
            </w:r>
            <w:r w:rsidRPr="00BA063B">
              <w:t>оглощающи</w:t>
            </w:r>
            <w:r>
              <w:t xml:space="preserve">й аппарат в соответствии с ГОСТ 33434-2015 «Устройство сцепное и </w:t>
            </w:r>
            <w:proofErr w:type="spellStart"/>
            <w:r>
              <w:t>автосцепное</w:t>
            </w:r>
            <w:proofErr w:type="spellEnd"/>
            <w:r>
              <w:t xml:space="preserve"> железнодорожного подвижного состава. Технические требования и правила приемки»</w:t>
            </w:r>
          </w:p>
        </w:tc>
        <w:tc>
          <w:tcPr>
            <w:tcW w:w="3055" w:type="dxa"/>
            <w:vAlign w:val="center"/>
          </w:tcPr>
          <w:p w:rsidR="002564A2" w:rsidRDefault="002564A2" w:rsidP="00CB4EEE">
            <w:pPr>
              <w:ind w:firstLine="34"/>
              <w:jc w:val="center"/>
            </w:pPr>
            <w:r w:rsidRPr="00BA063B">
              <w:t>класс Т-1</w:t>
            </w:r>
          </w:p>
        </w:tc>
        <w:tc>
          <w:tcPr>
            <w:tcW w:w="2335" w:type="dxa"/>
            <w:vAlign w:val="center"/>
          </w:tcPr>
          <w:p w:rsidR="002564A2" w:rsidRDefault="002564A2" w:rsidP="00CB4EEE">
            <w:pPr>
              <w:ind w:firstLine="34"/>
              <w:jc w:val="center"/>
            </w:pPr>
          </w:p>
        </w:tc>
      </w:tr>
    </w:tbl>
    <w:p w:rsidR="00F530AC" w:rsidRDefault="00F530AC" w:rsidP="00F530AC">
      <w:pPr>
        <w:ind w:firstLine="720"/>
        <w:jc w:val="both"/>
        <w:rPr>
          <w:b/>
          <w:sz w:val="28"/>
          <w:szCs w:val="28"/>
        </w:rPr>
      </w:pPr>
    </w:p>
    <w:p w:rsidR="00F530AC" w:rsidRPr="00BC0431" w:rsidRDefault="00F530AC" w:rsidP="00F530AC">
      <w:pPr>
        <w:jc w:val="both"/>
        <w:rPr>
          <w:b/>
          <w:sz w:val="28"/>
          <w:szCs w:val="28"/>
        </w:rPr>
      </w:pPr>
      <w:r>
        <w:rPr>
          <w:b/>
          <w:sz w:val="28"/>
          <w:szCs w:val="28"/>
        </w:rPr>
        <w:t xml:space="preserve">1.2. _________________________________ на ____________ железной дороге </w:t>
      </w:r>
    </w:p>
    <w:p w:rsidR="00F530AC" w:rsidRPr="00BC0431" w:rsidRDefault="00F530AC" w:rsidP="00F530AC">
      <w:pPr>
        <w:jc w:val="center"/>
        <w:rPr>
          <w:b/>
          <w:sz w:val="28"/>
          <w:szCs w:val="28"/>
        </w:rPr>
      </w:pPr>
      <w:r>
        <w:rPr>
          <w:bCs/>
          <w:i/>
        </w:rPr>
        <w:t xml:space="preserve"> (указывается место поставки в соответствии с п. 4.4 документации о закупке)</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372"/>
        <w:gridCol w:w="3055"/>
        <w:gridCol w:w="2335"/>
      </w:tblGrid>
      <w:tr w:rsidR="002564A2" w:rsidRPr="00A9269D" w:rsidTr="00CB4EEE">
        <w:trPr>
          <w:trHeight w:val="19"/>
        </w:trPr>
        <w:tc>
          <w:tcPr>
            <w:tcW w:w="718" w:type="dxa"/>
            <w:shd w:val="clear" w:color="auto" w:fill="auto"/>
            <w:vAlign w:val="center"/>
            <w:hideMark/>
          </w:tcPr>
          <w:p w:rsidR="002564A2" w:rsidRPr="00A9269D" w:rsidRDefault="002564A2" w:rsidP="00CB4EEE">
            <w:pPr>
              <w:ind w:firstLine="709"/>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3372" w:type="dxa"/>
            <w:shd w:val="clear" w:color="auto" w:fill="auto"/>
            <w:vAlign w:val="center"/>
            <w:hideMark/>
          </w:tcPr>
          <w:p w:rsidR="002564A2" w:rsidRPr="00A9269D" w:rsidRDefault="002564A2" w:rsidP="00CB4EEE">
            <w:pPr>
              <w:ind w:hanging="77"/>
              <w:jc w:val="center"/>
              <w:rPr>
                <w:sz w:val="20"/>
                <w:szCs w:val="20"/>
              </w:rPr>
            </w:pPr>
            <w:r>
              <w:rPr>
                <w:sz w:val="20"/>
                <w:szCs w:val="20"/>
              </w:rPr>
              <w:t xml:space="preserve">Наименование товара  </w:t>
            </w:r>
          </w:p>
        </w:tc>
        <w:tc>
          <w:tcPr>
            <w:tcW w:w="3055" w:type="dxa"/>
            <w:vAlign w:val="center"/>
          </w:tcPr>
          <w:p w:rsidR="002564A2" w:rsidRPr="00A9269D" w:rsidRDefault="002564A2" w:rsidP="00CB4EEE">
            <w:pPr>
              <w:ind w:hanging="77"/>
              <w:jc w:val="center"/>
              <w:rPr>
                <w:sz w:val="20"/>
                <w:szCs w:val="20"/>
              </w:rPr>
            </w:pPr>
            <w:proofErr w:type="gramStart"/>
            <w:r>
              <w:rPr>
                <w:sz w:val="20"/>
                <w:szCs w:val="20"/>
              </w:rPr>
              <w:t>Параметры Товара (годы изготовления товара (срок эксплуатации с года изготовления) / толщина обода</w:t>
            </w:r>
            <w:proofErr w:type="gramEnd"/>
          </w:p>
        </w:tc>
        <w:tc>
          <w:tcPr>
            <w:tcW w:w="2335" w:type="dxa"/>
            <w:vAlign w:val="center"/>
          </w:tcPr>
          <w:p w:rsidR="002564A2" w:rsidRPr="00A9269D" w:rsidRDefault="002564A2" w:rsidP="00CB4EEE">
            <w:pPr>
              <w:ind w:hanging="77"/>
              <w:jc w:val="center"/>
              <w:rPr>
                <w:sz w:val="20"/>
                <w:szCs w:val="20"/>
              </w:rPr>
            </w:pPr>
            <w:r>
              <w:rPr>
                <w:sz w:val="20"/>
                <w:szCs w:val="20"/>
              </w:rPr>
              <w:t xml:space="preserve">Цена за единицу Товара, руб., без НДС </w:t>
            </w:r>
          </w:p>
        </w:tc>
      </w:tr>
      <w:tr w:rsidR="002564A2" w:rsidRPr="00A9269D" w:rsidTr="00CB4EEE">
        <w:trPr>
          <w:trHeight w:val="19"/>
        </w:trPr>
        <w:tc>
          <w:tcPr>
            <w:tcW w:w="718" w:type="dxa"/>
            <w:vMerge w:val="restart"/>
            <w:shd w:val="clear" w:color="auto" w:fill="auto"/>
            <w:hideMark/>
          </w:tcPr>
          <w:p w:rsidR="002564A2" w:rsidRPr="00A9269D" w:rsidRDefault="002564A2" w:rsidP="00CB4EEE">
            <w:pPr>
              <w:ind w:firstLine="709"/>
              <w:jc w:val="center"/>
              <w:rPr>
                <w:sz w:val="20"/>
                <w:szCs w:val="20"/>
              </w:rPr>
            </w:pPr>
            <w:r>
              <w:rPr>
                <w:sz w:val="20"/>
                <w:szCs w:val="20"/>
              </w:rPr>
              <w:t>1</w:t>
            </w:r>
            <w:r>
              <w:t>1</w:t>
            </w:r>
          </w:p>
          <w:p w:rsidR="002564A2" w:rsidRPr="00F3434B" w:rsidRDefault="002564A2" w:rsidP="00CB4EEE">
            <w:pPr>
              <w:ind w:firstLine="709"/>
              <w:jc w:val="center"/>
              <w:rPr>
                <w:sz w:val="20"/>
                <w:szCs w:val="20"/>
              </w:rPr>
            </w:pPr>
            <w:r>
              <w:rPr>
                <w:sz w:val="20"/>
                <w:szCs w:val="20"/>
              </w:rPr>
              <w:t>2</w:t>
            </w:r>
          </w:p>
          <w:p w:rsidR="002564A2" w:rsidRPr="00A9269D" w:rsidRDefault="002564A2" w:rsidP="00CB4EEE">
            <w:pPr>
              <w:ind w:firstLine="709"/>
              <w:jc w:val="center"/>
              <w:rPr>
                <w:sz w:val="20"/>
                <w:szCs w:val="20"/>
              </w:rPr>
            </w:pPr>
          </w:p>
        </w:tc>
        <w:tc>
          <w:tcPr>
            <w:tcW w:w="3372" w:type="dxa"/>
            <w:vMerge w:val="restart"/>
            <w:shd w:val="clear" w:color="auto" w:fill="auto"/>
            <w:vAlign w:val="center"/>
            <w:hideMark/>
          </w:tcPr>
          <w:p w:rsidR="002564A2" w:rsidRPr="00A9269D" w:rsidRDefault="002564A2" w:rsidP="00CB4EEE">
            <w:pPr>
              <w:jc w:val="center"/>
              <w:rPr>
                <w:sz w:val="20"/>
                <w:szCs w:val="20"/>
              </w:rPr>
            </w:pPr>
            <w:r>
              <w:rPr>
                <w:bCs/>
              </w:rPr>
              <w:t>Р</w:t>
            </w:r>
            <w:r>
              <w:t xml:space="preserve">амы боковые для грузовых тележек </w:t>
            </w:r>
          </w:p>
        </w:tc>
        <w:tc>
          <w:tcPr>
            <w:tcW w:w="3055" w:type="dxa"/>
            <w:vAlign w:val="center"/>
          </w:tcPr>
          <w:p w:rsidR="002564A2" w:rsidRDefault="002564A2" w:rsidP="00CB4EEE">
            <w:pPr>
              <w:ind w:firstLine="34"/>
              <w:jc w:val="center"/>
            </w:pPr>
          </w:p>
          <w:p w:rsidR="002564A2" w:rsidRDefault="002564A2" w:rsidP="00CB4EEE">
            <w:pPr>
              <w:ind w:firstLine="34"/>
              <w:jc w:val="center"/>
            </w:pPr>
            <w:r>
              <w:t>2013-2017 (1-5 лет)</w:t>
            </w:r>
          </w:p>
          <w:p w:rsidR="002564A2" w:rsidRDefault="002564A2" w:rsidP="00CB4EEE">
            <w:pPr>
              <w:ind w:firstLine="34"/>
              <w:jc w:val="center"/>
            </w:pPr>
          </w:p>
        </w:tc>
        <w:tc>
          <w:tcPr>
            <w:tcW w:w="2335" w:type="dxa"/>
            <w:vAlign w:val="center"/>
          </w:tcPr>
          <w:p w:rsidR="002564A2" w:rsidRDefault="002564A2" w:rsidP="00CB4EEE">
            <w:pPr>
              <w:ind w:firstLine="34"/>
              <w:jc w:val="center"/>
            </w:pPr>
          </w:p>
        </w:tc>
      </w:tr>
      <w:tr w:rsidR="002564A2" w:rsidRPr="00F3434B" w:rsidTr="00CB4EEE">
        <w:trPr>
          <w:trHeight w:val="708"/>
        </w:trPr>
        <w:tc>
          <w:tcPr>
            <w:tcW w:w="718" w:type="dxa"/>
            <w:vMerge/>
            <w:shd w:val="clear" w:color="auto" w:fill="auto"/>
          </w:tcPr>
          <w:p w:rsidR="002564A2" w:rsidRPr="00F3434B" w:rsidRDefault="002564A2" w:rsidP="00CB4EEE">
            <w:pPr>
              <w:ind w:firstLine="709"/>
              <w:jc w:val="center"/>
              <w:rPr>
                <w:sz w:val="20"/>
                <w:szCs w:val="20"/>
              </w:rPr>
            </w:pPr>
          </w:p>
        </w:tc>
        <w:tc>
          <w:tcPr>
            <w:tcW w:w="3372" w:type="dxa"/>
            <w:vMerge/>
            <w:shd w:val="clear" w:color="auto" w:fill="auto"/>
            <w:vAlign w:val="center"/>
          </w:tcPr>
          <w:p w:rsidR="002564A2" w:rsidRPr="00F3434B" w:rsidRDefault="002564A2" w:rsidP="00CB4EEE">
            <w:pPr>
              <w:jc w:val="center"/>
              <w:rPr>
                <w:bCs/>
              </w:rPr>
            </w:pPr>
          </w:p>
        </w:tc>
        <w:tc>
          <w:tcPr>
            <w:tcW w:w="3055" w:type="dxa"/>
            <w:vAlign w:val="center"/>
          </w:tcPr>
          <w:p w:rsidR="002564A2" w:rsidRPr="00F3434B" w:rsidRDefault="002564A2" w:rsidP="00CB4EEE">
            <w:pPr>
              <w:ind w:firstLine="34"/>
              <w:jc w:val="center"/>
            </w:pPr>
            <w:r>
              <w:t>2008-2012 (6-10 лет)</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Pr="00A9269D" w:rsidRDefault="002564A2" w:rsidP="00CB4EEE">
            <w:pPr>
              <w:jc w:val="center"/>
              <w:rPr>
                <w:bCs/>
              </w:rPr>
            </w:pPr>
          </w:p>
        </w:tc>
        <w:tc>
          <w:tcPr>
            <w:tcW w:w="3055" w:type="dxa"/>
            <w:vAlign w:val="center"/>
          </w:tcPr>
          <w:p w:rsidR="002564A2" w:rsidRDefault="002564A2" w:rsidP="00CB4EEE">
            <w:pPr>
              <w:ind w:firstLine="34"/>
              <w:jc w:val="center"/>
            </w:pPr>
            <w:r>
              <w:t>2003-2007 (11-15 лет)</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Pr="00A9269D" w:rsidRDefault="002564A2" w:rsidP="00CB4EEE">
            <w:pPr>
              <w:jc w:val="center"/>
              <w:rPr>
                <w:bCs/>
              </w:rPr>
            </w:pPr>
          </w:p>
        </w:tc>
        <w:tc>
          <w:tcPr>
            <w:tcW w:w="3055" w:type="dxa"/>
            <w:vAlign w:val="center"/>
          </w:tcPr>
          <w:p w:rsidR="002564A2" w:rsidRDefault="002564A2" w:rsidP="00CB4EEE">
            <w:pPr>
              <w:ind w:firstLine="34"/>
              <w:jc w:val="center"/>
            </w:pPr>
            <w:r>
              <w:t>1998-2002 (16-20 лет)</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Pr="00A9269D" w:rsidRDefault="002564A2" w:rsidP="00CB4EEE">
            <w:pPr>
              <w:jc w:val="center"/>
              <w:rPr>
                <w:bCs/>
              </w:rPr>
            </w:pPr>
          </w:p>
        </w:tc>
        <w:tc>
          <w:tcPr>
            <w:tcW w:w="3055" w:type="dxa"/>
            <w:vAlign w:val="center"/>
          </w:tcPr>
          <w:p w:rsidR="002564A2" w:rsidRDefault="002564A2" w:rsidP="00CB4EEE">
            <w:pPr>
              <w:ind w:firstLine="34"/>
              <w:jc w:val="center"/>
            </w:pPr>
            <w:r>
              <w:t>1993-1997 (21-25 лет)</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val="restart"/>
            <w:shd w:val="clear" w:color="auto" w:fill="auto"/>
          </w:tcPr>
          <w:p w:rsidR="002564A2" w:rsidRDefault="002564A2" w:rsidP="00CB4EEE">
            <w:pPr>
              <w:ind w:firstLine="709"/>
              <w:jc w:val="center"/>
              <w:rPr>
                <w:sz w:val="20"/>
                <w:szCs w:val="20"/>
              </w:rPr>
            </w:pPr>
          </w:p>
          <w:p w:rsidR="002564A2" w:rsidRPr="00A31477" w:rsidRDefault="002564A2" w:rsidP="00CB4EEE">
            <w:pPr>
              <w:rPr>
                <w:sz w:val="20"/>
                <w:szCs w:val="20"/>
              </w:rPr>
            </w:pPr>
            <w:r>
              <w:rPr>
                <w:sz w:val="20"/>
                <w:szCs w:val="20"/>
              </w:rPr>
              <w:t xml:space="preserve"> 2</w:t>
            </w:r>
          </w:p>
        </w:tc>
        <w:tc>
          <w:tcPr>
            <w:tcW w:w="3372" w:type="dxa"/>
            <w:vMerge w:val="restart"/>
            <w:shd w:val="clear" w:color="auto" w:fill="auto"/>
            <w:vAlign w:val="center"/>
          </w:tcPr>
          <w:p w:rsidR="002564A2" w:rsidRPr="00A9269D" w:rsidRDefault="002564A2" w:rsidP="00CB4EEE">
            <w:pPr>
              <w:jc w:val="center"/>
              <w:rPr>
                <w:bCs/>
              </w:rPr>
            </w:pPr>
            <w:r>
              <w:rPr>
                <w:bCs/>
              </w:rPr>
              <w:t>Б</w:t>
            </w:r>
            <w:r>
              <w:t xml:space="preserve">алки </w:t>
            </w:r>
            <w:proofErr w:type="spellStart"/>
            <w:r>
              <w:t>надрессорные</w:t>
            </w:r>
            <w:proofErr w:type="spellEnd"/>
            <w:r>
              <w:t xml:space="preserve"> для грузовых тележек  </w:t>
            </w:r>
          </w:p>
        </w:tc>
        <w:tc>
          <w:tcPr>
            <w:tcW w:w="3055" w:type="dxa"/>
            <w:vAlign w:val="center"/>
          </w:tcPr>
          <w:p w:rsidR="002564A2" w:rsidRDefault="002564A2" w:rsidP="00CB4EEE">
            <w:pPr>
              <w:ind w:firstLine="34"/>
              <w:jc w:val="center"/>
            </w:pPr>
          </w:p>
          <w:p w:rsidR="002564A2" w:rsidRDefault="002564A2" w:rsidP="00CB4EEE">
            <w:pPr>
              <w:ind w:firstLine="34"/>
              <w:jc w:val="center"/>
            </w:pPr>
            <w:r>
              <w:t>2013-2017 (1-5 лет)</w:t>
            </w:r>
          </w:p>
          <w:p w:rsidR="002564A2" w:rsidRDefault="002564A2" w:rsidP="00CB4EEE">
            <w:pPr>
              <w:ind w:firstLine="34"/>
              <w:jc w:val="center"/>
            </w:pP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Default="002564A2" w:rsidP="00CB4EEE">
            <w:pPr>
              <w:jc w:val="center"/>
              <w:rPr>
                <w:bCs/>
              </w:rPr>
            </w:pPr>
          </w:p>
        </w:tc>
        <w:tc>
          <w:tcPr>
            <w:tcW w:w="3055" w:type="dxa"/>
            <w:vAlign w:val="center"/>
          </w:tcPr>
          <w:p w:rsidR="002564A2" w:rsidRPr="00F3434B" w:rsidRDefault="002564A2" w:rsidP="00CB4EEE">
            <w:pPr>
              <w:ind w:firstLine="34"/>
              <w:jc w:val="center"/>
            </w:pPr>
            <w:r>
              <w:t>2008-2012 (6-10 лет)</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Default="002564A2" w:rsidP="00CB4EEE">
            <w:pPr>
              <w:jc w:val="center"/>
              <w:rPr>
                <w:bCs/>
              </w:rPr>
            </w:pPr>
          </w:p>
        </w:tc>
        <w:tc>
          <w:tcPr>
            <w:tcW w:w="3055" w:type="dxa"/>
            <w:vAlign w:val="center"/>
          </w:tcPr>
          <w:p w:rsidR="002564A2" w:rsidRDefault="002564A2" w:rsidP="00CB4EEE">
            <w:pPr>
              <w:ind w:firstLine="34"/>
              <w:jc w:val="center"/>
            </w:pPr>
            <w:r>
              <w:t>2003-2007 (11-15 лет)</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Pr="00F3434B" w:rsidRDefault="002564A2" w:rsidP="00CB4EEE">
            <w:pPr>
              <w:jc w:val="center"/>
              <w:rPr>
                <w:bCs/>
              </w:rPr>
            </w:pPr>
          </w:p>
        </w:tc>
        <w:tc>
          <w:tcPr>
            <w:tcW w:w="3055" w:type="dxa"/>
            <w:vAlign w:val="center"/>
          </w:tcPr>
          <w:p w:rsidR="002564A2" w:rsidRDefault="002564A2" w:rsidP="00CB4EEE">
            <w:pPr>
              <w:ind w:firstLine="34"/>
              <w:jc w:val="center"/>
            </w:pPr>
            <w:r>
              <w:t>1998-2002 (16-20 лет)</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Pr="00F3434B" w:rsidRDefault="002564A2" w:rsidP="00CB4EEE">
            <w:pPr>
              <w:jc w:val="center"/>
              <w:rPr>
                <w:bCs/>
              </w:rPr>
            </w:pPr>
          </w:p>
        </w:tc>
        <w:tc>
          <w:tcPr>
            <w:tcW w:w="3055" w:type="dxa"/>
            <w:vAlign w:val="center"/>
          </w:tcPr>
          <w:p w:rsidR="002564A2" w:rsidRDefault="002564A2" w:rsidP="00CB4EEE">
            <w:pPr>
              <w:ind w:firstLine="34"/>
              <w:jc w:val="center"/>
            </w:pPr>
            <w:r>
              <w:t>1993-1997 (21-25 лет)</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val="restart"/>
            <w:shd w:val="clear" w:color="auto" w:fill="auto"/>
          </w:tcPr>
          <w:p w:rsidR="002564A2" w:rsidRDefault="002564A2" w:rsidP="00CB4EEE">
            <w:pPr>
              <w:ind w:firstLine="709"/>
              <w:jc w:val="center"/>
              <w:rPr>
                <w:sz w:val="20"/>
                <w:szCs w:val="20"/>
              </w:rPr>
            </w:pPr>
          </w:p>
          <w:p w:rsidR="002564A2" w:rsidRPr="00A31477" w:rsidRDefault="002564A2" w:rsidP="00CB4EEE">
            <w:pPr>
              <w:rPr>
                <w:sz w:val="20"/>
                <w:szCs w:val="20"/>
              </w:rPr>
            </w:pPr>
            <w:r>
              <w:rPr>
                <w:sz w:val="20"/>
                <w:szCs w:val="20"/>
              </w:rPr>
              <w:t xml:space="preserve"> 3</w:t>
            </w:r>
          </w:p>
        </w:tc>
        <w:tc>
          <w:tcPr>
            <w:tcW w:w="3372" w:type="dxa"/>
            <w:vMerge w:val="restart"/>
            <w:shd w:val="clear" w:color="auto" w:fill="auto"/>
            <w:vAlign w:val="center"/>
          </w:tcPr>
          <w:p w:rsidR="002564A2" w:rsidRPr="00F3434B" w:rsidRDefault="002564A2" w:rsidP="00CB4EEE">
            <w:pPr>
              <w:jc w:val="center"/>
              <w:rPr>
                <w:bCs/>
              </w:rPr>
            </w:pPr>
            <w:r>
              <w:t xml:space="preserve">Колесные пары грузовых вагонов  на оси типа РУ-1Ш в соответствии с </w:t>
            </w:r>
            <w:r>
              <w:rPr>
                <w:rFonts w:eastAsia="Arial" w:cs="Arial"/>
              </w:rPr>
              <w:t xml:space="preserve">ГОСТ 4835-2013  «Колесные пары железнодорожных вагонов. Технические условия», </w:t>
            </w:r>
            <w:proofErr w:type="gramStart"/>
            <w:r>
              <w:rPr>
                <w:rFonts w:eastAsia="Arial" w:cs="Arial"/>
              </w:rPr>
              <w:t>утвержден</w:t>
            </w:r>
            <w:proofErr w:type="gramEnd"/>
            <w:r>
              <w:rPr>
                <w:rFonts w:eastAsia="Arial" w:cs="Arial"/>
              </w:rPr>
              <w:t xml:space="preserve"> приказом Федерального агентства по техническому регулированию и метрологии от 08.11.2013 № 1421-ст</w:t>
            </w:r>
          </w:p>
        </w:tc>
        <w:tc>
          <w:tcPr>
            <w:tcW w:w="3055" w:type="dxa"/>
            <w:vAlign w:val="center"/>
          </w:tcPr>
          <w:p w:rsidR="002564A2" w:rsidRDefault="002564A2" w:rsidP="00CB4EEE">
            <w:pPr>
              <w:ind w:firstLine="34"/>
              <w:jc w:val="center"/>
            </w:pPr>
            <w:r>
              <w:t>СОНК (старая ось, новые колеса)</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Default="002564A2" w:rsidP="00CB4EEE">
            <w:pPr>
              <w:jc w:val="center"/>
              <w:rPr>
                <w:sz w:val="20"/>
                <w:szCs w:val="20"/>
              </w:rPr>
            </w:pPr>
          </w:p>
        </w:tc>
        <w:tc>
          <w:tcPr>
            <w:tcW w:w="3055" w:type="dxa"/>
            <w:vAlign w:val="center"/>
          </w:tcPr>
          <w:p w:rsidR="002564A2" w:rsidRDefault="002564A2" w:rsidP="00CB4EEE">
            <w:pPr>
              <w:ind w:firstLine="34"/>
              <w:jc w:val="center"/>
            </w:pPr>
            <w:r>
              <w:t>более 70 мм</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Default="002564A2" w:rsidP="00CB4EEE">
            <w:pPr>
              <w:jc w:val="center"/>
              <w:rPr>
                <w:sz w:val="20"/>
                <w:szCs w:val="20"/>
              </w:rPr>
            </w:pPr>
          </w:p>
        </w:tc>
        <w:tc>
          <w:tcPr>
            <w:tcW w:w="3055" w:type="dxa"/>
            <w:vAlign w:val="center"/>
          </w:tcPr>
          <w:p w:rsidR="002564A2" w:rsidRDefault="002564A2" w:rsidP="00CB4EEE">
            <w:pPr>
              <w:ind w:firstLine="34"/>
              <w:jc w:val="center"/>
            </w:pPr>
            <w:r>
              <w:t>60-69 мм</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Default="002564A2" w:rsidP="00CB4EEE">
            <w:pPr>
              <w:jc w:val="center"/>
              <w:rPr>
                <w:sz w:val="20"/>
                <w:szCs w:val="20"/>
              </w:rPr>
            </w:pPr>
          </w:p>
        </w:tc>
        <w:tc>
          <w:tcPr>
            <w:tcW w:w="3055" w:type="dxa"/>
            <w:vAlign w:val="center"/>
          </w:tcPr>
          <w:p w:rsidR="002564A2" w:rsidRDefault="002564A2" w:rsidP="00CB4EEE">
            <w:pPr>
              <w:ind w:firstLine="34"/>
              <w:jc w:val="center"/>
            </w:pPr>
            <w:r>
              <w:t>50-59 мм</w:t>
            </w:r>
          </w:p>
        </w:tc>
        <w:tc>
          <w:tcPr>
            <w:tcW w:w="2335" w:type="dxa"/>
            <w:vAlign w:val="center"/>
          </w:tcPr>
          <w:p w:rsidR="002564A2" w:rsidRDefault="002564A2" w:rsidP="00CB4EEE">
            <w:pPr>
              <w:ind w:firstLine="34"/>
              <w:jc w:val="center"/>
            </w:pPr>
          </w:p>
        </w:tc>
      </w:tr>
      <w:tr w:rsidR="002564A2" w:rsidRPr="00A9269D" w:rsidTr="00CB4EEE">
        <w:trPr>
          <w:trHeight w:val="708"/>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RDefault="002564A2" w:rsidP="00CB4EEE">
            <w:pPr>
              <w:jc w:val="center"/>
              <w:rPr>
                <w:sz w:val="20"/>
                <w:szCs w:val="20"/>
              </w:rPr>
            </w:pPr>
          </w:p>
        </w:tc>
        <w:tc>
          <w:tcPr>
            <w:tcW w:w="3055" w:type="dxa"/>
            <w:vAlign w:val="center"/>
          </w:tcPr>
          <w:p w:rsidR="002564A2" w:rsidRDefault="002564A2" w:rsidP="00CB4EEE">
            <w:pPr>
              <w:ind w:firstLine="34"/>
              <w:jc w:val="center"/>
            </w:pPr>
            <w:r>
              <w:t>40-49 мм</w:t>
            </w:r>
          </w:p>
        </w:tc>
        <w:tc>
          <w:tcPr>
            <w:tcW w:w="2335" w:type="dxa"/>
            <w:vAlign w:val="center"/>
          </w:tcPr>
          <w:p w:rsidR="002564A2" w:rsidRDefault="002564A2" w:rsidP="00CB4EEE">
            <w:pPr>
              <w:ind w:firstLine="34"/>
              <w:jc w:val="center"/>
            </w:pPr>
          </w:p>
        </w:tc>
      </w:tr>
      <w:tr w:rsidR="002564A2" w:rsidRPr="00A9269D" w:rsidTr="00CB4EEE">
        <w:trPr>
          <w:trHeight w:val="749"/>
        </w:trPr>
        <w:tc>
          <w:tcPr>
            <w:tcW w:w="718" w:type="dxa"/>
            <w:vMerge w:val="restart"/>
            <w:shd w:val="clear" w:color="auto" w:fill="auto"/>
          </w:tcPr>
          <w:p w:rsidR="002564A2" w:rsidRDefault="002564A2" w:rsidP="00CB4EEE">
            <w:pPr>
              <w:ind w:firstLine="709"/>
              <w:jc w:val="center"/>
              <w:rPr>
                <w:sz w:val="20"/>
                <w:szCs w:val="20"/>
              </w:rPr>
            </w:pPr>
            <w:r>
              <w:rPr>
                <w:sz w:val="20"/>
                <w:szCs w:val="20"/>
              </w:rPr>
              <w:t>4</w:t>
            </w:r>
          </w:p>
          <w:p w:rsidR="002564A2" w:rsidRPr="005808BF" w:rsidRDefault="002564A2" w:rsidP="00CB4EEE">
            <w:pPr>
              <w:rPr>
                <w:sz w:val="20"/>
                <w:szCs w:val="20"/>
              </w:rPr>
            </w:pPr>
            <w:r>
              <w:rPr>
                <w:sz w:val="20"/>
                <w:szCs w:val="20"/>
              </w:rPr>
              <w:t>4</w:t>
            </w:r>
          </w:p>
        </w:tc>
        <w:tc>
          <w:tcPr>
            <w:tcW w:w="3372" w:type="dxa"/>
            <w:vMerge w:val="restart"/>
            <w:shd w:val="clear" w:color="auto" w:fill="auto"/>
            <w:vAlign w:val="center"/>
          </w:tcPr>
          <w:p w:rsidR="002564A2" w:rsidRDefault="002564A2" w:rsidP="00CB4EEE">
            <w:pPr>
              <w:jc w:val="center"/>
              <w:rPr>
                <w:sz w:val="20"/>
                <w:szCs w:val="20"/>
              </w:rPr>
            </w:pPr>
            <w:proofErr w:type="gramStart"/>
            <w:r>
              <w:t>Центрирующая</w:t>
            </w:r>
            <w:proofErr w:type="gramEnd"/>
            <w:r>
              <w:t xml:space="preserve"> подпружиненная </w:t>
            </w:r>
            <w:proofErr w:type="spellStart"/>
            <w:r>
              <w:t>балочка</w:t>
            </w:r>
            <w:proofErr w:type="spellEnd"/>
            <w:r>
              <w:t xml:space="preserve"> со стяжными фиксаторами в соответствии с ГОСТ 33434-2015 «Устройство сцепное и </w:t>
            </w:r>
            <w:proofErr w:type="spellStart"/>
            <w:r>
              <w:t>автосцепное</w:t>
            </w:r>
            <w:proofErr w:type="spellEnd"/>
            <w:r>
              <w:t xml:space="preserve"> железнодорожного подвижного состава. Технические требования и правила приемки»</w:t>
            </w:r>
          </w:p>
        </w:tc>
        <w:tc>
          <w:tcPr>
            <w:tcW w:w="3055" w:type="dxa"/>
            <w:vAlign w:val="center"/>
          </w:tcPr>
          <w:p w:rsidR="002564A2" w:rsidRDefault="002564A2" w:rsidP="00CB4EEE">
            <w:pPr>
              <w:ind w:firstLine="34"/>
              <w:jc w:val="center"/>
            </w:pPr>
            <w:r>
              <w:t>расстоянием между осями подвесок 380 мм</w:t>
            </w:r>
          </w:p>
        </w:tc>
        <w:tc>
          <w:tcPr>
            <w:tcW w:w="2335" w:type="dxa"/>
            <w:vAlign w:val="center"/>
          </w:tcPr>
          <w:p w:rsidR="002564A2" w:rsidRDefault="002564A2" w:rsidP="00CB4EEE">
            <w:pPr>
              <w:ind w:firstLine="34"/>
              <w:jc w:val="center"/>
            </w:pPr>
          </w:p>
        </w:tc>
      </w:tr>
      <w:tr w:rsidR="002564A2" w:rsidRPr="00A9269D" w:rsidTr="00CB4EEE">
        <w:trPr>
          <w:trHeight w:val="749"/>
        </w:trPr>
        <w:tc>
          <w:tcPr>
            <w:tcW w:w="718" w:type="dxa"/>
            <w:vMerge/>
            <w:shd w:val="clear" w:color="auto" w:fill="auto"/>
          </w:tcPr>
          <w:p w:rsidR="002564A2" w:rsidRDefault="002564A2" w:rsidP="00CB4EEE">
            <w:pPr>
              <w:ind w:firstLine="709"/>
              <w:jc w:val="center"/>
              <w:rPr>
                <w:sz w:val="20"/>
                <w:szCs w:val="20"/>
              </w:rPr>
            </w:pPr>
          </w:p>
        </w:tc>
        <w:tc>
          <w:tcPr>
            <w:tcW w:w="3372" w:type="dxa"/>
            <w:vMerge/>
            <w:shd w:val="clear" w:color="auto" w:fill="auto"/>
            <w:vAlign w:val="center"/>
          </w:tcPr>
          <w:p w:rsidR="002564A2" w:rsidDel="00FC06A5" w:rsidRDefault="002564A2" w:rsidP="00CB4EEE">
            <w:pPr>
              <w:jc w:val="center"/>
            </w:pPr>
          </w:p>
        </w:tc>
        <w:tc>
          <w:tcPr>
            <w:tcW w:w="3055" w:type="dxa"/>
            <w:vAlign w:val="center"/>
          </w:tcPr>
          <w:p w:rsidR="002564A2" w:rsidDel="00881355" w:rsidRDefault="002564A2" w:rsidP="00CB4EEE">
            <w:pPr>
              <w:ind w:firstLine="34"/>
              <w:jc w:val="center"/>
            </w:pPr>
            <w:r>
              <w:t>расстоянием между осями подвесок 500 мм</w:t>
            </w:r>
          </w:p>
        </w:tc>
        <w:tc>
          <w:tcPr>
            <w:tcW w:w="2335" w:type="dxa"/>
            <w:vAlign w:val="center"/>
          </w:tcPr>
          <w:p w:rsidR="002564A2" w:rsidRDefault="002564A2" w:rsidP="00CB4EEE">
            <w:pPr>
              <w:ind w:firstLine="34"/>
              <w:jc w:val="center"/>
            </w:pPr>
          </w:p>
        </w:tc>
      </w:tr>
      <w:tr w:rsidR="002564A2" w:rsidRPr="00A9269D" w:rsidTr="00CB4EEE">
        <w:trPr>
          <w:trHeight w:val="749"/>
        </w:trPr>
        <w:tc>
          <w:tcPr>
            <w:tcW w:w="718" w:type="dxa"/>
            <w:shd w:val="clear" w:color="auto" w:fill="auto"/>
          </w:tcPr>
          <w:p w:rsidR="002564A2" w:rsidRDefault="002564A2" w:rsidP="00CB4EEE">
            <w:pPr>
              <w:ind w:firstLine="709"/>
              <w:jc w:val="center"/>
              <w:rPr>
                <w:sz w:val="20"/>
                <w:szCs w:val="20"/>
              </w:rPr>
            </w:pPr>
            <w:r>
              <w:rPr>
                <w:sz w:val="20"/>
                <w:szCs w:val="20"/>
              </w:rPr>
              <w:t>55</w:t>
            </w:r>
          </w:p>
        </w:tc>
        <w:tc>
          <w:tcPr>
            <w:tcW w:w="3372" w:type="dxa"/>
            <w:shd w:val="clear" w:color="auto" w:fill="auto"/>
            <w:vAlign w:val="center"/>
          </w:tcPr>
          <w:p w:rsidR="002564A2" w:rsidDel="00FC06A5" w:rsidRDefault="002564A2" w:rsidP="00CB4EEE">
            <w:pPr>
              <w:jc w:val="center"/>
            </w:pPr>
            <w:r>
              <w:t>П</w:t>
            </w:r>
            <w:r w:rsidRPr="00BA063B">
              <w:t>оглощающи</w:t>
            </w:r>
            <w:r>
              <w:t xml:space="preserve">й аппарат в соответствии с ГОСТ 33434-2015 «Устройство сцепное и </w:t>
            </w:r>
            <w:proofErr w:type="spellStart"/>
            <w:r>
              <w:t>автосцепное</w:t>
            </w:r>
            <w:proofErr w:type="spellEnd"/>
            <w:r>
              <w:t xml:space="preserve"> железнодорожного подвижного состава. Технические требования и правила приемки»</w:t>
            </w:r>
          </w:p>
        </w:tc>
        <w:tc>
          <w:tcPr>
            <w:tcW w:w="3055" w:type="dxa"/>
            <w:vAlign w:val="center"/>
          </w:tcPr>
          <w:p w:rsidR="002564A2" w:rsidRDefault="002564A2" w:rsidP="00CB4EEE">
            <w:pPr>
              <w:ind w:firstLine="34"/>
              <w:jc w:val="center"/>
            </w:pPr>
            <w:r w:rsidRPr="00BA063B">
              <w:t>класс Т-1</w:t>
            </w:r>
          </w:p>
        </w:tc>
        <w:tc>
          <w:tcPr>
            <w:tcW w:w="2335" w:type="dxa"/>
            <w:vAlign w:val="center"/>
          </w:tcPr>
          <w:p w:rsidR="002564A2" w:rsidRDefault="002564A2" w:rsidP="00CB4EEE">
            <w:pPr>
              <w:ind w:firstLine="34"/>
              <w:jc w:val="center"/>
            </w:pPr>
          </w:p>
        </w:tc>
      </w:tr>
    </w:tbl>
    <w:p w:rsidR="00F530AC" w:rsidRDefault="00F530AC" w:rsidP="00F530AC">
      <w:pPr>
        <w:ind w:firstLine="720"/>
        <w:jc w:val="both"/>
        <w:rPr>
          <w:b/>
          <w:sz w:val="28"/>
          <w:szCs w:val="28"/>
        </w:rPr>
      </w:pPr>
      <w:r>
        <w:rPr>
          <w:b/>
          <w:sz w:val="28"/>
          <w:szCs w:val="28"/>
        </w:rPr>
        <w:t>……</w:t>
      </w:r>
    </w:p>
    <w:p w:rsidR="00F530AC" w:rsidRPr="00051EC3" w:rsidRDefault="00F530AC" w:rsidP="00F530AC">
      <w:pPr>
        <w:ind w:firstLine="720"/>
        <w:jc w:val="both"/>
        <w:rPr>
          <w:b/>
          <w:sz w:val="28"/>
          <w:szCs w:val="28"/>
        </w:rPr>
      </w:pPr>
    </w:p>
    <w:p w:rsidR="00F530AC" w:rsidRPr="00051EC3" w:rsidRDefault="00F530AC" w:rsidP="00F530AC">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F530AC" w:rsidRPr="00051EC3" w:rsidRDefault="00F530AC" w:rsidP="00F530AC">
      <w:pPr>
        <w:ind w:firstLine="720"/>
        <w:jc w:val="center"/>
        <w:rPr>
          <w:i/>
        </w:rPr>
      </w:pPr>
      <w:r>
        <w:rPr>
          <w:i/>
        </w:rPr>
        <w:t>(заполняется претендентом при необходимости).</w:t>
      </w:r>
    </w:p>
    <w:p w:rsidR="00F530AC" w:rsidRPr="00051EC3" w:rsidRDefault="00F530AC" w:rsidP="00F530AC">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 но не менее 90 (девяносто) календарных дней</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F530AC" w:rsidRPr="00051EC3" w:rsidRDefault="00F530AC" w:rsidP="00F530AC">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 xml:space="preserve">(поставить товар, выполнить работы, оказать </w:t>
      </w:r>
      <w:r>
        <w:rPr>
          <w:i/>
        </w:rPr>
        <w:lastRenderedPageBreak/>
        <w:t>услуги)</w:t>
      </w:r>
      <w:r>
        <w:rPr>
          <w:sz w:val="28"/>
          <w:szCs w:val="28"/>
        </w:rPr>
        <w:t xml:space="preserve"> в соответствии с требованиями документации о закупке и согласно нашим предложениям. </w:t>
      </w:r>
    </w:p>
    <w:p w:rsidR="00F530AC" w:rsidRDefault="00F530AC" w:rsidP="00F530AC">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530AC" w:rsidRDefault="00F530AC" w:rsidP="00F530AC">
      <w:pPr>
        <w:keepNext/>
        <w:ind w:firstLine="706"/>
        <w:jc w:val="both"/>
        <w:rPr>
          <w:b/>
          <w:bCs/>
          <w:sz w:val="28"/>
          <w:szCs w:val="28"/>
        </w:rPr>
      </w:pPr>
    </w:p>
    <w:p w:rsidR="00F530AC" w:rsidRPr="00C20080" w:rsidRDefault="00F530AC" w:rsidP="00F530AC">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F530AC" w:rsidRPr="00C20080" w:rsidRDefault="00F530AC" w:rsidP="00F530AC">
      <w:pPr>
        <w:tabs>
          <w:tab w:val="left" w:pos="8640"/>
        </w:tabs>
        <w:jc w:val="center"/>
        <w:rPr>
          <w:i/>
        </w:rPr>
      </w:pPr>
      <w:r>
        <w:rPr>
          <w:i/>
        </w:rPr>
        <w:t>(наименование претендента)</w:t>
      </w:r>
    </w:p>
    <w:p w:rsidR="00F530AC" w:rsidRPr="00C20080" w:rsidRDefault="00F530AC" w:rsidP="00F530AC">
      <w:pPr>
        <w:rPr>
          <w:sz w:val="28"/>
          <w:szCs w:val="28"/>
          <w:lang w:eastAsia="ru-RU"/>
        </w:rPr>
      </w:pPr>
      <w:r>
        <w:rPr>
          <w:sz w:val="28"/>
          <w:szCs w:val="28"/>
          <w:lang w:eastAsia="ru-RU"/>
        </w:rPr>
        <w:t>____________________________________________________________________</w:t>
      </w:r>
    </w:p>
    <w:p w:rsidR="00F530AC" w:rsidRPr="00C20080" w:rsidRDefault="00F530AC" w:rsidP="00F530AC">
      <w:pPr>
        <w:rPr>
          <w:i/>
        </w:rPr>
      </w:pPr>
      <w:r>
        <w:rPr>
          <w:i/>
        </w:rPr>
        <w:t xml:space="preserve">       М.П.</w:t>
      </w:r>
      <w:r>
        <w:rPr>
          <w:i/>
        </w:rPr>
        <w:tab/>
      </w:r>
      <w:r>
        <w:rPr>
          <w:i/>
        </w:rPr>
        <w:tab/>
      </w:r>
      <w:r>
        <w:rPr>
          <w:i/>
        </w:rPr>
        <w:tab/>
        <w:t>(должность, подпись, ФИО)</w:t>
      </w:r>
    </w:p>
    <w:p w:rsidR="00F530AC" w:rsidRPr="00C20080" w:rsidRDefault="00F530AC" w:rsidP="00F530AC">
      <w:pPr>
        <w:rPr>
          <w:sz w:val="28"/>
          <w:szCs w:val="28"/>
          <w:lang w:eastAsia="ru-RU"/>
        </w:rPr>
      </w:pPr>
      <w:r>
        <w:rPr>
          <w:sz w:val="28"/>
          <w:szCs w:val="28"/>
          <w:lang w:eastAsia="ru-RU"/>
        </w:rPr>
        <w:t>"____" ____________ 201__ г.</w:t>
      </w:r>
    </w:p>
    <w:p w:rsidR="00F530AC" w:rsidRDefault="00F530AC"/>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3639AA" w:rsidRDefault="00F530AC">
      <w:pPr>
        <w:pStyle w:val="1"/>
        <w:ind w:left="540" w:firstLine="0"/>
        <w:jc w:val="right"/>
        <w:rPr>
          <w:rFonts w:cs="Times New Roman"/>
          <w:b w:val="0"/>
          <w:sz w:val="28"/>
        </w:rPr>
      </w:pPr>
      <w:r>
        <w:rPr>
          <w:rFonts w:cs="Times New Roman"/>
          <w:b w:val="0"/>
          <w:sz w:val="28"/>
        </w:rPr>
        <w:lastRenderedPageBreak/>
        <w:t>Приложение № 4</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F530AC" w:rsidRPr="00FA67BD" w:rsidRDefault="00F530AC" w:rsidP="00F530AC">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процедуры Размещения оферты № ___________, поставленных, выполненных, оказанных____________________________________________.</w:t>
      </w:r>
    </w:p>
    <w:p w:rsidR="00F530AC" w:rsidRPr="00FA67BD" w:rsidRDefault="00F530AC" w:rsidP="00F530AC">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191"/>
        <w:gridCol w:w="2665"/>
        <w:gridCol w:w="1735"/>
        <w:gridCol w:w="1853"/>
        <w:gridCol w:w="1453"/>
      </w:tblGrid>
      <w:tr w:rsidR="00F530AC" w:rsidRPr="00FA67BD" w:rsidTr="00F530A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530AC" w:rsidRPr="00FA67BD" w:rsidRDefault="00F530AC" w:rsidP="00F530A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530AC" w:rsidRPr="00FA67BD" w:rsidRDefault="00F530AC" w:rsidP="00F530AC">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F530AC" w:rsidRPr="00FA67BD" w:rsidRDefault="00F530AC" w:rsidP="00F530AC">
            <w:pPr>
              <w:jc w:val="center"/>
            </w:pPr>
            <w:r>
              <w:t>Предмет договора (указываются только договоры по предмету процедуры Размещения оферты)</w:t>
            </w:r>
          </w:p>
        </w:tc>
        <w:tc>
          <w:tcPr>
            <w:tcW w:w="1735" w:type="dxa"/>
            <w:tcBorders>
              <w:top w:val="single" w:sz="4" w:space="0" w:color="auto"/>
              <w:left w:val="single" w:sz="4" w:space="0" w:color="auto"/>
              <w:bottom w:val="single" w:sz="4" w:space="0" w:color="auto"/>
              <w:right w:val="single" w:sz="4" w:space="0" w:color="auto"/>
            </w:tcBorders>
            <w:vAlign w:val="center"/>
          </w:tcPr>
          <w:p w:rsidR="00F530AC" w:rsidRPr="00FA67BD" w:rsidRDefault="00F530AC" w:rsidP="00F530A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530AC" w:rsidRPr="00FA67BD" w:rsidRDefault="00F530AC" w:rsidP="00F530A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530AC" w:rsidRPr="00FA67BD" w:rsidRDefault="00F530AC" w:rsidP="00F530AC">
            <w:pPr>
              <w:jc w:val="center"/>
            </w:pPr>
            <w:r>
              <w:t xml:space="preserve">  Сумма стоимости по договору, без учета НДС, руб.</w:t>
            </w:r>
          </w:p>
        </w:tc>
      </w:tr>
      <w:tr w:rsidR="00F530AC" w:rsidRPr="00FA67BD" w:rsidTr="00F530AC">
        <w:trPr>
          <w:trHeight w:val="274"/>
        </w:trPr>
        <w:tc>
          <w:tcPr>
            <w:tcW w:w="0" w:type="auto"/>
            <w:tcBorders>
              <w:top w:val="single" w:sz="4" w:space="0" w:color="auto"/>
              <w:left w:val="single" w:sz="4" w:space="0" w:color="auto"/>
              <w:bottom w:val="single" w:sz="4" w:space="0" w:color="auto"/>
              <w:right w:val="single" w:sz="4" w:space="0" w:color="auto"/>
            </w:tcBorders>
          </w:tcPr>
          <w:p w:rsidR="00F530AC" w:rsidRPr="00FA67BD" w:rsidRDefault="00F530AC" w:rsidP="00F530AC">
            <w:r>
              <w:t>1.</w:t>
            </w:r>
          </w:p>
        </w:tc>
        <w:tc>
          <w:tcPr>
            <w:tcW w:w="0" w:type="auto"/>
            <w:tcBorders>
              <w:top w:val="single" w:sz="4" w:space="0" w:color="auto"/>
              <w:left w:val="single" w:sz="4" w:space="0" w:color="auto"/>
              <w:bottom w:val="single" w:sz="4" w:space="0" w:color="auto"/>
              <w:right w:val="single" w:sz="4" w:space="0" w:color="auto"/>
            </w:tcBorders>
            <w:vAlign w:val="center"/>
          </w:tcPr>
          <w:p w:rsidR="00F530AC" w:rsidRPr="00FA67BD" w:rsidRDefault="00F530AC" w:rsidP="00F530AC">
            <w:pPr>
              <w:jc w:val="center"/>
            </w:pPr>
          </w:p>
        </w:tc>
        <w:tc>
          <w:tcPr>
            <w:tcW w:w="2665" w:type="dxa"/>
            <w:tcBorders>
              <w:top w:val="single" w:sz="4" w:space="0" w:color="auto"/>
              <w:left w:val="single" w:sz="4" w:space="0" w:color="auto"/>
              <w:bottom w:val="single" w:sz="4" w:space="0" w:color="auto"/>
              <w:right w:val="single" w:sz="4" w:space="0" w:color="auto"/>
            </w:tcBorders>
          </w:tcPr>
          <w:p w:rsidR="00F530AC" w:rsidRPr="00FA67BD" w:rsidRDefault="00F530AC" w:rsidP="00F530AC"/>
        </w:tc>
        <w:tc>
          <w:tcPr>
            <w:tcW w:w="1735" w:type="dxa"/>
            <w:tcBorders>
              <w:top w:val="single" w:sz="4" w:space="0" w:color="auto"/>
              <w:left w:val="single" w:sz="4" w:space="0" w:color="auto"/>
              <w:bottom w:val="single" w:sz="4" w:space="0" w:color="auto"/>
              <w:right w:val="single" w:sz="4" w:space="0" w:color="auto"/>
            </w:tcBorders>
          </w:tcPr>
          <w:p w:rsidR="00F530AC" w:rsidRPr="00FA67BD" w:rsidRDefault="00F530AC" w:rsidP="00F530AC"/>
        </w:tc>
        <w:tc>
          <w:tcPr>
            <w:tcW w:w="0" w:type="auto"/>
            <w:tcBorders>
              <w:top w:val="single" w:sz="4" w:space="0" w:color="auto"/>
              <w:left w:val="single" w:sz="4" w:space="0" w:color="auto"/>
              <w:bottom w:val="single" w:sz="4" w:space="0" w:color="auto"/>
              <w:right w:val="single" w:sz="4" w:space="0" w:color="auto"/>
            </w:tcBorders>
          </w:tcPr>
          <w:p w:rsidR="00F530AC" w:rsidRPr="00FA67BD" w:rsidRDefault="00F530AC" w:rsidP="00F530AC"/>
        </w:tc>
        <w:tc>
          <w:tcPr>
            <w:tcW w:w="0" w:type="auto"/>
            <w:tcBorders>
              <w:top w:val="single" w:sz="4" w:space="0" w:color="auto"/>
              <w:left w:val="single" w:sz="4" w:space="0" w:color="auto"/>
              <w:bottom w:val="single" w:sz="4" w:space="0" w:color="auto"/>
              <w:right w:val="single" w:sz="4" w:space="0" w:color="auto"/>
            </w:tcBorders>
          </w:tcPr>
          <w:p w:rsidR="00F530AC" w:rsidRPr="00FA67BD" w:rsidRDefault="00F530AC" w:rsidP="00F530AC"/>
        </w:tc>
      </w:tr>
      <w:tr w:rsidR="00F530AC" w:rsidRPr="00FA67BD" w:rsidTr="00F530AC">
        <w:trPr>
          <w:trHeight w:val="262"/>
        </w:trPr>
        <w:tc>
          <w:tcPr>
            <w:tcW w:w="0" w:type="auto"/>
            <w:tcBorders>
              <w:top w:val="single" w:sz="4" w:space="0" w:color="auto"/>
              <w:left w:val="single" w:sz="4" w:space="0" w:color="auto"/>
              <w:bottom w:val="single" w:sz="4" w:space="0" w:color="auto"/>
              <w:right w:val="single" w:sz="4" w:space="0" w:color="auto"/>
            </w:tcBorders>
          </w:tcPr>
          <w:p w:rsidR="00F530AC" w:rsidRPr="00FA67BD" w:rsidRDefault="00F530AC" w:rsidP="00F530AC">
            <w:r>
              <w:t>2.</w:t>
            </w:r>
          </w:p>
        </w:tc>
        <w:tc>
          <w:tcPr>
            <w:tcW w:w="0" w:type="auto"/>
            <w:tcBorders>
              <w:top w:val="single" w:sz="4" w:space="0" w:color="auto"/>
              <w:left w:val="single" w:sz="4" w:space="0" w:color="auto"/>
              <w:bottom w:val="single" w:sz="4" w:space="0" w:color="auto"/>
              <w:right w:val="single" w:sz="4" w:space="0" w:color="auto"/>
            </w:tcBorders>
            <w:vAlign w:val="center"/>
          </w:tcPr>
          <w:p w:rsidR="00F530AC" w:rsidRPr="00FA67BD" w:rsidRDefault="00F530AC" w:rsidP="00F530AC">
            <w:pPr>
              <w:jc w:val="center"/>
            </w:pPr>
          </w:p>
        </w:tc>
        <w:tc>
          <w:tcPr>
            <w:tcW w:w="2665" w:type="dxa"/>
            <w:tcBorders>
              <w:top w:val="single" w:sz="4" w:space="0" w:color="auto"/>
              <w:left w:val="single" w:sz="4" w:space="0" w:color="auto"/>
              <w:bottom w:val="single" w:sz="4" w:space="0" w:color="auto"/>
              <w:right w:val="single" w:sz="4" w:space="0" w:color="auto"/>
            </w:tcBorders>
          </w:tcPr>
          <w:p w:rsidR="00F530AC" w:rsidRPr="00FA67BD" w:rsidRDefault="00F530AC" w:rsidP="00F530AC"/>
        </w:tc>
        <w:tc>
          <w:tcPr>
            <w:tcW w:w="1735" w:type="dxa"/>
            <w:tcBorders>
              <w:top w:val="single" w:sz="4" w:space="0" w:color="auto"/>
              <w:left w:val="single" w:sz="4" w:space="0" w:color="auto"/>
              <w:bottom w:val="single" w:sz="4" w:space="0" w:color="auto"/>
              <w:right w:val="single" w:sz="4" w:space="0" w:color="auto"/>
            </w:tcBorders>
          </w:tcPr>
          <w:p w:rsidR="00F530AC" w:rsidRPr="00FA67BD" w:rsidRDefault="00F530AC" w:rsidP="00F530AC"/>
        </w:tc>
        <w:tc>
          <w:tcPr>
            <w:tcW w:w="0" w:type="auto"/>
            <w:tcBorders>
              <w:top w:val="single" w:sz="4" w:space="0" w:color="auto"/>
              <w:left w:val="single" w:sz="4" w:space="0" w:color="auto"/>
              <w:bottom w:val="single" w:sz="4" w:space="0" w:color="auto"/>
              <w:right w:val="single" w:sz="4" w:space="0" w:color="auto"/>
            </w:tcBorders>
          </w:tcPr>
          <w:p w:rsidR="00F530AC" w:rsidRPr="00FA67BD" w:rsidRDefault="00F530AC" w:rsidP="00F530AC"/>
        </w:tc>
        <w:tc>
          <w:tcPr>
            <w:tcW w:w="0" w:type="auto"/>
            <w:tcBorders>
              <w:top w:val="single" w:sz="4" w:space="0" w:color="auto"/>
              <w:left w:val="single" w:sz="4" w:space="0" w:color="auto"/>
              <w:bottom w:val="single" w:sz="4" w:space="0" w:color="auto"/>
              <w:right w:val="single" w:sz="4" w:space="0" w:color="auto"/>
            </w:tcBorders>
          </w:tcPr>
          <w:p w:rsidR="00F530AC" w:rsidRPr="00FA67BD" w:rsidRDefault="00F530AC" w:rsidP="00F530AC"/>
        </w:tc>
      </w:tr>
      <w:tr w:rsidR="00F530AC" w:rsidRPr="00FA67BD" w:rsidTr="00F530AC">
        <w:trPr>
          <w:trHeight w:val="207"/>
        </w:trPr>
        <w:tc>
          <w:tcPr>
            <w:tcW w:w="0" w:type="auto"/>
            <w:tcBorders>
              <w:top w:val="single" w:sz="4" w:space="0" w:color="auto"/>
              <w:left w:val="single" w:sz="4" w:space="0" w:color="auto"/>
              <w:bottom w:val="single" w:sz="4" w:space="0" w:color="auto"/>
              <w:right w:val="single" w:sz="4" w:space="0" w:color="auto"/>
            </w:tcBorders>
          </w:tcPr>
          <w:p w:rsidR="00F530AC" w:rsidRPr="00FA67BD" w:rsidRDefault="00F530AC" w:rsidP="00F530AC"/>
        </w:tc>
        <w:tc>
          <w:tcPr>
            <w:tcW w:w="0" w:type="auto"/>
            <w:gridSpan w:val="3"/>
            <w:tcBorders>
              <w:top w:val="single" w:sz="4" w:space="0" w:color="auto"/>
              <w:left w:val="single" w:sz="4" w:space="0" w:color="auto"/>
              <w:bottom w:val="single" w:sz="4" w:space="0" w:color="auto"/>
              <w:right w:val="single" w:sz="4" w:space="0" w:color="auto"/>
            </w:tcBorders>
            <w:vAlign w:val="center"/>
          </w:tcPr>
          <w:p w:rsidR="00F530AC" w:rsidRPr="00FA67BD" w:rsidRDefault="00F530AC" w:rsidP="00F530A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530AC" w:rsidRPr="00FA67BD" w:rsidRDefault="00F530AC" w:rsidP="00F530AC"/>
        </w:tc>
        <w:tc>
          <w:tcPr>
            <w:tcW w:w="0" w:type="auto"/>
            <w:tcBorders>
              <w:top w:val="single" w:sz="4" w:space="0" w:color="auto"/>
              <w:left w:val="single" w:sz="4" w:space="0" w:color="auto"/>
              <w:bottom w:val="single" w:sz="4" w:space="0" w:color="auto"/>
              <w:right w:val="single" w:sz="4" w:space="0" w:color="auto"/>
            </w:tcBorders>
          </w:tcPr>
          <w:p w:rsidR="00F530AC" w:rsidRPr="00FA67BD" w:rsidRDefault="00F530AC" w:rsidP="00F530AC"/>
        </w:tc>
      </w:tr>
    </w:tbl>
    <w:p w:rsidR="00F530AC" w:rsidRPr="00FA67BD" w:rsidRDefault="00F530AC" w:rsidP="00F530AC">
      <w:pPr>
        <w:jc w:val="center"/>
      </w:pPr>
    </w:p>
    <w:p w:rsidR="00F530AC" w:rsidRPr="00FA67BD" w:rsidRDefault="00F530AC" w:rsidP="00F530AC">
      <w:r>
        <w:t>Приложение: 1. копия договора на ____ листах.</w:t>
      </w:r>
    </w:p>
    <w:p w:rsidR="00F530AC" w:rsidRPr="00FA67BD" w:rsidRDefault="00F530AC" w:rsidP="00F530AC">
      <w:r>
        <w:tab/>
      </w:r>
      <w:r>
        <w:tab/>
      </w:r>
      <w:r>
        <w:tab/>
        <w:t xml:space="preserve">    2. копия акта на </w:t>
      </w:r>
      <w:r>
        <w:tab/>
        <w:t>____ листах.</w:t>
      </w:r>
    </w:p>
    <w:p w:rsidR="00F530AC" w:rsidRPr="005049BC" w:rsidRDefault="00F530AC" w:rsidP="00F530AC">
      <w:r>
        <w:tab/>
      </w:r>
      <w:r>
        <w:tab/>
      </w:r>
      <w:r>
        <w:tab/>
        <w:t xml:space="preserve">    3. копии иных документов на ____ листах.</w:t>
      </w:r>
    </w:p>
    <w:p w:rsidR="00F530AC" w:rsidRPr="00FA67BD" w:rsidRDefault="00F530AC" w:rsidP="00F530AC"/>
    <w:p w:rsidR="00F530AC" w:rsidRPr="00FA67BD" w:rsidRDefault="00F530AC" w:rsidP="00F530AC"/>
    <w:p w:rsidR="00F530AC" w:rsidRPr="006032EA" w:rsidRDefault="00F530AC" w:rsidP="00F530AC">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F530AC" w:rsidRPr="006032EA" w:rsidRDefault="00F530AC" w:rsidP="00F530AC">
      <w:pPr>
        <w:pStyle w:val="19"/>
        <w:ind w:firstLine="708"/>
        <w:rPr>
          <w:i/>
        </w:rPr>
      </w:pPr>
      <w:r>
        <w:rPr>
          <w:i/>
        </w:rPr>
        <w:t xml:space="preserve">                                        (наименование претендента)</w:t>
      </w:r>
    </w:p>
    <w:p w:rsidR="00F530AC" w:rsidRPr="006032EA" w:rsidRDefault="00F530AC" w:rsidP="00F530AC">
      <w:pPr>
        <w:pStyle w:val="19"/>
        <w:ind w:firstLine="0"/>
      </w:pPr>
      <w:r>
        <w:t>__________________________________________________________________</w:t>
      </w:r>
    </w:p>
    <w:p w:rsidR="00F530AC" w:rsidRPr="006032EA" w:rsidRDefault="00F530AC" w:rsidP="00F530AC">
      <w:pPr>
        <w:pStyle w:val="19"/>
        <w:ind w:firstLine="708"/>
      </w:pPr>
      <w:r>
        <w:t xml:space="preserve">       Печать</w:t>
      </w:r>
      <w:r>
        <w:tab/>
      </w:r>
      <w:r>
        <w:tab/>
      </w:r>
      <w:r>
        <w:tab/>
        <w:t>(должность, подпись, ФИО)</w:t>
      </w:r>
    </w:p>
    <w:p w:rsidR="00F530AC" w:rsidRDefault="00F530AC" w:rsidP="00F530AC">
      <w:pPr>
        <w:pStyle w:val="19"/>
        <w:ind w:firstLine="708"/>
      </w:pPr>
      <w:r>
        <w:t>"____" _________ 201__ г.</w:t>
      </w:r>
    </w:p>
    <w:p w:rsidR="00F530AC" w:rsidRDefault="00F530AC"/>
    <w:p w:rsidR="00F530AC" w:rsidRDefault="00F530AC"/>
    <w:p w:rsidR="00F530AC" w:rsidRDefault="00F530AC"/>
    <w:p w:rsidR="00F530AC" w:rsidRDefault="00F530AC"/>
    <w:p w:rsidR="00F530AC" w:rsidRDefault="00F530AC"/>
    <w:p w:rsidR="00F530AC" w:rsidRDefault="00F530AC"/>
    <w:p w:rsidR="00F530AC" w:rsidRDefault="00F530AC"/>
    <w:p w:rsidR="00F530AC" w:rsidRDefault="00F530AC"/>
    <w:p w:rsidR="00F530AC" w:rsidRDefault="00F530AC"/>
    <w:p w:rsidR="00F530AC" w:rsidRDefault="00F530AC"/>
    <w:p w:rsidR="00F530AC" w:rsidRDefault="00F530AC"/>
    <w:p w:rsidR="00F530AC" w:rsidRDefault="00F530AC"/>
    <w:p w:rsidR="002C42DF" w:rsidRDefault="002C42DF"/>
    <w:p w:rsidR="002C42DF" w:rsidRDefault="002C42DF"/>
    <w:p w:rsidR="003639AA" w:rsidRDefault="00F530AC">
      <w:pPr>
        <w:pStyle w:val="1"/>
        <w:ind w:left="540" w:firstLine="0"/>
        <w:jc w:val="right"/>
        <w:rPr>
          <w:rFonts w:cs="Times New Roman"/>
          <w:b w:val="0"/>
          <w:sz w:val="28"/>
        </w:rPr>
      </w:pPr>
      <w:r>
        <w:rPr>
          <w:rFonts w:cs="Times New Roman"/>
          <w:b w:val="0"/>
          <w:sz w:val="28"/>
        </w:rPr>
        <w:lastRenderedPageBreak/>
        <w:t>Приложение № 5</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F530AC" w:rsidRPr="00332128" w:rsidRDefault="00F530AC" w:rsidP="00F530AC">
      <w:pPr>
        <w:tabs>
          <w:tab w:val="center" w:pos="5244"/>
          <w:tab w:val="left" w:pos="7290"/>
        </w:tabs>
        <w:jc w:val="center"/>
        <w:rPr>
          <w:b/>
          <w:sz w:val="28"/>
          <w:szCs w:val="28"/>
        </w:rPr>
      </w:pPr>
      <w:r>
        <w:rPr>
          <w:b/>
          <w:sz w:val="28"/>
          <w:szCs w:val="28"/>
        </w:rPr>
        <w:t>Договор поставки № _____________</w:t>
      </w:r>
    </w:p>
    <w:p w:rsidR="00F530AC" w:rsidRPr="00332128" w:rsidRDefault="00F530AC" w:rsidP="00F530AC">
      <w:pPr>
        <w:tabs>
          <w:tab w:val="center" w:pos="5244"/>
          <w:tab w:val="left" w:pos="7290"/>
        </w:tabs>
        <w:jc w:val="center"/>
        <w:rPr>
          <w:b/>
          <w:sz w:val="28"/>
          <w:szCs w:val="28"/>
        </w:rPr>
      </w:pPr>
    </w:p>
    <w:p w:rsidR="00F530AC" w:rsidRPr="00332128" w:rsidRDefault="00F530AC" w:rsidP="00F530AC">
      <w:pPr>
        <w:jc w:val="both"/>
        <w:rPr>
          <w:sz w:val="28"/>
          <w:szCs w:val="28"/>
        </w:rPr>
      </w:pPr>
      <w:r>
        <w:rPr>
          <w:b/>
          <w:sz w:val="28"/>
          <w:szCs w:val="28"/>
        </w:rPr>
        <w:t>г. Москва                                                                          «___»_________</w:t>
      </w:r>
      <w:r>
        <w:rPr>
          <w:sz w:val="28"/>
          <w:szCs w:val="28"/>
        </w:rPr>
        <w:t xml:space="preserve">  2017 г.</w:t>
      </w:r>
    </w:p>
    <w:p w:rsidR="00F530AC" w:rsidRPr="00332128" w:rsidRDefault="00F530AC" w:rsidP="00F530AC">
      <w:pPr>
        <w:jc w:val="both"/>
        <w:rPr>
          <w:sz w:val="28"/>
          <w:szCs w:val="28"/>
        </w:rPr>
      </w:pPr>
    </w:p>
    <w:p w:rsidR="00F530AC" w:rsidRPr="00332128" w:rsidRDefault="00F530AC" w:rsidP="00F530AC">
      <w:pPr>
        <w:jc w:val="both"/>
        <w:rPr>
          <w:b/>
          <w:sz w:val="28"/>
          <w:szCs w:val="28"/>
        </w:rPr>
      </w:pPr>
    </w:p>
    <w:p w:rsidR="00F530AC" w:rsidRPr="0017643E" w:rsidRDefault="00F530AC" w:rsidP="00F530AC">
      <w:pPr>
        <w:ind w:firstLine="709"/>
        <w:jc w:val="both"/>
        <w:rPr>
          <w:rFonts w:eastAsia="Arial" w:cs="Arial"/>
          <w:sz w:val="28"/>
          <w:szCs w:val="28"/>
        </w:rPr>
      </w:pPr>
      <w:r>
        <w:rPr>
          <w:rFonts w:eastAsia="Arial" w:cs="Arial"/>
          <w:sz w:val="28"/>
          <w:szCs w:val="28"/>
        </w:rPr>
        <w:t>Публичное акционерное общество «Центр по перевозке грузов в контейнерах «</w:t>
      </w:r>
      <w:proofErr w:type="spellStart"/>
      <w:r>
        <w:rPr>
          <w:rFonts w:eastAsia="Arial" w:cs="Arial"/>
          <w:sz w:val="28"/>
          <w:szCs w:val="28"/>
        </w:rPr>
        <w:t>ТрансКонтейнер</w:t>
      </w:r>
      <w:proofErr w:type="spellEnd"/>
      <w:r>
        <w:rPr>
          <w:rFonts w:eastAsia="Arial" w:cs="Arial"/>
          <w:sz w:val="28"/>
          <w:szCs w:val="28"/>
        </w:rPr>
        <w:t xml:space="preserve">», именуемое в дальнейшем Покупатель,  в лице ___________________________________________________________________, </w:t>
      </w:r>
    </w:p>
    <w:p w:rsidR="00F530AC" w:rsidRPr="0017643E" w:rsidRDefault="00F530AC" w:rsidP="00F530AC">
      <w:pPr>
        <w:ind w:firstLine="709"/>
        <w:jc w:val="both"/>
        <w:rPr>
          <w:rFonts w:eastAsia="Arial" w:cs="Arial"/>
          <w:sz w:val="28"/>
          <w:szCs w:val="28"/>
        </w:rPr>
      </w:pPr>
      <w:r>
        <w:rPr>
          <w:rFonts w:eastAsia="Arial" w:cs="Arial"/>
          <w:sz w:val="28"/>
          <w:szCs w:val="28"/>
        </w:rPr>
        <w:t xml:space="preserve">(должность, Ф.И.О.- полностью) действующего на основании___________________________________________, (указывается документ, уполномочивающий лицо на заключение Договора, например: устав; доверенность от_____ 20__ года №__) с одной стороны, и __________________________________________________, </w:t>
      </w:r>
    </w:p>
    <w:p w:rsidR="00F530AC" w:rsidRPr="0017643E" w:rsidRDefault="00F530AC" w:rsidP="00F530AC">
      <w:pPr>
        <w:jc w:val="both"/>
        <w:rPr>
          <w:rFonts w:eastAsia="Arial" w:cs="Arial"/>
          <w:i/>
          <w:sz w:val="28"/>
          <w:szCs w:val="28"/>
        </w:rPr>
      </w:pPr>
      <w:proofErr w:type="gramStart"/>
      <w:r>
        <w:rPr>
          <w:rFonts w:eastAsia="Arial" w:cs="Arial"/>
          <w:sz w:val="28"/>
          <w:szCs w:val="28"/>
        </w:rPr>
        <w:t>(</w:t>
      </w:r>
      <w:r>
        <w:rPr>
          <w:rFonts w:eastAsia="Arial" w:cs="Arial"/>
          <w:i/>
          <w:sz w:val="28"/>
          <w:szCs w:val="28"/>
        </w:rPr>
        <w:t xml:space="preserve">указывается полностью организационно-правовая форма юридического лица и </w:t>
      </w:r>
      <w:proofErr w:type="gramEnd"/>
    </w:p>
    <w:p w:rsidR="00F530AC" w:rsidRDefault="00F530AC" w:rsidP="00F530AC">
      <w:pPr>
        <w:jc w:val="both"/>
        <w:rPr>
          <w:rFonts w:eastAsia="Arial" w:cs="Arial"/>
          <w:sz w:val="28"/>
          <w:szCs w:val="28"/>
        </w:rPr>
      </w:pPr>
      <w:r>
        <w:rPr>
          <w:rFonts w:eastAsia="Arial" w:cs="Arial"/>
          <w:i/>
          <w:sz w:val="28"/>
          <w:szCs w:val="28"/>
        </w:rPr>
        <w:t>наименование юридического лица, соответствующее его уставу</w:t>
      </w:r>
      <w:r>
        <w:rPr>
          <w:rFonts w:eastAsia="Arial" w:cs="Arial"/>
          <w:sz w:val="28"/>
          <w:szCs w:val="28"/>
        </w:rPr>
        <w:t xml:space="preserve">) </w:t>
      </w:r>
    </w:p>
    <w:p w:rsidR="00F530AC" w:rsidRDefault="00F530AC" w:rsidP="00F530AC">
      <w:pPr>
        <w:jc w:val="both"/>
        <w:rPr>
          <w:rFonts w:eastAsia="Arial" w:cs="Arial"/>
          <w:sz w:val="28"/>
          <w:szCs w:val="28"/>
        </w:rPr>
      </w:pPr>
    </w:p>
    <w:p w:rsidR="00F530AC" w:rsidRPr="0017643E" w:rsidRDefault="00F530AC" w:rsidP="00F530AC">
      <w:pPr>
        <w:jc w:val="both"/>
        <w:rPr>
          <w:rFonts w:eastAsia="Arial" w:cs="Arial"/>
          <w:sz w:val="28"/>
          <w:szCs w:val="28"/>
        </w:rPr>
      </w:pPr>
      <w:proofErr w:type="gramStart"/>
      <w:r>
        <w:rPr>
          <w:rFonts w:eastAsia="Arial" w:cs="Arial"/>
          <w:sz w:val="28"/>
          <w:szCs w:val="28"/>
        </w:rPr>
        <w:t>именуемое</w:t>
      </w:r>
      <w:proofErr w:type="gramEnd"/>
      <w:r>
        <w:rPr>
          <w:rFonts w:eastAsia="Arial" w:cs="Arial"/>
          <w:sz w:val="28"/>
          <w:szCs w:val="28"/>
        </w:rPr>
        <w:t xml:space="preserve"> в дальнейшем Поставщик, в лице ____________________________,   </w:t>
      </w:r>
    </w:p>
    <w:p w:rsidR="00F530AC" w:rsidRDefault="00F530AC" w:rsidP="00F530AC">
      <w:pPr>
        <w:ind w:firstLine="709"/>
        <w:jc w:val="both"/>
        <w:rPr>
          <w:rFonts w:eastAsia="Arial" w:cs="Arial"/>
          <w:sz w:val="28"/>
          <w:szCs w:val="28"/>
        </w:rPr>
      </w:pPr>
      <w:r>
        <w:rPr>
          <w:rFonts w:eastAsia="Arial" w:cs="Arial"/>
          <w:sz w:val="28"/>
          <w:szCs w:val="28"/>
        </w:rPr>
        <w:t xml:space="preserve">                                                                       (</w:t>
      </w:r>
      <w:r>
        <w:rPr>
          <w:rFonts w:eastAsia="Arial" w:cs="Arial"/>
          <w:i/>
          <w:sz w:val="28"/>
          <w:szCs w:val="28"/>
        </w:rPr>
        <w:t>должность, Ф.И.О. – полностью</w:t>
      </w:r>
      <w:r>
        <w:rPr>
          <w:rFonts w:eastAsia="Arial" w:cs="Arial"/>
          <w:sz w:val="28"/>
          <w:szCs w:val="28"/>
        </w:rPr>
        <w:t xml:space="preserve">) </w:t>
      </w:r>
    </w:p>
    <w:p w:rsidR="00F530AC" w:rsidRDefault="00F530AC" w:rsidP="00F530AC">
      <w:pPr>
        <w:jc w:val="both"/>
        <w:rPr>
          <w:rFonts w:eastAsia="Arial" w:cs="Arial"/>
          <w:sz w:val="28"/>
          <w:szCs w:val="28"/>
        </w:rPr>
      </w:pPr>
    </w:p>
    <w:p w:rsidR="00F530AC" w:rsidRPr="0017643E" w:rsidRDefault="00F530AC" w:rsidP="00F530AC">
      <w:pPr>
        <w:jc w:val="both"/>
        <w:rPr>
          <w:rFonts w:eastAsia="Arial" w:cs="Arial"/>
          <w:sz w:val="28"/>
          <w:szCs w:val="28"/>
        </w:rPr>
      </w:pPr>
      <w:proofErr w:type="gramStart"/>
      <w:r>
        <w:rPr>
          <w:rFonts w:eastAsia="Arial" w:cs="Arial"/>
          <w:sz w:val="28"/>
          <w:szCs w:val="28"/>
        </w:rPr>
        <w:t>действующего</w:t>
      </w:r>
      <w:proofErr w:type="gramEnd"/>
      <w:r>
        <w:rPr>
          <w:rFonts w:eastAsia="Arial" w:cs="Arial"/>
          <w:sz w:val="28"/>
          <w:szCs w:val="28"/>
        </w:rPr>
        <w:t xml:space="preserve"> на основании _________________________________________________________________,</w:t>
      </w:r>
    </w:p>
    <w:p w:rsidR="00F530AC" w:rsidRPr="0017643E" w:rsidRDefault="00F530AC" w:rsidP="00F530AC">
      <w:pPr>
        <w:jc w:val="both"/>
        <w:rPr>
          <w:rFonts w:eastAsia="Arial" w:cs="Arial"/>
          <w:sz w:val="28"/>
          <w:szCs w:val="28"/>
        </w:rPr>
      </w:pPr>
      <w:r>
        <w:rPr>
          <w:rFonts w:eastAsia="Arial" w:cs="Arial"/>
          <w:sz w:val="28"/>
          <w:szCs w:val="28"/>
        </w:rPr>
        <w:t xml:space="preserve">(указывается документ, уполномочивающий лицо на заключение     Договора, например: устав; доверенность от_____ 20__ года №__) с другой стороны, именуемые в дальнейшем «Стороны», заключили </w:t>
      </w:r>
      <w:proofErr w:type="gramStart"/>
      <w:r>
        <w:rPr>
          <w:rFonts w:eastAsia="Arial" w:cs="Arial"/>
          <w:sz w:val="28"/>
          <w:szCs w:val="28"/>
        </w:rPr>
        <w:t>настоя-</w:t>
      </w:r>
      <w:proofErr w:type="spellStart"/>
      <w:r>
        <w:rPr>
          <w:rFonts w:eastAsia="Arial" w:cs="Arial"/>
          <w:sz w:val="28"/>
          <w:szCs w:val="28"/>
        </w:rPr>
        <w:t>щий</w:t>
      </w:r>
      <w:proofErr w:type="spellEnd"/>
      <w:proofErr w:type="gramEnd"/>
      <w:r>
        <w:rPr>
          <w:rFonts w:eastAsia="Arial" w:cs="Arial"/>
          <w:sz w:val="28"/>
          <w:szCs w:val="28"/>
        </w:rPr>
        <w:t xml:space="preserve"> Договор о нижеследующем:</w:t>
      </w:r>
    </w:p>
    <w:p w:rsidR="00F530AC" w:rsidRDefault="00F530AC" w:rsidP="00F530AC">
      <w:pPr>
        <w:ind w:firstLine="540"/>
        <w:rPr>
          <w:sz w:val="28"/>
          <w:szCs w:val="28"/>
        </w:rPr>
      </w:pPr>
    </w:p>
    <w:p w:rsidR="00F530AC" w:rsidRPr="00332128" w:rsidRDefault="00F530AC" w:rsidP="00F530AC">
      <w:pPr>
        <w:ind w:firstLine="540"/>
        <w:rPr>
          <w:sz w:val="28"/>
          <w:szCs w:val="28"/>
        </w:rPr>
      </w:pPr>
    </w:p>
    <w:p w:rsidR="00F530AC" w:rsidRPr="00332128" w:rsidRDefault="00F530AC" w:rsidP="00F530AC">
      <w:pPr>
        <w:ind w:firstLine="709"/>
        <w:jc w:val="center"/>
        <w:rPr>
          <w:rFonts w:eastAsia="Arial" w:cs="Arial"/>
          <w:b/>
          <w:sz w:val="28"/>
          <w:szCs w:val="28"/>
        </w:rPr>
      </w:pPr>
      <w:r>
        <w:rPr>
          <w:rFonts w:eastAsia="Arial" w:cs="Arial"/>
          <w:b/>
          <w:sz w:val="28"/>
          <w:szCs w:val="28"/>
        </w:rPr>
        <w:t>1. Предмет Договора</w:t>
      </w:r>
    </w:p>
    <w:p w:rsidR="00F530AC" w:rsidRPr="00332128" w:rsidRDefault="00F530AC" w:rsidP="00F530AC">
      <w:pPr>
        <w:ind w:firstLine="709"/>
        <w:jc w:val="both"/>
        <w:rPr>
          <w:rFonts w:eastAsia="Arial" w:cs="Arial"/>
          <w:sz w:val="28"/>
          <w:szCs w:val="28"/>
        </w:rPr>
      </w:pPr>
    </w:p>
    <w:p w:rsidR="00F530AC" w:rsidRPr="00332128" w:rsidRDefault="00F530AC" w:rsidP="00F530AC">
      <w:pPr>
        <w:ind w:firstLine="709"/>
        <w:jc w:val="both"/>
        <w:rPr>
          <w:rFonts w:eastAsia="Arial" w:cs="Arial"/>
          <w:sz w:val="28"/>
          <w:szCs w:val="28"/>
        </w:rPr>
      </w:pPr>
      <w:r>
        <w:rPr>
          <w:rFonts w:eastAsia="Arial" w:cs="Arial"/>
          <w:sz w:val="28"/>
          <w:szCs w:val="28"/>
        </w:rPr>
        <w:t>1.1. Поставщик обязуется  поставить в собственность Покупателю, а Покупатель обязуется принять и оплатить запасные части  для железнодорожных грузовых вагонов (</w:t>
      </w:r>
      <w:r>
        <w:rPr>
          <w:rFonts w:eastAsia="Arial" w:cs="Arial"/>
          <w:i/>
          <w:sz w:val="28"/>
          <w:szCs w:val="28"/>
        </w:rPr>
        <w:t>указать наименование товаров</w:t>
      </w:r>
      <w:r>
        <w:rPr>
          <w:rFonts w:eastAsia="Arial" w:cs="Arial"/>
          <w:sz w:val="28"/>
          <w:szCs w:val="28"/>
        </w:rPr>
        <w:t xml:space="preserve">), произведенных на территории Российской Федерации (далее – Товар), </w:t>
      </w:r>
      <w:proofErr w:type="gramStart"/>
      <w:r>
        <w:rPr>
          <w:rFonts w:eastAsia="Arial" w:cs="Arial"/>
          <w:sz w:val="28"/>
          <w:szCs w:val="28"/>
        </w:rPr>
        <w:t>кроме</w:t>
      </w:r>
      <w:proofErr w:type="gramEnd"/>
      <w:r>
        <w:rPr>
          <w:rFonts w:eastAsia="Arial" w:cs="Arial"/>
          <w:sz w:val="28"/>
          <w:szCs w:val="28"/>
        </w:rPr>
        <w:t>:</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колесных пар сформированных осью РУ-1.</w:t>
      </w:r>
    </w:p>
    <w:p w:rsidR="00F530AC" w:rsidRDefault="00F530AC" w:rsidP="00F530AC">
      <w:pPr>
        <w:spacing w:line="320" w:lineRule="exact"/>
        <w:ind w:firstLine="709"/>
        <w:jc w:val="both"/>
        <w:rPr>
          <w:rFonts w:eastAsia="Arial" w:cs="Arial"/>
          <w:sz w:val="28"/>
          <w:szCs w:val="28"/>
        </w:rPr>
      </w:pPr>
      <w:r>
        <w:rPr>
          <w:rFonts w:eastAsia="Arial" w:cs="Arial"/>
          <w:sz w:val="28"/>
          <w:szCs w:val="28"/>
        </w:rPr>
        <w:t xml:space="preserve">1.2. Наименование Товара, количество, цена, срок поставки, место поставки указываются в Спецификациях к настоящему Договору, оформляемых по форме согласно Приложению № 1 к настоящему Договору. </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lastRenderedPageBreak/>
        <w:t xml:space="preserve">Спецификации являются неотъемлемой частью настоящего Договора. </w:t>
      </w:r>
    </w:p>
    <w:p w:rsidR="00F530AC" w:rsidRPr="00332128" w:rsidRDefault="00F530AC" w:rsidP="00F530AC">
      <w:pPr>
        <w:spacing w:line="320" w:lineRule="exact"/>
        <w:ind w:firstLine="709"/>
        <w:jc w:val="both"/>
        <w:rPr>
          <w:sz w:val="28"/>
          <w:szCs w:val="28"/>
        </w:rPr>
      </w:pPr>
      <w:r>
        <w:rPr>
          <w:rFonts w:eastAsia="Arial" w:cs="Arial"/>
          <w:sz w:val="28"/>
          <w:szCs w:val="28"/>
        </w:rPr>
        <w:t>1.3. Место поставки Товара указаны в приложении № 4 к настоящему Договору.</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1.4. Все права и обязанности по настоящему Договору от имени Покупателя  осуществляе</w:t>
      </w:r>
      <w:proofErr w:type="gramStart"/>
      <w:r>
        <w:rPr>
          <w:rFonts w:eastAsia="Arial" w:cs="Arial"/>
          <w:sz w:val="28"/>
          <w:szCs w:val="28"/>
        </w:rPr>
        <w:t>т(</w:t>
      </w:r>
      <w:proofErr w:type="gramEnd"/>
      <w:r>
        <w:rPr>
          <w:rFonts w:eastAsia="Arial" w:cs="Arial"/>
          <w:sz w:val="28"/>
          <w:szCs w:val="28"/>
        </w:rPr>
        <w:t>ют) филиал(ы) Покупателя  по месту нахождения Товара</w:t>
      </w:r>
    </w:p>
    <w:p w:rsidR="00F530AC" w:rsidRPr="007B2AE3" w:rsidRDefault="00F530AC" w:rsidP="00F530AC">
      <w:pPr>
        <w:spacing w:line="320" w:lineRule="exact"/>
        <w:ind w:firstLine="709"/>
        <w:jc w:val="both"/>
        <w:rPr>
          <w:rFonts w:eastAsia="Arial" w:cs="Arial"/>
          <w:sz w:val="28"/>
          <w:szCs w:val="28"/>
        </w:rPr>
      </w:pPr>
      <w:r>
        <w:rPr>
          <w:rFonts w:eastAsia="Arial" w:cs="Arial"/>
          <w:sz w:val="28"/>
          <w:szCs w:val="28"/>
        </w:rPr>
        <w:t>Наименование, адре</w:t>
      </w:r>
      <w:proofErr w:type="gramStart"/>
      <w:r>
        <w:rPr>
          <w:rFonts w:eastAsia="Arial" w:cs="Arial"/>
          <w:sz w:val="28"/>
          <w:szCs w:val="28"/>
        </w:rPr>
        <w:t>с(</w:t>
      </w:r>
      <w:proofErr w:type="gramEnd"/>
      <w:r>
        <w:rPr>
          <w:rFonts w:eastAsia="Arial" w:cs="Arial"/>
          <w:sz w:val="28"/>
          <w:szCs w:val="28"/>
        </w:rPr>
        <w:t>а), банковские реквизиты филиала(</w:t>
      </w:r>
      <w:proofErr w:type="spellStart"/>
      <w:r>
        <w:rPr>
          <w:rFonts w:eastAsia="Arial" w:cs="Arial"/>
          <w:sz w:val="28"/>
          <w:szCs w:val="28"/>
        </w:rPr>
        <w:t>ов</w:t>
      </w:r>
      <w:proofErr w:type="spellEnd"/>
      <w:r>
        <w:rPr>
          <w:rFonts w:eastAsia="Arial" w:cs="Arial"/>
          <w:sz w:val="28"/>
          <w:szCs w:val="28"/>
        </w:rPr>
        <w:t>) Покупателя указаны в Приложении № 2 к настоящему Договору.</w:t>
      </w:r>
    </w:p>
    <w:p w:rsidR="00F530AC" w:rsidRPr="001D2948" w:rsidRDefault="00F530AC" w:rsidP="00F530AC">
      <w:pPr>
        <w:spacing w:line="320" w:lineRule="exact"/>
        <w:ind w:firstLine="709"/>
        <w:jc w:val="both"/>
        <w:rPr>
          <w:rFonts w:eastAsia="Arial" w:cs="Arial"/>
          <w:sz w:val="28"/>
          <w:szCs w:val="28"/>
        </w:rPr>
      </w:pPr>
      <w:r>
        <w:rPr>
          <w:rFonts w:eastAsia="Arial" w:cs="Arial"/>
          <w:sz w:val="28"/>
          <w:szCs w:val="28"/>
        </w:rPr>
        <w:t>1.5.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F530AC" w:rsidRDefault="00F530AC" w:rsidP="00F530AC">
      <w:pPr>
        <w:spacing w:line="320" w:lineRule="exact"/>
        <w:ind w:firstLine="709"/>
        <w:jc w:val="both"/>
        <w:rPr>
          <w:rFonts w:eastAsia="Arial" w:cs="Arial"/>
          <w:sz w:val="28"/>
          <w:szCs w:val="28"/>
        </w:rPr>
      </w:pPr>
    </w:p>
    <w:p w:rsidR="00F530AC" w:rsidRPr="00332128" w:rsidRDefault="00F530AC" w:rsidP="00F530AC">
      <w:pPr>
        <w:spacing w:line="320" w:lineRule="exact"/>
        <w:ind w:firstLine="709"/>
        <w:jc w:val="both"/>
        <w:rPr>
          <w:rFonts w:eastAsia="Arial" w:cs="Arial"/>
          <w:sz w:val="28"/>
          <w:szCs w:val="28"/>
        </w:rPr>
      </w:pPr>
    </w:p>
    <w:p w:rsidR="00F530AC" w:rsidRPr="00332128" w:rsidRDefault="00F530AC" w:rsidP="00F530AC">
      <w:pPr>
        <w:ind w:firstLine="709"/>
        <w:jc w:val="center"/>
        <w:rPr>
          <w:rFonts w:eastAsia="Arial" w:cs="Arial"/>
          <w:b/>
          <w:sz w:val="28"/>
          <w:szCs w:val="28"/>
        </w:rPr>
      </w:pPr>
      <w:r>
        <w:rPr>
          <w:rFonts w:eastAsia="Arial" w:cs="Arial"/>
          <w:b/>
          <w:sz w:val="28"/>
          <w:szCs w:val="28"/>
        </w:rPr>
        <w:t>2. Цена Договора и порядок оплаты</w:t>
      </w:r>
    </w:p>
    <w:p w:rsidR="00F530AC" w:rsidRPr="00332128" w:rsidRDefault="00F530AC" w:rsidP="00F530AC">
      <w:pPr>
        <w:spacing w:line="320" w:lineRule="exact"/>
        <w:ind w:firstLine="709"/>
        <w:jc w:val="center"/>
        <w:rPr>
          <w:rFonts w:eastAsia="Arial" w:cs="Arial"/>
          <w:sz w:val="28"/>
          <w:szCs w:val="28"/>
        </w:rPr>
      </w:pPr>
    </w:p>
    <w:p w:rsidR="00F530AC" w:rsidRPr="00332128" w:rsidRDefault="00F530AC" w:rsidP="00F530AC">
      <w:pPr>
        <w:spacing w:line="320" w:lineRule="exact"/>
        <w:ind w:firstLine="709"/>
        <w:jc w:val="both"/>
        <w:rPr>
          <w:sz w:val="28"/>
          <w:szCs w:val="28"/>
        </w:rPr>
      </w:pPr>
      <w:r>
        <w:rPr>
          <w:rFonts w:eastAsia="Arial" w:cs="Arial"/>
          <w:sz w:val="28"/>
          <w:szCs w:val="28"/>
        </w:rPr>
        <w:t>2.1. Единичные расценки на Товар указаны в Приложении № 3 к настоящему Договору.</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2.2.</w:t>
      </w:r>
      <w:r>
        <w:t xml:space="preserve"> </w:t>
      </w:r>
      <w:proofErr w:type="gramStart"/>
      <w:r>
        <w:rPr>
          <w:rFonts w:eastAsia="Arial" w:cs="Arial"/>
          <w:sz w:val="28"/>
          <w:szCs w:val="28"/>
        </w:rPr>
        <w:t>Общая цена настоящего Договора складывается исходя из подписанных Сторонами  Спецификаций, но не может превышать 44 840 000,00 (сорок четыре миллиона восемьсот сорок тысяч) рублей 00 копеек, в том числе НДС 18% - 6 840 000,00 (шесть миллионов восемьсот сорок тысяч) рублей 00 копеек и включает в себя расходы Поставщика  на доставку, погрузочно-разгрузочные работы, запорные устройства, защитную упаковку, необоротную тару, проверку ремонтопригодности</w:t>
      </w:r>
      <w:proofErr w:type="gramEnd"/>
      <w:r>
        <w:rPr>
          <w:rFonts w:eastAsia="Arial" w:cs="Arial"/>
          <w:sz w:val="28"/>
          <w:szCs w:val="28"/>
        </w:rPr>
        <w:t xml:space="preserve"> и прочие расходы, связанные с поставкой Товара. </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xml:space="preserve">2.3. Оплата за поставленный Товар производится Покупателем путём перечисления денежных средств на расчетный счет Поставщика в течение 30 (тридцати) календарных дней с даты </w:t>
      </w:r>
      <w:proofErr w:type="gramStart"/>
      <w:r>
        <w:rPr>
          <w:rFonts w:eastAsia="Arial" w:cs="Arial"/>
          <w:sz w:val="28"/>
          <w:szCs w:val="28"/>
        </w:rPr>
        <w:t>подписания акта приема-передачи Товара</w:t>
      </w:r>
      <w:proofErr w:type="gramEnd"/>
      <w:r>
        <w:rPr>
          <w:rFonts w:eastAsia="Arial" w:cs="Arial"/>
          <w:sz w:val="28"/>
          <w:szCs w:val="28"/>
        </w:rPr>
        <w:t xml:space="preserve"> и товарной накладной ТОРГ-12 на основании выставленного Поставщиком счета.</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xml:space="preserve">2.4. Обязательства  Покупателя по оплате Товара по настоящему Договору считаются исполненными  </w:t>
      </w:r>
      <w:proofErr w:type="gramStart"/>
      <w:r>
        <w:rPr>
          <w:rFonts w:eastAsia="Arial" w:cs="Arial"/>
          <w:sz w:val="28"/>
          <w:szCs w:val="28"/>
        </w:rPr>
        <w:t>с даты поступления</w:t>
      </w:r>
      <w:proofErr w:type="gramEnd"/>
      <w:r>
        <w:rPr>
          <w:rFonts w:eastAsia="Arial" w:cs="Arial"/>
          <w:sz w:val="28"/>
          <w:szCs w:val="28"/>
        </w:rPr>
        <w:t xml:space="preserve"> денежных средств на расчетный счет Поставщика.</w:t>
      </w:r>
    </w:p>
    <w:p w:rsidR="00F530AC" w:rsidRDefault="00F530AC" w:rsidP="00F530AC">
      <w:pPr>
        <w:spacing w:line="320" w:lineRule="exact"/>
        <w:ind w:firstLine="709"/>
        <w:jc w:val="both"/>
        <w:rPr>
          <w:rFonts w:eastAsia="Arial" w:cs="Arial"/>
          <w:sz w:val="28"/>
          <w:szCs w:val="28"/>
        </w:rPr>
      </w:pPr>
    </w:p>
    <w:p w:rsidR="00F530AC" w:rsidRPr="00332128" w:rsidRDefault="00F530AC" w:rsidP="00F530AC">
      <w:pPr>
        <w:spacing w:line="320" w:lineRule="exact"/>
        <w:ind w:firstLine="709"/>
        <w:jc w:val="both"/>
        <w:rPr>
          <w:rFonts w:eastAsia="Arial" w:cs="Arial"/>
          <w:sz w:val="28"/>
          <w:szCs w:val="28"/>
        </w:rPr>
      </w:pPr>
    </w:p>
    <w:p w:rsidR="00F530AC" w:rsidRPr="00332128" w:rsidRDefault="00F530AC" w:rsidP="00F530AC">
      <w:pPr>
        <w:spacing w:line="320" w:lineRule="exact"/>
        <w:ind w:firstLine="709"/>
        <w:jc w:val="center"/>
        <w:rPr>
          <w:rFonts w:eastAsia="Arial" w:cs="Arial"/>
          <w:b/>
          <w:bCs/>
          <w:sz w:val="28"/>
          <w:szCs w:val="28"/>
        </w:rPr>
      </w:pPr>
      <w:r>
        <w:rPr>
          <w:rFonts w:eastAsia="Arial" w:cs="Arial"/>
          <w:b/>
          <w:bCs/>
          <w:sz w:val="28"/>
          <w:szCs w:val="28"/>
        </w:rPr>
        <w:t>3. Обязанности Сторон</w:t>
      </w:r>
    </w:p>
    <w:p w:rsidR="00F530AC" w:rsidRPr="00332128" w:rsidRDefault="00F530AC" w:rsidP="00F530AC">
      <w:pPr>
        <w:spacing w:line="320" w:lineRule="exact"/>
        <w:ind w:firstLine="709"/>
        <w:jc w:val="both"/>
        <w:rPr>
          <w:rFonts w:eastAsia="Arial" w:cs="Arial"/>
          <w:sz w:val="28"/>
          <w:szCs w:val="28"/>
        </w:rPr>
      </w:pP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3.1. Поставщик обязан:</w:t>
      </w:r>
    </w:p>
    <w:p w:rsidR="00F530AC" w:rsidRDefault="00F530AC" w:rsidP="00F530AC">
      <w:pPr>
        <w:spacing w:line="320" w:lineRule="exact"/>
        <w:ind w:firstLine="709"/>
        <w:jc w:val="both"/>
        <w:rPr>
          <w:rFonts w:eastAsia="Arial" w:cs="Arial"/>
          <w:sz w:val="28"/>
          <w:szCs w:val="28"/>
        </w:rPr>
      </w:pPr>
      <w:r>
        <w:rPr>
          <w:rFonts w:eastAsia="Arial" w:cs="Arial"/>
          <w:sz w:val="28"/>
          <w:szCs w:val="28"/>
        </w:rPr>
        <w:t xml:space="preserve">3.1.1. </w:t>
      </w:r>
      <w:r>
        <w:rPr>
          <w:rFonts w:eastAsia="MS Mincho"/>
          <w:sz w:val="28"/>
          <w:szCs w:val="28"/>
        </w:rPr>
        <w:t>Осуществлять поставку Товара в количестве и сроки, предусмотренные условиями настоящего Договора и Спецификациями.</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xml:space="preserve">3.1.2. Направлять в адрес Покупателя счет на оплату Товара и счет-фактуру. </w:t>
      </w:r>
    </w:p>
    <w:p w:rsidR="00F530AC" w:rsidRPr="00332128" w:rsidRDefault="00F530AC" w:rsidP="00F530AC">
      <w:pPr>
        <w:autoSpaceDE w:val="0"/>
        <w:ind w:firstLine="709"/>
        <w:jc w:val="both"/>
        <w:rPr>
          <w:rFonts w:eastAsia="MS Mincho"/>
          <w:sz w:val="28"/>
          <w:szCs w:val="28"/>
        </w:rPr>
      </w:pPr>
      <w:r>
        <w:rPr>
          <w:rFonts w:eastAsia="MS Mincho"/>
          <w:sz w:val="28"/>
          <w:szCs w:val="28"/>
        </w:rPr>
        <w:lastRenderedPageBreak/>
        <w:t>3.1.3.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3.2. Покупатель обязан:</w:t>
      </w:r>
    </w:p>
    <w:p w:rsidR="00F530AC" w:rsidRDefault="00F530AC" w:rsidP="00F530AC">
      <w:pPr>
        <w:spacing w:line="320" w:lineRule="exact"/>
        <w:ind w:firstLine="709"/>
        <w:jc w:val="both"/>
        <w:rPr>
          <w:rFonts w:eastAsia="Arial" w:cs="Arial"/>
          <w:sz w:val="28"/>
          <w:szCs w:val="28"/>
        </w:rPr>
      </w:pPr>
      <w:r>
        <w:rPr>
          <w:rFonts w:eastAsia="Arial" w:cs="Arial"/>
          <w:sz w:val="28"/>
          <w:szCs w:val="28"/>
        </w:rPr>
        <w:t>3.2.1. Оплатить Товар в размерах и в сроки, установленные настоящим Договором.</w:t>
      </w:r>
    </w:p>
    <w:p w:rsidR="00F530AC" w:rsidRPr="00332128" w:rsidRDefault="00F530AC" w:rsidP="00F530AC">
      <w:pPr>
        <w:spacing w:line="320" w:lineRule="exact"/>
        <w:ind w:firstLine="709"/>
        <w:jc w:val="both"/>
        <w:rPr>
          <w:rFonts w:eastAsia="MS Mincho"/>
          <w:sz w:val="28"/>
          <w:szCs w:val="28"/>
        </w:rPr>
      </w:pPr>
      <w:r>
        <w:rPr>
          <w:rFonts w:eastAsia="Arial" w:cs="Arial"/>
          <w:sz w:val="28"/>
          <w:szCs w:val="28"/>
        </w:rPr>
        <w:t xml:space="preserve">3.2.2. </w:t>
      </w:r>
      <w:r>
        <w:rPr>
          <w:rFonts w:eastAsia="MS Mincho"/>
          <w:sz w:val="28"/>
          <w:szCs w:val="28"/>
        </w:rPr>
        <w:t xml:space="preserve">Осуществлять проверку </w:t>
      </w:r>
      <w:proofErr w:type="gramStart"/>
      <w:r>
        <w:rPr>
          <w:rFonts w:eastAsia="MS Mincho"/>
          <w:sz w:val="28"/>
          <w:szCs w:val="28"/>
        </w:rPr>
        <w:t>при приемке Товара по количеству в соответствии со Спецификацией</w:t>
      </w:r>
      <w:proofErr w:type="gramEnd"/>
      <w:r>
        <w:rPr>
          <w:rFonts w:eastAsia="MS Mincho"/>
          <w:sz w:val="28"/>
          <w:szCs w:val="28"/>
        </w:rPr>
        <w:t>.</w:t>
      </w:r>
    </w:p>
    <w:p w:rsidR="00F530AC" w:rsidRDefault="00F530AC" w:rsidP="00F530AC">
      <w:pPr>
        <w:autoSpaceDE w:val="0"/>
        <w:ind w:firstLine="709"/>
        <w:jc w:val="both"/>
        <w:rPr>
          <w:rFonts w:eastAsia="Arial" w:cs="Arial"/>
          <w:sz w:val="28"/>
          <w:szCs w:val="28"/>
        </w:rPr>
      </w:pPr>
      <w:r>
        <w:rPr>
          <w:rFonts w:eastAsia="MS Mincho"/>
          <w:sz w:val="28"/>
          <w:szCs w:val="28"/>
        </w:rPr>
        <w:t>3.2.3. Обеспечить явку своего представителя во время приемки Товара.</w:t>
      </w:r>
    </w:p>
    <w:p w:rsidR="00F530AC" w:rsidRPr="00332128" w:rsidRDefault="00F530AC" w:rsidP="00F530AC">
      <w:pPr>
        <w:spacing w:line="320" w:lineRule="exact"/>
        <w:ind w:firstLine="709"/>
        <w:jc w:val="both"/>
        <w:rPr>
          <w:rFonts w:eastAsia="Arial" w:cs="Arial"/>
          <w:sz w:val="28"/>
          <w:szCs w:val="28"/>
        </w:rPr>
      </w:pPr>
    </w:p>
    <w:p w:rsidR="00F530AC" w:rsidRPr="00332128" w:rsidRDefault="00F530AC" w:rsidP="00F530AC">
      <w:pPr>
        <w:spacing w:line="320" w:lineRule="exact"/>
        <w:ind w:firstLine="709"/>
        <w:jc w:val="center"/>
        <w:rPr>
          <w:rFonts w:eastAsia="Arial" w:cs="Arial"/>
          <w:b/>
          <w:bCs/>
          <w:sz w:val="28"/>
          <w:szCs w:val="28"/>
        </w:rPr>
      </w:pPr>
      <w:r>
        <w:rPr>
          <w:rFonts w:eastAsia="Arial" w:cs="Arial"/>
          <w:b/>
          <w:bCs/>
          <w:sz w:val="28"/>
          <w:szCs w:val="28"/>
        </w:rPr>
        <w:t>4. Условия и порядок поставки Товара</w:t>
      </w:r>
    </w:p>
    <w:p w:rsidR="00F530AC" w:rsidRPr="00332128" w:rsidRDefault="00F530AC" w:rsidP="00F530AC">
      <w:pPr>
        <w:spacing w:line="320" w:lineRule="exact"/>
        <w:ind w:firstLine="709"/>
        <w:jc w:val="center"/>
        <w:rPr>
          <w:rFonts w:eastAsia="Arial" w:cs="Arial"/>
          <w:b/>
          <w:bCs/>
          <w:sz w:val="28"/>
          <w:szCs w:val="28"/>
        </w:rPr>
      </w:pPr>
    </w:p>
    <w:p w:rsidR="00F530AC" w:rsidRDefault="00F530AC" w:rsidP="00F530AC">
      <w:pPr>
        <w:spacing w:line="320" w:lineRule="exact"/>
        <w:ind w:firstLine="709"/>
        <w:jc w:val="both"/>
        <w:rPr>
          <w:rFonts w:eastAsia="Arial" w:cs="Arial"/>
          <w:sz w:val="28"/>
          <w:szCs w:val="28"/>
        </w:rPr>
      </w:pPr>
      <w:r>
        <w:rPr>
          <w:rFonts w:eastAsia="Arial" w:cs="Arial"/>
          <w:sz w:val="28"/>
          <w:szCs w:val="28"/>
        </w:rPr>
        <w:t>4.1.</w:t>
      </w:r>
      <w:r>
        <w:t xml:space="preserve"> </w:t>
      </w:r>
      <w:r>
        <w:rPr>
          <w:rFonts w:eastAsia="Arial" w:cs="Arial"/>
          <w:sz w:val="28"/>
          <w:szCs w:val="28"/>
        </w:rPr>
        <w:t>Покупатель в письменном виде направляет Поставщику заявку о наименовании, количестве Товара и о дополнительных требованиях к Товару (далее – Заявка).</w:t>
      </w:r>
    </w:p>
    <w:p w:rsidR="00F530AC" w:rsidRDefault="00F530AC" w:rsidP="00F530AC">
      <w:pPr>
        <w:spacing w:line="320" w:lineRule="exact"/>
        <w:ind w:firstLine="709"/>
        <w:jc w:val="both"/>
        <w:rPr>
          <w:rFonts w:eastAsia="Arial" w:cs="Arial"/>
          <w:sz w:val="28"/>
          <w:szCs w:val="28"/>
        </w:rPr>
      </w:pPr>
      <w:r>
        <w:rPr>
          <w:rFonts w:eastAsia="Arial" w:cs="Arial"/>
          <w:sz w:val="28"/>
          <w:szCs w:val="28"/>
        </w:rPr>
        <w:t xml:space="preserve">4.2.  Поставщик в течение 3 (трех) календарных дней </w:t>
      </w:r>
      <w:proofErr w:type="gramStart"/>
      <w:r>
        <w:rPr>
          <w:rFonts w:eastAsia="Arial" w:cs="Arial"/>
          <w:sz w:val="28"/>
          <w:szCs w:val="28"/>
        </w:rPr>
        <w:t>рассматривает Заявку и в случае согласия направляет</w:t>
      </w:r>
      <w:proofErr w:type="gramEnd"/>
      <w:r>
        <w:rPr>
          <w:rFonts w:eastAsia="Arial" w:cs="Arial"/>
          <w:sz w:val="28"/>
          <w:szCs w:val="28"/>
        </w:rPr>
        <w:t xml:space="preserve"> Покупателю составленную подписанную со своей Стороны Спецификацию. Покупатель в течение 2 (двух) календарных дней подписывает согласованную Поставщиком Спецификацию.</w:t>
      </w:r>
    </w:p>
    <w:p w:rsidR="00F530AC" w:rsidRDefault="00F530AC" w:rsidP="00F530AC">
      <w:pPr>
        <w:spacing w:line="320" w:lineRule="exact"/>
        <w:ind w:firstLine="709"/>
        <w:jc w:val="both"/>
        <w:rPr>
          <w:rFonts w:eastAsia="Arial" w:cs="Arial"/>
          <w:sz w:val="28"/>
          <w:szCs w:val="28"/>
        </w:rPr>
      </w:pPr>
      <w:r>
        <w:rPr>
          <w:rFonts w:eastAsia="Arial" w:cs="Arial"/>
          <w:sz w:val="28"/>
          <w:szCs w:val="28"/>
        </w:rPr>
        <w:t xml:space="preserve">4.3. Поставка Товара Покупателю по настоящему Договору производится Поставщиком путем его отгрузки  железнодорожным или автомобильным транспортом Покупателю по адресу, указанному в Спецификации. </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xml:space="preserve">4.4. Срок поставки Товара  - 5 (пять) календарных дней </w:t>
      </w:r>
      <w:proofErr w:type="gramStart"/>
      <w:r>
        <w:rPr>
          <w:rFonts w:eastAsia="Arial" w:cs="Arial"/>
          <w:sz w:val="28"/>
          <w:szCs w:val="28"/>
        </w:rPr>
        <w:t>с даты подписания</w:t>
      </w:r>
      <w:proofErr w:type="gramEnd"/>
      <w:r>
        <w:rPr>
          <w:rFonts w:eastAsia="Arial" w:cs="Arial"/>
          <w:sz w:val="28"/>
          <w:szCs w:val="28"/>
        </w:rPr>
        <w:t xml:space="preserve"> Сторонами Спецификации.</w:t>
      </w:r>
    </w:p>
    <w:p w:rsidR="00F530AC" w:rsidRDefault="00F530AC" w:rsidP="00F530AC">
      <w:pPr>
        <w:spacing w:line="320" w:lineRule="exact"/>
        <w:ind w:firstLine="709"/>
        <w:jc w:val="both"/>
        <w:rPr>
          <w:rFonts w:eastAsia="Arial" w:cs="Arial"/>
          <w:sz w:val="28"/>
          <w:szCs w:val="28"/>
        </w:rPr>
      </w:pPr>
      <w:r>
        <w:rPr>
          <w:rFonts w:eastAsia="Arial" w:cs="Arial"/>
          <w:sz w:val="28"/>
          <w:szCs w:val="28"/>
        </w:rPr>
        <w:t xml:space="preserve">4.5. Приемка Товара осуществляется представителями Поставщика и Покупателя с подписанием акта приема-передачи и товарной накладной ТОРГ-12 в месте приемки Товара. </w:t>
      </w:r>
    </w:p>
    <w:p w:rsidR="00F530AC" w:rsidRPr="007A5D0E" w:rsidRDefault="00F530AC" w:rsidP="00F530AC">
      <w:pPr>
        <w:spacing w:line="320" w:lineRule="exact"/>
        <w:ind w:firstLine="709"/>
        <w:jc w:val="both"/>
        <w:rPr>
          <w:rFonts w:eastAsia="Arial" w:cs="Arial"/>
          <w:sz w:val="28"/>
          <w:szCs w:val="28"/>
        </w:rPr>
      </w:pPr>
      <w:r>
        <w:rPr>
          <w:rFonts w:eastAsia="Arial" w:cs="Arial"/>
          <w:sz w:val="28"/>
          <w:szCs w:val="28"/>
        </w:rPr>
        <w:t>Представитель Поставщика перед приемкой доставленного Товара предъявляет Покупателю следующие документы:</w:t>
      </w:r>
    </w:p>
    <w:p w:rsidR="00F530AC" w:rsidRPr="007A5D0E" w:rsidRDefault="00F530AC" w:rsidP="00F530AC">
      <w:pPr>
        <w:spacing w:line="320" w:lineRule="exact"/>
        <w:ind w:firstLine="709"/>
        <w:jc w:val="both"/>
        <w:rPr>
          <w:rFonts w:eastAsia="Arial" w:cs="Arial"/>
          <w:sz w:val="28"/>
          <w:szCs w:val="28"/>
        </w:rPr>
      </w:pPr>
      <w:r>
        <w:rPr>
          <w:rFonts w:eastAsia="Arial" w:cs="Arial"/>
          <w:sz w:val="28"/>
          <w:szCs w:val="28"/>
        </w:rPr>
        <w:t xml:space="preserve"> 1)  документ, удостоверяющий личность представителя Поставщика;  </w:t>
      </w:r>
    </w:p>
    <w:p w:rsidR="00F530AC" w:rsidRDefault="00F530AC" w:rsidP="00F530AC">
      <w:pPr>
        <w:spacing w:line="320" w:lineRule="exact"/>
        <w:ind w:firstLine="709"/>
        <w:jc w:val="both"/>
        <w:rPr>
          <w:rFonts w:eastAsia="Arial" w:cs="Arial"/>
          <w:sz w:val="28"/>
          <w:szCs w:val="28"/>
        </w:rPr>
      </w:pPr>
      <w:r>
        <w:rPr>
          <w:rFonts w:eastAsia="Arial" w:cs="Arial"/>
          <w:sz w:val="28"/>
          <w:szCs w:val="28"/>
        </w:rPr>
        <w:t xml:space="preserve"> 2) доверенность на представителя Поставщика, оформленную надлежащим образом;</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3)  документы о проведении освидетельствования и/или неразрушающего контроля, в соответствии с пунктом 5.3. настоящего Договора.</w:t>
      </w:r>
    </w:p>
    <w:p w:rsidR="00F530AC" w:rsidRDefault="00F530AC" w:rsidP="00F530AC">
      <w:pPr>
        <w:spacing w:line="320" w:lineRule="exact"/>
        <w:ind w:firstLine="709"/>
        <w:jc w:val="both"/>
        <w:rPr>
          <w:rFonts w:eastAsia="Arial" w:cs="Arial"/>
          <w:sz w:val="28"/>
          <w:szCs w:val="28"/>
        </w:rPr>
      </w:pPr>
      <w:r>
        <w:rPr>
          <w:rFonts w:eastAsia="Arial" w:cs="Arial"/>
          <w:sz w:val="28"/>
          <w:szCs w:val="28"/>
        </w:rPr>
        <w:t xml:space="preserve">4.6. При приемке Товара представитель Покупателя осуществляет его проверку по количеству  и ассортименту в соответствии с согласованной Сторонами Спецификацией. </w:t>
      </w:r>
    </w:p>
    <w:p w:rsidR="00F530AC" w:rsidRPr="007A5D0E" w:rsidRDefault="00F530AC" w:rsidP="00F530AC">
      <w:pPr>
        <w:spacing w:line="320" w:lineRule="exact"/>
        <w:ind w:firstLine="709"/>
        <w:jc w:val="both"/>
        <w:rPr>
          <w:rFonts w:eastAsia="Arial" w:cs="Arial"/>
          <w:sz w:val="28"/>
          <w:szCs w:val="28"/>
        </w:rPr>
      </w:pPr>
      <w:r>
        <w:rPr>
          <w:rFonts w:eastAsia="Arial" w:cs="Arial"/>
          <w:sz w:val="28"/>
          <w:szCs w:val="28"/>
        </w:rPr>
        <w:t xml:space="preserve">4.7. </w:t>
      </w:r>
      <w:proofErr w:type="gramStart"/>
      <w:r>
        <w:rPr>
          <w:rFonts w:eastAsia="Arial" w:cs="Arial"/>
          <w:sz w:val="28"/>
          <w:szCs w:val="28"/>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roofErr w:type="gramEnd"/>
    </w:p>
    <w:p w:rsidR="00F530AC" w:rsidRDefault="00F530AC" w:rsidP="00F530AC">
      <w:pPr>
        <w:spacing w:line="320" w:lineRule="exact"/>
        <w:ind w:firstLine="709"/>
        <w:jc w:val="both"/>
        <w:rPr>
          <w:rFonts w:eastAsia="Arial" w:cs="Arial"/>
          <w:sz w:val="28"/>
          <w:szCs w:val="28"/>
        </w:rPr>
      </w:pPr>
      <w:r>
        <w:rPr>
          <w:rFonts w:eastAsia="Arial" w:cs="Arial"/>
          <w:sz w:val="28"/>
          <w:szCs w:val="28"/>
        </w:rPr>
        <w:lastRenderedPageBreak/>
        <w:t>4.8. Датой поставки Товара считается дата подписания Сторонами товарной накладной (ТОРГ-12) и акта приема-передачи.</w:t>
      </w:r>
    </w:p>
    <w:p w:rsidR="00F530AC" w:rsidRDefault="00F530AC" w:rsidP="00F530AC">
      <w:pPr>
        <w:spacing w:line="320" w:lineRule="exact"/>
        <w:ind w:firstLine="709"/>
        <w:jc w:val="both"/>
        <w:rPr>
          <w:rFonts w:eastAsia="Arial" w:cs="Arial"/>
          <w:b/>
          <w:bCs/>
          <w:sz w:val="28"/>
          <w:szCs w:val="28"/>
        </w:rPr>
      </w:pPr>
    </w:p>
    <w:p w:rsidR="00F530AC" w:rsidRPr="00332128" w:rsidRDefault="00F530AC" w:rsidP="00F530AC">
      <w:pPr>
        <w:spacing w:line="320" w:lineRule="exact"/>
        <w:ind w:firstLine="709"/>
        <w:jc w:val="both"/>
        <w:rPr>
          <w:rFonts w:eastAsia="Arial" w:cs="Arial"/>
          <w:b/>
          <w:bCs/>
          <w:sz w:val="28"/>
          <w:szCs w:val="28"/>
        </w:rPr>
      </w:pPr>
    </w:p>
    <w:p w:rsidR="00F530AC" w:rsidRPr="00332128" w:rsidRDefault="00F530AC" w:rsidP="00F530AC">
      <w:pPr>
        <w:spacing w:line="320" w:lineRule="exact"/>
        <w:ind w:firstLine="709"/>
        <w:jc w:val="center"/>
        <w:rPr>
          <w:rFonts w:eastAsia="Arial" w:cs="Arial"/>
          <w:b/>
          <w:bCs/>
          <w:sz w:val="28"/>
          <w:szCs w:val="28"/>
        </w:rPr>
      </w:pPr>
      <w:r>
        <w:rPr>
          <w:rFonts w:eastAsia="Arial" w:cs="Arial"/>
          <w:b/>
          <w:bCs/>
          <w:sz w:val="28"/>
          <w:szCs w:val="28"/>
        </w:rPr>
        <w:t xml:space="preserve">5. </w:t>
      </w:r>
      <w:r>
        <w:rPr>
          <w:rFonts w:eastAsia="MS Mincho"/>
          <w:b/>
          <w:sz w:val="28"/>
          <w:szCs w:val="28"/>
        </w:rPr>
        <w:t>Требования к</w:t>
      </w:r>
      <w:r>
        <w:rPr>
          <w:rFonts w:eastAsia="Arial" w:cs="Arial"/>
          <w:b/>
          <w:bCs/>
          <w:sz w:val="28"/>
          <w:szCs w:val="28"/>
        </w:rPr>
        <w:t xml:space="preserve">  Товару</w:t>
      </w:r>
    </w:p>
    <w:p w:rsidR="00F530AC" w:rsidRPr="00332128" w:rsidRDefault="00F530AC" w:rsidP="00F530AC">
      <w:pPr>
        <w:spacing w:line="320" w:lineRule="exact"/>
        <w:ind w:firstLine="709"/>
        <w:jc w:val="center"/>
        <w:rPr>
          <w:rFonts w:eastAsia="Arial" w:cs="Arial"/>
          <w:b/>
          <w:bCs/>
          <w:sz w:val="28"/>
          <w:szCs w:val="28"/>
        </w:rPr>
      </w:pPr>
    </w:p>
    <w:p w:rsidR="00F530AC" w:rsidRPr="00332128" w:rsidRDefault="00F530AC" w:rsidP="00F530AC">
      <w:pPr>
        <w:autoSpaceDE w:val="0"/>
        <w:ind w:firstLine="709"/>
        <w:jc w:val="both"/>
        <w:rPr>
          <w:rFonts w:eastAsia="MS Mincho"/>
          <w:sz w:val="28"/>
          <w:szCs w:val="28"/>
        </w:rPr>
      </w:pPr>
      <w:r>
        <w:rPr>
          <w:rFonts w:eastAsia="MS Mincho"/>
          <w:sz w:val="28"/>
          <w:szCs w:val="28"/>
        </w:rPr>
        <w:t xml:space="preserve">5.1. Боковые рамы и </w:t>
      </w:r>
      <w:proofErr w:type="spellStart"/>
      <w:r>
        <w:rPr>
          <w:rFonts w:eastAsia="MS Mincho"/>
          <w:sz w:val="28"/>
          <w:szCs w:val="28"/>
        </w:rPr>
        <w:t>надрессорные</w:t>
      </w:r>
      <w:proofErr w:type="spellEnd"/>
      <w:r>
        <w:rPr>
          <w:rFonts w:eastAsia="MS Mincho"/>
          <w:sz w:val="28"/>
          <w:szCs w:val="28"/>
        </w:rPr>
        <w:t xml:space="preserve"> балки должны соответствовать:  </w:t>
      </w:r>
    </w:p>
    <w:p w:rsidR="00F530AC" w:rsidRPr="00332128" w:rsidRDefault="00F530AC" w:rsidP="00F530AC">
      <w:pPr>
        <w:autoSpaceDE w:val="0"/>
        <w:ind w:firstLine="709"/>
        <w:jc w:val="both"/>
        <w:rPr>
          <w:rFonts w:eastAsia="MS Mincho"/>
          <w:sz w:val="28"/>
          <w:szCs w:val="28"/>
        </w:rPr>
      </w:pPr>
      <w:r>
        <w:rPr>
          <w:rFonts w:eastAsia="MS Mincho"/>
          <w:sz w:val="28"/>
          <w:szCs w:val="28"/>
        </w:rPr>
        <w:t>- требованиям Технического регламента Таможенного Союза «О безопасности железнодорожного подвижного состава» (</w:t>
      </w:r>
      <w:proofErr w:type="gramStart"/>
      <w:r>
        <w:rPr>
          <w:rFonts w:eastAsia="MS Mincho"/>
          <w:sz w:val="28"/>
          <w:szCs w:val="28"/>
        </w:rPr>
        <w:t>ТР</w:t>
      </w:r>
      <w:proofErr w:type="gramEnd"/>
      <w:r>
        <w:rPr>
          <w:rFonts w:eastAsia="MS Mincho"/>
          <w:sz w:val="28"/>
          <w:szCs w:val="28"/>
        </w:rPr>
        <w:t xml:space="preserve"> ТС 001/2011), утвержденным решением Комиссии Таможенного союза от 15 июля 2011 г. №710;</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xml:space="preserve">- ГОСТ 32400-2013 «Рама боковая и балка </w:t>
      </w:r>
      <w:proofErr w:type="spellStart"/>
      <w:r>
        <w:rPr>
          <w:rFonts w:eastAsia="Arial" w:cs="Arial"/>
          <w:sz w:val="28"/>
          <w:szCs w:val="28"/>
        </w:rPr>
        <w:t>надрессорная</w:t>
      </w:r>
      <w:proofErr w:type="spellEnd"/>
      <w:r>
        <w:rPr>
          <w:rFonts w:eastAsia="Arial" w:cs="Arial"/>
          <w:sz w:val="28"/>
          <w:szCs w:val="28"/>
        </w:rPr>
        <w:t xml:space="preserve"> </w:t>
      </w:r>
      <w:proofErr w:type="gramStart"/>
      <w:r>
        <w:rPr>
          <w:rFonts w:eastAsia="Arial" w:cs="Arial"/>
          <w:sz w:val="28"/>
          <w:szCs w:val="28"/>
        </w:rPr>
        <w:t>литые</w:t>
      </w:r>
      <w:proofErr w:type="gramEnd"/>
      <w:r>
        <w:rPr>
          <w:rFonts w:eastAsia="Arial" w:cs="Arial"/>
          <w:sz w:val="28"/>
          <w:szCs w:val="28"/>
        </w:rPr>
        <w:t xml:space="preserve"> тележек железнодорожных грузовых вагонов. Технические условия», утвержденный приказом Федерального агентства по техническому регулированию и метрологии от 9 декабря 2013 г. N 2200-ст.;</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ГОСТ 9246-2013 «Тележки двухосные трехэлементные грузовых вагонов железных дорог колеи 1520 мм. Общие технические условия»,  утвержденный приказом Федерального агентства по техническому регулированию и метрологии от 8 ноября 2013 г. № 1423-ст., тип грузовой тележки 2;</w:t>
      </w:r>
    </w:p>
    <w:p w:rsidR="00F530AC" w:rsidRDefault="00F530AC" w:rsidP="00F530AC">
      <w:pPr>
        <w:widowControl w:val="0"/>
        <w:autoSpaceDE w:val="0"/>
        <w:ind w:firstLine="709"/>
        <w:jc w:val="both"/>
        <w:rPr>
          <w:rFonts w:eastAsia="Arial" w:cs="Arial"/>
          <w:sz w:val="28"/>
          <w:szCs w:val="28"/>
        </w:rPr>
      </w:pPr>
      <w:r>
        <w:rPr>
          <w:rFonts w:eastAsia="Arial" w:cs="Arial"/>
          <w:sz w:val="28"/>
          <w:szCs w:val="28"/>
        </w:rPr>
        <w:t>5.2. Колесные пары должны соответствовать:</w:t>
      </w:r>
    </w:p>
    <w:p w:rsidR="00F530AC" w:rsidRDefault="00F530AC" w:rsidP="00F530AC">
      <w:pPr>
        <w:shd w:val="clear" w:color="auto" w:fill="FFFFFF"/>
        <w:ind w:firstLine="709"/>
        <w:jc w:val="both"/>
        <w:rPr>
          <w:rFonts w:eastAsia="Arial" w:cs="Arial"/>
          <w:sz w:val="28"/>
          <w:szCs w:val="28"/>
        </w:rPr>
      </w:pPr>
      <w:r>
        <w:rPr>
          <w:rFonts w:eastAsia="Arial" w:cs="Arial"/>
          <w:sz w:val="28"/>
          <w:szCs w:val="28"/>
        </w:rPr>
        <w:t xml:space="preserve">- ГОСТ 4835-2013 «Колесные пары железнодорожных вагонов. Технические условия», </w:t>
      </w:r>
      <w:proofErr w:type="gramStart"/>
      <w:r>
        <w:rPr>
          <w:rFonts w:eastAsia="Arial" w:cs="Arial"/>
          <w:sz w:val="28"/>
          <w:szCs w:val="28"/>
        </w:rPr>
        <w:t>утвержден</w:t>
      </w:r>
      <w:proofErr w:type="gramEnd"/>
      <w:r>
        <w:rPr>
          <w:rFonts w:eastAsia="Arial" w:cs="Arial"/>
          <w:sz w:val="28"/>
          <w:szCs w:val="28"/>
        </w:rPr>
        <w:t xml:space="preserve"> приказом Федерального агентства по техническому регулированию и метрологии от 08.11.2013 № 1421-ст;</w:t>
      </w:r>
    </w:p>
    <w:p w:rsidR="00F530AC" w:rsidRDefault="00F530AC" w:rsidP="00F530AC">
      <w:pPr>
        <w:shd w:val="clear" w:color="auto" w:fill="FFFFFF"/>
        <w:ind w:firstLine="709"/>
        <w:jc w:val="both"/>
        <w:rPr>
          <w:rFonts w:eastAsia="Arial" w:cs="Arial"/>
          <w:sz w:val="28"/>
          <w:szCs w:val="28"/>
        </w:rPr>
      </w:pPr>
      <w:r>
        <w:rPr>
          <w:rFonts w:eastAsia="Arial" w:cs="Arial"/>
          <w:sz w:val="28"/>
          <w:szCs w:val="28"/>
        </w:rPr>
        <w:t xml:space="preserve">5.3. Центрирующие </w:t>
      </w:r>
      <w:proofErr w:type="spellStart"/>
      <w:r>
        <w:rPr>
          <w:rFonts w:eastAsia="Arial" w:cs="Arial"/>
          <w:sz w:val="28"/>
          <w:szCs w:val="28"/>
        </w:rPr>
        <w:t>балочки</w:t>
      </w:r>
      <w:proofErr w:type="spellEnd"/>
      <w:r>
        <w:rPr>
          <w:rFonts w:eastAsia="Arial" w:cs="Arial"/>
          <w:sz w:val="28"/>
          <w:szCs w:val="28"/>
        </w:rPr>
        <w:t xml:space="preserve"> должны соответствовать:</w:t>
      </w:r>
    </w:p>
    <w:p w:rsidR="00F530AC" w:rsidRDefault="00F530AC" w:rsidP="00F530AC">
      <w:pPr>
        <w:shd w:val="clear" w:color="auto" w:fill="FFFFFF"/>
        <w:ind w:firstLine="709"/>
        <w:jc w:val="both"/>
        <w:rPr>
          <w:rFonts w:eastAsia="Arial" w:cs="Arial"/>
          <w:sz w:val="28"/>
          <w:szCs w:val="28"/>
        </w:rPr>
      </w:pPr>
      <w:proofErr w:type="gramStart"/>
      <w:r>
        <w:rPr>
          <w:rFonts w:eastAsia="Arial" w:cs="Arial"/>
          <w:sz w:val="28"/>
          <w:szCs w:val="28"/>
        </w:rPr>
        <w:t xml:space="preserve">- требованиям Инструкции по ремонту и обслуживанию </w:t>
      </w:r>
      <w:proofErr w:type="spellStart"/>
      <w:r>
        <w:rPr>
          <w:rFonts w:eastAsia="Arial" w:cs="Arial"/>
          <w:sz w:val="28"/>
          <w:szCs w:val="28"/>
        </w:rPr>
        <w:t>автосцепного</w:t>
      </w:r>
      <w:proofErr w:type="spellEnd"/>
      <w:r>
        <w:rPr>
          <w:rFonts w:eastAsia="Arial" w:cs="Arial"/>
          <w:sz w:val="28"/>
          <w:szCs w:val="28"/>
        </w:rPr>
        <w:t xml:space="preserve"> устройства подвижного состава железных дорог с изменениями и дополнениями, утвержденными 65 заседанием Совета, протокол от 26-27 октября 2016 г.</w:t>
      </w:r>
      <w:proofErr w:type="gramEnd"/>
    </w:p>
    <w:p w:rsidR="00F530AC" w:rsidRPr="00332128" w:rsidRDefault="00F530AC" w:rsidP="00F530AC">
      <w:pPr>
        <w:spacing w:line="320" w:lineRule="exact"/>
        <w:ind w:firstLine="709"/>
        <w:jc w:val="both"/>
        <w:rPr>
          <w:rFonts w:eastAsia="Arial" w:cs="Arial"/>
          <w:sz w:val="28"/>
          <w:szCs w:val="28"/>
        </w:rPr>
      </w:pPr>
    </w:p>
    <w:p w:rsidR="00F530AC" w:rsidRPr="00332128" w:rsidRDefault="00F530AC" w:rsidP="00F530AC">
      <w:pPr>
        <w:spacing w:line="320" w:lineRule="exact"/>
        <w:ind w:firstLine="709"/>
        <w:jc w:val="center"/>
        <w:rPr>
          <w:rFonts w:eastAsia="Arial" w:cs="Arial"/>
          <w:b/>
          <w:bCs/>
          <w:sz w:val="28"/>
          <w:szCs w:val="28"/>
        </w:rPr>
      </w:pPr>
      <w:r>
        <w:rPr>
          <w:rFonts w:eastAsia="Arial" w:cs="Arial"/>
          <w:b/>
          <w:bCs/>
          <w:sz w:val="28"/>
          <w:szCs w:val="28"/>
        </w:rPr>
        <w:t>6. Упаковка и маркировка</w:t>
      </w:r>
    </w:p>
    <w:p w:rsidR="00F530AC" w:rsidRPr="00332128" w:rsidRDefault="00F530AC" w:rsidP="00F530AC">
      <w:pPr>
        <w:spacing w:line="320" w:lineRule="exact"/>
        <w:ind w:firstLine="709"/>
        <w:jc w:val="center"/>
        <w:rPr>
          <w:rFonts w:eastAsia="Arial" w:cs="Arial"/>
          <w:b/>
          <w:bCs/>
          <w:sz w:val="28"/>
          <w:szCs w:val="28"/>
        </w:rPr>
      </w:pP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xml:space="preserve">6.1. На рамах боковых и </w:t>
      </w:r>
      <w:proofErr w:type="spellStart"/>
      <w:r>
        <w:rPr>
          <w:rFonts w:eastAsia="Arial" w:cs="Arial"/>
          <w:sz w:val="28"/>
          <w:szCs w:val="28"/>
        </w:rPr>
        <w:t>надрессорных</w:t>
      </w:r>
      <w:proofErr w:type="spellEnd"/>
      <w:r>
        <w:rPr>
          <w:rFonts w:eastAsia="Arial" w:cs="Arial"/>
          <w:sz w:val="28"/>
          <w:szCs w:val="28"/>
        </w:rPr>
        <w:t xml:space="preserve"> балках должны быть отлиты следующие знаки маркировки: </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xml:space="preserve">- условный номер или товарный знак предприятия-изготовителя; </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xml:space="preserve">- две последние цифры года изготовления; </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xml:space="preserve">- порядковый номер рам и балок по системе нумерации предприятия- </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xml:space="preserve">изготовителя; </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условное обозначение марки стали;</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xml:space="preserve">- клеймо знака соответствия ФБУ «РС ФЖТ» или </w:t>
      </w:r>
      <w:proofErr w:type="gramStart"/>
      <w:r>
        <w:rPr>
          <w:rFonts w:eastAsia="Arial" w:cs="Arial"/>
          <w:sz w:val="28"/>
          <w:szCs w:val="28"/>
        </w:rPr>
        <w:t>ТР</w:t>
      </w:r>
      <w:proofErr w:type="gramEnd"/>
      <w:r>
        <w:rPr>
          <w:rFonts w:eastAsia="Arial" w:cs="Arial"/>
          <w:sz w:val="28"/>
          <w:szCs w:val="28"/>
        </w:rPr>
        <w:t xml:space="preserve"> ТС 001/2011,</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xml:space="preserve">а также выбиты клейма: </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xml:space="preserve">- отдела технического контроля предприятия-изготовителя; </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t>- приемочное клеймо инспекции технического аудита ОАО «РЖД» (ЦТА ОАО «РЖД»).</w:t>
      </w:r>
    </w:p>
    <w:p w:rsidR="00F530AC" w:rsidRPr="00332128" w:rsidRDefault="00F530AC" w:rsidP="00F530AC">
      <w:pPr>
        <w:spacing w:line="320" w:lineRule="exact"/>
        <w:ind w:firstLine="709"/>
        <w:jc w:val="both"/>
        <w:rPr>
          <w:rFonts w:eastAsia="Arial" w:cs="Arial"/>
          <w:sz w:val="28"/>
          <w:szCs w:val="28"/>
        </w:rPr>
      </w:pPr>
      <w:r>
        <w:rPr>
          <w:rFonts w:eastAsia="Arial" w:cs="Arial"/>
          <w:sz w:val="28"/>
          <w:szCs w:val="28"/>
        </w:rPr>
        <w:lastRenderedPageBreak/>
        <w:t>6.2. Не допускаются исправления сваркой и/или иными способами отлитых знаков маркировки перечисленных в п. 6.1. настоящей Договора.</w:t>
      </w:r>
    </w:p>
    <w:p w:rsidR="00F530AC" w:rsidRPr="00332128" w:rsidRDefault="00F530AC" w:rsidP="00F530AC">
      <w:pPr>
        <w:spacing w:line="320" w:lineRule="exact"/>
        <w:ind w:firstLine="709"/>
        <w:jc w:val="both"/>
        <w:rPr>
          <w:rFonts w:eastAsia="Arial" w:cs="Arial"/>
          <w:sz w:val="28"/>
          <w:szCs w:val="28"/>
        </w:rPr>
      </w:pPr>
    </w:p>
    <w:p w:rsidR="00F530AC" w:rsidRPr="00332128" w:rsidRDefault="00F530AC" w:rsidP="00F530AC">
      <w:pPr>
        <w:spacing w:line="320" w:lineRule="exact"/>
        <w:ind w:firstLine="709"/>
        <w:jc w:val="center"/>
        <w:rPr>
          <w:rFonts w:eastAsia="Arial" w:cs="Arial"/>
          <w:b/>
          <w:bCs/>
          <w:sz w:val="28"/>
          <w:szCs w:val="28"/>
        </w:rPr>
      </w:pPr>
      <w:r>
        <w:rPr>
          <w:rFonts w:eastAsia="Arial" w:cs="Arial"/>
          <w:b/>
          <w:bCs/>
          <w:sz w:val="28"/>
          <w:szCs w:val="28"/>
        </w:rPr>
        <w:t>7. Переход права собственности и рисков</w:t>
      </w:r>
    </w:p>
    <w:p w:rsidR="00F530AC" w:rsidRPr="00332128" w:rsidRDefault="00F530AC" w:rsidP="00F530AC">
      <w:pPr>
        <w:spacing w:line="320" w:lineRule="exact"/>
        <w:ind w:firstLine="709"/>
        <w:jc w:val="both"/>
        <w:rPr>
          <w:rFonts w:eastAsia="Arial" w:cs="Arial"/>
          <w:b/>
          <w:bCs/>
          <w:sz w:val="28"/>
          <w:szCs w:val="28"/>
        </w:rPr>
      </w:pPr>
    </w:p>
    <w:p w:rsidR="00F530AC" w:rsidRPr="00332128" w:rsidRDefault="00F530AC" w:rsidP="00F530AC">
      <w:pPr>
        <w:spacing w:line="320" w:lineRule="exact"/>
        <w:ind w:firstLine="709"/>
        <w:jc w:val="both"/>
        <w:rPr>
          <w:rFonts w:eastAsia="Arial" w:cs="Arial"/>
          <w:bCs/>
          <w:iCs/>
          <w:sz w:val="28"/>
          <w:szCs w:val="28"/>
        </w:rPr>
      </w:pPr>
      <w:r>
        <w:rPr>
          <w:rFonts w:eastAsia="Arial" w:cs="Arial"/>
          <w:sz w:val="28"/>
          <w:szCs w:val="28"/>
        </w:rPr>
        <w:t xml:space="preserve">7.1. </w:t>
      </w:r>
      <w:proofErr w:type="gramStart"/>
      <w:r>
        <w:rPr>
          <w:rFonts w:eastAsia="Arial" w:cs="Arial"/>
          <w:sz w:val="28"/>
          <w:szCs w:val="28"/>
        </w:rPr>
        <w:t xml:space="preserve">Право собственности на Товар, а также риск случайной гибели или порчи Товара переходит от Поставщика к Покупателю с </w:t>
      </w:r>
      <w:r>
        <w:rPr>
          <w:rFonts w:eastAsia="Arial" w:cs="Arial"/>
          <w:bCs/>
          <w:iCs/>
          <w:sz w:val="28"/>
          <w:szCs w:val="28"/>
        </w:rPr>
        <w:t xml:space="preserve">даты подписания Сторонами акта приема - передачи Товара и товарной накладной формы </w:t>
      </w:r>
      <w:r>
        <w:rPr>
          <w:rFonts w:eastAsia="Arial" w:cs="Arial"/>
          <w:bCs/>
          <w:iCs/>
          <w:sz w:val="28"/>
          <w:szCs w:val="28"/>
        </w:rPr>
        <w:br/>
        <w:t xml:space="preserve">ТОРГ-12. </w:t>
      </w:r>
      <w:proofErr w:type="gramEnd"/>
    </w:p>
    <w:p w:rsidR="00F530AC" w:rsidRPr="00332128" w:rsidRDefault="00F530AC" w:rsidP="00F530AC">
      <w:pPr>
        <w:spacing w:line="320" w:lineRule="exact"/>
        <w:ind w:firstLine="709"/>
        <w:jc w:val="both"/>
        <w:rPr>
          <w:rFonts w:eastAsia="Arial" w:cs="Arial"/>
          <w:bCs/>
          <w:iCs/>
          <w:sz w:val="28"/>
          <w:szCs w:val="28"/>
        </w:rPr>
      </w:pPr>
    </w:p>
    <w:p w:rsidR="00F530AC" w:rsidRPr="00332128" w:rsidRDefault="00F530AC" w:rsidP="00F530AC">
      <w:pPr>
        <w:spacing w:line="320" w:lineRule="exact"/>
        <w:ind w:firstLine="709"/>
        <w:jc w:val="center"/>
        <w:rPr>
          <w:rFonts w:eastAsia="Arial" w:cs="Arial"/>
          <w:b/>
          <w:bCs/>
          <w:sz w:val="28"/>
          <w:szCs w:val="28"/>
        </w:rPr>
      </w:pPr>
      <w:r>
        <w:rPr>
          <w:rFonts w:eastAsia="Arial" w:cs="Arial"/>
          <w:b/>
          <w:bCs/>
          <w:sz w:val="28"/>
          <w:szCs w:val="28"/>
        </w:rPr>
        <w:t>8. Ответственность Сторон</w:t>
      </w:r>
    </w:p>
    <w:p w:rsidR="00F530AC" w:rsidRPr="00332128" w:rsidRDefault="00F530AC" w:rsidP="00F530AC">
      <w:pPr>
        <w:spacing w:line="320" w:lineRule="exact"/>
        <w:ind w:firstLine="709"/>
        <w:jc w:val="both"/>
        <w:rPr>
          <w:rFonts w:eastAsia="Arial" w:cs="Arial"/>
          <w:bCs/>
          <w:iCs/>
          <w:sz w:val="28"/>
          <w:szCs w:val="28"/>
        </w:rPr>
      </w:pPr>
    </w:p>
    <w:p w:rsidR="00F530AC" w:rsidRPr="00332128" w:rsidRDefault="00F530AC" w:rsidP="00F530AC">
      <w:pPr>
        <w:spacing w:line="320" w:lineRule="exact"/>
        <w:ind w:firstLine="709"/>
        <w:jc w:val="both"/>
        <w:rPr>
          <w:rFonts w:eastAsia="Arial" w:cs="Arial"/>
          <w:bCs/>
          <w:iCs/>
          <w:sz w:val="28"/>
          <w:szCs w:val="28"/>
        </w:rPr>
      </w:pPr>
      <w:r>
        <w:rPr>
          <w:rFonts w:eastAsia="Arial" w:cs="Arial"/>
          <w:bCs/>
          <w:iCs/>
          <w:sz w:val="28"/>
          <w:szCs w:val="28"/>
        </w:rPr>
        <w:t>8.1.</w:t>
      </w:r>
      <w:r>
        <w:rPr>
          <w:rFonts w:eastAsia="Arial" w:cs="Arial"/>
          <w:bCs/>
          <w:iCs/>
          <w:sz w:val="28"/>
          <w:szCs w:val="28"/>
        </w:rPr>
        <w:tab/>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530AC" w:rsidRPr="00332128" w:rsidRDefault="00F530AC" w:rsidP="00F530AC">
      <w:pPr>
        <w:spacing w:line="320" w:lineRule="exact"/>
        <w:ind w:firstLine="709"/>
        <w:jc w:val="both"/>
        <w:rPr>
          <w:rFonts w:eastAsia="Arial" w:cs="Arial"/>
          <w:bCs/>
          <w:iCs/>
          <w:sz w:val="28"/>
          <w:szCs w:val="28"/>
        </w:rPr>
      </w:pPr>
      <w:r>
        <w:rPr>
          <w:rFonts w:eastAsia="Arial" w:cs="Arial"/>
          <w:bCs/>
          <w:iCs/>
          <w:sz w:val="28"/>
          <w:szCs w:val="28"/>
        </w:rPr>
        <w:t>8.2.</w:t>
      </w:r>
      <w:r>
        <w:rPr>
          <w:rFonts w:eastAsia="Arial" w:cs="Arial"/>
          <w:bCs/>
          <w:iCs/>
          <w:sz w:val="28"/>
          <w:szCs w:val="28"/>
        </w:rPr>
        <w:tab/>
        <w:t>За просрочку платежей, предусмотренных п. 2.3. настоящего Договора, Покупатель оплачивает Поставщику неустойку в виде пени в размере 0,1 (одна десятая) %  от суммы просроченного платежа за каждый день просрочки.</w:t>
      </w:r>
    </w:p>
    <w:p w:rsidR="00F530AC" w:rsidRPr="00332128" w:rsidRDefault="00F530AC" w:rsidP="00F530AC">
      <w:pPr>
        <w:spacing w:line="320" w:lineRule="exact"/>
        <w:ind w:firstLine="709"/>
        <w:jc w:val="both"/>
        <w:rPr>
          <w:rFonts w:eastAsia="Arial" w:cs="Arial"/>
          <w:bCs/>
          <w:iCs/>
          <w:sz w:val="28"/>
          <w:szCs w:val="28"/>
        </w:rPr>
      </w:pPr>
      <w:r>
        <w:rPr>
          <w:rFonts w:eastAsia="Arial" w:cs="Arial"/>
          <w:bCs/>
          <w:iCs/>
          <w:sz w:val="28"/>
          <w:szCs w:val="28"/>
        </w:rPr>
        <w:t>8.3.</w:t>
      </w:r>
      <w:r>
        <w:rPr>
          <w:rFonts w:eastAsia="Arial" w:cs="Arial"/>
          <w:bCs/>
          <w:iCs/>
          <w:sz w:val="28"/>
          <w:szCs w:val="28"/>
        </w:rPr>
        <w:tab/>
        <w:t xml:space="preserve">За нарушение сроков поставки Поставщик оплачивает Покупателю неустойку в виде пени в размере 0,1 (одна десятая) %  от стоимости не поставленного в срок Товара за каждый день просрочки. </w:t>
      </w:r>
    </w:p>
    <w:p w:rsidR="00F530AC" w:rsidRPr="00332128" w:rsidRDefault="00F530AC" w:rsidP="00F530AC">
      <w:pPr>
        <w:spacing w:line="320" w:lineRule="exact"/>
        <w:ind w:firstLine="709"/>
        <w:jc w:val="both"/>
        <w:rPr>
          <w:rFonts w:eastAsia="Arial" w:cs="Arial"/>
          <w:bCs/>
          <w:iCs/>
          <w:sz w:val="28"/>
          <w:szCs w:val="28"/>
        </w:rPr>
      </w:pPr>
      <w:r>
        <w:rPr>
          <w:rFonts w:eastAsia="Arial" w:cs="Arial"/>
          <w:bCs/>
          <w:iCs/>
          <w:sz w:val="28"/>
          <w:szCs w:val="28"/>
        </w:rPr>
        <w:t>В случае</w:t>
      </w:r>
      <w:proofErr w:type="gramStart"/>
      <w:r>
        <w:rPr>
          <w:rFonts w:eastAsia="Arial" w:cs="Arial"/>
          <w:bCs/>
          <w:iCs/>
          <w:sz w:val="28"/>
          <w:szCs w:val="28"/>
        </w:rPr>
        <w:t>,</w:t>
      </w:r>
      <w:proofErr w:type="gramEnd"/>
      <w:r>
        <w:rPr>
          <w:rFonts w:eastAsia="Arial" w:cs="Arial"/>
          <w:bCs/>
          <w:iCs/>
          <w:sz w:val="28"/>
          <w:szCs w:val="28"/>
        </w:rPr>
        <w:t xml:space="preserve"> если просрочка поставки Товара составляет 15 (пятнадцать) календарных дней, Покупатель имеет право расторгнуть настоящий Договор в одностороннем порядке.</w:t>
      </w:r>
    </w:p>
    <w:p w:rsidR="00F530AC" w:rsidRPr="00332128" w:rsidRDefault="00F530AC" w:rsidP="00F530AC">
      <w:pPr>
        <w:spacing w:line="320" w:lineRule="exact"/>
        <w:ind w:firstLine="709"/>
        <w:jc w:val="both"/>
        <w:rPr>
          <w:rFonts w:eastAsia="Arial" w:cs="Arial"/>
          <w:bCs/>
          <w:iCs/>
          <w:sz w:val="28"/>
          <w:szCs w:val="28"/>
        </w:rPr>
      </w:pPr>
      <w:r>
        <w:rPr>
          <w:rFonts w:eastAsia="Arial" w:cs="Arial"/>
          <w:bCs/>
          <w:iCs/>
          <w:sz w:val="28"/>
          <w:szCs w:val="28"/>
        </w:rPr>
        <w:t xml:space="preserve">8.4. </w:t>
      </w:r>
      <w:proofErr w:type="gramStart"/>
      <w:r>
        <w:rPr>
          <w:rFonts w:eastAsia="Arial" w:cs="Arial"/>
          <w:bCs/>
          <w:iCs/>
          <w:sz w:val="28"/>
          <w:szCs w:val="28"/>
        </w:rPr>
        <w:t>Перечисленные в настоящем Договоре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w:t>
      </w:r>
      <w:proofErr w:type="gramEnd"/>
      <w:r>
        <w:rPr>
          <w:rFonts w:eastAsia="Arial" w:cs="Arial"/>
          <w:bCs/>
          <w:iCs/>
          <w:sz w:val="28"/>
          <w:szCs w:val="28"/>
        </w:rPr>
        <w:t xml:space="preserve"> Если Покупатель по какой-либо причине не </w:t>
      </w:r>
      <w:proofErr w:type="gramStart"/>
      <w:r>
        <w:rPr>
          <w:rFonts w:eastAsia="Arial" w:cs="Arial"/>
          <w:bCs/>
          <w:iCs/>
          <w:sz w:val="28"/>
          <w:szCs w:val="28"/>
        </w:rPr>
        <w:t>направит Поставщику заявления о зачете встречных однородных требований и не удержит</w:t>
      </w:r>
      <w:proofErr w:type="gramEnd"/>
      <w:r>
        <w:rPr>
          <w:rFonts w:eastAsia="Arial" w:cs="Arial"/>
          <w:bCs/>
          <w:iCs/>
          <w:sz w:val="28"/>
          <w:szCs w:val="28"/>
        </w:rPr>
        <w:t xml:space="preserve">  сумму неустойки, Поставщик обязуется уплатить такую сумму по первому письменному требованию Покупателя.</w:t>
      </w:r>
    </w:p>
    <w:p w:rsidR="00F530AC" w:rsidRPr="00332128" w:rsidRDefault="00F530AC" w:rsidP="00F530AC">
      <w:pPr>
        <w:spacing w:line="320" w:lineRule="exact"/>
        <w:ind w:firstLine="709"/>
        <w:jc w:val="both"/>
        <w:rPr>
          <w:rFonts w:eastAsia="Arial" w:cs="Arial"/>
          <w:bCs/>
          <w:iCs/>
          <w:sz w:val="28"/>
          <w:szCs w:val="28"/>
        </w:rPr>
      </w:pPr>
    </w:p>
    <w:p w:rsidR="00F530AC" w:rsidRPr="00332128" w:rsidRDefault="00F530AC" w:rsidP="00F530AC">
      <w:pPr>
        <w:autoSpaceDE w:val="0"/>
        <w:ind w:firstLine="709"/>
        <w:jc w:val="center"/>
        <w:rPr>
          <w:rFonts w:eastAsia="MS Mincho"/>
          <w:b/>
          <w:sz w:val="28"/>
          <w:szCs w:val="28"/>
        </w:rPr>
      </w:pPr>
      <w:r>
        <w:rPr>
          <w:rFonts w:eastAsia="MS Mincho"/>
          <w:b/>
          <w:sz w:val="28"/>
          <w:szCs w:val="28"/>
        </w:rPr>
        <w:t>9. Обстоятельства непреодолимой силы</w:t>
      </w:r>
    </w:p>
    <w:p w:rsidR="00F530AC" w:rsidRPr="00332128" w:rsidRDefault="00F530AC" w:rsidP="00F530AC">
      <w:pPr>
        <w:autoSpaceDE w:val="0"/>
        <w:ind w:firstLine="709"/>
        <w:jc w:val="both"/>
        <w:rPr>
          <w:rFonts w:eastAsia="MS Mincho"/>
          <w:sz w:val="28"/>
          <w:szCs w:val="28"/>
        </w:rPr>
      </w:pPr>
    </w:p>
    <w:p w:rsidR="00F530AC" w:rsidRPr="00332128" w:rsidRDefault="00F530AC" w:rsidP="00F530AC">
      <w:pPr>
        <w:autoSpaceDE w:val="0"/>
        <w:ind w:firstLine="709"/>
        <w:jc w:val="both"/>
        <w:rPr>
          <w:rFonts w:eastAsia="MS Mincho"/>
          <w:sz w:val="28"/>
          <w:szCs w:val="28"/>
        </w:rPr>
      </w:pPr>
      <w:r>
        <w:rPr>
          <w:rFonts w:eastAsia="MS Mincho"/>
          <w:sz w:val="28"/>
          <w:szCs w:val="28"/>
        </w:rPr>
        <w:t xml:space="preserve">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w:t>
      </w:r>
      <w:proofErr w:type="gramStart"/>
      <w:r>
        <w:rPr>
          <w:rFonts w:eastAsia="MS Mincho"/>
          <w:sz w:val="28"/>
          <w:szCs w:val="28"/>
        </w:rPr>
        <w:t>природными стихийными</w:t>
      </w:r>
      <w:proofErr w:type="gramEnd"/>
      <w:r>
        <w:rPr>
          <w:rFonts w:eastAsia="MS Mincho"/>
          <w:sz w:val="28"/>
          <w:szCs w:val="28"/>
        </w:rPr>
        <w:t xml:space="preserve"> бедствиями, а также изданием запретительных актов государственных органов.</w:t>
      </w:r>
    </w:p>
    <w:p w:rsidR="00F530AC" w:rsidRPr="00332128" w:rsidRDefault="00F530AC" w:rsidP="00F530AC">
      <w:pPr>
        <w:autoSpaceDE w:val="0"/>
        <w:ind w:firstLine="709"/>
        <w:jc w:val="both"/>
        <w:rPr>
          <w:rFonts w:eastAsia="MS Mincho"/>
          <w:sz w:val="28"/>
          <w:szCs w:val="28"/>
        </w:rPr>
      </w:pPr>
      <w:r>
        <w:rPr>
          <w:rFonts w:eastAsia="MS Mincho"/>
          <w:sz w:val="28"/>
          <w:szCs w:val="28"/>
        </w:rPr>
        <w:lastRenderedPageBreak/>
        <w:t>9.2.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530AC" w:rsidRPr="00332128" w:rsidRDefault="00F530AC" w:rsidP="00F530AC">
      <w:pPr>
        <w:autoSpaceDE w:val="0"/>
        <w:ind w:firstLine="709"/>
        <w:jc w:val="both"/>
        <w:rPr>
          <w:rFonts w:eastAsia="MS Mincho"/>
          <w:sz w:val="28"/>
          <w:szCs w:val="28"/>
        </w:rPr>
      </w:pPr>
      <w:r>
        <w:rPr>
          <w:rFonts w:eastAsia="MS Mincho"/>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530AC" w:rsidRPr="00332128" w:rsidRDefault="00F530AC" w:rsidP="00F530AC">
      <w:pPr>
        <w:autoSpaceDE w:val="0"/>
        <w:ind w:firstLine="709"/>
        <w:jc w:val="both"/>
        <w:rPr>
          <w:rFonts w:eastAsia="MS Mincho"/>
          <w:sz w:val="28"/>
          <w:szCs w:val="28"/>
        </w:rPr>
      </w:pPr>
      <w:r>
        <w:rPr>
          <w:rFonts w:eastAsia="MS Mincho"/>
          <w:sz w:val="28"/>
          <w:szCs w:val="28"/>
        </w:rPr>
        <w:t xml:space="preserve">9.4. Если обстоятельства непреодолимой силы действуют на протяжении 3 (трех) последовательных месяцев, настоящий </w:t>
      </w:r>
      <w:proofErr w:type="gramStart"/>
      <w:r>
        <w:rPr>
          <w:rFonts w:eastAsia="MS Mincho"/>
          <w:sz w:val="28"/>
          <w:szCs w:val="28"/>
        </w:rPr>
        <w:t>Договор</w:t>
      </w:r>
      <w:proofErr w:type="gramEnd"/>
      <w:r>
        <w:rPr>
          <w:rFonts w:eastAsia="MS Mincho"/>
          <w:sz w:val="28"/>
          <w:szCs w:val="28"/>
        </w:rPr>
        <w:t xml:space="preserve"> может быть расторгнут по соглашению Сторон, либо по инициативе заинтересованной Стороны в порядке, установленном пунктом  11.2. настоящего Договора.</w:t>
      </w:r>
    </w:p>
    <w:p w:rsidR="00F530AC" w:rsidRDefault="00F530AC" w:rsidP="00F530AC">
      <w:pPr>
        <w:autoSpaceDE w:val="0"/>
        <w:ind w:firstLine="709"/>
        <w:jc w:val="both"/>
        <w:rPr>
          <w:rFonts w:eastAsia="MS Mincho"/>
          <w:sz w:val="28"/>
          <w:szCs w:val="28"/>
        </w:rPr>
      </w:pPr>
    </w:p>
    <w:p w:rsidR="00F530AC" w:rsidRPr="00332128" w:rsidRDefault="00F530AC" w:rsidP="00F530AC">
      <w:pPr>
        <w:autoSpaceDE w:val="0"/>
        <w:ind w:firstLine="709"/>
        <w:jc w:val="center"/>
        <w:rPr>
          <w:rFonts w:eastAsia="MS Mincho"/>
          <w:b/>
          <w:sz w:val="28"/>
          <w:szCs w:val="28"/>
        </w:rPr>
      </w:pPr>
      <w:r>
        <w:rPr>
          <w:rFonts w:eastAsia="MS Mincho"/>
          <w:b/>
          <w:sz w:val="28"/>
          <w:szCs w:val="28"/>
        </w:rPr>
        <w:t>10. Разрешение споров</w:t>
      </w:r>
    </w:p>
    <w:p w:rsidR="00F530AC" w:rsidRPr="00332128" w:rsidRDefault="00F530AC" w:rsidP="00F530AC">
      <w:pPr>
        <w:autoSpaceDE w:val="0"/>
        <w:ind w:firstLine="709"/>
        <w:jc w:val="both"/>
        <w:rPr>
          <w:rFonts w:eastAsia="MS Mincho"/>
          <w:sz w:val="28"/>
          <w:szCs w:val="28"/>
        </w:rPr>
      </w:pPr>
    </w:p>
    <w:p w:rsidR="00F530AC" w:rsidRPr="00332128" w:rsidRDefault="00F530AC" w:rsidP="00F530AC">
      <w:pPr>
        <w:autoSpaceDE w:val="0"/>
        <w:ind w:firstLine="709"/>
        <w:jc w:val="both"/>
        <w:rPr>
          <w:rFonts w:eastAsia="MS Mincho"/>
          <w:sz w:val="28"/>
          <w:szCs w:val="28"/>
        </w:rPr>
      </w:pPr>
      <w:r>
        <w:rPr>
          <w:rFonts w:eastAsia="MS Mincho"/>
          <w:sz w:val="28"/>
          <w:szCs w:val="28"/>
        </w:rPr>
        <w:t xml:space="preserve">10.1. </w:t>
      </w:r>
      <w:proofErr w:type="gramStart"/>
      <w:r>
        <w:rPr>
          <w:rFonts w:eastAsia="MS Mincho"/>
          <w:sz w:val="28"/>
          <w:szCs w:val="28"/>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roofErr w:type="gramEnd"/>
    </w:p>
    <w:p w:rsidR="00F530AC" w:rsidRPr="00332128" w:rsidRDefault="00F530AC" w:rsidP="00F530AC">
      <w:pPr>
        <w:autoSpaceDE w:val="0"/>
        <w:ind w:firstLine="709"/>
        <w:jc w:val="both"/>
        <w:rPr>
          <w:rFonts w:eastAsia="MS Mincho"/>
          <w:sz w:val="28"/>
          <w:szCs w:val="28"/>
        </w:rPr>
      </w:pPr>
      <w:r>
        <w:rPr>
          <w:rFonts w:eastAsia="MS Mincho"/>
          <w:sz w:val="28"/>
          <w:szCs w:val="28"/>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eastAsia="MS Mincho"/>
          <w:sz w:val="28"/>
          <w:szCs w:val="28"/>
        </w:rPr>
        <w:t>с даты получения</w:t>
      </w:r>
      <w:proofErr w:type="gramEnd"/>
      <w:r>
        <w:rPr>
          <w:rFonts w:eastAsia="MS Mincho"/>
          <w:sz w:val="28"/>
          <w:szCs w:val="28"/>
        </w:rPr>
        <w:t xml:space="preserve"> претензии.</w:t>
      </w:r>
    </w:p>
    <w:p w:rsidR="00F530AC" w:rsidRPr="00332128" w:rsidRDefault="00F530AC" w:rsidP="00F530AC">
      <w:pPr>
        <w:autoSpaceDE w:val="0"/>
        <w:ind w:firstLine="709"/>
        <w:jc w:val="both"/>
        <w:rPr>
          <w:rFonts w:eastAsia="MS Mincho"/>
          <w:sz w:val="28"/>
          <w:szCs w:val="28"/>
        </w:rPr>
      </w:pPr>
      <w:r>
        <w:rPr>
          <w:rFonts w:eastAsia="MS Mincho"/>
          <w:sz w:val="28"/>
          <w:szCs w:val="28"/>
        </w:rPr>
        <w:t>10.3. В случае</w:t>
      </w:r>
      <w:proofErr w:type="gramStart"/>
      <w:r>
        <w:rPr>
          <w:rFonts w:eastAsia="MS Mincho"/>
          <w:sz w:val="28"/>
          <w:szCs w:val="28"/>
        </w:rPr>
        <w:t>,</w:t>
      </w:r>
      <w:proofErr w:type="gramEnd"/>
      <w:r>
        <w:rPr>
          <w:rFonts w:eastAsia="MS Mincho"/>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филиала Покупателя.</w:t>
      </w:r>
    </w:p>
    <w:p w:rsidR="00F530AC" w:rsidRPr="00332128" w:rsidRDefault="00F530AC" w:rsidP="00F530AC">
      <w:pPr>
        <w:autoSpaceDE w:val="0"/>
        <w:ind w:firstLine="709"/>
        <w:jc w:val="both"/>
        <w:rPr>
          <w:rFonts w:eastAsia="MS Mincho"/>
          <w:sz w:val="28"/>
          <w:szCs w:val="28"/>
        </w:rPr>
      </w:pPr>
    </w:p>
    <w:p w:rsidR="00F530AC" w:rsidRPr="00332128" w:rsidRDefault="00F530AC" w:rsidP="00F530AC">
      <w:pPr>
        <w:autoSpaceDE w:val="0"/>
        <w:ind w:firstLine="709"/>
        <w:jc w:val="center"/>
        <w:rPr>
          <w:rFonts w:eastAsia="MS Mincho"/>
          <w:b/>
          <w:sz w:val="28"/>
          <w:szCs w:val="28"/>
        </w:rPr>
      </w:pPr>
      <w:r>
        <w:rPr>
          <w:rFonts w:eastAsia="MS Mincho"/>
          <w:b/>
          <w:sz w:val="28"/>
          <w:szCs w:val="28"/>
        </w:rPr>
        <w:t>11. Порядок внесения изменений, дополнений в Договор и его расторжения</w:t>
      </w:r>
    </w:p>
    <w:p w:rsidR="00F530AC" w:rsidRPr="00332128" w:rsidRDefault="00F530AC" w:rsidP="00F530AC">
      <w:pPr>
        <w:autoSpaceDE w:val="0"/>
        <w:ind w:firstLine="709"/>
        <w:jc w:val="both"/>
        <w:rPr>
          <w:rFonts w:eastAsia="MS Mincho"/>
          <w:sz w:val="28"/>
          <w:szCs w:val="28"/>
        </w:rPr>
      </w:pPr>
    </w:p>
    <w:p w:rsidR="00F530AC" w:rsidRPr="00332128" w:rsidRDefault="00F530AC" w:rsidP="00F530AC">
      <w:pPr>
        <w:autoSpaceDE w:val="0"/>
        <w:ind w:firstLine="709"/>
        <w:jc w:val="both"/>
        <w:rPr>
          <w:rFonts w:eastAsia="MS Mincho"/>
          <w:sz w:val="28"/>
          <w:szCs w:val="28"/>
        </w:rPr>
      </w:pPr>
      <w:r>
        <w:rPr>
          <w:rFonts w:eastAsia="MS Mincho"/>
          <w:sz w:val="28"/>
          <w:szCs w:val="28"/>
        </w:rPr>
        <w:t xml:space="preserve">11.1. Все изменения  и дополнения к настоящему Договору действительны, если они </w:t>
      </w:r>
      <w:proofErr w:type="gramStart"/>
      <w:r>
        <w:rPr>
          <w:rFonts w:eastAsia="MS Mincho"/>
          <w:sz w:val="28"/>
          <w:szCs w:val="28"/>
        </w:rPr>
        <w:t>совершены в письменной  форме и подписаны</w:t>
      </w:r>
      <w:proofErr w:type="gramEnd"/>
      <w:r>
        <w:rPr>
          <w:rFonts w:eastAsia="MS Mincho"/>
          <w:sz w:val="28"/>
          <w:szCs w:val="28"/>
        </w:rPr>
        <w:t xml:space="preserve"> уполномоченными представителями обеих Сторон. </w:t>
      </w:r>
    </w:p>
    <w:p w:rsidR="00F530AC" w:rsidRPr="00332128" w:rsidRDefault="00F530AC" w:rsidP="00F530AC">
      <w:pPr>
        <w:autoSpaceDE w:val="0"/>
        <w:ind w:firstLine="709"/>
        <w:jc w:val="both"/>
        <w:rPr>
          <w:rFonts w:eastAsia="MS Mincho"/>
          <w:sz w:val="28"/>
          <w:szCs w:val="28"/>
        </w:rPr>
      </w:pPr>
      <w:r>
        <w:rPr>
          <w:rFonts w:eastAsia="MS Mincho"/>
          <w:sz w:val="28"/>
          <w:szCs w:val="28"/>
        </w:rPr>
        <w:t>11.2. Покупатель вправе в одностороннем порядке расторгнуть настоящий Договор с предварительным письменным уведомлением Поставщика за 30 календарных дней до предполагаемой даты расторжения Договора.</w:t>
      </w:r>
    </w:p>
    <w:p w:rsidR="00F530AC" w:rsidRPr="00332128" w:rsidRDefault="00F530AC" w:rsidP="00F530AC">
      <w:pPr>
        <w:autoSpaceDE w:val="0"/>
        <w:ind w:firstLine="709"/>
        <w:jc w:val="both"/>
        <w:rPr>
          <w:rFonts w:eastAsia="MS Mincho"/>
          <w:sz w:val="28"/>
          <w:szCs w:val="28"/>
        </w:rPr>
      </w:pPr>
      <w:r>
        <w:rPr>
          <w:rFonts w:eastAsia="MS Mincho"/>
          <w:sz w:val="28"/>
          <w:szCs w:val="28"/>
        </w:rPr>
        <w:t>В случае досрочного расторжения настоящего Договора Сторонами проводится сверка расчетов с обязательным составлением акта сверки. При этом Стороны производят взаиморасчеты.</w:t>
      </w:r>
    </w:p>
    <w:p w:rsidR="00F530AC" w:rsidRDefault="00F530AC" w:rsidP="00F530AC">
      <w:pPr>
        <w:pStyle w:val="ConsNormal"/>
        <w:ind w:firstLine="851"/>
        <w:jc w:val="center"/>
        <w:rPr>
          <w:rFonts w:ascii="Times New Roman" w:eastAsia="MS Mincho" w:hAnsi="Times New Roman" w:cs="Times New Roman"/>
          <w:sz w:val="28"/>
          <w:szCs w:val="28"/>
        </w:rPr>
      </w:pPr>
    </w:p>
    <w:p w:rsidR="00F530AC" w:rsidRPr="00332128" w:rsidRDefault="00F530AC" w:rsidP="00F530AC">
      <w:pPr>
        <w:pStyle w:val="ConsNormal"/>
        <w:ind w:firstLine="851"/>
        <w:jc w:val="center"/>
        <w:rPr>
          <w:rFonts w:ascii="Times New Roman" w:eastAsia="MS Mincho" w:hAnsi="Times New Roman" w:cs="Times New Roman"/>
          <w:sz w:val="28"/>
          <w:szCs w:val="28"/>
        </w:rPr>
      </w:pPr>
    </w:p>
    <w:p w:rsidR="00F530AC" w:rsidRPr="00332128" w:rsidRDefault="00F530AC" w:rsidP="00F530AC">
      <w:pPr>
        <w:autoSpaceDE w:val="0"/>
        <w:autoSpaceDN w:val="0"/>
        <w:spacing w:line="276" w:lineRule="auto"/>
        <w:ind w:firstLine="709"/>
        <w:jc w:val="center"/>
        <w:rPr>
          <w:rFonts w:eastAsia="MS Mincho"/>
          <w:b/>
          <w:sz w:val="28"/>
          <w:szCs w:val="28"/>
        </w:rPr>
      </w:pPr>
      <w:r>
        <w:rPr>
          <w:rFonts w:eastAsia="MS Mincho"/>
          <w:b/>
          <w:sz w:val="28"/>
          <w:szCs w:val="28"/>
        </w:rPr>
        <w:t>12. Антикоррупционная оговорка</w:t>
      </w:r>
    </w:p>
    <w:p w:rsidR="00F530AC" w:rsidRPr="00332128" w:rsidRDefault="00F530AC" w:rsidP="00F530AC">
      <w:pPr>
        <w:autoSpaceDE w:val="0"/>
        <w:autoSpaceDN w:val="0"/>
        <w:spacing w:line="276" w:lineRule="auto"/>
        <w:ind w:firstLine="709"/>
        <w:jc w:val="both"/>
        <w:rPr>
          <w:rFonts w:eastAsia="MS Mincho"/>
          <w:sz w:val="28"/>
          <w:szCs w:val="28"/>
        </w:rPr>
      </w:pPr>
    </w:p>
    <w:p w:rsidR="00F530AC" w:rsidRPr="00332128" w:rsidRDefault="00F530AC" w:rsidP="00F530AC">
      <w:pPr>
        <w:autoSpaceDE w:val="0"/>
        <w:autoSpaceDN w:val="0"/>
        <w:spacing w:line="276" w:lineRule="auto"/>
        <w:ind w:firstLine="709"/>
        <w:jc w:val="both"/>
        <w:rPr>
          <w:rFonts w:eastAsia="MS Mincho"/>
          <w:sz w:val="28"/>
          <w:szCs w:val="28"/>
        </w:rPr>
      </w:pPr>
      <w:r>
        <w:rPr>
          <w:rFonts w:eastAsia="MS Mincho"/>
          <w:sz w:val="28"/>
          <w:szCs w:val="28"/>
        </w:rPr>
        <w:lastRenderedPageBreak/>
        <w:t xml:space="preserve">12.1. </w:t>
      </w:r>
      <w:proofErr w:type="gramStart"/>
      <w:r>
        <w:rPr>
          <w:rFonts w:eastAsia="MS Mincho"/>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530AC" w:rsidRPr="00332128" w:rsidRDefault="00F530AC" w:rsidP="00F530AC">
      <w:pPr>
        <w:autoSpaceDE w:val="0"/>
        <w:autoSpaceDN w:val="0"/>
        <w:spacing w:line="276" w:lineRule="auto"/>
        <w:ind w:firstLine="709"/>
        <w:jc w:val="both"/>
        <w:rPr>
          <w:rFonts w:eastAsia="MS Mincho"/>
          <w:sz w:val="28"/>
          <w:szCs w:val="28"/>
        </w:rPr>
      </w:pPr>
      <w:proofErr w:type="gramStart"/>
      <w:r>
        <w:rPr>
          <w:rFonts w:eastAsia="MS Mincho"/>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530AC" w:rsidRPr="00332128" w:rsidRDefault="00F530AC" w:rsidP="00F530AC">
      <w:pPr>
        <w:autoSpaceDE w:val="0"/>
        <w:autoSpaceDN w:val="0"/>
        <w:spacing w:line="276" w:lineRule="auto"/>
        <w:ind w:firstLine="709"/>
        <w:jc w:val="both"/>
        <w:rPr>
          <w:rFonts w:eastAsia="MS Mincho"/>
          <w:sz w:val="28"/>
          <w:szCs w:val="28"/>
        </w:rPr>
      </w:pPr>
      <w:r>
        <w:rPr>
          <w:rFonts w:eastAsia="MS Mincho"/>
          <w:sz w:val="28"/>
          <w:szCs w:val="28"/>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 </w:t>
      </w:r>
    </w:p>
    <w:p w:rsidR="00F530AC" w:rsidRDefault="00F530AC" w:rsidP="00F530AC">
      <w:pPr>
        <w:autoSpaceDE w:val="0"/>
        <w:autoSpaceDN w:val="0"/>
        <w:spacing w:line="276" w:lineRule="auto"/>
        <w:ind w:firstLine="709"/>
        <w:jc w:val="both"/>
        <w:rPr>
          <w:rFonts w:eastAsia="MS Mincho"/>
          <w:sz w:val="28"/>
          <w:szCs w:val="28"/>
        </w:rPr>
      </w:pPr>
      <w:r>
        <w:rPr>
          <w:rFonts w:eastAsia="MS Mincho"/>
          <w:sz w:val="28"/>
          <w:szCs w:val="28"/>
        </w:rPr>
        <w:t xml:space="preserve">Каналы уведомления Поставщика о нарушениях каких-либо положений пункта 12.1 настоящего Договора: </w:t>
      </w:r>
    </w:p>
    <w:p w:rsidR="00F530AC" w:rsidRPr="00332128" w:rsidRDefault="00F530AC" w:rsidP="00F530AC">
      <w:pPr>
        <w:autoSpaceDE w:val="0"/>
        <w:autoSpaceDN w:val="0"/>
        <w:spacing w:line="276" w:lineRule="auto"/>
        <w:ind w:firstLine="709"/>
        <w:jc w:val="both"/>
        <w:rPr>
          <w:rFonts w:eastAsia="MS Mincho"/>
          <w:sz w:val="28"/>
          <w:szCs w:val="28"/>
        </w:rPr>
      </w:pPr>
      <w:r>
        <w:rPr>
          <w:rFonts w:eastAsia="MS Mincho"/>
          <w:sz w:val="28"/>
          <w:szCs w:val="28"/>
        </w:rPr>
        <w:t>Каналы уведомления Покупателя о нарушениях каких-либо положений пункта 12.1 настоящего Договора: 8 (495) 788-17-17, официальный сайт www.trcont.ru.</w:t>
      </w:r>
    </w:p>
    <w:p w:rsidR="00F530AC" w:rsidRPr="00332128" w:rsidRDefault="00F530AC" w:rsidP="00F530AC">
      <w:pPr>
        <w:autoSpaceDE w:val="0"/>
        <w:autoSpaceDN w:val="0"/>
        <w:spacing w:line="276" w:lineRule="auto"/>
        <w:ind w:firstLine="709"/>
        <w:jc w:val="both"/>
        <w:rPr>
          <w:rFonts w:eastAsia="MS Mincho"/>
          <w:sz w:val="28"/>
          <w:szCs w:val="28"/>
        </w:rPr>
      </w:pPr>
      <w:r>
        <w:rPr>
          <w:rFonts w:eastAsia="MS Mincho"/>
          <w:sz w:val="28"/>
          <w:szCs w:val="28"/>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rFonts w:eastAsia="MS Mincho"/>
          <w:sz w:val="28"/>
          <w:szCs w:val="28"/>
        </w:rPr>
        <w:t>с даты получения</w:t>
      </w:r>
      <w:proofErr w:type="gramEnd"/>
      <w:r>
        <w:rPr>
          <w:rFonts w:eastAsia="MS Mincho"/>
          <w:sz w:val="28"/>
          <w:szCs w:val="28"/>
        </w:rPr>
        <w:t xml:space="preserve"> письменного уведомления.</w:t>
      </w:r>
    </w:p>
    <w:p w:rsidR="00F530AC" w:rsidRPr="00332128" w:rsidRDefault="00F530AC" w:rsidP="00F530AC">
      <w:pPr>
        <w:autoSpaceDE w:val="0"/>
        <w:autoSpaceDN w:val="0"/>
        <w:spacing w:line="276" w:lineRule="auto"/>
        <w:ind w:firstLine="709"/>
        <w:jc w:val="both"/>
        <w:rPr>
          <w:rFonts w:eastAsia="MS Mincho"/>
          <w:sz w:val="28"/>
          <w:szCs w:val="28"/>
        </w:rPr>
      </w:pPr>
      <w:r>
        <w:rPr>
          <w:rFonts w:eastAsia="MS Mincho"/>
          <w:sz w:val="28"/>
          <w:szCs w:val="28"/>
        </w:rPr>
        <w:t xml:space="preserve">12.3. </w:t>
      </w:r>
      <w:proofErr w:type="gramStart"/>
      <w:r>
        <w:rPr>
          <w:rFonts w:eastAsia="MS Mincho"/>
          <w:sz w:val="28"/>
          <w:szCs w:val="28"/>
        </w:rPr>
        <w:t>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rPr>
          <w:rFonts w:eastAsia="MS Mincho"/>
          <w:sz w:val="28"/>
          <w:szCs w:val="28"/>
        </w:rPr>
        <w:t xml:space="preserve"> Стороны гарантируют  отсутствие негативных последствий как для </w:t>
      </w:r>
      <w:r>
        <w:rPr>
          <w:rFonts w:eastAsia="MS Mincho"/>
          <w:sz w:val="28"/>
          <w:szCs w:val="28"/>
        </w:rPr>
        <w:lastRenderedPageBreak/>
        <w:t>уведомившей Стороны в целом, так и для конкретных работников уведомившей Стороны, сообщивших о факте нарушений. </w:t>
      </w:r>
    </w:p>
    <w:p w:rsidR="00F530AC" w:rsidRPr="00332128" w:rsidRDefault="00F530AC" w:rsidP="00F530AC">
      <w:pPr>
        <w:autoSpaceDE w:val="0"/>
        <w:autoSpaceDN w:val="0"/>
        <w:spacing w:line="276" w:lineRule="auto"/>
        <w:ind w:firstLine="709"/>
        <w:jc w:val="both"/>
        <w:rPr>
          <w:rFonts w:eastAsia="MS Mincho"/>
          <w:sz w:val="28"/>
          <w:szCs w:val="28"/>
        </w:rPr>
      </w:pPr>
      <w:r>
        <w:rPr>
          <w:rFonts w:eastAsia="MS Mincho"/>
          <w:sz w:val="28"/>
          <w:szCs w:val="28"/>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rFonts w:eastAsia="MS Mincho"/>
          <w:sz w:val="28"/>
          <w:szCs w:val="28"/>
        </w:rPr>
        <w:t>позднее</w:t>
      </w:r>
      <w:proofErr w:type="gramEnd"/>
      <w:r>
        <w:rPr>
          <w:rFonts w:eastAsia="MS Mincho"/>
          <w:sz w:val="28"/>
          <w:szCs w:val="28"/>
        </w:rPr>
        <w:t xml:space="preserve"> чем за 30 (тридцать) календарных дней до даты прекращения действия настоящего Договора. </w:t>
      </w:r>
    </w:p>
    <w:p w:rsidR="00F530AC" w:rsidRPr="00332128" w:rsidRDefault="00F530AC" w:rsidP="00F530AC">
      <w:pPr>
        <w:autoSpaceDE w:val="0"/>
        <w:ind w:firstLine="709"/>
        <w:jc w:val="center"/>
        <w:rPr>
          <w:rFonts w:eastAsia="MS Mincho"/>
          <w:b/>
          <w:sz w:val="28"/>
          <w:szCs w:val="28"/>
        </w:rPr>
      </w:pPr>
      <w:r>
        <w:rPr>
          <w:rFonts w:eastAsia="MS Mincho"/>
          <w:b/>
          <w:sz w:val="28"/>
          <w:szCs w:val="28"/>
        </w:rPr>
        <w:t>13. Гарантии и заверения Исполнителя</w:t>
      </w:r>
    </w:p>
    <w:p w:rsidR="00F530AC" w:rsidRPr="00332128" w:rsidRDefault="00F530AC" w:rsidP="00F530AC">
      <w:pPr>
        <w:autoSpaceDE w:val="0"/>
        <w:ind w:firstLine="709"/>
        <w:jc w:val="center"/>
        <w:rPr>
          <w:rFonts w:eastAsia="MS Mincho"/>
          <w:b/>
          <w:sz w:val="28"/>
          <w:szCs w:val="28"/>
        </w:rPr>
      </w:pPr>
    </w:p>
    <w:p w:rsidR="00F530AC" w:rsidRPr="00332128" w:rsidRDefault="00F530AC" w:rsidP="00F530AC">
      <w:pPr>
        <w:autoSpaceDE w:val="0"/>
        <w:ind w:firstLine="709"/>
        <w:jc w:val="both"/>
        <w:rPr>
          <w:rFonts w:eastAsia="MS Mincho"/>
          <w:sz w:val="28"/>
          <w:szCs w:val="28"/>
        </w:rPr>
      </w:pPr>
      <w:r>
        <w:rPr>
          <w:rFonts w:eastAsia="MS Mincho"/>
          <w:sz w:val="28"/>
          <w:szCs w:val="28"/>
        </w:rPr>
        <w:t>13.1.</w:t>
      </w:r>
      <w:r>
        <w:rPr>
          <w:rFonts w:eastAsia="MS Mincho"/>
          <w:sz w:val="28"/>
          <w:szCs w:val="28"/>
        </w:rPr>
        <w:tab/>
        <w:t xml:space="preserve"> Поставщик настоящим </w:t>
      </w:r>
      <w:proofErr w:type="gramStart"/>
      <w:r>
        <w:rPr>
          <w:rFonts w:eastAsia="MS Mincho"/>
          <w:sz w:val="28"/>
          <w:szCs w:val="28"/>
        </w:rPr>
        <w:t>заверяет Покупателя и гарантирует</w:t>
      </w:r>
      <w:proofErr w:type="gramEnd"/>
      <w:r>
        <w:rPr>
          <w:rFonts w:eastAsia="MS Mincho"/>
          <w:sz w:val="28"/>
          <w:szCs w:val="28"/>
        </w:rPr>
        <w:t>, что на дату заключения настоящего Договора:</w:t>
      </w:r>
    </w:p>
    <w:p w:rsidR="00F530AC" w:rsidRPr="00332128" w:rsidRDefault="00F530AC" w:rsidP="00F530AC">
      <w:pPr>
        <w:autoSpaceDE w:val="0"/>
        <w:ind w:firstLine="709"/>
        <w:jc w:val="both"/>
        <w:rPr>
          <w:rFonts w:eastAsia="MS Mincho"/>
          <w:sz w:val="28"/>
          <w:szCs w:val="28"/>
        </w:rPr>
      </w:pPr>
      <w:r>
        <w:rPr>
          <w:rFonts w:eastAsia="MS Mincho"/>
          <w:sz w:val="28"/>
          <w:szCs w:val="28"/>
        </w:rPr>
        <w:t xml:space="preserve">13.1.1. Поставщик является надлежащим </w:t>
      </w:r>
      <w:proofErr w:type="gramStart"/>
      <w:r>
        <w:rPr>
          <w:rFonts w:eastAsia="MS Mincho"/>
          <w:sz w:val="28"/>
          <w:szCs w:val="28"/>
        </w:rPr>
        <w:t>образом</w:t>
      </w:r>
      <w:proofErr w:type="gramEnd"/>
      <w:r>
        <w:rPr>
          <w:rFonts w:eastAsia="MS Mincho"/>
          <w:sz w:val="28"/>
          <w:szCs w:val="28"/>
        </w:rPr>
        <w:t xml:space="preserve"> созданным юридическим лицом, действующим в соответствии с законодательством Российской Федерации;</w:t>
      </w:r>
    </w:p>
    <w:p w:rsidR="00F530AC" w:rsidRPr="00332128" w:rsidRDefault="00F530AC" w:rsidP="00F530AC">
      <w:pPr>
        <w:autoSpaceDE w:val="0"/>
        <w:ind w:firstLine="709"/>
        <w:jc w:val="both"/>
        <w:rPr>
          <w:rFonts w:eastAsia="MS Mincho"/>
          <w:sz w:val="28"/>
          <w:szCs w:val="28"/>
        </w:rPr>
      </w:pPr>
      <w:r>
        <w:rPr>
          <w:rFonts w:eastAsia="MS Mincho"/>
          <w:sz w:val="28"/>
          <w:szCs w:val="28"/>
        </w:rP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530AC" w:rsidRPr="00332128" w:rsidRDefault="00F530AC" w:rsidP="00F530AC">
      <w:pPr>
        <w:autoSpaceDE w:val="0"/>
        <w:ind w:firstLine="709"/>
        <w:jc w:val="both"/>
        <w:rPr>
          <w:rFonts w:eastAsia="MS Mincho"/>
          <w:sz w:val="28"/>
          <w:szCs w:val="28"/>
        </w:rPr>
      </w:pPr>
      <w:r>
        <w:rPr>
          <w:rFonts w:eastAsia="MS Mincho"/>
          <w:sz w:val="28"/>
          <w:szCs w:val="28"/>
        </w:rPr>
        <w:t>13.1.3. Настоящий Договор от имени Поставщика подписан лицом, которое надлежащим образом уполномочено совершать такие действия;</w:t>
      </w:r>
    </w:p>
    <w:p w:rsidR="00F530AC" w:rsidRPr="00332128" w:rsidRDefault="00F530AC" w:rsidP="00F530AC">
      <w:pPr>
        <w:autoSpaceDE w:val="0"/>
        <w:ind w:firstLine="709"/>
        <w:jc w:val="both"/>
        <w:rPr>
          <w:rFonts w:eastAsia="MS Mincho"/>
          <w:sz w:val="28"/>
          <w:szCs w:val="28"/>
        </w:rPr>
      </w:pPr>
      <w:r>
        <w:rPr>
          <w:rFonts w:eastAsia="MS Mincho"/>
          <w:sz w:val="28"/>
          <w:szCs w:val="28"/>
        </w:rPr>
        <w:t xml:space="preserve">13.1.4. Заключение настоящего Договора и исполнение его условий не </w:t>
      </w:r>
      <w:proofErr w:type="gramStart"/>
      <w:r>
        <w:rPr>
          <w:rFonts w:eastAsia="MS Mincho"/>
          <w:sz w:val="28"/>
          <w:szCs w:val="28"/>
        </w:rPr>
        <w:t>нарушит и не приведет</w:t>
      </w:r>
      <w:proofErr w:type="gramEnd"/>
      <w:r>
        <w:rPr>
          <w:rFonts w:eastAsia="MS Mincho"/>
          <w:sz w:val="28"/>
          <w:szCs w:val="28"/>
        </w:rPr>
        <w:t xml:space="preserve">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530AC" w:rsidRPr="00332128" w:rsidRDefault="00F530AC" w:rsidP="00F530AC">
      <w:pPr>
        <w:autoSpaceDE w:val="0"/>
        <w:ind w:firstLine="709"/>
        <w:jc w:val="both"/>
        <w:rPr>
          <w:rFonts w:eastAsia="MS Mincho"/>
          <w:sz w:val="28"/>
          <w:szCs w:val="28"/>
        </w:rPr>
      </w:pPr>
      <w:r>
        <w:rPr>
          <w:rFonts w:eastAsia="MS Mincho"/>
          <w:sz w:val="28"/>
          <w:szCs w:val="28"/>
        </w:rPr>
        <w:t>13.1.5. Не существует каких-либо обстоятельств, которые ограничивают, запрещают исполнение Поставщику обязательств по настоящему Договору.</w:t>
      </w:r>
    </w:p>
    <w:p w:rsidR="00F530AC" w:rsidRDefault="00F530AC" w:rsidP="00F530AC">
      <w:pPr>
        <w:autoSpaceDE w:val="0"/>
        <w:ind w:firstLine="709"/>
        <w:jc w:val="center"/>
        <w:rPr>
          <w:rFonts w:eastAsia="MS Mincho"/>
          <w:b/>
          <w:sz w:val="28"/>
          <w:szCs w:val="28"/>
        </w:rPr>
      </w:pPr>
    </w:p>
    <w:p w:rsidR="00F530AC" w:rsidRPr="00332128" w:rsidRDefault="00F530AC" w:rsidP="00F530AC">
      <w:pPr>
        <w:autoSpaceDE w:val="0"/>
        <w:ind w:firstLine="709"/>
        <w:jc w:val="center"/>
        <w:rPr>
          <w:rFonts w:eastAsia="MS Mincho"/>
          <w:b/>
          <w:sz w:val="28"/>
          <w:szCs w:val="28"/>
        </w:rPr>
      </w:pPr>
      <w:r>
        <w:rPr>
          <w:rFonts w:eastAsia="MS Mincho"/>
          <w:b/>
          <w:sz w:val="28"/>
          <w:szCs w:val="28"/>
        </w:rPr>
        <w:t>14. Прочие условия</w:t>
      </w:r>
    </w:p>
    <w:p w:rsidR="00F530AC" w:rsidRPr="00332128" w:rsidRDefault="00F530AC" w:rsidP="00F530AC">
      <w:pPr>
        <w:autoSpaceDE w:val="0"/>
        <w:ind w:firstLine="709"/>
        <w:jc w:val="center"/>
        <w:rPr>
          <w:rFonts w:eastAsia="MS Mincho"/>
          <w:b/>
          <w:sz w:val="28"/>
          <w:szCs w:val="28"/>
        </w:rPr>
      </w:pPr>
    </w:p>
    <w:p w:rsidR="00F530AC" w:rsidRPr="00332128" w:rsidRDefault="00F530AC" w:rsidP="00F530AC">
      <w:pPr>
        <w:autoSpaceDE w:val="0"/>
        <w:ind w:firstLine="709"/>
        <w:jc w:val="both"/>
        <w:rPr>
          <w:rFonts w:eastAsia="MS Mincho"/>
          <w:sz w:val="28"/>
          <w:szCs w:val="28"/>
        </w:rPr>
      </w:pPr>
      <w:r>
        <w:rPr>
          <w:rFonts w:eastAsia="MS Mincho"/>
          <w:sz w:val="28"/>
          <w:szCs w:val="28"/>
        </w:rPr>
        <w:t xml:space="preserve">14.1. Настоящий Договор вступает в силу </w:t>
      </w:r>
      <w:proofErr w:type="gramStart"/>
      <w:r>
        <w:rPr>
          <w:rFonts w:eastAsia="MS Mincho"/>
          <w:sz w:val="28"/>
          <w:szCs w:val="28"/>
        </w:rPr>
        <w:t>с даты</w:t>
      </w:r>
      <w:proofErr w:type="gramEnd"/>
      <w:r>
        <w:rPr>
          <w:rFonts w:eastAsia="MS Mincho"/>
          <w:sz w:val="28"/>
          <w:szCs w:val="28"/>
        </w:rPr>
        <w:t xml:space="preserve"> его подписания Сторонами и действует  до   31 декабря 2018 года.</w:t>
      </w:r>
    </w:p>
    <w:p w:rsidR="00F530AC" w:rsidRPr="00332128" w:rsidRDefault="00F530AC" w:rsidP="00F530AC">
      <w:pPr>
        <w:autoSpaceDE w:val="0"/>
        <w:ind w:firstLine="709"/>
        <w:jc w:val="both"/>
        <w:rPr>
          <w:rFonts w:eastAsia="MS Mincho"/>
          <w:sz w:val="28"/>
          <w:szCs w:val="28"/>
        </w:rPr>
      </w:pPr>
      <w:r>
        <w:rPr>
          <w:rFonts w:eastAsia="MS Mincho"/>
          <w:sz w:val="28"/>
          <w:szCs w:val="28"/>
        </w:rPr>
        <w:t>14.2. Поставщик не вправе полностью или частично уступить свои права по настоящему Договору третьим лицам.</w:t>
      </w:r>
    </w:p>
    <w:p w:rsidR="00F530AC" w:rsidRPr="00332128" w:rsidRDefault="00F530AC" w:rsidP="00F530AC">
      <w:pPr>
        <w:autoSpaceDE w:val="0"/>
        <w:ind w:firstLine="709"/>
        <w:jc w:val="both"/>
        <w:rPr>
          <w:rFonts w:eastAsia="MS Mincho"/>
          <w:sz w:val="28"/>
          <w:szCs w:val="28"/>
        </w:rPr>
      </w:pPr>
      <w:r>
        <w:rPr>
          <w:rFonts w:eastAsia="MS Mincho"/>
          <w:sz w:val="28"/>
          <w:szCs w:val="28"/>
        </w:rPr>
        <w:t xml:space="preserve">14.3. В случае изменения у </w:t>
      </w:r>
      <w:proofErr w:type="gramStart"/>
      <w:r>
        <w:rPr>
          <w:rFonts w:eastAsia="MS Mincho"/>
          <w:sz w:val="28"/>
          <w:szCs w:val="28"/>
        </w:rPr>
        <w:t>какой-либо</w:t>
      </w:r>
      <w:proofErr w:type="gramEnd"/>
      <w:r>
        <w:rPr>
          <w:rFonts w:eastAsia="MS Mincho"/>
          <w:sz w:val="28"/>
          <w:szCs w:val="28"/>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530AC" w:rsidRPr="00332128" w:rsidRDefault="00F530AC" w:rsidP="00F530AC">
      <w:pPr>
        <w:autoSpaceDE w:val="0"/>
        <w:ind w:firstLine="709"/>
        <w:jc w:val="both"/>
        <w:rPr>
          <w:rFonts w:eastAsia="MS Mincho"/>
          <w:sz w:val="28"/>
          <w:szCs w:val="28"/>
        </w:rPr>
      </w:pPr>
      <w:r>
        <w:rPr>
          <w:rFonts w:eastAsia="MS Mincho"/>
          <w:sz w:val="28"/>
          <w:szCs w:val="28"/>
        </w:rPr>
        <w:t xml:space="preserve">14.4. Все </w:t>
      </w:r>
      <w:proofErr w:type="gramStart"/>
      <w:r>
        <w:rPr>
          <w:rFonts w:eastAsia="MS Mincho"/>
          <w:sz w:val="28"/>
          <w:szCs w:val="28"/>
        </w:rPr>
        <w:t>вопросы</w:t>
      </w:r>
      <w:proofErr w:type="gramEnd"/>
      <w:r>
        <w:rPr>
          <w:rFonts w:eastAsia="MS Mincho"/>
          <w:sz w:val="28"/>
          <w:szCs w:val="28"/>
        </w:rPr>
        <w:t xml:space="preserve"> не предусмотренные настоящим Договором, регулируются законодательством  Российской Федерации. </w:t>
      </w:r>
    </w:p>
    <w:p w:rsidR="00F530AC" w:rsidRPr="00332128" w:rsidRDefault="00F530AC" w:rsidP="00F530AC">
      <w:pPr>
        <w:autoSpaceDE w:val="0"/>
        <w:ind w:firstLine="709"/>
        <w:jc w:val="both"/>
        <w:rPr>
          <w:rFonts w:eastAsia="MS Mincho"/>
          <w:sz w:val="28"/>
          <w:szCs w:val="28"/>
        </w:rPr>
      </w:pPr>
      <w:r>
        <w:rPr>
          <w:rFonts w:eastAsia="MS Mincho"/>
          <w:sz w:val="28"/>
          <w:szCs w:val="28"/>
        </w:rPr>
        <w:t>14.5. Все приложения к настоящему Договору являются его неотъемлемыми частями.</w:t>
      </w:r>
    </w:p>
    <w:p w:rsidR="00F530AC" w:rsidRPr="00332128" w:rsidRDefault="00F530AC" w:rsidP="00F530AC">
      <w:pPr>
        <w:autoSpaceDE w:val="0"/>
        <w:ind w:firstLine="709"/>
        <w:jc w:val="both"/>
        <w:rPr>
          <w:rFonts w:eastAsia="MS Mincho"/>
          <w:sz w:val="28"/>
          <w:szCs w:val="28"/>
        </w:rPr>
      </w:pPr>
      <w:r>
        <w:rPr>
          <w:rFonts w:eastAsia="MS Mincho"/>
          <w:sz w:val="28"/>
          <w:szCs w:val="28"/>
        </w:rPr>
        <w:lastRenderedPageBreak/>
        <w:t>14.6. Настоящий Договор составлен в двух экземплярах, имеющих одинаковую силу, по одному для каждой из Сторон.</w:t>
      </w:r>
    </w:p>
    <w:p w:rsidR="00F530AC" w:rsidRPr="00332128" w:rsidRDefault="00F530AC" w:rsidP="00F530AC">
      <w:pPr>
        <w:autoSpaceDE w:val="0"/>
        <w:ind w:firstLine="709"/>
        <w:jc w:val="both"/>
        <w:rPr>
          <w:rFonts w:eastAsia="MS Mincho"/>
          <w:sz w:val="28"/>
          <w:szCs w:val="28"/>
        </w:rPr>
      </w:pPr>
      <w:r>
        <w:rPr>
          <w:rFonts w:eastAsia="MS Mincho"/>
          <w:sz w:val="28"/>
          <w:szCs w:val="28"/>
        </w:rPr>
        <w:t>14.7. К настоящему Договору прилагаются:</w:t>
      </w:r>
    </w:p>
    <w:p w:rsidR="00F530AC" w:rsidRPr="00332128" w:rsidRDefault="00F530AC" w:rsidP="00F530AC">
      <w:pPr>
        <w:autoSpaceDE w:val="0"/>
        <w:ind w:firstLine="709"/>
        <w:jc w:val="both"/>
        <w:rPr>
          <w:rFonts w:eastAsia="MS Mincho"/>
          <w:sz w:val="28"/>
          <w:szCs w:val="28"/>
        </w:rPr>
      </w:pPr>
      <w:r>
        <w:rPr>
          <w:rFonts w:eastAsia="MS Mincho"/>
          <w:sz w:val="28"/>
          <w:szCs w:val="28"/>
        </w:rPr>
        <w:t>14.7.1.  Форма Спецификации (приложение №1);</w:t>
      </w:r>
    </w:p>
    <w:p w:rsidR="00F530AC" w:rsidRPr="00332128" w:rsidRDefault="00F530AC" w:rsidP="00F530AC">
      <w:pPr>
        <w:autoSpaceDE w:val="0"/>
        <w:ind w:firstLine="709"/>
        <w:jc w:val="both"/>
        <w:rPr>
          <w:rFonts w:eastAsia="MS Mincho"/>
          <w:sz w:val="28"/>
          <w:szCs w:val="28"/>
        </w:rPr>
      </w:pPr>
      <w:r>
        <w:rPr>
          <w:rFonts w:eastAsia="MS Mincho"/>
          <w:sz w:val="28"/>
          <w:szCs w:val="28"/>
        </w:rPr>
        <w:t>14.7.2. Реквизиты филиалов ПАО «</w:t>
      </w:r>
      <w:proofErr w:type="spellStart"/>
      <w:r>
        <w:rPr>
          <w:rFonts w:eastAsia="MS Mincho"/>
          <w:sz w:val="28"/>
          <w:szCs w:val="28"/>
        </w:rPr>
        <w:t>ТрансКонтейнер</w:t>
      </w:r>
      <w:proofErr w:type="spellEnd"/>
      <w:r>
        <w:rPr>
          <w:rFonts w:eastAsia="MS Mincho"/>
          <w:sz w:val="28"/>
          <w:szCs w:val="28"/>
        </w:rPr>
        <w:t>» (приложение № 2);</w:t>
      </w:r>
    </w:p>
    <w:p w:rsidR="00F530AC" w:rsidRPr="00332128" w:rsidRDefault="00F530AC" w:rsidP="00F530AC">
      <w:pPr>
        <w:autoSpaceDE w:val="0"/>
        <w:ind w:firstLine="709"/>
        <w:jc w:val="both"/>
        <w:rPr>
          <w:rFonts w:eastAsia="MS Mincho"/>
          <w:sz w:val="28"/>
          <w:szCs w:val="28"/>
        </w:rPr>
      </w:pPr>
      <w:r>
        <w:rPr>
          <w:rFonts w:eastAsia="MS Mincho"/>
          <w:sz w:val="28"/>
          <w:szCs w:val="28"/>
        </w:rPr>
        <w:t>14.7.3. Цена единицы Товара (приложение №3);</w:t>
      </w:r>
    </w:p>
    <w:p w:rsidR="00F530AC" w:rsidRPr="00332128" w:rsidRDefault="00F530AC" w:rsidP="00F530AC">
      <w:pPr>
        <w:autoSpaceDE w:val="0"/>
        <w:ind w:firstLine="709"/>
        <w:jc w:val="both"/>
        <w:rPr>
          <w:rFonts w:eastAsia="MS Mincho"/>
          <w:sz w:val="28"/>
          <w:szCs w:val="28"/>
        </w:rPr>
      </w:pPr>
      <w:r>
        <w:rPr>
          <w:rFonts w:eastAsia="MS Mincho"/>
          <w:sz w:val="28"/>
          <w:szCs w:val="28"/>
        </w:rPr>
        <w:t>14.7.4. Место поставки Товара (приложение №4);</w:t>
      </w:r>
    </w:p>
    <w:p w:rsidR="00F530AC" w:rsidRPr="00332128" w:rsidRDefault="00F530AC" w:rsidP="00F530AC">
      <w:pPr>
        <w:autoSpaceDE w:val="0"/>
        <w:ind w:firstLine="709"/>
        <w:jc w:val="both"/>
        <w:rPr>
          <w:rFonts w:eastAsia="MS Mincho"/>
          <w:sz w:val="28"/>
          <w:szCs w:val="28"/>
        </w:rPr>
      </w:pPr>
      <w:r>
        <w:rPr>
          <w:rFonts w:eastAsia="MS Mincho"/>
          <w:sz w:val="28"/>
          <w:szCs w:val="28"/>
        </w:rPr>
        <w:t>14.7.5. Форма акта приема-передачи Товара (приложение №5).</w:t>
      </w:r>
    </w:p>
    <w:p w:rsidR="00F530AC" w:rsidRDefault="00F530AC" w:rsidP="00F530AC">
      <w:pPr>
        <w:autoSpaceDE w:val="0"/>
        <w:ind w:firstLine="709"/>
        <w:jc w:val="both"/>
        <w:rPr>
          <w:rFonts w:eastAsia="MS Mincho"/>
          <w:sz w:val="28"/>
          <w:szCs w:val="28"/>
        </w:rPr>
      </w:pPr>
    </w:p>
    <w:p w:rsidR="00F530AC" w:rsidRDefault="00F530AC" w:rsidP="00F530AC">
      <w:pPr>
        <w:autoSpaceDE w:val="0"/>
        <w:jc w:val="center"/>
        <w:rPr>
          <w:rFonts w:eastAsia="Arial" w:cs="Arial"/>
          <w:b/>
          <w:sz w:val="28"/>
          <w:szCs w:val="28"/>
        </w:rPr>
      </w:pPr>
      <w:r>
        <w:rPr>
          <w:rFonts w:eastAsia="Arial" w:cs="Arial"/>
          <w:b/>
          <w:sz w:val="28"/>
          <w:szCs w:val="28"/>
        </w:rPr>
        <w:t>15. Юридические адреса, платежные реквизиты и подписи Сторон</w:t>
      </w:r>
    </w:p>
    <w:p w:rsidR="00F530AC" w:rsidRDefault="00F530AC" w:rsidP="00F530AC">
      <w:pPr>
        <w:autoSpaceDE w:val="0"/>
        <w:jc w:val="center"/>
        <w:rPr>
          <w:rFonts w:eastAsia="Arial" w:cs="Arial"/>
          <w:b/>
          <w:sz w:val="28"/>
          <w:szCs w:val="28"/>
        </w:rPr>
      </w:pPr>
    </w:p>
    <w:tbl>
      <w:tblPr>
        <w:tblStyle w:val="afff3"/>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210"/>
        <w:gridCol w:w="5211"/>
        <w:gridCol w:w="829"/>
      </w:tblGrid>
      <w:tr w:rsidR="00F530AC" w:rsidRPr="00261E2C" w:rsidTr="00F530AC">
        <w:trPr>
          <w:trHeight w:val="1265"/>
        </w:trPr>
        <w:tc>
          <w:tcPr>
            <w:tcW w:w="5210" w:type="dxa"/>
          </w:tcPr>
          <w:p w:rsidR="00F530AC" w:rsidRPr="009B052C" w:rsidRDefault="00F530AC" w:rsidP="00F530AC">
            <w:pPr>
              <w:autoSpaceDE w:val="0"/>
              <w:ind w:right="-2"/>
              <w:rPr>
                <w:rFonts w:eastAsia="Arial"/>
                <w:b/>
                <w:sz w:val="28"/>
                <w:szCs w:val="28"/>
              </w:rPr>
            </w:pPr>
            <w:r>
              <w:rPr>
                <w:rFonts w:eastAsia="Arial"/>
                <w:b/>
                <w:sz w:val="28"/>
                <w:szCs w:val="28"/>
              </w:rPr>
              <w:t>Покупатель:</w:t>
            </w:r>
          </w:p>
          <w:p w:rsidR="00F530AC" w:rsidRPr="00332128" w:rsidRDefault="00F530AC" w:rsidP="00F530AC">
            <w:pPr>
              <w:autoSpaceDE w:val="0"/>
              <w:ind w:right="-2" w:firstLine="720"/>
              <w:rPr>
                <w:b/>
                <w:kern w:val="3"/>
                <w:sz w:val="28"/>
                <w:szCs w:val="28"/>
              </w:rPr>
            </w:pPr>
          </w:p>
          <w:p w:rsidR="00F530AC" w:rsidRPr="001F55B5" w:rsidRDefault="00F530AC" w:rsidP="00F530AC">
            <w:pPr>
              <w:adjustRightInd w:val="0"/>
              <w:snapToGrid w:val="0"/>
              <w:ind w:right="317"/>
              <w:rPr>
                <w:b/>
                <w:bCs/>
                <w:sz w:val="28"/>
                <w:szCs w:val="28"/>
              </w:rPr>
            </w:pPr>
            <w:r>
              <w:rPr>
                <w:b/>
                <w:bCs/>
                <w:sz w:val="28"/>
                <w:szCs w:val="28"/>
              </w:rPr>
              <w:t>Публичное акционерное общество</w:t>
            </w:r>
          </w:p>
          <w:p w:rsidR="00F530AC" w:rsidRPr="001F55B5" w:rsidRDefault="00F530AC" w:rsidP="00F530AC">
            <w:pPr>
              <w:adjustRightInd w:val="0"/>
              <w:snapToGrid w:val="0"/>
              <w:ind w:right="317"/>
              <w:rPr>
                <w:b/>
                <w:bCs/>
                <w:sz w:val="28"/>
                <w:szCs w:val="28"/>
              </w:rPr>
            </w:pPr>
            <w:r>
              <w:rPr>
                <w:b/>
                <w:bCs/>
                <w:sz w:val="28"/>
                <w:szCs w:val="28"/>
              </w:rPr>
              <w:t>«Центр по перевозке грузов в контейнерах «</w:t>
            </w:r>
            <w:proofErr w:type="spellStart"/>
            <w:r>
              <w:rPr>
                <w:b/>
                <w:bCs/>
                <w:sz w:val="28"/>
                <w:szCs w:val="28"/>
              </w:rPr>
              <w:t>ТрансКонтейнер</w:t>
            </w:r>
            <w:proofErr w:type="spellEnd"/>
            <w:r>
              <w:rPr>
                <w:b/>
                <w:bCs/>
                <w:sz w:val="28"/>
                <w:szCs w:val="28"/>
              </w:rPr>
              <w:t>»</w:t>
            </w:r>
          </w:p>
          <w:p w:rsidR="00F530AC" w:rsidRPr="001F55B5" w:rsidRDefault="00F530AC" w:rsidP="00F530AC">
            <w:pPr>
              <w:adjustRightInd w:val="0"/>
              <w:snapToGrid w:val="0"/>
              <w:ind w:right="317"/>
              <w:rPr>
                <w:b/>
                <w:bCs/>
                <w:sz w:val="28"/>
                <w:szCs w:val="28"/>
              </w:rPr>
            </w:pPr>
            <w:r>
              <w:rPr>
                <w:b/>
                <w:bCs/>
                <w:sz w:val="28"/>
                <w:szCs w:val="28"/>
              </w:rPr>
              <w:t>(ПАО «</w:t>
            </w:r>
            <w:proofErr w:type="spellStart"/>
            <w:r>
              <w:rPr>
                <w:b/>
                <w:bCs/>
                <w:sz w:val="28"/>
                <w:szCs w:val="28"/>
              </w:rPr>
              <w:t>ТрансКонтейнер</w:t>
            </w:r>
            <w:proofErr w:type="spellEnd"/>
            <w:r>
              <w:rPr>
                <w:b/>
                <w:bCs/>
                <w:sz w:val="28"/>
                <w:szCs w:val="28"/>
              </w:rPr>
              <w:t>»)</w:t>
            </w:r>
          </w:p>
          <w:p w:rsidR="00F530AC" w:rsidRPr="001F55B5" w:rsidRDefault="00F530AC" w:rsidP="00F530AC">
            <w:pPr>
              <w:adjustRightInd w:val="0"/>
              <w:snapToGrid w:val="0"/>
              <w:ind w:right="317"/>
              <w:rPr>
                <w:bCs/>
                <w:sz w:val="28"/>
                <w:szCs w:val="28"/>
              </w:rPr>
            </w:pPr>
          </w:p>
          <w:p w:rsidR="00F530AC" w:rsidRPr="001F55B5" w:rsidRDefault="00F530AC" w:rsidP="00F530AC">
            <w:pPr>
              <w:adjustRightInd w:val="0"/>
              <w:snapToGrid w:val="0"/>
              <w:ind w:right="317"/>
              <w:rPr>
                <w:sz w:val="28"/>
                <w:szCs w:val="28"/>
              </w:rPr>
            </w:pPr>
            <w:proofErr w:type="gramStart"/>
            <w:r>
              <w:rPr>
                <w:bCs/>
                <w:sz w:val="28"/>
                <w:szCs w:val="28"/>
              </w:rPr>
              <w:t>Место нахождение</w:t>
            </w:r>
            <w:proofErr w:type="gramEnd"/>
            <w:r>
              <w:rPr>
                <w:sz w:val="28"/>
                <w:szCs w:val="28"/>
              </w:rPr>
              <w:t xml:space="preserve">: </w:t>
            </w:r>
          </w:p>
          <w:p w:rsidR="00F530AC" w:rsidRPr="001F55B5" w:rsidRDefault="00F530AC" w:rsidP="00F530AC">
            <w:pPr>
              <w:adjustRightInd w:val="0"/>
              <w:snapToGrid w:val="0"/>
              <w:ind w:right="317"/>
              <w:rPr>
                <w:sz w:val="28"/>
                <w:szCs w:val="28"/>
              </w:rPr>
            </w:pPr>
            <w:r>
              <w:rPr>
                <w:sz w:val="28"/>
                <w:szCs w:val="28"/>
              </w:rPr>
              <w:t xml:space="preserve">125047, г. Москва, </w:t>
            </w:r>
          </w:p>
          <w:p w:rsidR="00F530AC" w:rsidRPr="001F55B5" w:rsidRDefault="00F530AC" w:rsidP="00F530AC">
            <w:pPr>
              <w:adjustRightInd w:val="0"/>
              <w:snapToGrid w:val="0"/>
              <w:ind w:right="317"/>
              <w:rPr>
                <w:sz w:val="28"/>
                <w:szCs w:val="28"/>
              </w:rPr>
            </w:pPr>
            <w:r>
              <w:rPr>
                <w:sz w:val="28"/>
                <w:szCs w:val="28"/>
              </w:rPr>
              <w:t>Оружейный переулок, д. 19</w:t>
            </w:r>
          </w:p>
          <w:p w:rsidR="00F530AC" w:rsidRDefault="00F530AC" w:rsidP="00F530AC">
            <w:pPr>
              <w:adjustRightInd w:val="0"/>
              <w:snapToGrid w:val="0"/>
              <w:ind w:right="317"/>
              <w:rPr>
                <w:bCs/>
                <w:sz w:val="28"/>
                <w:szCs w:val="28"/>
              </w:rPr>
            </w:pPr>
          </w:p>
          <w:p w:rsidR="00F530AC" w:rsidRPr="001F55B5" w:rsidRDefault="00F530AC" w:rsidP="00F530AC">
            <w:pPr>
              <w:adjustRightInd w:val="0"/>
              <w:snapToGrid w:val="0"/>
              <w:ind w:right="317"/>
              <w:rPr>
                <w:bCs/>
                <w:sz w:val="28"/>
                <w:szCs w:val="28"/>
              </w:rPr>
            </w:pPr>
            <w:r>
              <w:rPr>
                <w:bCs/>
                <w:sz w:val="28"/>
                <w:szCs w:val="28"/>
              </w:rPr>
              <w:t>Почтовый адрес:</w:t>
            </w:r>
          </w:p>
          <w:p w:rsidR="00F530AC" w:rsidRPr="001F55B5" w:rsidRDefault="00F530AC" w:rsidP="00F530AC">
            <w:pPr>
              <w:adjustRightInd w:val="0"/>
              <w:snapToGrid w:val="0"/>
              <w:ind w:right="317"/>
              <w:rPr>
                <w:sz w:val="28"/>
                <w:szCs w:val="28"/>
              </w:rPr>
            </w:pPr>
            <w:r>
              <w:rPr>
                <w:sz w:val="28"/>
                <w:szCs w:val="28"/>
              </w:rPr>
              <w:t xml:space="preserve">125047, г. Москва, </w:t>
            </w:r>
          </w:p>
          <w:p w:rsidR="00F530AC" w:rsidRPr="001F55B5" w:rsidRDefault="00F530AC" w:rsidP="00F530AC">
            <w:pPr>
              <w:adjustRightInd w:val="0"/>
              <w:snapToGrid w:val="0"/>
              <w:ind w:right="317"/>
              <w:rPr>
                <w:sz w:val="28"/>
                <w:szCs w:val="28"/>
              </w:rPr>
            </w:pPr>
            <w:r>
              <w:rPr>
                <w:sz w:val="28"/>
                <w:szCs w:val="28"/>
              </w:rPr>
              <w:t>Оружейный переулок, д. 19</w:t>
            </w:r>
          </w:p>
          <w:p w:rsidR="00F530AC" w:rsidRDefault="00F530AC" w:rsidP="00F530AC">
            <w:pPr>
              <w:adjustRightInd w:val="0"/>
              <w:ind w:right="317"/>
              <w:rPr>
                <w:sz w:val="28"/>
                <w:szCs w:val="28"/>
              </w:rPr>
            </w:pPr>
          </w:p>
          <w:p w:rsidR="00F530AC" w:rsidRPr="001F55B5" w:rsidRDefault="00F530AC" w:rsidP="00F530AC">
            <w:pPr>
              <w:adjustRightInd w:val="0"/>
              <w:ind w:right="317"/>
              <w:rPr>
                <w:sz w:val="28"/>
                <w:szCs w:val="28"/>
              </w:rPr>
            </w:pPr>
            <w:r>
              <w:rPr>
                <w:sz w:val="28"/>
                <w:szCs w:val="28"/>
              </w:rPr>
              <w:t xml:space="preserve">ИНН  7708591995, </w:t>
            </w:r>
          </w:p>
          <w:p w:rsidR="00F530AC" w:rsidRPr="001F55B5" w:rsidRDefault="00F530AC" w:rsidP="00F530AC">
            <w:pPr>
              <w:adjustRightInd w:val="0"/>
              <w:ind w:right="317"/>
              <w:rPr>
                <w:sz w:val="28"/>
                <w:szCs w:val="28"/>
              </w:rPr>
            </w:pPr>
            <w:r>
              <w:rPr>
                <w:sz w:val="28"/>
                <w:szCs w:val="28"/>
              </w:rPr>
              <w:t>КПП  997650001,</w:t>
            </w:r>
          </w:p>
          <w:p w:rsidR="00F530AC" w:rsidRPr="001F55B5" w:rsidRDefault="00F530AC" w:rsidP="00F530AC">
            <w:pPr>
              <w:adjustRightInd w:val="0"/>
              <w:ind w:right="317"/>
              <w:rPr>
                <w:sz w:val="28"/>
                <w:szCs w:val="28"/>
              </w:rPr>
            </w:pPr>
            <w:r>
              <w:rPr>
                <w:sz w:val="28"/>
                <w:szCs w:val="28"/>
              </w:rPr>
              <w:t xml:space="preserve">ОКПО 94421386 , </w:t>
            </w:r>
          </w:p>
          <w:p w:rsidR="00F530AC" w:rsidRPr="001F55B5" w:rsidRDefault="00F530AC" w:rsidP="00F530AC">
            <w:pPr>
              <w:adjustRightInd w:val="0"/>
              <w:ind w:right="317"/>
              <w:rPr>
                <w:sz w:val="28"/>
                <w:szCs w:val="28"/>
              </w:rPr>
            </w:pPr>
            <w:r>
              <w:rPr>
                <w:sz w:val="28"/>
                <w:szCs w:val="28"/>
              </w:rPr>
              <w:t>ОГРН 1067746341024</w:t>
            </w:r>
          </w:p>
          <w:p w:rsidR="00F530AC" w:rsidRDefault="00F530AC" w:rsidP="00F530AC">
            <w:pPr>
              <w:adjustRightInd w:val="0"/>
              <w:ind w:right="317"/>
              <w:rPr>
                <w:bCs/>
                <w:sz w:val="28"/>
                <w:szCs w:val="28"/>
              </w:rPr>
            </w:pPr>
          </w:p>
          <w:p w:rsidR="00F530AC" w:rsidRPr="001F55B5" w:rsidRDefault="00F530AC" w:rsidP="00F530AC">
            <w:pPr>
              <w:adjustRightInd w:val="0"/>
              <w:ind w:right="317"/>
              <w:rPr>
                <w:bCs/>
                <w:sz w:val="28"/>
                <w:szCs w:val="28"/>
              </w:rPr>
            </w:pPr>
            <w:r>
              <w:rPr>
                <w:bCs/>
                <w:sz w:val="28"/>
                <w:szCs w:val="28"/>
              </w:rPr>
              <w:t>Банковские реквизиты:</w:t>
            </w:r>
          </w:p>
          <w:p w:rsidR="00F530AC" w:rsidRPr="001F55B5" w:rsidRDefault="00F530AC" w:rsidP="00F530AC">
            <w:pPr>
              <w:rPr>
                <w:rFonts w:eastAsia="Arial"/>
                <w:sz w:val="28"/>
                <w:szCs w:val="28"/>
              </w:rPr>
            </w:pPr>
            <w:proofErr w:type="gramStart"/>
            <w:r>
              <w:rPr>
                <w:rFonts w:eastAsia="Arial"/>
                <w:sz w:val="28"/>
                <w:szCs w:val="28"/>
              </w:rPr>
              <w:t>р</w:t>
            </w:r>
            <w:proofErr w:type="gramEnd"/>
            <w:r>
              <w:rPr>
                <w:rFonts w:eastAsia="Arial"/>
                <w:sz w:val="28"/>
                <w:szCs w:val="28"/>
              </w:rPr>
              <w:t xml:space="preserve">/с 40702810200030004399 </w:t>
            </w:r>
          </w:p>
          <w:p w:rsidR="00F530AC" w:rsidRPr="001F55B5" w:rsidRDefault="00F530AC" w:rsidP="00F530AC">
            <w:pPr>
              <w:rPr>
                <w:rFonts w:eastAsia="Arial"/>
                <w:sz w:val="28"/>
                <w:szCs w:val="28"/>
              </w:rPr>
            </w:pPr>
            <w:r>
              <w:rPr>
                <w:rFonts w:eastAsia="Arial"/>
                <w:sz w:val="28"/>
                <w:szCs w:val="28"/>
              </w:rPr>
              <w:t>в ПАО Банк ВТБ г. Москва</w:t>
            </w:r>
          </w:p>
          <w:p w:rsidR="00F530AC" w:rsidRPr="001F55B5" w:rsidRDefault="00F530AC" w:rsidP="00F530AC">
            <w:pPr>
              <w:rPr>
                <w:rFonts w:eastAsia="Arial"/>
                <w:sz w:val="28"/>
                <w:szCs w:val="28"/>
              </w:rPr>
            </w:pPr>
            <w:r>
              <w:rPr>
                <w:rFonts w:eastAsia="Arial"/>
                <w:sz w:val="28"/>
                <w:szCs w:val="28"/>
              </w:rPr>
              <w:t xml:space="preserve">БИК 044525187  </w:t>
            </w:r>
          </w:p>
          <w:p w:rsidR="00F530AC" w:rsidRPr="001F55B5" w:rsidRDefault="00F530AC" w:rsidP="00F530AC">
            <w:pPr>
              <w:autoSpaceDE w:val="0"/>
              <w:adjustRightInd w:val="0"/>
              <w:ind w:right="317"/>
              <w:rPr>
                <w:sz w:val="28"/>
                <w:szCs w:val="28"/>
              </w:rPr>
            </w:pPr>
            <w:proofErr w:type="gramStart"/>
            <w:r>
              <w:rPr>
                <w:sz w:val="28"/>
                <w:szCs w:val="28"/>
              </w:rPr>
              <w:t>к/с 30101810700000000187</w:t>
            </w:r>
            <w:proofErr w:type="gramEnd"/>
          </w:p>
          <w:p w:rsidR="00F530AC" w:rsidRPr="001F55B5" w:rsidRDefault="00F530AC" w:rsidP="00F530AC">
            <w:pPr>
              <w:autoSpaceDE w:val="0"/>
              <w:adjustRightInd w:val="0"/>
              <w:ind w:right="317"/>
              <w:rPr>
                <w:sz w:val="28"/>
                <w:szCs w:val="28"/>
              </w:rPr>
            </w:pPr>
            <w:r>
              <w:rPr>
                <w:sz w:val="28"/>
                <w:szCs w:val="28"/>
              </w:rPr>
              <w:t>Тел.  8(499)662-66-74</w:t>
            </w:r>
          </w:p>
          <w:p w:rsidR="00F530AC" w:rsidRPr="001F55B5" w:rsidRDefault="00F530AC" w:rsidP="00F530AC">
            <w:pPr>
              <w:autoSpaceDE w:val="0"/>
              <w:ind w:right="-2"/>
              <w:rPr>
                <w:rFonts w:eastAsia="Arial"/>
                <w:sz w:val="28"/>
                <w:szCs w:val="28"/>
              </w:rPr>
            </w:pPr>
            <w:r>
              <w:rPr>
                <w:rFonts w:eastAsia="Arial"/>
                <w:sz w:val="28"/>
                <w:szCs w:val="28"/>
              </w:rPr>
              <w:t>Факс 8(499)262-75-78</w:t>
            </w:r>
          </w:p>
          <w:p w:rsidR="00F530AC" w:rsidRPr="00332128" w:rsidRDefault="00F530AC" w:rsidP="00F530AC">
            <w:pPr>
              <w:autoSpaceDE w:val="0"/>
              <w:ind w:right="-2"/>
              <w:rPr>
                <w:rFonts w:ascii="Arial" w:eastAsia="Arial" w:hAnsi="Arial" w:cs="Arial"/>
                <w:kern w:val="3"/>
                <w:sz w:val="28"/>
                <w:szCs w:val="28"/>
              </w:rPr>
            </w:pPr>
          </w:p>
        </w:tc>
        <w:tc>
          <w:tcPr>
            <w:tcW w:w="6040" w:type="dxa"/>
            <w:gridSpan w:val="2"/>
          </w:tcPr>
          <w:p w:rsidR="00F530AC" w:rsidRPr="009B052C" w:rsidRDefault="00F530AC" w:rsidP="00F530AC">
            <w:pPr>
              <w:autoSpaceDE w:val="0"/>
              <w:ind w:right="-2"/>
              <w:rPr>
                <w:rFonts w:eastAsia="Arial"/>
                <w:b/>
                <w:sz w:val="28"/>
                <w:szCs w:val="28"/>
              </w:rPr>
            </w:pPr>
            <w:r>
              <w:rPr>
                <w:rFonts w:eastAsia="Arial"/>
                <w:b/>
                <w:sz w:val="28"/>
                <w:szCs w:val="28"/>
              </w:rPr>
              <w:t>Поставщик:</w:t>
            </w:r>
          </w:p>
          <w:p w:rsidR="00F530AC" w:rsidRDefault="00F530AC" w:rsidP="00F530AC">
            <w:pPr>
              <w:autoSpaceDE w:val="0"/>
              <w:ind w:right="-2" w:firstLine="720"/>
              <w:rPr>
                <w:rFonts w:ascii="Arial" w:eastAsia="Arial" w:hAnsi="Arial" w:cs="Arial"/>
                <w:b/>
                <w:sz w:val="28"/>
                <w:szCs w:val="28"/>
              </w:rPr>
            </w:pPr>
          </w:p>
          <w:p w:rsidR="00F530AC" w:rsidRPr="00332128" w:rsidRDefault="00F530AC" w:rsidP="00F530AC">
            <w:pPr>
              <w:autoSpaceDE w:val="0"/>
              <w:ind w:right="-2" w:firstLine="720"/>
              <w:rPr>
                <w:rFonts w:ascii="Arial" w:eastAsia="Arial" w:hAnsi="Arial" w:cs="Arial"/>
                <w:b/>
                <w:sz w:val="28"/>
                <w:szCs w:val="28"/>
              </w:rPr>
            </w:pPr>
          </w:p>
          <w:p w:rsidR="00F530AC" w:rsidRPr="00332128" w:rsidRDefault="00F530AC" w:rsidP="00F530AC">
            <w:pPr>
              <w:autoSpaceDE w:val="0"/>
              <w:ind w:right="-2"/>
              <w:rPr>
                <w:rFonts w:ascii="Arial" w:eastAsia="Arial" w:hAnsi="Arial" w:cs="Arial"/>
                <w:kern w:val="3"/>
                <w:sz w:val="28"/>
                <w:szCs w:val="28"/>
                <w:lang w:val="en-US"/>
              </w:rPr>
            </w:pPr>
          </w:p>
        </w:tc>
      </w:tr>
      <w:tr w:rsidR="00F530AC" w:rsidRPr="00332128" w:rsidTr="00F530AC">
        <w:trPr>
          <w:gridAfter w:val="1"/>
          <w:wAfter w:w="829" w:type="dxa"/>
        </w:trPr>
        <w:tc>
          <w:tcPr>
            <w:tcW w:w="5210" w:type="dxa"/>
          </w:tcPr>
          <w:p w:rsidR="00F530AC" w:rsidRPr="00332128" w:rsidRDefault="00F530AC" w:rsidP="00F530AC">
            <w:pPr>
              <w:pStyle w:val="37"/>
              <w:jc w:val="center"/>
              <w:rPr>
                <w:b/>
                <w:bCs/>
                <w:sz w:val="28"/>
                <w:szCs w:val="28"/>
                <w:lang w:eastAsia="ru-RU"/>
              </w:rPr>
            </w:pPr>
            <w:r>
              <w:rPr>
                <w:b/>
                <w:bCs/>
                <w:sz w:val="28"/>
                <w:szCs w:val="28"/>
                <w:lang w:eastAsia="ru-RU"/>
              </w:rPr>
              <w:t>От Покупателя</w:t>
            </w:r>
          </w:p>
          <w:p w:rsidR="00F530AC" w:rsidRPr="00F530AC" w:rsidRDefault="00F530AC" w:rsidP="00F530AC">
            <w:pPr>
              <w:pStyle w:val="37"/>
              <w:jc w:val="center"/>
              <w:rPr>
                <w:bCs/>
                <w:sz w:val="28"/>
                <w:szCs w:val="28"/>
                <w:lang w:eastAsia="ru-RU"/>
              </w:rPr>
            </w:pPr>
            <w:r>
              <w:rPr>
                <w:bCs/>
                <w:sz w:val="28"/>
                <w:szCs w:val="28"/>
                <w:lang w:eastAsia="ru-RU"/>
              </w:rPr>
              <w:t xml:space="preserve">     ____________ </w:t>
            </w:r>
          </w:p>
        </w:tc>
        <w:tc>
          <w:tcPr>
            <w:tcW w:w="5211" w:type="dxa"/>
          </w:tcPr>
          <w:p w:rsidR="00F530AC" w:rsidRPr="00332128" w:rsidRDefault="00F530AC" w:rsidP="00F530AC">
            <w:pPr>
              <w:pStyle w:val="37"/>
              <w:jc w:val="center"/>
              <w:rPr>
                <w:b/>
                <w:bCs/>
                <w:sz w:val="28"/>
                <w:szCs w:val="28"/>
                <w:lang w:eastAsia="ru-RU"/>
              </w:rPr>
            </w:pPr>
            <w:r>
              <w:rPr>
                <w:b/>
                <w:bCs/>
                <w:sz w:val="28"/>
                <w:szCs w:val="28"/>
                <w:lang w:eastAsia="ru-RU"/>
              </w:rPr>
              <w:t>От Поставщика</w:t>
            </w:r>
          </w:p>
          <w:p w:rsidR="00F530AC" w:rsidRPr="00F530AC" w:rsidRDefault="00F530AC" w:rsidP="00F530AC">
            <w:pPr>
              <w:pStyle w:val="37"/>
              <w:jc w:val="center"/>
              <w:rPr>
                <w:b/>
                <w:bCs/>
                <w:sz w:val="28"/>
                <w:szCs w:val="28"/>
                <w:lang w:eastAsia="ru-RU"/>
              </w:rPr>
            </w:pPr>
            <w:r>
              <w:rPr>
                <w:b/>
                <w:bCs/>
                <w:sz w:val="28"/>
                <w:szCs w:val="28"/>
                <w:lang w:eastAsia="ru-RU"/>
              </w:rPr>
              <w:t xml:space="preserve">  </w:t>
            </w:r>
            <w:r>
              <w:rPr>
                <w:bCs/>
                <w:sz w:val="28"/>
                <w:szCs w:val="28"/>
                <w:lang w:eastAsia="ru-RU"/>
              </w:rPr>
              <w:t xml:space="preserve">____________ </w:t>
            </w:r>
          </w:p>
        </w:tc>
      </w:tr>
    </w:tbl>
    <w:p w:rsidR="00F530AC" w:rsidRPr="00332128" w:rsidRDefault="00F530AC" w:rsidP="00F530AC">
      <w:pPr>
        <w:rPr>
          <w:sz w:val="28"/>
          <w:szCs w:val="28"/>
        </w:rPr>
      </w:pPr>
    </w:p>
    <w:p w:rsidR="00F530AC" w:rsidRPr="00332128" w:rsidRDefault="00F530AC" w:rsidP="00F530AC">
      <w:pPr>
        <w:ind w:firstLine="5670"/>
        <w:rPr>
          <w:sz w:val="28"/>
          <w:szCs w:val="28"/>
        </w:rPr>
        <w:sectPr w:rsidR="00F530AC" w:rsidRPr="00332128" w:rsidSect="00F530AC">
          <w:headerReference w:type="default" r:id="rId18"/>
          <w:footerReference w:type="even" r:id="rId19"/>
          <w:pgSz w:w="11906" w:h="16838"/>
          <w:pgMar w:top="1134" w:right="850" w:bottom="1134" w:left="1701" w:header="708" w:footer="708" w:gutter="0"/>
          <w:cols w:space="708"/>
          <w:docGrid w:linePitch="360"/>
        </w:sectPr>
      </w:pPr>
    </w:p>
    <w:p w:rsidR="00F530AC" w:rsidRPr="00332128" w:rsidRDefault="00F530AC" w:rsidP="00F530AC">
      <w:pPr>
        <w:ind w:firstLine="567"/>
        <w:jc w:val="right"/>
        <w:outlineLvl w:val="0"/>
        <w:rPr>
          <w:sz w:val="28"/>
          <w:szCs w:val="28"/>
        </w:rPr>
      </w:pPr>
      <w:r>
        <w:rPr>
          <w:sz w:val="28"/>
          <w:szCs w:val="28"/>
        </w:rPr>
        <w:lastRenderedPageBreak/>
        <w:t>Приложение № 1</w:t>
      </w:r>
    </w:p>
    <w:p w:rsidR="00F530AC" w:rsidRPr="00332128" w:rsidRDefault="00F530AC" w:rsidP="00F530AC">
      <w:pPr>
        <w:tabs>
          <w:tab w:val="left" w:pos="1620"/>
        </w:tabs>
        <w:jc w:val="right"/>
        <w:rPr>
          <w:rFonts w:eastAsia="Arial"/>
          <w:sz w:val="28"/>
          <w:szCs w:val="28"/>
        </w:rPr>
      </w:pP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sz w:val="28"/>
          <w:szCs w:val="28"/>
        </w:rPr>
        <w:t>к Договору поставки</w:t>
      </w:r>
    </w:p>
    <w:p w:rsidR="00F530AC" w:rsidRPr="00332128" w:rsidRDefault="00F530AC" w:rsidP="00F530AC">
      <w:pPr>
        <w:ind w:firstLine="567"/>
        <w:jc w:val="right"/>
        <w:rPr>
          <w:sz w:val="28"/>
          <w:szCs w:val="28"/>
        </w:rPr>
      </w:pPr>
      <w:r>
        <w:rPr>
          <w:sz w:val="28"/>
          <w:szCs w:val="28"/>
        </w:rPr>
        <w:t xml:space="preserve">                                                 от «___» ___________ 201__ г.</w:t>
      </w:r>
    </w:p>
    <w:p w:rsidR="00F530AC" w:rsidRPr="00332128" w:rsidRDefault="00F530AC" w:rsidP="00F530AC">
      <w:pPr>
        <w:tabs>
          <w:tab w:val="left" w:pos="1620"/>
        </w:tabs>
        <w:jc w:val="right"/>
        <w:rPr>
          <w:rFonts w:eastAsia="Arial"/>
          <w:sz w:val="28"/>
          <w:szCs w:val="28"/>
        </w:rPr>
      </w:pPr>
      <w:r>
        <w:rPr>
          <w:rFonts w:eastAsia="Arial"/>
          <w:sz w:val="28"/>
          <w:szCs w:val="28"/>
        </w:rPr>
        <w:t>№ ____________</w:t>
      </w:r>
    </w:p>
    <w:p w:rsidR="00F530AC" w:rsidRPr="00332128" w:rsidRDefault="00F530AC" w:rsidP="00F530AC">
      <w:pPr>
        <w:jc w:val="center"/>
        <w:rPr>
          <w:sz w:val="28"/>
          <w:szCs w:val="28"/>
        </w:rPr>
      </w:pPr>
    </w:p>
    <w:p w:rsidR="00F530AC" w:rsidRPr="00332128" w:rsidRDefault="00F530AC" w:rsidP="00F530AC">
      <w:pPr>
        <w:rPr>
          <w:sz w:val="28"/>
          <w:szCs w:val="28"/>
        </w:rPr>
      </w:pPr>
      <w:r>
        <w:rPr>
          <w:sz w:val="28"/>
          <w:szCs w:val="28"/>
        </w:rPr>
        <w:t>Форма</w:t>
      </w:r>
    </w:p>
    <w:p w:rsidR="00F530AC" w:rsidRPr="00332128" w:rsidRDefault="00F530AC" w:rsidP="00F530AC">
      <w:pPr>
        <w:ind w:firstLine="540"/>
        <w:jc w:val="center"/>
        <w:outlineLvl w:val="0"/>
        <w:rPr>
          <w:b/>
          <w:sz w:val="28"/>
          <w:szCs w:val="28"/>
        </w:rPr>
      </w:pPr>
      <w:r>
        <w:rPr>
          <w:b/>
          <w:sz w:val="28"/>
          <w:szCs w:val="28"/>
        </w:rPr>
        <w:t>Спецификация №НКП/</w:t>
      </w:r>
    </w:p>
    <w:p w:rsidR="00F530AC" w:rsidRPr="00332128" w:rsidRDefault="00F530AC" w:rsidP="00F530AC">
      <w:pPr>
        <w:ind w:firstLine="540"/>
        <w:jc w:val="center"/>
        <w:outlineLvl w:val="0"/>
        <w:rPr>
          <w:b/>
          <w:sz w:val="28"/>
          <w:szCs w:val="28"/>
        </w:rPr>
      </w:pPr>
      <w:r>
        <w:rPr>
          <w:b/>
          <w:sz w:val="28"/>
          <w:szCs w:val="28"/>
        </w:rPr>
        <w:t xml:space="preserve"> от «___» ____________ 201_ года</w:t>
      </w:r>
    </w:p>
    <w:p w:rsidR="00F530AC" w:rsidRPr="00332128" w:rsidRDefault="00F530AC" w:rsidP="00F530AC">
      <w:pPr>
        <w:ind w:firstLine="540"/>
        <w:jc w:val="center"/>
        <w:rPr>
          <w:b/>
          <w:sz w:val="28"/>
          <w:szCs w:val="28"/>
        </w:rPr>
      </w:pPr>
      <w:r>
        <w:rPr>
          <w:b/>
          <w:sz w:val="28"/>
          <w:szCs w:val="28"/>
        </w:rPr>
        <w:t xml:space="preserve">к договору поставки № </w:t>
      </w:r>
      <w:r>
        <w:rPr>
          <w:rFonts w:ascii="Arial Narrow" w:hAnsi="Arial Narrow"/>
          <w:b/>
          <w:sz w:val="28"/>
          <w:szCs w:val="28"/>
        </w:rPr>
        <w:t>_______________</w:t>
      </w:r>
      <w:r>
        <w:rPr>
          <w:b/>
          <w:sz w:val="28"/>
          <w:szCs w:val="28"/>
        </w:rPr>
        <w:t xml:space="preserve"> от «___» _________________ 201_ года</w:t>
      </w:r>
    </w:p>
    <w:p w:rsidR="00F530AC" w:rsidRPr="00332128" w:rsidRDefault="00F530AC" w:rsidP="00F530AC">
      <w:pPr>
        <w:ind w:firstLine="540"/>
        <w:jc w:val="center"/>
        <w:rPr>
          <w:sz w:val="28"/>
          <w:szCs w:val="28"/>
        </w:rPr>
      </w:pPr>
    </w:p>
    <w:p w:rsidR="00F530AC" w:rsidRPr="00332128" w:rsidRDefault="00F530AC" w:rsidP="00F530AC">
      <w:pPr>
        <w:ind w:firstLine="540"/>
        <w:jc w:val="both"/>
        <w:outlineLvl w:val="0"/>
        <w:rPr>
          <w:spacing w:val="-10"/>
          <w:sz w:val="28"/>
          <w:szCs w:val="28"/>
        </w:rPr>
      </w:pPr>
      <w:r>
        <w:rPr>
          <w:spacing w:val="-10"/>
          <w:sz w:val="28"/>
          <w:szCs w:val="28"/>
        </w:rPr>
        <w:t xml:space="preserve">Поставщик: </w:t>
      </w:r>
    </w:p>
    <w:p w:rsidR="00F530AC" w:rsidRPr="00332128" w:rsidRDefault="00F530AC" w:rsidP="00F530AC">
      <w:pPr>
        <w:ind w:firstLine="540"/>
        <w:jc w:val="both"/>
        <w:rPr>
          <w:spacing w:val="-10"/>
          <w:sz w:val="28"/>
          <w:szCs w:val="28"/>
        </w:rPr>
      </w:pPr>
      <w:r>
        <w:rPr>
          <w:spacing w:val="-10"/>
          <w:sz w:val="28"/>
          <w:szCs w:val="28"/>
        </w:rPr>
        <w:t>Покупатель:  филиал ПАО «</w:t>
      </w:r>
      <w:proofErr w:type="spellStart"/>
      <w:r>
        <w:rPr>
          <w:spacing w:val="-10"/>
          <w:sz w:val="28"/>
          <w:szCs w:val="28"/>
        </w:rPr>
        <w:t>ТрансКонтейнер</w:t>
      </w:r>
      <w:proofErr w:type="spellEnd"/>
      <w:r>
        <w:rPr>
          <w:spacing w:val="-10"/>
          <w:sz w:val="28"/>
          <w:szCs w:val="28"/>
        </w:rPr>
        <w:t>» на ______________ железной дороге</w:t>
      </w:r>
    </w:p>
    <w:p w:rsidR="00F530AC" w:rsidRPr="00332128" w:rsidRDefault="00F530AC" w:rsidP="00F530AC">
      <w:pPr>
        <w:ind w:left="360" w:firstLine="540"/>
        <w:jc w:val="center"/>
        <w:rPr>
          <w:b/>
          <w:sz w:val="28"/>
          <w:szCs w:val="28"/>
        </w:rPr>
      </w:pPr>
    </w:p>
    <w:tbl>
      <w:tblPr>
        <w:tblW w:w="15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1300"/>
        <w:gridCol w:w="1068"/>
        <w:gridCol w:w="2022"/>
        <w:gridCol w:w="2022"/>
        <w:gridCol w:w="1175"/>
        <w:gridCol w:w="1152"/>
        <w:gridCol w:w="1559"/>
        <w:gridCol w:w="2268"/>
        <w:gridCol w:w="1696"/>
        <w:gridCol w:w="598"/>
      </w:tblGrid>
      <w:tr w:rsidR="00F530AC" w:rsidRPr="00332128" w:rsidTr="00F530AC">
        <w:trPr>
          <w:gridAfter w:val="1"/>
          <w:wAfter w:w="598" w:type="dxa"/>
          <w:trHeight w:val="334"/>
        </w:trPr>
        <w:tc>
          <w:tcPr>
            <w:tcW w:w="725" w:type="dxa"/>
            <w:tcBorders>
              <w:top w:val="single" w:sz="4" w:space="0" w:color="auto"/>
              <w:left w:val="single" w:sz="4" w:space="0" w:color="auto"/>
              <w:bottom w:val="single" w:sz="4" w:space="0" w:color="auto"/>
              <w:right w:val="single" w:sz="4" w:space="0" w:color="auto"/>
            </w:tcBorders>
            <w:vAlign w:val="center"/>
            <w:hideMark/>
          </w:tcPr>
          <w:p w:rsidR="00F530AC" w:rsidRPr="00332128" w:rsidRDefault="00F530AC" w:rsidP="00F530AC">
            <w:pPr>
              <w:jc w:val="center"/>
              <w:rPr>
                <w:b/>
                <w:sz w:val="28"/>
                <w:szCs w:val="28"/>
              </w:rPr>
            </w:pPr>
            <w:r>
              <w:rPr>
                <w:b/>
                <w:sz w:val="28"/>
                <w:szCs w:val="28"/>
              </w:rPr>
              <w:t xml:space="preserve">№ </w:t>
            </w:r>
            <w:proofErr w:type="gramStart"/>
            <w:r>
              <w:rPr>
                <w:b/>
                <w:sz w:val="28"/>
                <w:szCs w:val="28"/>
              </w:rPr>
              <w:t>п</w:t>
            </w:r>
            <w:proofErr w:type="gramEnd"/>
            <w:r>
              <w:rPr>
                <w:b/>
                <w:sz w:val="28"/>
                <w:szCs w:val="28"/>
              </w:rPr>
              <w:t>/п</w:t>
            </w:r>
          </w:p>
        </w:tc>
        <w:tc>
          <w:tcPr>
            <w:tcW w:w="2368" w:type="dxa"/>
            <w:gridSpan w:val="2"/>
            <w:tcBorders>
              <w:top w:val="single" w:sz="4" w:space="0" w:color="auto"/>
              <w:left w:val="single" w:sz="4" w:space="0" w:color="auto"/>
              <w:bottom w:val="single" w:sz="4" w:space="0" w:color="auto"/>
              <w:right w:val="single" w:sz="4" w:space="0" w:color="auto"/>
            </w:tcBorders>
            <w:vAlign w:val="center"/>
            <w:hideMark/>
          </w:tcPr>
          <w:p w:rsidR="00F530AC" w:rsidRPr="00332128" w:rsidRDefault="00F530AC" w:rsidP="00F530AC">
            <w:pPr>
              <w:jc w:val="center"/>
              <w:rPr>
                <w:b/>
                <w:sz w:val="28"/>
                <w:szCs w:val="28"/>
              </w:rPr>
            </w:pPr>
            <w:r>
              <w:rPr>
                <w:b/>
                <w:sz w:val="28"/>
                <w:szCs w:val="28"/>
              </w:rPr>
              <w:t>Наименование Товара</w:t>
            </w:r>
          </w:p>
        </w:tc>
        <w:tc>
          <w:tcPr>
            <w:tcW w:w="2022" w:type="dxa"/>
            <w:tcBorders>
              <w:top w:val="single" w:sz="4" w:space="0" w:color="auto"/>
              <w:left w:val="single" w:sz="4" w:space="0" w:color="auto"/>
              <w:bottom w:val="single" w:sz="4" w:space="0" w:color="auto"/>
              <w:right w:val="single" w:sz="4" w:space="0" w:color="auto"/>
            </w:tcBorders>
            <w:vAlign w:val="center"/>
          </w:tcPr>
          <w:p w:rsidR="00F530AC" w:rsidRPr="00332128" w:rsidRDefault="00F530AC" w:rsidP="00F530AC">
            <w:pPr>
              <w:jc w:val="center"/>
              <w:rPr>
                <w:b/>
                <w:sz w:val="28"/>
                <w:szCs w:val="28"/>
              </w:rPr>
            </w:pPr>
            <w:r>
              <w:rPr>
                <w:b/>
                <w:sz w:val="28"/>
                <w:szCs w:val="28"/>
              </w:rPr>
              <w:t>Параметры Товара</w:t>
            </w:r>
          </w:p>
        </w:tc>
        <w:tc>
          <w:tcPr>
            <w:tcW w:w="2022" w:type="dxa"/>
            <w:tcBorders>
              <w:top w:val="single" w:sz="4" w:space="0" w:color="auto"/>
              <w:left w:val="single" w:sz="4" w:space="0" w:color="auto"/>
              <w:bottom w:val="single" w:sz="4" w:space="0" w:color="auto"/>
              <w:right w:val="single" w:sz="4" w:space="0" w:color="auto"/>
            </w:tcBorders>
            <w:vAlign w:val="center"/>
            <w:hideMark/>
          </w:tcPr>
          <w:p w:rsidR="00F530AC" w:rsidRPr="00332128" w:rsidRDefault="00F530AC" w:rsidP="00F530AC">
            <w:pPr>
              <w:jc w:val="center"/>
              <w:rPr>
                <w:b/>
                <w:sz w:val="28"/>
                <w:szCs w:val="28"/>
              </w:rPr>
            </w:pPr>
            <w:r>
              <w:rPr>
                <w:b/>
                <w:sz w:val="28"/>
                <w:szCs w:val="28"/>
              </w:rPr>
              <w:t>Количество Товара, ед.</w:t>
            </w:r>
          </w:p>
        </w:tc>
        <w:tc>
          <w:tcPr>
            <w:tcW w:w="1175" w:type="dxa"/>
            <w:tcBorders>
              <w:top w:val="single" w:sz="4" w:space="0" w:color="auto"/>
              <w:left w:val="single" w:sz="4" w:space="0" w:color="auto"/>
              <w:bottom w:val="single" w:sz="4" w:space="0" w:color="auto"/>
              <w:right w:val="single" w:sz="4" w:space="0" w:color="auto"/>
            </w:tcBorders>
            <w:vAlign w:val="center"/>
            <w:hideMark/>
          </w:tcPr>
          <w:p w:rsidR="00F530AC" w:rsidRPr="00332128" w:rsidRDefault="00F530AC" w:rsidP="00F530AC">
            <w:pPr>
              <w:jc w:val="center"/>
              <w:rPr>
                <w:b/>
                <w:sz w:val="28"/>
                <w:szCs w:val="28"/>
              </w:rPr>
            </w:pPr>
            <w:r>
              <w:rPr>
                <w:b/>
                <w:sz w:val="28"/>
                <w:szCs w:val="28"/>
              </w:rPr>
              <w:t>Цена без НДС, руб./ед.</w:t>
            </w:r>
          </w:p>
        </w:tc>
        <w:tc>
          <w:tcPr>
            <w:tcW w:w="1152" w:type="dxa"/>
            <w:tcBorders>
              <w:top w:val="single" w:sz="4" w:space="0" w:color="auto"/>
              <w:left w:val="single" w:sz="4" w:space="0" w:color="auto"/>
              <w:bottom w:val="single" w:sz="4" w:space="0" w:color="auto"/>
              <w:right w:val="single" w:sz="4" w:space="0" w:color="auto"/>
            </w:tcBorders>
            <w:vAlign w:val="center"/>
            <w:hideMark/>
          </w:tcPr>
          <w:p w:rsidR="00F530AC" w:rsidRPr="00332128" w:rsidRDefault="00F530AC" w:rsidP="00F530AC">
            <w:pPr>
              <w:jc w:val="center"/>
              <w:rPr>
                <w:b/>
                <w:sz w:val="28"/>
                <w:szCs w:val="28"/>
              </w:rPr>
            </w:pPr>
            <w:r>
              <w:rPr>
                <w:b/>
                <w:sz w:val="28"/>
                <w:szCs w:val="28"/>
              </w:rPr>
              <w:t>Цена с НДС, руб./ед.</w:t>
            </w:r>
          </w:p>
        </w:tc>
        <w:tc>
          <w:tcPr>
            <w:tcW w:w="1559" w:type="dxa"/>
            <w:tcBorders>
              <w:top w:val="single" w:sz="4" w:space="0" w:color="auto"/>
              <w:left w:val="single" w:sz="4" w:space="0" w:color="auto"/>
              <w:bottom w:val="single" w:sz="4" w:space="0" w:color="auto"/>
              <w:right w:val="single" w:sz="4" w:space="0" w:color="auto"/>
            </w:tcBorders>
            <w:vAlign w:val="center"/>
          </w:tcPr>
          <w:p w:rsidR="00F530AC" w:rsidRPr="00332128" w:rsidRDefault="00F530AC" w:rsidP="00F530AC">
            <w:pPr>
              <w:jc w:val="center"/>
              <w:rPr>
                <w:b/>
                <w:sz w:val="28"/>
                <w:szCs w:val="28"/>
              </w:rPr>
            </w:pPr>
            <w:r>
              <w:rPr>
                <w:b/>
                <w:sz w:val="28"/>
                <w:szCs w:val="28"/>
              </w:rPr>
              <w:t>Общая сумма за  Товар, руб., с НДС</w:t>
            </w:r>
          </w:p>
        </w:tc>
        <w:tc>
          <w:tcPr>
            <w:tcW w:w="2268" w:type="dxa"/>
            <w:tcBorders>
              <w:top w:val="single" w:sz="4" w:space="0" w:color="auto"/>
              <w:left w:val="single" w:sz="4" w:space="0" w:color="auto"/>
              <w:bottom w:val="single" w:sz="4" w:space="0" w:color="auto"/>
              <w:right w:val="single" w:sz="4" w:space="0" w:color="auto"/>
            </w:tcBorders>
          </w:tcPr>
          <w:p w:rsidR="00F530AC" w:rsidRPr="00332128" w:rsidRDefault="00F530AC" w:rsidP="00F530AC">
            <w:pPr>
              <w:jc w:val="center"/>
              <w:rPr>
                <w:b/>
                <w:sz w:val="28"/>
                <w:szCs w:val="28"/>
              </w:rPr>
            </w:pPr>
            <w:r>
              <w:rPr>
                <w:b/>
                <w:sz w:val="28"/>
                <w:szCs w:val="28"/>
              </w:rPr>
              <w:t xml:space="preserve">Срок поставки Товара </w:t>
            </w:r>
          </w:p>
        </w:tc>
        <w:tc>
          <w:tcPr>
            <w:tcW w:w="1696" w:type="dxa"/>
            <w:tcBorders>
              <w:top w:val="single" w:sz="4" w:space="0" w:color="auto"/>
              <w:left w:val="single" w:sz="4" w:space="0" w:color="auto"/>
              <w:bottom w:val="single" w:sz="4" w:space="0" w:color="auto"/>
              <w:right w:val="single" w:sz="4" w:space="0" w:color="auto"/>
            </w:tcBorders>
          </w:tcPr>
          <w:p w:rsidR="00F530AC" w:rsidRPr="00332128" w:rsidRDefault="00F530AC" w:rsidP="00F530AC">
            <w:pPr>
              <w:jc w:val="center"/>
              <w:rPr>
                <w:b/>
                <w:sz w:val="28"/>
                <w:szCs w:val="28"/>
              </w:rPr>
            </w:pPr>
            <w:r>
              <w:rPr>
                <w:b/>
                <w:sz w:val="28"/>
                <w:szCs w:val="28"/>
              </w:rPr>
              <w:t>Место поставки Товара</w:t>
            </w:r>
          </w:p>
        </w:tc>
      </w:tr>
      <w:tr w:rsidR="00F530AC" w:rsidRPr="00332128" w:rsidTr="00F530AC">
        <w:trPr>
          <w:gridAfter w:val="1"/>
          <w:wAfter w:w="598" w:type="dxa"/>
          <w:trHeight w:val="537"/>
        </w:trPr>
        <w:tc>
          <w:tcPr>
            <w:tcW w:w="725" w:type="dxa"/>
            <w:tcBorders>
              <w:top w:val="single" w:sz="4" w:space="0" w:color="auto"/>
              <w:left w:val="single" w:sz="4" w:space="0" w:color="auto"/>
              <w:bottom w:val="single" w:sz="4" w:space="0" w:color="auto"/>
              <w:right w:val="single" w:sz="4" w:space="0" w:color="auto"/>
            </w:tcBorders>
            <w:vAlign w:val="center"/>
            <w:hideMark/>
          </w:tcPr>
          <w:p w:rsidR="00F530AC" w:rsidRPr="00884EB0" w:rsidRDefault="00F530AC" w:rsidP="00F530AC">
            <w:pPr>
              <w:jc w:val="center"/>
            </w:pPr>
          </w:p>
        </w:tc>
        <w:tc>
          <w:tcPr>
            <w:tcW w:w="2368" w:type="dxa"/>
            <w:gridSpan w:val="2"/>
            <w:tcBorders>
              <w:top w:val="single" w:sz="4" w:space="0" w:color="auto"/>
              <w:left w:val="single" w:sz="4" w:space="0" w:color="auto"/>
              <w:bottom w:val="single" w:sz="4" w:space="0" w:color="auto"/>
              <w:right w:val="single" w:sz="4" w:space="0" w:color="auto"/>
            </w:tcBorders>
            <w:vAlign w:val="center"/>
          </w:tcPr>
          <w:p w:rsidR="00F530AC" w:rsidRPr="00332128" w:rsidRDefault="00F530AC" w:rsidP="00F530AC">
            <w:pPr>
              <w:rPr>
                <w:rFonts w:ascii="Calibri" w:eastAsia="Calibri" w:hAnsi="Calibri"/>
                <w:sz w:val="28"/>
                <w:szCs w:val="28"/>
              </w:rPr>
            </w:pPr>
          </w:p>
        </w:tc>
        <w:tc>
          <w:tcPr>
            <w:tcW w:w="2022" w:type="dxa"/>
            <w:tcBorders>
              <w:top w:val="single" w:sz="4" w:space="0" w:color="auto"/>
              <w:left w:val="single" w:sz="4" w:space="0" w:color="auto"/>
              <w:bottom w:val="single" w:sz="4" w:space="0" w:color="auto"/>
              <w:right w:val="single" w:sz="4" w:space="0" w:color="auto"/>
            </w:tcBorders>
          </w:tcPr>
          <w:p w:rsidR="00F530AC" w:rsidRPr="00332128" w:rsidRDefault="00F530AC" w:rsidP="00F530AC">
            <w:pPr>
              <w:jc w:val="center"/>
              <w:rPr>
                <w:sz w:val="28"/>
                <w:szCs w:val="28"/>
              </w:rPr>
            </w:pPr>
          </w:p>
        </w:tc>
        <w:tc>
          <w:tcPr>
            <w:tcW w:w="2022" w:type="dxa"/>
            <w:tcBorders>
              <w:top w:val="single" w:sz="4" w:space="0" w:color="auto"/>
              <w:left w:val="single" w:sz="4" w:space="0" w:color="auto"/>
              <w:bottom w:val="single" w:sz="4" w:space="0" w:color="auto"/>
              <w:right w:val="single" w:sz="4" w:space="0" w:color="auto"/>
            </w:tcBorders>
            <w:vAlign w:val="center"/>
          </w:tcPr>
          <w:p w:rsidR="00F530AC" w:rsidRPr="00332128" w:rsidRDefault="00F530AC" w:rsidP="00F530AC">
            <w:pPr>
              <w:jc w:val="center"/>
              <w:rPr>
                <w:sz w:val="28"/>
                <w:szCs w:val="28"/>
              </w:rPr>
            </w:pPr>
          </w:p>
        </w:tc>
        <w:tc>
          <w:tcPr>
            <w:tcW w:w="1175" w:type="dxa"/>
            <w:tcBorders>
              <w:top w:val="single" w:sz="4" w:space="0" w:color="auto"/>
              <w:left w:val="single" w:sz="4" w:space="0" w:color="auto"/>
              <w:bottom w:val="single" w:sz="4" w:space="0" w:color="auto"/>
              <w:right w:val="single" w:sz="4" w:space="0" w:color="auto"/>
            </w:tcBorders>
            <w:vAlign w:val="center"/>
          </w:tcPr>
          <w:p w:rsidR="00F530AC" w:rsidRPr="00332128" w:rsidRDefault="00F530AC" w:rsidP="00F530AC">
            <w:pPr>
              <w:jc w:val="center"/>
              <w:rPr>
                <w:sz w:val="28"/>
                <w:szCs w:val="28"/>
              </w:rPr>
            </w:pPr>
          </w:p>
        </w:tc>
        <w:tc>
          <w:tcPr>
            <w:tcW w:w="1152" w:type="dxa"/>
            <w:tcBorders>
              <w:top w:val="single" w:sz="4" w:space="0" w:color="auto"/>
              <w:left w:val="single" w:sz="4" w:space="0" w:color="auto"/>
              <w:right w:val="single" w:sz="4" w:space="0" w:color="auto"/>
            </w:tcBorders>
            <w:vAlign w:val="center"/>
          </w:tcPr>
          <w:p w:rsidR="00F530AC" w:rsidRPr="00332128" w:rsidRDefault="00F530AC" w:rsidP="00F530AC">
            <w:pPr>
              <w:jc w:val="center"/>
              <w:rPr>
                <w:sz w:val="28"/>
                <w:szCs w:val="28"/>
              </w:rPr>
            </w:pPr>
          </w:p>
        </w:tc>
        <w:tc>
          <w:tcPr>
            <w:tcW w:w="1559" w:type="dxa"/>
            <w:tcBorders>
              <w:top w:val="single" w:sz="4" w:space="0" w:color="auto"/>
              <w:left w:val="single" w:sz="4" w:space="0" w:color="auto"/>
              <w:right w:val="single" w:sz="4" w:space="0" w:color="auto"/>
            </w:tcBorders>
            <w:vAlign w:val="center"/>
          </w:tcPr>
          <w:p w:rsidR="00F530AC" w:rsidRPr="00332128" w:rsidRDefault="00F530AC" w:rsidP="00F530AC">
            <w:pPr>
              <w:jc w:val="center"/>
              <w:rPr>
                <w:sz w:val="28"/>
                <w:szCs w:val="28"/>
              </w:rPr>
            </w:pPr>
          </w:p>
        </w:tc>
        <w:tc>
          <w:tcPr>
            <w:tcW w:w="2268" w:type="dxa"/>
            <w:tcBorders>
              <w:top w:val="single" w:sz="4" w:space="0" w:color="auto"/>
              <w:left w:val="single" w:sz="4" w:space="0" w:color="auto"/>
              <w:right w:val="single" w:sz="4" w:space="0" w:color="auto"/>
            </w:tcBorders>
          </w:tcPr>
          <w:p w:rsidR="00F530AC" w:rsidRPr="00884EB0" w:rsidRDefault="00F530AC" w:rsidP="00F530AC">
            <w:pPr>
              <w:ind w:left="34" w:hanging="34"/>
              <w:jc w:val="center"/>
            </w:pPr>
          </w:p>
        </w:tc>
        <w:tc>
          <w:tcPr>
            <w:tcW w:w="1696" w:type="dxa"/>
            <w:tcBorders>
              <w:top w:val="single" w:sz="4" w:space="0" w:color="auto"/>
              <w:left w:val="single" w:sz="4" w:space="0" w:color="auto"/>
              <w:right w:val="single" w:sz="4" w:space="0" w:color="auto"/>
            </w:tcBorders>
          </w:tcPr>
          <w:p w:rsidR="00F530AC" w:rsidRPr="00332128" w:rsidRDefault="00F530AC" w:rsidP="00F530AC">
            <w:pPr>
              <w:jc w:val="center"/>
              <w:rPr>
                <w:sz w:val="28"/>
                <w:szCs w:val="28"/>
              </w:rPr>
            </w:pPr>
          </w:p>
        </w:tc>
      </w:tr>
      <w:tr w:rsidR="00F530AC" w:rsidRPr="00332128" w:rsidTr="00F530AC">
        <w:trPr>
          <w:gridAfter w:val="1"/>
          <w:wAfter w:w="598" w:type="dxa"/>
          <w:trHeight w:val="537"/>
        </w:trPr>
        <w:tc>
          <w:tcPr>
            <w:tcW w:w="3093" w:type="dxa"/>
            <w:gridSpan w:val="3"/>
            <w:tcBorders>
              <w:top w:val="single" w:sz="4" w:space="0" w:color="auto"/>
              <w:left w:val="single" w:sz="4" w:space="0" w:color="auto"/>
              <w:bottom w:val="single" w:sz="4" w:space="0" w:color="auto"/>
              <w:right w:val="single" w:sz="4" w:space="0" w:color="auto"/>
            </w:tcBorders>
            <w:vAlign w:val="center"/>
          </w:tcPr>
          <w:p w:rsidR="00F530AC" w:rsidRPr="00332128" w:rsidRDefault="00F530AC" w:rsidP="00F530AC">
            <w:pPr>
              <w:rPr>
                <w:bCs/>
                <w:sz w:val="28"/>
                <w:szCs w:val="28"/>
              </w:rPr>
            </w:pPr>
            <w:r>
              <w:rPr>
                <w:bCs/>
                <w:sz w:val="28"/>
                <w:szCs w:val="28"/>
              </w:rPr>
              <w:t>Итого</w:t>
            </w:r>
          </w:p>
        </w:tc>
        <w:tc>
          <w:tcPr>
            <w:tcW w:w="2022" w:type="dxa"/>
            <w:tcBorders>
              <w:top w:val="single" w:sz="4" w:space="0" w:color="auto"/>
              <w:left w:val="single" w:sz="4" w:space="0" w:color="auto"/>
              <w:bottom w:val="single" w:sz="4" w:space="0" w:color="auto"/>
              <w:right w:val="single" w:sz="4" w:space="0" w:color="auto"/>
            </w:tcBorders>
          </w:tcPr>
          <w:p w:rsidR="00F530AC" w:rsidRPr="00332128" w:rsidRDefault="00F530AC" w:rsidP="00F530AC">
            <w:pPr>
              <w:jc w:val="center"/>
              <w:rPr>
                <w:sz w:val="28"/>
                <w:szCs w:val="28"/>
              </w:rPr>
            </w:pPr>
          </w:p>
        </w:tc>
        <w:tc>
          <w:tcPr>
            <w:tcW w:w="2022" w:type="dxa"/>
            <w:tcBorders>
              <w:top w:val="single" w:sz="4" w:space="0" w:color="auto"/>
              <w:left w:val="single" w:sz="4" w:space="0" w:color="auto"/>
              <w:bottom w:val="single" w:sz="4" w:space="0" w:color="auto"/>
              <w:right w:val="single" w:sz="4" w:space="0" w:color="auto"/>
            </w:tcBorders>
            <w:vAlign w:val="center"/>
          </w:tcPr>
          <w:p w:rsidR="00F530AC" w:rsidRPr="00332128" w:rsidRDefault="00F530AC" w:rsidP="00F530AC">
            <w:pPr>
              <w:jc w:val="center"/>
              <w:rPr>
                <w:sz w:val="28"/>
                <w:szCs w:val="28"/>
              </w:rPr>
            </w:pPr>
          </w:p>
        </w:tc>
        <w:tc>
          <w:tcPr>
            <w:tcW w:w="1175" w:type="dxa"/>
            <w:tcBorders>
              <w:top w:val="single" w:sz="4" w:space="0" w:color="auto"/>
              <w:left w:val="single" w:sz="4" w:space="0" w:color="auto"/>
              <w:bottom w:val="single" w:sz="4" w:space="0" w:color="auto"/>
              <w:right w:val="single" w:sz="4" w:space="0" w:color="auto"/>
            </w:tcBorders>
            <w:vAlign w:val="center"/>
          </w:tcPr>
          <w:p w:rsidR="00F530AC" w:rsidRPr="00332128" w:rsidRDefault="00F530AC" w:rsidP="00F530AC">
            <w:pPr>
              <w:jc w:val="center"/>
              <w:rPr>
                <w:sz w:val="28"/>
                <w:szCs w:val="28"/>
              </w:rPr>
            </w:pPr>
          </w:p>
        </w:tc>
        <w:tc>
          <w:tcPr>
            <w:tcW w:w="1152" w:type="dxa"/>
            <w:tcBorders>
              <w:left w:val="single" w:sz="4" w:space="0" w:color="auto"/>
              <w:bottom w:val="single" w:sz="4" w:space="0" w:color="auto"/>
              <w:right w:val="single" w:sz="4" w:space="0" w:color="auto"/>
            </w:tcBorders>
            <w:vAlign w:val="center"/>
          </w:tcPr>
          <w:p w:rsidR="00F530AC" w:rsidRPr="00332128" w:rsidRDefault="00F530AC" w:rsidP="00F530AC">
            <w:pPr>
              <w:jc w:val="center"/>
              <w:rPr>
                <w:sz w:val="28"/>
                <w:szCs w:val="28"/>
              </w:rPr>
            </w:pPr>
          </w:p>
        </w:tc>
        <w:tc>
          <w:tcPr>
            <w:tcW w:w="1559" w:type="dxa"/>
            <w:tcBorders>
              <w:left w:val="single" w:sz="4" w:space="0" w:color="auto"/>
              <w:bottom w:val="single" w:sz="4" w:space="0" w:color="auto"/>
              <w:right w:val="single" w:sz="4" w:space="0" w:color="auto"/>
            </w:tcBorders>
            <w:vAlign w:val="center"/>
          </w:tcPr>
          <w:p w:rsidR="00F530AC" w:rsidRPr="00332128" w:rsidRDefault="00F530AC" w:rsidP="00F530AC">
            <w:pPr>
              <w:jc w:val="center"/>
              <w:rPr>
                <w:sz w:val="28"/>
                <w:szCs w:val="28"/>
              </w:rPr>
            </w:pPr>
          </w:p>
        </w:tc>
        <w:tc>
          <w:tcPr>
            <w:tcW w:w="2268" w:type="dxa"/>
            <w:tcBorders>
              <w:left w:val="single" w:sz="4" w:space="0" w:color="auto"/>
              <w:bottom w:val="single" w:sz="4" w:space="0" w:color="auto"/>
              <w:right w:val="single" w:sz="4" w:space="0" w:color="auto"/>
            </w:tcBorders>
          </w:tcPr>
          <w:p w:rsidR="00F530AC" w:rsidRPr="00332128" w:rsidRDefault="00F530AC" w:rsidP="00F530AC">
            <w:pPr>
              <w:jc w:val="center"/>
              <w:rPr>
                <w:sz w:val="28"/>
                <w:szCs w:val="28"/>
              </w:rPr>
            </w:pPr>
          </w:p>
        </w:tc>
        <w:tc>
          <w:tcPr>
            <w:tcW w:w="1696" w:type="dxa"/>
            <w:tcBorders>
              <w:left w:val="single" w:sz="4" w:space="0" w:color="auto"/>
              <w:bottom w:val="single" w:sz="4" w:space="0" w:color="auto"/>
              <w:right w:val="single" w:sz="4" w:space="0" w:color="auto"/>
            </w:tcBorders>
          </w:tcPr>
          <w:p w:rsidR="00F530AC" w:rsidRPr="00332128" w:rsidRDefault="00F530AC" w:rsidP="00F530AC">
            <w:pPr>
              <w:jc w:val="center"/>
              <w:rPr>
                <w:sz w:val="28"/>
                <w:szCs w:val="28"/>
              </w:rPr>
            </w:pPr>
          </w:p>
        </w:tc>
      </w:tr>
      <w:tr w:rsidR="00F530AC" w:rsidRPr="00332128" w:rsidTr="00F530A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879"/>
        </w:trPr>
        <w:tc>
          <w:tcPr>
            <w:tcW w:w="2025" w:type="dxa"/>
            <w:gridSpan w:val="2"/>
            <w:tcBorders>
              <w:top w:val="nil"/>
              <w:left w:val="nil"/>
              <w:bottom w:val="nil"/>
              <w:right w:val="nil"/>
            </w:tcBorders>
          </w:tcPr>
          <w:p w:rsidR="00F530AC" w:rsidRPr="00332128" w:rsidRDefault="00F530AC" w:rsidP="00F530AC"/>
        </w:tc>
        <w:tc>
          <w:tcPr>
            <w:tcW w:w="7439" w:type="dxa"/>
            <w:gridSpan w:val="5"/>
            <w:tcBorders>
              <w:top w:val="nil"/>
              <w:left w:val="nil"/>
              <w:bottom w:val="nil"/>
              <w:right w:val="nil"/>
            </w:tcBorders>
          </w:tcPr>
          <w:p w:rsidR="00F530AC" w:rsidRPr="00332128" w:rsidRDefault="00F530AC" w:rsidP="00F530AC"/>
          <w:tbl>
            <w:tblPr>
              <w:tblW w:w="0" w:type="auto"/>
              <w:tblLayout w:type="fixed"/>
              <w:tblLook w:val="0480" w:firstRow="0" w:lastRow="0" w:firstColumn="1" w:lastColumn="0" w:noHBand="0" w:noVBand="1"/>
            </w:tblPr>
            <w:tblGrid>
              <w:gridCol w:w="3785"/>
            </w:tblGrid>
            <w:tr w:rsidR="00F530AC" w:rsidRPr="00332128" w:rsidTr="00F530AC">
              <w:tc>
                <w:tcPr>
                  <w:tcW w:w="3785" w:type="dxa"/>
                  <w:hideMark/>
                </w:tcPr>
                <w:p w:rsidR="00F530AC" w:rsidRPr="00332128" w:rsidRDefault="00F530AC" w:rsidP="00F530AC">
                  <w:pPr>
                    <w:spacing w:line="276" w:lineRule="auto"/>
                    <w:jc w:val="center"/>
                    <w:rPr>
                      <w:b/>
                      <w:bCs/>
                      <w:sz w:val="28"/>
                      <w:szCs w:val="28"/>
                    </w:rPr>
                  </w:pPr>
                  <w:r>
                    <w:rPr>
                      <w:bCs/>
                      <w:sz w:val="28"/>
                      <w:szCs w:val="28"/>
                    </w:rPr>
                    <w:t>Покупатель</w:t>
                  </w:r>
                </w:p>
              </w:tc>
            </w:tr>
            <w:tr w:rsidR="00F530AC" w:rsidRPr="00332128" w:rsidTr="00F530AC">
              <w:tc>
                <w:tcPr>
                  <w:tcW w:w="3785" w:type="dxa"/>
                  <w:hideMark/>
                </w:tcPr>
                <w:p w:rsidR="00F530AC" w:rsidRPr="00332128" w:rsidRDefault="00F530AC" w:rsidP="00F530AC">
                  <w:pPr>
                    <w:spacing w:line="276" w:lineRule="auto"/>
                    <w:jc w:val="center"/>
                    <w:rPr>
                      <w:b/>
                      <w:bCs/>
                      <w:sz w:val="28"/>
                      <w:szCs w:val="28"/>
                    </w:rPr>
                  </w:pPr>
                  <w:r>
                    <w:rPr>
                      <w:b/>
                      <w:bCs/>
                      <w:sz w:val="28"/>
                      <w:szCs w:val="28"/>
                    </w:rPr>
                    <w:t>____________</w:t>
                  </w:r>
                  <w:r>
                    <w:rPr>
                      <w:sz w:val="28"/>
                      <w:szCs w:val="28"/>
                      <w:lang w:eastAsia="en-US"/>
                    </w:rPr>
                    <w:t>(Ф.И.О.)</w:t>
                  </w:r>
                </w:p>
              </w:tc>
            </w:tr>
          </w:tbl>
          <w:p w:rsidR="00F530AC" w:rsidRPr="00332128" w:rsidRDefault="00F530AC" w:rsidP="00F530AC">
            <w:pPr>
              <w:rPr>
                <w:b/>
                <w:sz w:val="28"/>
                <w:szCs w:val="28"/>
              </w:rPr>
            </w:pPr>
          </w:p>
          <w:p w:rsidR="00F530AC" w:rsidRPr="00332128" w:rsidRDefault="00F530AC" w:rsidP="00F530AC">
            <w:pPr>
              <w:rPr>
                <w:b/>
                <w:sz w:val="28"/>
                <w:szCs w:val="28"/>
              </w:rPr>
            </w:pPr>
            <w:r>
              <w:rPr>
                <w:b/>
                <w:sz w:val="28"/>
                <w:szCs w:val="28"/>
              </w:rPr>
              <w:t>От Покупателя:</w:t>
            </w:r>
          </w:p>
          <w:p w:rsidR="00F530AC" w:rsidRPr="00332128" w:rsidRDefault="00F530AC" w:rsidP="00F530AC">
            <w:pPr>
              <w:rPr>
                <w:sz w:val="28"/>
                <w:szCs w:val="28"/>
              </w:rPr>
            </w:pPr>
          </w:p>
          <w:p w:rsidR="00F530AC" w:rsidRPr="00332128" w:rsidRDefault="00F530AC" w:rsidP="00F530AC">
            <w:pPr>
              <w:rPr>
                <w:b/>
                <w:sz w:val="28"/>
                <w:szCs w:val="28"/>
              </w:rPr>
            </w:pPr>
            <w:r>
              <w:rPr>
                <w:sz w:val="28"/>
                <w:szCs w:val="28"/>
              </w:rPr>
              <w:t xml:space="preserve">_______________      </w:t>
            </w:r>
            <w:r>
              <w:rPr>
                <w:b/>
                <w:sz w:val="28"/>
                <w:szCs w:val="28"/>
              </w:rPr>
              <w:t xml:space="preserve"> </w:t>
            </w:r>
          </w:p>
          <w:p w:rsidR="00F530AC" w:rsidRPr="00332128" w:rsidRDefault="00F530AC" w:rsidP="00F530AC">
            <w:pPr>
              <w:rPr>
                <w:b/>
                <w:sz w:val="28"/>
                <w:szCs w:val="28"/>
              </w:rPr>
            </w:pPr>
          </w:p>
        </w:tc>
        <w:tc>
          <w:tcPr>
            <w:tcW w:w="6121" w:type="dxa"/>
            <w:gridSpan w:val="4"/>
            <w:tcBorders>
              <w:top w:val="nil"/>
              <w:left w:val="nil"/>
              <w:bottom w:val="nil"/>
              <w:right w:val="nil"/>
            </w:tcBorders>
          </w:tcPr>
          <w:p w:rsidR="00F530AC" w:rsidRPr="00332128" w:rsidRDefault="00F530AC" w:rsidP="00F530AC"/>
          <w:tbl>
            <w:tblPr>
              <w:tblW w:w="0" w:type="auto"/>
              <w:tblLayout w:type="fixed"/>
              <w:tblLook w:val="0480" w:firstRow="0" w:lastRow="0" w:firstColumn="1" w:lastColumn="0" w:noHBand="0" w:noVBand="1"/>
            </w:tblPr>
            <w:tblGrid>
              <w:gridCol w:w="5069"/>
            </w:tblGrid>
            <w:tr w:rsidR="00F530AC" w:rsidRPr="00332128" w:rsidTr="00F530AC">
              <w:tc>
                <w:tcPr>
                  <w:tcW w:w="5069" w:type="dxa"/>
                  <w:hideMark/>
                </w:tcPr>
                <w:p w:rsidR="00F530AC" w:rsidRPr="00332128" w:rsidRDefault="00F530AC" w:rsidP="00F530AC">
                  <w:pPr>
                    <w:spacing w:line="276" w:lineRule="auto"/>
                    <w:jc w:val="center"/>
                    <w:rPr>
                      <w:b/>
                      <w:sz w:val="28"/>
                      <w:szCs w:val="28"/>
                    </w:rPr>
                  </w:pPr>
                  <w:r>
                    <w:rPr>
                      <w:bCs/>
                      <w:sz w:val="28"/>
                      <w:szCs w:val="28"/>
                    </w:rPr>
                    <w:t>Поставщик</w:t>
                  </w:r>
                </w:p>
              </w:tc>
            </w:tr>
            <w:tr w:rsidR="00F530AC" w:rsidRPr="00332128" w:rsidTr="00F530AC">
              <w:tc>
                <w:tcPr>
                  <w:tcW w:w="5069" w:type="dxa"/>
                  <w:hideMark/>
                </w:tcPr>
                <w:p w:rsidR="00F530AC" w:rsidRPr="00332128" w:rsidRDefault="00F530AC" w:rsidP="00F530AC">
                  <w:pPr>
                    <w:spacing w:line="276" w:lineRule="auto"/>
                    <w:jc w:val="center"/>
                    <w:rPr>
                      <w:b/>
                      <w:sz w:val="28"/>
                      <w:szCs w:val="28"/>
                    </w:rPr>
                  </w:pPr>
                  <w:r>
                    <w:rPr>
                      <w:b/>
                      <w:sz w:val="28"/>
                      <w:szCs w:val="28"/>
                    </w:rPr>
                    <w:t>____________</w:t>
                  </w:r>
                  <w:r>
                    <w:rPr>
                      <w:sz w:val="28"/>
                      <w:szCs w:val="28"/>
                      <w:lang w:eastAsia="en-US"/>
                    </w:rPr>
                    <w:t>(Ф.И.О.)</w:t>
                  </w:r>
                </w:p>
              </w:tc>
            </w:tr>
          </w:tbl>
          <w:p w:rsidR="00F530AC" w:rsidRPr="00332128" w:rsidRDefault="00F530AC" w:rsidP="00F530AC">
            <w:pPr>
              <w:pBdr>
                <w:bottom w:val="single" w:sz="12" w:space="1" w:color="auto"/>
              </w:pBdr>
              <w:rPr>
                <w:b/>
                <w:sz w:val="28"/>
                <w:szCs w:val="28"/>
              </w:rPr>
            </w:pPr>
          </w:p>
          <w:p w:rsidR="00F530AC" w:rsidRPr="00332128" w:rsidRDefault="00F530AC" w:rsidP="00F530AC">
            <w:pPr>
              <w:pBdr>
                <w:bottom w:val="single" w:sz="12" w:space="1" w:color="auto"/>
              </w:pBdr>
              <w:rPr>
                <w:b/>
                <w:sz w:val="28"/>
                <w:szCs w:val="28"/>
              </w:rPr>
            </w:pPr>
            <w:r>
              <w:rPr>
                <w:b/>
                <w:sz w:val="28"/>
                <w:szCs w:val="28"/>
              </w:rPr>
              <w:t>От Поставщика:</w:t>
            </w:r>
          </w:p>
          <w:p w:rsidR="00F530AC" w:rsidRPr="00332128" w:rsidRDefault="00F530AC" w:rsidP="00F530AC">
            <w:pPr>
              <w:rPr>
                <w:sz w:val="28"/>
                <w:szCs w:val="28"/>
              </w:rPr>
            </w:pPr>
          </w:p>
          <w:p w:rsidR="00F530AC" w:rsidRPr="00332128" w:rsidRDefault="00F530AC" w:rsidP="00F530AC">
            <w:pPr>
              <w:rPr>
                <w:sz w:val="28"/>
                <w:szCs w:val="28"/>
              </w:rPr>
            </w:pPr>
            <w:r>
              <w:rPr>
                <w:sz w:val="28"/>
                <w:szCs w:val="28"/>
              </w:rPr>
              <w:t xml:space="preserve">____________________  </w:t>
            </w:r>
          </w:p>
          <w:p w:rsidR="00F530AC" w:rsidRPr="00332128" w:rsidRDefault="00F530AC" w:rsidP="00F530AC">
            <w:pPr>
              <w:rPr>
                <w:b/>
                <w:sz w:val="28"/>
                <w:szCs w:val="28"/>
              </w:rPr>
            </w:pPr>
          </w:p>
        </w:tc>
      </w:tr>
    </w:tbl>
    <w:p w:rsidR="00F530AC" w:rsidRPr="00332128" w:rsidRDefault="00F530AC" w:rsidP="00F530AC">
      <w:pPr>
        <w:rPr>
          <w:sz w:val="28"/>
          <w:szCs w:val="28"/>
        </w:rPr>
        <w:sectPr w:rsidR="00F530AC" w:rsidRPr="00332128" w:rsidSect="00F530AC">
          <w:pgSz w:w="16840" w:h="11907" w:orient="landscape" w:code="9"/>
          <w:pgMar w:top="568" w:right="1134" w:bottom="851" w:left="1134" w:header="794" w:footer="794" w:gutter="0"/>
          <w:cols w:space="720"/>
          <w:titlePg/>
          <w:docGrid w:linePitch="326"/>
        </w:sectPr>
      </w:pPr>
    </w:p>
    <w:p w:rsidR="00F530AC" w:rsidRPr="00332128" w:rsidRDefault="00F530AC" w:rsidP="00F530AC">
      <w:pPr>
        <w:rPr>
          <w:sz w:val="28"/>
          <w:szCs w:val="28"/>
        </w:rPr>
      </w:pPr>
    </w:p>
    <w:p w:rsidR="00F530AC" w:rsidRPr="00332128" w:rsidRDefault="00F530AC" w:rsidP="00F530AC">
      <w:pPr>
        <w:ind w:firstLine="567"/>
        <w:jc w:val="right"/>
        <w:outlineLvl w:val="0"/>
        <w:rPr>
          <w:sz w:val="28"/>
          <w:szCs w:val="28"/>
        </w:rPr>
      </w:pPr>
      <w:r>
        <w:rPr>
          <w:sz w:val="28"/>
          <w:szCs w:val="28"/>
        </w:rPr>
        <w:t>Приложение № 2</w:t>
      </w:r>
    </w:p>
    <w:p w:rsidR="00F530AC" w:rsidRPr="00332128" w:rsidRDefault="00F530AC" w:rsidP="00F530AC">
      <w:pPr>
        <w:tabs>
          <w:tab w:val="left" w:pos="1620"/>
        </w:tabs>
        <w:jc w:val="right"/>
        <w:rPr>
          <w:rFonts w:eastAsia="Arial"/>
          <w:sz w:val="28"/>
          <w:szCs w:val="28"/>
        </w:rPr>
      </w:pP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sz w:val="28"/>
          <w:szCs w:val="28"/>
        </w:rPr>
        <w:t>к Договору поставки</w:t>
      </w:r>
    </w:p>
    <w:p w:rsidR="00F530AC" w:rsidRPr="00332128" w:rsidRDefault="00F530AC" w:rsidP="00F530AC">
      <w:pPr>
        <w:ind w:firstLine="567"/>
        <w:jc w:val="right"/>
        <w:rPr>
          <w:sz w:val="28"/>
          <w:szCs w:val="28"/>
        </w:rPr>
      </w:pPr>
      <w:r>
        <w:rPr>
          <w:sz w:val="28"/>
          <w:szCs w:val="28"/>
        </w:rPr>
        <w:t xml:space="preserve">                                                 от «___» ___________ 201__ г.</w:t>
      </w:r>
    </w:p>
    <w:p w:rsidR="00F530AC" w:rsidRPr="00332128" w:rsidRDefault="00F530AC" w:rsidP="00F530AC">
      <w:pPr>
        <w:tabs>
          <w:tab w:val="left" w:pos="1620"/>
        </w:tabs>
        <w:jc w:val="right"/>
        <w:rPr>
          <w:rFonts w:eastAsia="Arial"/>
          <w:sz w:val="28"/>
          <w:szCs w:val="28"/>
        </w:rPr>
      </w:pPr>
      <w:r>
        <w:rPr>
          <w:rFonts w:eastAsia="Arial"/>
          <w:sz w:val="28"/>
          <w:szCs w:val="28"/>
        </w:rPr>
        <w:t>№ ____________</w:t>
      </w:r>
    </w:p>
    <w:p w:rsidR="00F530AC" w:rsidRPr="00332128" w:rsidRDefault="00F530AC" w:rsidP="00F530AC">
      <w:pPr>
        <w:rPr>
          <w:sz w:val="28"/>
          <w:szCs w:val="28"/>
        </w:rPr>
      </w:pPr>
    </w:p>
    <w:p w:rsidR="00F530AC" w:rsidRPr="00332128" w:rsidRDefault="00F530AC" w:rsidP="00F530AC">
      <w:pPr>
        <w:ind w:firstLine="709"/>
        <w:jc w:val="center"/>
        <w:outlineLvl w:val="0"/>
        <w:rPr>
          <w:b/>
          <w:sz w:val="28"/>
          <w:szCs w:val="28"/>
        </w:rPr>
      </w:pPr>
    </w:p>
    <w:p w:rsidR="00F530AC" w:rsidRPr="00332128" w:rsidRDefault="00F530AC" w:rsidP="00F530AC">
      <w:pPr>
        <w:ind w:firstLine="709"/>
        <w:jc w:val="center"/>
        <w:outlineLvl w:val="0"/>
        <w:rPr>
          <w:b/>
          <w:sz w:val="28"/>
          <w:szCs w:val="28"/>
        </w:rPr>
      </w:pPr>
    </w:p>
    <w:p w:rsidR="00F530AC" w:rsidRPr="00332128" w:rsidRDefault="00F530AC" w:rsidP="00F530AC">
      <w:pPr>
        <w:ind w:firstLine="709"/>
        <w:jc w:val="center"/>
        <w:outlineLvl w:val="0"/>
        <w:rPr>
          <w:b/>
          <w:sz w:val="28"/>
          <w:szCs w:val="28"/>
        </w:rPr>
      </w:pPr>
      <w:r>
        <w:rPr>
          <w:b/>
          <w:sz w:val="28"/>
          <w:szCs w:val="28"/>
        </w:rPr>
        <w:t>Наименование, адре</w:t>
      </w:r>
      <w:proofErr w:type="gramStart"/>
      <w:r>
        <w:rPr>
          <w:b/>
          <w:sz w:val="28"/>
          <w:szCs w:val="28"/>
        </w:rPr>
        <w:t>с(</w:t>
      </w:r>
      <w:proofErr w:type="gramEnd"/>
      <w:r>
        <w:rPr>
          <w:b/>
          <w:sz w:val="28"/>
          <w:szCs w:val="28"/>
        </w:rPr>
        <w:t>а) и банковские реквизиты филиала(</w:t>
      </w:r>
      <w:proofErr w:type="spellStart"/>
      <w:r>
        <w:rPr>
          <w:b/>
          <w:sz w:val="28"/>
          <w:szCs w:val="28"/>
        </w:rPr>
        <w:t>ов</w:t>
      </w:r>
      <w:proofErr w:type="spellEnd"/>
      <w:r>
        <w:rPr>
          <w:b/>
          <w:sz w:val="28"/>
          <w:szCs w:val="28"/>
        </w:rPr>
        <w:t>) Покупателя</w:t>
      </w:r>
    </w:p>
    <w:p w:rsidR="00F530AC" w:rsidRPr="00332128" w:rsidRDefault="00F530AC" w:rsidP="00F530AC">
      <w:pPr>
        <w:ind w:firstLine="709"/>
        <w:jc w:val="both"/>
        <w:outlineLvl w:val="0"/>
        <w:rPr>
          <w:b/>
          <w:sz w:val="28"/>
          <w:szCs w:val="28"/>
        </w:rPr>
      </w:pPr>
    </w:p>
    <w:p w:rsidR="00F530AC" w:rsidRPr="00332128" w:rsidRDefault="00F530AC" w:rsidP="00F530AC">
      <w:pPr>
        <w:ind w:firstLine="567"/>
        <w:jc w:val="right"/>
        <w:outlineLvl w:val="0"/>
        <w:rPr>
          <w:sz w:val="28"/>
          <w:szCs w:val="28"/>
        </w:rPr>
      </w:pPr>
    </w:p>
    <w:p w:rsidR="00F530AC" w:rsidRPr="00332128" w:rsidRDefault="00F530AC" w:rsidP="00F530AC">
      <w:pPr>
        <w:outlineLvl w:val="0"/>
        <w:rPr>
          <w:sz w:val="28"/>
          <w:szCs w:val="28"/>
        </w:rPr>
      </w:pPr>
    </w:p>
    <w:p w:rsidR="00F530AC" w:rsidRPr="00332128" w:rsidRDefault="00F530AC" w:rsidP="00F530AC">
      <w:pPr>
        <w:ind w:firstLine="567"/>
        <w:jc w:val="right"/>
        <w:outlineLvl w:val="0"/>
        <w:rPr>
          <w:sz w:val="28"/>
          <w:szCs w:val="28"/>
        </w:rPr>
      </w:pPr>
    </w:p>
    <w:tbl>
      <w:tblPr>
        <w:tblW w:w="10421" w:type="dxa"/>
        <w:tblInd w:w="-885" w:type="dxa"/>
        <w:tblLook w:val="0000" w:firstRow="0" w:lastRow="0" w:firstColumn="0" w:lastColumn="0" w:noHBand="0" w:noVBand="0"/>
      </w:tblPr>
      <w:tblGrid>
        <w:gridCol w:w="5210"/>
        <w:gridCol w:w="5211"/>
      </w:tblGrid>
      <w:tr w:rsidR="00F530AC" w:rsidRPr="00332128" w:rsidTr="00F530AC">
        <w:tc>
          <w:tcPr>
            <w:tcW w:w="5210" w:type="dxa"/>
          </w:tcPr>
          <w:p w:rsidR="00F530AC" w:rsidRPr="00332128" w:rsidRDefault="00F530AC" w:rsidP="00F530AC">
            <w:pPr>
              <w:pStyle w:val="37"/>
              <w:jc w:val="center"/>
              <w:rPr>
                <w:b/>
                <w:bCs/>
                <w:sz w:val="28"/>
                <w:szCs w:val="28"/>
                <w:lang w:eastAsia="ru-RU"/>
              </w:rPr>
            </w:pPr>
            <w:r>
              <w:rPr>
                <w:b/>
                <w:bCs/>
                <w:sz w:val="28"/>
                <w:szCs w:val="28"/>
                <w:lang w:eastAsia="ru-RU"/>
              </w:rPr>
              <w:t>От Покупателя</w:t>
            </w:r>
          </w:p>
          <w:p w:rsidR="00F530AC" w:rsidRPr="00332128" w:rsidRDefault="00F530AC" w:rsidP="00F530AC">
            <w:pPr>
              <w:pStyle w:val="37"/>
              <w:jc w:val="center"/>
              <w:rPr>
                <w:b/>
                <w:bCs/>
                <w:sz w:val="28"/>
                <w:szCs w:val="28"/>
                <w:lang w:eastAsia="ru-RU"/>
              </w:rPr>
            </w:pPr>
          </w:p>
          <w:p w:rsidR="00F530AC" w:rsidRPr="00332128" w:rsidRDefault="00F530AC" w:rsidP="00F530AC">
            <w:pPr>
              <w:pStyle w:val="37"/>
              <w:jc w:val="center"/>
              <w:rPr>
                <w:bCs/>
                <w:sz w:val="28"/>
                <w:szCs w:val="28"/>
                <w:lang w:eastAsia="ru-RU"/>
              </w:rPr>
            </w:pPr>
            <w:r>
              <w:rPr>
                <w:bCs/>
                <w:sz w:val="28"/>
                <w:szCs w:val="28"/>
                <w:lang w:eastAsia="ru-RU"/>
              </w:rPr>
              <w:t xml:space="preserve">     ____________ </w:t>
            </w:r>
          </w:p>
          <w:p w:rsidR="00F530AC" w:rsidRPr="00332128" w:rsidRDefault="00F530AC" w:rsidP="00F530AC">
            <w:pPr>
              <w:pStyle w:val="37"/>
              <w:jc w:val="center"/>
              <w:rPr>
                <w:b/>
                <w:bCs/>
                <w:sz w:val="28"/>
                <w:szCs w:val="28"/>
                <w:lang w:eastAsia="ru-RU"/>
              </w:rPr>
            </w:pPr>
          </w:p>
          <w:p w:rsidR="00F530AC" w:rsidRPr="00332128" w:rsidRDefault="00F530AC" w:rsidP="00F530AC">
            <w:pPr>
              <w:pStyle w:val="37"/>
              <w:jc w:val="center"/>
              <w:rPr>
                <w:b/>
                <w:bCs/>
                <w:sz w:val="28"/>
                <w:szCs w:val="28"/>
                <w:lang w:eastAsia="ru-RU"/>
              </w:rPr>
            </w:pPr>
          </w:p>
          <w:p w:rsidR="00F530AC" w:rsidRPr="00332128" w:rsidRDefault="00F530AC" w:rsidP="00F530AC">
            <w:pPr>
              <w:pStyle w:val="ConsNormal"/>
              <w:ind w:right="-2" w:firstLine="0"/>
              <w:jc w:val="both"/>
              <w:rPr>
                <w:sz w:val="28"/>
                <w:szCs w:val="28"/>
                <w:lang w:eastAsia="ru-RU"/>
              </w:rPr>
            </w:pPr>
          </w:p>
        </w:tc>
        <w:tc>
          <w:tcPr>
            <w:tcW w:w="5211" w:type="dxa"/>
          </w:tcPr>
          <w:p w:rsidR="00F530AC" w:rsidRPr="00332128" w:rsidRDefault="00F530AC" w:rsidP="00F530AC">
            <w:pPr>
              <w:pStyle w:val="37"/>
              <w:jc w:val="center"/>
              <w:rPr>
                <w:b/>
                <w:bCs/>
                <w:sz w:val="28"/>
                <w:szCs w:val="28"/>
                <w:lang w:eastAsia="ru-RU"/>
              </w:rPr>
            </w:pPr>
            <w:r>
              <w:rPr>
                <w:b/>
                <w:bCs/>
                <w:sz w:val="28"/>
                <w:szCs w:val="28"/>
                <w:lang w:eastAsia="ru-RU"/>
              </w:rPr>
              <w:t>От Поставщика</w:t>
            </w:r>
          </w:p>
          <w:p w:rsidR="00F530AC" w:rsidRPr="00332128" w:rsidRDefault="00F530AC" w:rsidP="00F530AC">
            <w:pPr>
              <w:pStyle w:val="37"/>
              <w:jc w:val="center"/>
              <w:rPr>
                <w:b/>
                <w:bCs/>
                <w:sz w:val="28"/>
                <w:szCs w:val="28"/>
                <w:lang w:eastAsia="ru-RU"/>
              </w:rPr>
            </w:pPr>
          </w:p>
          <w:p w:rsidR="00F530AC" w:rsidRPr="00332128" w:rsidRDefault="00F530AC" w:rsidP="00F530AC">
            <w:pPr>
              <w:pStyle w:val="37"/>
              <w:jc w:val="center"/>
              <w:rPr>
                <w:b/>
                <w:bCs/>
                <w:sz w:val="28"/>
                <w:szCs w:val="28"/>
                <w:lang w:eastAsia="ru-RU"/>
              </w:rPr>
            </w:pPr>
            <w:r>
              <w:rPr>
                <w:b/>
                <w:bCs/>
                <w:sz w:val="28"/>
                <w:szCs w:val="28"/>
                <w:lang w:eastAsia="ru-RU"/>
              </w:rPr>
              <w:t xml:space="preserve">  </w:t>
            </w:r>
            <w:r>
              <w:rPr>
                <w:bCs/>
                <w:sz w:val="28"/>
                <w:szCs w:val="28"/>
                <w:lang w:eastAsia="ru-RU"/>
              </w:rPr>
              <w:t xml:space="preserve">____________ </w:t>
            </w:r>
          </w:p>
          <w:p w:rsidR="00F530AC" w:rsidRPr="00332128" w:rsidRDefault="00F530AC" w:rsidP="00F530AC">
            <w:pPr>
              <w:pStyle w:val="37"/>
              <w:jc w:val="center"/>
              <w:rPr>
                <w:b/>
                <w:bCs/>
                <w:sz w:val="28"/>
                <w:szCs w:val="28"/>
                <w:lang w:eastAsia="ru-RU"/>
              </w:rPr>
            </w:pPr>
          </w:p>
          <w:p w:rsidR="00F530AC" w:rsidRPr="00332128" w:rsidRDefault="00F530AC" w:rsidP="00F530AC">
            <w:pPr>
              <w:pStyle w:val="37"/>
              <w:jc w:val="center"/>
              <w:rPr>
                <w:sz w:val="28"/>
                <w:szCs w:val="28"/>
                <w:lang w:eastAsia="ru-RU"/>
              </w:rPr>
            </w:pPr>
          </w:p>
          <w:p w:rsidR="00F530AC" w:rsidRPr="00332128" w:rsidRDefault="00F530AC" w:rsidP="00F530AC">
            <w:pPr>
              <w:pStyle w:val="ConsNormal"/>
              <w:ind w:right="-2" w:firstLine="0"/>
              <w:jc w:val="both"/>
              <w:rPr>
                <w:sz w:val="28"/>
                <w:szCs w:val="28"/>
                <w:lang w:eastAsia="ru-RU"/>
              </w:rPr>
            </w:pPr>
          </w:p>
          <w:p w:rsidR="00F530AC" w:rsidRPr="00332128" w:rsidRDefault="00F530AC" w:rsidP="00F530AC">
            <w:pPr>
              <w:pStyle w:val="ConsNormal"/>
              <w:ind w:right="-2" w:firstLine="0"/>
              <w:jc w:val="both"/>
              <w:rPr>
                <w:sz w:val="28"/>
                <w:szCs w:val="28"/>
                <w:lang w:eastAsia="ru-RU"/>
              </w:rPr>
            </w:pPr>
          </w:p>
          <w:p w:rsidR="00F530AC" w:rsidRPr="00332128" w:rsidRDefault="00F530AC" w:rsidP="00F530AC">
            <w:pPr>
              <w:pStyle w:val="ConsNormal"/>
              <w:ind w:right="-2" w:firstLine="0"/>
              <w:jc w:val="both"/>
              <w:rPr>
                <w:sz w:val="28"/>
                <w:szCs w:val="28"/>
                <w:lang w:eastAsia="ru-RU"/>
              </w:rPr>
            </w:pPr>
          </w:p>
        </w:tc>
      </w:tr>
    </w:tbl>
    <w:p w:rsidR="00F530AC" w:rsidRPr="00332128" w:rsidRDefault="00F530AC" w:rsidP="00F530AC">
      <w:pPr>
        <w:ind w:firstLine="709"/>
        <w:jc w:val="both"/>
        <w:rPr>
          <w:rFonts w:eastAsia="Arial" w:cs="Arial"/>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Default="00F530AC" w:rsidP="00F530AC">
      <w:pPr>
        <w:tabs>
          <w:tab w:val="left" w:pos="3709"/>
        </w:tabs>
        <w:rPr>
          <w:rFonts w:eastAsia="MS Mincho"/>
          <w:sz w:val="28"/>
          <w:szCs w:val="28"/>
        </w:rPr>
      </w:pPr>
    </w:p>
    <w:p w:rsidR="00F530AC" w:rsidRPr="00332128" w:rsidRDefault="00F530AC" w:rsidP="00F530AC">
      <w:pPr>
        <w:ind w:firstLine="567"/>
        <w:jc w:val="right"/>
        <w:outlineLvl w:val="0"/>
        <w:rPr>
          <w:sz w:val="28"/>
          <w:szCs w:val="28"/>
        </w:rPr>
      </w:pPr>
      <w:r>
        <w:rPr>
          <w:sz w:val="28"/>
          <w:szCs w:val="28"/>
        </w:rPr>
        <w:lastRenderedPageBreak/>
        <w:t>Приложение № 3</w:t>
      </w:r>
    </w:p>
    <w:p w:rsidR="00F530AC" w:rsidRPr="00332128" w:rsidRDefault="00F530AC" w:rsidP="00F530AC">
      <w:pPr>
        <w:tabs>
          <w:tab w:val="left" w:pos="1620"/>
        </w:tabs>
        <w:jc w:val="right"/>
        <w:rPr>
          <w:rFonts w:eastAsia="Arial"/>
          <w:sz w:val="28"/>
          <w:szCs w:val="28"/>
        </w:rPr>
      </w:pP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sz w:val="28"/>
          <w:szCs w:val="28"/>
        </w:rPr>
        <w:t>к Договору поставки</w:t>
      </w:r>
    </w:p>
    <w:p w:rsidR="00F530AC" w:rsidRPr="00332128" w:rsidRDefault="00F530AC" w:rsidP="00F530AC">
      <w:pPr>
        <w:ind w:firstLine="567"/>
        <w:jc w:val="right"/>
        <w:rPr>
          <w:sz w:val="28"/>
          <w:szCs w:val="28"/>
        </w:rPr>
      </w:pPr>
      <w:r>
        <w:rPr>
          <w:sz w:val="28"/>
          <w:szCs w:val="28"/>
        </w:rPr>
        <w:t xml:space="preserve">                                                 от «___» ___________ 201__ г.</w:t>
      </w:r>
    </w:p>
    <w:p w:rsidR="00F530AC" w:rsidRPr="00332128" w:rsidRDefault="00F530AC" w:rsidP="00F530AC">
      <w:pPr>
        <w:tabs>
          <w:tab w:val="left" w:pos="1620"/>
        </w:tabs>
        <w:jc w:val="right"/>
        <w:rPr>
          <w:rFonts w:eastAsia="Arial"/>
          <w:sz w:val="28"/>
          <w:szCs w:val="28"/>
        </w:rPr>
      </w:pPr>
      <w:r>
        <w:rPr>
          <w:rFonts w:eastAsia="Arial"/>
          <w:sz w:val="28"/>
          <w:szCs w:val="28"/>
        </w:rPr>
        <w:t>№ ____________</w:t>
      </w:r>
    </w:p>
    <w:p w:rsidR="00F530AC" w:rsidRPr="00332128" w:rsidRDefault="00F530AC" w:rsidP="00F530AC">
      <w:pPr>
        <w:ind w:firstLine="5670"/>
        <w:jc w:val="both"/>
        <w:rPr>
          <w:sz w:val="28"/>
          <w:szCs w:val="28"/>
        </w:rPr>
      </w:pPr>
    </w:p>
    <w:p w:rsidR="00F530AC" w:rsidRDefault="00F530AC" w:rsidP="00F530AC">
      <w:pPr>
        <w:tabs>
          <w:tab w:val="left" w:pos="2304"/>
        </w:tabs>
        <w:jc w:val="center"/>
        <w:rPr>
          <w:b/>
          <w:sz w:val="28"/>
          <w:szCs w:val="28"/>
        </w:rPr>
      </w:pPr>
    </w:p>
    <w:p w:rsidR="00F530AC" w:rsidRPr="00332128" w:rsidRDefault="00F530AC" w:rsidP="00F530AC">
      <w:pPr>
        <w:tabs>
          <w:tab w:val="left" w:pos="2304"/>
        </w:tabs>
        <w:jc w:val="center"/>
        <w:rPr>
          <w:b/>
          <w:sz w:val="28"/>
          <w:szCs w:val="28"/>
        </w:rPr>
      </w:pPr>
      <w:r>
        <w:rPr>
          <w:b/>
          <w:sz w:val="28"/>
          <w:szCs w:val="28"/>
        </w:rPr>
        <w:t>Единичные расценки на Товар</w:t>
      </w:r>
    </w:p>
    <w:p w:rsidR="00F530AC" w:rsidRDefault="00F530AC" w:rsidP="00F530AC">
      <w:pPr>
        <w:ind w:firstLine="567"/>
        <w:jc w:val="center"/>
        <w:rPr>
          <w:rFonts w:eastAsia="MS Mincho"/>
          <w:b/>
          <w:sz w:val="28"/>
          <w:szCs w:val="28"/>
        </w:rPr>
      </w:pPr>
    </w:p>
    <w:p w:rsidR="00F530AC" w:rsidRPr="00332128" w:rsidRDefault="00F530AC" w:rsidP="00F530AC">
      <w:pPr>
        <w:ind w:firstLine="567"/>
        <w:jc w:val="center"/>
        <w:rPr>
          <w:rFonts w:eastAsia="MS Mincho"/>
          <w:b/>
          <w:sz w:val="28"/>
          <w:szCs w:val="28"/>
        </w:rPr>
      </w:pPr>
    </w:p>
    <w:p w:rsidR="00F530AC" w:rsidRPr="00332128" w:rsidRDefault="00F530AC" w:rsidP="00F530AC">
      <w:pPr>
        <w:ind w:firstLine="567"/>
        <w:jc w:val="center"/>
        <w:rPr>
          <w:rFonts w:eastAsia="MS Mincho"/>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tbl>
      <w:tblPr>
        <w:tblW w:w="10421" w:type="dxa"/>
        <w:tblInd w:w="-885" w:type="dxa"/>
        <w:tblLook w:val="0000" w:firstRow="0" w:lastRow="0" w:firstColumn="0" w:lastColumn="0" w:noHBand="0" w:noVBand="0"/>
      </w:tblPr>
      <w:tblGrid>
        <w:gridCol w:w="5210"/>
        <w:gridCol w:w="5211"/>
      </w:tblGrid>
      <w:tr w:rsidR="00F530AC" w:rsidRPr="00332128" w:rsidTr="00F530AC">
        <w:tc>
          <w:tcPr>
            <w:tcW w:w="5210" w:type="dxa"/>
          </w:tcPr>
          <w:p w:rsidR="00F530AC" w:rsidRPr="00332128" w:rsidRDefault="00F530AC" w:rsidP="00F530AC">
            <w:pPr>
              <w:pStyle w:val="37"/>
              <w:jc w:val="center"/>
              <w:rPr>
                <w:b/>
                <w:bCs/>
                <w:sz w:val="28"/>
                <w:szCs w:val="28"/>
                <w:lang w:eastAsia="ru-RU"/>
              </w:rPr>
            </w:pPr>
            <w:r>
              <w:rPr>
                <w:b/>
                <w:bCs/>
                <w:sz w:val="28"/>
                <w:szCs w:val="28"/>
                <w:lang w:eastAsia="ru-RU"/>
              </w:rPr>
              <w:t>От Покупателя</w:t>
            </w:r>
          </w:p>
          <w:p w:rsidR="00F530AC" w:rsidRPr="00332128" w:rsidRDefault="00F530AC" w:rsidP="00F530AC">
            <w:pPr>
              <w:pStyle w:val="37"/>
              <w:jc w:val="center"/>
              <w:rPr>
                <w:b/>
                <w:bCs/>
                <w:sz w:val="28"/>
                <w:szCs w:val="28"/>
                <w:lang w:eastAsia="ru-RU"/>
              </w:rPr>
            </w:pPr>
          </w:p>
          <w:p w:rsidR="00F530AC" w:rsidRPr="00332128" w:rsidRDefault="00F530AC" w:rsidP="00F530AC">
            <w:pPr>
              <w:pStyle w:val="37"/>
              <w:jc w:val="center"/>
              <w:rPr>
                <w:b/>
                <w:bCs/>
                <w:sz w:val="28"/>
                <w:szCs w:val="28"/>
                <w:lang w:eastAsia="ru-RU"/>
              </w:rPr>
            </w:pPr>
            <w:r>
              <w:rPr>
                <w:bCs/>
                <w:sz w:val="28"/>
                <w:szCs w:val="28"/>
                <w:lang w:eastAsia="ru-RU"/>
              </w:rPr>
              <w:t xml:space="preserve">     ____________ </w:t>
            </w:r>
          </w:p>
          <w:p w:rsidR="00F530AC" w:rsidRPr="00332128" w:rsidRDefault="00F530AC" w:rsidP="00F530AC">
            <w:pPr>
              <w:pStyle w:val="37"/>
              <w:jc w:val="center"/>
              <w:rPr>
                <w:b/>
                <w:bCs/>
                <w:sz w:val="28"/>
                <w:szCs w:val="28"/>
                <w:lang w:eastAsia="ru-RU"/>
              </w:rPr>
            </w:pPr>
          </w:p>
          <w:p w:rsidR="00F530AC" w:rsidRPr="00332128" w:rsidRDefault="00F530AC" w:rsidP="00F530AC">
            <w:pPr>
              <w:pStyle w:val="37"/>
              <w:jc w:val="center"/>
              <w:rPr>
                <w:b/>
                <w:bCs/>
                <w:sz w:val="28"/>
                <w:szCs w:val="28"/>
                <w:lang w:eastAsia="ru-RU"/>
              </w:rPr>
            </w:pPr>
          </w:p>
          <w:p w:rsidR="00F530AC" w:rsidRPr="00332128" w:rsidRDefault="00F530AC" w:rsidP="00F530AC">
            <w:pPr>
              <w:pStyle w:val="ConsNormal"/>
              <w:ind w:right="-2" w:firstLine="0"/>
              <w:jc w:val="both"/>
              <w:rPr>
                <w:sz w:val="28"/>
                <w:szCs w:val="28"/>
                <w:lang w:eastAsia="ru-RU"/>
              </w:rPr>
            </w:pPr>
          </w:p>
        </w:tc>
        <w:tc>
          <w:tcPr>
            <w:tcW w:w="5211" w:type="dxa"/>
          </w:tcPr>
          <w:p w:rsidR="00F530AC" w:rsidRPr="00332128" w:rsidRDefault="00F530AC" w:rsidP="00F530AC">
            <w:pPr>
              <w:pStyle w:val="37"/>
              <w:jc w:val="center"/>
              <w:rPr>
                <w:b/>
                <w:bCs/>
                <w:sz w:val="28"/>
                <w:szCs w:val="28"/>
                <w:lang w:eastAsia="ru-RU"/>
              </w:rPr>
            </w:pPr>
            <w:r>
              <w:rPr>
                <w:b/>
                <w:bCs/>
                <w:sz w:val="28"/>
                <w:szCs w:val="28"/>
                <w:lang w:eastAsia="ru-RU"/>
              </w:rPr>
              <w:t>От Поставщика</w:t>
            </w:r>
          </w:p>
          <w:p w:rsidR="00F530AC" w:rsidRPr="00332128" w:rsidRDefault="00F530AC" w:rsidP="00F530AC">
            <w:pPr>
              <w:pStyle w:val="37"/>
              <w:jc w:val="center"/>
              <w:rPr>
                <w:b/>
                <w:bCs/>
                <w:sz w:val="28"/>
                <w:szCs w:val="28"/>
                <w:lang w:eastAsia="ru-RU"/>
              </w:rPr>
            </w:pPr>
          </w:p>
          <w:p w:rsidR="00F530AC" w:rsidRPr="00332128" w:rsidRDefault="00F530AC" w:rsidP="00F530AC">
            <w:pPr>
              <w:pStyle w:val="37"/>
              <w:jc w:val="center"/>
              <w:rPr>
                <w:b/>
                <w:bCs/>
                <w:sz w:val="28"/>
                <w:szCs w:val="28"/>
                <w:lang w:eastAsia="ru-RU"/>
              </w:rPr>
            </w:pPr>
            <w:r>
              <w:rPr>
                <w:b/>
                <w:bCs/>
                <w:sz w:val="28"/>
                <w:szCs w:val="28"/>
                <w:lang w:eastAsia="ru-RU"/>
              </w:rPr>
              <w:t xml:space="preserve">  </w:t>
            </w:r>
            <w:r>
              <w:rPr>
                <w:bCs/>
                <w:sz w:val="28"/>
                <w:szCs w:val="28"/>
                <w:lang w:eastAsia="ru-RU"/>
              </w:rPr>
              <w:t xml:space="preserve">____________ </w:t>
            </w:r>
          </w:p>
          <w:p w:rsidR="00F530AC" w:rsidRPr="00332128" w:rsidRDefault="00F530AC" w:rsidP="00F530AC">
            <w:pPr>
              <w:pStyle w:val="37"/>
              <w:jc w:val="center"/>
              <w:rPr>
                <w:sz w:val="28"/>
                <w:szCs w:val="28"/>
                <w:lang w:eastAsia="ru-RU"/>
              </w:rPr>
            </w:pPr>
          </w:p>
          <w:p w:rsidR="00F530AC" w:rsidRPr="00332128" w:rsidRDefault="00F530AC" w:rsidP="00F530AC">
            <w:pPr>
              <w:pStyle w:val="ConsNormal"/>
              <w:ind w:right="-2" w:firstLine="0"/>
              <w:jc w:val="both"/>
              <w:rPr>
                <w:sz w:val="28"/>
                <w:szCs w:val="28"/>
                <w:lang w:eastAsia="ru-RU"/>
              </w:rPr>
            </w:pPr>
          </w:p>
          <w:p w:rsidR="00F530AC" w:rsidRPr="00332128" w:rsidRDefault="00F530AC" w:rsidP="00F530AC">
            <w:pPr>
              <w:pStyle w:val="ConsNormal"/>
              <w:ind w:right="-2" w:firstLine="0"/>
              <w:jc w:val="both"/>
              <w:rPr>
                <w:sz w:val="28"/>
                <w:szCs w:val="28"/>
                <w:lang w:eastAsia="ru-RU"/>
              </w:rPr>
            </w:pPr>
          </w:p>
          <w:p w:rsidR="00F530AC" w:rsidRPr="00332128" w:rsidRDefault="00F530AC" w:rsidP="00F530AC">
            <w:pPr>
              <w:pStyle w:val="ConsNormal"/>
              <w:ind w:right="-2" w:firstLine="0"/>
              <w:jc w:val="both"/>
              <w:rPr>
                <w:sz w:val="28"/>
                <w:szCs w:val="28"/>
                <w:lang w:eastAsia="ru-RU"/>
              </w:rPr>
            </w:pPr>
          </w:p>
        </w:tc>
      </w:tr>
    </w:tbl>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Default="00F530AC" w:rsidP="00F530AC">
      <w:pPr>
        <w:ind w:firstLine="567"/>
        <w:jc w:val="center"/>
        <w:rPr>
          <w:b/>
          <w:sz w:val="28"/>
          <w:szCs w:val="28"/>
        </w:rPr>
      </w:pPr>
    </w:p>
    <w:p w:rsidR="002C42DF" w:rsidRDefault="002C42DF" w:rsidP="00F530AC">
      <w:pPr>
        <w:ind w:firstLine="567"/>
        <w:jc w:val="center"/>
        <w:rPr>
          <w:b/>
          <w:sz w:val="28"/>
          <w:szCs w:val="28"/>
        </w:rPr>
      </w:pPr>
    </w:p>
    <w:p w:rsidR="002C42DF" w:rsidRPr="00332128" w:rsidRDefault="002C42DF" w:rsidP="00F530AC">
      <w:pPr>
        <w:ind w:firstLine="567"/>
        <w:jc w:val="center"/>
        <w:rPr>
          <w:b/>
          <w:sz w:val="28"/>
          <w:szCs w:val="28"/>
        </w:rPr>
      </w:pPr>
    </w:p>
    <w:p w:rsidR="00F530AC" w:rsidRPr="00332128" w:rsidRDefault="00F530AC" w:rsidP="00F530AC">
      <w:pPr>
        <w:ind w:firstLine="567"/>
        <w:jc w:val="center"/>
        <w:rPr>
          <w:b/>
          <w:sz w:val="28"/>
          <w:szCs w:val="28"/>
        </w:rPr>
      </w:pPr>
    </w:p>
    <w:p w:rsidR="00F530AC" w:rsidRPr="00332128" w:rsidRDefault="00F530AC" w:rsidP="00F530AC">
      <w:pPr>
        <w:ind w:firstLine="567"/>
        <w:jc w:val="right"/>
        <w:outlineLvl w:val="0"/>
        <w:rPr>
          <w:sz w:val="28"/>
          <w:szCs w:val="28"/>
        </w:rPr>
      </w:pPr>
      <w:r>
        <w:rPr>
          <w:sz w:val="28"/>
          <w:szCs w:val="28"/>
        </w:rPr>
        <w:t>Приложение № 4</w:t>
      </w:r>
    </w:p>
    <w:p w:rsidR="00F530AC" w:rsidRPr="00332128" w:rsidRDefault="00F530AC" w:rsidP="00F530AC">
      <w:pPr>
        <w:tabs>
          <w:tab w:val="left" w:pos="1620"/>
        </w:tabs>
        <w:jc w:val="right"/>
        <w:rPr>
          <w:rFonts w:eastAsia="Arial"/>
          <w:sz w:val="28"/>
          <w:szCs w:val="28"/>
        </w:rPr>
      </w:pP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sz w:val="28"/>
          <w:szCs w:val="28"/>
        </w:rPr>
        <w:t>к Договору поставки</w:t>
      </w:r>
    </w:p>
    <w:p w:rsidR="00F530AC" w:rsidRPr="00332128" w:rsidRDefault="00F530AC" w:rsidP="00F530AC">
      <w:pPr>
        <w:ind w:firstLine="567"/>
        <w:jc w:val="right"/>
        <w:rPr>
          <w:sz w:val="28"/>
          <w:szCs w:val="28"/>
        </w:rPr>
      </w:pPr>
      <w:r>
        <w:rPr>
          <w:sz w:val="28"/>
          <w:szCs w:val="28"/>
        </w:rPr>
        <w:t xml:space="preserve">                                                 от «___» ___________ 201__ г.</w:t>
      </w:r>
    </w:p>
    <w:p w:rsidR="00F530AC" w:rsidRPr="00332128" w:rsidRDefault="00F530AC" w:rsidP="00F530AC">
      <w:pPr>
        <w:tabs>
          <w:tab w:val="left" w:pos="1620"/>
        </w:tabs>
        <w:jc w:val="right"/>
        <w:rPr>
          <w:rFonts w:eastAsia="Arial"/>
          <w:sz w:val="28"/>
          <w:szCs w:val="28"/>
        </w:rPr>
      </w:pPr>
      <w:r>
        <w:rPr>
          <w:rFonts w:eastAsia="Arial"/>
          <w:sz w:val="28"/>
          <w:szCs w:val="28"/>
        </w:rPr>
        <w:t>№ ____________</w:t>
      </w:r>
    </w:p>
    <w:p w:rsidR="00F530AC" w:rsidRPr="00332128" w:rsidRDefault="00F530AC" w:rsidP="00F530AC">
      <w:pPr>
        <w:ind w:firstLine="540"/>
        <w:jc w:val="right"/>
        <w:rPr>
          <w:sz w:val="28"/>
          <w:szCs w:val="28"/>
        </w:rPr>
      </w:pPr>
    </w:p>
    <w:p w:rsidR="00F530AC" w:rsidRPr="00332128" w:rsidRDefault="00F530AC" w:rsidP="00F530AC">
      <w:pPr>
        <w:ind w:firstLine="540"/>
        <w:jc w:val="right"/>
        <w:rPr>
          <w:sz w:val="28"/>
          <w:szCs w:val="28"/>
        </w:rPr>
      </w:pPr>
    </w:p>
    <w:p w:rsidR="00F530AC" w:rsidRPr="00332128" w:rsidRDefault="00F530AC" w:rsidP="00F530AC">
      <w:pPr>
        <w:tabs>
          <w:tab w:val="left" w:pos="2304"/>
        </w:tabs>
        <w:jc w:val="center"/>
        <w:rPr>
          <w:b/>
          <w:sz w:val="28"/>
          <w:szCs w:val="28"/>
        </w:rPr>
      </w:pPr>
      <w:r>
        <w:rPr>
          <w:b/>
          <w:sz w:val="28"/>
          <w:szCs w:val="28"/>
        </w:rPr>
        <w:t>Место поставки Товара</w:t>
      </w:r>
    </w:p>
    <w:p w:rsidR="00F530AC" w:rsidRPr="00332128" w:rsidRDefault="00F530AC" w:rsidP="00F530AC"/>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Pr="00332128" w:rsidRDefault="00F530AC" w:rsidP="00F530AC">
      <w:pPr>
        <w:ind w:firstLine="540"/>
        <w:jc w:val="right"/>
        <w:rPr>
          <w:sz w:val="28"/>
          <w:szCs w:val="28"/>
        </w:rPr>
      </w:pPr>
    </w:p>
    <w:p w:rsidR="00F530AC" w:rsidRPr="00332128" w:rsidRDefault="00F530AC" w:rsidP="00F530AC">
      <w:pPr>
        <w:ind w:firstLine="540"/>
        <w:jc w:val="right"/>
        <w:rPr>
          <w:sz w:val="28"/>
          <w:szCs w:val="28"/>
        </w:rPr>
      </w:pPr>
    </w:p>
    <w:tbl>
      <w:tblPr>
        <w:tblW w:w="10421" w:type="dxa"/>
        <w:tblInd w:w="-885" w:type="dxa"/>
        <w:tblLook w:val="0000" w:firstRow="0" w:lastRow="0" w:firstColumn="0" w:lastColumn="0" w:noHBand="0" w:noVBand="0"/>
      </w:tblPr>
      <w:tblGrid>
        <w:gridCol w:w="5210"/>
        <w:gridCol w:w="5211"/>
      </w:tblGrid>
      <w:tr w:rsidR="00F530AC" w:rsidRPr="00332128" w:rsidTr="00F530AC">
        <w:tc>
          <w:tcPr>
            <w:tcW w:w="5210" w:type="dxa"/>
          </w:tcPr>
          <w:p w:rsidR="00F530AC" w:rsidRPr="00332128" w:rsidRDefault="00F530AC" w:rsidP="00F530AC">
            <w:pPr>
              <w:pStyle w:val="37"/>
              <w:jc w:val="center"/>
              <w:rPr>
                <w:b/>
                <w:bCs/>
                <w:sz w:val="28"/>
                <w:szCs w:val="28"/>
                <w:lang w:eastAsia="ru-RU"/>
              </w:rPr>
            </w:pPr>
            <w:r>
              <w:rPr>
                <w:b/>
                <w:bCs/>
                <w:sz w:val="28"/>
                <w:szCs w:val="28"/>
                <w:lang w:eastAsia="ru-RU"/>
              </w:rPr>
              <w:t>От Покупателя</w:t>
            </w:r>
          </w:p>
          <w:p w:rsidR="00F530AC" w:rsidRPr="00332128" w:rsidRDefault="00F530AC" w:rsidP="00F530AC">
            <w:pPr>
              <w:pStyle w:val="37"/>
              <w:jc w:val="center"/>
              <w:rPr>
                <w:b/>
                <w:bCs/>
                <w:sz w:val="28"/>
                <w:szCs w:val="28"/>
                <w:lang w:eastAsia="ru-RU"/>
              </w:rPr>
            </w:pPr>
          </w:p>
          <w:p w:rsidR="00F530AC" w:rsidRPr="00332128" w:rsidRDefault="00F530AC" w:rsidP="00F530AC">
            <w:pPr>
              <w:pStyle w:val="37"/>
              <w:jc w:val="center"/>
              <w:rPr>
                <w:bCs/>
                <w:sz w:val="28"/>
                <w:szCs w:val="28"/>
                <w:lang w:eastAsia="ru-RU"/>
              </w:rPr>
            </w:pPr>
            <w:r>
              <w:rPr>
                <w:bCs/>
                <w:sz w:val="28"/>
                <w:szCs w:val="28"/>
                <w:lang w:eastAsia="ru-RU"/>
              </w:rPr>
              <w:t xml:space="preserve">     ____________ </w:t>
            </w:r>
          </w:p>
          <w:p w:rsidR="00F530AC" w:rsidRPr="00332128" w:rsidRDefault="00F530AC" w:rsidP="00F530AC">
            <w:pPr>
              <w:pStyle w:val="37"/>
              <w:jc w:val="center"/>
              <w:rPr>
                <w:b/>
                <w:bCs/>
                <w:sz w:val="28"/>
                <w:szCs w:val="28"/>
                <w:lang w:eastAsia="ru-RU"/>
              </w:rPr>
            </w:pPr>
          </w:p>
          <w:p w:rsidR="00F530AC" w:rsidRPr="00332128" w:rsidRDefault="00F530AC" w:rsidP="00F530AC">
            <w:pPr>
              <w:pStyle w:val="37"/>
              <w:jc w:val="center"/>
              <w:rPr>
                <w:b/>
                <w:bCs/>
                <w:sz w:val="28"/>
                <w:szCs w:val="28"/>
                <w:lang w:eastAsia="ru-RU"/>
              </w:rPr>
            </w:pPr>
          </w:p>
          <w:p w:rsidR="00F530AC" w:rsidRPr="00332128" w:rsidRDefault="00F530AC" w:rsidP="00F530AC">
            <w:pPr>
              <w:pStyle w:val="ConsNormal"/>
              <w:ind w:right="-2" w:firstLine="0"/>
              <w:jc w:val="both"/>
              <w:rPr>
                <w:sz w:val="28"/>
                <w:szCs w:val="28"/>
                <w:lang w:eastAsia="ru-RU"/>
              </w:rPr>
            </w:pPr>
          </w:p>
        </w:tc>
        <w:tc>
          <w:tcPr>
            <w:tcW w:w="5211" w:type="dxa"/>
          </w:tcPr>
          <w:p w:rsidR="00F530AC" w:rsidRPr="00332128" w:rsidRDefault="00F530AC" w:rsidP="00F530AC">
            <w:pPr>
              <w:pStyle w:val="37"/>
              <w:jc w:val="center"/>
              <w:rPr>
                <w:b/>
                <w:bCs/>
                <w:sz w:val="28"/>
                <w:szCs w:val="28"/>
                <w:lang w:eastAsia="ru-RU"/>
              </w:rPr>
            </w:pPr>
            <w:r>
              <w:rPr>
                <w:b/>
                <w:bCs/>
                <w:sz w:val="28"/>
                <w:szCs w:val="28"/>
                <w:lang w:eastAsia="ru-RU"/>
              </w:rPr>
              <w:t>От Поставщика</w:t>
            </w:r>
          </w:p>
          <w:p w:rsidR="00F530AC" w:rsidRPr="00332128" w:rsidRDefault="00F530AC" w:rsidP="00F530AC">
            <w:pPr>
              <w:pStyle w:val="37"/>
              <w:jc w:val="center"/>
              <w:rPr>
                <w:b/>
                <w:bCs/>
                <w:sz w:val="28"/>
                <w:szCs w:val="28"/>
                <w:lang w:eastAsia="ru-RU"/>
              </w:rPr>
            </w:pPr>
          </w:p>
          <w:p w:rsidR="00F530AC" w:rsidRPr="00332128" w:rsidRDefault="00F530AC" w:rsidP="00F530AC">
            <w:pPr>
              <w:pStyle w:val="37"/>
              <w:jc w:val="center"/>
              <w:rPr>
                <w:b/>
                <w:bCs/>
                <w:sz w:val="28"/>
                <w:szCs w:val="28"/>
                <w:lang w:eastAsia="ru-RU"/>
              </w:rPr>
            </w:pPr>
            <w:r>
              <w:rPr>
                <w:b/>
                <w:bCs/>
                <w:sz w:val="28"/>
                <w:szCs w:val="28"/>
                <w:lang w:eastAsia="ru-RU"/>
              </w:rPr>
              <w:t xml:space="preserve">  </w:t>
            </w:r>
            <w:r>
              <w:rPr>
                <w:bCs/>
                <w:sz w:val="28"/>
                <w:szCs w:val="28"/>
                <w:lang w:eastAsia="ru-RU"/>
              </w:rPr>
              <w:t xml:space="preserve">____________ </w:t>
            </w:r>
          </w:p>
          <w:p w:rsidR="00F530AC" w:rsidRPr="00332128" w:rsidRDefault="00F530AC" w:rsidP="00F530AC">
            <w:pPr>
              <w:pStyle w:val="ConsNormal"/>
              <w:ind w:right="-2" w:firstLine="0"/>
              <w:jc w:val="both"/>
              <w:rPr>
                <w:sz w:val="28"/>
                <w:szCs w:val="28"/>
                <w:lang w:eastAsia="ru-RU"/>
              </w:rPr>
            </w:pPr>
          </w:p>
        </w:tc>
      </w:tr>
    </w:tbl>
    <w:p w:rsidR="00F530AC" w:rsidRPr="00332128" w:rsidRDefault="00F530AC" w:rsidP="00F530AC">
      <w:pPr>
        <w:ind w:firstLine="540"/>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Default="00F530AC" w:rsidP="00F530AC">
      <w:pPr>
        <w:ind w:firstLine="540"/>
        <w:jc w:val="right"/>
        <w:rPr>
          <w:sz w:val="28"/>
          <w:szCs w:val="28"/>
        </w:rPr>
      </w:pPr>
    </w:p>
    <w:p w:rsidR="00F530AC" w:rsidRPr="00332128" w:rsidRDefault="00F530AC" w:rsidP="00F530AC">
      <w:pPr>
        <w:ind w:firstLine="540"/>
        <w:jc w:val="right"/>
        <w:rPr>
          <w:sz w:val="28"/>
          <w:szCs w:val="28"/>
        </w:rPr>
      </w:pPr>
    </w:p>
    <w:p w:rsidR="00F530AC" w:rsidRPr="00332128" w:rsidRDefault="00F530AC" w:rsidP="00F530AC">
      <w:pPr>
        <w:ind w:firstLine="567"/>
        <w:jc w:val="right"/>
        <w:outlineLvl w:val="0"/>
        <w:rPr>
          <w:sz w:val="28"/>
          <w:szCs w:val="28"/>
        </w:rPr>
      </w:pPr>
      <w:r>
        <w:rPr>
          <w:sz w:val="28"/>
          <w:szCs w:val="28"/>
        </w:rPr>
        <w:t>Приложение № 5</w:t>
      </w:r>
    </w:p>
    <w:p w:rsidR="00F530AC" w:rsidRPr="00332128" w:rsidRDefault="00F530AC" w:rsidP="00F530AC">
      <w:pPr>
        <w:tabs>
          <w:tab w:val="left" w:pos="1620"/>
        </w:tabs>
        <w:jc w:val="right"/>
        <w:rPr>
          <w:rFonts w:eastAsia="Arial"/>
          <w:sz w:val="28"/>
          <w:szCs w:val="28"/>
        </w:rPr>
      </w:pP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sz w:val="28"/>
          <w:szCs w:val="28"/>
        </w:rPr>
        <w:t>к Договору поставки</w:t>
      </w:r>
    </w:p>
    <w:p w:rsidR="00F530AC" w:rsidRPr="00332128" w:rsidRDefault="00F530AC" w:rsidP="00F530AC">
      <w:pPr>
        <w:ind w:firstLine="567"/>
        <w:jc w:val="right"/>
        <w:rPr>
          <w:sz w:val="28"/>
          <w:szCs w:val="28"/>
        </w:rPr>
      </w:pPr>
      <w:r>
        <w:rPr>
          <w:sz w:val="28"/>
          <w:szCs w:val="28"/>
        </w:rPr>
        <w:t xml:space="preserve">                                                 от «___» ___________ 201__ г.</w:t>
      </w:r>
    </w:p>
    <w:p w:rsidR="00F530AC" w:rsidRPr="00332128" w:rsidRDefault="00F530AC" w:rsidP="00F530AC">
      <w:pPr>
        <w:ind w:firstLine="540"/>
        <w:jc w:val="right"/>
        <w:rPr>
          <w:sz w:val="28"/>
          <w:szCs w:val="28"/>
        </w:rPr>
      </w:pPr>
      <w:r>
        <w:rPr>
          <w:rFonts w:eastAsia="Arial"/>
          <w:sz w:val="28"/>
          <w:szCs w:val="28"/>
        </w:rPr>
        <w:t>№ ____________</w:t>
      </w:r>
    </w:p>
    <w:p w:rsidR="00F530AC" w:rsidRPr="00332128" w:rsidRDefault="00F530AC" w:rsidP="00F530AC">
      <w:pPr>
        <w:ind w:firstLine="540"/>
        <w:rPr>
          <w:sz w:val="28"/>
          <w:szCs w:val="28"/>
        </w:rPr>
      </w:pPr>
      <w:r>
        <w:rPr>
          <w:sz w:val="28"/>
          <w:szCs w:val="28"/>
        </w:rPr>
        <w:t xml:space="preserve">                                                                                                                        </w:t>
      </w:r>
    </w:p>
    <w:p w:rsidR="00F530AC" w:rsidRPr="00332128" w:rsidRDefault="00F530AC" w:rsidP="00F530AC">
      <w:pPr>
        <w:ind w:left="-142"/>
        <w:outlineLvl w:val="0"/>
        <w:rPr>
          <w:sz w:val="28"/>
          <w:szCs w:val="28"/>
        </w:rPr>
      </w:pPr>
      <w:r>
        <w:rPr>
          <w:sz w:val="28"/>
          <w:szCs w:val="28"/>
        </w:rPr>
        <w:t xml:space="preserve">       ФОРМА                   </w:t>
      </w:r>
    </w:p>
    <w:p w:rsidR="00F530AC" w:rsidRPr="00332128" w:rsidRDefault="00F530AC" w:rsidP="00F530AC">
      <w:pPr>
        <w:ind w:firstLine="540"/>
        <w:jc w:val="center"/>
        <w:rPr>
          <w:sz w:val="28"/>
          <w:szCs w:val="28"/>
        </w:rPr>
      </w:pPr>
    </w:p>
    <w:p w:rsidR="00F530AC" w:rsidRPr="00332128" w:rsidRDefault="00F530AC" w:rsidP="00F530AC">
      <w:pPr>
        <w:ind w:firstLine="540"/>
        <w:jc w:val="center"/>
        <w:outlineLvl w:val="0"/>
        <w:rPr>
          <w:b/>
          <w:sz w:val="28"/>
          <w:szCs w:val="28"/>
        </w:rPr>
      </w:pPr>
      <w:r>
        <w:rPr>
          <w:b/>
          <w:sz w:val="28"/>
          <w:szCs w:val="28"/>
        </w:rPr>
        <w:t>АКТ № ____________</w:t>
      </w:r>
    </w:p>
    <w:p w:rsidR="00F530AC" w:rsidRPr="00332128" w:rsidRDefault="00F530AC" w:rsidP="00F530AC">
      <w:pPr>
        <w:ind w:firstLine="540"/>
        <w:jc w:val="center"/>
        <w:rPr>
          <w:b/>
          <w:sz w:val="28"/>
          <w:szCs w:val="28"/>
        </w:rPr>
      </w:pPr>
      <w:r>
        <w:rPr>
          <w:b/>
          <w:sz w:val="28"/>
          <w:szCs w:val="28"/>
        </w:rPr>
        <w:t xml:space="preserve">приема-передачи </w:t>
      </w:r>
    </w:p>
    <w:p w:rsidR="00F530AC" w:rsidRPr="00332128" w:rsidRDefault="00F530AC" w:rsidP="00F530AC">
      <w:pPr>
        <w:ind w:firstLine="540"/>
        <w:jc w:val="center"/>
        <w:rPr>
          <w:sz w:val="28"/>
          <w:szCs w:val="28"/>
        </w:rPr>
      </w:pPr>
      <w:r>
        <w:rPr>
          <w:sz w:val="28"/>
          <w:szCs w:val="28"/>
        </w:rPr>
        <w:t>к Договору поставки № ___________ от «___» ___________ 201_ г.</w:t>
      </w:r>
    </w:p>
    <w:p w:rsidR="00F530AC" w:rsidRPr="00332128" w:rsidRDefault="00F530AC" w:rsidP="00F530AC">
      <w:pPr>
        <w:ind w:firstLine="540"/>
        <w:jc w:val="center"/>
        <w:rPr>
          <w:sz w:val="28"/>
          <w:szCs w:val="28"/>
        </w:rPr>
      </w:pPr>
    </w:p>
    <w:p w:rsidR="00F530AC" w:rsidRPr="00332128" w:rsidRDefault="002F6DF0" w:rsidP="00F530AC">
      <w:pPr>
        <w:ind w:firstLine="540"/>
        <w:rPr>
          <w:sz w:val="28"/>
          <w:szCs w:val="28"/>
        </w:rPr>
      </w:pPr>
      <w:r>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1pt;margin-top:147.6pt;width:458.25pt;height:107.25pt;rotation:-2513591fd;z-index:-251658240">
            <v:shadow color="#868686"/>
            <v:textpath style="font-family:&quot;Arial&quot;;font-size:96pt;font-weight:bold;v-text-kern:t" trim="t" fitpath="t" string="ОБРАЗЕЦ"/>
          </v:shape>
        </w:pict>
      </w:r>
      <w:r w:rsidR="00F530AC">
        <w:rPr>
          <w:sz w:val="28"/>
          <w:szCs w:val="28"/>
        </w:rPr>
        <w:t>«__» __________ 20__ г.</w:t>
      </w:r>
    </w:p>
    <w:p w:rsidR="00F530AC" w:rsidRPr="00332128" w:rsidRDefault="00F530AC" w:rsidP="00F530AC">
      <w:pPr>
        <w:ind w:firstLine="540"/>
        <w:rPr>
          <w:sz w:val="28"/>
          <w:szCs w:val="28"/>
        </w:rPr>
      </w:pPr>
    </w:p>
    <w:p w:rsidR="00F530AC" w:rsidRPr="00332128" w:rsidRDefault="00F530AC" w:rsidP="00F530AC">
      <w:pPr>
        <w:ind w:firstLine="540"/>
        <w:jc w:val="both"/>
        <w:outlineLvl w:val="0"/>
        <w:rPr>
          <w:sz w:val="28"/>
          <w:szCs w:val="28"/>
        </w:rPr>
      </w:pPr>
      <w:r>
        <w:rPr>
          <w:sz w:val="28"/>
          <w:szCs w:val="28"/>
        </w:rPr>
        <w:t xml:space="preserve">Члены комиссии: </w:t>
      </w:r>
    </w:p>
    <w:p w:rsidR="00F530AC" w:rsidRPr="00332128" w:rsidRDefault="00F530AC" w:rsidP="00F530AC">
      <w:pPr>
        <w:ind w:firstLine="540"/>
        <w:jc w:val="both"/>
        <w:outlineLvl w:val="0"/>
        <w:rPr>
          <w:sz w:val="28"/>
          <w:szCs w:val="28"/>
        </w:rPr>
      </w:pPr>
      <w:r>
        <w:rPr>
          <w:sz w:val="28"/>
          <w:szCs w:val="28"/>
        </w:rPr>
        <w:t>представитель _______________________________</w:t>
      </w:r>
    </w:p>
    <w:p w:rsidR="00F530AC" w:rsidRPr="00332128" w:rsidRDefault="00F530AC" w:rsidP="00F530AC">
      <w:pPr>
        <w:ind w:firstLine="540"/>
        <w:jc w:val="both"/>
        <w:rPr>
          <w:sz w:val="28"/>
          <w:szCs w:val="28"/>
        </w:rPr>
      </w:pPr>
      <w:r>
        <w:rPr>
          <w:sz w:val="28"/>
          <w:szCs w:val="28"/>
        </w:rPr>
        <w:t>представитель филиала ПАО «</w:t>
      </w:r>
      <w:proofErr w:type="spellStart"/>
      <w:r>
        <w:rPr>
          <w:sz w:val="28"/>
          <w:szCs w:val="28"/>
        </w:rPr>
        <w:t>ТрансКонтейнер</w:t>
      </w:r>
      <w:proofErr w:type="spellEnd"/>
      <w:r>
        <w:rPr>
          <w:sz w:val="28"/>
          <w:szCs w:val="28"/>
        </w:rPr>
        <w:t>»__________________________</w:t>
      </w:r>
    </w:p>
    <w:p w:rsidR="00F530AC" w:rsidRPr="00332128" w:rsidRDefault="00F530AC" w:rsidP="00F530AC">
      <w:pPr>
        <w:ind w:firstLine="540"/>
        <w:jc w:val="both"/>
        <w:rPr>
          <w:sz w:val="28"/>
          <w:szCs w:val="28"/>
        </w:rPr>
      </w:pPr>
    </w:p>
    <w:p w:rsidR="00F530AC" w:rsidRPr="00332128" w:rsidRDefault="00F530AC" w:rsidP="00F530AC">
      <w:pPr>
        <w:ind w:firstLine="540"/>
        <w:jc w:val="both"/>
        <w:rPr>
          <w:sz w:val="28"/>
          <w:szCs w:val="28"/>
        </w:rPr>
      </w:pPr>
      <w:r>
        <w:rPr>
          <w:sz w:val="28"/>
          <w:szCs w:val="28"/>
        </w:rPr>
        <w:t>Комиссия составила настоящий акт в том, что представитель _______________________ сдал, а представитель ___________________ принял:</w:t>
      </w:r>
    </w:p>
    <w:p w:rsidR="00F530AC" w:rsidRPr="00332128" w:rsidRDefault="00F530AC" w:rsidP="00F530AC">
      <w:pPr>
        <w:ind w:firstLine="540"/>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1272"/>
        <w:gridCol w:w="993"/>
        <w:gridCol w:w="1559"/>
        <w:gridCol w:w="1984"/>
        <w:gridCol w:w="1418"/>
        <w:gridCol w:w="1134"/>
        <w:gridCol w:w="1134"/>
      </w:tblGrid>
      <w:tr w:rsidR="00F530AC" w:rsidRPr="0018190E" w:rsidTr="00F530AC">
        <w:tc>
          <w:tcPr>
            <w:tcW w:w="537" w:type="dxa"/>
            <w:tcBorders>
              <w:top w:val="single" w:sz="4" w:space="0" w:color="auto"/>
              <w:left w:val="single" w:sz="4" w:space="0" w:color="auto"/>
              <w:bottom w:val="single" w:sz="4" w:space="0" w:color="auto"/>
              <w:right w:val="single" w:sz="4" w:space="0" w:color="auto"/>
            </w:tcBorders>
            <w:vAlign w:val="center"/>
            <w:hideMark/>
          </w:tcPr>
          <w:p w:rsidR="00F530AC" w:rsidRPr="0018190E" w:rsidRDefault="00F530AC" w:rsidP="00F530AC">
            <w:pPr>
              <w:jc w:val="center"/>
            </w:pPr>
            <w:r>
              <w:t xml:space="preserve">№ </w:t>
            </w:r>
            <w:proofErr w:type="gramStart"/>
            <w:r>
              <w:t>п</w:t>
            </w:r>
            <w:proofErr w:type="gramEnd"/>
            <w:r>
              <w:t>/п</w:t>
            </w:r>
          </w:p>
        </w:tc>
        <w:tc>
          <w:tcPr>
            <w:tcW w:w="1272" w:type="dxa"/>
            <w:tcBorders>
              <w:top w:val="single" w:sz="4" w:space="0" w:color="auto"/>
              <w:left w:val="single" w:sz="4" w:space="0" w:color="auto"/>
              <w:bottom w:val="single" w:sz="4" w:space="0" w:color="auto"/>
              <w:right w:val="single" w:sz="4" w:space="0" w:color="auto"/>
            </w:tcBorders>
            <w:vAlign w:val="center"/>
            <w:hideMark/>
          </w:tcPr>
          <w:p w:rsidR="00F530AC" w:rsidRPr="0018190E" w:rsidRDefault="00F530AC" w:rsidP="00F530AC">
            <w:pPr>
              <w:jc w:val="center"/>
            </w:pPr>
            <w:r>
              <w:t>Наименование детали</w:t>
            </w:r>
          </w:p>
        </w:tc>
        <w:tc>
          <w:tcPr>
            <w:tcW w:w="993" w:type="dxa"/>
            <w:tcBorders>
              <w:top w:val="single" w:sz="4" w:space="0" w:color="auto"/>
              <w:left w:val="single" w:sz="4" w:space="0" w:color="auto"/>
              <w:bottom w:val="single" w:sz="4" w:space="0" w:color="auto"/>
              <w:right w:val="single" w:sz="4" w:space="0" w:color="auto"/>
            </w:tcBorders>
            <w:vAlign w:val="center"/>
            <w:hideMark/>
          </w:tcPr>
          <w:p w:rsidR="00F530AC" w:rsidRPr="0018190E" w:rsidRDefault="00F530AC" w:rsidP="00F530AC">
            <w:pPr>
              <w:jc w:val="center"/>
            </w:pPr>
            <w:r>
              <w:t>Заводской номер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30AC" w:rsidRPr="0018190E" w:rsidRDefault="00F530AC" w:rsidP="00F530AC">
            <w:pPr>
              <w:jc w:val="center"/>
            </w:pPr>
            <w:r>
              <w:t xml:space="preserve">Параметры Товара </w:t>
            </w:r>
          </w:p>
        </w:tc>
        <w:tc>
          <w:tcPr>
            <w:tcW w:w="1984" w:type="dxa"/>
            <w:tcBorders>
              <w:top w:val="single" w:sz="4" w:space="0" w:color="auto"/>
              <w:left w:val="single" w:sz="4" w:space="0" w:color="auto"/>
              <w:bottom w:val="single" w:sz="4" w:space="0" w:color="auto"/>
              <w:right w:val="single" w:sz="4" w:space="0" w:color="auto"/>
            </w:tcBorders>
            <w:vAlign w:val="center"/>
            <w:hideMark/>
          </w:tcPr>
          <w:p w:rsidR="00F530AC" w:rsidRPr="0018190E" w:rsidRDefault="00F530AC" w:rsidP="00F530AC">
            <w:pPr>
              <w:jc w:val="center"/>
            </w:pPr>
            <w:r>
              <w:t>Количество Товара, ед.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F530AC" w:rsidRPr="0018190E" w:rsidRDefault="00F530AC" w:rsidP="00F530AC">
            <w:pPr>
              <w:jc w:val="center"/>
            </w:pPr>
            <w:r>
              <w:t>Цена без НДС, руб./ед.</w:t>
            </w:r>
          </w:p>
        </w:tc>
        <w:tc>
          <w:tcPr>
            <w:tcW w:w="1134"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jc w:val="center"/>
            </w:pPr>
            <w:r>
              <w:t>Цена с НДС, руб./ед.</w:t>
            </w:r>
          </w:p>
        </w:tc>
        <w:tc>
          <w:tcPr>
            <w:tcW w:w="1134"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jc w:val="center"/>
            </w:pPr>
            <w:r>
              <w:t>Место поставки Товара</w:t>
            </w:r>
          </w:p>
        </w:tc>
      </w:tr>
      <w:tr w:rsidR="00F530AC" w:rsidRPr="0018190E" w:rsidTr="00F530AC">
        <w:tc>
          <w:tcPr>
            <w:tcW w:w="537"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1272"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993"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1559"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1984"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1418"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1134"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1134"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r>
      <w:tr w:rsidR="00F530AC" w:rsidRPr="0018190E" w:rsidTr="00F530AC">
        <w:tc>
          <w:tcPr>
            <w:tcW w:w="1809" w:type="dxa"/>
            <w:gridSpan w:val="2"/>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r>
              <w:t>Итого</w:t>
            </w:r>
          </w:p>
        </w:tc>
        <w:tc>
          <w:tcPr>
            <w:tcW w:w="993"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1559"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1984"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1418"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1134"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c>
          <w:tcPr>
            <w:tcW w:w="1134" w:type="dxa"/>
            <w:tcBorders>
              <w:top w:val="single" w:sz="4" w:space="0" w:color="auto"/>
              <w:left w:val="single" w:sz="4" w:space="0" w:color="auto"/>
              <w:bottom w:val="single" w:sz="4" w:space="0" w:color="auto"/>
              <w:right w:val="single" w:sz="4" w:space="0" w:color="auto"/>
            </w:tcBorders>
          </w:tcPr>
          <w:p w:rsidR="00F530AC" w:rsidRPr="0018190E" w:rsidRDefault="00F530AC" w:rsidP="00F530AC">
            <w:pPr>
              <w:ind w:firstLine="540"/>
              <w:jc w:val="both"/>
            </w:pPr>
          </w:p>
        </w:tc>
      </w:tr>
    </w:tbl>
    <w:p w:rsidR="00F530AC" w:rsidRPr="00332128" w:rsidRDefault="00F530AC" w:rsidP="00F530AC">
      <w:pPr>
        <w:ind w:firstLine="540"/>
        <w:jc w:val="both"/>
        <w:rPr>
          <w:sz w:val="28"/>
          <w:szCs w:val="28"/>
        </w:rPr>
      </w:pPr>
    </w:p>
    <w:p w:rsidR="00F530AC" w:rsidRPr="00332128" w:rsidRDefault="00F530AC" w:rsidP="00F530AC">
      <w:pPr>
        <w:ind w:firstLine="540"/>
        <w:jc w:val="both"/>
        <w:rPr>
          <w:sz w:val="28"/>
          <w:szCs w:val="28"/>
        </w:rPr>
      </w:pPr>
      <w:r>
        <w:rPr>
          <w:sz w:val="28"/>
          <w:szCs w:val="28"/>
        </w:rPr>
        <w:t>Претензий по  количеству и комплектности принятых Товаров не имеется.</w:t>
      </w:r>
    </w:p>
    <w:p w:rsidR="00F530AC" w:rsidRPr="00332128" w:rsidRDefault="00F530AC" w:rsidP="00F530AC">
      <w:pPr>
        <w:ind w:firstLine="540"/>
        <w:jc w:val="both"/>
        <w:rPr>
          <w:sz w:val="28"/>
          <w:szCs w:val="28"/>
        </w:rPr>
      </w:pPr>
    </w:p>
    <w:tbl>
      <w:tblPr>
        <w:tblW w:w="0" w:type="auto"/>
        <w:tblLook w:val="01E0" w:firstRow="1" w:lastRow="1" w:firstColumn="1" w:lastColumn="1" w:noHBand="0" w:noVBand="0"/>
      </w:tblPr>
      <w:tblGrid>
        <w:gridCol w:w="4927"/>
        <w:gridCol w:w="4927"/>
      </w:tblGrid>
      <w:tr w:rsidR="00F530AC" w:rsidRPr="00332128" w:rsidTr="00F530AC">
        <w:tc>
          <w:tcPr>
            <w:tcW w:w="4927" w:type="dxa"/>
          </w:tcPr>
          <w:p w:rsidR="00F530AC" w:rsidRPr="00332128" w:rsidRDefault="00F530AC" w:rsidP="00F530AC">
            <w:pPr>
              <w:jc w:val="both"/>
              <w:rPr>
                <w:sz w:val="28"/>
                <w:szCs w:val="28"/>
              </w:rPr>
            </w:pPr>
            <w:r>
              <w:rPr>
                <w:sz w:val="28"/>
                <w:szCs w:val="28"/>
              </w:rPr>
              <w:t>Сдал представитель</w:t>
            </w:r>
          </w:p>
          <w:p w:rsidR="00F530AC" w:rsidRPr="00332128" w:rsidRDefault="00F530AC" w:rsidP="00F530AC">
            <w:pPr>
              <w:jc w:val="both"/>
              <w:rPr>
                <w:sz w:val="28"/>
                <w:szCs w:val="28"/>
              </w:rPr>
            </w:pPr>
          </w:p>
          <w:p w:rsidR="00F530AC" w:rsidRPr="00332128" w:rsidRDefault="00F530AC" w:rsidP="00F530AC">
            <w:pPr>
              <w:jc w:val="both"/>
              <w:rPr>
                <w:sz w:val="28"/>
                <w:szCs w:val="28"/>
              </w:rPr>
            </w:pPr>
          </w:p>
          <w:p w:rsidR="00F530AC" w:rsidRPr="00332128" w:rsidRDefault="00F530AC" w:rsidP="00F530AC">
            <w:pPr>
              <w:jc w:val="both"/>
              <w:rPr>
                <w:sz w:val="28"/>
                <w:szCs w:val="28"/>
              </w:rPr>
            </w:pPr>
          </w:p>
          <w:p w:rsidR="00F530AC" w:rsidRPr="00332128" w:rsidRDefault="00F530AC" w:rsidP="00F530AC">
            <w:pPr>
              <w:jc w:val="both"/>
              <w:rPr>
                <w:sz w:val="28"/>
                <w:szCs w:val="28"/>
              </w:rPr>
            </w:pPr>
            <w:r>
              <w:rPr>
                <w:sz w:val="28"/>
                <w:szCs w:val="28"/>
              </w:rPr>
              <w:t>_________________/____________________/</w:t>
            </w:r>
          </w:p>
          <w:p w:rsidR="00F530AC" w:rsidRPr="00332128" w:rsidRDefault="00F530AC" w:rsidP="00F530AC">
            <w:pPr>
              <w:jc w:val="both"/>
              <w:rPr>
                <w:sz w:val="28"/>
                <w:szCs w:val="28"/>
              </w:rPr>
            </w:pPr>
          </w:p>
        </w:tc>
        <w:tc>
          <w:tcPr>
            <w:tcW w:w="4927" w:type="dxa"/>
          </w:tcPr>
          <w:p w:rsidR="00F530AC" w:rsidRPr="00332128" w:rsidRDefault="00F530AC" w:rsidP="00F530AC">
            <w:pPr>
              <w:jc w:val="both"/>
              <w:rPr>
                <w:sz w:val="28"/>
                <w:szCs w:val="28"/>
              </w:rPr>
            </w:pPr>
            <w:r>
              <w:rPr>
                <w:sz w:val="28"/>
                <w:szCs w:val="28"/>
              </w:rPr>
              <w:t>Принял представитель</w:t>
            </w:r>
          </w:p>
          <w:p w:rsidR="00F530AC" w:rsidRPr="00332128" w:rsidRDefault="00F530AC" w:rsidP="00F530AC">
            <w:pPr>
              <w:jc w:val="both"/>
              <w:rPr>
                <w:sz w:val="28"/>
                <w:szCs w:val="28"/>
              </w:rPr>
            </w:pPr>
          </w:p>
          <w:p w:rsidR="00F530AC" w:rsidRPr="00332128" w:rsidRDefault="00F530AC" w:rsidP="00F530AC">
            <w:pPr>
              <w:jc w:val="both"/>
              <w:rPr>
                <w:sz w:val="28"/>
                <w:szCs w:val="28"/>
              </w:rPr>
            </w:pPr>
          </w:p>
          <w:p w:rsidR="00F530AC" w:rsidRPr="00332128" w:rsidRDefault="00F530AC" w:rsidP="00F530AC">
            <w:pPr>
              <w:jc w:val="both"/>
              <w:rPr>
                <w:sz w:val="28"/>
                <w:szCs w:val="28"/>
              </w:rPr>
            </w:pPr>
          </w:p>
          <w:p w:rsidR="00F530AC" w:rsidRPr="00332128" w:rsidRDefault="00F530AC" w:rsidP="00F530AC">
            <w:pPr>
              <w:jc w:val="both"/>
              <w:rPr>
                <w:sz w:val="28"/>
                <w:szCs w:val="28"/>
              </w:rPr>
            </w:pPr>
            <w:r>
              <w:rPr>
                <w:sz w:val="28"/>
                <w:szCs w:val="28"/>
              </w:rPr>
              <w:t>_________________/____________________/</w:t>
            </w:r>
          </w:p>
          <w:p w:rsidR="00F530AC" w:rsidRPr="00332128" w:rsidRDefault="00F530AC" w:rsidP="00F530AC">
            <w:pPr>
              <w:jc w:val="both"/>
              <w:rPr>
                <w:sz w:val="28"/>
                <w:szCs w:val="28"/>
              </w:rPr>
            </w:pPr>
          </w:p>
        </w:tc>
      </w:tr>
    </w:tbl>
    <w:p w:rsidR="00F530AC" w:rsidRPr="00332128" w:rsidRDefault="00F530AC" w:rsidP="00F530AC">
      <w:pPr>
        <w:ind w:firstLine="540"/>
        <w:jc w:val="center"/>
        <w:rPr>
          <w:b/>
          <w:sz w:val="28"/>
          <w:szCs w:val="28"/>
        </w:rPr>
      </w:pPr>
      <w:r>
        <w:rPr>
          <w:b/>
          <w:sz w:val="28"/>
          <w:szCs w:val="28"/>
        </w:rPr>
        <w:t>ФОРМА СОГЛАСОВАНА</w:t>
      </w:r>
    </w:p>
    <w:p w:rsidR="00F530AC" w:rsidRPr="00332128" w:rsidRDefault="00F530AC" w:rsidP="00F530AC">
      <w:pPr>
        <w:ind w:firstLine="540"/>
        <w:jc w:val="both"/>
        <w:rPr>
          <w:sz w:val="28"/>
          <w:szCs w:val="28"/>
        </w:rPr>
      </w:pPr>
      <w:r>
        <w:rPr>
          <w:sz w:val="28"/>
          <w:szCs w:val="28"/>
        </w:rPr>
        <w:t xml:space="preserve">                                                             </w:t>
      </w:r>
    </w:p>
    <w:p w:rsidR="00F530AC" w:rsidRPr="00332128" w:rsidRDefault="00F530AC" w:rsidP="00F530AC">
      <w:pPr>
        <w:ind w:firstLine="540"/>
        <w:jc w:val="both"/>
        <w:rPr>
          <w:sz w:val="28"/>
          <w:szCs w:val="28"/>
        </w:rPr>
      </w:pPr>
    </w:p>
    <w:tbl>
      <w:tblPr>
        <w:tblW w:w="10421" w:type="dxa"/>
        <w:tblInd w:w="-885" w:type="dxa"/>
        <w:tblLook w:val="0000" w:firstRow="0" w:lastRow="0" w:firstColumn="0" w:lastColumn="0" w:noHBand="0" w:noVBand="0"/>
      </w:tblPr>
      <w:tblGrid>
        <w:gridCol w:w="5210"/>
        <w:gridCol w:w="5211"/>
      </w:tblGrid>
      <w:tr w:rsidR="00F530AC" w:rsidRPr="008F7874" w:rsidTr="00F530AC">
        <w:tc>
          <w:tcPr>
            <w:tcW w:w="5210" w:type="dxa"/>
          </w:tcPr>
          <w:p w:rsidR="00F530AC" w:rsidRPr="00332128" w:rsidRDefault="00F530AC" w:rsidP="00F530AC">
            <w:pPr>
              <w:pStyle w:val="37"/>
              <w:jc w:val="center"/>
              <w:rPr>
                <w:b/>
                <w:bCs/>
                <w:sz w:val="28"/>
                <w:szCs w:val="28"/>
                <w:lang w:eastAsia="ru-RU"/>
              </w:rPr>
            </w:pPr>
            <w:r>
              <w:rPr>
                <w:b/>
                <w:bCs/>
                <w:sz w:val="28"/>
                <w:szCs w:val="28"/>
                <w:lang w:eastAsia="ru-RU"/>
              </w:rPr>
              <w:t>От Покупателя</w:t>
            </w:r>
          </w:p>
          <w:p w:rsidR="00F530AC" w:rsidRPr="00884EB0" w:rsidRDefault="00F530AC" w:rsidP="00F530AC">
            <w:pPr>
              <w:pStyle w:val="37"/>
              <w:jc w:val="center"/>
              <w:rPr>
                <w:bCs/>
                <w:sz w:val="28"/>
                <w:szCs w:val="28"/>
                <w:lang w:eastAsia="ru-RU"/>
              </w:rPr>
            </w:pPr>
            <w:r>
              <w:rPr>
                <w:bCs/>
                <w:sz w:val="28"/>
                <w:szCs w:val="28"/>
                <w:lang w:eastAsia="ru-RU"/>
              </w:rPr>
              <w:t xml:space="preserve">     ____________ </w:t>
            </w:r>
          </w:p>
        </w:tc>
        <w:tc>
          <w:tcPr>
            <w:tcW w:w="5211" w:type="dxa"/>
          </w:tcPr>
          <w:p w:rsidR="00F530AC" w:rsidRPr="00332128" w:rsidRDefault="00F530AC" w:rsidP="00F530AC">
            <w:pPr>
              <w:pStyle w:val="37"/>
              <w:jc w:val="center"/>
              <w:rPr>
                <w:b/>
                <w:bCs/>
                <w:sz w:val="28"/>
                <w:szCs w:val="28"/>
                <w:lang w:eastAsia="ru-RU"/>
              </w:rPr>
            </w:pPr>
            <w:r>
              <w:rPr>
                <w:b/>
                <w:bCs/>
                <w:sz w:val="28"/>
                <w:szCs w:val="28"/>
                <w:lang w:eastAsia="ru-RU"/>
              </w:rPr>
              <w:t>От Поставщика</w:t>
            </w:r>
          </w:p>
          <w:p w:rsidR="00F530AC" w:rsidRPr="007078B3" w:rsidRDefault="00F530AC" w:rsidP="00F530AC">
            <w:pPr>
              <w:pStyle w:val="37"/>
              <w:jc w:val="center"/>
              <w:rPr>
                <w:b/>
                <w:bCs/>
                <w:sz w:val="28"/>
                <w:szCs w:val="28"/>
                <w:lang w:eastAsia="ru-RU"/>
              </w:rPr>
            </w:pPr>
            <w:r>
              <w:rPr>
                <w:b/>
                <w:bCs/>
                <w:sz w:val="28"/>
                <w:szCs w:val="28"/>
                <w:lang w:eastAsia="ru-RU"/>
              </w:rPr>
              <w:t xml:space="preserve">  </w:t>
            </w:r>
            <w:r>
              <w:rPr>
                <w:bCs/>
                <w:sz w:val="28"/>
                <w:szCs w:val="28"/>
                <w:lang w:eastAsia="ru-RU"/>
              </w:rPr>
              <w:t xml:space="preserve">____________ </w:t>
            </w:r>
          </w:p>
          <w:p w:rsidR="00F530AC" w:rsidRPr="008F7874" w:rsidRDefault="00F530AC" w:rsidP="00F530AC">
            <w:pPr>
              <w:pStyle w:val="ConsNormal"/>
              <w:ind w:right="-2" w:firstLine="0"/>
              <w:jc w:val="both"/>
              <w:rPr>
                <w:sz w:val="28"/>
                <w:szCs w:val="28"/>
                <w:lang w:eastAsia="ru-RU"/>
              </w:rPr>
            </w:pPr>
          </w:p>
        </w:tc>
      </w:tr>
    </w:tbl>
    <w:p w:rsidR="00F530AC" w:rsidRDefault="00F530AC"/>
    <w:p w:rsidR="003639AA" w:rsidRDefault="003639AA">
      <w:pPr>
        <w:pStyle w:val="1"/>
        <w:ind w:left="540" w:firstLine="0"/>
        <w:jc w:val="right"/>
        <w:rPr>
          <w:rFonts w:cs="Times New Roman"/>
          <w:b w:val="0"/>
          <w:i/>
          <w:iCs/>
          <w:sz w:val="28"/>
        </w:rPr>
      </w:pPr>
    </w:p>
    <w:p w:rsidR="003639AA" w:rsidRDefault="003639AA">
      <w:pPr>
        <w:rPr>
          <w:highlight w:val="cyan"/>
        </w:rPr>
        <w:sectPr w:rsidR="003639AA" w:rsidSect="006930B6">
          <w:pgSz w:w="11907" w:h="16840" w:code="9"/>
          <w:pgMar w:top="1134" w:right="851" w:bottom="1134" w:left="1418" w:header="794" w:footer="794" w:gutter="0"/>
          <w:cols w:space="720"/>
          <w:titlePg/>
          <w:docGrid w:linePitch="326"/>
        </w:sectPr>
      </w:pPr>
    </w:p>
    <w:p w:rsidR="003639AA" w:rsidRDefault="00F530AC">
      <w:pPr>
        <w:pStyle w:val="1"/>
        <w:ind w:left="540" w:firstLine="0"/>
        <w:jc w:val="right"/>
        <w:rPr>
          <w:rFonts w:cs="Times New Roman"/>
          <w:b w:val="0"/>
        </w:rPr>
      </w:pPr>
      <w:r>
        <w:rPr>
          <w:rFonts w:cs="Times New Roman"/>
          <w:b w:val="0"/>
          <w:sz w:val="28"/>
        </w:rPr>
        <w:lastRenderedPageBreak/>
        <w:t>Приложение № 6</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F530AC" w:rsidRDefault="00F530AC" w:rsidP="00F530AC">
      <w:pPr>
        <w:pStyle w:val="19"/>
        <w:ind w:firstLine="0"/>
        <w:jc w:val="right"/>
        <w:outlineLvl w:val="0"/>
        <w:rPr>
          <w:b/>
          <w:i/>
          <w:iCs/>
        </w:rPr>
      </w:pPr>
    </w:p>
    <w:p w:rsidR="00F530AC" w:rsidRPr="0028092C" w:rsidRDefault="00F530AC" w:rsidP="00F530AC">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F530AC" w:rsidRPr="0028092C" w:rsidRDefault="00F530AC" w:rsidP="00F530AC">
      <w:pPr>
        <w:tabs>
          <w:tab w:val="left" w:pos="9639"/>
        </w:tabs>
        <w:ind w:firstLine="567"/>
        <w:jc w:val="center"/>
        <w:rPr>
          <w:i/>
        </w:rPr>
      </w:pPr>
      <w:r>
        <w:rPr>
          <w:i/>
        </w:rPr>
        <w:t>(отдельный лист по каждому субподрядчику)</w:t>
      </w:r>
    </w:p>
    <w:p w:rsidR="00F530AC" w:rsidRPr="0028092C" w:rsidRDefault="00F530AC" w:rsidP="00F530AC">
      <w:pPr>
        <w:tabs>
          <w:tab w:val="left" w:pos="9639"/>
        </w:tabs>
        <w:ind w:firstLine="567"/>
        <w:jc w:val="center"/>
        <w:rPr>
          <w:sz w:val="22"/>
        </w:rPr>
      </w:pPr>
    </w:p>
    <w:p w:rsidR="00F530AC" w:rsidRPr="0028092C" w:rsidRDefault="00F530AC" w:rsidP="00F530AC">
      <w:pPr>
        <w:tabs>
          <w:tab w:val="left" w:pos="9639"/>
        </w:tabs>
        <w:ind w:firstLine="567"/>
        <w:jc w:val="center"/>
        <w:rPr>
          <w:b/>
          <w:sz w:val="28"/>
          <w:szCs w:val="28"/>
        </w:rPr>
      </w:pPr>
      <w:r>
        <w:rPr>
          <w:b/>
          <w:sz w:val="28"/>
          <w:szCs w:val="28"/>
        </w:rPr>
        <w:t>Наименование организации, фирмы:</w:t>
      </w:r>
    </w:p>
    <w:p w:rsidR="00F530AC" w:rsidRPr="0028092C" w:rsidRDefault="00F530AC" w:rsidP="00F530AC">
      <w:pPr>
        <w:tabs>
          <w:tab w:val="left" w:pos="9639"/>
        </w:tabs>
        <w:ind w:firstLine="567"/>
        <w:rPr>
          <w:sz w:val="22"/>
        </w:rPr>
      </w:pPr>
      <w:r>
        <w:rPr>
          <w:sz w:val="22"/>
        </w:rPr>
        <w:t>____________________________________________________________________________</w:t>
      </w:r>
    </w:p>
    <w:p w:rsidR="00F530AC" w:rsidRPr="0028092C" w:rsidRDefault="00F530AC" w:rsidP="00F530A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530AC" w:rsidRPr="0028092C" w:rsidTr="00F530AC">
        <w:tc>
          <w:tcPr>
            <w:tcW w:w="3138" w:type="dxa"/>
            <w:tcBorders>
              <w:top w:val="single" w:sz="4" w:space="0" w:color="auto"/>
              <w:left w:val="single" w:sz="4" w:space="0" w:color="auto"/>
              <w:bottom w:val="single" w:sz="4" w:space="0" w:color="auto"/>
              <w:right w:val="single" w:sz="4" w:space="0" w:color="auto"/>
            </w:tcBorders>
            <w:vAlign w:val="center"/>
            <w:hideMark/>
          </w:tcPr>
          <w:p w:rsidR="00F530AC" w:rsidRPr="0028092C" w:rsidRDefault="00F530AC" w:rsidP="00F530AC">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530AC" w:rsidRPr="0028092C" w:rsidRDefault="00F530AC" w:rsidP="00F530AC">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F530AC" w:rsidRPr="0028092C" w:rsidRDefault="00F530AC" w:rsidP="00F530AC">
            <w:pPr>
              <w:tabs>
                <w:tab w:val="left" w:pos="9639"/>
              </w:tabs>
              <w:jc w:val="center"/>
              <w:rPr>
                <w:szCs w:val="28"/>
              </w:rPr>
            </w:pPr>
            <w:r>
              <w:rPr>
                <w:szCs w:val="28"/>
              </w:rPr>
              <w:t>Филиалы и дочерние предприятия</w:t>
            </w:r>
          </w:p>
        </w:tc>
      </w:tr>
      <w:tr w:rsidR="00F530AC" w:rsidRPr="0028092C" w:rsidTr="00F530AC">
        <w:trPr>
          <w:trHeight w:val="227"/>
        </w:trPr>
        <w:tc>
          <w:tcPr>
            <w:tcW w:w="3138" w:type="dxa"/>
            <w:tcBorders>
              <w:top w:val="single" w:sz="4" w:space="0" w:color="auto"/>
              <w:left w:val="single" w:sz="4" w:space="0" w:color="auto"/>
              <w:bottom w:val="single" w:sz="4" w:space="0" w:color="auto"/>
              <w:right w:val="single" w:sz="4" w:space="0" w:color="auto"/>
            </w:tcBorders>
            <w:hideMark/>
          </w:tcPr>
          <w:p w:rsidR="00F530AC" w:rsidRPr="0028092C" w:rsidRDefault="00F530AC" w:rsidP="00F530AC">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530AC" w:rsidRPr="0028092C" w:rsidRDefault="00F530AC" w:rsidP="00F530A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530AC" w:rsidRPr="0028092C" w:rsidRDefault="00F530AC" w:rsidP="00F530AC">
            <w:pPr>
              <w:tabs>
                <w:tab w:val="left" w:pos="9639"/>
              </w:tabs>
              <w:rPr>
                <w:szCs w:val="28"/>
              </w:rPr>
            </w:pPr>
          </w:p>
        </w:tc>
      </w:tr>
      <w:tr w:rsidR="00F530AC" w:rsidRPr="0028092C" w:rsidTr="00F530AC">
        <w:trPr>
          <w:trHeight w:val="227"/>
        </w:trPr>
        <w:tc>
          <w:tcPr>
            <w:tcW w:w="3138" w:type="dxa"/>
            <w:tcBorders>
              <w:top w:val="single" w:sz="4" w:space="0" w:color="auto"/>
              <w:left w:val="single" w:sz="4" w:space="0" w:color="auto"/>
              <w:bottom w:val="single" w:sz="4" w:space="0" w:color="auto"/>
              <w:right w:val="single" w:sz="4" w:space="0" w:color="auto"/>
            </w:tcBorders>
            <w:hideMark/>
          </w:tcPr>
          <w:p w:rsidR="00F530AC" w:rsidRPr="0028092C" w:rsidRDefault="00F530AC" w:rsidP="00F530AC">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530AC" w:rsidRPr="0028092C" w:rsidRDefault="00F530AC" w:rsidP="00F530A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530AC" w:rsidRPr="0028092C" w:rsidRDefault="00F530AC" w:rsidP="00F530AC">
            <w:pPr>
              <w:tabs>
                <w:tab w:val="left" w:pos="9639"/>
              </w:tabs>
              <w:rPr>
                <w:szCs w:val="28"/>
              </w:rPr>
            </w:pPr>
          </w:p>
        </w:tc>
      </w:tr>
      <w:tr w:rsidR="00F530AC" w:rsidRPr="0028092C" w:rsidTr="00F530AC">
        <w:trPr>
          <w:trHeight w:val="227"/>
        </w:trPr>
        <w:tc>
          <w:tcPr>
            <w:tcW w:w="3138" w:type="dxa"/>
            <w:tcBorders>
              <w:top w:val="single" w:sz="4" w:space="0" w:color="auto"/>
              <w:left w:val="single" w:sz="4" w:space="0" w:color="auto"/>
              <w:bottom w:val="single" w:sz="4" w:space="0" w:color="auto"/>
              <w:right w:val="single" w:sz="4" w:space="0" w:color="auto"/>
            </w:tcBorders>
            <w:hideMark/>
          </w:tcPr>
          <w:p w:rsidR="00F530AC" w:rsidRPr="0028092C" w:rsidRDefault="00F530AC" w:rsidP="00F530AC">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530AC" w:rsidRPr="0028092C" w:rsidRDefault="00F530AC" w:rsidP="00F530A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530AC" w:rsidRPr="0028092C" w:rsidRDefault="00F530AC" w:rsidP="00F530AC">
            <w:pPr>
              <w:tabs>
                <w:tab w:val="left" w:pos="9639"/>
              </w:tabs>
              <w:rPr>
                <w:szCs w:val="28"/>
              </w:rPr>
            </w:pPr>
          </w:p>
        </w:tc>
      </w:tr>
      <w:tr w:rsidR="00F530AC" w:rsidRPr="0028092C" w:rsidTr="00F530AC">
        <w:trPr>
          <w:trHeight w:val="227"/>
        </w:trPr>
        <w:tc>
          <w:tcPr>
            <w:tcW w:w="3138" w:type="dxa"/>
            <w:tcBorders>
              <w:top w:val="single" w:sz="4" w:space="0" w:color="auto"/>
              <w:left w:val="single" w:sz="4" w:space="0" w:color="auto"/>
              <w:bottom w:val="single" w:sz="4" w:space="0" w:color="auto"/>
              <w:right w:val="single" w:sz="4" w:space="0" w:color="auto"/>
            </w:tcBorders>
            <w:hideMark/>
          </w:tcPr>
          <w:p w:rsidR="00F530AC" w:rsidRPr="0028092C" w:rsidRDefault="00F530AC" w:rsidP="00F530AC">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F530AC" w:rsidRPr="0028092C" w:rsidRDefault="00F530AC" w:rsidP="00F530A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F530AC" w:rsidRPr="0028092C" w:rsidRDefault="00F530AC" w:rsidP="00F530AC">
            <w:pPr>
              <w:tabs>
                <w:tab w:val="left" w:pos="9639"/>
              </w:tabs>
              <w:rPr>
                <w:szCs w:val="28"/>
              </w:rPr>
            </w:pPr>
          </w:p>
        </w:tc>
      </w:tr>
      <w:tr w:rsidR="00F530AC" w:rsidRPr="0028092C" w:rsidTr="00F530AC">
        <w:tblPrEx>
          <w:tblLook w:val="0000" w:firstRow="0" w:lastRow="0" w:firstColumn="0" w:lastColumn="0" w:noHBand="0" w:noVBand="0"/>
        </w:tblPrEx>
        <w:trPr>
          <w:trHeight w:val="227"/>
        </w:trPr>
        <w:tc>
          <w:tcPr>
            <w:tcW w:w="3138" w:type="dxa"/>
          </w:tcPr>
          <w:p w:rsidR="00F530AC" w:rsidRPr="0028092C" w:rsidRDefault="00F530AC" w:rsidP="00F530AC">
            <w:pPr>
              <w:tabs>
                <w:tab w:val="left" w:pos="9639"/>
              </w:tabs>
            </w:pPr>
            <w:r>
              <w:t>Телефон/факс</w:t>
            </w:r>
          </w:p>
        </w:tc>
        <w:tc>
          <w:tcPr>
            <w:tcW w:w="3099" w:type="dxa"/>
            <w:gridSpan w:val="2"/>
          </w:tcPr>
          <w:p w:rsidR="00F530AC" w:rsidRPr="0028092C" w:rsidRDefault="00F530AC" w:rsidP="00F530AC">
            <w:pPr>
              <w:tabs>
                <w:tab w:val="left" w:pos="9639"/>
              </w:tabs>
              <w:jc w:val="center"/>
            </w:pPr>
          </w:p>
        </w:tc>
        <w:tc>
          <w:tcPr>
            <w:tcW w:w="3483" w:type="dxa"/>
          </w:tcPr>
          <w:p w:rsidR="00F530AC" w:rsidRPr="0028092C" w:rsidRDefault="00F530AC" w:rsidP="00F530AC">
            <w:pPr>
              <w:tabs>
                <w:tab w:val="left" w:pos="9639"/>
              </w:tabs>
              <w:jc w:val="center"/>
            </w:pPr>
          </w:p>
        </w:tc>
      </w:tr>
      <w:tr w:rsidR="00F530AC" w:rsidRPr="0028092C" w:rsidTr="00F530AC">
        <w:tblPrEx>
          <w:tblLook w:val="0000" w:firstRow="0" w:lastRow="0" w:firstColumn="0" w:lastColumn="0" w:noHBand="0" w:noVBand="0"/>
        </w:tblPrEx>
        <w:trPr>
          <w:trHeight w:val="227"/>
        </w:trPr>
        <w:tc>
          <w:tcPr>
            <w:tcW w:w="3138" w:type="dxa"/>
          </w:tcPr>
          <w:p w:rsidR="00F530AC" w:rsidRPr="0028092C" w:rsidRDefault="00F530AC" w:rsidP="00F530AC">
            <w:pPr>
              <w:tabs>
                <w:tab w:val="left" w:pos="9639"/>
              </w:tabs>
            </w:pPr>
            <w:r>
              <w:t>Ответственное лицо</w:t>
            </w:r>
          </w:p>
        </w:tc>
        <w:tc>
          <w:tcPr>
            <w:tcW w:w="3099" w:type="dxa"/>
            <w:gridSpan w:val="2"/>
          </w:tcPr>
          <w:p w:rsidR="00F530AC" w:rsidRPr="0028092C" w:rsidRDefault="00F530AC" w:rsidP="00F530AC">
            <w:pPr>
              <w:tabs>
                <w:tab w:val="left" w:pos="9639"/>
              </w:tabs>
              <w:jc w:val="center"/>
            </w:pPr>
          </w:p>
        </w:tc>
        <w:tc>
          <w:tcPr>
            <w:tcW w:w="3483" w:type="dxa"/>
          </w:tcPr>
          <w:p w:rsidR="00F530AC" w:rsidRPr="0028092C" w:rsidRDefault="00F530AC" w:rsidP="00F530AC">
            <w:pPr>
              <w:tabs>
                <w:tab w:val="left" w:pos="9639"/>
              </w:tabs>
              <w:jc w:val="center"/>
            </w:pPr>
          </w:p>
        </w:tc>
      </w:tr>
      <w:tr w:rsidR="00F530AC" w:rsidRPr="0028092C" w:rsidTr="00F530AC">
        <w:tblPrEx>
          <w:tblLook w:val="0000" w:firstRow="0" w:lastRow="0" w:firstColumn="0" w:lastColumn="0" w:noHBand="0" w:noVBand="0"/>
        </w:tblPrEx>
        <w:trPr>
          <w:trHeight w:val="227"/>
        </w:trPr>
        <w:tc>
          <w:tcPr>
            <w:tcW w:w="3138" w:type="dxa"/>
          </w:tcPr>
          <w:p w:rsidR="00F530AC" w:rsidRPr="0028092C" w:rsidRDefault="00F530AC" w:rsidP="00F530AC">
            <w:pPr>
              <w:tabs>
                <w:tab w:val="left" w:pos="9639"/>
              </w:tabs>
            </w:pPr>
            <w:r>
              <w:t>Форма (ООО, ЗАО и т.д.)</w:t>
            </w:r>
          </w:p>
        </w:tc>
        <w:tc>
          <w:tcPr>
            <w:tcW w:w="3099" w:type="dxa"/>
            <w:gridSpan w:val="2"/>
          </w:tcPr>
          <w:p w:rsidR="00F530AC" w:rsidRPr="0028092C" w:rsidRDefault="00F530AC" w:rsidP="00F530AC">
            <w:pPr>
              <w:tabs>
                <w:tab w:val="left" w:pos="9639"/>
              </w:tabs>
              <w:jc w:val="center"/>
            </w:pPr>
          </w:p>
        </w:tc>
        <w:tc>
          <w:tcPr>
            <w:tcW w:w="3483" w:type="dxa"/>
          </w:tcPr>
          <w:p w:rsidR="00F530AC" w:rsidRPr="0028092C" w:rsidRDefault="00F530AC" w:rsidP="00F530AC">
            <w:pPr>
              <w:tabs>
                <w:tab w:val="left" w:pos="9639"/>
              </w:tabs>
              <w:jc w:val="center"/>
            </w:pPr>
          </w:p>
        </w:tc>
      </w:tr>
      <w:tr w:rsidR="00F530AC" w:rsidRPr="0028092C" w:rsidTr="00F530AC">
        <w:tblPrEx>
          <w:tblLook w:val="0000" w:firstRow="0" w:lastRow="0" w:firstColumn="0" w:lastColumn="0" w:noHBand="0" w:noVBand="0"/>
        </w:tblPrEx>
        <w:trPr>
          <w:trHeight w:val="227"/>
        </w:trPr>
        <w:tc>
          <w:tcPr>
            <w:tcW w:w="3138" w:type="dxa"/>
          </w:tcPr>
          <w:p w:rsidR="00F530AC" w:rsidRPr="0028092C" w:rsidRDefault="00F530AC" w:rsidP="00F530AC">
            <w:pPr>
              <w:tabs>
                <w:tab w:val="left" w:pos="9639"/>
              </w:tabs>
            </w:pPr>
            <w:r>
              <w:t>Уставный капитал</w:t>
            </w:r>
          </w:p>
        </w:tc>
        <w:tc>
          <w:tcPr>
            <w:tcW w:w="3099" w:type="dxa"/>
            <w:gridSpan w:val="2"/>
          </w:tcPr>
          <w:p w:rsidR="00F530AC" w:rsidRPr="0028092C" w:rsidRDefault="00F530AC" w:rsidP="00F530AC">
            <w:pPr>
              <w:tabs>
                <w:tab w:val="left" w:pos="9639"/>
              </w:tabs>
              <w:jc w:val="center"/>
            </w:pPr>
          </w:p>
        </w:tc>
        <w:tc>
          <w:tcPr>
            <w:tcW w:w="3483" w:type="dxa"/>
          </w:tcPr>
          <w:p w:rsidR="00F530AC" w:rsidRPr="0028092C" w:rsidRDefault="00F530AC" w:rsidP="00F530AC">
            <w:pPr>
              <w:tabs>
                <w:tab w:val="left" w:pos="9639"/>
              </w:tabs>
              <w:jc w:val="center"/>
            </w:pPr>
          </w:p>
        </w:tc>
      </w:tr>
      <w:tr w:rsidR="00F530AC" w:rsidRPr="0028092C" w:rsidTr="00F530AC">
        <w:tblPrEx>
          <w:tblLook w:val="0000" w:firstRow="0" w:lastRow="0" w:firstColumn="0" w:lastColumn="0" w:noHBand="0" w:noVBand="0"/>
        </w:tblPrEx>
        <w:trPr>
          <w:trHeight w:val="227"/>
        </w:trPr>
        <w:tc>
          <w:tcPr>
            <w:tcW w:w="3138" w:type="dxa"/>
            <w:tcBorders>
              <w:bottom w:val="nil"/>
            </w:tcBorders>
          </w:tcPr>
          <w:p w:rsidR="00F530AC" w:rsidRPr="0028092C" w:rsidRDefault="00F530AC" w:rsidP="00F530AC">
            <w:pPr>
              <w:tabs>
                <w:tab w:val="left" w:pos="9639"/>
              </w:tabs>
            </w:pPr>
            <w:r>
              <w:t>Сфера деятельности</w:t>
            </w:r>
          </w:p>
        </w:tc>
        <w:tc>
          <w:tcPr>
            <w:tcW w:w="3099" w:type="dxa"/>
            <w:gridSpan w:val="2"/>
            <w:tcBorders>
              <w:bottom w:val="nil"/>
            </w:tcBorders>
          </w:tcPr>
          <w:p w:rsidR="00F530AC" w:rsidRPr="0028092C" w:rsidRDefault="00F530AC" w:rsidP="00F530AC">
            <w:pPr>
              <w:tabs>
                <w:tab w:val="left" w:pos="9639"/>
              </w:tabs>
              <w:jc w:val="center"/>
            </w:pPr>
          </w:p>
        </w:tc>
        <w:tc>
          <w:tcPr>
            <w:tcW w:w="3483" w:type="dxa"/>
            <w:tcBorders>
              <w:bottom w:val="nil"/>
            </w:tcBorders>
          </w:tcPr>
          <w:p w:rsidR="00F530AC" w:rsidRPr="0028092C" w:rsidRDefault="00F530AC" w:rsidP="00F530AC">
            <w:pPr>
              <w:tabs>
                <w:tab w:val="left" w:pos="9639"/>
              </w:tabs>
              <w:jc w:val="center"/>
            </w:pPr>
          </w:p>
        </w:tc>
      </w:tr>
      <w:tr w:rsidR="00F530AC" w:rsidRPr="0028092C" w:rsidTr="00F530AC">
        <w:tblPrEx>
          <w:tblLook w:val="0000" w:firstRow="0" w:lastRow="0" w:firstColumn="0" w:lastColumn="0" w:noHBand="0" w:noVBand="0"/>
        </w:tblPrEx>
        <w:tc>
          <w:tcPr>
            <w:tcW w:w="3138" w:type="dxa"/>
            <w:tcBorders>
              <w:right w:val="nil"/>
            </w:tcBorders>
          </w:tcPr>
          <w:p w:rsidR="00F530AC" w:rsidRPr="0028092C" w:rsidRDefault="00F530AC" w:rsidP="00F530AC">
            <w:pPr>
              <w:tabs>
                <w:tab w:val="left" w:pos="9639"/>
              </w:tabs>
            </w:pPr>
            <w:r>
              <w:t>Руководитель:</w:t>
            </w:r>
          </w:p>
        </w:tc>
        <w:tc>
          <w:tcPr>
            <w:tcW w:w="3099" w:type="dxa"/>
            <w:gridSpan w:val="2"/>
            <w:tcBorders>
              <w:left w:val="nil"/>
              <w:right w:val="nil"/>
            </w:tcBorders>
          </w:tcPr>
          <w:p w:rsidR="00F530AC" w:rsidRPr="0028092C" w:rsidRDefault="00F530AC" w:rsidP="00F530AC">
            <w:pPr>
              <w:tabs>
                <w:tab w:val="left" w:pos="9639"/>
              </w:tabs>
            </w:pPr>
            <w:r>
              <w:t>Дата:</w:t>
            </w:r>
          </w:p>
        </w:tc>
        <w:tc>
          <w:tcPr>
            <w:tcW w:w="3483" w:type="dxa"/>
            <w:tcBorders>
              <w:left w:val="nil"/>
            </w:tcBorders>
          </w:tcPr>
          <w:p w:rsidR="00F530AC" w:rsidRPr="0028092C" w:rsidRDefault="00F530AC" w:rsidP="00F530AC">
            <w:pPr>
              <w:tabs>
                <w:tab w:val="left" w:pos="9639"/>
              </w:tabs>
            </w:pPr>
            <w:r>
              <w:t>Печать/подпись (субподрядчика)</w:t>
            </w:r>
          </w:p>
        </w:tc>
      </w:tr>
      <w:tr w:rsidR="00F530AC" w:rsidRPr="0028092C" w:rsidTr="00F530AC">
        <w:tblPrEx>
          <w:tblLook w:val="0000" w:firstRow="0" w:lastRow="0" w:firstColumn="0" w:lastColumn="0" w:noHBand="0" w:noVBand="0"/>
        </w:tblPrEx>
        <w:trPr>
          <w:cantSplit/>
        </w:trPr>
        <w:tc>
          <w:tcPr>
            <w:tcW w:w="9720" w:type="dxa"/>
            <w:gridSpan w:val="4"/>
          </w:tcPr>
          <w:p w:rsidR="00F530AC" w:rsidRPr="0028092C" w:rsidRDefault="00F530AC" w:rsidP="00F530AC">
            <w:pPr>
              <w:tabs>
                <w:tab w:val="left" w:pos="9639"/>
              </w:tabs>
              <w:jc w:val="center"/>
            </w:pPr>
          </w:p>
        </w:tc>
      </w:tr>
      <w:tr w:rsidR="00F530AC" w:rsidRPr="0028092C" w:rsidTr="00F530AC">
        <w:tblPrEx>
          <w:tblLook w:val="0000" w:firstRow="0" w:lastRow="0" w:firstColumn="0" w:lastColumn="0" w:noHBand="0" w:noVBand="0"/>
        </w:tblPrEx>
        <w:trPr>
          <w:cantSplit/>
        </w:trPr>
        <w:tc>
          <w:tcPr>
            <w:tcW w:w="4536" w:type="dxa"/>
            <w:gridSpan w:val="2"/>
            <w:vMerge w:val="restart"/>
            <w:vAlign w:val="center"/>
          </w:tcPr>
          <w:p w:rsidR="00F530AC" w:rsidRPr="0028092C" w:rsidRDefault="00F530AC" w:rsidP="00F530AC">
            <w:pPr>
              <w:tabs>
                <w:tab w:val="left" w:pos="9639"/>
              </w:tabs>
            </w:pPr>
            <w:r>
              <w:t>Виды работ, передаваемые субподрядчику по предмету Запроса предложений</w:t>
            </w:r>
          </w:p>
        </w:tc>
        <w:tc>
          <w:tcPr>
            <w:tcW w:w="5184" w:type="dxa"/>
            <w:gridSpan w:val="2"/>
          </w:tcPr>
          <w:p w:rsidR="00F530AC" w:rsidRPr="0028092C" w:rsidRDefault="00F530AC" w:rsidP="00F530AC">
            <w:pPr>
              <w:tabs>
                <w:tab w:val="left" w:pos="9639"/>
              </w:tabs>
              <w:jc w:val="center"/>
            </w:pPr>
            <w:r>
              <w:t>Передаваемые объемы работ</w:t>
            </w:r>
          </w:p>
        </w:tc>
      </w:tr>
      <w:tr w:rsidR="00F530AC" w:rsidRPr="0028092C" w:rsidTr="00F530AC">
        <w:tblPrEx>
          <w:tblLook w:val="0000" w:firstRow="0" w:lastRow="0" w:firstColumn="0" w:lastColumn="0" w:noHBand="0" w:noVBand="0"/>
        </w:tblPrEx>
        <w:trPr>
          <w:cantSplit/>
        </w:trPr>
        <w:tc>
          <w:tcPr>
            <w:tcW w:w="4536" w:type="dxa"/>
            <w:gridSpan w:val="2"/>
            <w:vMerge/>
          </w:tcPr>
          <w:p w:rsidR="00F530AC" w:rsidRPr="0028092C" w:rsidRDefault="00F530AC" w:rsidP="00F530AC">
            <w:pPr>
              <w:tabs>
                <w:tab w:val="left" w:pos="9639"/>
              </w:tabs>
            </w:pPr>
          </w:p>
        </w:tc>
        <w:tc>
          <w:tcPr>
            <w:tcW w:w="1701" w:type="dxa"/>
          </w:tcPr>
          <w:p w:rsidR="00F530AC" w:rsidRPr="0028092C" w:rsidRDefault="00F530AC" w:rsidP="00F530AC">
            <w:pPr>
              <w:tabs>
                <w:tab w:val="left" w:pos="9639"/>
              </w:tabs>
              <w:jc w:val="center"/>
            </w:pPr>
            <w:r>
              <w:t>В физических единицах</w:t>
            </w:r>
          </w:p>
        </w:tc>
        <w:tc>
          <w:tcPr>
            <w:tcW w:w="3483" w:type="dxa"/>
            <w:vAlign w:val="center"/>
          </w:tcPr>
          <w:p w:rsidR="00F530AC" w:rsidRPr="0028092C" w:rsidRDefault="00F530AC" w:rsidP="00F530AC">
            <w:pPr>
              <w:tabs>
                <w:tab w:val="left" w:pos="9639"/>
              </w:tabs>
              <w:jc w:val="center"/>
            </w:pPr>
            <w:proofErr w:type="gramStart"/>
            <w:r>
              <w:t>В</w:t>
            </w:r>
            <w:proofErr w:type="gramEnd"/>
            <w:r>
              <w:t xml:space="preserve"> % к общему объему работ по предмету Запроса предложений</w:t>
            </w:r>
          </w:p>
        </w:tc>
      </w:tr>
      <w:tr w:rsidR="00F530AC" w:rsidRPr="0028092C" w:rsidTr="00F530AC">
        <w:tblPrEx>
          <w:tblLook w:val="0000" w:firstRow="0" w:lastRow="0" w:firstColumn="0" w:lastColumn="0" w:noHBand="0" w:noVBand="0"/>
        </w:tblPrEx>
        <w:tc>
          <w:tcPr>
            <w:tcW w:w="4536" w:type="dxa"/>
            <w:gridSpan w:val="2"/>
          </w:tcPr>
          <w:p w:rsidR="00F530AC" w:rsidRPr="0028092C" w:rsidRDefault="00F530AC" w:rsidP="00F530AC">
            <w:pPr>
              <w:tabs>
                <w:tab w:val="left" w:pos="9639"/>
              </w:tabs>
            </w:pPr>
          </w:p>
        </w:tc>
        <w:tc>
          <w:tcPr>
            <w:tcW w:w="1701" w:type="dxa"/>
          </w:tcPr>
          <w:p w:rsidR="00F530AC" w:rsidRPr="0028092C" w:rsidRDefault="00F530AC" w:rsidP="00F530AC">
            <w:pPr>
              <w:tabs>
                <w:tab w:val="left" w:pos="9639"/>
              </w:tabs>
              <w:jc w:val="center"/>
            </w:pPr>
          </w:p>
        </w:tc>
        <w:tc>
          <w:tcPr>
            <w:tcW w:w="3483" w:type="dxa"/>
          </w:tcPr>
          <w:p w:rsidR="00F530AC" w:rsidRPr="0028092C" w:rsidRDefault="00F530AC" w:rsidP="00F530AC">
            <w:pPr>
              <w:tabs>
                <w:tab w:val="left" w:pos="9639"/>
              </w:tabs>
              <w:jc w:val="center"/>
            </w:pPr>
          </w:p>
        </w:tc>
      </w:tr>
      <w:tr w:rsidR="00F530AC" w:rsidRPr="0028092C" w:rsidTr="00F530AC">
        <w:tblPrEx>
          <w:tblLook w:val="0000" w:firstRow="0" w:lastRow="0" w:firstColumn="0" w:lastColumn="0" w:noHBand="0" w:noVBand="0"/>
        </w:tblPrEx>
        <w:tc>
          <w:tcPr>
            <w:tcW w:w="6237" w:type="dxa"/>
            <w:gridSpan w:val="3"/>
          </w:tcPr>
          <w:p w:rsidR="00F530AC" w:rsidRPr="0028092C" w:rsidRDefault="00F530AC" w:rsidP="00F530AC">
            <w:pPr>
              <w:tabs>
                <w:tab w:val="left" w:pos="9639"/>
              </w:tabs>
            </w:pPr>
            <w:r>
              <w:t>Итого % передаваемых субподрядчику объёмов работ к общему объёму работ по предмету Запроса предложений</w:t>
            </w:r>
          </w:p>
        </w:tc>
        <w:tc>
          <w:tcPr>
            <w:tcW w:w="3483" w:type="dxa"/>
          </w:tcPr>
          <w:p w:rsidR="00F530AC" w:rsidRPr="0028092C" w:rsidRDefault="00F530AC" w:rsidP="00F530AC">
            <w:pPr>
              <w:tabs>
                <w:tab w:val="left" w:pos="9639"/>
              </w:tabs>
              <w:jc w:val="center"/>
            </w:pPr>
          </w:p>
        </w:tc>
      </w:tr>
      <w:tr w:rsidR="00F530AC" w:rsidRPr="0028092C" w:rsidTr="00F530AC">
        <w:tblPrEx>
          <w:tblLook w:val="0000" w:firstRow="0" w:lastRow="0" w:firstColumn="0" w:lastColumn="0" w:noHBand="0" w:noVBand="0"/>
        </w:tblPrEx>
        <w:tc>
          <w:tcPr>
            <w:tcW w:w="6237" w:type="dxa"/>
            <w:gridSpan w:val="3"/>
          </w:tcPr>
          <w:p w:rsidR="00F530AC" w:rsidRPr="0028092C" w:rsidRDefault="00F530AC" w:rsidP="00F530AC">
            <w:pPr>
              <w:tabs>
                <w:tab w:val="left" w:pos="9639"/>
              </w:tabs>
            </w:pPr>
            <w:r>
              <w:t>Количество персонала, привлекаемого субподрядчиком к исполнению договора:</w:t>
            </w:r>
          </w:p>
        </w:tc>
        <w:tc>
          <w:tcPr>
            <w:tcW w:w="3483" w:type="dxa"/>
          </w:tcPr>
          <w:p w:rsidR="00F530AC" w:rsidRPr="0028092C" w:rsidRDefault="00F530AC" w:rsidP="00F530AC">
            <w:pPr>
              <w:tabs>
                <w:tab w:val="left" w:pos="9639"/>
              </w:tabs>
              <w:jc w:val="center"/>
            </w:pPr>
          </w:p>
        </w:tc>
      </w:tr>
    </w:tbl>
    <w:p w:rsidR="00F530AC" w:rsidRPr="0028092C" w:rsidRDefault="00F530AC" w:rsidP="00F530AC">
      <w:pPr>
        <w:tabs>
          <w:tab w:val="left" w:pos="9639"/>
        </w:tabs>
        <w:ind w:firstLine="720"/>
        <w:jc w:val="both"/>
        <w:rPr>
          <w:szCs w:val="28"/>
        </w:rPr>
      </w:pPr>
      <w:r>
        <w:rPr>
          <w:szCs w:val="28"/>
        </w:rPr>
        <w:t>Приложения:</w:t>
      </w:r>
    </w:p>
    <w:p w:rsidR="00F530AC" w:rsidRPr="0028092C" w:rsidRDefault="00F530AC" w:rsidP="00F530AC">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Запроса предложений.</w:t>
      </w:r>
    </w:p>
    <w:p w:rsidR="00F530AC" w:rsidRPr="0028092C" w:rsidRDefault="00F530AC" w:rsidP="00F530AC">
      <w:pPr>
        <w:jc w:val="both"/>
        <w:rPr>
          <w:rFonts w:eastAsia="MS Mincho"/>
          <w:b/>
          <w:bCs/>
          <w:sz w:val="28"/>
          <w:szCs w:val="28"/>
        </w:rPr>
      </w:pPr>
    </w:p>
    <w:p w:rsidR="00F530AC" w:rsidRPr="0028092C" w:rsidRDefault="00F530AC" w:rsidP="00F530AC">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Запросе предложений от имени </w:t>
      </w:r>
      <w:r>
        <w:rPr>
          <w:rFonts w:eastAsia="MS Mincho"/>
          <w:sz w:val="28"/>
          <w:szCs w:val="28"/>
        </w:rPr>
        <w:t>_______________________________</w:t>
      </w:r>
    </w:p>
    <w:p w:rsidR="00F530AC" w:rsidRPr="0028092C" w:rsidRDefault="00F530AC" w:rsidP="00F530AC">
      <w:pPr>
        <w:tabs>
          <w:tab w:val="left" w:pos="8640"/>
        </w:tabs>
        <w:jc w:val="center"/>
        <w:rPr>
          <w:i/>
        </w:rPr>
      </w:pPr>
      <w:r>
        <w:rPr>
          <w:i/>
        </w:rPr>
        <w:t xml:space="preserve">                                                                    (наименование претендента)</w:t>
      </w:r>
    </w:p>
    <w:p w:rsidR="00F530AC" w:rsidRPr="0028092C" w:rsidRDefault="00F530AC" w:rsidP="00F530AC">
      <w:pPr>
        <w:rPr>
          <w:sz w:val="28"/>
          <w:szCs w:val="28"/>
          <w:lang w:eastAsia="ru-RU"/>
        </w:rPr>
      </w:pPr>
      <w:r>
        <w:rPr>
          <w:sz w:val="28"/>
          <w:szCs w:val="28"/>
          <w:lang w:eastAsia="ru-RU"/>
        </w:rPr>
        <w:t>__________________________________________________________________</w:t>
      </w:r>
    </w:p>
    <w:p w:rsidR="00F530AC" w:rsidRPr="0028092C" w:rsidRDefault="00F530AC" w:rsidP="00F530AC">
      <w:pPr>
        <w:rPr>
          <w:i/>
        </w:rPr>
      </w:pPr>
      <w:r>
        <w:rPr>
          <w:i/>
        </w:rPr>
        <w:t xml:space="preserve">       Печать</w:t>
      </w:r>
      <w:r>
        <w:rPr>
          <w:i/>
        </w:rPr>
        <w:tab/>
      </w:r>
      <w:r>
        <w:rPr>
          <w:i/>
        </w:rPr>
        <w:tab/>
      </w:r>
      <w:r>
        <w:rPr>
          <w:i/>
        </w:rPr>
        <w:tab/>
        <w:t>(должность, подпись, ФИО)</w:t>
      </w:r>
    </w:p>
    <w:p w:rsidR="00F530AC" w:rsidRPr="00BA479F" w:rsidRDefault="00F530AC" w:rsidP="00F530AC">
      <w:pPr>
        <w:rPr>
          <w:sz w:val="28"/>
          <w:szCs w:val="28"/>
          <w:lang w:eastAsia="ru-RU"/>
        </w:rPr>
      </w:pPr>
      <w:r>
        <w:rPr>
          <w:sz w:val="28"/>
          <w:szCs w:val="28"/>
          <w:lang w:eastAsia="ru-RU"/>
        </w:rPr>
        <w:t>"____" _________ 201__ г.</w:t>
      </w:r>
    </w:p>
    <w:p w:rsidR="00F530AC" w:rsidRDefault="00F530AC"/>
    <w:sectPr w:rsidR="00F530AC"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DF0" w:rsidRDefault="002F6DF0">
      <w:r>
        <w:separator/>
      </w:r>
    </w:p>
  </w:endnote>
  <w:endnote w:type="continuationSeparator" w:id="0">
    <w:p w:rsidR="002F6DF0" w:rsidRDefault="002F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0AC" w:rsidRDefault="00F530AC"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F530AC" w:rsidRDefault="00F530AC"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0AC" w:rsidRDefault="00F530AC" w:rsidP="00F530AC">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F530AC" w:rsidRDefault="00F530AC" w:rsidP="00F530AC">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DF0" w:rsidRDefault="002F6DF0">
      <w:r>
        <w:separator/>
      </w:r>
    </w:p>
  </w:footnote>
  <w:footnote w:type="continuationSeparator" w:id="0">
    <w:p w:rsidR="002F6DF0" w:rsidRDefault="002F6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0AC" w:rsidRDefault="00F530AC" w:rsidP="009D65DA">
    <w:pPr>
      <w:pStyle w:val="afd"/>
      <w:jc w:val="center"/>
    </w:pPr>
    <w:r>
      <w:fldChar w:fldCharType="begin"/>
    </w:r>
    <w:r>
      <w:instrText xml:space="preserve"> PAGE   \* MERGEFORMAT </w:instrText>
    </w:r>
    <w:r>
      <w:fldChar w:fldCharType="separate"/>
    </w:r>
    <w:r w:rsidR="002564A2">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0AC" w:rsidRDefault="00F530AC" w:rsidP="00F530AC">
    <w:pPr>
      <w:pStyle w:val="afd"/>
      <w:jc w:val="center"/>
    </w:pPr>
    <w:r>
      <w:fldChar w:fldCharType="begin"/>
    </w:r>
    <w:r>
      <w:instrText xml:space="preserve"> PAGE   \* MERGEFORMAT </w:instrText>
    </w:r>
    <w:r>
      <w:fldChar w:fldCharType="separate"/>
    </w:r>
    <w:r w:rsidR="002564A2">
      <w:rPr>
        <w:noProof/>
      </w:rPr>
      <w:t>39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98405D"/>
    <w:multiLevelType w:val="hybridMultilevel"/>
    <w:tmpl w:val="CFBC06EA"/>
    <w:lvl w:ilvl="0" w:tplc="8856C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23"/>
  </w:num>
  <w:num w:numId="9">
    <w:abstractNumId w:val="30"/>
  </w:num>
  <w:num w:numId="10">
    <w:abstractNumId w:val="34"/>
  </w:num>
  <w:num w:numId="11">
    <w:abstractNumId w:val="32"/>
  </w:num>
  <w:num w:numId="12">
    <w:abstractNumId w:val="37"/>
  </w:num>
  <w:num w:numId="13">
    <w:abstractNumId w:val="27"/>
  </w:num>
  <w:num w:numId="14">
    <w:abstractNumId w:val="31"/>
  </w:num>
  <w:num w:numId="15">
    <w:abstractNumId w:val="36"/>
  </w:num>
  <w:num w:numId="16">
    <w:abstractNumId w:val="33"/>
  </w:num>
  <w:num w:numId="17">
    <w:abstractNumId w:val="28"/>
  </w:num>
  <w:num w:numId="18">
    <w:abstractNumId w:val="26"/>
  </w:num>
  <w:num w:numId="19">
    <w:abstractNumId w:val="42"/>
  </w:num>
  <w:num w:numId="20">
    <w:abstractNumId w:val="29"/>
  </w:num>
  <w:num w:numId="21">
    <w:abstractNumId w:val="24"/>
  </w:num>
  <w:num w:numId="22">
    <w:abstractNumId w:val="35"/>
  </w:num>
  <w:num w:numId="23">
    <w:abstractNumId w:val="39"/>
  </w:num>
  <w:num w:numId="24">
    <w:abstractNumId w:val="40"/>
  </w:num>
  <w:num w:numId="25">
    <w:abstractNumId w:val="25"/>
  </w:num>
  <w:num w:numId="26">
    <w:abstractNumId w:val="21"/>
  </w:num>
  <w:num w:numId="27">
    <w:abstractNumId w:val="21"/>
  </w:num>
  <w:num w:numId="28">
    <w:abstractNumId w:val="21"/>
  </w:num>
  <w:num w:numId="29">
    <w:abstractNumId w:val="21"/>
  </w:num>
  <w:num w:numId="3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64A2"/>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1222"/>
    <w:rsid w:val="002B4EE9"/>
    <w:rsid w:val="002B6325"/>
    <w:rsid w:val="002B7340"/>
    <w:rsid w:val="002B7387"/>
    <w:rsid w:val="002C3FF9"/>
    <w:rsid w:val="002C42DF"/>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6DF0"/>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39AA"/>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4B46"/>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21A8"/>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3502B"/>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174"/>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0A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332E"/>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d">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1"/>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1">
    <w:name w:val="Название объекта1"/>
    <w:basedOn w:val="a1"/>
    <w:next w:val="a1"/>
    <w:rsid w:val="00F76448"/>
    <w:pPr>
      <w:ind w:left="-1797"/>
      <w:jc w:val="right"/>
    </w:pPr>
    <w:rPr>
      <w:szCs w:val="20"/>
    </w:rPr>
  </w:style>
  <w:style w:type="paragraph" w:customStyle="1" w:styleId="1f2">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1"/>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6"/>
    <w:uiPriority w:val="99"/>
    <w:unhideWhenUsed/>
    <w:rsid w:val="009C211A"/>
    <w:rPr>
      <w:sz w:val="20"/>
      <w:szCs w:val="20"/>
    </w:rPr>
  </w:style>
  <w:style w:type="character" w:customStyle="1" w:styleId="1f6">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7">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Pr>
      <w:rFonts w:eastAsia="Arial"/>
      <w:sz w:val="28"/>
      <w:lang w:eastAsia="ar-SA"/>
    </w:rPr>
  </w:style>
  <w:style w:type="character" w:customStyle="1" w:styleId="1b">
    <w:name w:val="Верхний колонтитул Знак1"/>
    <w:basedOn w:val="a2"/>
    <w:link w:val="afd"/>
    <w:uiPriority w:val="99"/>
    <w:rPr>
      <w:sz w:val="24"/>
      <w:szCs w:val="24"/>
      <w:lang w:eastAsia="ar-SA"/>
    </w:rPr>
  </w:style>
  <w:style w:type="character" w:customStyle="1" w:styleId="1c">
    <w:name w:val="Нижний колонтитул Знак1"/>
    <w:basedOn w:val="a2"/>
    <w:link w:val="aff"/>
    <w:uiPriority w:val="99"/>
    <w:rPr>
      <w:rFonts w:eastAsia="MS Mincho"/>
      <w:spacing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d">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1"/>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1">
    <w:name w:val="Название объекта1"/>
    <w:basedOn w:val="a1"/>
    <w:next w:val="a1"/>
    <w:rsid w:val="00F76448"/>
    <w:pPr>
      <w:ind w:left="-1797"/>
      <w:jc w:val="right"/>
    </w:pPr>
    <w:rPr>
      <w:szCs w:val="20"/>
    </w:rPr>
  </w:style>
  <w:style w:type="paragraph" w:customStyle="1" w:styleId="1f2">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1"/>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6"/>
    <w:uiPriority w:val="99"/>
    <w:unhideWhenUsed/>
    <w:rsid w:val="009C211A"/>
    <w:rPr>
      <w:sz w:val="20"/>
      <w:szCs w:val="20"/>
    </w:rPr>
  </w:style>
  <w:style w:type="character" w:customStyle="1" w:styleId="1f6">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7">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Pr>
      <w:rFonts w:eastAsia="Arial"/>
      <w:sz w:val="28"/>
      <w:lang w:eastAsia="ar-SA"/>
    </w:rPr>
  </w:style>
  <w:style w:type="character" w:customStyle="1" w:styleId="1b">
    <w:name w:val="Верхний колонтитул Знак1"/>
    <w:basedOn w:val="a2"/>
    <w:link w:val="afd"/>
    <w:uiPriority w:val="99"/>
    <w:rPr>
      <w:sz w:val="24"/>
      <w:szCs w:val="24"/>
      <w:lang w:eastAsia="ar-SA"/>
    </w:rPr>
  </w:style>
  <w:style w:type="character" w:customStyle="1" w:styleId="1c">
    <w:name w:val="Нижний колонтитул Знак1"/>
    <w:basedOn w:val="a2"/>
    <w:link w:val="aff"/>
    <w:uiPriority w:val="99"/>
    <w:rPr>
      <w:rFonts w:eastAsia="MS Mincho"/>
      <w:spacing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s://intranet.trcont.ru/Docs/DocLib6/&#1064;&#1072;&#1073;&#1083;&#1086;&#1085;&#1099;/www.zakupki.gov.ru" TargetMode="External"/><Relationship Id="rId2" Type="http://schemas.openxmlformats.org/officeDocument/2006/relationships/customXml" Target="../customXml/item2.xml"/><Relationship Id="rId16" Type="http://schemas.openxmlformats.org/officeDocument/2006/relationships/hyperlink" Target="http://www.trco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D30245-F3B1-4845-B2B2-EA61AD061A32}">
  <ds:schemaRefs>
    <ds:schemaRef ds:uri="http://schemas.openxmlformats.org/officeDocument/2006/bibliography"/>
  </ds:schemaRefs>
</ds:datastoreItem>
</file>

<file path=customXml/itemProps4.xml><?xml version="1.0" encoding="utf-8"?>
<ds:datastoreItem xmlns:ds="http://schemas.openxmlformats.org/officeDocument/2006/customXml" ds:itemID="{5780CEDC-5ED3-4513-A5F6-A3C33DAC6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15292</Words>
  <Characters>87169</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102257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Высоких Александр Владимирович</cp:lastModifiedBy>
  <cp:revision>2</cp:revision>
  <cp:lastPrinted>2016-09-21T17:26:00Z</cp:lastPrinted>
  <dcterms:created xsi:type="dcterms:W3CDTF">2018-06-29T12:33:00Z</dcterms:created>
  <dcterms:modified xsi:type="dcterms:W3CDTF">2018-06-29T12:33:00Z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