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FD1561" w:rsidRPr="00FD1561" w:rsidRDefault="002E40E3">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_GoBack"/>
      <w:r w:rsidR="00FD1561" w:rsidRPr="00FD1561">
        <w:rPr>
          <w:rFonts w:eastAsiaTheme="majorEastAsia"/>
          <w:b/>
          <w:bCs/>
          <w:snapToGrid/>
          <w:szCs w:val="28"/>
          <w:lang w:eastAsia="en-US"/>
        </w:rPr>
        <w:t>ЕП-НКПОКТ-18-0026</w:t>
      </w:r>
      <w:bookmarkEnd w:id="0"/>
    </w:p>
    <w:p w:rsidR="00D12936" w:rsidRDefault="002E40E3">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w:t>
      </w:r>
      <w:r w:rsidR="00FD1561">
        <w:rPr>
          <w:rFonts w:eastAsiaTheme="majorEastAsia"/>
          <w:b/>
          <w:bCs/>
          <w:snapToGrid/>
          <w:szCs w:val="28"/>
          <w:lang w:eastAsia="en-US"/>
        </w:rPr>
        <w:t>ЩИКА (ИСПОЛНИТЕЛЯ, ПОДРЯДЧИКА)</w:t>
      </w:r>
    </w:p>
    <w:p w:rsidR="0024584A" w:rsidRDefault="0024584A" w:rsidP="0024584A">
      <w:pPr>
        <w:jc w:val="both"/>
      </w:pPr>
    </w:p>
    <w:p w:rsidR="00D12936" w:rsidRDefault="002E40E3">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w:t>
      </w:r>
      <w:r w:rsidR="00D95CA6">
        <w:t>сКонтейнер» от 25 </w:t>
      </w:r>
      <w:r>
        <w:t>апреля 2018 г. (</w:t>
      </w:r>
      <w:r w:rsidR="003A4D81">
        <w:t xml:space="preserve">далее – Положение о закупках), </w:t>
      </w:r>
      <w:r>
        <w:t>проводит размещение</w:t>
      </w:r>
      <w:proofErr w:type="gramEnd"/>
      <w:r>
        <w:t xml:space="preserve"> заказа </w:t>
      </w:r>
      <w:r w:rsidR="00570522">
        <w:t>№</w:t>
      </w:r>
      <w:r w:rsidR="00FD1561">
        <w:t> </w:t>
      </w:r>
      <w:r w:rsidR="00FD1561" w:rsidRPr="00FD1561">
        <w:t xml:space="preserve">ЕП-НКПОКТ-18-0026 </w:t>
      </w:r>
      <w:r>
        <w:t>на закупку товаров, выполнение работ и оказание услуг у единственного поста</w:t>
      </w:r>
      <w:r w:rsidR="00D95CA6">
        <w:t>вщика (исполнителя, подрядчика)</w:t>
      </w:r>
      <w:r>
        <w:t xml:space="preserve">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ПАО «ТрансКонтейнер»</w:t>
      </w:r>
      <w:r>
        <w:rPr>
          <w:i/>
        </w:rPr>
        <w:t>.</w:t>
      </w:r>
    </w:p>
    <w:p w:rsidR="003A4D81" w:rsidRDefault="003A4D81" w:rsidP="003A4D81">
      <w:pPr>
        <w:jc w:val="both"/>
      </w:pPr>
      <w:r>
        <w:t>Местонахождение: Российская Федерация, 125047, Москва, Оружейный переулок, д. 19;</w:t>
      </w:r>
    </w:p>
    <w:p w:rsidR="003A4D81" w:rsidRPr="004600FF" w:rsidRDefault="003A4D81" w:rsidP="003A4D81">
      <w:pPr>
        <w:jc w:val="both"/>
        <w:rPr>
          <w:szCs w:val="28"/>
        </w:rPr>
      </w:pPr>
      <w:r>
        <w:t xml:space="preserve">Почтовый адрес: Российская Федерация, </w:t>
      </w:r>
      <w:r w:rsidRPr="00061265">
        <w:rPr>
          <w:szCs w:val="28"/>
        </w:rPr>
        <w:t>192007, г. Санкт-Петербу</w:t>
      </w:r>
      <w:r>
        <w:rPr>
          <w:szCs w:val="28"/>
        </w:rPr>
        <w:t>рг, Лиговский пр., д. 240, лит. А.</w:t>
      </w:r>
    </w:p>
    <w:p w:rsidR="003A4D81" w:rsidRDefault="003A4D81" w:rsidP="003A4D81">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3A4D81" w:rsidRDefault="003A4D81" w:rsidP="003A4D81">
      <w:pPr>
        <w:jc w:val="both"/>
      </w:pPr>
      <w:r>
        <w:t>Ф.И.О.: Гультяев Александр Вадимович</w:t>
      </w:r>
    </w:p>
    <w:p w:rsidR="003A4D81" w:rsidRDefault="003A4D81" w:rsidP="003A4D81">
      <w:pPr>
        <w:jc w:val="both"/>
      </w:pPr>
      <w:r>
        <w:t xml:space="preserve">Адрес электронной почты: </w:t>
      </w:r>
      <w:proofErr w:type="spellStart"/>
      <w:r>
        <w:rPr>
          <w:lang w:val="en-US"/>
        </w:rPr>
        <w:t>GultiaevAV</w:t>
      </w:r>
      <w:proofErr w:type="spellEnd"/>
      <w:r>
        <w:t>@trcont.ru</w:t>
      </w:r>
    </w:p>
    <w:p w:rsidR="003A4D81" w:rsidRDefault="003A4D81" w:rsidP="003A4D81">
      <w:pPr>
        <w:jc w:val="both"/>
      </w:pPr>
      <w:r>
        <w:t>Телефон: +7</w:t>
      </w:r>
      <w:r w:rsidRPr="00FD1D13">
        <w:t xml:space="preserve"> </w:t>
      </w:r>
      <w:r>
        <w:t>(812)</w:t>
      </w:r>
      <w:r w:rsidRPr="00FD1D13">
        <w:t xml:space="preserve"> </w:t>
      </w:r>
      <w:r>
        <w:t>458</w:t>
      </w:r>
      <w:r w:rsidRPr="00FD1D13">
        <w:t xml:space="preserve"> </w:t>
      </w:r>
      <w:r>
        <w:t>91</w:t>
      </w:r>
      <w:r w:rsidRPr="00FD1D13">
        <w:t xml:space="preserve"> </w:t>
      </w:r>
      <w:r>
        <w:t>15</w:t>
      </w:r>
      <w:r w:rsidR="00D95CA6">
        <w:t xml:space="preserve"> </w:t>
      </w:r>
      <w:r>
        <w:t>(3166).</w:t>
      </w:r>
    </w:p>
    <w:p w:rsidR="0024584A" w:rsidRDefault="0024584A" w:rsidP="0024584A">
      <w:pPr>
        <w:jc w:val="both"/>
      </w:pPr>
    </w:p>
    <w:p w:rsidR="00D12936" w:rsidRDefault="002E40E3">
      <w:pPr>
        <w:jc w:val="both"/>
        <w:rPr>
          <w:szCs w:val="28"/>
        </w:rPr>
      </w:pPr>
      <w:r>
        <w:rPr>
          <w:b/>
        </w:rPr>
        <w:t xml:space="preserve">1. Предмет Заказа: </w:t>
      </w:r>
      <w:r w:rsidR="003A4D81">
        <w:rPr>
          <w:szCs w:val="28"/>
        </w:rPr>
        <w:t>о</w:t>
      </w:r>
      <w:r>
        <w:rPr>
          <w:szCs w:val="28"/>
        </w:rPr>
        <w:t>казание информационных услуг на контейнерных терминалах города Санкт-Петербурга</w:t>
      </w:r>
      <w:r w:rsidR="00570522">
        <w:rPr>
          <w:szCs w:val="28"/>
        </w:rPr>
        <w:t>.</w:t>
      </w:r>
    </w:p>
    <w:p w:rsidR="00FD1561" w:rsidRDefault="00FD1561">
      <w:pPr>
        <w:jc w:val="both"/>
        <w:rPr>
          <w:i/>
        </w:rPr>
      </w:pPr>
    </w:p>
    <w:p w:rsidR="0024584A" w:rsidRPr="00FD1561" w:rsidRDefault="0024584A" w:rsidP="0024584A">
      <w:pPr>
        <w:jc w:val="both"/>
        <w:rPr>
          <w:sz w:val="26"/>
          <w:szCs w:val="26"/>
        </w:rPr>
      </w:pPr>
      <w:r w:rsidRPr="00FD1561">
        <w:rPr>
          <w:sz w:val="26"/>
          <w:szCs w:val="26"/>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531"/>
        <w:gridCol w:w="1559"/>
        <w:gridCol w:w="2155"/>
      </w:tblGrid>
      <w:tr w:rsidR="001D00FD" w:rsidRPr="00BD24C5" w:rsidTr="007B579E">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3A4D81">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3A4D81">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3A4D81">
            <w:pPr>
              <w:snapToGrid w:val="0"/>
              <w:ind w:firstLine="0"/>
              <w:jc w:val="center"/>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3A4D81">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3A4D81">
            <w:pPr>
              <w:snapToGrid w:val="0"/>
              <w:ind w:firstLine="0"/>
              <w:jc w:val="center"/>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3A4D81">
            <w:pPr>
              <w:snapToGrid w:val="0"/>
              <w:ind w:firstLine="0"/>
              <w:jc w:val="center"/>
              <w:rPr>
                <w:snapToGrid/>
                <w:sz w:val="24"/>
                <w:szCs w:val="24"/>
              </w:rPr>
            </w:pPr>
            <w:r>
              <w:rPr>
                <w:snapToGrid/>
                <w:sz w:val="24"/>
                <w:szCs w:val="24"/>
              </w:rPr>
              <w:t>Дополнительные сведения</w:t>
            </w:r>
          </w:p>
        </w:tc>
      </w:tr>
      <w:tr w:rsidR="001D00FD" w:rsidRPr="00F26920" w:rsidTr="007B579E">
        <w:tc>
          <w:tcPr>
            <w:tcW w:w="562" w:type="dxa"/>
            <w:tcBorders>
              <w:top w:val="single" w:sz="4" w:space="0" w:color="auto"/>
              <w:left w:val="single" w:sz="4" w:space="0" w:color="auto"/>
              <w:bottom w:val="single" w:sz="4" w:space="0" w:color="auto"/>
              <w:right w:val="single" w:sz="4" w:space="0" w:color="auto"/>
            </w:tcBorders>
            <w:vAlign w:val="center"/>
            <w:hideMark/>
          </w:tcPr>
          <w:p w:rsidR="00D12936" w:rsidRDefault="002E40E3" w:rsidP="003A4D81">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D12936" w:rsidRDefault="002E40E3" w:rsidP="003A4D81">
            <w:pPr>
              <w:snapToGrid w:val="0"/>
              <w:ind w:firstLine="0"/>
              <w:jc w:val="center"/>
              <w:rPr>
                <w:snapToGrid/>
                <w:sz w:val="24"/>
                <w:szCs w:val="24"/>
                <w:lang w:val="en-US"/>
              </w:rPr>
            </w:pPr>
            <w:r>
              <w:rPr>
                <w:snapToGrid/>
                <w:sz w:val="24"/>
                <w:szCs w:val="24"/>
                <w:lang w:val="en-US"/>
              </w:rPr>
              <w:t>63.11</w:t>
            </w:r>
          </w:p>
        </w:tc>
        <w:tc>
          <w:tcPr>
            <w:tcW w:w="1984" w:type="dxa"/>
            <w:tcBorders>
              <w:top w:val="single" w:sz="4" w:space="0" w:color="auto"/>
              <w:left w:val="single" w:sz="4" w:space="0" w:color="auto"/>
              <w:bottom w:val="single" w:sz="4" w:space="0" w:color="auto"/>
              <w:right w:val="single" w:sz="4" w:space="0" w:color="auto"/>
            </w:tcBorders>
            <w:vAlign w:val="center"/>
          </w:tcPr>
          <w:p w:rsidR="00D12936" w:rsidRDefault="002E40E3" w:rsidP="003A4D81">
            <w:pPr>
              <w:snapToGrid w:val="0"/>
              <w:ind w:firstLine="0"/>
              <w:jc w:val="center"/>
              <w:rPr>
                <w:snapToGrid/>
                <w:sz w:val="24"/>
                <w:szCs w:val="24"/>
              </w:rPr>
            </w:pPr>
            <w:r>
              <w:rPr>
                <w:snapToGrid/>
                <w:sz w:val="24"/>
                <w:szCs w:val="24"/>
                <w:lang w:val="en-US"/>
              </w:rPr>
              <w:t>63.99.1</w:t>
            </w:r>
          </w:p>
        </w:tc>
        <w:tc>
          <w:tcPr>
            <w:tcW w:w="1531" w:type="dxa"/>
            <w:tcBorders>
              <w:top w:val="single" w:sz="4" w:space="0" w:color="auto"/>
              <w:left w:val="single" w:sz="4" w:space="0" w:color="auto"/>
              <w:bottom w:val="single" w:sz="4" w:space="0" w:color="auto"/>
              <w:right w:val="single" w:sz="4" w:space="0" w:color="auto"/>
            </w:tcBorders>
            <w:vAlign w:val="center"/>
          </w:tcPr>
          <w:p w:rsidR="00D12936" w:rsidRDefault="002E40E3" w:rsidP="003A4D81">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D12936" w:rsidRDefault="002E40E3" w:rsidP="003A4D81">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D12936" w:rsidRDefault="002E40E3" w:rsidP="003A4D81">
            <w:pPr>
              <w:snapToGrid w:val="0"/>
              <w:ind w:firstLine="0"/>
              <w:jc w:val="center"/>
              <w:rPr>
                <w:snapToGrid/>
                <w:sz w:val="24"/>
                <w:szCs w:val="24"/>
              </w:rPr>
            </w:pPr>
            <w:r>
              <w:rPr>
                <w:snapToGrid/>
                <w:sz w:val="24"/>
                <w:szCs w:val="24"/>
              </w:rPr>
              <w:t>Строка годового плана закупок №464</w:t>
            </w:r>
          </w:p>
        </w:tc>
      </w:tr>
    </w:tbl>
    <w:p w:rsidR="00D12936" w:rsidRDefault="002E40E3">
      <w:pPr>
        <w:jc w:val="both"/>
        <w:rPr>
          <w:b/>
        </w:rPr>
      </w:pPr>
      <w:r>
        <w:rPr>
          <w:b/>
        </w:rPr>
        <w:t>2. Количество (Объем)</w:t>
      </w:r>
      <w:r w:rsidR="007B579E">
        <w:rPr>
          <w:b/>
        </w:rPr>
        <w:t>:</w:t>
      </w:r>
      <w:r>
        <w:rPr>
          <w:b/>
        </w:rPr>
        <w:t xml:space="preserve"> </w:t>
      </w:r>
      <w:r>
        <w:t xml:space="preserve">определяется исходя из потребностей Заказчика, связанных с завозом/вывозом порожних/груженых контейнеров </w:t>
      </w:r>
      <w:proofErr w:type="gramStart"/>
      <w:r>
        <w:t>с</w:t>
      </w:r>
      <w:proofErr w:type="gramEnd"/>
      <w:r>
        <w:t>/на контейнерные терминалы.</w:t>
      </w:r>
    </w:p>
    <w:p w:rsidR="00D12936" w:rsidRDefault="002E40E3">
      <w:pPr>
        <w:jc w:val="both"/>
        <w:rPr>
          <w:b/>
        </w:rPr>
      </w:pPr>
      <w:r>
        <w:rPr>
          <w:b/>
        </w:rPr>
        <w:t xml:space="preserve">3. Максимальная цена договора: </w:t>
      </w:r>
      <w:r>
        <w:rPr>
          <w:szCs w:val="28"/>
        </w:rPr>
        <w:t>3</w:t>
      </w:r>
      <w:r w:rsidR="007B579E">
        <w:rPr>
          <w:szCs w:val="28"/>
        </w:rPr>
        <w:t> </w:t>
      </w:r>
      <w:r>
        <w:rPr>
          <w:szCs w:val="28"/>
        </w:rPr>
        <w:t>715</w:t>
      </w:r>
      <w:r w:rsidR="007B579E">
        <w:rPr>
          <w:szCs w:val="28"/>
        </w:rPr>
        <w:t> </w:t>
      </w:r>
      <w:r>
        <w:rPr>
          <w:szCs w:val="28"/>
        </w:rPr>
        <w:t>060</w:t>
      </w:r>
      <w:r w:rsidR="007B579E">
        <w:rPr>
          <w:szCs w:val="28"/>
        </w:rPr>
        <w:t>,00</w:t>
      </w:r>
      <w:r>
        <w:rPr>
          <w:szCs w:val="28"/>
        </w:rPr>
        <w:t xml:space="preserve"> (три миллиона семьсот пятнадцать тысяч шестьдесят) рублей 00 копеек с учет</w:t>
      </w:r>
      <w:r w:rsidR="00A52F0B">
        <w:rPr>
          <w:szCs w:val="28"/>
        </w:rPr>
        <w:t xml:space="preserve">ом всех налогов (кроме НДС). </w:t>
      </w:r>
      <w:r w:rsidR="00A52F0B">
        <w:t>Сумма НДС и условия начисления определяются в соответствии с законодательством Российской Федерации</w:t>
      </w:r>
      <w:r w:rsidR="00C603F7">
        <w:t>.</w:t>
      </w:r>
    </w:p>
    <w:p w:rsidR="00D12936" w:rsidRDefault="002E40E3">
      <w:pPr>
        <w:pStyle w:val="Default"/>
        <w:ind w:firstLine="708"/>
        <w:jc w:val="both"/>
        <w:rPr>
          <w:iCs/>
          <w:color w:val="auto"/>
          <w:sz w:val="28"/>
          <w:szCs w:val="28"/>
        </w:rPr>
      </w:pPr>
      <w:r>
        <w:rPr>
          <w:b/>
          <w:iCs/>
          <w:color w:val="auto"/>
          <w:sz w:val="28"/>
          <w:szCs w:val="28"/>
        </w:rPr>
        <w:lastRenderedPageBreak/>
        <w:t>4. Порядок определения цены</w:t>
      </w:r>
      <w:r w:rsidR="00332EF1" w:rsidRPr="00332EF1">
        <w:rPr>
          <w:b/>
          <w:iCs/>
          <w:color w:val="auto"/>
          <w:sz w:val="28"/>
          <w:szCs w:val="28"/>
        </w:rPr>
        <w:t xml:space="preserve"> за оказание </w:t>
      </w:r>
      <w:r w:rsidR="00332EF1" w:rsidRPr="00D22618">
        <w:rPr>
          <w:b/>
          <w:iCs/>
          <w:color w:val="auto"/>
          <w:sz w:val="28"/>
          <w:szCs w:val="28"/>
        </w:rPr>
        <w:t>услуг</w:t>
      </w:r>
      <w:r w:rsidRPr="00D22618">
        <w:rPr>
          <w:b/>
          <w:iCs/>
          <w:color w:val="auto"/>
          <w:sz w:val="28"/>
          <w:szCs w:val="28"/>
        </w:rPr>
        <w:t xml:space="preserve">: </w:t>
      </w:r>
      <w:r w:rsidRPr="00D22618">
        <w:rPr>
          <w:sz w:val="28"/>
        </w:rPr>
        <w:t>стоимость информационных услуг определяется в соответствии с действующим Прейскурантом на информационные услуг</w:t>
      </w:r>
      <w:proofErr w:type="gramStart"/>
      <w:r w:rsidRPr="00D22618">
        <w:rPr>
          <w:sz w:val="28"/>
        </w:rPr>
        <w:t>и ООО</w:t>
      </w:r>
      <w:proofErr w:type="gramEnd"/>
      <w:r w:rsidRPr="00D22618">
        <w:rPr>
          <w:sz w:val="28"/>
        </w:rPr>
        <w:t xml:space="preserve"> «РОЛИС», размещенным на сайте Исполнителя </w:t>
      </w:r>
      <w:hyperlink r:id="rId12" w:history="1">
        <w:r w:rsidR="00D22618" w:rsidRPr="00D22618">
          <w:rPr>
            <w:rStyle w:val="a6"/>
            <w:sz w:val="28"/>
          </w:rPr>
          <w:t>www.rlisystems.ru</w:t>
        </w:r>
      </w:hyperlink>
      <w:r w:rsidRPr="00D22618">
        <w:rPr>
          <w:sz w:val="28"/>
        </w:rPr>
        <w:t>.</w:t>
      </w:r>
      <w:r w:rsidR="00D22618" w:rsidRPr="00D22618">
        <w:rPr>
          <w:sz w:val="28"/>
        </w:rPr>
        <w:t xml:space="preserve"> Стоимость ежемесячной платы за получение информации о контейнерах с индексами RZDU, TKRU, KLKU составляет 1 500,00 рублей без учета НДС на одном терминале.</w:t>
      </w:r>
    </w:p>
    <w:p w:rsidR="00A52F0B" w:rsidRDefault="002E40E3">
      <w:pPr>
        <w:pStyle w:val="Default"/>
        <w:ind w:firstLine="708"/>
        <w:jc w:val="both"/>
        <w:rPr>
          <w:sz w:val="28"/>
        </w:rPr>
      </w:pPr>
      <w:r>
        <w:rPr>
          <w:b/>
          <w:iCs/>
          <w:color w:val="auto"/>
          <w:sz w:val="28"/>
          <w:szCs w:val="28"/>
        </w:rPr>
        <w:t>5. Форма, сроки и порядок оплаты</w:t>
      </w:r>
      <w:r w:rsidR="00A52F0B">
        <w:rPr>
          <w:b/>
          <w:iCs/>
          <w:color w:val="auto"/>
          <w:sz w:val="28"/>
          <w:szCs w:val="28"/>
        </w:rPr>
        <w:t>:</w:t>
      </w:r>
      <w:r>
        <w:rPr>
          <w:b/>
          <w:iCs/>
          <w:color w:val="auto"/>
          <w:sz w:val="28"/>
          <w:szCs w:val="28"/>
        </w:rPr>
        <w:t xml:space="preserve"> </w:t>
      </w:r>
      <w:r>
        <w:rPr>
          <w:sz w:val="28"/>
        </w:rPr>
        <w:t>оказание услуг производится на условиях предоплаты. Сумма к оплате определяе</w:t>
      </w:r>
      <w:r w:rsidR="00A52F0B">
        <w:rPr>
          <w:sz w:val="28"/>
        </w:rPr>
        <w:t>тся Заказчиком самостоятельно.</w:t>
      </w:r>
    </w:p>
    <w:p w:rsidR="00A52F0B" w:rsidRDefault="002E40E3">
      <w:pPr>
        <w:pStyle w:val="Default"/>
        <w:ind w:firstLine="708"/>
        <w:jc w:val="both"/>
        <w:rPr>
          <w:sz w:val="28"/>
        </w:rPr>
      </w:pPr>
      <w:r>
        <w:rPr>
          <w:sz w:val="28"/>
        </w:rPr>
        <w:t>Плата за информационные услуги по вводу автовизита снимается с лицевого счета Заказчика в соответствии с Прейскурантом</w:t>
      </w:r>
      <w:r w:rsidR="00C716F9">
        <w:rPr>
          <w:sz w:val="28"/>
        </w:rPr>
        <w:t xml:space="preserve"> в момент предоставления услуг.</w:t>
      </w:r>
    </w:p>
    <w:p w:rsidR="00D12936" w:rsidRDefault="002E40E3">
      <w:pPr>
        <w:pStyle w:val="Default"/>
        <w:ind w:firstLine="708"/>
        <w:jc w:val="both"/>
        <w:rPr>
          <w:iCs/>
          <w:color w:val="auto"/>
          <w:sz w:val="28"/>
          <w:szCs w:val="28"/>
        </w:rPr>
      </w:pPr>
      <w:r>
        <w:rPr>
          <w:sz w:val="28"/>
        </w:rPr>
        <w:t>Ежемесячная плата за получение информации о контейнерах с индексами RZDU, TKRU, KLKU снимается с лицевого счета Заказчика 1 (первого) числа оплачиваемого месяца.</w:t>
      </w:r>
    </w:p>
    <w:p w:rsidR="00D12936" w:rsidRDefault="002E40E3">
      <w:pPr>
        <w:pStyle w:val="Default"/>
        <w:ind w:firstLine="708"/>
        <w:jc w:val="both"/>
        <w:rPr>
          <w:color w:val="auto"/>
          <w:sz w:val="28"/>
          <w:szCs w:val="28"/>
        </w:rPr>
      </w:pPr>
      <w:r>
        <w:rPr>
          <w:b/>
          <w:iCs/>
          <w:color w:val="auto"/>
          <w:sz w:val="28"/>
          <w:szCs w:val="28"/>
        </w:rPr>
        <w:t>6. Срок</w:t>
      </w:r>
      <w:r w:rsidR="00A52F0B">
        <w:rPr>
          <w:b/>
          <w:iCs/>
          <w:color w:val="auto"/>
          <w:sz w:val="28"/>
          <w:szCs w:val="28"/>
        </w:rPr>
        <w:t xml:space="preserve"> оказания услуг</w:t>
      </w:r>
      <w:r>
        <w:rPr>
          <w:b/>
          <w:iCs/>
          <w:color w:val="auto"/>
          <w:sz w:val="28"/>
          <w:szCs w:val="28"/>
        </w:rPr>
        <w:t xml:space="preserve">: </w:t>
      </w:r>
      <w:proofErr w:type="gramStart"/>
      <w:r>
        <w:rPr>
          <w:color w:val="auto"/>
          <w:sz w:val="28"/>
          <w:szCs w:val="28"/>
        </w:rPr>
        <w:t>с даты подписания</w:t>
      </w:r>
      <w:proofErr w:type="gramEnd"/>
      <w:r>
        <w:rPr>
          <w:color w:val="auto"/>
          <w:sz w:val="28"/>
          <w:szCs w:val="28"/>
        </w:rPr>
        <w:t xml:space="preserve"> договора </w:t>
      </w:r>
      <w:r w:rsidR="00C716F9">
        <w:rPr>
          <w:color w:val="auto"/>
          <w:sz w:val="28"/>
          <w:szCs w:val="28"/>
        </w:rPr>
        <w:t>д</w:t>
      </w:r>
      <w:r>
        <w:rPr>
          <w:color w:val="auto"/>
          <w:sz w:val="28"/>
          <w:szCs w:val="28"/>
        </w:rPr>
        <w:t>о 31.12.2019</w:t>
      </w:r>
      <w:r w:rsidR="00C716F9">
        <w:rPr>
          <w:color w:val="auto"/>
          <w:sz w:val="28"/>
          <w:szCs w:val="28"/>
        </w:rPr>
        <w:t xml:space="preserve"> включительно</w:t>
      </w:r>
      <w:r>
        <w:rPr>
          <w:color w:val="auto"/>
          <w:sz w:val="28"/>
          <w:szCs w:val="28"/>
        </w:rPr>
        <w:t>.</w:t>
      </w:r>
    </w:p>
    <w:p w:rsidR="00D12936" w:rsidRDefault="002E40E3">
      <w:pPr>
        <w:pStyle w:val="Default"/>
        <w:ind w:firstLine="708"/>
        <w:jc w:val="both"/>
        <w:rPr>
          <w:color w:val="auto"/>
          <w:sz w:val="28"/>
          <w:szCs w:val="28"/>
        </w:rPr>
      </w:pPr>
      <w:r>
        <w:rPr>
          <w:b/>
          <w:iCs/>
          <w:color w:val="auto"/>
          <w:sz w:val="28"/>
          <w:szCs w:val="28"/>
        </w:rPr>
        <w:t>7. Место</w:t>
      </w:r>
      <w:r w:rsidR="00A52F0B">
        <w:rPr>
          <w:b/>
          <w:iCs/>
          <w:color w:val="auto"/>
          <w:sz w:val="28"/>
          <w:szCs w:val="28"/>
        </w:rPr>
        <w:t xml:space="preserve"> оказания услуг</w:t>
      </w:r>
      <w:r>
        <w:rPr>
          <w:b/>
          <w:iCs/>
          <w:color w:val="auto"/>
          <w:sz w:val="28"/>
          <w:szCs w:val="28"/>
        </w:rPr>
        <w:t xml:space="preserve">: </w:t>
      </w:r>
      <w:r>
        <w:rPr>
          <w:color w:val="auto"/>
          <w:sz w:val="28"/>
          <w:szCs w:val="28"/>
        </w:rPr>
        <w:t>контейнерные терминалы города Санкт-Петербурга.</w:t>
      </w:r>
    </w:p>
    <w:p w:rsidR="00C716F9" w:rsidRDefault="00570522" w:rsidP="00C716F9">
      <w:pPr>
        <w:tabs>
          <w:tab w:val="left" w:pos="1134"/>
        </w:tabs>
        <w:jc w:val="both"/>
        <w:rPr>
          <w:szCs w:val="28"/>
        </w:rPr>
      </w:pPr>
      <w:r w:rsidRPr="00570522">
        <w:rPr>
          <w:b/>
          <w:szCs w:val="28"/>
        </w:rPr>
        <w:t>8. Срок действия договора:</w:t>
      </w:r>
      <w:r w:rsidR="004F179A">
        <w:rPr>
          <w:b/>
          <w:szCs w:val="28"/>
        </w:rPr>
        <w:t xml:space="preserve"> </w:t>
      </w:r>
      <w:r w:rsidR="00C716F9" w:rsidRPr="00D4012A">
        <w:rPr>
          <w:szCs w:val="28"/>
        </w:rPr>
        <w:t xml:space="preserve">вступает в силу </w:t>
      </w:r>
      <w:proofErr w:type="gramStart"/>
      <w:r w:rsidR="00C716F9" w:rsidRPr="00D4012A">
        <w:rPr>
          <w:szCs w:val="28"/>
        </w:rPr>
        <w:t>с даты подписания</w:t>
      </w:r>
      <w:proofErr w:type="gramEnd"/>
      <w:r w:rsidR="00C716F9" w:rsidRPr="00D4012A">
        <w:rPr>
          <w:szCs w:val="28"/>
        </w:rPr>
        <w:t xml:space="preserve"> </w:t>
      </w:r>
      <w:r w:rsidR="00C716F9">
        <w:rPr>
          <w:szCs w:val="28"/>
        </w:rPr>
        <w:t>договора с</w:t>
      </w:r>
      <w:r w:rsidR="00C716F9" w:rsidRPr="00D4012A">
        <w:rPr>
          <w:szCs w:val="28"/>
        </w:rPr>
        <w:t xml:space="preserve">торонами и действует до </w:t>
      </w:r>
      <w:r w:rsidR="00C716F9">
        <w:rPr>
          <w:szCs w:val="28"/>
        </w:rPr>
        <w:t>31.12.2019 включительно, а в части взаиморасчетов – до полного исполнения сторонами своих обязательств по договору.</w:t>
      </w:r>
    </w:p>
    <w:p w:rsidR="00A52F0B" w:rsidRDefault="00570522" w:rsidP="00570522">
      <w:pPr>
        <w:pStyle w:val="Default"/>
        <w:ind w:firstLine="709"/>
        <w:jc w:val="both"/>
        <w:rPr>
          <w:b/>
          <w:color w:val="auto"/>
          <w:sz w:val="28"/>
          <w:szCs w:val="28"/>
        </w:rPr>
      </w:pPr>
      <w:r>
        <w:rPr>
          <w:b/>
          <w:color w:val="auto"/>
          <w:sz w:val="28"/>
          <w:szCs w:val="28"/>
        </w:rPr>
        <w:t>9</w:t>
      </w:r>
      <w:r w:rsidR="002E40E3">
        <w:rPr>
          <w:b/>
          <w:color w:val="auto"/>
          <w:sz w:val="28"/>
          <w:szCs w:val="28"/>
        </w:rPr>
        <w:t xml:space="preserve">. Информация о поставщике: </w:t>
      </w:r>
      <w:r w:rsidR="00D95CA6">
        <w:rPr>
          <w:color w:val="auto"/>
          <w:sz w:val="28"/>
          <w:szCs w:val="28"/>
        </w:rPr>
        <w:t>ООО </w:t>
      </w:r>
      <w:r w:rsidR="00A52F0B">
        <w:rPr>
          <w:color w:val="auto"/>
          <w:sz w:val="28"/>
          <w:szCs w:val="28"/>
        </w:rPr>
        <w:t>«Российски</w:t>
      </w:r>
      <w:r w:rsidR="00C716F9">
        <w:rPr>
          <w:color w:val="auto"/>
          <w:sz w:val="28"/>
          <w:szCs w:val="28"/>
        </w:rPr>
        <w:t>е</w:t>
      </w:r>
      <w:r w:rsidR="00A52F0B">
        <w:rPr>
          <w:color w:val="auto"/>
          <w:sz w:val="28"/>
          <w:szCs w:val="28"/>
        </w:rPr>
        <w:t xml:space="preserve"> логистические информационные системы» (ООО «РОЛИС»)</w:t>
      </w:r>
      <w:r w:rsidR="00D95CA6">
        <w:rPr>
          <w:color w:val="auto"/>
          <w:sz w:val="28"/>
          <w:szCs w:val="28"/>
        </w:rPr>
        <w:t>.</w:t>
      </w:r>
    </w:p>
    <w:p w:rsidR="00D12936" w:rsidRDefault="002E40E3">
      <w:pPr>
        <w:jc w:val="both"/>
      </w:pPr>
      <w:r>
        <w:rPr>
          <w:b/>
        </w:rPr>
        <w:t>Поставщик является субъектом МСП:</w:t>
      </w:r>
      <w:r>
        <w:t xml:space="preserve"> Нет</w:t>
      </w:r>
    </w:p>
    <w:p w:rsidR="00D12936" w:rsidRDefault="002E40E3">
      <w:pPr>
        <w:jc w:val="both"/>
      </w:pPr>
      <w:r>
        <w:t>ИНН: 7805353227;</w:t>
      </w:r>
    </w:p>
    <w:p w:rsidR="00D12936" w:rsidRDefault="002E40E3">
      <w:pPr>
        <w:jc w:val="both"/>
      </w:pPr>
      <w:r>
        <w:t>КПП: 781001001;</w:t>
      </w:r>
    </w:p>
    <w:p w:rsidR="00C716F9" w:rsidRDefault="00C716F9" w:rsidP="00C716F9">
      <w:pPr>
        <w:jc w:val="both"/>
      </w:pPr>
      <w:r>
        <w:t>ОГРН: 1047855048856;</w:t>
      </w:r>
    </w:p>
    <w:p w:rsidR="00D12936" w:rsidRDefault="002E40E3">
      <w:pPr>
        <w:jc w:val="both"/>
      </w:pPr>
      <w:r>
        <w:t>Местонахождение: 198035, г. Санкт-Петербург, Межевой канал, д. 5;</w:t>
      </w:r>
    </w:p>
    <w:p w:rsidR="00D12936" w:rsidRDefault="002E40E3" w:rsidP="00C716F9">
      <w:pPr>
        <w:jc w:val="both"/>
      </w:pPr>
      <w:r>
        <w:t>Почтовый адрес: 198096, г. Санкт-Петербург, а/я 61;</w:t>
      </w:r>
    </w:p>
    <w:p w:rsidR="00D12936" w:rsidRDefault="00A52F0B" w:rsidP="00C716F9">
      <w:pPr>
        <w:jc w:val="both"/>
      </w:pPr>
      <w:r>
        <w:t>Представитель Поставщика, ответственный</w:t>
      </w:r>
      <w:r w:rsidR="002E40E3">
        <w:t xml:space="preserve"> со стороны поставщика – Жевелев Владимир Вячеславович, тел</w:t>
      </w:r>
      <w:proofErr w:type="gramStart"/>
      <w:r w:rsidR="002E40E3">
        <w:t>.(</w:t>
      </w:r>
      <w:proofErr w:type="gramEnd"/>
      <w:r w:rsidR="002E40E3">
        <w:t>факс) +7(812)335</w:t>
      </w:r>
      <w:r>
        <w:t>-</w:t>
      </w:r>
      <w:r w:rsidR="002E40E3">
        <w:t>77</w:t>
      </w:r>
      <w:r>
        <w:t>-</w:t>
      </w:r>
      <w:r w:rsidR="002E40E3">
        <w:t>22</w:t>
      </w:r>
      <w:r>
        <w:t xml:space="preserve"> </w:t>
      </w:r>
      <w:r w:rsidR="002E40E3">
        <w:t xml:space="preserve">(1113), адрес электронной почты </w:t>
      </w:r>
      <w:hyperlink r:id="rId13" w:history="1">
        <w:r w:rsidR="002E40E3" w:rsidRPr="00A52F0B">
          <w:rPr>
            <w:rStyle w:val="a6"/>
          </w:rPr>
          <w:t>v.zhevelev@rlisystems.ru</w:t>
        </w:r>
      </w:hyperlink>
    </w:p>
    <w:p w:rsidR="00D12936" w:rsidRDefault="00570522">
      <w:pPr>
        <w:jc w:val="both"/>
        <w:rPr>
          <w:i/>
        </w:rPr>
      </w:pPr>
      <w:r>
        <w:rPr>
          <w:b/>
        </w:rPr>
        <w:t>10</w:t>
      </w:r>
      <w:r w:rsidR="002E40E3">
        <w:rPr>
          <w:b/>
        </w:rPr>
        <w:t>. Требования</w:t>
      </w:r>
      <w:r w:rsidR="00A52F0B">
        <w:rPr>
          <w:b/>
        </w:rPr>
        <w:t xml:space="preserve"> к оказанию информационных услуг</w:t>
      </w:r>
      <w:r w:rsidR="002E40E3">
        <w:rPr>
          <w:b/>
        </w:rPr>
        <w:t xml:space="preserve">: </w:t>
      </w:r>
      <w:r w:rsidR="002E40E3">
        <w:t xml:space="preserve">Федеральный закон от 9 февраля 2007 г. N 16-ФЗ </w:t>
      </w:r>
      <w:r w:rsidR="00A52F0B">
        <w:t xml:space="preserve">«О транспортной безопасности», </w:t>
      </w:r>
      <w:r w:rsidR="002E40E3">
        <w:t>Федеральны</w:t>
      </w:r>
      <w:r w:rsidR="00A52F0B">
        <w:t>й закон от 27.07.2006 N 149-ФЗ «</w:t>
      </w:r>
      <w:r w:rsidR="002E40E3">
        <w:t>Об информации, информационных техн</w:t>
      </w:r>
      <w:r w:rsidR="00A52F0B">
        <w:t>ологиях и о защите информации».</w:t>
      </w:r>
    </w:p>
    <w:p w:rsidR="0024584A" w:rsidRDefault="0024584A" w:rsidP="0024584A">
      <w:pPr>
        <w:jc w:val="both"/>
      </w:pPr>
    </w:p>
    <w:p w:rsidR="0024584A" w:rsidRDefault="0024584A" w:rsidP="0024584A">
      <w:pPr>
        <w:jc w:val="both"/>
      </w:pPr>
    </w:p>
    <w:p w:rsidR="00D12936" w:rsidRDefault="002E40E3">
      <w:pPr>
        <w:jc w:val="both"/>
        <w:rPr>
          <w:b/>
        </w:rPr>
      </w:pPr>
      <w:r>
        <w:rPr>
          <w:b/>
        </w:rPr>
        <w:t>В НАСТОЯЩЕЕ ИЗВЕЩЕНИЕ МОГУТ БЫТЬ ВНЕСЕНЫ ИЗМЕНЕНИЯ И ДОПОЛНЕНИЯ.</w:t>
      </w:r>
    </w:p>
    <w:sectPr w:rsidR="00D12936"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B7" w:rsidRDefault="008E07B7" w:rsidP="00CB1C18">
      <w:r>
        <w:separator/>
      </w:r>
    </w:p>
  </w:endnote>
  <w:endnote w:type="continuationSeparator" w:id="0">
    <w:p w:rsidR="008E07B7" w:rsidRDefault="008E07B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B7" w:rsidRDefault="008E07B7" w:rsidP="00CB1C18">
      <w:r>
        <w:separator/>
      </w:r>
    </w:p>
  </w:footnote>
  <w:footnote w:type="continuationSeparator" w:id="0">
    <w:p w:rsidR="008E07B7" w:rsidRDefault="008E07B7"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6B5E"/>
    <w:rsid w:val="0004142D"/>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952"/>
    <w:rsid w:val="00177D91"/>
    <w:rsid w:val="001B0FDE"/>
    <w:rsid w:val="001C01D6"/>
    <w:rsid w:val="001C05F5"/>
    <w:rsid w:val="001D00BD"/>
    <w:rsid w:val="001D00FD"/>
    <w:rsid w:val="001D3EAA"/>
    <w:rsid w:val="001F0B3B"/>
    <w:rsid w:val="001F4F2E"/>
    <w:rsid w:val="001F52B9"/>
    <w:rsid w:val="00200702"/>
    <w:rsid w:val="00204B07"/>
    <w:rsid w:val="0020709B"/>
    <w:rsid w:val="00223EC3"/>
    <w:rsid w:val="0023288D"/>
    <w:rsid w:val="002350DE"/>
    <w:rsid w:val="00243BB2"/>
    <w:rsid w:val="00245141"/>
    <w:rsid w:val="002451A7"/>
    <w:rsid w:val="0024584A"/>
    <w:rsid w:val="002518CC"/>
    <w:rsid w:val="00253E2C"/>
    <w:rsid w:val="00260470"/>
    <w:rsid w:val="0026332C"/>
    <w:rsid w:val="002636BF"/>
    <w:rsid w:val="002735A6"/>
    <w:rsid w:val="00281A82"/>
    <w:rsid w:val="0028492E"/>
    <w:rsid w:val="00296517"/>
    <w:rsid w:val="002A4E07"/>
    <w:rsid w:val="002A7D8B"/>
    <w:rsid w:val="002C536B"/>
    <w:rsid w:val="002E11EB"/>
    <w:rsid w:val="002E21F4"/>
    <w:rsid w:val="002E2B59"/>
    <w:rsid w:val="002E40E3"/>
    <w:rsid w:val="002E5A39"/>
    <w:rsid w:val="002F00CA"/>
    <w:rsid w:val="002F7B5F"/>
    <w:rsid w:val="00302FAA"/>
    <w:rsid w:val="003038BF"/>
    <w:rsid w:val="0032153B"/>
    <w:rsid w:val="003248F4"/>
    <w:rsid w:val="00332EF1"/>
    <w:rsid w:val="003516CC"/>
    <w:rsid w:val="00383D14"/>
    <w:rsid w:val="0038606C"/>
    <w:rsid w:val="003927D3"/>
    <w:rsid w:val="003A4D81"/>
    <w:rsid w:val="003C49AD"/>
    <w:rsid w:val="003C7469"/>
    <w:rsid w:val="003D0AA6"/>
    <w:rsid w:val="003D1E43"/>
    <w:rsid w:val="003D239A"/>
    <w:rsid w:val="003E13B8"/>
    <w:rsid w:val="003E1D49"/>
    <w:rsid w:val="003E56FD"/>
    <w:rsid w:val="003F4415"/>
    <w:rsid w:val="0041301F"/>
    <w:rsid w:val="00426B48"/>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179A"/>
    <w:rsid w:val="004F36D2"/>
    <w:rsid w:val="00500D9B"/>
    <w:rsid w:val="00510572"/>
    <w:rsid w:val="005136BE"/>
    <w:rsid w:val="00513F6C"/>
    <w:rsid w:val="00526967"/>
    <w:rsid w:val="00531303"/>
    <w:rsid w:val="00534F97"/>
    <w:rsid w:val="00542DB9"/>
    <w:rsid w:val="00564686"/>
    <w:rsid w:val="00565E96"/>
    <w:rsid w:val="00570522"/>
    <w:rsid w:val="0057352F"/>
    <w:rsid w:val="00573A01"/>
    <w:rsid w:val="00583AE4"/>
    <w:rsid w:val="005941EF"/>
    <w:rsid w:val="005A5BE6"/>
    <w:rsid w:val="005A69AB"/>
    <w:rsid w:val="005B0013"/>
    <w:rsid w:val="005B4A3E"/>
    <w:rsid w:val="005C2B9D"/>
    <w:rsid w:val="005C6574"/>
    <w:rsid w:val="005C680F"/>
    <w:rsid w:val="005D2E07"/>
    <w:rsid w:val="005E0384"/>
    <w:rsid w:val="0060235F"/>
    <w:rsid w:val="006072F9"/>
    <w:rsid w:val="006117F1"/>
    <w:rsid w:val="00621590"/>
    <w:rsid w:val="006323ED"/>
    <w:rsid w:val="00642A96"/>
    <w:rsid w:val="006527AA"/>
    <w:rsid w:val="0065729B"/>
    <w:rsid w:val="0065731F"/>
    <w:rsid w:val="0066021C"/>
    <w:rsid w:val="00661273"/>
    <w:rsid w:val="00663780"/>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61584"/>
    <w:rsid w:val="007745A4"/>
    <w:rsid w:val="00795795"/>
    <w:rsid w:val="007A053B"/>
    <w:rsid w:val="007A60C1"/>
    <w:rsid w:val="007B4A2D"/>
    <w:rsid w:val="007B579E"/>
    <w:rsid w:val="007D6F31"/>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7B7"/>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52F0B"/>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659E4"/>
    <w:rsid w:val="00B81AC6"/>
    <w:rsid w:val="00B84513"/>
    <w:rsid w:val="00B8653B"/>
    <w:rsid w:val="00B8795B"/>
    <w:rsid w:val="00BB7300"/>
    <w:rsid w:val="00BD06F5"/>
    <w:rsid w:val="00BD3223"/>
    <w:rsid w:val="00BD6739"/>
    <w:rsid w:val="00BE4FBE"/>
    <w:rsid w:val="00BE7F31"/>
    <w:rsid w:val="00BF2940"/>
    <w:rsid w:val="00C0686E"/>
    <w:rsid w:val="00C21190"/>
    <w:rsid w:val="00C2562C"/>
    <w:rsid w:val="00C3313D"/>
    <w:rsid w:val="00C40A83"/>
    <w:rsid w:val="00C603F7"/>
    <w:rsid w:val="00C623E6"/>
    <w:rsid w:val="00C710BB"/>
    <w:rsid w:val="00C716F9"/>
    <w:rsid w:val="00C73DDA"/>
    <w:rsid w:val="00C86D10"/>
    <w:rsid w:val="00C97716"/>
    <w:rsid w:val="00CB1C18"/>
    <w:rsid w:val="00CC5E94"/>
    <w:rsid w:val="00CD5577"/>
    <w:rsid w:val="00CD60F7"/>
    <w:rsid w:val="00CD7A9A"/>
    <w:rsid w:val="00CE09CD"/>
    <w:rsid w:val="00CE61B4"/>
    <w:rsid w:val="00D0636A"/>
    <w:rsid w:val="00D12936"/>
    <w:rsid w:val="00D21C01"/>
    <w:rsid w:val="00D22618"/>
    <w:rsid w:val="00D32B13"/>
    <w:rsid w:val="00D32F01"/>
    <w:rsid w:val="00D35556"/>
    <w:rsid w:val="00D40099"/>
    <w:rsid w:val="00D51AF4"/>
    <w:rsid w:val="00D70D67"/>
    <w:rsid w:val="00D72D5B"/>
    <w:rsid w:val="00D84F35"/>
    <w:rsid w:val="00D931E8"/>
    <w:rsid w:val="00D9562C"/>
    <w:rsid w:val="00D95CA6"/>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C7F04"/>
    <w:rsid w:val="00ED1117"/>
    <w:rsid w:val="00ED1B2D"/>
    <w:rsid w:val="00ED60FD"/>
    <w:rsid w:val="00EE5678"/>
    <w:rsid w:val="00F02C27"/>
    <w:rsid w:val="00F04EF5"/>
    <w:rsid w:val="00F12F5B"/>
    <w:rsid w:val="00F231D1"/>
    <w:rsid w:val="00F25640"/>
    <w:rsid w:val="00F33116"/>
    <w:rsid w:val="00F3417A"/>
    <w:rsid w:val="00F43018"/>
    <w:rsid w:val="00F46729"/>
    <w:rsid w:val="00F532A7"/>
    <w:rsid w:val="00F6476F"/>
    <w:rsid w:val="00F72DD1"/>
    <w:rsid w:val="00F749D9"/>
    <w:rsid w:val="00F752D3"/>
    <w:rsid w:val="00F776E4"/>
    <w:rsid w:val="00F91597"/>
    <w:rsid w:val="00F94074"/>
    <w:rsid w:val="00F9545A"/>
    <w:rsid w:val="00FA2D3E"/>
    <w:rsid w:val="00FB2598"/>
    <w:rsid w:val="00FD1561"/>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v.zhevelev@rlisystems.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lisystems.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BBA71-26D9-40DF-8D75-E40C9221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607</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ОАО "ТрансКонтейнер"</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25</cp:revision>
  <cp:lastPrinted>2013-02-18T07:56:00Z</cp:lastPrinted>
  <dcterms:created xsi:type="dcterms:W3CDTF">2018-09-19T11:47:00Z</dcterms:created>
  <dcterms:modified xsi:type="dcterms:W3CDTF">2018-10-05T14:41:00Z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