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9E6F7B"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E533F0" w:rsidRPr="00E533F0" w:rsidRDefault="00CA04F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CA04F5" w:rsidRPr="003D2747" w:rsidRDefault="00CA04F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CA04F5" w:rsidRPr="003D2747" w:rsidRDefault="00CA04F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CA04F5" w:rsidRPr="008E1558" w:rsidRDefault="00CA04F5"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CA04F5" w:rsidRPr="005B5D7B" w:rsidRDefault="00CA04F5" w:rsidP="008E1558">
                        <w:pPr>
                          <w:rPr>
                            <w:rFonts w:ascii="Arial" w:hAnsi="Arial" w:cs="Arial"/>
                            <w:color w:val="000000"/>
                            <w:sz w:val="18"/>
                            <w:szCs w:val="18"/>
                            <w:lang w:val="en-US"/>
                          </w:rPr>
                        </w:pPr>
                        <w:r w:rsidRPr="00FC21EB">
                          <w:rPr>
                            <w:rFonts w:ascii="Arial" w:hAnsi="Arial" w:cs="Arial"/>
                            <w:sz w:val="18"/>
                            <w:szCs w:val="18"/>
                            <w:lang w:val="en-US"/>
                          </w:rPr>
                          <w:t>www.trcont.</w:t>
                        </w:r>
                        <w:r>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CA04F5" w:rsidRPr="008E1558" w:rsidRDefault="00CA04F5" w:rsidP="0007380A">
                        <w:pPr>
                          <w:rPr>
                            <w:rFonts w:ascii="Arial" w:hAnsi="Arial" w:cs="Arial"/>
                            <w:sz w:val="18"/>
                            <w:szCs w:val="18"/>
                            <w:lang w:val="en-US"/>
                          </w:rPr>
                        </w:pPr>
                      </w:p>
                      <w:p w:rsidR="00CA04F5" w:rsidRPr="00B06EA8" w:rsidRDefault="00CA04F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8E1558" w:rsidRDefault="00FC21EB" w:rsidP="00D050A8">
      <w:pPr>
        <w:pStyle w:val="11"/>
        <w:suppressAutoHyphens/>
        <w:ind w:firstLine="0"/>
        <w:jc w:val="center"/>
        <w:rPr>
          <w:b/>
          <w:bCs/>
          <w:szCs w:val="28"/>
        </w:rPr>
      </w:pPr>
      <w:proofErr w:type="gramStart"/>
      <w:r>
        <w:rPr>
          <w:b/>
          <w:bCs/>
          <w:szCs w:val="28"/>
        </w:rPr>
        <w:t>закупки способом Размещения оферты №РО-</w:t>
      </w:r>
      <w:r w:rsidR="006575AB">
        <w:rPr>
          <w:b/>
          <w:bCs/>
          <w:szCs w:val="28"/>
        </w:rPr>
        <w:t>МСП-</w:t>
      </w:r>
      <w:r>
        <w:rPr>
          <w:b/>
          <w:bCs/>
          <w:szCs w:val="28"/>
        </w:rPr>
        <w:t>НКПКРАСН-18-000</w:t>
      </w:r>
      <w:r w:rsidR="006575AB">
        <w:rPr>
          <w:b/>
          <w:bCs/>
          <w:szCs w:val="28"/>
        </w:rPr>
        <w:t>8</w:t>
      </w:r>
      <w:r>
        <w:rPr>
          <w:b/>
          <w:bCs/>
          <w:szCs w:val="28"/>
        </w:rPr>
        <w:t xml:space="preserve"> по предмету «Аренда транспортных средств с экипажем в </w:t>
      </w:r>
      <w:r w:rsidR="00632707">
        <w:rPr>
          <w:b/>
          <w:bCs/>
          <w:szCs w:val="28"/>
        </w:rPr>
        <w:t>агентстве на станции Абакан филиала ПАО «ТрансКонтейнер» на Красноярской ж.д. в 2019 – 2020гг.»</w:t>
      </w:r>
      <w:r w:rsidR="004114A9" w:rsidRPr="004114A9">
        <w:rPr>
          <w:b/>
          <w:bCs/>
          <w:szCs w:val="28"/>
        </w:rPr>
        <w:t xml:space="preserve"> </w:t>
      </w:r>
      <w:r w:rsidR="00F05258" w:rsidRPr="008E1558">
        <w:rPr>
          <w:b/>
          <w:bCs/>
          <w:szCs w:val="28"/>
        </w:rPr>
        <w:t xml:space="preserve">(далее – </w:t>
      </w:r>
      <w:r>
        <w:rPr>
          <w:b/>
          <w:bCs/>
          <w:szCs w:val="28"/>
        </w:rPr>
        <w:t>процедура Размещения оферты</w:t>
      </w:r>
      <w:r w:rsidR="00F05258" w:rsidRPr="008E1558">
        <w:rPr>
          <w:b/>
          <w:bCs/>
          <w:szCs w:val="28"/>
        </w:rPr>
        <w:t>)</w:t>
      </w:r>
      <w:proofErr w:type="gramEnd"/>
    </w:p>
    <w:p w:rsidR="007813D2" w:rsidRDefault="007813D2" w:rsidP="004114A9">
      <w:pPr>
        <w:pStyle w:val="11"/>
        <w:suppressAutoHyphens/>
        <w:ind w:firstLine="0"/>
        <w:jc w:val="center"/>
        <w:rPr>
          <w:b/>
          <w:szCs w:val="28"/>
        </w:rPr>
      </w:pPr>
    </w:p>
    <w:p w:rsidR="00DC628A" w:rsidRPr="009F27B0" w:rsidRDefault="00FC21EB" w:rsidP="00DC628A">
      <w:pPr>
        <w:tabs>
          <w:tab w:val="left" w:pos="1134"/>
        </w:tabs>
        <w:ind w:firstLine="709"/>
        <w:jc w:val="both"/>
        <w:rPr>
          <w:b/>
          <w:sz w:val="26"/>
          <w:szCs w:val="26"/>
        </w:rPr>
      </w:pPr>
      <w:r>
        <w:rPr>
          <w:b/>
          <w:sz w:val="26"/>
          <w:szCs w:val="26"/>
        </w:rPr>
        <w:t>1</w:t>
      </w:r>
      <w:r w:rsidR="00DC628A" w:rsidRPr="009F27B0">
        <w:rPr>
          <w:b/>
          <w:sz w:val="26"/>
          <w:szCs w:val="26"/>
        </w:rPr>
        <w:t xml:space="preserve">. В документации </w:t>
      </w:r>
      <w:r w:rsidR="00244441" w:rsidRPr="009F27B0">
        <w:rPr>
          <w:b/>
          <w:sz w:val="26"/>
          <w:szCs w:val="26"/>
        </w:rPr>
        <w:t xml:space="preserve">о проведении </w:t>
      </w:r>
      <w:r w:rsidR="005D7AD1">
        <w:rPr>
          <w:b/>
          <w:bCs/>
          <w:sz w:val="26"/>
          <w:szCs w:val="26"/>
        </w:rPr>
        <w:t>процедуры Размещения оферты</w:t>
      </w:r>
      <w:r w:rsidR="00DC628A" w:rsidRPr="009F27B0">
        <w:rPr>
          <w:b/>
          <w:sz w:val="26"/>
          <w:szCs w:val="26"/>
        </w:rPr>
        <w:t>:</w:t>
      </w:r>
    </w:p>
    <w:p w:rsidR="00566B09" w:rsidRDefault="00FC21EB" w:rsidP="006A047E">
      <w:pPr>
        <w:pStyle w:val="11"/>
        <w:suppressAutoHyphens/>
        <w:ind w:firstLine="709"/>
        <w:rPr>
          <w:szCs w:val="28"/>
        </w:rPr>
      </w:pPr>
      <w:r>
        <w:rPr>
          <w:szCs w:val="28"/>
        </w:rPr>
        <w:t>1</w:t>
      </w:r>
      <w:r w:rsidR="00244441" w:rsidRPr="009F27B0">
        <w:rPr>
          <w:szCs w:val="28"/>
        </w:rPr>
        <w:t xml:space="preserve">.1. </w:t>
      </w:r>
      <w:r w:rsidR="00040594">
        <w:rPr>
          <w:szCs w:val="28"/>
        </w:rPr>
        <w:t xml:space="preserve">Приложение № 9 к документации о закупке </w:t>
      </w:r>
      <w:r w:rsidR="00566B09" w:rsidRPr="009F27B0">
        <w:rPr>
          <w:szCs w:val="28"/>
        </w:rPr>
        <w:t>изложить в следующей редакции:</w:t>
      </w:r>
    </w:p>
    <w:p w:rsidR="007068F9" w:rsidRDefault="007068F9" w:rsidP="007068F9">
      <w:pPr>
        <w:pStyle w:val="11"/>
        <w:suppressAutoHyphens/>
        <w:ind w:firstLine="709"/>
        <w:jc w:val="right"/>
        <w:rPr>
          <w:szCs w:val="28"/>
        </w:rPr>
      </w:pPr>
      <w:r>
        <w:rPr>
          <w:szCs w:val="28"/>
        </w:rPr>
        <w:t>Приложение № 9</w:t>
      </w:r>
    </w:p>
    <w:p w:rsidR="007068F9" w:rsidRDefault="007068F9" w:rsidP="007068F9">
      <w:pPr>
        <w:pStyle w:val="11"/>
        <w:suppressAutoHyphens/>
        <w:ind w:firstLine="709"/>
        <w:jc w:val="right"/>
        <w:rPr>
          <w:szCs w:val="28"/>
        </w:rPr>
      </w:pPr>
      <w:r>
        <w:rPr>
          <w:szCs w:val="28"/>
        </w:rPr>
        <w:t>к документации о закупке</w:t>
      </w:r>
    </w:p>
    <w:p w:rsidR="007068F9" w:rsidRPr="007068F9" w:rsidRDefault="007068F9" w:rsidP="007068F9">
      <w:pPr>
        <w:pStyle w:val="11"/>
        <w:suppressAutoHyphens/>
        <w:ind w:firstLine="709"/>
        <w:jc w:val="right"/>
        <w:rPr>
          <w:sz w:val="16"/>
          <w:szCs w:val="16"/>
        </w:rPr>
      </w:pPr>
    </w:p>
    <w:p w:rsidR="003B3DCF" w:rsidRDefault="003B3DCF" w:rsidP="003B3DCF">
      <w:pPr>
        <w:ind w:firstLine="709"/>
        <w:jc w:val="right"/>
        <w:rPr>
          <w:b/>
          <w:bCs/>
        </w:rPr>
      </w:pPr>
      <w:r>
        <w:rPr>
          <w:b/>
          <w:bCs/>
        </w:rPr>
        <w:t xml:space="preserve">Приложение </w:t>
      </w:r>
      <w:r w:rsidR="005B15A6">
        <w:rPr>
          <w:b/>
          <w:bCs/>
        </w:rPr>
        <w:t>№ 1</w:t>
      </w:r>
    </w:p>
    <w:p w:rsidR="007068F9" w:rsidRDefault="007068F9" w:rsidP="003B3DCF">
      <w:pPr>
        <w:ind w:firstLine="709"/>
        <w:jc w:val="right"/>
        <w:rPr>
          <w:b/>
          <w:bCs/>
        </w:rPr>
      </w:pPr>
      <w:r>
        <w:rPr>
          <w:b/>
          <w:bCs/>
        </w:rPr>
        <w:t>к Техническому заданию</w:t>
      </w:r>
    </w:p>
    <w:p w:rsidR="003B3DCF" w:rsidRPr="005B15A6" w:rsidRDefault="003B3DCF" w:rsidP="003B3DCF">
      <w:pPr>
        <w:ind w:firstLine="709"/>
        <w:jc w:val="right"/>
        <w:rPr>
          <w:b/>
          <w:bCs/>
          <w:sz w:val="8"/>
          <w:szCs w:val="8"/>
        </w:rPr>
      </w:pPr>
      <w:r w:rsidRPr="005B15A6">
        <w:rPr>
          <w:b/>
          <w:bCs/>
          <w:sz w:val="8"/>
          <w:szCs w:val="8"/>
        </w:rPr>
        <w:t xml:space="preserve">                                                                                          </w:t>
      </w:r>
    </w:p>
    <w:p w:rsidR="003B3DCF" w:rsidRPr="0084536F" w:rsidRDefault="003B3DCF" w:rsidP="003B3DCF">
      <w:pPr>
        <w:ind w:firstLine="709"/>
        <w:jc w:val="center"/>
        <w:rPr>
          <w:b/>
          <w:bCs/>
        </w:rPr>
      </w:pPr>
      <w:r w:rsidRPr="0084536F">
        <w:rPr>
          <w:b/>
          <w:bCs/>
        </w:rPr>
        <w:t>Предельные ставки арендной платы транспортного средства с экипажем</w:t>
      </w:r>
    </w:p>
    <w:p w:rsidR="003B3DCF" w:rsidRDefault="003B3DCF" w:rsidP="003B3DCF">
      <w:pPr>
        <w:jc w:val="center"/>
        <w:rPr>
          <w:b/>
          <w:bCs/>
        </w:rPr>
      </w:pPr>
      <w:r w:rsidRPr="0084536F">
        <w:rPr>
          <w:b/>
          <w:bCs/>
        </w:rPr>
        <w:t xml:space="preserve">при завозе/вывозе груженых/порожних контейнеров </w:t>
      </w:r>
      <w:proofErr w:type="gramStart"/>
      <w:r w:rsidRPr="0084536F">
        <w:rPr>
          <w:b/>
          <w:bCs/>
        </w:rPr>
        <w:t>с</w:t>
      </w:r>
      <w:proofErr w:type="gramEnd"/>
      <w:r w:rsidRPr="0084536F">
        <w:rPr>
          <w:b/>
          <w:bCs/>
        </w:rPr>
        <w:t>/</w:t>
      </w:r>
      <w:proofErr w:type="gramStart"/>
      <w:r w:rsidRPr="0084536F">
        <w:rPr>
          <w:b/>
          <w:bCs/>
        </w:rPr>
        <w:t>на</w:t>
      </w:r>
      <w:proofErr w:type="gramEnd"/>
      <w:r w:rsidRPr="0084536F">
        <w:rPr>
          <w:b/>
          <w:bCs/>
        </w:rPr>
        <w:t xml:space="preserve"> </w:t>
      </w:r>
      <w:r>
        <w:rPr>
          <w:b/>
          <w:bCs/>
        </w:rPr>
        <w:t>агентства на</w:t>
      </w:r>
      <w:r w:rsidRPr="0084536F">
        <w:rPr>
          <w:b/>
          <w:bCs/>
        </w:rPr>
        <w:t xml:space="preserve"> станции </w:t>
      </w:r>
      <w:r w:rsidRPr="00674ED1">
        <w:rPr>
          <w:b/>
          <w:bCs/>
        </w:rPr>
        <w:t>Абакан филиала ПАО «ТрансКонтейнер» на Красноярской</w:t>
      </w:r>
      <w:r w:rsidRPr="0084536F">
        <w:rPr>
          <w:b/>
          <w:bCs/>
        </w:rPr>
        <w:t xml:space="preserve"> железной дороге</w:t>
      </w:r>
      <w:r>
        <w:rPr>
          <w:b/>
          <w:bCs/>
        </w:rPr>
        <w:t xml:space="preserve"> </w:t>
      </w:r>
    </w:p>
    <w:p w:rsidR="003B3DCF" w:rsidRPr="005B15A6" w:rsidRDefault="003B3DCF" w:rsidP="006A047E">
      <w:pPr>
        <w:pStyle w:val="11"/>
        <w:suppressAutoHyphens/>
        <w:ind w:firstLine="709"/>
        <w:rPr>
          <w:sz w:val="16"/>
          <w:szCs w:val="16"/>
        </w:rPr>
      </w:pPr>
    </w:p>
    <w:tbl>
      <w:tblPr>
        <w:tblW w:w="0" w:type="auto"/>
        <w:tblInd w:w="93" w:type="dxa"/>
        <w:tblLayout w:type="fixed"/>
        <w:tblLook w:val="0000"/>
      </w:tblPr>
      <w:tblGrid>
        <w:gridCol w:w="1095"/>
        <w:gridCol w:w="1845"/>
        <w:gridCol w:w="1470"/>
        <w:gridCol w:w="1559"/>
        <w:gridCol w:w="1701"/>
        <w:gridCol w:w="1843"/>
      </w:tblGrid>
      <w:tr w:rsidR="005B15A6" w:rsidTr="007068F9">
        <w:trPr>
          <w:trHeight w:val="315"/>
        </w:trPr>
        <w:tc>
          <w:tcPr>
            <w:tcW w:w="2940" w:type="dxa"/>
            <w:gridSpan w:val="2"/>
            <w:vMerge w:val="restart"/>
            <w:tcBorders>
              <w:top w:val="single" w:sz="4" w:space="0" w:color="auto"/>
              <w:left w:val="single" w:sz="4" w:space="0" w:color="auto"/>
              <w:right w:val="single" w:sz="4" w:space="0" w:color="auto"/>
            </w:tcBorders>
            <w:shd w:val="clear" w:color="auto" w:fill="auto"/>
            <w:noWrap/>
            <w:vAlign w:val="center"/>
          </w:tcPr>
          <w:p w:rsidR="005B15A6" w:rsidRPr="0084536F" w:rsidRDefault="005B15A6" w:rsidP="005B15A6">
            <w:pPr>
              <w:jc w:val="center"/>
            </w:pPr>
            <w:r w:rsidRPr="0084536F">
              <w:t>Наименование услуги</w:t>
            </w:r>
          </w:p>
          <w:p w:rsidR="005B15A6" w:rsidRDefault="005B15A6" w:rsidP="005B15A6">
            <w:pPr>
              <w:jc w:val="center"/>
            </w:pPr>
            <w:r w:rsidRPr="0084536F">
              <w:t>Зона (</w:t>
            </w:r>
            <w:proofErr w:type="gramStart"/>
            <w:r w:rsidRPr="0084536F">
              <w:t>км</w:t>
            </w:r>
            <w:proofErr w:type="gramEnd"/>
            <w:r w:rsidRPr="0084536F">
              <w:t>)</w:t>
            </w:r>
          </w:p>
        </w:tc>
        <w:tc>
          <w:tcPr>
            <w:tcW w:w="6573" w:type="dxa"/>
            <w:gridSpan w:val="4"/>
            <w:tcBorders>
              <w:top w:val="single" w:sz="4" w:space="0" w:color="auto"/>
              <w:left w:val="nil"/>
              <w:bottom w:val="single" w:sz="4" w:space="0" w:color="auto"/>
              <w:right w:val="single" w:sz="4" w:space="0" w:color="000000"/>
            </w:tcBorders>
            <w:shd w:val="clear" w:color="auto" w:fill="auto"/>
            <w:vAlign w:val="bottom"/>
          </w:tcPr>
          <w:p w:rsidR="005B15A6" w:rsidRPr="001842B5" w:rsidRDefault="005B15A6" w:rsidP="005B15A6">
            <w:pPr>
              <w:jc w:val="center"/>
            </w:pPr>
            <w:r w:rsidRPr="001842B5">
              <w:t>Предельные ставки арендной платы</w:t>
            </w:r>
          </w:p>
          <w:p w:rsidR="005B15A6" w:rsidRPr="001842B5" w:rsidRDefault="005B15A6" w:rsidP="005B15A6">
            <w:pPr>
              <w:jc w:val="center"/>
              <w:rPr>
                <w:color w:val="FF0000"/>
              </w:rPr>
            </w:pPr>
            <w:r w:rsidRPr="001842B5">
              <w:t>за перевозку 1 контейнера (руб., без учета НДС)</w:t>
            </w:r>
          </w:p>
        </w:tc>
      </w:tr>
      <w:tr w:rsidR="005B15A6" w:rsidTr="007068F9">
        <w:trPr>
          <w:trHeight w:val="315"/>
        </w:trPr>
        <w:tc>
          <w:tcPr>
            <w:tcW w:w="2940" w:type="dxa"/>
            <w:gridSpan w:val="2"/>
            <w:vMerge/>
            <w:tcBorders>
              <w:left w:val="single" w:sz="4" w:space="0" w:color="auto"/>
              <w:right w:val="single" w:sz="4" w:space="0" w:color="auto"/>
            </w:tcBorders>
            <w:vAlign w:val="center"/>
          </w:tcPr>
          <w:p w:rsidR="005B15A6" w:rsidRDefault="005B15A6" w:rsidP="005B15A6"/>
        </w:tc>
        <w:tc>
          <w:tcPr>
            <w:tcW w:w="3029" w:type="dxa"/>
            <w:gridSpan w:val="2"/>
            <w:tcBorders>
              <w:top w:val="single" w:sz="4" w:space="0" w:color="auto"/>
              <w:left w:val="nil"/>
              <w:bottom w:val="single" w:sz="4" w:space="0" w:color="auto"/>
              <w:right w:val="single" w:sz="4" w:space="0" w:color="000000"/>
            </w:tcBorders>
            <w:shd w:val="clear" w:color="auto" w:fill="auto"/>
            <w:noWrap/>
            <w:vAlign w:val="bottom"/>
          </w:tcPr>
          <w:p w:rsidR="005B15A6" w:rsidRDefault="005B15A6" w:rsidP="005B15A6">
            <w:pPr>
              <w:jc w:val="center"/>
              <w:rPr>
                <w:color w:val="000000"/>
              </w:rPr>
            </w:pPr>
            <w:r>
              <w:rPr>
                <w:color w:val="000000"/>
              </w:rPr>
              <w:t>20 футовый</w:t>
            </w:r>
          </w:p>
        </w:tc>
        <w:tc>
          <w:tcPr>
            <w:tcW w:w="3544" w:type="dxa"/>
            <w:gridSpan w:val="2"/>
            <w:tcBorders>
              <w:top w:val="single" w:sz="4" w:space="0" w:color="auto"/>
              <w:left w:val="nil"/>
              <w:bottom w:val="single" w:sz="4" w:space="0" w:color="auto"/>
              <w:right w:val="single" w:sz="4" w:space="0" w:color="000000"/>
            </w:tcBorders>
            <w:shd w:val="clear" w:color="auto" w:fill="auto"/>
            <w:vAlign w:val="bottom"/>
          </w:tcPr>
          <w:p w:rsidR="005B15A6" w:rsidRDefault="005B15A6" w:rsidP="005B15A6">
            <w:pPr>
              <w:jc w:val="center"/>
              <w:rPr>
                <w:color w:val="000000"/>
              </w:rPr>
            </w:pPr>
            <w:r>
              <w:rPr>
                <w:color w:val="000000"/>
              </w:rPr>
              <w:t>40 футовый</w:t>
            </w:r>
          </w:p>
        </w:tc>
      </w:tr>
      <w:tr w:rsidR="005B15A6" w:rsidTr="007068F9">
        <w:trPr>
          <w:trHeight w:val="315"/>
        </w:trPr>
        <w:tc>
          <w:tcPr>
            <w:tcW w:w="2940" w:type="dxa"/>
            <w:gridSpan w:val="2"/>
            <w:vMerge/>
            <w:tcBorders>
              <w:left w:val="single" w:sz="4" w:space="0" w:color="auto"/>
              <w:bottom w:val="single" w:sz="4" w:space="0" w:color="auto"/>
              <w:right w:val="single" w:sz="4" w:space="0" w:color="auto"/>
            </w:tcBorders>
            <w:vAlign w:val="center"/>
          </w:tcPr>
          <w:p w:rsidR="005B15A6" w:rsidRDefault="005B15A6" w:rsidP="005B15A6"/>
        </w:tc>
        <w:tc>
          <w:tcPr>
            <w:tcW w:w="1470" w:type="dxa"/>
            <w:tcBorders>
              <w:top w:val="nil"/>
              <w:left w:val="nil"/>
              <w:bottom w:val="single" w:sz="4" w:space="0" w:color="auto"/>
              <w:right w:val="single" w:sz="4" w:space="0" w:color="auto"/>
            </w:tcBorders>
            <w:shd w:val="clear" w:color="auto" w:fill="auto"/>
            <w:noWrap/>
            <w:vAlign w:val="bottom"/>
          </w:tcPr>
          <w:p w:rsidR="005B15A6" w:rsidRPr="00255AA1" w:rsidRDefault="005B15A6" w:rsidP="005B15A6">
            <w:pPr>
              <w:jc w:val="center"/>
              <w:rPr>
                <w:color w:val="000000"/>
              </w:rPr>
            </w:pPr>
            <w:r w:rsidRPr="00255AA1">
              <w:rPr>
                <w:color w:val="000000"/>
              </w:rPr>
              <w:t>пор. 20ф</w:t>
            </w:r>
          </w:p>
        </w:tc>
        <w:tc>
          <w:tcPr>
            <w:tcW w:w="1559" w:type="dxa"/>
            <w:tcBorders>
              <w:top w:val="nil"/>
              <w:left w:val="nil"/>
              <w:bottom w:val="single" w:sz="4" w:space="0" w:color="auto"/>
              <w:right w:val="single" w:sz="4" w:space="0" w:color="auto"/>
            </w:tcBorders>
            <w:shd w:val="clear" w:color="auto" w:fill="auto"/>
            <w:noWrap/>
            <w:vAlign w:val="bottom"/>
          </w:tcPr>
          <w:p w:rsidR="005B15A6" w:rsidRPr="00255AA1" w:rsidRDefault="005B15A6" w:rsidP="005B15A6">
            <w:pPr>
              <w:jc w:val="center"/>
              <w:rPr>
                <w:color w:val="000000"/>
              </w:rPr>
            </w:pPr>
            <w:r w:rsidRPr="00255AA1">
              <w:rPr>
                <w:color w:val="000000"/>
              </w:rPr>
              <w:t xml:space="preserve"> </w:t>
            </w:r>
            <w:proofErr w:type="spellStart"/>
            <w:r w:rsidRPr="00255AA1">
              <w:rPr>
                <w:color w:val="000000"/>
              </w:rPr>
              <w:t>груж</w:t>
            </w:r>
            <w:proofErr w:type="spellEnd"/>
            <w:r w:rsidRPr="00255AA1">
              <w:rPr>
                <w:color w:val="000000"/>
              </w:rPr>
              <w:t>. 20ф</w:t>
            </w:r>
          </w:p>
        </w:tc>
        <w:tc>
          <w:tcPr>
            <w:tcW w:w="1701" w:type="dxa"/>
            <w:tcBorders>
              <w:top w:val="nil"/>
              <w:left w:val="nil"/>
              <w:bottom w:val="single" w:sz="4" w:space="0" w:color="auto"/>
              <w:right w:val="single" w:sz="4" w:space="0" w:color="auto"/>
            </w:tcBorders>
            <w:shd w:val="clear" w:color="auto" w:fill="auto"/>
            <w:noWrap/>
            <w:vAlign w:val="bottom"/>
          </w:tcPr>
          <w:p w:rsidR="005B15A6" w:rsidRPr="00255AA1" w:rsidRDefault="005B15A6" w:rsidP="005B15A6">
            <w:pPr>
              <w:jc w:val="center"/>
              <w:rPr>
                <w:color w:val="000000"/>
              </w:rPr>
            </w:pPr>
            <w:r w:rsidRPr="00255AA1">
              <w:rPr>
                <w:color w:val="000000"/>
              </w:rPr>
              <w:t>пор. 40ф</w:t>
            </w:r>
          </w:p>
        </w:tc>
        <w:tc>
          <w:tcPr>
            <w:tcW w:w="1843" w:type="dxa"/>
            <w:tcBorders>
              <w:top w:val="nil"/>
              <w:left w:val="nil"/>
              <w:bottom w:val="single" w:sz="4" w:space="0" w:color="auto"/>
              <w:right w:val="single" w:sz="4" w:space="0" w:color="auto"/>
            </w:tcBorders>
            <w:shd w:val="clear" w:color="auto" w:fill="auto"/>
            <w:noWrap/>
            <w:vAlign w:val="bottom"/>
          </w:tcPr>
          <w:p w:rsidR="005B15A6" w:rsidRPr="00255AA1" w:rsidRDefault="005B15A6" w:rsidP="005B15A6">
            <w:pPr>
              <w:jc w:val="center"/>
              <w:rPr>
                <w:color w:val="000000"/>
              </w:rPr>
            </w:pPr>
            <w:proofErr w:type="spellStart"/>
            <w:r w:rsidRPr="00255AA1">
              <w:rPr>
                <w:color w:val="000000"/>
              </w:rPr>
              <w:t>груж</w:t>
            </w:r>
            <w:proofErr w:type="spellEnd"/>
            <w:r w:rsidRPr="00255AA1">
              <w:rPr>
                <w:color w:val="000000"/>
              </w:rPr>
              <w:t>. 40 ф.</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424,23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448,87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431,43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461,57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738,08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787,37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751,28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811,56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981,68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1055,63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1000,11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1090,53</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1177,83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1276,42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1200,97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1321,52</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5</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1340,41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1463,65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1367,88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1518,57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6</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1485,82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1633,71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1517,44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1698,27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1612,47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1785,01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1648,04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1859,01</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1724,41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1921,59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1763,75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2004,86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9</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1824,58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2046,41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1867,58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2138,82</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10</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1915,20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2161,67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1961,75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2263,13</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11</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2004,82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2275,94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2054,90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2386,42</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12</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2087,56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2383,33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2141,11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2502,76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lastRenderedPageBreak/>
              <w:t>13</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2164,46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2484,88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2221,41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2613,20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14</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2236,35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2581,42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2296,64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2718,57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15</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2303,91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2673,62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2367,50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2819,57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16</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2405,22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2799,58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2472,47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2954,68</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17</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2502,73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2921,74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2573,60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3085,95</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18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2596,71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3040,36</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2671,17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3213,65</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19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2687,41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3155,71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2765,42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3338,04</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 xml:space="preserve"> 20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2775,06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3268,01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2856,59</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3459,34</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21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2859,86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3377,46</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2944,87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3577,77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22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2942,00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3484,24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3030,47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3693,50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3021,65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3588,54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3113,55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3806,72</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24</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24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3098,97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3690,51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3194,27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3917,58</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25</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3174,10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3790,29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3272,77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4026,22</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3260,44</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3901,27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3362,62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4146,20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27</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27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3344,92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4010,40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3450,58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4264,30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28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3427,62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4117,75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3536,74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4380,60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29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3508,62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4223,39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3621,17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4495,18</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3587,98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4327,40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3703,97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4608,11</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31</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3665,79</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4429,86</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3785,18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4719,46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32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3742,10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4530,82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3864,89</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4829,30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3816,98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4630,34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3943,14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4937,69</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34</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34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3890,48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4728,49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4020,00</w:t>
            </w:r>
          </w:p>
        </w:tc>
        <w:tc>
          <w:tcPr>
            <w:tcW w:w="1843" w:type="dxa"/>
            <w:tcBorders>
              <w:top w:val="nil"/>
              <w:left w:val="nil"/>
              <w:bottom w:val="single" w:sz="4" w:space="0" w:color="auto"/>
              <w:right w:val="single" w:sz="4" w:space="0" w:color="auto"/>
            </w:tcBorders>
            <w:shd w:val="clear" w:color="auto" w:fill="auto"/>
            <w:vAlign w:val="bottom"/>
          </w:tcPr>
          <w:p w:rsidR="005B15A6" w:rsidRPr="00534B93" w:rsidRDefault="005B15A6" w:rsidP="005B15A6">
            <w:pPr>
              <w:jc w:val="center"/>
            </w:pPr>
            <w:r>
              <w:t>5044,69</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35</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3962,66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4825,32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4095,53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5150,36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4033,58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4920,88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4169,77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5254,74</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37</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37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4103,27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5015,23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4242,79</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5357,89</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38</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38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4171,80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5108,40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4314,62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5459,86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39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4239,19</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5200,44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4385,31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5560,69</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4305,51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5291,40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4454,90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5660,42</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41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4370,77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5381,32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4523,44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5759,10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42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4435,04</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5470,23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4590,96</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5856,76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4498,33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5558,17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4657,51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5953,44</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44</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44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4560,69</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5645,17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4723,10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6049,17</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45</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4622,14</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5731,28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4787,79</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6144,00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4682,73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5816,51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4851,59</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6237,94</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47</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47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4742,48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5900,90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4914,55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6331,03</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48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4801,41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5984,48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4976,68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6423,30</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49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4859,56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6067,28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5038,02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6514,79</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50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50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4916,95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6149,32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5098,60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6605,50</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51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53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5084,82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6391,14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5275,98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6873,29</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52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55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5193,38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6548,99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5390,83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7048,42</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53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60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5454,19</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6933,04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5667,28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7475,56</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54</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75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6195,17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8043,72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6454,70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8715,05</w:t>
            </w:r>
          </w:p>
        </w:tc>
      </w:tr>
      <w:tr w:rsidR="005B15A6" w:rsidTr="007068F9">
        <w:trPr>
          <w:trHeight w:val="315"/>
        </w:trPr>
        <w:tc>
          <w:tcPr>
            <w:tcW w:w="1095" w:type="dxa"/>
            <w:tcBorders>
              <w:top w:val="single" w:sz="4" w:space="0" w:color="auto"/>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55</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80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6443,17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8414,96</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6718,18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9129,22</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56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85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6682,48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8777,51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6972,90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9534,63</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57</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6913,97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9132,23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7219,70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9932,11</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58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94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7094,03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9410,89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7411,95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10244,92</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lastRenderedPageBreak/>
              <w:t>59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99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7313,26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9753,35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7646,36</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10630,02</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60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100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7356,37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9821,11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7692,50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10706,29</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61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105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7629,65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10217,63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7981,55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11146,03</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62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110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7897,47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10608,69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8265,08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11580,25</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63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111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7950,41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10686,27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8321,15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11666,46</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64</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115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8160,12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10994,57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8543,38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12009,24</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65</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120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8417,86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11375,55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8816,71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12433,27</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66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125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8670,94</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11751,87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9085,34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12852,59</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67</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135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9164,06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12491,45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9609,41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13678,04</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68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140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9404,51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12855,14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9865,27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14084,59</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69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143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9546,94</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13071,51</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10016,93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14326,66</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146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9688,03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13286,55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10167,24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14567,38</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71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149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9827,84</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13500,29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10316,23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14806,79</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155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10103,70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13924,04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10610,45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15281,83</w:t>
            </w:r>
          </w:p>
        </w:tc>
      </w:tr>
      <w:tr w:rsidR="005B15A6" w:rsidTr="007068F9">
        <w:trPr>
          <w:trHeight w:val="239"/>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Pr="005B15A6" w:rsidRDefault="005B15A6" w:rsidP="005B15A6">
            <w:pPr>
              <w:jc w:val="right"/>
              <w:rPr>
                <w:color w:val="000000"/>
              </w:rPr>
            </w:pPr>
            <w:r>
              <w:rPr>
                <w:color w:val="000000"/>
              </w:rPr>
              <w:t>73</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160 км.</w:t>
            </w:r>
          </w:p>
        </w:tc>
        <w:tc>
          <w:tcPr>
            <w:tcW w:w="1470" w:type="dxa"/>
            <w:tcBorders>
              <w:top w:val="single" w:sz="4" w:space="0" w:color="auto"/>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10329,93</w:t>
            </w:r>
          </w:p>
        </w:tc>
        <w:tc>
          <w:tcPr>
            <w:tcW w:w="1559"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14273,52</w:t>
            </w:r>
          </w:p>
        </w:tc>
        <w:tc>
          <w:tcPr>
            <w:tcW w:w="1701"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10851,94</w:t>
            </w:r>
          </w:p>
        </w:tc>
        <w:tc>
          <w:tcPr>
            <w:tcW w:w="1843"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15674,02</w:t>
            </w:r>
          </w:p>
        </w:tc>
      </w:tr>
      <w:tr w:rsidR="005B15A6" w:rsidTr="007068F9">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74</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162 км.</w:t>
            </w:r>
          </w:p>
        </w:tc>
        <w:tc>
          <w:tcPr>
            <w:tcW w:w="1470" w:type="dxa"/>
            <w:tcBorders>
              <w:top w:val="single" w:sz="4" w:space="0" w:color="auto"/>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10419,53</w:t>
            </w:r>
          </w:p>
        </w:tc>
        <w:tc>
          <w:tcPr>
            <w:tcW w:w="1559"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14412,42</w:t>
            </w:r>
          </w:p>
        </w:tc>
        <w:tc>
          <w:tcPr>
            <w:tcW w:w="1701"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10947,63</w:t>
            </w:r>
          </w:p>
        </w:tc>
        <w:tc>
          <w:tcPr>
            <w:tcW w:w="1843"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15829,99</w:t>
            </w:r>
          </w:p>
        </w:tc>
      </w:tr>
      <w:tr w:rsidR="005B15A6" w:rsidTr="007068F9">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75</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170 км.</w:t>
            </w:r>
          </w:p>
        </w:tc>
        <w:tc>
          <w:tcPr>
            <w:tcW w:w="1470" w:type="dxa"/>
            <w:tcBorders>
              <w:top w:val="single" w:sz="4" w:space="0" w:color="auto"/>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10773,07</w:t>
            </w:r>
          </w:p>
        </w:tc>
        <w:tc>
          <w:tcPr>
            <w:tcW w:w="1559"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14963,13</w:t>
            </w:r>
          </w:p>
        </w:tc>
        <w:tc>
          <w:tcPr>
            <w:tcW w:w="1701"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11325,48</w:t>
            </w:r>
          </w:p>
        </w:tc>
        <w:tc>
          <w:tcPr>
            <w:tcW w:w="1843"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16448,93</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180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11204,65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15641,18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11787,33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17212,17</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77</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185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11416,41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15976,17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12014,19</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17589,71</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78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190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11625,63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16308,63</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12238,48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17964,69</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79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200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12036,87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16966,35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12679,78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18707,38</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210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12504,50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17680,46</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13178,08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19507,05</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250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14300,03</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20461,88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15095,48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22629,97</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295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16197,61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23468,59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17128,82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26019,52</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317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17085,66</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24898,89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18082,81</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27636,55</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84</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350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18375,85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27002,44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19471,44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30019,73</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85</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360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18757,80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27630,85</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19883,12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30732,79</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380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19510,18</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28876,18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20694,84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32147,27</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87</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426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21188,07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31687,87</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22508,65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35347,42</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88</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428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21259,50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31808,59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22585,97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35485,02</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89</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430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21330,82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31929,20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22663,17</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35622,51</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90</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435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21508,60</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32230,22</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22855,68</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35965,70</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91</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450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22037,67</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33129,00</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23428,86</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36990,95</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92</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490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23419,41</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35496,64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24927,94</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39695,54</w:t>
            </w:r>
          </w:p>
        </w:tc>
      </w:tr>
      <w:tr w:rsidR="005B15A6" w:rsidTr="007068F9">
        <w:trPr>
          <w:trHeight w:val="315"/>
        </w:trPr>
        <w:tc>
          <w:tcPr>
            <w:tcW w:w="1095" w:type="dxa"/>
            <w:tcBorders>
              <w:top w:val="nil"/>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93</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526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24630,55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37595,08</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26244,32</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42096,89</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94</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550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25422,79</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38978,86</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27106,55</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43682,44</w:t>
            </w:r>
          </w:p>
        </w:tc>
      </w:tr>
      <w:tr w:rsidR="005B15A6" w:rsidTr="007068F9">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95</w:t>
            </w:r>
          </w:p>
        </w:tc>
        <w:tc>
          <w:tcPr>
            <w:tcW w:w="1845" w:type="dxa"/>
            <w:tcBorders>
              <w:top w:val="nil"/>
              <w:left w:val="single" w:sz="4" w:space="0" w:color="auto"/>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605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27570,22</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42481,89</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29418,03</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47651,51</w:t>
            </w:r>
          </w:p>
        </w:tc>
      </w:tr>
      <w:tr w:rsidR="005B15A6" w:rsidTr="007068F9">
        <w:trPr>
          <w:trHeight w:val="315"/>
        </w:trPr>
        <w:tc>
          <w:tcPr>
            <w:tcW w:w="1095" w:type="dxa"/>
            <w:tcBorders>
              <w:top w:val="nil"/>
              <w:left w:val="single" w:sz="8" w:space="0" w:color="auto"/>
              <w:bottom w:val="single" w:sz="4" w:space="0" w:color="auto"/>
              <w:right w:val="nil"/>
            </w:tcBorders>
            <w:shd w:val="clear" w:color="auto" w:fill="auto"/>
            <w:noWrap/>
            <w:vAlign w:val="bottom"/>
          </w:tcPr>
          <w:p w:rsidR="005B15A6" w:rsidRDefault="005B15A6" w:rsidP="005B15A6">
            <w:pPr>
              <w:jc w:val="right"/>
              <w:rPr>
                <w:color w:val="000000"/>
              </w:rPr>
            </w:pPr>
            <w:r>
              <w:rPr>
                <w:color w:val="000000"/>
              </w:rPr>
              <w:t>96</w:t>
            </w:r>
          </w:p>
        </w:tc>
        <w:tc>
          <w:tcPr>
            <w:tcW w:w="1845" w:type="dxa"/>
            <w:tcBorders>
              <w:top w:val="nil"/>
              <w:left w:val="single" w:sz="4" w:space="0" w:color="auto"/>
              <w:bottom w:val="single" w:sz="4" w:space="0" w:color="auto"/>
              <w:right w:val="single" w:sz="4" w:space="0" w:color="auto"/>
            </w:tcBorders>
            <w:shd w:val="clear" w:color="auto" w:fill="auto"/>
          </w:tcPr>
          <w:p w:rsidR="005B15A6" w:rsidRDefault="005B15A6" w:rsidP="005B15A6">
            <w:pPr>
              <w:jc w:val="center"/>
              <w:rPr>
                <w:color w:val="000000"/>
              </w:rPr>
            </w:pPr>
            <w:r>
              <w:rPr>
                <w:color w:val="000000"/>
              </w:rPr>
              <w:t>660 км.</w:t>
            </w:r>
          </w:p>
        </w:tc>
        <w:tc>
          <w:tcPr>
            <w:tcW w:w="1470" w:type="dxa"/>
            <w:tcBorders>
              <w:top w:val="nil"/>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29670,55</w:t>
            </w:r>
          </w:p>
        </w:tc>
        <w:tc>
          <w:tcPr>
            <w:tcW w:w="1559"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45937,84</w:t>
            </w:r>
          </w:p>
        </w:tc>
        <w:tc>
          <w:tcPr>
            <w:tcW w:w="1701"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31681,90</w:t>
            </w:r>
          </w:p>
        </w:tc>
        <w:tc>
          <w:tcPr>
            <w:tcW w:w="1843" w:type="dxa"/>
            <w:tcBorders>
              <w:top w:val="nil"/>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51572,96</w:t>
            </w:r>
          </w:p>
        </w:tc>
      </w:tr>
      <w:tr w:rsidR="005B15A6" w:rsidTr="007068F9">
        <w:trPr>
          <w:trHeight w:val="315"/>
        </w:trPr>
        <w:tc>
          <w:tcPr>
            <w:tcW w:w="1095" w:type="dxa"/>
            <w:tcBorders>
              <w:top w:val="single" w:sz="4" w:space="0" w:color="auto"/>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97</w:t>
            </w:r>
          </w:p>
        </w:tc>
        <w:tc>
          <w:tcPr>
            <w:tcW w:w="1845" w:type="dxa"/>
            <w:tcBorders>
              <w:top w:val="single" w:sz="4" w:space="0" w:color="auto"/>
              <w:left w:val="single" w:sz="4" w:space="0" w:color="auto"/>
              <w:bottom w:val="nil"/>
              <w:right w:val="single" w:sz="4" w:space="0" w:color="auto"/>
            </w:tcBorders>
            <w:shd w:val="clear" w:color="auto" w:fill="auto"/>
          </w:tcPr>
          <w:p w:rsidR="005B15A6" w:rsidRDefault="005B15A6" w:rsidP="005B15A6">
            <w:pPr>
              <w:jc w:val="center"/>
              <w:rPr>
                <w:color w:val="000000"/>
              </w:rPr>
            </w:pPr>
            <w:r>
              <w:rPr>
                <w:color w:val="000000"/>
              </w:rPr>
              <w:t>710 км.</w:t>
            </w:r>
          </w:p>
        </w:tc>
        <w:tc>
          <w:tcPr>
            <w:tcW w:w="1470" w:type="dxa"/>
            <w:tcBorders>
              <w:top w:val="single" w:sz="4" w:space="0" w:color="auto"/>
              <w:left w:val="nil"/>
              <w:bottom w:val="nil"/>
              <w:right w:val="single" w:sz="4" w:space="0" w:color="auto"/>
            </w:tcBorders>
            <w:shd w:val="clear" w:color="auto" w:fill="auto"/>
            <w:noWrap/>
            <w:vAlign w:val="bottom"/>
          </w:tcPr>
          <w:p w:rsidR="005B15A6" w:rsidRDefault="005B15A6" w:rsidP="005B15A6">
            <w:pPr>
              <w:jc w:val="center"/>
              <w:rPr>
                <w:color w:val="000000"/>
              </w:rPr>
            </w:pPr>
            <w:r>
              <w:rPr>
                <w:color w:val="000000"/>
              </w:rPr>
              <w:t>31542,40</w:t>
            </w:r>
          </w:p>
        </w:tc>
        <w:tc>
          <w:tcPr>
            <w:tcW w:w="1559" w:type="dxa"/>
            <w:tcBorders>
              <w:top w:val="single" w:sz="4" w:space="0" w:color="auto"/>
              <w:left w:val="nil"/>
              <w:bottom w:val="nil"/>
              <w:right w:val="single" w:sz="4" w:space="0" w:color="auto"/>
            </w:tcBorders>
            <w:shd w:val="clear" w:color="auto" w:fill="auto"/>
            <w:vAlign w:val="bottom"/>
          </w:tcPr>
          <w:p w:rsidR="005B15A6" w:rsidRDefault="005B15A6" w:rsidP="005B15A6">
            <w:pPr>
              <w:jc w:val="center"/>
              <w:rPr>
                <w:color w:val="000000"/>
              </w:rPr>
            </w:pPr>
            <w:r>
              <w:rPr>
                <w:color w:val="000000"/>
              </w:rPr>
              <w:t>49042,05</w:t>
            </w:r>
          </w:p>
        </w:tc>
        <w:tc>
          <w:tcPr>
            <w:tcW w:w="1701" w:type="dxa"/>
            <w:tcBorders>
              <w:top w:val="single" w:sz="4" w:space="0" w:color="auto"/>
              <w:left w:val="nil"/>
              <w:bottom w:val="nil"/>
              <w:right w:val="single" w:sz="4" w:space="0" w:color="auto"/>
            </w:tcBorders>
            <w:shd w:val="clear" w:color="auto" w:fill="auto"/>
            <w:vAlign w:val="bottom"/>
          </w:tcPr>
          <w:p w:rsidR="005B15A6" w:rsidRDefault="005B15A6" w:rsidP="005B15A6">
            <w:pPr>
              <w:jc w:val="center"/>
              <w:rPr>
                <w:color w:val="000000"/>
              </w:rPr>
            </w:pPr>
            <w:r>
              <w:rPr>
                <w:color w:val="000000"/>
              </w:rPr>
              <w:t>33702,00</w:t>
            </w:r>
          </w:p>
        </w:tc>
        <w:tc>
          <w:tcPr>
            <w:tcW w:w="1843" w:type="dxa"/>
            <w:tcBorders>
              <w:top w:val="single" w:sz="4" w:space="0" w:color="auto"/>
              <w:left w:val="nil"/>
              <w:bottom w:val="nil"/>
              <w:right w:val="single" w:sz="4" w:space="0" w:color="auto"/>
            </w:tcBorders>
            <w:shd w:val="clear" w:color="auto" w:fill="auto"/>
            <w:vAlign w:val="bottom"/>
          </w:tcPr>
          <w:p w:rsidR="005B15A6" w:rsidRDefault="005B15A6" w:rsidP="005B15A6">
            <w:pPr>
              <w:jc w:val="center"/>
              <w:rPr>
                <w:color w:val="000000"/>
              </w:rPr>
            </w:pPr>
            <w:r>
              <w:rPr>
                <w:color w:val="000000"/>
              </w:rPr>
              <w:t>55099,96</w:t>
            </w:r>
          </w:p>
        </w:tc>
      </w:tr>
      <w:tr w:rsidR="005B15A6" w:rsidTr="007068F9">
        <w:trPr>
          <w:trHeight w:val="315"/>
        </w:trPr>
        <w:tc>
          <w:tcPr>
            <w:tcW w:w="1095" w:type="dxa"/>
            <w:tcBorders>
              <w:top w:val="single" w:sz="4" w:space="0" w:color="auto"/>
              <w:left w:val="single" w:sz="8" w:space="0" w:color="auto"/>
              <w:bottom w:val="nil"/>
              <w:right w:val="nil"/>
            </w:tcBorders>
            <w:shd w:val="clear" w:color="auto" w:fill="auto"/>
            <w:noWrap/>
            <w:vAlign w:val="bottom"/>
          </w:tcPr>
          <w:p w:rsidR="005B15A6" w:rsidRDefault="005B15A6" w:rsidP="005B15A6">
            <w:pPr>
              <w:jc w:val="right"/>
              <w:rPr>
                <w:color w:val="000000"/>
              </w:rPr>
            </w:pPr>
            <w:r>
              <w:rPr>
                <w:color w:val="000000"/>
              </w:rPr>
              <w:t>98</w:t>
            </w:r>
          </w:p>
        </w:tc>
        <w:tc>
          <w:tcPr>
            <w:tcW w:w="1845" w:type="dxa"/>
            <w:tcBorders>
              <w:top w:val="single" w:sz="4" w:space="0" w:color="auto"/>
              <w:left w:val="single" w:sz="4" w:space="0" w:color="auto"/>
              <w:bottom w:val="nil"/>
              <w:right w:val="single" w:sz="4" w:space="0" w:color="auto"/>
            </w:tcBorders>
            <w:shd w:val="clear" w:color="auto" w:fill="auto"/>
          </w:tcPr>
          <w:p w:rsidR="005B15A6" w:rsidRDefault="005B15A6" w:rsidP="005B15A6">
            <w:pPr>
              <w:jc w:val="center"/>
              <w:rPr>
                <w:color w:val="000000"/>
              </w:rPr>
            </w:pPr>
            <w:r>
              <w:rPr>
                <w:color w:val="000000"/>
              </w:rPr>
              <w:t>746 км.</w:t>
            </w:r>
          </w:p>
        </w:tc>
        <w:tc>
          <w:tcPr>
            <w:tcW w:w="1470" w:type="dxa"/>
            <w:tcBorders>
              <w:top w:val="single" w:sz="4" w:space="0" w:color="auto"/>
              <w:left w:val="nil"/>
              <w:bottom w:val="nil"/>
              <w:right w:val="single" w:sz="4" w:space="0" w:color="auto"/>
            </w:tcBorders>
            <w:shd w:val="clear" w:color="auto" w:fill="auto"/>
            <w:noWrap/>
            <w:vAlign w:val="bottom"/>
          </w:tcPr>
          <w:p w:rsidR="005B15A6" w:rsidRDefault="005B15A6" w:rsidP="005B15A6">
            <w:pPr>
              <w:jc w:val="center"/>
              <w:rPr>
                <w:color w:val="000000"/>
              </w:rPr>
            </w:pPr>
            <w:r>
              <w:rPr>
                <w:color w:val="000000"/>
              </w:rPr>
              <w:t>32869,54</w:t>
            </w:r>
          </w:p>
        </w:tc>
        <w:tc>
          <w:tcPr>
            <w:tcW w:w="1559" w:type="dxa"/>
            <w:tcBorders>
              <w:top w:val="single" w:sz="4" w:space="0" w:color="auto"/>
              <w:left w:val="nil"/>
              <w:bottom w:val="nil"/>
              <w:right w:val="single" w:sz="4" w:space="0" w:color="auto"/>
            </w:tcBorders>
            <w:shd w:val="clear" w:color="auto" w:fill="auto"/>
            <w:vAlign w:val="bottom"/>
          </w:tcPr>
          <w:p w:rsidR="005B15A6" w:rsidRDefault="005B15A6" w:rsidP="005B15A6">
            <w:pPr>
              <w:jc w:val="center"/>
              <w:rPr>
                <w:color w:val="000000"/>
              </w:rPr>
            </w:pPr>
            <w:r>
              <w:rPr>
                <w:color w:val="000000"/>
              </w:rPr>
              <w:t>51256,50</w:t>
            </w:r>
          </w:p>
        </w:tc>
        <w:tc>
          <w:tcPr>
            <w:tcW w:w="1701" w:type="dxa"/>
            <w:tcBorders>
              <w:top w:val="single" w:sz="4" w:space="0" w:color="auto"/>
              <w:left w:val="nil"/>
              <w:bottom w:val="nil"/>
              <w:right w:val="single" w:sz="4" w:space="0" w:color="auto"/>
            </w:tcBorders>
            <w:shd w:val="clear" w:color="auto" w:fill="auto"/>
            <w:vAlign w:val="bottom"/>
          </w:tcPr>
          <w:p w:rsidR="005B15A6" w:rsidRDefault="005B15A6" w:rsidP="005B15A6">
            <w:pPr>
              <w:jc w:val="center"/>
              <w:rPr>
                <w:color w:val="000000"/>
              </w:rPr>
            </w:pPr>
            <w:r>
              <w:rPr>
                <w:color w:val="000000"/>
              </w:rPr>
              <w:t>35135,65</w:t>
            </w:r>
          </w:p>
        </w:tc>
        <w:tc>
          <w:tcPr>
            <w:tcW w:w="1843" w:type="dxa"/>
            <w:tcBorders>
              <w:top w:val="single" w:sz="4" w:space="0" w:color="auto"/>
              <w:left w:val="nil"/>
              <w:bottom w:val="nil"/>
              <w:right w:val="single" w:sz="4" w:space="0" w:color="auto"/>
            </w:tcBorders>
            <w:shd w:val="clear" w:color="auto" w:fill="auto"/>
            <w:vAlign w:val="bottom"/>
          </w:tcPr>
          <w:p w:rsidR="005B15A6" w:rsidRDefault="005B15A6" w:rsidP="005B15A6">
            <w:pPr>
              <w:jc w:val="center"/>
              <w:rPr>
                <w:color w:val="000000"/>
              </w:rPr>
            </w:pPr>
            <w:r>
              <w:rPr>
                <w:color w:val="000000"/>
              </w:rPr>
              <w:t>57618,58</w:t>
            </w:r>
          </w:p>
        </w:tc>
      </w:tr>
      <w:tr w:rsidR="005B15A6" w:rsidTr="007068F9">
        <w:trPr>
          <w:trHeight w:val="315"/>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5B15A6" w:rsidRDefault="005B15A6" w:rsidP="005B15A6">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70" w:type="dxa"/>
            <w:tcBorders>
              <w:top w:val="single" w:sz="4" w:space="0" w:color="auto"/>
              <w:left w:val="nil"/>
              <w:bottom w:val="single" w:sz="4" w:space="0" w:color="auto"/>
              <w:right w:val="single" w:sz="4" w:space="0" w:color="auto"/>
            </w:tcBorders>
            <w:shd w:val="clear" w:color="auto" w:fill="auto"/>
            <w:noWrap/>
            <w:vAlign w:val="bottom"/>
          </w:tcPr>
          <w:p w:rsidR="005B15A6" w:rsidRDefault="005B15A6" w:rsidP="005B15A6">
            <w:pPr>
              <w:jc w:val="center"/>
              <w:rPr>
                <w:color w:val="000000"/>
              </w:rPr>
            </w:pPr>
            <w:r>
              <w:rPr>
                <w:color w:val="000000"/>
              </w:rPr>
              <w:t>395,70</w:t>
            </w:r>
          </w:p>
        </w:tc>
        <w:tc>
          <w:tcPr>
            <w:tcW w:w="1559"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395,70</w:t>
            </w:r>
          </w:p>
        </w:tc>
        <w:tc>
          <w:tcPr>
            <w:tcW w:w="1701"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5B15A6" w:rsidRDefault="005B15A6" w:rsidP="005B15A6">
            <w:pPr>
              <w:jc w:val="center"/>
              <w:rPr>
                <w:color w:val="000000"/>
              </w:rPr>
            </w:pPr>
            <w:r>
              <w:rPr>
                <w:color w:val="000000"/>
              </w:rPr>
              <w:t>395,70</w:t>
            </w:r>
          </w:p>
        </w:tc>
      </w:tr>
      <w:tr w:rsidR="005B15A6" w:rsidTr="007068F9">
        <w:trPr>
          <w:trHeight w:val="315"/>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5B15A6" w:rsidRDefault="005B15A6" w:rsidP="005B15A6">
            <w:pPr>
              <w:rPr>
                <w:color w:val="000000"/>
              </w:rPr>
            </w:pPr>
            <w:r>
              <w:rPr>
                <w:color w:val="000000"/>
              </w:rPr>
              <w:t>Норма простоя под загрузкой/разгрузкой, час</w:t>
            </w:r>
          </w:p>
        </w:tc>
        <w:tc>
          <w:tcPr>
            <w:tcW w:w="1470" w:type="dxa"/>
            <w:tcBorders>
              <w:top w:val="nil"/>
              <w:left w:val="nil"/>
              <w:bottom w:val="single" w:sz="4" w:space="0" w:color="auto"/>
              <w:right w:val="single" w:sz="4" w:space="0" w:color="auto"/>
            </w:tcBorders>
            <w:shd w:val="clear" w:color="auto" w:fill="auto"/>
            <w:noWrap/>
            <w:vAlign w:val="center"/>
          </w:tcPr>
          <w:p w:rsidR="005B15A6" w:rsidRDefault="005B15A6" w:rsidP="005B15A6">
            <w:pPr>
              <w:jc w:val="center"/>
              <w:rPr>
                <w:color w:val="000000"/>
              </w:rPr>
            </w:pPr>
            <w:r>
              <w:rPr>
                <w:color w:val="000000"/>
              </w:rPr>
              <w:t>2</w:t>
            </w:r>
          </w:p>
        </w:tc>
        <w:tc>
          <w:tcPr>
            <w:tcW w:w="1559" w:type="dxa"/>
            <w:tcBorders>
              <w:top w:val="nil"/>
              <w:left w:val="nil"/>
              <w:bottom w:val="single" w:sz="4" w:space="0" w:color="auto"/>
              <w:right w:val="single" w:sz="4" w:space="0" w:color="auto"/>
            </w:tcBorders>
            <w:shd w:val="clear" w:color="auto" w:fill="auto"/>
            <w:vAlign w:val="center"/>
          </w:tcPr>
          <w:p w:rsidR="005B15A6" w:rsidRDefault="005B15A6" w:rsidP="005B15A6">
            <w:pPr>
              <w:jc w:val="center"/>
              <w:rPr>
                <w:color w:val="000000"/>
              </w:rPr>
            </w:pPr>
            <w:r>
              <w:rPr>
                <w:color w:val="000000"/>
              </w:rPr>
              <w:t>2</w:t>
            </w:r>
          </w:p>
        </w:tc>
        <w:tc>
          <w:tcPr>
            <w:tcW w:w="1701" w:type="dxa"/>
            <w:tcBorders>
              <w:top w:val="nil"/>
              <w:left w:val="nil"/>
              <w:bottom w:val="single" w:sz="4" w:space="0" w:color="auto"/>
              <w:right w:val="single" w:sz="4" w:space="0" w:color="auto"/>
            </w:tcBorders>
            <w:shd w:val="clear" w:color="auto" w:fill="auto"/>
            <w:vAlign w:val="center"/>
          </w:tcPr>
          <w:p w:rsidR="005B15A6" w:rsidRDefault="005B15A6" w:rsidP="005B15A6">
            <w:pPr>
              <w:jc w:val="center"/>
              <w:rPr>
                <w:color w:val="000000"/>
              </w:rPr>
            </w:pPr>
            <w:r>
              <w:rPr>
                <w:color w:val="000000"/>
              </w:rPr>
              <w:t>2,5</w:t>
            </w:r>
          </w:p>
        </w:tc>
        <w:tc>
          <w:tcPr>
            <w:tcW w:w="1843" w:type="dxa"/>
            <w:tcBorders>
              <w:top w:val="nil"/>
              <w:left w:val="nil"/>
              <w:bottom w:val="single" w:sz="4" w:space="0" w:color="auto"/>
              <w:right w:val="single" w:sz="4" w:space="0" w:color="auto"/>
            </w:tcBorders>
            <w:shd w:val="clear" w:color="auto" w:fill="auto"/>
            <w:vAlign w:val="center"/>
          </w:tcPr>
          <w:p w:rsidR="005B15A6" w:rsidRDefault="005B15A6" w:rsidP="005B15A6">
            <w:pPr>
              <w:jc w:val="center"/>
              <w:rPr>
                <w:color w:val="000000"/>
              </w:rPr>
            </w:pPr>
            <w:r>
              <w:rPr>
                <w:color w:val="000000"/>
              </w:rPr>
              <w:t>2,5</w:t>
            </w:r>
          </w:p>
        </w:tc>
      </w:tr>
      <w:tr w:rsidR="005B15A6" w:rsidTr="007068F9">
        <w:trPr>
          <w:trHeight w:val="315"/>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5B15A6" w:rsidRDefault="005B15A6" w:rsidP="005B15A6">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70" w:type="dxa"/>
            <w:tcBorders>
              <w:top w:val="nil"/>
              <w:left w:val="nil"/>
              <w:bottom w:val="single" w:sz="4" w:space="0" w:color="auto"/>
              <w:right w:val="single" w:sz="4" w:space="0" w:color="auto"/>
            </w:tcBorders>
            <w:shd w:val="clear" w:color="auto" w:fill="auto"/>
            <w:noWrap/>
            <w:vAlign w:val="center"/>
          </w:tcPr>
          <w:p w:rsidR="005B15A6" w:rsidRDefault="005B15A6" w:rsidP="005B15A6">
            <w:pPr>
              <w:jc w:val="center"/>
              <w:rPr>
                <w:color w:val="000000"/>
              </w:rPr>
            </w:pPr>
            <w:r>
              <w:rPr>
                <w:color w:val="000000"/>
              </w:rPr>
              <w:t>1763,67</w:t>
            </w:r>
          </w:p>
        </w:tc>
        <w:tc>
          <w:tcPr>
            <w:tcW w:w="1559" w:type="dxa"/>
            <w:tcBorders>
              <w:top w:val="nil"/>
              <w:left w:val="nil"/>
              <w:bottom w:val="single" w:sz="4" w:space="0" w:color="auto"/>
              <w:right w:val="single" w:sz="4" w:space="0" w:color="auto"/>
            </w:tcBorders>
            <w:shd w:val="clear" w:color="auto" w:fill="auto"/>
            <w:vAlign w:val="center"/>
          </w:tcPr>
          <w:p w:rsidR="005B15A6" w:rsidRDefault="005B15A6" w:rsidP="005B15A6">
            <w:pPr>
              <w:jc w:val="center"/>
              <w:rPr>
                <w:color w:val="000000"/>
              </w:rPr>
            </w:pPr>
            <w:r>
              <w:rPr>
                <w:color w:val="000000"/>
              </w:rPr>
              <w:t>1763,67</w:t>
            </w:r>
          </w:p>
        </w:tc>
        <w:tc>
          <w:tcPr>
            <w:tcW w:w="1701" w:type="dxa"/>
            <w:tcBorders>
              <w:top w:val="nil"/>
              <w:left w:val="nil"/>
              <w:bottom w:val="single" w:sz="4" w:space="0" w:color="auto"/>
              <w:right w:val="single" w:sz="4" w:space="0" w:color="auto"/>
            </w:tcBorders>
            <w:shd w:val="clear" w:color="auto" w:fill="auto"/>
            <w:vAlign w:val="center"/>
          </w:tcPr>
          <w:p w:rsidR="005B15A6" w:rsidRDefault="005B15A6" w:rsidP="005B15A6">
            <w:pPr>
              <w:jc w:val="center"/>
              <w:rPr>
                <w:color w:val="000000"/>
              </w:rPr>
            </w:pPr>
            <w:r>
              <w:rPr>
                <w:color w:val="000000"/>
              </w:rPr>
              <w:t>1763,67</w:t>
            </w:r>
          </w:p>
        </w:tc>
        <w:tc>
          <w:tcPr>
            <w:tcW w:w="1843" w:type="dxa"/>
            <w:tcBorders>
              <w:top w:val="nil"/>
              <w:left w:val="nil"/>
              <w:bottom w:val="single" w:sz="4" w:space="0" w:color="auto"/>
              <w:right w:val="single" w:sz="4" w:space="0" w:color="auto"/>
            </w:tcBorders>
            <w:shd w:val="clear" w:color="auto" w:fill="auto"/>
            <w:vAlign w:val="center"/>
          </w:tcPr>
          <w:p w:rsidR="005B15A6" w:rsidRDefault="005B15A6" w:rsidP="005B15A6">
            <w:pPr>
              <w:jc w:val="center"/>
              <w:rPr>
                <w:color w:val="000000"/>
              </w:rPr>
            </w:pPr>
            <w:r>
              <w:rPr>
                <w:color w:val="000000"/>
              </w:rPr>
              <w:t>1763,67</w:t>
            </w:r>
          </w:p>
        </w:tc>
      </w:tr>
    </w:tbl>
    <w:p w:rsidR="005B15A6" w:rsidRDefault="005B15A6" w:rsidP="005B15A6">
      <w:pPr>
        <w:ind w:left="142"/>
        <w:jc w:val="center"/>
        <w:rPr>
          <w:b/>
          <w:bCs/>
        </w:rPr>
      </w:pPr>
    </w:p>
    <w:p w:rsidR="005B15A6" w:rsidRDefault="005B15A6" w:rsidP="005B15A6">
      <w:pPr>
        <w:jc w:val="both"/>
      </w:pPr>
      <w:proofErr w:type="gramStart"/>
      <w:r w:rsidRPr="0084536F">
        <w:t>(</w:t>
      </w:r>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 xml:space="preserve">Свыше 15 минут оплачивается </w:t>
      </w:r>
      <w:r w:rsidRPr="0084536F">
        <w:t>из расчета за 1 час простоя</w:t>
      </w:r>
      <w:r>
        <w:t>).</w:t>
      </w:r>
      <w:proofErr w:type="gramEnd"/>
    </w:p>
    <w:p w:rsidR="00310CAB" w:rsidRPr="004114A9" w:rsidRDefault="00310CAB" w:rsidP="00E823B7">
      <w:pPr>
        <w:jc w:val="both"/>
        <w:rPr>
          <w:color w:val="FF0000"/>
          <w:sz w:val="28"/>
          <w:szCs w:val="28"/>
        </w:rPr>
      </w:pPr>
    </w:p>
    <w:p w:rsidR="00CA04F5" w:rsidRDefault="00CA04F5" w:rsidP="00CA04F5">
      <w:pPr>
        <w:pStyle w:val="11"/>
        <w:suppressAutoHyphens/>
        <w:ind w:firstLine="709"/>
        <w:rPr>
          <w:szCs w:val="28"/>
        </w:rPr>
      </w:pPr>
      <w:r>
        <w:rPr>
          <w:color w:val="000000" w:themeColor="text1"/>
          <w:szCs w:val="28"/>
        </w:rPr>
        <w:t xml:space="preserve">                1.2. </w:t>
      </w:r>
      <w:r w:rsidRPr="009F27B0">
        <w:rPr>
          <w:szCs w:val="28"/>
        </w:rPr>
        <w:t xml:space="preserve">Пункт № </w:t>
      </w:r>
      <w:r>
        <w:rPr>
          <w:szCs w:val="28"/>
        </w:rPr>
        <w:t xml:space="preserve">8 </w:t>
      </w:r>
      <w:r w:rsidRPr="009F27B0">
        <w:rPr>
          <w:szCs w:val="28"/>
        </w:rPr>
        <w:t xml:space="preserve">Раздела </w:t>
      </w:r>
      <w:r>
        <w:rPr>
          <w:szCs w:val="28"/>
        </w:rPr>
        <w:t>4</w:t>
      </w:r>
      <w:r w:rsidRPr="009F27B0">
        <w:rPr>
          <w:szCs w:val="28"/>
        </w:rPr>
        <w:t xml:space="preserve"> «</w:t>
      </w:r>
      <w:r>
        <w:rPr>
          <w:szCs w:val="28"/>
        </w:rPr>
        <w:t xml:space="preserve">Техническое задание на право заключения договора аренды транспортного средства с экипажем для перевозки груженых/порожних контейнеров </w:t>
      </w:r>
      <w:proofErr w:type="gramStart"/>
      <w:r>
        <w:rPr>
          <w:szCs w:val="28"/>
        </w:rPr>
        <w:t>с даты заключения</w:t>
      </w:r>
      <w:proofErr w:type="gramEnd"/>
      <w:r>
        <w:rPr>
          <w:szCs w:val="28"/>
        </w:rPr>
        <w:t xml:space="preserve"> договора по 31 декабря 2020 года</w:t>
      </w:r>
      <w:r w:rsidRPr="009F27B0">
        <w:rPr>
          <w:szCs w:val="28"/>
        </w:rPr>
        <w:t>» изложить в следующей редакции:</w:t>
      </w:r>
    </w:p>
    <w:p w:rsidR="00CA04F5" w:rsidRPr="00CA04F5" w:rsidRDefault="00CA04F5" w:rsidP="00CA04F5">
      <w:pPr>
        <w:pStyle w:val="11"/>
        <w:suppressAutoHyphens/>
        <w:ind w:firstLine="709"/>
        <w:rPr>
          <w:sz w:val="24"/>
          <w:szCs w:val="24"/>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2"/>
        <w:gridCol w:w="7292"/>
      </w:tblGrid>
      <w:tr w:rsidR="00CA04F5" w:rsidRPr="008C1BC9" w:rsidTr="00CA04F5">
        <w:trPr>
          <w:jc w:val="center"/>
        </w:trPr>
        <w:tc>
          <w:tcPr>
            <w:tcW w:w="2192" w:type="dxa"/>
          </w:tcPr>
          <w:p w:rsidR="00CA04F5" w:rsidRPr="00CA04F5" w:rsidRDefault="00CA04F5" w:rsidP="00CA04F5">
            <w:pPr>
              <w:pStyle w:val="Default"/>
              <w:rPr>
                <w:b/>
                <w:color w:val="auto"/>
                <w:sz w:val="26"/>
                <w:szCs w:val="26"/>
              </w:rPr>
            </w:pPr>
            <w:r w:rsidRPr="00CA04F5">
              <w:rPr>
                <w:sz w:val="26"/>
                <w:szCs w:val="26"/>
              </w:rPr>
              <w:t>8.  Ставки арендной платы</w:t>
            </w:r>
          </w:p>
        </w:tc>
        <w:tc>
          <w:tcPr>
            <w:tcW w:w="7292" w:type="dxa"/>
          </w:tcPr>
          <w:p w:rsidR="00CA04F5" w:rsidRPr="00CA04F5" w:rsidRDefault="00CA04F5" w:rsidP="00CA04F5">
            <w:pPr>
              <w:ind w:firstLine="278"/>
              <w:jc w:val="both"/>
              <w:rPr>
                <w:sz w:val="26"/>
                <w:szCs w:val="26"/>
              </w:rPr>
            </w:pPr>
            <w:r w:rsidRPr="00CA04F5">
              <w:rPr>
                <w:sz w:val="26"/>
                <w:szCs w:val="26"/>
              </w:rPr>
              <w:t>Предложения о сотрудничестве должны быть предоставлены  по  форме Приложения № 3 к Документации о закупке.</w:t>
            </w:r>
          </w:p>
          <w:p w:rsidR="00CA04F5" w:rsidRPr="00CA04F5" w:rsidRDefault="00CA04F5" w:rsidP="00CA04F5">
            <w:pPr>
              <w:ind w:firstLine="278"/>
              <w:jc w:val="both"/>
              <w:rPr>
                <w:sz w:val="26"/>
                <w:szCs w:val="26"/>
              </w:rPr>
            </w:pPr>
            <w:r w:rsidRPr="00CA04F5">
              <w:rPr>
                <w:sz w:val="26"/>
                <w:szCs w:val="26"/>
              </w:rPr>
              <w:t>Предельные ставки платы за аренду транспортного средства с экипажем, без учета НДС, указаны в Приложении № 1 к настоящему Техническому заданию (Приложение № 9 к Настоящей Документации).</w:t>
            </w:r>
          </w:p>
          <w:p w:rsidR="00CA04F5" w:rsidRPr="00CA04F5" w:rsidRDefault="00CA04F5" w:rsidP="00CA04F5">
            <w:pPr>
              <w:ind w:firstLine="278"/>
              <w:jc w:val="both"/>
              <w:rPr>
                <w:sz w:val="26"/>
                <w:szCs w:val="26"/>
              </w:rPr>
            </w:pPr>
            <w:proofErr w:type="gramStart"/>
            <w:r w:rsidRPr="00CA04F5">
              <w:rPr>
                <w:sz w:val="26"/>
                <w:szCs w:val="26"/>
              </w:rPr>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sidRPr="00CA04F5">
              <w:rPr>
                <w:sz w:val="26"/>
                <w:szCs w:val="26"/>
              </w:rPr>
              <w:t xml:space="preserve">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CA04F5" w:rsidRPr="00CA04F5" w:rsidRDefault="00CA04F5" w:rsidP="00CA04F5">
            <w:pPr>
              <w:pStyle w:val="11"/>
              <w:ind w:firstLine="284"/>
              <w:rPr>
                <w:b/>
                <w:sz w:val="26"/>
                <w:szCs w:val="26"/>
              </w:rPr>
            </w:pPr>
            <w:proofErr w:type="gramStart"/>
            <w:r w:rsidRPr="00CA04F5">
              <w:rPr>
                <w:sz w:val="26"/>
                <w:szCs w:val="26"/>
              </w:rPr>
              <w:t>Ставки арендной платы по договору, заключаемому по результатам проведения закупки способом размещения оферты, в процессе исполнения договора могут быть увеличены по соглашению сторон не ранее, чем через 12 месяцев с даты заключения договора, не более чем на 5% в год от первоначальных ставок арендной платы и не чаще одного раза в год, без проведения дополнительных конкурсных процедур.</w:t>
            </w:r>
            <w:proofErr w:type="gramEnd"/>
          </w:p>
        </w:tc>
      </w:tr>
    </w:tbl>
    <w:p w:rsidR="005C4C64" w:rsidRPr="00346201" w:rsidRDefault="005C4C64" w:rsidP="00E823B7">
      <w:pPr>
        <w:jc w:val="both"/>
        <w:rPr>
          <w:color w:val="000000" w:themeColor="text1"/>
          <w:sz w:val="28"/>
          <w:szCs w:val="28"/>
        </w:rPr>
      </w:pPr>
    </w:p>
    <w:p w:rsidR="005B15A6" w:rsidRPr="004114A9" w:rsidRDefault="005B15A6" w:rsidP="00E823B7">
      <w:pPr>
        <w:jc w:val="both"/>
        <w:rPr>
          <w:color w:val="FF0000"/>
          <w:sz w:val="28"/>
          <w:szCs w:val="28"/>
        </w:rPr>
      </w:pPr>
    </w:p>
    <w:p w:rsidR="008E1558" w:rsidRPr="00E81CA8" w:rsidRDefault="00FA2556" w:rsidP="00E823B7">
      <w:pPr>
        <w:jc w:val="both"/>
        <w:rPr>
          <w:sz w:val="28"/>
          <w:szCs w:val="28"/>
        </w:rPr>
      </w:pPr>
      <w:r>
        <w:rPr>
          <w:sz w:val="28"/>
          <w:szCs w:val="28"/>
        </w:rPr>
        <w:t>П</w:t>
      </w:r>
      <w:r w:rsidR="00936367" w:rsidRPr="00E81CA8">
        <w:rPr>
          <w:sz w:val="28"/>
          <w:szCs w:val="28"/>
        </w:rPr>
        <w:t>редседател</w:t>
      </w:r>
      <w:r>
        <w:rPr>
          <w:sz w:val="28"/>
          <w:szCs w:val="28"/>
        </w:rPr>
        <w:t>ь</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Ю.А. Павлов</w:t>
      </w:r>
    </w:p>
    <w:sectPr w:rsidR="00F94925" w:rsidRPr="00E81CA8" w:rsidSect="005B15A6">
      <w:pgSz w:w="11906" w:h="16838"/>
      <w:pgMar w:top="993"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81B" w:rsidRDefault="00BA781B" w:rsidP="001F0C65">
      <w:r>
        <w:separator/>
      </w:r>
    </w:p>
  </w:endnote>
  <w:endnote w:type="continuationSeparator" w:id="0">
    <w:p w:rsidR="00BA781B" w:rsidRDefault="00BA781B"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81B" w:rsidRDefault="00BA781B" w:rsidP="001F0C65">
      <w:r>
        <w:separator/>
      </w:r>
    </w:p>
  </w:footnote>
  <w:footnote w:type="continuationSeparator" w:id="0">
    <w:p w:rsidR="00BA781B" w:rsidRDefault="00BA781B"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9">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3">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9">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5">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2"/>
  </w:num>
  <w:num w:numId="3">
    <w:abstractNumId w:val="25"/>
  </w:num>
  <w:num w:numId="4">
    <w:abstractNumId w:val="20"/>
  </w:num>
  <w:num w:numId="5">
    <w:abstractNumId w:val="38"/>
  </w:num>
  <w:num w:numId="6">
    <w:abstractNumId w:val="0"/>
  </w:num>
  <w:num w:numId="7">
    <w:abstractNumId w:val="5"/>
  </w:num>
  <w:num w:numId="8">
    <w:abstractNumId w:val="14"/>
  </w:num>
  <w:num w:numId="9">
    <w:abstractNumId w:val="17"/>
  </w:num>
  <w:num w:numId="10">
    <w:abstractNumId w:val="16"/>
  </w:num>
  <w:num w:numId="11">
    <w:abstractNumId w:val="34"/>
  </w:num>
  <w:num w:numId="12">
    <w:abstractNumId w:val="9"/>
  </w:num>
  <w:num w:numId="13">
    <w:abstractNumId w:val="15"/>
  </w:num>
  <w:num w:numId="14">
    <w:abstractNumId w:val="4"/>
  </w:num>
  <w:num w:numId="15">
    <w:abstractNumId w:val="19"/>
  </w:num>
  <w:num w:numId="16">
    <w:abstractNumId w:val="37"/>
  </w:num>
  <w:num w:numId="17">
    <w:abstractNumId w:val="27"/>
  </w:num>
  <w:num w:numId="18">
    <w:abstractNumId w:val="18"/>
  </w:num>
  <w:num w:numId="19">
    <w:abstractNumId w:val="27"/>
    <w:lvlOverride w:ilvl="0">
      <w:startOverride w:val="4"/>
    </w:lvlOverride>
    <w:lvlOverride w:ilvl="1">
      <w:startOverride w:val="4"/>
    </w:lvlOverride>
    <w:lvlOverride w:ilvl="2">
      <w:startOverride w:val="1"/>
    </w:lvlOverride>
  </w:num>
  <w:num w:numId="20">
    <w:abstractNumId w:val="6"/>
  </w:num>
  <w:num w:numId="21">
    <w:abstractNumId w:val="24"/>
  </w:num>
  <w:num w:numId="22">
    <w:abstractNumId w:val="36"/>
  </w:num>
  <w:num w:numId="23">
    <w:abstractNumId w:val="32"/>
  </w:num>
  <w:num w:numId="24">
    <w:abstractNumId w:val="33"/>
  </w:num>
  <w:num w:numId="25">
    <w:abstractNumId w:val="26"/>
  </w:num>
  <w:num w:numId="26">
    <w:abstractNumId w:val="30"/>
  </w:num>
  <w:num w:numId="27">
    <w:abstractNumId w:val="7"/>
  </w:num>
  <w:num w:numId="28">
    <w:abstractNumId w:val="21"/>
  </w:num>
  <w:num w:numId="29">
    <w:abstractNumId w:val="35"/>
  </w:num>
  <w:num w:numId="30">
    <w:abstractNumId w:val="29"/>
  </w:num>
  <w:num w:numId="31">
    <w:abstractNumId w:val="23"/>
  </w:num>
  <w:num w:numId="32">
    <w:abstractNumId w:val="3"/>
  </w:num>
  <w:num w:numId="33">
    <w:abstractNumId w:val="10"/>
  </w:num>
  <w:num w:numId="34">
    <w:abstractNumId w:val="13"/>
  </w:num>
  <w:num w:numId="35">
    <w:abstractNumId w:val="1"/>
  </w:num>
  <w:num w:numId="36">
    <w:abstractNumId w:val="22"/>
  </w:num>
  <w:num w:numId="37">
    <w:abstractNumId w:val="31"/>
  </w:num>
  <w:num w:numId="38">
    <w:abstractNumId w:val="12"/>
  </w:num>
  <w:num w:numId="39">
    <w:abstractNumId w:val="28"/>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94"/>
    <w:rsid w:val="000405A5"/>
    <w:rsid w:val="00052D31"/>
    <w:rsid w:val="00053F0C"/>
    <w:rsid w:val="000561F4"/>
    <w:rsid w:val="00056E91"/>
    <w:rsid w:val="0007380A"/>
    <w:rsid w:val="00077E29"/>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7A82"/>
    <w:rsid w:val="00122F18"/>
    <w:rsid w:val="001257FC"/>
    <w:rsid w:val="00130513"/>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F0629"/>
    <w:rsid w:val="00302231"/>
    <w:rsid w:val="00310CAB"/>
    <w:rsid w:val="003164B2"/>
    <w:rsid w:val="00326B6F"/>
    <w:rsid w:val="00337BB3"/>
    <w:rsid w:val="00346201"/>
    <w:rsid w:val="00367C80"/>
    <w:rsid w:val="00371C68"/>
    <w:rsid w:val="00394144"/>
    <w:rsid w:val="003A310C"/>
    <w:rsid w:val="003A38E6"/>
    <w:rsid w:val="003B3DCF"/>
    <w:rsid w:val="003C32C6"/>
    <w:rsid w:val="003C7990"/>
    <w:rsid w:val="003D6F4A"/>
    <w:rsid w:val="003F67B0"/>
    <w:rsid w:val="00400A9F"/>
    <w:rsid w:val="00404490"/>
    <w:rsid w:val="00406126"/>
    <w:rsid w:val="004114A9"/>
    <w:rsid w:val="00414468"/>
    <w:rsid w:val="004231F2"/>
    <w:rsid w:val="00423849"/>
    <w:rsid w:val="0043051A"/>
    <w:rsid w:val="0043563E"/>
    <w:rsid w:val="00450670"/>
    <w:rsid w:val="00467295"/>
    <w:rsid w:val="00470CE6"/>
    <w:rsid w:val="00473547"/>
    <w:rsid w:val="00474522"/>
    <w:rsid w:val="0048173C"/>
    <w:rsid w:val="00481F14"/>
    <w:rsid w:val="00495849"/>
    <w:rsid w:val="00495C57"/>
    <w:rsid w:val="00497A00"/>
    <w:rsid w:val="004B5E53"/>
    <w:rsid w:val="004C0C29"/>
    <w:rsid w:val="004C232F"/>
    <w:rsid w:val="004C5D3F"/>
    <w:rsid w:val="004D3E1C"/>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AB2"/>
    <w:rsid w:val="00590D2D"/>
    <w:rsid w:val="005A5ACE"/>
    <w:rsid w:val="005A7B84"/>
    <w:rsid w:val="005B0D3F"/>
    <w:rsid w:val="005B15A6"/>
    <w:rsid w:val="005C2882"/>
    <w:rsid w:val="005C4C64"/>
    <w:rsid w:val="005D7AD1"/>
    <w:rsid w:val="005E0B45"/>
    <w:rsid w:val="005F19EA"/>
    <w:rsid w:val="00611040"/>
    <w:rsid w:val="00632707"/>
    <w:rsid w:val="006575AB"/>
    <w:rsid w:val="00660F8D"/>
    <w:rsid w:val="006752E4"/>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068F9"/>
    <w:rsid w:val="00712BFA"/>
    <w:rsid w:val="00715AD4"/>
    <w:rsid w:val="00717442"/>
    <w:rsid w:val="00717D60"/>
    <w:rsid w:val="00731720"/>
    <w:rsid w:val="007334C6"/>
    <w:rsid w:val="0073744C"/>
    <w:rsid w:val="00747078"/>
    <w:rsid w:val="007563AD"/>
    <w:rsid w:val="00766F54"/>
    <w:rsid w:val="007712C8"/>
    <w:rsid w:val="00776E49"/>
    <w:rsid w:val="007813D2"/>
    <w:rsid w:val="00784D3A"/>
    <w:rsid w:val="00784E5D"/>
    <w:rsid w:val="00794C93"/>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95FD4"/>
    <w:rsid w:val="008B4FB7"/>
    <w:rsid w:val="008D58CF"/>
    <w:rsid w:val="008E1558"/>
    <w:rsid w:val="008E52FA"/>
    <w:rsid w:val="008F2A83"/>
    <w:rsid w:val="008F5262"/>
    <w:rsid w:val="008F58CF"/>
    <w:rsid w:val="00902A0D"/>
    <w:rsid w:val="00914620"/>
    <w:rsid w:val="00927018"/>
    <w:rsid w:val="00932595"/>
    <w:rsid w:val="00936367"/>
    <w:rsid w:val="009403F0"/>
    <w:rsid w:val="009415A4"/>
    <w:rsid w:val="00942AAD"/>
    <w:rsid w:val="00955B9F"/>
    <w:rsid w:val="00962361"/>
    <w:rsid w:val="0096277A"/>
    <w:rsid w:val="00970491"/>
    <w:rsid w:val="00975F62"/>
    <w:rsid w:val="009A1FBE"/>
    <w:rsid w:val="009B2AF9"/>
    <w:rsid w:val="009B5EF0"/>
    <w:rsid w:val="009B63D6"/>
    <w:rsid w:val="009C550A"/>
    <w:rsid w:val="009D6F5A"/>
    <w:rsid w:val="009E6F7B"/>
    <w:rsid w:val="009F27B0"/>
    <w:rsid w:val="009F64FC"/>
    <w:rsid w:val="00A14393"/>
    <w:rsid w:val="00A2580C"/>
    <w:rsid w:val="00A337D3"/>
    <w:rsid w:val="00A33A18"/>
    <w:rsid w:val="00A431DA"/>
    <w:rsid w:val="00A61290"/>
    <w:rsid w:val="00A715EB"/>
    <w:rsid w:val="00A74752"/>
    <w:rsid w:val="00A76CB2"/>
    <w:rsid w:val="00A91DAA"/>
    <w:rsid w:val="00A97343"/>
    <w:rsid w:val="00AA4373"/>
    <w:rsid w:val="00AB4C8A"/>
    <w:rsid w:val="00AC31A1"/>
    <w:rsid w:val="00AE10A2"/>
    <w:rsid w:val="00AE1C52"/>
    <w:rsid w:val="00AF1429"/>
    <w:rsid w:val="00B24E4A"/>
    <w:rsid w:val="00B4515E"/>
    <w:rsid w:val="00B50ED9"/>
    <w:rsid w:val="00B50F60"/>
    <w:rsid w:val="00B66DB5"/>
    <w:rsid w:val="00B70ED4"/>
    <w:rsid w:val="00B7795C"/>
    <w:rsid w:val="00B83144"/>
    <w:rsid w:val="00B860D5"/>
    <w:rsid w:val="00B864CB"/>
    <w:rsid w:val="00B86FAC"/>
    <w:rsid w:val="00B91F2F"/>
    <w:rsid w:val="00BA39CF"/>
    <w:rsid w:val="00BA781B"/>
    <w:rsid w:val="00BB7BD8"/>
    <w:rsid w:val="00BD3D54"/>
    <w:rsid w:val="00BE2644"/>
    <w:rsid w:val="00BF339E"/>
    <w:rsid w:val="00BF38C9"/>
    <w:rsid w:val="00C16D26"/>
    <w:rsid w:val="00C248BE"/>
    <w:rsid w:val="00C328CA"/>
    <w:rsid w:val="00C32EC5"/>
    <w:rsid w:val="00C4582A"/>
    <w:rsid w:val="00C47EEC"/>
    <w:rsid w:val="00C520BA"/>
    <w:rsid w:val="00C57F00"/>
    <w:rsid w:val="00C843DB"/>
    <w:rsid w:val="00C91B09"/>
    <w:rsid w:val="00C92CE8"/>
    <w:rsid w:val="00CA04F5"/>
    <w:rsid w:val="00CA1274"/>
    <w:rsid w:val="00CB6779"/>
    <w:rsid w:val="00CC2F5F"/>
    <w:rsid w:val="00CD259B"/>
    <w:rsid w:val="00CD4B2E"/>
    <w:rsid w:val="00CF47EE"/>
    <w:rsid w:val="00CF4E68"/>
    <w:rsid w:val="00D02E12"/>
    <w:rsid w:val="00D050A8"/>
    <w:rsid w:val="00D11DAC"/>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1F2A"/>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5E0C"/>
    <w:rsid w:val="00E312D1"/>
    <w:rsid w:val="00E35293"/>
    <w:rsid w:val="00E44248"/>
    <w:rsid w:val="00E500E5"/>
    <w:rsid w:val="00E527AA"/>
    <w:rsid w:val="00E533F0"/>
    <w:rsid w:val="00E7473C"/>
    <w:rsid w:val="00E81CA8"/>
    <w:rsid w:val="00E823B7"/>
    <w:rsid w:val="00E842C8"/>
    <w:rsid w:val="00E85136"/>
    <w:rsid w:val="00E87948"/>
    <w:rsid w:val="00E96FA4"/>
    <w:rsid w:val="00EA69E5"/>
    <w:rsid w:val="00EB5928"/>
    <w:rsid w:val="00EC1394"/>
    <w:rsid w:val="00EC74CD"/>
    <w:rsid w:val="00ED6409"/>
    <w:rsid w:val="00EF2885"/>
    <w:rsid w:val="00F0434F"/>
    <w:rsid w:val="00F05258"/>
    <w:rsid w:val="00F0681F"/>
    <w:rsid w:val="00F13624"/>
    <w:rsid w:val="00F539D9"/>
    <w:rsid w:val="00F6176D"/>
    <w:rsid w:val="00F64D04"/>
    <w:rsid w:val="00F64FCD"/>
    <w:rsid w:val="00F70551"/>
    <w:rsid w:val="00F94925"/>
    <w:rsid w:val="00FA16A2"/>
    <w:rsid w:val="00FA2556"/>
    <w:rsid w:val="00FB5D17"/>
    <w:rsid w:val="00FC21EB"/>
    <w:rsid w:val="00FD289D"/>
    <w:rsid w:val="00FD2DAF"/>
    <w:rsid w:val="00FD7883"/>
    <w:rsid w:val="00FE1A85"/>
    <w:rsid w:val="00FE2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4">
    <w:name w:val="footnote reference"/>
    <w:rsid w:val="00473547"/>
    <w:rPr>
      <w:vertAlign w:val="superscript"/>
    </w:rPr>
  </w:style>
  <w:style w:type="paragraph" w:styleId="af5">
    <w:name w:val="footnote text"/>
    <w:basedOn w:val="a"/>
    <w:link w:val="af6"/>
    <w:rsid w:val="00473547"/>
    <w:pPr>
      <w:widowControl w:val="0"/>
      <w:suppressAutoHyphens/>
      <w:autoSpaceDE w:val="0"/>
    </w:pPr>
    <w:rPr>
      <w:sz w:val="20"/>
      <w:szCs w:val="20"/>
      <w:lang w:eastAsia="ar-SA"/>
    </w:rPr>
  </w:style>
  <w:style w:type="character" w:customStyle="1" w:styleId="af6">
    <w:name w:val="Текст сноски Знак"/>
    <w:basedOn w:val="a0"/>
    <w:link w:val="af5"/>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7">
    <w:name w:val="Абзац списка + По ширине"/>
    <w:aliases w:val="Слева:  0 см"/>
    <w:basedOn w:val="a3"/>
    <w:rsid w:val="007E448E"/>
    <w:pPr>
      <w:ind w:left="0"/>
      <w:contextualSpacing/>
      <w:jc w:val="both"/>
    </w:pPr>
    <w:rPr>
      <w:lang w:eastAsia="ru-RU"/>
    </w:rPr>
  </w:style>
  <w:style w:type="character" w:customStyle="1" w:styleId="WW8Num2z1">
    <w:name w:val="WW8Num2z1"/>
    <w:rsid w:val="00CA04F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3235A-38CB-4B16-94ED-30D04EAF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KuleshovEA</cp:lastModifiedBy>
  <cp:revision>6</cp:revision>
  <cp:lastPrinted>2018-12-06T04:36:00Z</cp:lastPrinted>
  <dcterms:created xsi:type="dcterms:W3CDTF">2018-12-14T03:50:00Z</dcterms:created>
  <dcterms:modified xsi:type="dcterms:W3CDTF">2018-12-14T03:51:00Z</dcterms:modified>
</cp:coreProperties>
</file>