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5C60AE" w:rsidRDefault="00B82D18">
      <w:pPr>
        <w:ind w:firstLine="0"/>
        <w:jc w:val="center"/>
        <w:rPr>
          <w:b/>
          <w:sz w:val="32"/>
          <w:szCs w:val="32"/>
        </w:rPr>
      </w:pPr>
      <w:r>
        <w:rPr>
          <w:b/>
          <w:sz w:val="32"/>
          <w:szCs w:val="32"/>
        </w:rPr>
        <w:t>№ ЗП-НКПЗАБ-18-0034</w:t>
      </w:r>
    </w:p>
    <w:p w:rsidR="00AF4708" w:rsidRDefault="00AF4708" w:rsidP="00AF4708">
      <w:pPr>
        <w:jc w:val="both"/>
      </w:pPr>
    </w:p>
    <w:p w:rsidR="005C60AE" w:rsidRDefault="00B82D18">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w:t>
      </w:r>
      <w:r>
        <w:t>нер</w:t>
      </w:r>
      <w:proofErr w:type="spellEnd"/>
      <w:r>
        <w:t>», утвержденным решением совета директоров ПАО</w:t>
      </w:r>
      <w:proofErr w:type="gramEnd"/>
      <w:r>
        <w:t xml:space="preserve"> «</w:t>
      </w:r>
      <w:proofErr w:type="spellStart"/>
      <w:r>
        <w:t>ТрансКонтейнер</w:t>
      </w:r>
      <w:proofErr w:type="spellEnd"/>
      <w:r>
        <w:t>» от 25 апреля  2018 г. (далее – Положение о закупках), проводит:</w:t>
      </w:r>
    </w:p>
    <w:p w:rsidR="005C60AE" w:rsidRDefault="00B82D18">
      <w:pPr>
        <w:jc w:val="both"/>
      </w:pPr>
      <w:bookmarkStart w:id="0" w:name="_GoBack"/>
      <w:bookmarkEnd w:id="0"/>
      <w:r>
        <w:t>Запрос предложений № ЗП-НКПЗАБ-18-0034 по предмету закупки "Поставка дизельного топлива наливом (зимнего и летнего) для погру</w:t>
      </w:r>
      <w:r>
        <w:t>зчиков типа "</w:t>
      </w:r>
      <w:proofErr w:type="spellStart"/>
      <w:r>
        <w:t>Ричстакер</w:t>
      </w:r>
      <w:proofErr w:type="spellEnd"/>
      <w:r>
        <w:t>" и для отопления производственных помещений Контейнерного терминала Забайкальск филиала ПАО "</w:t>
      </w:r>
      <w:proofErr w:type="spellStart"/>
      <w:r>
        <w:t>ТрансКонтейнер</w:t>
      </w:r>
      <w:proofErr w:type="spellEnd"/>
      <w:r>
        <w:t>" на Забайкальской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5C60AE" w:rsidRDefault="00B82D18">
      <w:pPr>
        <w:jc w:val="both"/>
      </w:pPr>
      <w:r>
        <w:t>Почтовый адрес Заказчика: Российская Федерация, 672000, г. Чита, ул. Анохина, д. 91, корпус 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5C60AE" w:rsidRDefault="00B82D18">
      <w:pPr>
        <w:jc w:val="both"/>
      </w:pPr>
      <w:r>
        <w:t>Ф.И.О.: Середин Андрей Андреевич</w:t>
      </w:r>
    </w:p>
    <w:p w:rsidR="005C60AE" w:rsidRDefault="00B82D18">
      <w:pPr>
        <w:jc w:val="both"/>
      </w:pPr>
      <w:r>
        <w:t>Адрес электронной почты: seredinaa@trcont.ru</w:t>
      </w:r>
    </w:p>
    <w:p w:rsidR="005C60AE" w:rsidRDefault="00B82D18">
      <w:pPr>
        <w:jc w:val="both"/>
      </w:pPr>
      <w:r>
        <w:t>Телефон: +7(495)7881717.</w:t>
      </w:r>
    </w:p>
    <w:p w:rsidR="00CB1C18" w:rsidRDefault="00CB1C18" w:rsidP="00AF4708">
      <w:pPr>
        <w:jc w:val="both"/>
      </w:pPr>
    </w:p>
    <w:p w:rsidR="005C60AE" w:rsidRDefault="00B82D18">
      <w:pPr>
        <w:pStyle w:val="1"/>
        <w:ind w:firstLine="708"/>
        <w:rPr>
          <w:szCs w:val="28"/>
        </w:rPr>
      </w:pPr>
      <w:r>
        <w:rPr>
          <w:b/>
        </w:rPr>
        <w:t>Организатором зап</w:t>
      </w:r>
      <w:r>
        <w:rPr>
          <w:b/>
        </w:rPr>
        <w:t>роса предложений</w:t>
      </w:r>
      <w:r>
        <w:t xml:space="preserve"> является </w:t>
      </w:r>
      <w:r>
        <w:br/>
        <w:t>ПАО «</w:t>
      </w:r>
      <w:proofErr w:type="spellStart"/>
      <w:r>
        <w:t>ТрансКонтейнер</w:t>
      </w:r>
      <w:proofErr w:type="spellEnd"/>
      <w:r>
        <w:t>». Функции Организатора выполняет:</w:t>
      </w:r>
    </w:p>
    <w:p w:rsidR="005C60AE" w:rsidRDefault="00B82D18">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5C60AE" w:rsidRDefault="00B82D18">
      <w:pPr>
        <w:pStyle w:val="1"/>
        <w:ind w:firstLine="0"/>
        <w:rPr>
          <w:szCs w:val="28"/>
        </w:rPr>
      </w:pPr>
      <w:r>
        <w:rPr>
          <w:szCs w:val="28"/>
        </w:rPr>
        <w:t xml:space="preserve">Адрес: Российская Федерация, 672000, г. Чита, ул. Анохина, д. 91, </w:t>
      </w:r>
      <w:r>
        <w:rPr>
          <w:szCs w:val="28"/>
        </w:rPr>
        <w:t xml:space="preserve">корпус 2. </w:t>
      </w:r>
    </w:p>
    <w:p w:rsidR="005C60AE" w:rsidRDefault="00B82D18">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5C60AE" w:rsidRDefault="00B82D18">
      <w:pPr>
        <w:jc w:val="both"/>
        <w:rPr>
          <w:szCs w:val="28"/>
        </w:rPr>
      </w:pPr>
      <w:r>
        <w:rPr>
          <w:b/>
          <w:szCs w:val="28"/>
        </w:rPr>
        <w:t>Лот № 1</w:t>
      </w:r>
    </w:p>
    <w:p w:rsidR="005C60AE" w:rsidRDefault="00B82D18">
      <w:pPr>
        <w:jc w:val="both"/>
        <w:rPr>
          <w:szCs w:val="28"/>
        </w:rPr>
      </w:pPr>
      <w:r>
        <w:rPr>
          <w:szCs w:val="28"/>
        </w:rPr>
        <w:t xml:space="preserve">Предмет договора: </w:t>
      </w:r>
      <w:r>
        <w:rPr>
          <w:szCs w:val="28"/>
        </w:rPr>
        <w:t xml:space="preserve">Поставка дизельного топлива наливом (зимнего и летнего) для погрузчиков типа </w:t>
      </w:r>
      <w:r w:rsidR="00982CCC">
        <w:rPr>
          <w:szCs w:val="28"/>
        </w:rPr>
        <w:t>«</w:t>
      </w:r>
      <w:proofErr w:type="spellStart"/>
      <w:r w:rsidR="00982CCC">
        <w:rPr>
          <w:szCs w:val="28"/>
        </w:rPr>
        <w:t>Ричстакер</w:t>
      </w:r>
      <w:proofErr w:type="spellEnd"/>
      <w:r w:rsidR="00982CCC">
        <w:rPr>
          <w:szCs w:val="28"/>
        </w:rPr>
        <w:t>»</w:t>
      </w:r>
      <w:r>
        <w:rPr>
          <w:szCs w:val="28"/>
        </w:rPr>
        <w:t xml:space="preserve"> и для отопления производственных помещений Контейнерного терминала Забайкальск филиала ПАО </w:t>
      </w:r>
      <w:r w:rsidR="00982CCC">
        <w:rPr>
          <w:szCs w:val="28"/>
        </w:rPr>
        <w:t>«</w:t>
      </w:r>
      <w:proofErr w:type="spellStart"/>
      <w:r>
        <w:rPr>
          <w:szCs w:val="28"/>
        </w:rPr>
        <w:t>ТрансКонтейнер</w:t>
      </w:r>
      <w:proofErr w:type="spellEnd"/>
      <w:r w:rsidR="00982CCC">
        <w:rPr>
          <w:szCs w:val="28"/>
        </w:rPr>
        <w:t>»</w:t>
      </w:r>
      <w:r>
        <w:rPr>
          <w:szCs w:val="28"/>
        </w:rPr>
        <w:t xml:space="preserve"> на Забайкальской железной дороге.</w:t>
      </w:r>
    </w:p>
    <w:p w:rsidR="005C60AE" w:rsidRDefault="00B82D18">
      <w:pPr>
        <w:jc w:val="both"/>
        <w:rPr>
          <w:szCs w:val="28"/>
        </w:rPr>
      </w:pPr>
      <w:r>
        <w:rPr>
          <w:szCs w:val="28"/>
        </w:rPr>
        <w:t xml:space="preserve">Начальная (максимальная) </w:t>
      </w:r>
      <w:r>
        <w:rPr>
          <w:szCs w:val="28"/>
        </w:rPr>
        <w:t>цена договора: 13100000 (тринадцать миллионов сто тысяч) рублей 00 копеек с учетом всех налогов (кроме НДС)</w:t>
      </w:r>
      <w:r w:rsidR="00982CCC">
        <w:rPr>
          <w:szCs w:val="28"/>
        </w:rPr>
        <w:t>.</w:t>
      </w:r>
      <w:r>
        <w:rPr>
          <w:szCs w:val="28"/>
        </w:rPr>
        <w:t xml:space="preserve"> Единичные расценки на Товар учитывают стоимость дизельного топлива, стоимость </w:t>
      </w:r>
      <w:r>
        <w:rPr>
          <w:szCs w:val="28"/>
        </w:rPr>
        <w:lastRenderedPageBreak/>
        <w:t>доставки, разгрузки, всех видов налогов (кроме НДС), сборов, а также в</w:t>
      </w:r>
      <w:r>
        <w:rPr>
          <w:szCs w:val="28"/>
        </w:rPr>
        <w:t>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5C60AE" w:rsidRDefault="00B82D1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5C60AE" w:rsidRDefault="00B82D18">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5C60AE" w:rsidRDefault="00B82D18">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5C60AE" w:rsidRDefault="00B82D18">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5C60AE" w:rsidRDefault="00B82D1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5C60AE" w:rsidRDefault="00B82D18">
            <w:pPr>
              <w:snapToGrid w:val="0"/>
              <w:ind w:firstLine="0"/>
              <w:rPr>
                <w:snapToGrid/>
                <w:sz w:val="24"/>
                <w:szCs w:val="24"/>
              </w:rPr>
            </w:pPr>
            <w:r>
              <w:rPr>
                <w:snapToGrid/>
                <w:sz w:val="24"/>
                <w:szCs w:val="24"/>
              </w:rPr>
              <w:t>Строка годового плана закупок № 485</w:t>
            </w:r>
          </w:p>
        </w:tc>
      </w:tr>
    </w:tbl>
    <w:p w:rsidR="005C60AE" w:rsidRDefault="00B82D18">
      <w:pPr>
        <w:jc w:val="both"/>
        <w:rPr>
          <w:szCs w:val="28"/>
        </w:rPr>
      </w:pPr>
      <w:r>
        <w:rPr>
          <w:szCs w:val="28"/>
        </w:rPr>
        <w:t xml:space="preserve">Место поставки товара, выполнения работ, оказания услуг </w:t>
      </w:r>
      <w:r>
        <w:rPr>
          <w:szCs w:val="28"/>
        </w:rPr>
        <w:t xml:space="preserve">Контейнерный терминал Забайкальск, Забайкальский край, </w:t>
      </w:r>
      <w:proofErr w:type="spellStart"/>
      <w:r>
        <w:rPr>
          <w:szCs w:val="28"/>
        </w:rPr>
        <w:t>пгт</w:t>
      </w:r>
      <w:proofErr w:type="spellEnd"/>
      <w:r w:rsidR="00982CCC">
        <w:rPr>
          <w:szCs w:val="28"/>
        </w:rPr>
        <w:t>. Забайкальск, ул. 1 Мая, д. 7.</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5C60AE" w:rsidRDefault="00B82D18">
      <w:pPr>
        <w:jc w:val="both"/>
        <w:rPr>
          <w:szCs w:val="28"/>
        </w:rPr>
      </w:pPr>
      <w:r>
        <w:rPr>
          <w:szCs w:val="28"/>
        </w:rPr>
        <w:t>Срок предоставления документации по закупке: с «31» октября 2018 г. 23 час. 00 мин. по «15» ноября 2018 г. 08 час. 00 мин.</w:t>
      </w:r>
    </w:p>
    <w:p w:rsidR="005C60AE" w:rsidRDefault="00B82D18">
      <w:pPr>
        <w:jc w:val="both"/>
        <w:rPr>
          <w:b/>
          <w:i/>
          <w:szCs w:val="28"/>
        </w:rPr>
      </w:pPr>
      <w:r>
        <w:rPr>
          <w:b/>
          <w:szCs w:val="28"/>
        </w:rPr>
        <w:t>Мес</w:t>
      </w:r>
      <w:r>
        <w:rPr>
          <w:b/>
          <w:szCs w:val="28"/>
        </w:rPr>
        <w:t>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w:t>
      </w:r>
      <w:r>
        <w:rPr>
          <w:szCs w:val="28"/>
        </w:rPr>
        <w:t xml:space="preserve">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5C60AE" w:rsidRDefault="00B82D18">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5C60AE" w:rsidRDefault="00B82D18" w:rsidP="00982CCC">
      <w:pPr>
        <w:ind w:firstLine="0"/>
        <w:jc w:val="both"/>
        <w:rPr>
          <w:b/>
        </w:rPr>
      </w:pPr>
      <w:r>
        <w:rPr>
          <w:szCs w:val="28"/>
        </w:rPr>
        <w:t>«15» ноября 2018 г. 08 час. 00 мин.</w:t>
      </w:r>
    </w:p>
    <w:p w:rsidR="005C60AE" w:rsidRDefault="00B82D18" w:rsidP="00982CCC">
      <w:pPr>
        <w:ind w:firstLine="0"/>
        <w:jc w:val="both"/>
      </w:pPr>
      <w:r>
        <w:t>Место: Российская Федерация, 672000, г. Чита, ул. Ан</w:t>
      </w:r>
      <w:r>
        <w:t>охина, д. 91, корпус 2.</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5C60AE" w:rsidRDefault="00B82D18" w:rsidP="00982CCC">
      <w:pPr>
        <w:ind w:firstLine="0"/>
        <w:jc w:val="both"/>
        <w:rPr>
          <w:b/>
        </w:rPr>
      </w:pPr>
      <w:r>
        <w:rPr>
          <w:szCs w:val="28"/>
        </w:rPr>
        <w:t>«26» ноября 2018 г. 08 час. 00 мин.</w:t>
      </w:r>
    </w:p>
    <w:p w:rsidR="005C60AE" w:rsidRDefault="00B82D18" w:rsidP="00982CCC">
      <w:pPr>
        <w:ind w:firstLine="0"/>
        <w:jc w:val="both"/>
      </w:pPr>
      <w:r>
        <w:t>Место: Российская Федерация, 672000, г. Чита, ул. Анохина, д. 91, корпус 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5C60AE" w:rsidRDefault="00B82D18" w:rsidP="00982CCC">
      <w:pPr>
        <w:ind w:firstLine="0"/>
        <w:jc w:val="both"/>
        <w:rPr>
          <w:b/>
        </w:rPr>
      </w:pPr>
      <w:r>
        <w:t xml:space="preserve">не позднее </w:t>
      </w:r>
      <w:r>
        <w:rPr>
          <w:szCs w:val="28"/>
        </w:rPr>
        <w:t>«15» января 2019 г. 14 час. 00 мин.</w:t>
      </w:r>
    </w:p>
    <w:p w:rsidR="005C60AE" w:rsidRDefault="00B82D18" w:rsidP="00982CCC">
      <w:pPr>
        <w:ind w:firstLine="0"/>
        <w:jc w:val="both"/>
      </w:pPr>
      <w:r>
        <w:t>Место: Российская Федерация, 125047, г. Москва, Оружейный переулок, д.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D18" w:rsidRDefault="00B82D18" w:rsidP="00CB1C18">
      <w:r>
        <w:separator/>
      </w:r>
    </w:p>
  </w:endnote>
  <w:endnote w:type="continuationSeparator" w:id="0">
    <w:p w:rsidR="00B82D18" w:rsidRDefault="00B82D1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D18" w:rsidRDefault="00B82D18" w:rsidP="00CB1C18">
      <w:r>
        <w:separator/>
      </w:r>
    </w:p>
  </w:footnote>
  <w:footnote w:type="continuationSeparator" w:id="0">
    <w:p w:rsidR="00B82D18" w:rsidRDefault="00B82D1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5C60AE">
    <w:pPr>
      <w:pStyle w:val="af0"/>
      <w:jc w:val="center"/>
    </w:pPr>
    <w:r>
      <w:fldChar w:fldCharType="begin"/>
    </w:r>
    <w:r w:rsidR="00F95D13">
      <w:instrText xml:space="preserve"> PAGE   \* MERGEFORMAT </w:instrText>
    </w:r>
    <w:r>
      <w:fldChar w:fldCharType="separate"/>
    </w:r>
    <w:r w:rsidR="00982CCC">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C60AE"/>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82CCC"/>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82D18"/>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070958A-0447-45A3-B64A-30EAFCC8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9</cp:revision>
  <cp:lastPrinted>2013-04-01T13:23:00Z</cp:lastPrinted>
  <dcterms:created xsi:type="dcterms:W3CDTF">2018-01-25T13:03:00Z</dcterms:created>
  <dcterms:modified xsi:type="dcterms:W3CDTF">2018-10-31T16:37:00Z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