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35A4" w:rsidRPr="006D2B87" w:rsidRDefault="002735A4" w:rsidP="002735A4">
      <w:pPr>
        <w:tabs>
          <w:tab w:val="left" w:pos="4962"/>
        </w:tabs>
        <w:ind w:left="4820"/>
        <w:jc w:val="left"/>
        <w:rPr>
          <w:b/>
          <w:bCs/>
          <w:sz w:val="28"/>
          <w:szCs w:val="28"/>
        </w:rPr>
      </w:pPr>
      <w:r>
        <w:rPr>
          <w:b/>
          <w:bCs/>
          <w:sz w:val="28"/>
          <w:szCs w:val="28"/>
        </w:rPr>
        <w:t>УТВЕРЖДАЮ:</w:t>
      </w:r>
    </w:p>
    <w:p w:rsidR="002735A4" w:rsidRPr="006D2B87" w:rsidRDefault="002735A4" w:rsidP="002735A4">
      <w:pPr>
        <w:tabs>
          <w:tab w:val="left" w:pos="4962"/>
        </w:tabs>
        <w:ind w:left="4820"/>
        <w:rPr>
          <w:rFonts w:eastAsia="Arial Unicode MS"/>
          <w:b/>
          <w:bCs/>
          <w:sz w:val="28"/>
          <w:szCs w:val="28"/>
        </w:rPr>
      </w:pPr>
    </w:p>
    <w:p w:rsidR="002735A4" w:rsidRDefault="002735A4" w:rsidP="002735A4">
      <w:pPr>
        <w:tabs>
          <w:tab w:val="left" w:pos="4962"/>
        </w:tabs>
        <w:ind w:left="4253" w:firstLine="0"/>
        <w:jc w:val="left"/>
        <w:rPr>
          <w:b/>
          <w:bCs/>
          <w:sz w:val="28"/>
          <w:szCs w:val="28"/>
        </w:rPr>
      </w:pPr>
      <w:r>
        <w:rPr>
          <w:b/>
          <w:bCs/>
          <w:sz w:val="28"/>
          <w:szCs w:val="28"/>
        </w:rPr>
        <w:t>Заместитель Председателя</w:t>
      </w:r>
    </w:p>
    <w:p w:rsidR="002735A4" w:rsidRDefault="002735A4" w:rsidP="002735A4">
      <w:pPr>
        <w:tabs>
          <w:tab w:val="left" w:pos="4962"/>
        </w:tabs>
        <w:ind w:left="4253" w:firstLine="0"/>
        <w:jc w:val="left"/>
        <w:rPr>
          <w:b/>
          <w:bCs/>
          <w:sz w:val="28"/>
          <w:szCs w:val="28"/>
        </w:rPr>
      </w:pPr>
      <w:r>
        <w:rPr>
          <w:b/>
          <w:bCs/>
          <w:sz w:val="28"/>
          <w:szCs w:val="28"/>
        </w:rPr>
        <w:t xml:space="preserve">Конкурсной комиссии аппарата управления ПАО </w:t>
      </w:r>
      <w:r>
        <w:rPr>
          <w:b/>
          <w:bCs/>
          <w:sz w:val="28"/>
          <w:szCs w:val="28"/>
        </w:rPr>
        <w:t>«</w:t>
      </w:r>
      <w:r>
        <w:rPr>
          <w:b/>
          <w:bCs/>
          <w:sz w:val="28"/>
          <w:szCs w:val="28"/>
        </w:rPr>
        <w:t>ТрансКонтейнер</w:t>
      </w:r>
      <w:r>
        <w:rPr>
          <w:b/>
          <w:bCs/>
          <w:sz w:val="28"/>
          <w:szCs w:val="28"/>
        </w:rPr>
        <w:t>»</w:t>
      </w:r>
      <w:r>
        <w:rPr>
          <w:b/>
          <w:bCs/>
          <w:sz w:val="28"/>
          <w:szCs w:val="28"/>
        </w:rPr>
        <w:t xml:space="preserve"> </w:t>
      </w:r>
    </w:p>
    <w:p w:rsidR="002735A4" w:rsidRPr="006D2B87" w:rsidRDefault="002735A4" w:rsidP="002735A4">
      <w:pPr>
        <w:tabs>
          <w:tab w:val="left" w:pos="4962"/>
        </w:tabs>
        <w:ind w:left="4253"/>
        <w:jc w:val="left"/>
        <w:rPr>
          <w:b/>
          <w:bCs/>
          <w:sz w:val="28"/>
          <w:szCs w:val="28"/>
        </w:rPr>
      </w:pPr>
    </w:p>
    <w:p w:rsidR="002735A4" w:rsidRDefault="002735A4" w:rsidP="002735A4">
      <w:pPr>
        <w:tabs>
          <w:tab w:val="left" w:pos="4962"/>
        </w:tabs>
        <w:ind w:left="4253" w:firstLine="0"/>
        <w:jc w:val="left"/>
        <w:rPr>
          <w:b/>
          <w:bCs/>
          <w:sz w:val="28"/>
          <w:szCs w:val="28"/>
        </w:rPr>
      </w:pPr>
      <w:r>
        <w:rPr>
          <w:b/>
          <w:bCs/>
          <w:sz w:val="28"/>
          <w:szCs w:val="28"/>
        </w:rPr>
        <w:t xml:space="preserve">____________________ </w:t>
      </w:r>
    </w:p>
    <w:p w:rsidR="002735A4" w:rsidRDefault="002735A4" w:rsidP="002735A4">
      <w:pPr>
        <w:tabs>
          <w:tab w:val="left" w:pos="4962"/>
        </w:tabs>
        <w:ind w:left="4253" w:firstLine="0"/>
        <w:jc w:val="left"/>
        <w:rPr>
          <w:b/>
          <w:bCs/>
          <w:sz w:val="28"/>
          <w:szCs w:val="28"/>
        </w:rPr>
      </w:pPr>
      <w:r>
        <w:rPr>
          <w:b/>
          <w:bCs/>
          <w:sz w:val="28"/>
          <w:szCs w:val="28"/>
        </w:rPr>
        <w:t>Дмитрий Геннадьевич Комиссаров</w:t>
      </w:r>
    </w:p>
    <w:p w:rsidR="002735A4" w:rsidRPr="006D2B87" w:rsidRDefault="002735A4" w:rsidP="002735A4">
      <w:pPr>
        <w:tabs>
          <w:tab w:val="left" w:pos="4962"/>
        </w:tabs>
        <w:ind w:left="4253"/>
        <w:jc w:val="left"/>
        <w:rPr>
          <w:rFonts w:eastAsia="Arial Unicode MS"/>
        </w:rPr>
      </w:pPr>
    </w:p>
    <w:p w:rsidR="002735A4" w:rsidRDefault="002735A4" w:rsidP="002735A4">
      <w:pPr>
        <w:tabs>
          <w:tab w:val="left" w:pos="4962"/>
        </w:tabs>
        <w:ind w:left="4253" w:firstLine="0"/>
        <w:jc w:val="left"/>
        <w:rPr>
          <w:b/>
          <w:bCs/>
          <w:sz w:val="28"/>
        </w:rPr>
      </w:pPr>
      <w:r>
        <w:rPr>
          <w:b/>
          <w:bCs/>
          <w:sz w:val="28"/>
        </w:rPr>
        <w:t>«</w:t>
      </w:r>
      <w:r>
        <w:rPr>
          <w:b/>
          <w:bCs/>
          <w:sz w:val="28"/>
        </w:rPr>
        <w:t>31</w:t>
      </w:r>
      <w:r>
        <w:rPr>
          <w:b/>
          <w:bCs/>
          <w:sz w:val="28"/>
        </w:rPr>
        <w:t>»</w:t>
      </w:r>
      <w:r>
        <w:rPr>
          <w:b/>
          <w:bCs/>
          <w:sz w:val="28"/>
        </w:rPr>
        <w:t xml:space="preserve"> октября 2018 года</w:t>
      </w:r>
    </w:p>
    <w:p w:rsidR="002735A4" w:rsidRDefault="002735A4" w:rsidP="002735A4">
      <w:pPr>
        <w:ind w:firstLine="709"/>
        <w:rPr>
          <w:b/>
          <w:bCs/>
          <w:spacing w:val="20"/>
          <w:sz w:val="28"/>
          <w:szCs w:val="28"/>
        </w:rPr>
      </w:pPr>
    </w:p>
    <w:p w:rsidR="002735A4" w:rsidRDefault="002735A4" w:rsidP="002735A4">
      <w:pPr>
        <w:spacing w:after="120"/>
        <w:rPr>
          <w:b/>
          <w:bCs/>
          <w:sz w:val="40"/>
          <w:szCs w:val="40"/>
        </w:rPr>
      </w:pPr>
    </w:p>
    <w:p w:rsidR="002735A4" w:rsidRDefault="002735A4" w:rsidP="002735A4">
      <w:pPr>
        <w:spacing w:after="120"/>
        <w:rPr>
          <w:b/>
          <w:bCs/>
          <w:sz w:val="40"/>
          <w:szCs w:val="40"/>
        </w:rPr>
      </w:pPr>
      <w:r>
        <w:rPr>
          <w:b/>
          <w:bCs/>
          <w:sz w:val="40"/>
          <w:szCs w:val="40"/>
        </w:rPr>
        <w:t>ДОКУМЕНТАЦИЯ О ЗАКУПКЕ</w:t>
      </w:r>
    </w:p>
    <w:p w:rsidR="002735A4" w:rsidRDefault="002735A4" w:rsidP="002735A4">
      <w:pPr>
        <w:spacing w:after="120"/>
        <w:ind w:firstLine="709"/>
        <w:rPr>
          <w:b/>
          <w:bCs/>
          <w:sz w:val="32"/>
          <w:szCs w:val="32"/>
        </w:rPr>
      </w:pPr>
    </w:p>
    <w:p w:rsidR="002735A4" w:rsidRDefault="002735A4" w:rsidP="002735A4">
      <w:pPr>
        <w:spacing w:after="120"/>
        <w:ind w:firstLine="0"/>
        <w:outlineLvl w:val="0"/>
        <w:rPr>
          <w:b/>
          <w:bCs/>
          <w:sz w:val="32"/>
          <w:szCs w:val="32"/>
        </w:rPr>
      </w:pPr>
      <w:r>
        <w:rPr>
          <w:b/>
          <w:bCs/>
          <w:sz w:val="32"/>
          <w:szCs w:val="32"/>
        </w:rPr>
        <w:t>Раздел 1. Общие положения</w:t>
      </w:r>
    </w:p>
    <w:p w:rsidR="002735A4" w:rsidRDefault="002735A4" w:rsidP="002735A4">
      <w:pPr>
        <w:spacing w:after="120"/>
        <w:ind w:firstLine="709"/>
        <w:rPr>
          <w:b/>
          <w:bCs/>
          <w:sz w:val="32"/>
          <w:szCs w:val="32"/>
        </w:rPr>
      </w:pPr>
    </w:p>
    <w:p w:rsidR="002735A4" w:rsidRDefault="002735A4" w:rsidP="002735A4">
      <w:pPr>
        <w:pStyle w:val="2"/>
        <w:spacing w:before="0" w:after="0"/>
        <w:ind w:left="0" w:firstLine="709"/>
        <w:jc w:val="both"/>
        <w:rPr>
          <w:rFonts w:cs="Times New Roman"/>
          <w:i w:val="0"/>
          <w:iCs w:val="0"/>
        </w:rPr>
      </w:pPr>
      <w:r>
        <w:rPr>
          <w:rFonts w:cs="Times New Roman"/>
          <w:i w:val="0"/>
          <w:iCs w:val="0"/>
        </w:rPr>
        <w:t>1.1. Общие положения</w:t>
      </w:r>
    </w:p>
    <w:p w:rsidR="002735A4" w:rsidRDefault="002735A4" w:rsidP="002735A4">
      <w:pPr>
        <w:pStyle w:val="19"/>
        <w:numPr>
          <w:ilvl w:val="2"/>
          <w:numId w:val="20"/>
        </w:numPr>
        <w:ind w:left="0" w:firstLine="709"/>
      </w:pPr>
      <w:proofErr w:type="gramStart"/>
      <w:r>
        <w:t xml:space="preserve">Публичное акционерное общество </w:t>
      </w:r>
      <w:r>
        <w:t>«</w:t>
      </w:r>
      <w:r>
        <w:t xml:space="preserve">Центр по перевозке грузов в контейнерах </w:t>
      </w:r>
      <w:r>
        <w:t>«</w:t>
      </w:r>
      <w:r>
        <w:t>ТрансКонтейнер</w:t>
      </w:r>
      <w:r>
        <w:t>»</w:t>
      </w:r>
      <w:r>
        <w:t xml:space="preserve"> (ПАО </w:t>
      </w:r>
      <w:r>
        <w:t>«</w:t>
      </w:r>
      <w:r>
        <w:t>ТрансКонтейнер</w:t>
      </w:r>
      <w:r>
        <w:t>»</w:t>
      </w:r>
      <w:r>
        <w:t xml:space="preserve">) (далее – Заказчик), руководствуясь положениями Федерального закона от 18 июля 2011 г. № 223-ФЗ </w:t>
      </w:r>
      <w:r>
        <w:t>«</w:t>
      </w:r>
      <w:r>
        <w:t>О закупках товаров, работ, услуг отдельными видами юридических лиц</w:t>
      </w:r>
      <w:r>
        <w:t>»</w:t>
      </w:r>
      <w:r>
        <w:t xml:space="preserve">, Положением о порядке закупки товаров, работ, услуг для нужд ПАО </w:t>
      </w:r>
      <w:r>
        <w:t>«</w:t>
      </w:r>
      <w:r>
        <w:t>ТрансКонтейнер</w:t>
      </w:r>
      <w:r>
        <w:t>»</w:t>
      </w:r>
      <w:r>
        <w:t xml:space="preserve">, утвержденным решением Совета директоров ПАО </w:t>
      </w:r>
      <w:r>
        <w:t>«</w:t>
      </w:r>
      <w:r>
        <w:t>ТрансКонтейнер</w:t>
      </w:r>
      <w:r>
        <w:t>»</w:t>
      </w:r>
      <w:r>
        <w:t xml:space="preserve"> от 25 апреля 2018 г. (далее – Положение о закупках) проводит:</w:t>
      </w:r>
      <w:proofErr w:type="gramEnd"/>
    </w:p>
    <w:p w:rsidR="00D44912" w:rsidRDefault="002735A4" w:rsidP="002735A4">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ОКэ-ЦКПЦЛ-18-0090 по предмету закупки </w:t>
      </w:r>
      <w:r>
        <w:t>«</w:t>
      </w:r>
      <w:r>
        <w:t>Оказание услуг по предоставлению в таможенные органы предварительной информации и помещение товаров под процедуру таможенного транзита</w:t>
      </w:r>
      <w:r>
        <w:t>»</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 xml:space="preserve">Информация об организаторе Открытого конкурса указана в пункте 2 раздела 5 </w:t>
      </w:r>
      <w:r w:rsidR="002735A4">
        <w:t>«</w:t>
      </w:r>
      <w:r>
        <w:t>Информационная карта</w:t>
      </w:r>
      <w:r w:rsidR="002735A4">
        <w:t>»</w:t>
      </w:r>
      <w:r>
        <w:t xml:space="preserve">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w:t>
      </w:r>
      <w:r>
        <w:lastRenderedPageBreak/>
        <w:t>или оказания услуг, количество лотов, порядок, сроки направления документации, указаны в разделе 4.</w:t>
      </w:r>
      <w:proofErr w:type="gramEnd"/>
      <w:r>
        <w:t xml:space="preserve"> </w:t>
      </w:r>
      <w:r w:rsidR="002735A4">
        <w:t>«</w:t>
      </w:r>
      <w:r>
        <w:t>Техническое задание</w:t>
      </w:r>
      <w:r w:rsidR="002735A4">
        <w:t>»</w:t>
      </w:r>
      <w:r>
        <w:t xml:space="preserve">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w:t>
      </w:r>
      <w:r w:rsidR="002735A4">
        <w:t>«</w:t>
      </w:r>
      <w:r>
        <w:t>ТрансКонтейнер</w:t>
      </w:r>
      <w:r w:rsidR="002735A4">
        <w:t>»</w:t>
      </w:r>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2735A4">
        <w:rPr>
          <w:szCs w:val="28"/>
        </w:rPr>
        <w:t>«</w:t>
      </w:r>
      <w:r>
        <w:rPr>
          <w:szCs w:val="28"/>
        </w:rPr>
        <w:t>Об электронной подписи</w:t>
      </w:r>
      <w:r w:rsidR="002735A4">
        <w:rPr>
          <w:szCs w:val="28"/>
        </w:rPr>
        <w:t>»</w:t>
      </w:r>
      <w:r>
        <w:rPr>
          <w:szCs w:val="28"/>
        </w:rPr>
        <w:t xml:space="preserve">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2735A4">
        <w:rPr>
          <w:szCs w:val="28"/>
        </w:rPr>
        <w:t>«</w:t>
      </w:r>
      <w:r>
        <w:rPr>
          <w:szCs w:val="28"/>
        </w:rPr>
        <w:t>ТрансКонтейнер</w:t>
      </w:r>
      <w:r w:rsidR="002735A4">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w:t>
      </w:r>
      <w:r>
        <w:lastRenderedPageBreak/>
        <w:t xml:space="preserve">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44912" w:rsidRDefault="00B7612F">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w:t>
      </w:r>
      <w:r>
        <w:rPr>
          <w:rFonts w:eastAsia="MS Mincho"/>
          <w:sz w:val="28"/>
          <w:szCs w:val="28"/>
        </w:rPr>
        <w:lastRenderedPageBreak/>
        <w:t>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о закупке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lastRenderedPageBreak/>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w:t>
      </w:r>
      <w:r>
        <w:rPr>
          <w:color w:val="000000"/>
          <w:sz w:val="28"/>
          <w:szCs w:val="28"/>
        </w:rPr>
        <w:lastRenderedPageBreak/>
        <w:t xml:space="preserve">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color w:val="0000FF"/>
            <w:sz w:val="28"/>
            <w:szCs w:val="28"/>
            <w:u w:val="single"/>
          </w:rPr>
          <w:t xml:space="preserve">линия доверия </w:t>
        </w:r>
        <w:r w:rsidR="002735A4">
          <w:rPr>
            <w:color w:val="0000FF"/>
            <w:sz w:val="28"/>
            <w:szCs w:val="28"/>
            <w:u w:val="single"/>
          </w:rPr>
          <w:t>«</w:t>
        </w:r>
        <w:r>
          <w:rPr>
            <w:color w:val="0000FF"/>
            <w:sz w:val="28"/>
            <w:szCs w:val="28"/>
            <w:u w:val="single"/>
          </w:rPr>
          <w:t>стоп коррупция</w:t>
        </w:r>
        <w:r w:rsidR="002735A4">
          <w:rPr>
            <w:color w:val="0000FF"/>
            <w:sz w:val="28"/>
            <w:szCs w:val="28"/>
            <w:u w:val="single"/>
          </w:rPr>
          <w:t>»</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w:t>
      </w:r>
      <w:r>
        <w:rPr>
          <w:sz w:val="28"/>
          <w:szCs w:val="28"/>
        </w:rPr>
        <w:lastRenderedPageBreak/>
        <w:t xml:space="preserve">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2735A4">
        <w:rPr>
          <w:sz w:val="28"/>
          <w:szCs w:val="28"/>
        </w:rPr>
        <w:t>«</w:t>
      </w:r>
      <w:r>
        <w:rPr>
          <w:sz w:val="28"/>
          <w:szCs w:val="28"/>
        </w:rPr>
        <w:t>ТрансКонтейнер</w:t>
      </w:r>
      <w:r w:rsidR="002735A4">
        <w:rPr>
          <w:sz w:val="28"/>
          <w:szCs w:val="28"/>
        </w:rPr>
        <w:t>»</w:t>
      </w:r>
      <w:r>
        <w:rPr>
          <w:sz w:val="28"/>
          <w:szCs w:val="28"/>
        </w:rPr>
        <w:t>.</w:t>
      </w:r>
    </w:p>
    <w:p w:rsidR="0079610F" w:rsidRDefault="00850591" w:rsidP="001256B9">
      <w:pPr>
        <w:ind w:left="0" w:firstLine="709"/>
        <w:jc w:val="both"/>
        <w:rPr>
          <w:sz w:val="28"/>
          <w:szCs w:val="28"/>
        </w:rPr>
      </w:pPr>
      <w:r>
        <w:rPr>
          <w:sz w:val="28"/>
          <w:szCs w:val="28"/>
        </w:rPr>
        <w:t xml:space="preserve">ж) не иметь просроченной задолженности по ранее заключенным договорам с ПАО </w:t>
      </w:r>
      <w:r w:rsidR="002735A4">
        <w:rPr>
          <w:sz w:val="28"/>
          <w:szCs w:val="28"/>
        </w:rPr>
        <w:t>«</w:t>
      </w:r>
      <w:r>
        <w:rPr>
          <w:sz w:val="28"/>
          <w:szCs w:val="28"/>
        </w:rPr>
        <w:t>ТрансКонтейнер</w:t>
      </w:r>
      <w:r w:rsidR="002735A4">
        <w:rPr>
          <w:sz w:val="28"/>
          <w:szCs w:val="28"/>
        </w:rPr>
        <w:t>»</w:t>
      </w:r>
      <w:r>
        <w:rPr>
          <w:sz w:val="28"/>
          <w:szCs w:val="28"/>
        </w:rPr>
        <w:t>;</w:t>
      </w:r>
    </w:p>
    <w:p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2735A4">
        <w:rPr>
          <w:sz w:val="28"/>
          <w:szCs w:val="28"/>
        </w:rPr>
        <w:t>«</w:t>
      </w:r>
      <w:r>
        <w:rPr>
          <w:sz w:val="28"/>
          <w:szCs w:val="28"/>
        </w:rPr>
        <w:t xml:space="preserve">О </w:t>
      </w:r>
      <w:r>
        <w:rPr>
          <w:sz w:val="28"/>
          <w:szCs w:val="28"/>
        </w:rPr>
        <w:lastRenderedPageBreak/>
        <w:t>закупках товаров, работ, услуг отдельными видами юридических лиц</w:t>
      </w:r>
      <w:r w:rsidR="002735A4">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2735A4">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2735A4">
        <w:rPr>
          <w:sz w:val="28"/>
          <w:szCs w:val="28"/>
        </w:rPr>
        <w:t>»</w:t>
      </w:r>
      <w:r>
        <w:rPr>
          <w:sz w:val="28"/>
          <w:szCs w:val="28"/>
        </w:rPr>
        <w:t xml:space="preserve">, а также в реестр недобросовестных контрагентов ПАО </w:t>
      </w:r>
      <w:r w:rsidR="002735A4">
        <w:rPr>
          <w:sz w:val="28"/>
          <w:szCs w:val="28"/>
        </w:rPr>
        <w:t>«</w:t>
      </w:r>
      <w:r>
        <w:rPr>
          <w:sz w:val="28"/>
          <w:szCs w:val="28"/>
        </w:rPr>
        <w:t>ТрансКонтейнер</w:t>
      </w:r>
      <w:r w:rsidR="002735A4">
        <w:rPr>
          <w:sz w:val="28"/>
          <w:szCs w:val="28"/>
        </w:rPr>
        <w:t>»</w:t>
      </w:r>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D44912" w:rsidRDefault="00B7612F">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 xml:space="preserve">обедителем или участником открытого </w:t>
      </w:r>
      <w:r>
        <w:rPr>
          <w:sz w:val="28"/>
        </w:rPr>
        <w:lastRenderedPageBreak/>
        <w:t>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a"/>
        <w:numPr>
          <w:ilvl w:val="2"/>
          <w:numId w:val="5"/>
        </w:numPr>
        <w:tabs>
          <w:tab w:val="left" w:pos="720"/>
          <w:tab w:val="left" w:pos="900"/>
        </w:tabs>
        <w:ind w:firstLine="709"/>
        <w:rPr>
          <w:sz w:val="28"/>
          <w:szCs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a"/>
        <w:numPr>
          <w:ilvl w:val="2"/>
          <w:numId w:val="5"/>
        </w:numPr>
        <w:tabs>
          <w:tab w:val="left" w:pos="720"/>
          <w:tab w:val="left" w:pos="900"/>
        </w:tabs>
        <w:ind w:firstLine="709"/>
        <w:rPr>
          <w:sz w:val="28"/>
          <w:szCs w:val="28"/>
        </w:rPr>
      </w:pPr>
      <w:r>
        <w:rPr>
          <w:sz w:val="28"/>
          <w:szCs w:val="28"/>
        </w:rPr>
        <w:t>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a"/>
        <w:numPr>
          <w:ilvl w:val="2"/>
          <w:numId w:val="5"/>
        </w:numPr>
        <w:tabs>
          <w:tab w:val="left" w:pos="720"/>
          <w:tab w:val="left" w:pos="90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a"/>
        <w:numPr>
          <w:ilvl w:val="2"/>
          <w:numId w:val="5"/>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2735A4">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2735A4">
        <w:rPr>
          <w:rFonts w:eastAsia="Times New Roman"/>
          <w:sz w:val="28"/>
          <w:szCs w:val="28"/>
        </w:rPr>
        <w:t>»</w:t>
      </w:r>
      <w:r>
        <w:rPr>
          <w:rFonts w:eastAsia="Times New Roman"/>
          <w:sz w:val="28"/>
          <w:szCs w:val="28"/>
        </w:rPr>
        <w:t xml:space="preserve">, собственноручной подписью уполномоченного лица, расположенной рядом с каждым исправлением (допиской) и заверены печатью </w:t>
      </w:r>
      <w:r>
        <w:rPr>
          <w:rFonts w:eastAsia="Times New Roman"/>
          <w:sz w:val="28"/>
          <w:szCs w:val="28"/>
        </w:rPr>
        <w:lastRenderedPageBreak/>
        <w:t>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w:t>
      </w:r>
      <w:r>
        <w:rPr>
          <w:sz w:val="28"/>
          <w:szCs w:val="28"/>
        </w:rPr>
        <w:lastRenderedPageBreak/>
        <w:t xml:space="preserve">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2735A4">
        <w:rPr>
          <w:sz w:val="28"/>
          <w:szCs w:val="28"/>
        </w:rPr>
        <w:t>«</w:t>
      </w:r>
      <w:proofErr w:type="gramStart"/>
      <w:r>
        <w:rPr>
          <w:sz w:val="28"/>
          <w:szCs w:val="28"/>
        </w:rPr>
        <w:t>в</w:t>
      </w:r>
      <w:proofErr w:type="gramEnd"/>
      <w:r w:rsidR="002735A4">
        <w:rPr>
          <w:sz w:val="28"/>
          <w:szCs w:val="28"/>
        </w:rPr>
        <w:t>»</w:t>
      </w:r>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lastRenderedPageBreak/>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2735A4">
        <w:rPr>
          <w:sz w:val="28"/>
          <w:szCs w:val="28"/>
        </w:rPr>
        <w:t>«</w:t>
      </w:r>
      <w:r>
        <w:rPr>
          <w:sz w:val="28"/>
          <w:szCs w:val="28"/>
        </w:rPr>
        <w:t>Интернет</w:t>
      </w:r>
      <w:r w:rsidR="002735A4">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w:t>
      </w:r>
      <w:r>
        <w:rPr>
          <w:sz w:val="28"/>
          <w:szCs w:val="28"/>
        </w:rPr>
        <w:lastRenderedPageBreak/>
        <w:t>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lastRenderedPageBreak/>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2735A4">
        <w:rPr>
          <w:sz w:val="28"/>
          <w:szCs w:val="28"/>
        </w:rPr>
        <w:t>«</w:t>
      </w:r>
      <w:r>
        <w:rPr>
          <w:sz w:val="28"/>
          <w:szCs w:val="28"/>
        </w:rPr>
        <w:t>Интернет</w:t>
      </w:r>
      <w:r w:rsidR="002735A4">
        <w:rPr>
          <w:sz w:val="28"/>
          <w:szCs w:val="28"/>
        </w:rPr>
        <w:t>»</w:t>
      </w:r>
      <w:r>
        <w:rPr>
          <w:sz w:val="28"/>
          <w:szCs w:val="28"/>
        </w:rPr>
        <w:t xml:space="preserve">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2735A4">
        <w:rPr>
          <w:sz w:val="28"/>
          <w:szCs w:val="28"/>
        </w:rPr>
        <w:t>«</w:t>
      </w:r>
      <w:r>
        <w:rPr>
          <w:sz w:val="28"/>
          <w:szCs w:val="28"/>
        </w:rPr>
        <w:t>ТрансКонтейнер</w:t>
      </w:r>
      <w:r w:rsidR="002735A4">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w:t>
      </w:r>
      <w:r>
        <w:rPr>
          <w:sz w:val="28"/>
          <w:szCs w:val="28"/>
        </w:rPr>
        <w:lastRenderedPageBreak/>
        <w:t xml:space="preserve">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lastRenderedPageBreak/>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w:t>
      </w:r>
      <w:r>
        <w:rPr>
          <w:sz w:val="28"/>
          <w:szCs w:val="28"/>
        </w:rPr>
        <w:lastRenderedPageBreak/>
        <w:t>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D44912" w:rsidRDefault="00B7612F">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a"/>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a"/>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a"/>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 xml:space="preserve">В случае если претендент подает заявки по нескольким лотам, документы, указанные в частях а) – в) подпункта 3.1.2 настоящей документации о закупке, </w:t>
      </w:r>
      <w:r>
        <w:rPr>
          <w:sz w:val="28"/>
          <w:szCs w:val="28"/>
        </w:rPr>
        <w:lastRenderedPageBreak/>
        <w:t>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D44912" w:rsidRDefault="00B7612F">
      <w:pPr>
        <w:pStyle w:val="afa"/>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B62FB41" wp14:editId="0F4DAE67">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6A1467" w:rsidRPr="007E6DE4" w:rsidRDefault="006A1467" w:rsidP="00805082">
                            <w:pPr>
                              <w:rPr>
                                <w:b/>
                                <w:sz w:val="28"/>
                                <w:szCs w:val="28"/>
                              </w:rPr>
                            </w:pPr>
                            <w:r w:rsidRPr="007E6DE4">
                              <w:rPr>
                                <w:b/>
                                <w:sz w:val="28"/>
                                <w:szCs w:val="28"/>
                              </w:rPr>
                              <w:t xml:space="preserve">_____________________________________________, </w:t>
                            </w:r>
                          </w:p>
                          <w:p w:rsidR="006A1467" w:rsidRDefault="006A1467" w:rsidP="00805082">
                            <w:pPr>
                              <w:rPr>
                                <w:sz w:val="28"/>
                                <w:szCs w:val="28"/>
                              </w:rPr>
                            </w:pPr>
                            <w:r w:rsidRPr="007E6DE4">
                              <w:rPr>
                                <w:i/>
                                <w:sz w:val="20"/>
                                <w:szCs w:val="20"/>
                              </w:rPr>
                              <w:t>наименование претендента</w:t>
                            </w:r>
                            <w:r w:rsidRPr="00923E2D">
                              <w:rPr>
                                <w:sz w:val="28"/>
                                <w:szCs w:val="28"/>
                              </w:rPr>
                              <w:t xml:space="preserve"> </w:t>
                            </w:r>
                          </w:p>
                          <w:p w:rsidR="006A1467" w:rsidRPr="007E6DE4" w:rsidRDefault="006A1467" w:rsidP="00805082">
                            <w:pPr>
                              <w:rPr>
                                <w:b/>
                                <w:sz w:val="28"/>
                                <w:szCs w:val="28"/>
                              </w:rPr>
                            </w:pPr>
                            <w:r w:rsidRPr="007E6DE4">
                              <w:rPr>
                                <w:b/>
                                <w:sz w:val="28"/>
                                <w:szCs w:val="28"/>
                              </w:rPr>
                              <w:t>________________________________________</w:t>
                            </w:r>
                          </w:p>
                          <w:p w:rsidR="006A1467" w:rsidRPr="007E6DE4" w:rsidRDefault="006A1467" w:rsidP="00805082">
                            <w:pPr>
                              <w:rPr>
                                <w:i/>
                                <w:sz w:val="20"/>
                                <w:szCs w:val="20"/>
                              </w:rPr>
                            </w:pPr>
                            <w:r w:rsidRPr="007E6DE4">
                              <w:rPr>
                                <w:i/>
                                <w:sz w:val="20"/>
                                <w:szCs w:val="20"/>
                              </w:rPr>
                              <w:t>государство регистрации претендента</w:t>
                            </w:r>
                          </w:p>
                          <w:p w:rsidR="006A1467" w:rsidRPr="007E6DE4" w:rsidRDefault="006A1467" w:rsidP="00805082">
                            <w:pPr>
                              <w:rPr>
                                <w:b/>
                                <w:sz w:val="28"/>
                                <w:szCs w:val="28"/>
                              </w:rPr>
                            </w:pPr>
                            <w:r w:rsidRPr="007E6DE4">
                              <w:rPr>
                                <w:b/>
                                <w:sz w:val="28"/>
                                <w:szCs w:val="28"/>
                              </w:rPr>
                              <w:t>_____________________________</w:t>
                            </w:r>
                            <w:r>
                              <w:rPr>
                                <w:b/>
                                <w:sz w:val="28"/>
                                <w:szCs w:val="28"/>
                              </w:rPr>
                              <w:t>__________________</w:t>
                            </w:r>
                          </w:p>
                          <w:p w:rsidR="006A1467" w:rsidRPr="007E6DE4" w:rsidRDefault="006A1467" w:rsidP="00805082">
                            <w:pPr>
                              <w:rPr>
                                <w:i/>
                                <w:sz w:val="20"/>
                                <w:szCs w:val="20"/>
                              </w:rPr>
                            </w:pPr>
                            <w:r w:rsidRPr="007E6DE4">
                              <w:rPr>
                                <w:i/>
                                <w:sz w:val="20"/>
                                <w:szCs w:val="20"/>
                              </w:rPr>
                              <w:t>ИНН претендента (для претендентов-резидентов Российской Федерации)</w:t>
                            </w:r>
                          </w:p>
                          <w:p w:rsidR="006A1467" w:rsidRDefault="006A1467" w:rsidP="00805082">
                            <w:pPr>
                              <w:jc w:val="both"/>
                            </w:pPr>
                          </w:p>
                          <w:p w:rsidR="00D44912" w:rsidRDefault="00B7612F">
                            <w:pPr>
                              <w:rPr>
                                <w:b/>
                              </w:rPr>
                            </w:pPr>
                            <w:r>
                              <w:rPr>
                                <w:b/>
                              </w:rPr>
                              <w:t xml:space="preserve">ЗАЯВКА НА УЧАСТИЕ В ОТКРЫТОМ КОНКУРСЕ № </w:t>
                            </w:r>
                          </w:p>
                          <w:p w:rsidR="006A1467" w:rsidRPr="004328BF" w:rsidRDefault="006A1467" w:rsidP="00805082">
                            <w:pPr>
                              <w:rPr>
                                <w:b/>
                              </w:rPr>
                            </w:pPr>
                            <w:r w:rsidRPr="004328BF">
                              <w:rPr>
                                <w:b/>
                              </w:rPr>
                              <w:t xml:space="preserve">(лот № _________) </w:t>
                            </w:r>
                          </w:p>
                          <w:p w:rsidR="006A1467" w:rsidRPr="00521EAB" w:rsidRDefault="006A1467" w:rsidP="00805082">
                            <w:pPr>
                              <w:rPr>
                                <w:i/>
                              </w:rPr>
                            </w:pPr>
                            <w:r w:rsidRPr="004328BF">
                              <w:rPr>
                                <w:i/>
                              </w:rPr>
                              <w:t>(указывается, если предусмотрены лоты)</w:t>
                            </w:r>
                          </w:p>
                          <w:p w:rsidR="006A1467" w:rsidRPr="00923E2D" w:rsidRDefault="006A1467" w:rsidP="00805082">
                            <w:pPr>
                              <w:rPr>
                                <w:b/>
                              </w:rPr>
                            </w:pPr>
                          </w:p>
                          <w:p w:rsidR="006A1467" w:rsidRPr="00923E2D" w:rsidRDefault="006A1467"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A1467" w:rsidRPr="007E6DE4" w:rsidRDefault="006A1467" w:rsidP="00805082">
                      <w:pPr>
                        <w:rPr>
                          <w:b/>
                          <w:sz w:val="28"/>
                          <w:szCs w:val="28"/>
                        </w:rPr>
                      </w:pPr>
                      <w:r w:rsidRPr="007E6DE4">
                        <w:rPr>
                          <w:b/>
                          <w:sz w:val="28"/>
                          <w:szCs w:val="28"/>
                        </w:rPr>
                        <w:t xml:space="preserve">_____________________________________________, </w:t>
                      </w:r>
                    </w:p>
                    <w:p w:rsidR="006A1467" w:rsidRDefault="006A1467" w:rsidP="00805082">
                      <w:pPr>
                        <w:rPr>
                          <w:sz w:val="28"/>
                          <w:szCs w:val="28"/>
                        </w:rPr>
                      </w:pPr>
                      <w:r w:rsidRPr="007E6DE4">
                        <w:rPr>
                          <w:i/>
                          <w:sz w:val="20"/>
                          <w:szCs w:val="20"/>
                        </w:rPr>
                        <w:t>наименование претендента</w:t>
                      </w:r>
                      <w:r w:rsidRPr="00923E2D">
                        <w:rPr>
                          <w:sz w:val="28"/>
                          <w:szCs w:val="28"/>
                        </w:rPr>
                        <w:t xml:space="preserve"> </w:t>
                      </w:r>
                    </w:p>
                    <w:p w:rsidR="006A1467" w:rsidRPr="007E6DE4" w:rsidRDefault="006A1467" w:rsidP="00805082">
                      <w:pPr>
                        <w:rPr>
                          <w:b/>
                          <w:sz w:val="28"/>
                          <w:szCs w:val="28"/>
                        </w:rPr>
                      </w:pPr>
                      <w:r w:rsidRPr="007E6DE4">
                        <w:rPr>
                          <w:b/>
                          <w:sz w:val="28"/>
                          <w:szCs w:val="28"/>
                        </w:rPr>
                        <w:t>________________________________________</w:t>
                      </w:r>
                    </w:p>
                    <w:p w:rsidR="006A1467" w:rsidRPr="007E6DE4" w:rsidRDefault="006A1467" w:rsidP="00805082">
                      <w:pPr>
                        <w:rPr>
                          <w:i/>
                          <w:sz w:val="20"/>
                          <w:szCs w:val="20"/>
                        </w:rPr>
                      </w:pPr>
                      <w:r w:rsidRPr="007E6DE4">
                        <w:rPr>
                          <w:i/>
                          <w:sz w:val="20"/>
                          <w:szCs w:val="20"/>
                        </w:rPr>
                        <w:t>государство регистрации претендента</w:t>
                      </w:r>
                    </w:p>
                    <w:p w:rsidR="006A1467" w:rsidRPr="007E6DE4" w:rsidRDefault="006A1467" w:rsidP="00805082">
                      <w:pPr>
                        <w:rPr>
                          <w:b/>
                          <w:sz w:val="28"/>
                          <w:szCs w:val="28"/>
                        </w:rPr>
                      </w:pPr>
                      <w:r w:rsidRPr="007E6DE4">
                        <w:rPr>
                          <w:b/>
                          <w:sz w:val="28"/>
                          <w:szCs w:val="28"/>
                        </w:rPr>
                        <w:t>_____________________________</w:t>
                      </w:r>
                      <w:r>
                        <w:rPr>
                          <w:b/>
                          <w:sz w:val="28"/>
                          <w:szCs w:val="28"/>
                        </w:rPr>
                        <w:t>__________________</w:t>
                      </w:r>
                    </w:p>
                    <w:p w:rsidR="006A1467" w:rsidRPr="007E6DE4" w:rsidRDefault="006A1467" w:rsidP="00805082">
                      <w:pPr>
                        <w:rPr>
                          <w:i/>
                          <w:sz w:val="20"/>
                          <w:szCs w:val="20"/>
                        </w:rPr>
                      </w:pPr>
                      <w:r w:rsidRPr="007E6DE4">
                        <w:rPr>
                          <w:i/>
                          <w:sz w:val="20"/>
                          <w:szCs w:val="20"/>
                        </w:rPr>
                        <w:t>ИНН претендента (для претендентов-резидентов Российской Федерации)</w:t>
                      </w:r>
                    </w:p>
                    <w:p w:rsidR="006A1467" w:rsidRDefault="006A1467" w:rsidP="00805082">
                      <w:pPr>
                        <w:jc w:val="both"/>
                      </w:pPr>
                    </w:p>
                    <w:p w:rsidR="00D44912" w:rsidRDefault="00B7612F">
                      <w:pPr>
                        <w:rPr>
                          <w:b/>
                        </w:rPr>
                      </w:pPr>
                      <w:r>
                        <w:rPr>
                          <w:b/>
                        </w:rPr>
                        <w:t xml:space="preserve">ЗАЯВКА НА УЧАСТИЕ В ОТКРЫТОМ КОНКУРСЕ № </w:t>
                      </w:r>
                    </w:p>
                    <w:p w:rsidR="006A1467" w:rsidRPr="004328BF" w:rsidRDefault="006A1467" w:rsidP="00805082">
                      <w:pPr>
                        <w:rPr>
                          <w:b/>
                        </w:rPr>
                      </w:pPr>
                      <w:r w:rsidRPr="004328BF">
                        <w:rPr>
                          <w:b/>
                        </w:rPr>
                        <w:t xml:space="preserve">(лот № _________) </w:t>
                      </w:r>
                    </w:p>
                    <w:p w:rsidR="006A1467" w:rsidRPr="00521EAB" w:rsidRDefault="006A1467" w:rsidP="00805082">
                      <w:pPr>
                        <w:rPr>
                          <w:i/>
                        </w:rPr>
                      </w:pPr>
                      <w:r w:rsidRPr="004328BF">
                        <w:rPr>
                          <w:i/>
                        </w:rPr>
                        <w:t>(указывается, если предусмотрены лоты)</w:t>
                      </w:r>
                    </w:p>
                    <w:p w:rsidR="006A1467" w:rsidRPr="00923E2D" w:rsidRDefault="006A1467" w:rsidP="00805082">
                      <w:pPr>
                        <w:rPr>
                          <w:b/>
                        </w:rPr>
                      </w:pPr>
                    </w:p>
                    <w:p w:rsidR="006A1467" w:rsidRPr="00923E2D" w:rsidRDefault="006A1467"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D44912" w:rsidRDefault="00B7612F">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lastRenderedPageBreak/>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D44912" w:rsidRDefault="00B7612F">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44912" w:rsidRDefault="00B7612F">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D44912" w:rsidRDefault="00B7612F">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D44912" w:rsidRDefault="00B7612F">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D44912" w:rsidRDefault="00B7612F">
      <w:pPr>
        <w:pStyle w:val="a"/>
        <w:ind w:firstLine="709"/>
        <w:rPr>
          <w:b w:val="0"/>
          <w:i w:val="0"/>
        </w:rPr>
      </w:pPr>
      <w:r>
        <w:rPr>
          <w:b w:val="0"/>
          <w:i w:val="0"/>
        </w:rPr>
        <w:lastRenderedPageBreak/>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BD4604" w:rsidRDefault="00BD4604" w:rsidP="00BD4604">
      <w:pPr>
        <w:rPr>
          <w:b/>
          <w:bCs/>
          <w:sz w:val="32"/>
          <w:szCs w:val="32"/>
        </w:rPr>
      </w:pPr>
    </w:p>
    <w:p w:rsidR="000954FB" w:rsidRPr="00221467" w:rsidRDefault="006400A0" w:rsidP="00BD4604">
      <w:pPr>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536F31" w:rsidRDefault="00B7612F" w:rsidP="00536F31">
      <w:pPr>
        <w:ind w:firstLine="709"/>
        <w:jc w:val="both"/>
        <w:rPr>
          <w:b/>
          <w:sz w:val="28"/>
          <w:szCs w:val="28"/>
        </w:rPr>
      </w:pPr>
      <w:r>
        <w:rPr>
          <w:b/>
          <w:sz w:val="28"/>
          <w:szCs w:val="28"/>
        </w:rPr>
        <w:t>4.1. Общие положения</w:t>
      </w:r>
    </w:p>
    <w:p w:rsidR="00536F31" w:rsidRPr="002C2FA2" w:rsidRDefault="002735A4" w:rsidP="00536F31">
      <w:pPr>
        <w:ind w:firstLine="709"/>
        <w:jc w:val="both"/>
        <w:rPr>
          <w:b/>
          <w:sz w:val="28"/>
          <w:szCs w:val="28"/>
        </w:rPr>
      </w:pPr>
    </w:p>
    <w:p w:rsidR="00536F31" w:rsidRDefault="00B7612F" w:rsidP="00536F31">
      <w:pPr>
        <w:ind w:firstLine="709"/>
        <w:jc w:val="both"/>
        <w:rPr>
          <w:bCs/>
          <w:kern w:val="1"/>
          <w:sz w:val="28"/>
          <w:szCs w:val="28"/>
        </w:rPr>
      </w:pPr>
      <w:r>
        <w:rPr>
          <w:sz w:val="28"/>
          <w:szCs w:val="28"/>
        </w:rPr>
        <w:t xml:space="preserve">Открытый конкурс проводится на заключение </w:t>
      </w:r>
      <w:proofErr w:type="gramStart"/>
      <w:r>
        <w:rPr>
          <w:sz w:val="28"/>
          <w:szCs w:val="28"/>
        </w:rPr>
        <w:t>договора</w:t>
      </w:r>
      <w:proofErr w:type="gramEnd"/>
      <w:r>
        <w:rPr>
          <w:sz w:val="28"/>
          <w:szCs w:val="28"/>
        </w:rPr>
        <w:t xml:space="preserve"> на </w:t>
      </w:r>
      <w:r>
        <w:rPr>
          <w:bCs/>
          <w:kern w:val="1"/>
          <w:sz w:val="28"/>
          <w:szCs w:val="28"/>
        </w:rPr>
        <w:t>оказание Заказчику услуг по предоставлению предварительной информации в таможенные органы и помещению товаров под таможенную процедуру таможенного транзита (далее – Услуги).</w:t>
      </w:r>
      <w:r>
        <w:rPr>
          <w:sz w:val="28"/>
          <w:szCs w:val="28"/>
        </w:rPr>
        <w:tab/>
      </w:r>
      <w:r>
        <w:rPr>
          <w:bCs/>
          <w:kern w:val="1"/>
          <w:sz w:val="28"/>
          <w:szCs w:val="28"/>
        </w:rPr>
        <w:t xml:space="preserve"> </w:t>
      </w:r>
    </w:p>
    <w:p w:rsidR="00536F31" w:rsidRDefault="00B7612F" w:rsidP="00536F31">
      <w:pPr>
        <w:ind w:firstLine="709"/>
        <w:jc w:val="both"/>
        <w:rPr>
          <w:bCs/>
          <w:kern w:val="1"/>
          <w:sz w:val="28"/>
          <w:szCs w:val="28"/>
        </w:rPr>
      </w:pPr>
      <w:r>
        <w:rPr>
          <w:bCs/>
          <w:kern w:val="1"/>
          <w:sz w:val="28"/>
          <w:szCs w:val="28"/>
        </w:rPr>
        <w:t>Подробное описание Услуг и порядок исполнения договора приведены в п. 1 Таблицы № 1 Технического задания и проекте договора (приложение № 5 к настоящей документации о закупке).</w:t>
      </w:r>
    </w:p>
    <w:p w:rsidR="00536F31" w:rsidRDefault="00B7612F" w:rsidP="00536F31">
      <w:pPr>
        <w:ind w:firstLine="709"/>
        <w:jc w:val="both"/>
        <w:rPr>
          <w:bCs/>
          <w:kern w:val="1"/>
          <w:sz w:val="28"/>
          <w:szCs w:val="28"/>
        </w:rPr>
      </w:pPr>
      <w:r>
        <w:rPr>
          <w:b/>
          <w:sz w:val="28"/>
          <w:szCs w:val="28"/>
        </w:rPr>
        <w:t>4.2.</w:t>
      </w:r>
      <w:r>
        <w:rPr>
          <w:bCs/>
          <w:kern w:val="1"/>
          <w:sz w:val="28"/>
          <w:szCs w:val="28"/>
        </w:rPr>
        <w:t xml:space="preserve"> Исходными данными для оказания Услуг является  информация, полученная в электронном виде от Заказчика и поступившая Исполнителю в соответствии с  п. 8 Таблицы № 1 Технического задания.</w:t>
      </w:r>
    </w:p>
    <w:p w:rsidR="00536F31" w:rsidRDefault="00B7612F" w:rsidP="00536F31">
      <w:pPr>
        <w:ind w:firstLine="709"/>
        <w:jc w:val="both"/>
        <w:rPr>
          <w:bCs/>
          <w:kern w:val="1"/>
          <w:sz w:val="28"/>
          <w:szCs w:val="28"/>
        </w:rPr>
      </w:pPr>
      <w:r>
        <w:rPr>
          <w:bCs/>
          <w:kern w:val="1"/>
          <w:sz w:val="28"/>
          <w:szCs w:val="28"/>
        </w:rPr>
        <w:tab/>
      </w:r>
    </w:p>
    <w:p w:rsidR="00536F31" w:rsidRDefault="002735A4" w:rsidP="00536F31">
      <w:pPr>
        <w:ind w:firstLine="709"/>
        <w:jc w:val="both"/>
        <w:rPr>
          <w:bCs/>
          <w:kern w:val="1"/>
          <w:sz w:val="28"/>
          <w:szCs w:val="28"/>
        </w:rPr>
      </w:pPr>
    </w:p>
    <w:p w:rsidR="00536F31" w:rsidRDefault="00B7612F" w:rsidP="00536F31">
      <w:pPr>
        <w:tabs>
          <w:tab w:val="left" w:pos="1791"/>
        </w:tabs>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№1</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9057"/>
      </w:tblGrid>
      <w:tr w:rsidR="00536F31" w:rsidRPr="0026792C" w:rsidTr="00536F31">
        <w:tc>
          <w:tcPr>
            <w:tcW w:w="582" w:type="dxa"/>
            <w:shd w:val="clear" w:color="auto" w:fill="FFFFFF"/>
          </w:tcPr>
          <w:p w:rsidR="00536F31" w:rsidRPr="0026792C" w:rsidRDefault="00B7612F" w:rsidP="00536F31">
            <w:pPr>
              <w:jc w:val="both"/>
              <w:rPr>
                <w:b/>
                <w:kern w:val="1"/>
                <w:sz w:val="26"/>
                <w:szCs w:val="26"/>
              </w:rPr>
            </w:pPr>
            <w:r>
              <w:rPr>
                <w:b/>
                <w:kern w:val="1"/>
                <w:sz w:val="26"/>
                <w:szCs w:val="26"/>
              </w:rPr>
              <w:t>№</w:t>
            </w:r>
          </w:p>
        </w:tc>
        <w:tc>
          <w:tcPr>
            <w:tcW w:w="9057" w:type="dxa"/>
            <w:shd w:val="clear" w:color="auto" w:fill="FFFFFF"/>
          </w:tcPr>
          <w:p w:rsidR="00536F31" w:rsidRPr="0026792C" w:rsidRDefault="00B7612F" w:rsidP="00536F31">
            <w:pPr>
              <w:rPr>
                <w:b/>
                <w:kern w:val="1"/>
                <w:sz w:val="26"/>
                <w:szCs w:val="26"/>
              </w:rPr>
            </w:pPr>
            <w:r>
              <w:rPr>
                <w:b/>
                <w:kern w:val="1"/>
                <w:sz w:val="26"/>
                <w:szCs w:val="26"/>
              </w:rPr>
              <w:t>Наименование Услуг</w:t>
            </w:r>
          </w:p>
        </w:tc>
      </w:tr>
      <w:tr w:rsidR="00536F31" w:rsidRPr="0026792C" w:rsidTr="00536F31">
        <w:tc>
          <w:tcPr>
            <w:tcW w:w="582" w:type="dxa"/>
            <w:shd w:val="clear" w:color="auto" w:fill="FFFFFF"/>
          </w:tcPr>
          <w:p w:rsidR="00536F31" w:rsidRPr="0026792C" w:rsidRDefault="00B7612F" w:rsidP="00536F31">
            <w:pPr>
              <w:jc w:val="both"/>
              <w:rPr>
                <w:kern w:val="1"/>
                <w:sz w:val="26"/>
                <w:szCs w:val="26"/>
              </w:rPr>
            </w:pPr>
            <w:r>
              <w:rPr>
                <w:kern w:val="1"/>
                <w:sz w:val="26"/>
                <w:szCs w:val="26"/>
              </w:rPr>
              <w:t>1</w:t>
            </w:r>
          </w:p>
        </w:tc>
        <w:tc>
          <w:tcPr>
            <w:tcW w:w="9057" w:type="dxa"/>
            <w:shd w:val="clear" w:color="auto" w:fill="auto"/>
          </w:tcPr>
          <w:p w:rsidR="00536F31" w:rsidRPr="009E3A4F" w:rsidRDefault="00B7612F" w:rsidP="007A48CC">
            <w:pPr>
              <w:pStyle w:val="aff7"/>
              <w:numPr>
                <w:ilvl w:val="1"/>
                <w:numId w:val="27"/>
              </w:numPr>
              <w:shd w:val="clear" w:color="auto" w:fill="FFFFFF"/>
              <w:ind w:left="0" w:firstLine="340"/>
              <w:jc w:val="both"/>
              <w:rPr>
                <w:sz w:val="26"/>
                <w:szCs w:val="26"/>
              </w:rPr>
            </w:pPr>
            <w:r>
              <w:rPr>
                <w:sz w:val="26"/>
                <w:szCs w:val="26"/>
              </w:rPr>
              <w:t xml:space="preserve">Услуги по предоставлению предварительной информации в таможенные органы и помещению товаров под таможенную процедуру таможенного транзита от имени ПАО </w:t>
            </w:r>
            <w:r w:rsidR="002735A4">
              <w:rPr>
                <w:sz w:val="26"/>
                <w:szCs w:val="26"/>
              </w:rPr>
              <w:t>«</w:t>
            </w:r>
            <w:r>
              <w:rPr>
                <w:sz w:val="26"/>
                <w:szCs w:val="26"/>
              </w:rPr>
              <w:t>ТрансКонтейнер</w:t>
            </w:r>
            <w:r w:rsidR="002735A4">
              <w:rPr>
                <w:sz w:val="26"/>
                <w:szCs w:val="26"/>
              </w:rPr>
              <w:t>»</w:t>
            </w:r>
            <w:r>
              <w:rPr>
                <w:sz w:val="26"/>
                <w:szCs w:val="26"/>
              </w:rPr>
              <w:t>, как декларанта таможенной процедуры таможенного транзита, оказываются Исполнителем Заказчику в составе комплекса (далее – Комплекс услуг)</w:t>
            </w:r>
            <w:r>
              <w:rPr>
                <w:kern w:val="1"/>
                <w:sz w:val="26"/>
                <w:szCs w:val="26"/>
              </w:rPr>
              <w:t xml:space="preserve">. </w:t>
            </w:r>
          </w:p>
          <w:p w:rsidR="00536F31" w:rsidRPr="00A6306E" w:rsidRDefault="00B7612F" w:rsidP="007A48CC">
            <w:pPr>
              <w:pStyle w:val="aff7"/>
              <w:numPr>
                <w:ilvl w:val="1"/>
                <w:numId w:val="27"/>
              </w:numPr>
              <w:shd w:val="clear" w:color="auto" w:fill="FFFFFF"/>
              <w:ind w:left="0" w:firstLine="340"/>
              <w:jc w:val="both"/>
              <w:rPr>
                <w:sz w:val="26"/>
                <w:szCs w:val="26"/>
              </w:rPr>
            </w:pPr>
            <w:r>
              <w:rPr>
                <w:kern w:val="1"/>
                <w:sz w:val="26"/>
                <w:szCs w:val="26"/>
              </w:rPr>
              <w:t>Комплекс услуг (единица измерения: контейнер, вагон, товарная партия) оказывается при перевозке товаров, прибывших на территорию Российской Федерации морским транспортом и следующих в импортном или транзитном сообщении автомобильным и/или железнодорожным видами транспорта.</w:t>
            </w:r>
          </w:p>
          <w:p w:rsidR="00536F31" w:rsidRPr="0026792C" w:rsidRDefault="00B7612F" w:rsidP="00536F31">
            <w:pPr>
              <w:ind w:firstLine="340"/>
              <w:jc w:val="both"/>
              <w:rPr>
                <w:sz w:val="26"/>
                <w:szCs w:val="26"/>
              </w:rPr>
            </w:pPr>
            <w:r>
              <w:rPr>
                <w:sz w:val="26"/>
                <w:szCs w:val="26"/>
              </w:rPr>
              <w:t>В состав Комплекса услуг включено:</w:t>
            </w:r>
          </w:p>
          <w:p w:rsidR="00536F31" w:rsidRDefault="00B7612F" w:rsidP="00536F31">
            <w:pPr>
              <w:ind w:firstLine="340"/>
              <w:jc w:val="both"/>
              <w:rPr>
                <w:sz w:val="26"/>
                <w:szCs w:val="26"/>
              </w:rPr>
            </w:pPr>
            <w:r>
              <w:rPr>
                <w:sz w:val="26"/>
                <w:szCs w:val="26"/>
              </w:rPr>
              <w:t xml:space="preserve">- предварительная проверка и формализация документов для предоставления таможенным органам предварительной информации в соответствии с порядками, предусмотренными таможенным законодательством Российской Федерации для различных видов транспорта; </w:t>
            </w:r>
          </w:p>
          <w:p w:rsidR="00536F31" w:rsidRPr="0026792C" w:rsidRDefault="00B7612F" w:rsidP="00536F31">
            <w:pPr>
              <w:ind w:firstLine="340"/>
              <w:jc w:val="both"/>
              <w:rPr>
                <w:sz w:val="26"/>
                <w:szCs w:val="26"/>
              </w:rPr>
            </w:pPr>
            <w:r>
              <w:rPr>
                <w:sz w:val="26"/>
                <w:szCs w:val="26"/>
              </w:rPr>
              <w:t xml:space="preserve">- формирование электронного вида транзитной декларации и </w:t>
            </w:r>
            <w:r>
              <w:rPr>
                <w:sz w:val="26"/>
                <w:szCs w:val="26"/>
              </w:rPr>
              <w:lastRenderedPageBreak/>
              <w:t>помещение товаров под таможенную процедуру таможенного транзита;</w:t>
            </w:r>
          </w:p>
          <w:p w:rsidR="00536F31" w:rsidRPr="0026792C" w:rsidRDefault="00B7612F" w:rsidP="00536F31">
            <w:pPr>
              <w:ind w:firstLine="340"/>
              <w:jc w:val="both"/>
              <w:rPr>
                <w:sz w:val="26"/>
                <w:szCs w:val="26"/>
              </w:rPr>
            </w:pPr>
            <w:r>
              <w:rPr>
                <w:sz w:val="26"/>
                <w:szCs w:val="26"/>
              </w:rPr>
              <w:t>- предоставление Заказчику электронных копий перевозочных документов и электронных образов транзитных деклараций.</w:t>
            </w:r>
          </w:p>
        </w:tc>
      </w:tr>
      <w:tr w:rsidR="00536F31" w:rsidRPr="0026792C" w:rsidTr="00536F31">
        <w:tc>
          <w:tcPr>
            <w:tcW w:w="582" w:type="dxa"/>
            <w:shd w:val="clear" w:color="auto" w:fill="FFFFFF"/>
          </w:tcPr>
          <w:p w:rsidR="00536F31" w:rsidRPr="0026792C" w:rsidRDefault="00B7612F" w:rsidP="00536F31">
            <w:pPr>
              <w:jc w:val="both"/>
              <w:rPr>
                <w:kern w:val="1"/>
                <w:sz w:val="26"/>
                <w:szCs w:val="26"/>
              </w:rPr>
            </w:pPr>
            <w:r>
              <w:rPr>
                <w:kern w:val="1"/>
                <w:sz w:val="26"/>
                <w:szCs w:val="26"/>
              </w:rPr>
              <w:lastRenderedPageBreak/>
              <w:t>2</w:t>
            </w:r>
          </w:p>
        </w:tc>
        <w:tc>
          <w:tcPr>
            <w:tcW w:w="9057" w:type="dxa"/>
            <w:shd w:val="clear" w:color="auto" w:fill="auto"/>
          </w:tcPr>
          <w:p w:rsidR="00536F31" w:rsidRPr="0026792C" w:rsidRDefault="00B7612F" w:rsidP="00536F31">
            <w:pPr>
              <w:shd w:val="clear" w:color="auto" w:fill="FFFFFF"/>
              <w:ind w:firstLine="340"/>
              <w:jc w:val="both"/>
              <w:rPr>
                <w:kern w:val="1"/>
                <w:sz w:val="26"/>
                <w:szCs w:val="26"/>
              </w:rPr>
            </w:pPr>
            <w:r>
              <w:rPr>
                <w:kern w:val="1"/>
                <w:sz w:val="26"/>
                <w:szCs w:val="26"/>
              </w:rPr>
              <w:t>По запросу предоставление Заказчику необходимых статистических данных об оказанных в составе комплекса услугах.</w:t>
            </w:r>
          </w:p>
        </w:tc>
      </w:tr>
      <w:tr w:rsidR="00536F31" w:rsidRPr="0026792C" w:rsidTr="00536F31">
        <w:tc>
          <w:tcPr>
            <w:tcW w:w="582" w:type="dxa"/>
            <w:shd w:val="clear" w:color="auto" w:fill="FFFFFF"/>
          </w:tcPr>
          <w:p w:rsidR="00536F31" w:rsidRPr="0026792C" w:rsidRDefault="00B7612F" w:rsidP="00536F31">
            <w:pPr>
              <w:jc w:val="both"/>
              <w:rPr>
                <w:kern w:val="1"/>
                <w:sz w:val="26"/>
                <w:szCs w:val="26"/>
              </w:rPr>
            </w:pPr>
            <w:r>
              <w:rPr>
                <w:kern w:val="1"/>
                <w:sz w:val="26"/>
                <w:szCs w:val="26"/>
              </w:rPr>
              <w:t>3</w:t>
            </w:r>
          </w:p>
        </w:tc>
        <w:tc>
          <w:tcPr>
            <w:tcW w:w="9057" w:type="dxa"/>
            <w:shd w:val="clear" w:color="auto" w:fill="FFFFFF"/>
          </w:tcPr>
          <w:p w:rsidR="00536F31" w:rsidRPr="0026792C" w:rsidRDefault="00B7612F" w:rsidP="00536F31">
            <w:pPr>
              <w:shd w:val="clear" w:color="auto" w:fill="FFFFFF"/>
              <w:ind w:firstLine="340"/>
              <w:jc w:val="both"/>
              <w:rPr>
                <w:kern w:val="1"/>
                <w:sz w:val="26"/>
                <w:szCs w:val="26"/>
              </w:rPr>
            </w:pPr>
            <w:r>
              <w:rPr>
                <w:kern w:val="1"/>
                <w:sz w:val="26"/>
                <w:szCs w:val="26"/>
              </w:rPr>
              <w:t>Консультирование представителей Заказчика по вопросам оказания Комплекса услуг</w:t>
            </w:r>
          </w:p>
        </w:tc>
      </w:tr>
      <w:tr w:rsidR="00536F31" w:rsidRPr="0026792C" w:rsidTr="00536F31">
        <w:tc>
          <w:tcPr>
            <w:tcW w:w="582" w:type="dxa"/>
            <w:shd w:val="clear" w:color="auto" w:fill="FFFFFF"/>
          </w:tcPr>
          <w:p w:rsidR="00536F31" w:rsidRPr="0026792C" w:rsidRDefault="00B7612F" w:rsidP="00536F31">
            <w:pPr>
              <w:jc w:val="both"/>
              <w:rPr>
                <w:kern w:val="1"/>
                <w:sz w:val="26"/>
                <w:szCs w:val="26"/>
              </w:rPr>
            </w:pPr>
            <w:r>
              <w:rPr>
                <w:kern w:val="1"/>
                <w:sz w:val="26"/>
                <w:szCs w:val="26"/>
              </w:rPr>
              <w:t>4</w:t>
            </w:r>
          </w:p>
        </w:tc>
        <w:tc>
          <w:tcPr>
            <w:tcW w:w="9057" w:type="dxa"/>
            <w:shd w:val="clear" w:color="auto" w:fill="FFFFFF"/>
          </w:tcPr>
          <w:p w:rsidR="00536F31" w:rsidRPr="0026792C" w:rsidRDefault="00B7612F" w:rsidP="00536F31">
            <w:pPr>
              <w:shd w:val="clear" w:color="auto" w:fill="FFFFFF"/>
              <w:ind w:firstLine="340"/>
              <w:jc w:val="both"/>
              <w:rPr>
                <w:kern w:val="1"/>
                <w:sz w:val="26"/>
                <w:szCs w:val="26"/>
              </w:rPr>
            </w:pPr>
            <w:r>
              <w:rPr>
                <w:kern w:val="1"/>
                <w:sz w:val="26"/>
                <w:szCs w:val="26"/>
              </w:rPr>
              <w:t>Непрерывное оказание Комплекса услуг в течение всего срока действия договора.</w:t>
            </w:r>
          </w:p>
        </w:tc>
      </w:tr>
      <w:tr w:rsidR="00536F31" w:rsidRPr="0026792C" w:rsidTr="00536F31">
        <w:tc>
          <w:tcPr>
            <w:tcW w:w="582" w:type="dxa"/>
            <w:shd w:val="clear" w:color="auto" w:fill="FFFFFF"/>
          </w:tcPr>
          <w:p w:rsidR="00536F31" w:rsidRPr="0026792C" w:rsidRDefault="00B7612F" w:rsidP="00536F31">
            <w:pPr>
              <w:jc w:val="both"/>
              <w:rPr>
                <w:kern w:val="1"/>
                <w:sz w:val="26"/>
                <w:szCs w:val="26"/>
              </w:rPr>
            </w:pPr>
            <w:r>
              <w:rPr>
                <w:kern w:val="1"/>
                <w:sz w:val="26"/>
                <w:szCs w:val="26"/>
              </w:rPr>
              <w:t>5</w:t>
            </w:r>
          </w:p>
        </w:tc>
        <w:tc>
          <w:tcPr>
            <w:tcW w:w="9057" w:type="dxa"/>
            <w:shd w:val="clear" w:color="auto" w:fill="FFFFFF"/>
          </w:tcPr>
          <w:p w:rsidR="00536F31" w:rsidRDefault="00B7612F" w:rsidP="00536F31">
            <w:pPr>
              <w:shd w:val="clear" w:color="auto" w:fill="FFFFFF"/>
              <w:ind w:firstLine="340"/>
              <w:jc w:val="both"/>
              <w:rPr>
                <w:kern w:val="1"/>
                <w:sz w:val="26"/>
                <w:szCs w:val="26"/>
              </w:rPr>
            </w:pPr>
            <w:r>
              <w:rPr>
                <w:kern w:val="1"/>
                <w:sz w:val="26"/>
                <w:szCs w:val="26"/>
              </w:rPr>
              <w:t xml:space="preserve">Объемы Услуг зависят от потребностей Заказчика, в количественном значении не определены. </w:t>
            </w:r>
          </w:p>
          <w:p w:rsidR="00536F31" w:rsidRPr="0026792C" w:rsidRDefault="00B7612F" w:rsidP="00536F31">
            <w:pPr>
              <w:shd w:val="clear" w:color="auto" w:fill="FFFFFF"/>
              <w:ind w:firstLine="340"/>
              <w:jc w:val="both"/>
              <w:rPr>
                <w:kern w:val="1"/>
                <w:sz w:val="26"/>
                <w:szCs w:val="26"/>
              </w:rPr>
            </w:pPr>
            <w:r>
              <w:rPr>
                <w:kern w:val="1"/>
                <w:sz w:val="26"/>
                <w:szCs w:val="26"/>
              </w:rPr>
              <w:t>Объем Услуг в стоимостном выражении не может превышать начальную (максимальную) цену договора, указанную в пункте 5 Информационной карты</w:t>
            </w:r>
          </w:p>
        </w:tc>
      </w:tr>
      <w:tr w:rsidR="00536F31" w:rsidRPr="0026792C" w:rsidTr="00536F31">
        <w:tc>
          <w:tcPr>
            <w:tcW w:w="582" w:type="dxa"/>
            <w:shd w:val="clear" w:color="auto" w:fill="FFFFFF"/>
          </w:tcPr>
          <w:p w:rsidR="00536F31" w:rsidRPr="0026792C" w:rsidRDefault="00B7612F" w:rsidP="00536F31">
            <w:pPr>
              <w:jc w:val="both"/>
              <w:rPr>
                <w:kern w:val="1"/>
                <w:sz w:val="26"/>
                <w:szCs w:val="26"/>
              </w:rPr>
            </w:pPr>
            <w:r>
              <w:rPr>
                <w:kern w:val="1"/>
                <w:sz w:val="26"/>
                <w:szCs w:val="26"/>
              </w:rPr>
              <w:t>6</w:t>
            </w:r>
          </w:p>
        </w:tc>
        <w:tc>
          <w:tcPr>
            <w:tcW w:w="9057" w:type="dxa"/>
            <w:shd w:val="clear" w:color="auto" w:fill="FFFFFF"/>
          </w:tcPr>
          <w:p w:rsidR="00536F31" w:rsidRPr="00BD539C" w:rsidRDefault="00B7612F" w:rsidP="007F26C8">
            <w:pPr>
              <w:shd w:val="clear" w:color="auto" w:fill="FFFFFF"/>
              <w:ind w:firstLine="340"/>
              <w:jc w:val="both"/>
              <w:rPr>
                <w:kern w:val="1"/>
                <w:sz w:val="26"/>
                <w:szCs w:val="26"/>
              </w:rPr>
            </w:pPr>
            <w:r>
              <w:rPr>
                <w:kern w:val="1"/>
                <w:sz w:val="26"/>
                <w:szCs w:val="26"/>
              </w:rPr>
              <w:t>В рамках оказания Комплекса услуг Исполнитель обязан обеспечивать предоставление предварительной информации в объеме транзитной декларации о товарах, ввозимых на территорию Российской федерации через морские пункты пропуска (порты) РФ.</w:t>
            </w:r>
          </w:p>
        </w:tc>
      </w:tr>
      <w:tr w:rsidR="00536F31" w:rsidRPr="0026792C" w:rsidTr="00536F31">
        <w:tc>
          <w:tcPr>
            <w:tcW w:w="582" w:type="dxa"/>
            <w:shd w:val="clear" w:color="auto" w:fill="FFFFFF"/>
          </w:tcPr>
          <w:p w:rsidR="00536F31" w:rsidRPr="0026792C" w:rsidRDefault="00B7612F" w:rsidP="00536F31">
            <w:pPr>
              <w:jc w:val="both"/>
              <w:rPr>
                <w:kern w:val="1"/>
                <w:sz w:val="26"/>
                <w:szCs w:val="26"/>
              </w:rPr>
            </w:pPr>
            <w:r>
              <w:rPr>
                <w:kern w:val="1"/>
                <w:sz w:val="26"/>
                <w:szCs w:val="26"/>
              </w:rPr>
              <w:t>7</w:t>
            </w:r>
          </w:p>
        </w:tc>
        <w:tc>
          <w:tcPr>
            <w:tcW w:w="9057" w:type="dxa"/>
            <w:shd w:val="clear" w:color="auto" w:fill="FFFFFF"/>
          </w:tcPr>
          <w:p w:rsidR="00536F31" w:rsidRPr="0026792C" w:rsidRDefault="00B7612F" w:rsidP="00536F31">
            <w:pPr>
              <w:shd w:val="clear" w:color="auto" w:fill="FFFFFF"/>
              <w:ind w:firstLine="340"/>
              <w:jc w:val="both"/>
              <w:rPr>
                <w:kern w:val="1"/>
                <w:sz w:val="26"/>
                <w:szCs w:val="26"/>
              </w:rPr>
            </w:pPr>
            <w:r>
              <w:rPr>
                <w:kern w:val="1"/>
                <w:sz w:val="26"/>
                <w:szCs w:val="26"/>
              </w:rPr>
              <w:t xml:space="preserve">Исполнитель обязан обеспечивать требования Приказа Минфина России от 30 августа 2016 г. № 144н </w:t>
            </w:r>
            <w:r w:rsidR="002735A4">
              <w:rPr>
                <w:kern w:val="1"/>
                <w:sz w:val="26"/>
                <w:szCs w:val="26"/>
              </w:rPr>
              <w:t>«</w:t>
            </w:r>
            <w:r>
              <w:rPr>
                <w:kern w:val="1"/>
                <w:sz w:val="26"/>
                <w:szCs w:val="26"/>
              </w:rPr>
              <w:t>Об утверждении Порядка использования Единой автоматизированной информационной системы таможенных органов при таможенном контроле, таможенном декларировании и выпуске (отказе в выпуске) товаров, помещаемых под таможенную процедуру таможенного транзита, в электронной форме</w:t>
            </w:r>
            <w:r w:rsidR="002735A4">
              <w:rPr>
                <w:kern w:val="1"/>
                <w:sz w:val="26"/>
                <w:szCs w:val="26"/>
              </w:rPr>
              <w:t>»</w:t>
            </w:r>
            <w:r>
              <w:rPr>
                <w:kern w:val="1"/>
                <w:sz w:val="26"/>
                <w:szCs w:val="26"/>
              </w:rPr>
              <w:t>.</w:t>
            </w:r>
          </w:p>
        </w:tc>
      </w:tr>
      <w:tr w:rsidR="00536F31" w:rsidRPr="0026792C" w:rsidTr="00536F31">
        <w:tc>
          <w:tcPr>
            <w:tcW w:w="582" w:type="dxa"/>
            <w:shd w:val="clear" w:color="auto" w:fill="FFFFFF"/>
          </w:tcPr>
          <w:p w:rsidR="00536F31" w:rsidRPr="0026792C" w:rsidRDefault="00B7612F" w:rsidP="00536F31">
            <w:pPr>
              <w:jc w:val="both"/>
              <w:rPr>
                <w:kern w:val="1"/>
                <w:sz w:val="26"/>
                <w:szCs w:val="26"/>
              </w:rPr>
            </w:pPr>
            <w:r>
              <w:rPr>
                <w:kern w:val="1"/>
                <w:sz w:val="26"/>
                <w:szCs w:val="26"/>
              </w:rPr>
              <w:t>8</w:t>
            </w:r>
          </w:p>
        </w:tc>
        <w:tc>
          <w:tcPr>
            <w:tcW w:w="9057" w:type="dxa"/>
            <w:shd w:val="clear" w:color="auto" w:fill="FFFFFF"/>
          </w:tcPr>
          <w:p w:rsidR="00536F31" w:rsidRDefault="00B7612F" w:rsidP="00536F31">
            <w:pPr>
              <w:shd w:val="clear" w:color="auto" w:fill="FFFFFF"/>
              <w:ind w:firstLine="340"/>
              <w:jc w:val="both"/>
              <w:rPr>
                <w:kern w:val="1"/>
                <w:sz w:val="26"/>
                <w:szCs w:val="26"/>
              </w:rPr>
            </w:pPr>
            <w:r>
              <w:rPr>
                <w:kern w:val="1"/>
                <w:sz w:val="26"/>
                <w:szCs w:val="26"/>
              </w:rPr>
              <w:t xml:space="preserve">Между Заказчиком и Исполнителем в процессе исполнения договора должны быть реализованы соглашения или регламенты предоставления информации в электронном виде, а также налажен электронный обмен информацией в части предоставления, проверки и </w:t>
            </w:r>
            <w:proofErr w:type="gramStart"/>
            <w:r>
              <w:rPr>
                <w:kern w:val="1"/>
                <w:sz w:val="26"/>
                <w:szCs w:val="26"/>
              </w:rPr>
              <w:t>согласования</w:t>
            </w:r>
            <w:proofErr w:type="gramEnd"/>
            <w:r>
              <w:rPr>
                <w:kern w:val="1"/>
                <w:sz w:val="26"/>
                <w:szCs w:val="26"/>
              </w:rPr>
              <w:t xml:space="preserve"> поступающих от Заказчика электронных документов, необходимых для помещения товаров, экспедируемых Заказчиком, под таможенную процедуру таможенного транзита. Кроме того, указанный информационный обмен должен позволять Заказчику отслеживать статус обработки документов и грузов в рамках оказания Исполнителем Комплекса услуг.</w:t>
            </w:r>
          </w:p>
          <w:p w:rsidR="00536F31" w:rsidRPr="0026792C" w:rsidRDefault="00B7612F" w:rsidP="00536F31">
            <w:pPr>
              <w:shd w:val="clear" w:color="auto" w:fill="FFFFFF"/>
              <w:ind w:firstLine="340"/>
              <w:jc w:val="both"/>
              <w:rPr>
                <w:kern w:val="1"/>
                <w:sz w:val="26"/>
                <w:szCs w:val="26"/>
              </w:rPr>
            </w:pPr>
            <w:r>
              <w:rPr>
                <w:kern w:val="1"/>
                <w:sz w:val="26"/>
                <w:szCs w:val="26"/>
              </w:rPr>
              <w:t>С момента подписания договора по результатам настоящего запроса предложений победителю дается не более 2 месяцев на отладку информационного взаимодействия. До истечения этого времени обмен информацией и документами с целью выполнения победителем обязанностей по договору допускается только в электронном виде.</w:t>
            </w:r>
          </w:p>
        </w:tc>
      </w:tr>
    </w:tbl>
    <w:p w:rsidR="00536F31" w:rsidRDefault="002735A4" w:rsidP="00536F31">
      <w:pPr>
        <w:ind w:firstLine="709"/>
        <w:jc w:val="both"/>
        <w:rPr>
          <w:kern w:val="1"/>
          <w:sz w:val="28"/>
          <w:szCs w:val="28"/>
        </w:rPr>
      </w:pPr>
    </w:p>
    <w:p w:rsidR="00536F31" w:rsidRPr="002C2FA2" w:rsidRDefault="00B7612F" w:rsidP="00536F31">
      <w:pPr>
        <w:ind w:firstLine="709"/>
        <w:jc w:val="both"/>
        <w:rPr>
          <w:b/>
          <w:sz w:val="28"/>
          <w:szCs w:val="28"/>
        </w:rPr>
      </w:pPr>
      <w:r>
        <w:rPr>
          <w:b/>
          <w:sz w:val="28"/>
          <w:szCs w:val="28"/>
        </w:rPr>
        <w:t>4.3. Требования к услугам</w:t>
      </w:r>
    </w:p>
    <w:p w:rsidR="00536F31" w:rsidRDefault="002735A4" w:rsidP="00536F31">
      <w:pPr>
        <w:ind w:firstLine="709"/>
        <w:jc w:val="both"/>
        <w:rPr>
          <w:kern w:val="1"/>
          <w:sz w:val="28"/>
          <w:szCs w:val="28"/>
        </w:rPr>
      </w:pPr>
    </w:p>
    <w:p w:rsidR="00536F31" w:rsidRPr="000250CF" w:rsidRDefault="00B7612F" w:rsidP="00536F31">
      <w:pPr>
        <w:ind w:firstLine="709"/>
        <w:jc w:val="both"/>
        <w:rPr>
          <w:kern w:val="1"/>
          <w:sz w:val="28"/>
          <w:szCs w:val="28"/>
        </w:rPr>
      </w:pPr>
      <w:r>
        <w:rPr>
          <w:kern w:val="1"/>
          <w:sz w:val="28"/>
          <w:szCs w:val="28"/>
        </w:rPr>
        <w:t xml:space="preserve">Услуги по предоставлению предварительной информации в таможенные органы и помещению товаров под таможенную процедуру таможенного транзита оказываются Исполнителем в строгом соответствии с </w:t>
      </w:r>
      <w:r>
        <w:rPr>
          <w:kern w:val="1"/>
          <w:sz w:val="28"/>
          <w:szCs w:val="28"/>
        </w:rPr>
        <w:lastRenderedPageBreak/>
        <w:t>законодательством Российской Федерации и таможенным законодательством Таможенного Союза.</w:t>
      </w:r>
    </w:p>
    <w:p w:rsidR="00536F31" w:rsidRDefault="002735A4" w:rsidP="00536F31">
      <w:pPr>
        <w:pStyle w:val="aff7"/>
        <w:ind w:left="0"/>
        <w:jc w:val="both"/>
        <w:rPr>
          <w:sz w:val="28"/>
          <w:szCs w:val="28"/>
        </w:rPr>
      </w:pPr>
    </w:p>
    <w:p w:rsidR="00536F31" w:rsidRPr="002C2FA2" w:rsidRDefault="00B7612F" w:rsidP="00536F31">
      <w:pPr>
        <w:ind w:firstLine="709"/>
        <w:jc w:val="both"/>
        <w:rPr>
          <w:b/>
          <w:sz w:val="28"/>
          <w:szCs w:val="28"/>
        </w:rPr>
      </w:pPr>
      <w:r>
        <w:rPr>
          <w:b/>
          <w:sz w:val="28"/>
          <w:szCs w:val="28"/>
        </w:rPr>
        <w:t>4.4. Место оказания услуг</w:t>
      </w:r>
    </w:p>
    <w:p w:rsidR="007F26C8" w:rsidRDefault="00B7612F" w:rsidP="007F26C8">
      <w:pPr>
        <w:shd w:val="clear" w:color="auto" w:fill="FFFFFF"/>
        <w:ind w:firstLine="709"/>
        <w:jc w:val="both"/>
        <w:rPr>
          <w:kern w:val="1"/>
          <w:sz w:val="28"/>
          <w:szCs w:val="28"/>
        </w:rPr>
      </w:pPr>
      <w:r>
        <w:rPr>
          <w:kern w:val="1"/>
          <w:sz w:val="28"/>
          <w:szCs w:val="28"/>
        </w:rPr>
        <w:t>Морские пункты пропуска Российской Федерации (порты Российской Федерации)</w:t>
      </w:r>
    </w:p>
    <w:p w:rsidR="00536F31" w:rsidRPr="009641FE" w:rsidRDefault="002735A4" w:rsidP="00536F31">
      <w:pPr>
        <w:rPr>
          <w:rFonts w:eastAsia="MS Mincho"/>
        </w:rPr>
      </w:pPr>
    </w:p>
    <w:p w:rsidR="00536F31" w:rsidRPr="002C2FA2" w:rsidRDefault="00B7612F" w:rsidP="00536F31">
      <w:pPr>
        <w:ind w:firstLine="709"/>
        <w:jc w:val="both"/>
        <w:rPr>
          <w:b/>
          <w:sz w:val="28"/>
          <w:szCs w:val="28"/>
        </w:rPr>
      </w:pPr>
      <w:r>
        <w:rPr>
          <w:b/>
          <w:sz w:val="28"/>
          <w:szCs w:val="28"/>
        </w:rPr>
        <w:t>4.5.</w:t>
      </w:r>
      <w:r>
        <w:rPr>
          <w:b/>
          <w:sz w:val="28"/>
          <w:szCs w:val="28"/>
        </w:rPr>
        <w:tab/>
        <w:t>Валюта Договора</w:t>
      </w:r>
    </w:p>
    <w:p w:rsidR="00536F31" w:rsidRDefault="00B7612F" w:rsidP="00536F31">
      <w:pPr>
        <w:ind w:left="397"/>
        <w:rPr>
          <w:rFonts w:eastAsia="MS Mincho"/>
          <w:sz w:val="28"/>
          <w:szCs w:val="28"/>
        </w:rPr>
      </w:pPr>
      <w:r>
        <w:rPr>
          <w:rFonts w:eastAsia="MS Mincho"/>
          <w:sz w:val="28"/>
          <w:szCs w:val="28"/>
        </w:rPr>
        <w:t>Рубли Российской Федерации.</w:t>
      </w:r>
    </w:p>
    <w:p w:rsidR="00536F31" w:rsidRPr="009F4661" w:rsidRDefault="002735A4" w:rsidP="00536F31">
      <w:pPr>
        <w:jc w:val="both"/>
        <w:rPr>
          <w:bCs/>
          <w:i/>
          <w:sz w:val="28"/>
          <w:szCs w:val="28"/>
        </w:rPr>
      </w:pPr>
    </w:p>
    <w:p w:rsidR="00536F31" w:rsidRPr="002C2FA2" w:rsidRDefault="00B7612F" w:rsidP="00536F31">
      <w:pPr>
        <w:ind w:firstLine="709"/>
        <w:jc w:val="both"/>
        <w:rPr>
          <w:b/>
          <w:sz w:val="28"/>
          <w:szCs w:val="28"/>
        </w:rPr>
      </w:pPr>
      <w:r>
        <w:rPr>
          <w:b/>
          <w:sz w:val="28"/>
          <w:szCs w:val="28"/>
        </w:rPr>
        <w:t xml:space="preserve">4.6. Предельные единичные расценки: </w:t>
      </w:r>
    </w:p>
    <w:p w:rsidR="00536F31" w:rsidRPr="00797D7F" w:rsidRDefault="002735A4" w:rsidP="00536F31"/>
    <w:p w:rsidR="00536F31" w:rsidRDefault="00B7612F" w:rsidP="00536F31">
      <w:pPr>
        <w:tabs>
          <w:tab w:val="left" w:pos="7985"/>
        </w:tabs>
        <w:ind w:firstLine="709"/>
      </w:pPr>
      <w:r>
        <w:rPr>
          <w:sz w:val="28"/>
          <w:szCs w:val="28"/>
        </w:rPr>
        <w:t>Стоимость Комплекса услуг,  не может превышать предельные ставки, указанные в Таблице № 2.</w:t>
      </w:r>
    </w:p>
    <w:p w:rsidR="00536F31" w:rsidRPr="00237869" w:rsidRDefault="00B7612F" w:rsidP="00536F31">
      <w:pPr>
        <w:tabs>
          <w:tab w:val="left" w:pos="7985"/>
        </w:tabs>
        <w:jc w:val="right"/>
      </w:pPr>
      <w:r>
        <w:t>Таблица № 2</w:t>
      </w:r>
    </w:p>
    <w:tbl>
      <w:tblPr>
        <w:tblStyle w:val="afff2"/>
        <w:tblW w:w="9639" w:type="dxa"/>
        <w:jc w:val="center"/>
        <w:tblLayout w:type="fixed"/>
        <w:tblLook w:val="04A0" w:firstRow="1" w:lastRow="0" w:firstColumn="1" w:lastColumn="0" w:noHBand="0" w:noVBand="1"/>
      </w:tblPr>
      <w:tblGrid>
        <w:gridCol w:w="3687"/>
        <w:gridCol w:w="3402"/>
        <w:gridCol w:w="2550"/>
      </w:tblGrid>
      <w:tr w:rsidR="00536F31" w:rsidRPr="008A354D" w:rsidTr="00536F31">
        <w:trPr>
          <w:trHeight w:val="470"/>
          <w:jc w:val="center"/>
        </w:trPr>
        <w:tc>
          <w:tcPr>
            <w:tcW w:w="3687" w:type="dxa"/>
            <w:vAlign w:val="center"/>
          </w:tcPr>
          <w:p w:rsidR="00536F31" w:rsidRPr="008A354D" w:rsidRDefault="00B7612F" w:rsidP="00536F31">
            <w:pPr>
              <w:contextualSpacing/>
              <w:rPr>
                <w:kern w:val="1"/>
                <w:sz w:val="28"/>
                <w:szCs w:val="28"/>
              </w:rPr>
            </w:pPr>
            <w:r>
              <w:rPr>
                <w:kern w:val="1"/>
                <w:sz w:val="28"/>
                <w:szCs w:val="28"/>
              </w:rPr>
              <w:t>Наименование услуги</w:t>
            </w:r>
          </w:p>
        </w:tc>
        <w:tc>
          <w:tcPr>
            <w:tcW w:w="3402" w:type="dxa"/>
          </w:tcPr>
          <w:p w:rsidR="00536F31" w:rsidRPr="008A354D" w:rsidRDefault="00B7612F" w:rsidP="00536F31">
            <w:pPr>
              <w:contextualSpacing/>
              <w:rPr>
                <w:kern w:val="1"/>
                <w:sz w:val="28"/>
                <w:szCs w:val="28"/>
              </w:rPr>
            </w:pPr>
            <w:r>
              <w:rPr>
                <w:kern w:val="1"/>
                <w:sz w:val="28"/>
                <w:szCs w:val="28"/>
              </w:rPr>
              <w:t>Единица измерения</w:t>
            </w:r>
          </w:p>
        </w:tc>
        <w:tc>
          <w:tcPr>
            <w:tcW w:w="2550" w:type="dxa"/>
            <w:vAlign w:val="center"/>
          </w:tcPr>
          <w:p w:rsidR="00536F31" w:rsidRPr="008A354D" w:rsidRDefault="00B7612F" w:rsidP="00536F31">
            <w:pPr>
              <w:contextualSpacing/>
              <w:rPr>
                <w:kern w:val="1"/>
                <w:sz w:val="28"/>
                <w:szCs w:val="28"/>
              </w:rPr>
            </w:pPr>
            <w:r>
              <w:rPr>
                <w:kern w:val="1"/>
                <w:sz w:val="28"/>
                <w:szCs w:val="28"/>
              </w:rPr>
              <w:t>Предельные ставки,</w:t>
            </w:r>
          </w:p>
          <w:p w:rsidR="00536F31" w:rsidRPr="008A354D" w:rsidRDefault="00B7612F" w:rsidP="00536F31">
            <w:pPr>
              <w:contextualSpacing/>
              <w:rPr>
                <w:kern w:val="1"/>
                <w:sz w:val="28"/>
                <w:szCs w:val="28"/>
              </w:rPr>
            </w:pPr>
            <w:r>
              <w:rPr>
                <w:kern w:val="1"/>
                <w:sz w:val="28"/>
                <w:szCs w:val="28"/>
              </w:rPr>
              <w:t>руб. без учета НДС</w:t>
            </w:r>
          </w:p>
        </w:tc>
      </w:tr>
      <w:tr w:rsidR="00536F31" w:rsidRPr="008A354D" w:rsidTr="00536F31">
        <w:trPr>
          <w:trHeight w:val="645"/>
          <w:jc w:val="center"/>
        </w:trPr>
        <w:tc>
          <w:tcPr>
            <w:tcW w:w="3687" w:type="dxa"/>
            <w:vAlign w:val="center"/>
          </w:tcPr>
          <w:p w:rsidR="00536F31" w:rsidRPr="008A354D" w:rsidRDefault="00B7612F" w:rsidP="00536F31">
            <w:pPr>
              <w:shd w:val="clear" w:color="auto" w:fill="FFFFFF"/>
              <w:rPr>
                <w:sz w:val="28"/>
                <w:szCs w:val="28"/>
              </w:rPr>
            </w:pPr>
            <w:r>
              <w:rPr>
                <w:sz w:val="28"/>
                <w:szCs w:val="28"/>
              </w:rPr>
              <w:t>Комплекс услуг</w:t>
            </w:r>
          </w:p>
        </w:tc>
        <w:tc>
          <w:tcPr>
            <w:tcW w:w="3402" w:type="dxa"/>
          </w:tcPr>
          <w:p w:rsidR="00536F31" w:rsidRPr="008A354D" w:rsidRDefault="00B7612F" w:rsidP="00536F31">
            <w:pPr>
              <w:shd w:val="clear" w:color="auto" w:fill="FFFFFF"/>
              <w:rPr>
                <w:sz w:val="28"/>
                <w:szCs w:val="28"/>
              </w:rPr>
            </w:pPr>
            <w:r>
              <w:rPr>
                <w:kern w:val="1"/>
                <w:sz w:val="26"/>
                <w:szCs w:val="26"/>
              </w:rPr>
              <w:t>контейнер, вагон, товарная партия</w:t>
            </w:r>
          </w:p>
        </w:tc>
        <w:tc>
          <w:tcPr>
            <w:tcW w:w="2550" w:type="dxa"/>
            <w:vAlign w:val="center"/>
          </w:tcPr>
          <w:p w:rsidR="00536F31" w:rsidRPr="008A354D" w:rsidRDefault="00B7612F" w:rsidP="00536F31">
            <w:pPr>
              <w:contextualSpacing/>
              <w:rPr>
                <w:kern w:val="1"/>
                <w:sz w:val="28"/>
                <w:szCs w:val="28"/>
              </w:rPr>
            </w:pPr>
            <w:r>
              <w:rPr>
                <w:sz w:val="28"/>
                <w:szCs w:val="28"/>
              </w:rPr>
              <w:t>943,98</w:t>
            </w:r>
          </w:p>
        </w:tc>
      </w:tr>
    </w:tbl>
    <w:p w:rsidR="00536F31" w:rsidRPr="0024284A" w:rsidRDefault="00B7612F" w:rsidP="00536F31">
      <w:pPr>
        <w:ind w:firstLine="709"/>
        <w:jc w:val="both"/>
        <w:rPr>
          <w:kern w:val="1"/>
          <w:sz w:val="28"/>
          <w:szCs w:val="28"/>
        </w:rPr>
      </w:pPr>
      <w:r>
        <w:rPr>
          <w:kern w:val="1"/>
          <w:sz w:val="28"/>
          <w:szCs w:val="28"/>
        </w:rPr>
        <w:t>Стоимость Комплекса услуг, предоставляемая претендентом в финансово-коммерческом предложении, должна учитывать стоимость всех налогов (кроме НДС), затрат, расходов, связанных с оказанием услуг, за исключением таможенных пошлин, таможенных сборов и других обязательных платежей.</w:t>
      </w:r>
    </w:p>
    <w:p w:rsidR="00536F31" w:rsidRDefault="00B7612F" w:rsidP="00536F31">
      <w:pPr>
        <w:ind w:firstLine="709"/>
        <w:jc w:val="both"/>
        <w:rPr>
          <w:kern w:val="1"/>
          <w:sz w:val="28"/>
          <w:szCs w:val="28"/>
        </w:rPr>
      </w:pPr>
      <w:r>
        <w:rPr>
          <w:kern w:val="1"/>
          <w:sz w:val="28"/>
          <w:szCs w:val="28"/>
        </w:rPr>
        <w:t>Сумма НДС и условия начисления определяются в соответствии с законодательством Российской Федерации.</w:t>
      </w:r>
    </w:p>
    <w:p w:rsidR="00536F31" w:rsidRPr="00A010DD" w:rsidRDefault="002735A4" w:rsidP="00536F31">
      <w:pPr>
        <w:ind w:firstLine="709"/>
        <w:jc w:val="both"/>
        <w:rPr>
          <w:sz w:val="28"/>
          <w:szCs w:val="28"/>
        </w:rPr>
      </w:pPr>
    </w:p>
    <w:p w:rsidR="00536F31" w:rsidRPr="002C2FA2" w:rsidRDefault="00B7612F" w:rsidP="00536F31">
      <w:pPr>
        <w:ind w:firstLine="709"/>
        <w:jc w:val="both"/>
        <w:rPr>
          <w:b/>
          <w:sz w:val="28"/>
          <w:szCs w:val="28"/>
        </w:rPr>
      </w:pPr>
      <w:r>
        <w:rPr>
          <w:b/>
          <w:sz w:val="28"/>
          <w:szCs w:val="28"/>
        </w:rPr>
        <w:t xml:space="preserve">4.7. Порядок расчетов: </w:t>
      </w:r>
    </w:p>
    <w:p w:rsidR="00536F31" w:rsidRDefault="00B7612F" w:rsidP="00536F31">
      <w:pPr>
        <w:ind w:firstLine="709"/>
        <w:jc w:val="both"/>
        <w:rPr>
          <w:kern w:val="1"/>
          <w:sz w:val="28"/>
          <w:szCs w:val="28"/>
        </w:rPr>
      </w:pPr>
      <w:r>
        <w:rPr>
          <w:kern w:val="1"/>
          <w:sz w:val="28"/>
          <w:szCs w:val="28"/>
        </w:rPr>
        <w:t>Оплата производится ежемесячно не позднее, чем через 30 календарных дней после подписания акта об оказанных услугах. Авансирование не допускается.</w:t>
      </w:r>
    </w:p>
    <w:p w:rsidR="00536F31" w:rsidRPr="00A010DD" w:rsidRDefault="002735A4" w:rsidP="00536F31">
      <w:pPr>
        <w:ind w:firstLine="709"/>
        <w:jc w:val="both"/>
        <w:rPr>
          <w:b/>
          <w:kern w:val="1"/>
          <w:sz w:val="28"/>
          <w:szCs w:val="28"/>
        </w:rPr>
      </w:pPr>
    </w:p>
    <w:p w:rsidR="00536F31" w:rsidRPr="002C2FA2" w:rsidRDefault="00B7612F" w:rsidP="00536F31">
      <w:pPr>
        <w:ind w:firstLine="709"/>
        <w:jc w:val="both"/>
        <w:rPr>
          <w:b/>
          <w:sz w:val="28"/>
          <w:szCs w:val="28"/>
        </w:rPr>
      </w:pPr>
      <w:r>
        <w:rPr>
          <w:b/>
          <w:sz w:val="28"/>
          <w:szCs w:val="28"/>
        </w:rPr>
        <w:t xml:space="preserve">4.8. Срок оказания услуг: </w:t>
      </w:r>
    </w:p>
    <w:p w:rsidR="00536F31" w:rsidRDefault="00B7612F" w:rsidP="00536F31">
      <w:pPr>
        <w:ind w:firstLine="709"/>
        <w:jc w:val="both"/>
        <w:rPr>
          <w:kern w:val="1"/>
          <w:sz w:val="28"/>
          <w:szCs w:val="28"/>
        </w:rPr>
      </w:pPr>
      <w:r>
        <w:rPr>
          <w:kern w:val="1"/>
          <w:sz w:val="28"/>
          <w:szCs w:val="28"/>
        </w:rPr>
        <w:t>Непрерывно с момента подписания договора до 31 декабря 2019 года включительно.</w:t>
      </w:r>
    </w:p>
    <w:p w:rsidR="00536F31" w:rsidRPr="00005EBC" w:rsidRDefault="002735A4" w:rsidP="00536F31">
      <w:pPr>
        <w:ind w:firstLine="709"/>
        <w:jc w:val="both"/>
        <w:rPr>
          <w:kern w:val="1"/>
          <w:sz w:val="28"/>
          <w:szCs w:val="28"/>
        </w:rPr>
      </w:pPr>
    </w:p>
    <w:p w:rsidR="00536F31" w:rsidRPr="002C2FA2" w:rsidRDefault="00B7612F" w:rsidP="00536F31">
      <w:pPr>
        <w:ind w:firstLine="709"/>
        <w:jc w:val="both"/>
        <w:rPr>
          <w:b/>
          <w:sz w:val="28"/>
          <w:szCs w:val="28"/>
        </w:rPr>
      </w:pPr>
      <w:r>
        <w:rPr>
          <w:b/>
          <w:sz w:val="28"/>
          <w:szCs w:val="28"/>
        </w:rPr>
        <w:t xml:space="preserve">4.9. Срок действия договора: </w:t>
      </w:r>
    </w:p>
    <w:p w:rsidR="00536F31" w:rsidRPr="00E913B9" w:rsidRDefault="00B7612F" w:rsidP="0018431C">
      <w:pPr>
        <w:ind w:firstLine="709"/>
        <w:jc w:val="both"/>
        <w:rPr>
          <w:i/>
        </w:rPr>
      </w:pPr>
      <w:r>
        <w:rPr>
          <w:kern w:val="1"/>
          <w:sz w:val="28"/>
          <w:szCs w:val="28"/>
        </w:rPr>
        <w:t>С момента подписания договора до 31 декабря 2019 года включительно.</w:t>
      </w: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gramStart"/>
            <w:r>
              <w:rPr>
                <w:b/>
                <w:color w:val="auto"/>
              </w:rPr>
              <w:t>п</w:t>
            </w:r>
            <w:proofErr w:type="gramEnd"/>
            <w:r>
              <w:rPr>
                <w:b/>
                <w:color w:val="auto"/>
              </w:rPr>
              <w:t>/п</w:t>
            </w:r>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gramStart"/>
            <w:r>
              <w:rPr>
                <w:b/>
                <w:color w:val="auto"/>
              </w:rPr>
              <w:t>п</w:t>
            </w:r>
            <w:proofErr w:type="gramEnd"/>
            <w:r>
              <w:rPr>
                <w:b/>
                <w:color w:val="auto"/>
              </w:rPr>
              <w:t>/п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735A4" w:rsidRPr="00F86FAA" w:rsidTr="005E043C">
        <w:trPr>
          <w:jc w:val="center"/>
        </w:trPr>
        <w:tc>
          <w:tcPr>
            <w:tcW w:w="560" w:type="dxa"/>
          </w:tcPr>
          <w:p w:rsidR="002735A4" w:rsidRPr="00F86FAA" w:rsidRDefault="002735A4" w:rsidP="005E043C">
            <w:pPr>
              <w:pStyle w:val="19"/>
              <w:ind w:left="0" w:firstLine="0"/>
              <w:jc w:val="left"/>
              <w:rPr>
                <w:b/>
                <w:sz w:val="24"/>
                <w:szCs w:val="24"/>
              </w:rPr>
            </w:pPr>
            <w:r>
              <w:rPr>
                <w:b/>
                <w:sz w:val="24"/>
                <w:szCs w:val="24"/>
              </w:rPr>
              <w:t>1.</w:t>
            </w:r>
          </w:p>
        </w:tc>
        <w:tc>
          <w:tcPr>
            <w:tcW w:w="2525" w:type="dxa"/>
          </w:tcPr>
          <w:p w:rsidR="002735A4" w:rsidRPr="00F86FAA" w:rsidRDefault="002735A4" w:rsidP="005E043C">
            <w:pPr>
              <w:pStyle w:val="Default"/>
              <w:ind w:left="0" w:firstLine="0"/>
              <w:jc w:val="left"/>
              <w:rPr>
                <w:b/>
                <w:color w:val="auto"/>
              </w:rPr>
            </w:pPr>
            <w:r>
              <w:rPr>
                <w:b/>
                <w:color w:val="auto"/>
              </w:rPr>
              <w:t>Предмет Открытого конкурса</w:t>
            </w:r>
          </w:p>
          <w:p w:rsidR="002735A4" w:rsidRPr="00F86FAA" w:rsidRDefault="002735A4" w:rsidP="005E043C">
            <w:pPr>
              <w:pStyle w:val="Default"/>
              <w:ind w:left="0" w:firstLine="0"/>
              <w:jc w:val="left"/>
              <w:rPr>
                <w:b/>
                <w:color w:val="auto"/>
              </w:rPr>
            </w:pPr>
          </w:p>
        </w:tc>
        <w:tc>
          <w:tcPr>
            <w:tcW w:w="6769" w:type="dxa"/>
          </w:tcPr>
          <w:p w:rsidR="002735A4" w:rsidRDefault="002735A4" w:rsidP="00B47EAF">
            <w:pPr>
              <w:ind w:left="0" w:firstLine="0"/>
              <w:jc w:val="both"/>
            </w:pPr>
            <w:r>
              <w:t>Открытый конкурс в электронной форме № ОКэ-ЦКПЦЛ-18-0090 по предмету закупки «Оказание услуг по предоставлению в таможенные органы предварительной информации и помещение товаров под процедуру таможенного транзита»</w:t>
            </w:r>
          </w:p>
        </w:tc>
      </w:tr>
      <w:tr w:rsidR="002735A4" w:rsidRPr="00F86FAA" w:rsidTr="005E043C">
        <w:trPr>
          <w:jc w:val="center"/>
        </w:trPr>
        <w:tc>
          <w:tcPr>
            <w:tcW w:w="560" w:type="dxa"/>
          </w:tcPr>
          <w:p w:rsidR="002735A4" w:rsidRPr="00F86FAA" w:rsidRDefault="002735A4" w:rsidP="005E043C">
            <w:pPr>
              <w:pStyle w:val="19"/>
              <w:ind w:left="0" w:firstLine="0"/>
              <w:jc w:val="left"/>
              <w:rPr>
                <w:b/>
                <w:sz w:val="24"/>
                <w:szCs w:val="24"/>
              </w:rPr>
            </w:pPr>
            <w:r>
              <w:rPr>
                <w:b/>
                <w:sz w:val="24"/>
                <w:szCs w:val="24"/>
              </w:rPr>
              <w:t>2.</w:t>
            </w:r>
          </w:p>
        </w:tc>
        <w:tc>
          <w:tcPr>
            <w:tcW w:w="2525" w:type="dxa"/>
          </w:tcPr>
          <w:p w:rsidR="002735A4" w:rsidRPr="00F86FAA" w:rsidRDefault="002735A4"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2735A4" w:rsidRDefault="002735A4" w:rsidP="00B47EAF">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2735A4" w:rsidRDefault="002735A4" w:rsidP="00B47EAF">
            <w:pPr>
              <w:pStyle w:val="19"/>
              <w:ind w:left="34" w:firstLine="0"/>
              <w:jc w:val="left"/>
              <w:rPr>
                <w:sz w:val="24"/>
                <w:szCs w:val="24"/>
              </w:rPr>
            </w:pPr>
            <w:r>
              <w:rPr>
                <w:sz w:val="24"/>
                <w:szCs w:val="24"/>
              </w:rPr>
              <w:t>Постоянная рабочая группа Конкурсной комиссии аппарата управления ПАО «ТрансКонтейнер».</w:t>
            </w:r>
          </w:p>
          <w:p w:rsidR="002735A4" w:rsidRDefault="002735A4" w:rsidP="00B47EAF">
            <w:pPr>
              <w:pStyle w:val="19"/>
              <w:ind w:left="34" w:firstLine="0"/>
              <w:jc w:val="left"/>
              <w:rPr>
                <w:sz w:val="24"/>
                <w:szCs w:val="24"/>
              </w:rPr>
            </w:pPr>
            <w:r>
              <w:rPr>
                <w:sz w:val="24"/>
                <w:szCs w:val="24"/>
              </w:rPr>
              <w:t xml:space="preserve">Адрес: 125047, Москва, Оружейный переулок, д.19. </w:t>
            </w:r>
          </w:p>
          <w:p w:rsidR="002735A4" w:rsidRDefault="002735A4" w:rsidP="00B47EAF">
            <w:pPr>
              <w:ind w:left="34" w:firstLine="0"/>
              <w:jc w:val="left"/>
            </w:pPr>
            <w:r>
              <w:t>Контактно</w:t>
            </w:r>
            <w:proofErr w:type="gramStart"/>
            <w:r>
              <w:t>е(</w:t>
            </w:r>
            <w:proofErr w:type="spellStart"/>
            <w:proofErr w:type="gramEnd"/>
            <w:r>
              <w:t>ые</w:t>
            </w:r>
            <w:proofErr w:type="spellEnd"/>
            <w:r>
              <w:t>) лицо(а) Заказчика: Дегтярев Александр  Сергеевич,</w:t>
            </w:r>
          </w:p>
          <w:p w:rsidR="002735A4" w:rsidRDefault="002735A4" w:rsidP="00B47EAF">
            <w:pPr>
              <w:ind w:left="34" w:firstLine="0"/>
              <w:jc w:val="left"/>
              <w:rPr>
                <w:rFonts w:ascii="Calibri" w:hAnsi="Calibri" w:cs="Calibri"/>
                <w:color w:val="000000"/>
                <w:sz w:val="22"/>
                <w:szCs w:val="22"/>
                <w:lang w:eastAsia="ru-RU"/>
              </w:rPr>
            </w:pPr>
            <w:r>
              <w:t>тел. +7(495)7881717(1451), электронный адрес degtiarevas@trcont.ru.</w:t>
            </w:r>
          </w:p>
          <w:p w:rsidR="002735A4" w:rsidRDefault="002735A4" w:rsidP="00B47EAF">
            <w:pPr>
              <w:pStyle w:val="19"/>
              <w:ind w:left="34" w:firstLine="0"/>
              <w:jc w:val="left"/>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2735A4" w:rsidRDefault="002735A4" w:rsidP="00B47EAF">
            <w:pPr>
              <w:pStyle w:val="19"/>
              <w:ind w:left="34" w:firstLine="0"/>
              <w:jc w:val="left"/>
              <w:rPr>
                <w:sz w:val="24"/>
                <w:szCs w:val="24"/>
              </w:rPr>
            </w:pPr>
            <w:r>
              <w:rPr>
                <w:sz w:val="24"/>
                <w:szCs w:val="24"/>
              </w:rPr>
              <w:t>Аксютина Кира Михайловна, тел. +7 (495) 788-1717 доб. 16-42, электронный адрес AksiutinaKM@trcont.ru;</w:t>
            </w:r>
          </w:p>
          <w:p w:rsidR="002735A4" w:rsidRDefault="002735A4" w:rsidP="00B47EAF">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2735A4" w:rsidRPr="00F86FAA" w:rsidTr="005E043C">
        <w:trPr>
          <w:jc w:val="center"/>
        </w:trPr>
        <w:tc>
          <w:tcPr>
            <w:tcW w:w="560" w:type="dxa"/>
          </w:tcPr>
          <w:p w:rsidR="002735A4" w:rsidRPr="00F86FAA" w:rsidRDefault="002735A4" w:rsidP="005E043C">
            <w:pPr>
              <w:pStyle w:val="19"/>
              <w:ind w:left="0" w:firstLine="0"/>
              <w:jc w:val="left"/>
              <w:rPr>
                <w:b/>
                <w:sz w:val="24"/>
                <w:szCs w:val="24"/>
              </w:rPr>
            </w:pPr>
            <w:r>
              <w:rPr>
                <w:b/>
                <w:sz w:val="24"/>
                <w:szCs w:val="24"/>
              </w:rPr>
              <w:t>3.</w:t>
            </w:r>
          </w:p>
        </w:tc>
        <w:tc>
          <w:tcPr>
            <w:tcW w:w="2525" w:type="dxa"/>
          </w:tcPr>
          <w:p w:rsidR="002735A4" w:rsidRPr="00F86FAA" w:rsidRDefault="002735A4"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2735A4" w:rsidRDefault="002735A4" w:rsidP="00B47EAF">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«31» октября 2018 года</w:t>
            </w:r>
            <w:bookmarkEnd w:id="12"/>
            <w:bookmarkEnd w:id="13"/>
            <w:bookmarkEnd w:id="14"/>
            <w:bookmarkEnd w:id="15"/>
            <w:bookmarkEnd w:id="16"/>
            <w:bookmarkEnd w:id="17"/>
            <w:bookmarkEnd w:id="18"/>
          </w:p>
        </w:tc>
      </w:tr>
      <w:tr w:rsidR="002735A4" w:rsidRPr="00F86FAA" w:rsidTr="005E043C">
        <w:trPr>
          <w:jc w:val="center"/>
        </w:trPr>
        <w:tc>
          <w:tcPr>
            <w:tcW w:w="560" w:type="dxa"/>
          </w:tcPr>
          <w:p w:rsidR="002735A4" w:rsidRPr="00F86FAA" w:rsidRDefault="002735A4" w:rsidP="005E043C">
            <w:pPr>
              <w:pStyle w:val="19"/>
              <w:ind w:left="0" w:firstLine="0"/>
              <w:jc w:val="left"/>
              <w:rPr>
                <w:b/>
                <w:sz w:val="24"/>
                <w:szCs w:val="24"/>
              </w:rPr>
            </w:pPr>
            <w:r>
              <w:rPr>
                <w:b/>
                <w:sz w:val="24"/>
                <w:szCs w:val="24"/>
              </w:rPr>
              <w:t>4.</w:t>
            </w:r>
          </w:p>
        </w:tc>
        <w:tc>
          <w:tcPr>
            <w:tcW w:w="2525" w:type="dxa"/>
          </w:tcPr>
          <w:p w:rsidR="002735A4" w:rsidRDefault="002735A4"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2735A4" w:rsidRPr="00F86FAA" w:rsidRDefault="002735A4" w:rsidP="005E043C">
            <w:pPr>
              <w:pStyle w:val="Default"/>
              <w:ind w:left="0" w:firstLine="0"/>
              <w:jc w:val="left"/>
              <w:rPr>
                <w:b/>
                <w:color w:val="auto"/>
              </w:rPr>
            </w:pPr>
          </w:p>
        </w:tc>
        <w:tc>
          <w:tcPr>
            <w:tcW w:w="6769" w:type="dxa"/>
          </w:tcPr>
          <w:p w:rsidR="002735A4" w:rsidRPr="00695A0C" w:rsidRDefault="002735A4" w:rsidP="00B47EAF">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7" w:history="1">
              <w:r>
                <w:rPr>
                  <w:rStyle w:val="a8"/>
                  <w:sz w:val="24"/>
                  <w:szCs w:val="24"/>
                </w:rPr>
                <w:t>www.zakupki.gov.ru</w:t>
              </w:r>
            </w:hyperlink>
            <w:r>
              <w:rPr>
                <w:sz w:val="24"/>
                <w:szCs w:val="24"/>
              </w:rPr>
              <w:t>) (далее – Официальный сайт).</w:t>
            </w:r>
          </w:p>
          <w:p w:rsidR="002735A4" w:rsidRPr="00E95617" w:rsidRDefault="002735A4" w:rsidP="00B47EAF">
            <w:pPr>
              <w:pStyle w:val="19"/>
              <w:ind w:left="0"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w:t>
            </w:r>
            <w:proofErr w:type="gramEnd"/>
            <w:r>
              <w:rPr>
                <w:sz w:val="24"/>
                <w:szCs w:val="24"/>
              </w:rPr>
              <w:t>, и считается размещенной в установленном порядке.</w:t>
            </w:r>
          </w:p>
          <w:p w:rsidR="002735A4" w:rsidRPr="00E95617" w:rsidRDefault="002735A4" w:rsidP="00B47EAF">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8"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2735A4" w:rsidRPr="005C0C5C" w:rsidRDefault="002735A4" w:rsidP="00B47EAF">
            <w:pPr>
              <w:pStyle w:val="19"/>
              <w:ind w:left="0" w:firstLine="284"/>
              <w:rPr>
                <w:sz w:val="24"/>
                <w:szCs w:val="24"/>
              </w:rPr>
            </w:pPr>
            <w:r>
              <w:rPr>
                <w:sz w:val="24"/>
                <w:szCs w:val="24"/>
              </w:rPr>
              <w:t xml:space="preserve">Электронной торговой площадкой используемой для  </w:t>
            </w:r>
            <w:bookmarkStart w:id="19" w:name="_GoBack"/>
            <w:bookmarkEnd w:id="19"/>
            <w:r>
              <w:rPr>
                <w:sz w:val="24"/>
                <w:szCs w:val="24"/>
              </w:rPr>
              <w:t>проведения торгов в электронном виде является ОТС-тендер (</w:t>
            </w:r>
            <w:hyperlink r:id="rId19"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info@otc.ru</w:t>
            </w:r>
          </w:p>
        </w:tc>
      </w:tr>
      <w:tr w:rsidR="002735A4" w:rsidRPr="00F86FAA" w:rsidTr="005E043C">
        <w:trPr>
          <w:jc w:val="center"/>
        </w:trPr>
        <w:tc>
          <w:tcPr>
            <w:tcW w:w="560" w:type="dxa"/>
          </w:tcPr>
          <w:p w:rsidR="002735A4" w:rsidRPr="00F86FAA" w:rsidRDefault="002735A4" w:rsidP="005E043C">
            <w:pPr>
              <w:pStyle w:val="19"/>
              <w:ind w:left="0" w:firstLine="0"/>
              <w:jc w:val="left"/>
              <w:rPr>
                <w:b/>
                <w:sz w:val="24"/>
                <w:szCs w:val="24"/>
              </w:rPr>
            </w:pPr>
            <w:r>
              <w:rPr>
                <w:b/>
                <w:sz w:val="24"/>
                <w:szCs w:val="24"/>
              </w:rPr>
              <w:lastRenderedPageBreak/>
              <w:t>5.</w:t>
            </w:r>
          </w:p>
        </w:tc>
        <w:tc>
          <w:tcPr>
            <w:tcW w:w="2525" w:type="dxa"/>
          </w:tcPr>
          <w:p w:rsidR="002735A4" w:rsidRPr="00F86FAA" w:rsidRDefault="002735A4"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2735A4" w:rsidRDefault="002735A4" w:rsidP="00B47EAF">
            <w:pPr>
              <w:pStyle w:val="19"/>
              <w:ind w:left="0"/>
              <w:rPr>
                <w:sz w:val="24"/>
                <w:szCs w:val="24"/>
              </w:rPr>
            </w:pPr>
            <w:r>
              <w:rPr>
                <w:sz w:val="24"/>
                <w:szCs w:val="24"/>
              </w:rPr>
              <w:t>Начальная (максимальная) цена договора составляет 40000000 (сорок миллионов) рублей 00 копеек с учетом всех налогов (кроме НДС). Кроме того, указанные цены учитывают все затраты, расходы, связанные с оказанием услуг, в том числе стоимость услуг соисполнителей (при наличии), за исключением таможенных пошлин, таможенных сборов и других обязательных платежей.  Сумма НДС и условия начисления определяются в соответствии с законодательством Российской Федерации.</w:t>
            </w:r>
          </w:p>
          <w:p w:rsidR="002735A4" w:rsidRDefault="002735A4" w:rsidP="00B47EAF">
            <w:pPr>
              <w:pStyle w:val="19"/>
              <w:ind w:left="0" w:firstLine="0"/>
              <w:rPr>
                <w:i/>
                <w:sz w:val="24"/>
                <w:szCs w:val="24"/>
              </w:rPr>
            </w:pPr>
          </w:p>
        </w:tc>
      </w:tr>
      <w:tr w:rsidR="002735A4" w:rsidRPr="00F86FAA" w:rsidTr="005E043C">
        <w:trPr>
          <w:jc w:val="center"/>
        </w:trPr>
        <w:tc>
          <w:tcPr>
            <w:tcW w:w="560" w:type="dxa"/>
          </w:tcPr>
          <w:p w:rsidR="002735A4" w:rsidRPr="00F86FAA" w:rsidRDefault="002735A4" w:rsidP="005E043C">
            <w:pPr>
              <w:pStyle w:val="19"/>
              <w:ind w:left="0" w:firstLine="0"/>
              <w:jc w:val="left"/>
              <w:rPr>
                <w:b/>
                <w:sz w:val="24"/>
                <w:szCs w:val="24"/>
              </w:rPr>
            </w:pPr>
            <w:r>
              <w:rPr>
                <w:b/>
                <w:sz w:val="24"/>
                <w:szCs w:val="24"/>
              </w:rPr>
              <w:t>6.</w:t>
            </w:r>
          </w:p>
        </w:tc>
        <w:tc>
          <w:tcPr>
            <w:tcW w:w="2525" w:type="dxa"/>
          </w:tcPr>
          <w:p w:rsidR="002735A4" w:rsidRPr="00F86FAA" w:rsidRDefault="002735A4"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2735A4" w:rsidRDefault="002735A4" w:rsidP="00B47EAF">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 xml:space="preserve">«22» ноября 2018 г. 12 час. 00 </w:t>
            </w:r>
            <w:proofErr w:type="spellStart"/>
            <w:r>
              <w:rPr>
                <w:szCs w:val="28"/>
              </w:rPr>
              <w:t>мин</w:t>
            </w:r>
            <w:proofErr w:type="gramStart"/>
            <w:r>
              <w:rPr>
                <w:szCs w:val="28"/>
              </w:rPr>
              <w:t>.</w:t>
            </w:r>
            <w:r>
              <w:t>м</w:t>
            </w:r>
            <w:proofErr w:type="gramEnd"/>
            <w:r>
              <w:t>естного</w:t>
            </w:r>
            <w:proofErr w:type="spellEnd"/>
            <w:r>
              <w:t xml:space="preserve"> времени.</w:t>
            </w:r>
          </w:p>
        </w:tc>
      </w:tr>
      <w:tr w:rsidR="002735A4" w:rsidRPr="00F86FAA" w:rsidTr="005E043C">
        <w:trPr>
          <w:jc w:val="center"/>
        </w:trPr>
        <w:tc>
          <w:tcPr>
            <w:tcW w:w="560" w:type="dxa"/>
          </w:tcPr>
          <w:p w:rsidR="002735A4" w:rsidRPr="00F86FAA" w:rsidRDefault="002735A4" w:rsidP="005E043C">
            <w:pPr>
              <w:pStyle w:val="19"/>
              <w:ind w:left="0" w:firstLine="0"/>
              <w:jc w:val="left"/>
              <w:rPr>
                <w:b/>
                <w:sz w:val="24"/>
                <w:szCs w:val="24"/>
              </w:rPr>
            </w:pPr>
            <w:r>
              <w:rPr>
                <w:b/>
                <w:sz w:val="24"/>
                <w:szCs w:val="24"/>
              </w:rPr>
              <w:t>7.</w:t>
            </w:r>
          </w:p>
        </w:tc>
        <w:tc>
          <w:tcPr>
            <w:tcW w:w="2525" w:type="dxa"/>
          </w:tcPr>
          <w:p w:rsidR="002735A4" w:rsidRPr="00F86FAA" w:rsidRDefault="002735A4"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2735A4" w:rsidRDefault="002735A4" w:rsidP="00B47EAF">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2735A4" w:rsidRPr="00F86FAA" w:rsidTr="005E043C">
        <w:trPr>
          <w:jc w:val="center"/>
        </w:trPr>
        <w:tc>
          <w:tcPr>
            <w:tcW w:w="560" w:type="dxa"/>
          </w:tcPr>
          <w:p w:rsidR="002735A4" w:rsidRPr="00F86FAA" w:rsidRDefault="002735A4" w:rsidP="005E043C">
            <w:pPr>
              <w:pStyle w:val="19"/>
              <w:ind w:left="0" w:firstLine="0"/>
              <w:jc w:val="left"/>
              <w:rPr>
                <w:b/>
                <w:sz w:val="24"/>
                <w:szCs w:val="24"/>
              </w:rPr>
            </w:pPr>
            <w:r>
              <w:rPr>
                <w:b/>
                <w:sz w:val="24"/>
                <w:szCs w:val="24"/>
              </w:rPr>
              <w:t>8.</w:t>
            </w:r>
          </w:p>
        </w:tc>
        <w:tc>
          <w:tcPr>
            <w:tcW w:w="2525" w:type="dxa"/>
          </w:tcPr>
          <w:p w:rsidR="002735A4" w:rsidRPr="00F86FAA" w:rsidRDefault="002735A4"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2735A4" w:rsidRDefault="002735A4" w:rsidP="00B47EAF">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Pr>
                <w:sz w:val="24"/>
                <w:szCs w:val="28"/>
              </w:rPr>
              <w:t xml:space="preserve">«28» ноября 2018 г. 14 час. 00 </w:t>
            </w:r>
            <w:proofErr w:type="spellStart"/>
            <w:r>
              <w:rPr>
                <w:sz w:val="24"/>
                <w:szCs w:val="28"/>
              </w:rPr>
              <w:t>мин</w:t>
            </w:r>
            <w:proofErr w:type="gramStart"/>
            <w:r>
              <w:rPr>
                <w:sz w:val="24"/>
                <w:szCs w:val="28"/>
              </w:rPr>
              <w:t>.</w:t>
            </w:r>
            <w:bookmarkEnd w:id="20"/>
            <w:bookmarkEnd w:id="21"/>
            <w:bookmarkEnd w:id="22"/>
            <w:bookmarkEnd w:id="23"/>
            <w:bookmarkEnd w:id="24"/>
            <w:bookmarkEnd w:id="25"/>
            <w:bookmarkEnd w:id="26"/>
            <w:bookmarkEnd w:id="27"/>
            <w:bookmarkEnd w:id="28"/>
            <w:bookmarkEnd w:id="29"/>
            <w:bookmarkEnd w:id="30"/>
            <w:bookmarkEnd w:id="31"/>
            <w:r>
              <w:rPr>
                <w:sz w:val="24"/>
                <w:szCs w:val="24"/>
              </w:rPr>
              <w:t>м</w:t>
            </w:r>
            <w:proofErr w:type="gramEnd"/>
            <w:r>
              <w:rPr>
                <w:sz w:val="24"/>
                <w:szCs w:val="24"/>
              </w:rPr>
              <w:t>естного</w:t>
            </w:r>
            <w:proofErr w:type="spellEnd"/>
            <w:r>
              <w:rPr>
                <w:sz w:val="24"/>
                <w:szCs w:val="24"/>
              </w:rPr>
              <w:t xml:space="preserve"> времени по адресу, указанному в пункте 2 настоящей Информационной карты.</w:t>
            </w:r>
          </w:p>
        </w:tc>
      </w:tr>
      <w:tr w:rsidR="002735A4" w:rsidRPr="00F86FAA" w:rsidTr="005E043C">
        <w:trPr>
          <w:jc w:val="center"/>
        </w:trPr>
        <w:tc>
          <w:tcPr>
            <w:tcW w:w="560" w:type="dxa"/>
          </w:tcPr>
          <w:p w:rsidR="002735A4" w:rsidRPr="00F86FAA" w:rsidRDefault="002735A4" w:rsidP="005E043C">
            <w:pPr>
              <w:pStyle w:val="19"/>
              <w:ind w:left="0" w:firstLine="0"/>
              <w:jc w:val="left"/>
              <w:rPr>
                <w:b/>
                <w:sz w:val="24"/>
                <w:szCs w:val="24"/>
              </w:rPr>
            </w:pPr>
            <w:r>
              <w:rPr>
                <w:b/>
                <w:sz w:val="24"/>
                <w:szCs w:val="24"/>
              </w:rPr>
              <w:t>9.</w:t>
            </w:r>
          </w:p>
        </w:tc>
        <w:tc>
          <w:tcPr>
            <w:tcW w:w="2525" w:type="dxa"/>
          </w:tcPr>
          <w:p w:rsidR="002735A4" w:rsidRPr="00F86FAA" w:rsidRDefault="002735A4" w:rsidP="005E043C">
            <w:pPr>
              <w:pStyle w:val="Default"/>
              <w:ind w:left="0" w:firstLine="0"/>
              <w:jc w:val="left"/>
              <w:rPr>
                <w:b/>
                <w:color w:val="auto"/>
              </w:rPr>
            </w:pPr>
            <w:r>
              <w:rPr>
                <w:b/>
                <w:color w:val="auto"/>
              </w:rPr>
              <w:t>Конкурсная комиссия</w:t>
            </w:r>
          </w:p>
        </w:tc>
        <w:tc>
          <w:tcPr>
            <w:tcW w:w="6769" w:type="dxa"/>
          </w:tcPr>
          <w:p w:rsidR="002735A4" w:rsidRDefault="002735A4" w:rsidP="00B47EAF">
            <w:pPr>
              <w:pStyle w:val="19"/>
              <w:ind w:left="0" w:firstLine="318"/>
              <w:rPr>
                <w:sz w:val="24"/>
                <w:szCs w:val="24"/>
                <w:highlight w:val="cyan"/>
              </w:rPr>
            </w:pPr>
            <w:r>
              <w:rPr>
                <w:sz w:val="24"/>
                <w:szCs w:val="24"/>
              </w:rPr>
              <w:t>Решение об итогах Открытого конкурса принимается Конкурсной комиссией аппарата управления ПАО «ТрансКонтейнер» Российская Федерация, 125047, г. Москва, Оружейный переулок, д. 19 .</w:t>
            </w:r>
          </w:p>
        </w:tc>
      </w:tr>
      <w:tr w:rsidR="002735A4" w:rsidRPr="00F86FAA" w:rsidTr="005E043C">
        <w:trPr>
          <w:jc w:val="center"/>
        </w:trPr>
        <w:tc>
          <w:tcPr>
            <w:tcW w:w="560" w:type="dxa"/>
          </w:tcPr>
          <w:p w:rsidR="002735A4" w:rsidRPr="00F86FAA" w:rsidRDefault="002735A4" w:rsidP="005E043C">
            <w:pPr>
              <w:pStyle w:val="19"/>
              <w:ind w:left="0" w:firstLine="0"/>
              <w:jc w:val="left"/>
              <w:rPr>
                <w:b/>
                <w:sz w:val="24"/>
                <w:szCs w:val="24"/>
              </w:rPr>
            </w:pPr>
            <w:r>
              <w:rPr>
                <w:b/>
                <w:sz w:val="24"/>
                <w:szCs w:val="24"/>
              </w:rPr>
              <w:t>10.</w:t>
            </w:r>
          </w:p>
        </w:tc>
        <w:tc>
          <w:tcPr>
            <w:tcW w:w="2525" w:type="dxa"/>
          </w:tcPr>
          <w:p w:rsidR="002735A4" w:rsidRPr="00F86FAA" w:rsidRDefault="002735A4" w:rsidP="005E043C">
            <w:pPr>
              <w:pStyle w:val="Default"/>
              <w:ind w:left="0" w:firstLine="0"/>
              <w:jc w:val="left"/>
              <w:rPr>
                <w:b/>
                <w:color w:val="auto"/>
              </w:rPr>
            </w:pPr>
            <w:r>
              <w:rPr>
                <w:b/>
                <w:color w:val="auto"/>
              </w:rPr>
              <w:t>Подведение итогов</w:t>
            </w:r>
          </w:p>
        </w:tc>
        <w:tc>
          <w:tcPr>
            <w:tcW w:w="6769" w:type="dxa"/>
          </w:tcPr>
          <w:p w:rsidR="002735A4" w:rsidRDefault="002735A4" w:rsidP="00B47EAF">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«20» декабря 2018 г. 14 час. 00 мин.</w:t>
            </w:r>
            <w:bookmarkEnd w:id="32"/>
            <w:bookmarkEnd w:id="33"/>
            <w:bookmarkEnd w:id="34"/>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9" w:type="dxa"/>
          </w:tcPr>
          <w:p w:rsidR="00D44912" w:rsidRDefault="00B7612F">
            <w:pPr>
              <w:suppressAutoHyphens/>
              <w:ind w:left="0" w:firstLine="0"/>
              <w:jc w:val="both"/>
              <w:rPr>
                <w:rFonts w:eastAsia="Arial"/>
              </w:rPr>
            </w:pPr>
            <w:r>
              <w:rPr>
                <w:rFonts w:eastAsia="Arial"/>
              </w:rPr>
              <w:lastRenderedPageBreak/>
              <w:t>Оплата производится ежемесячно не позднее, чем через 30 календарных дней после подписания акта об оказанных услугах. Авансирование 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D44912" w:rsidRDefault="00B7612F">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D44912" w:rsidRDefault="00B7612F">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с момента подписания договора до 31 декабря 2019 года включительно</w:t>
            </w:r>
          </w:p>
          <w:p w:rsidR="005C0C5C" w:rsidRPr="005C0C5C" w:rsidRDefault="005C0C5C" w:rsidP="005C0C5C">
            <w:pPr>
              <w:suppressAutoHyphens/>
              <w:autoSpaceDE w:val="0"/>
              <w:ind w:left="0" w:firstLine="0"/>
              <w:jc w:val="both"/>
              <w:rPr>
                <w:rFonts w:eastAsia="Arial"/>
              </w:rPr>
            </w:pPr>
          </w:p>
          <w:p w:rsidR="00D44912" w:rsidRDefault="00B7612F">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Москва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D44912" w:rsidRDefault="00B7612F">
            <w:pPr>
              <w:suppressAutoHyphens/>
              <w:ind w:left="0" w:firstLine="0"/>
              <w:jc w:val="both"/>
              <w:rPr>
                <w:rFonts w:eastAsia="Arial"/>
              </w:rPr>
            </w:pPr>
            <w:r>
              <w:rPr>
                <w:rFonts w:eastAsia="Arial"/>
              </w:rPr>
              <w:t>Состав услуг определен в Техническом задании настоящей документации о закупке. Объем услуг определяется потребностями Заказчика и в стоимостном выражении не может превышать начальную (максимальную) цену договора, указанную в пункте 5 Информационной карты для соответствующего лота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D44912" w:rsidRDefault="00B7612F">
            <w:pPr>
              <w:pStyle w:val="aff"/>
              <w:ind w:left="0" w:firstLine="0"/>
              <w:jc w:val="both"/>
              <w:rPr>
                <w:sz w:val="24"/>
                <w:szCs w:val="24"/>
              </w:rPr>
            </w:pPr>
            <w:proofErr w:type="spellStart"/>
            <w:r>
              <w:rPr>
                <w:sz w:val="24"/>
                <w:szCs w:val="24"/>
                <w:lang w:val="en-US"/>
              </w:rPr>
              <w:t>Русский</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D44912" w:rsidRDefault="00B7612F">
            <w:pPr>
              <w:pStyle w:val="19"/>
              <w:ind w:left="0" w:firstLine="34"/>
              <w:rPr>
                <w:b/>
                <w:sz w:val="24"/>
                <w:szCs w:val="24"/>
                <w:highlight w:val="yellow"/>
              </w:rPr>
            </w:pPr>
            <w:proofErr w:type="spellStart"/>
            <w:r>
              <w:rPr>
                <w:sz w:val="24"/>
                <w:szCs w:val="24"/>
                <w:lang w:val="en-US"/>
              </w:rPr>
              <w:t>Рубли</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44912" w:rsidRPr="0053332F" w:rsidRDefault="00B7612F">
            <w:pPr>
              <w:numPr>
                <w:ilvl w:val="1"/>
                <w:numId w:val="23"/>
              </w:numPr>
              <w:suppressAutoHyphens/>
              <w:jc w:val="both"/>
            </w:pPr>
            <w:r w:rsidRPr="0053332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44912" w:rsidRPr="0053332F" w:rsidRDefault="00B7612F">
            <w:pPr>
              <w:numPr>
                <w:ilvl w:val="1"/>
                <w:numId w:val="23"/>
              </w:numPr>
              <w:suppressAutoHyphens/>
              <w:jc w:val="both"/>
            </w:pPr>
            <w:r w:rsidRPr="0053332F">
              <w:t xml:space="preserve">отсутствие за последние три года просроченной задолженности перед ПАО </w:t>
            </w:r>
            <w:r w:rsidR="002735A4">
              <w:t>«</w:t>
            </w:r>
            <w:r w:rsidRPr="0053332F">
              <w:t>ТрансКонтейнер</w:t>
            </w:r>
            <w:r w:rsidR="002735A4">
              <w:t>»</w:t>
            </w:r>
            <w:r w:rsidRPr="0053332F">
              <w:t xml:space="preserve">, фактов невыполнения обязательств перед ПАО </w:t>
            </w:r>
            <w:r w:rsidR="002735A4">
              <w:t>«</w:t>
            </w:r>
            <w:r w:rsidRPr="0053332F">
              <w:t>ТрансКонтейнер</w:t>
            </w:r>
            <w:r w:rsidR="002735A4">
              <w:t>»</w:t>
            </w:r>
            <w:r w:rsidRPr="0053332F">
              <w:t xml:space="preserve"> и причинения вреда имуществу ПАО </w:t>
            </w:r>
            <w:r w:rsidR="002735A4">
              <w:t>«</w:t>
            </w:r>
            <w:r w:rsidRPr="0053332F">
              <w:t>ТрансКонтейнер</w:t>
            </w:r>
            <w:r w:rsidR="002735A4">
              <w:t>»</w:t>
            </w:r>
            <w:r w:rsidRPr="0053332F">
              <w:t>;</w:t>
            </w:r>
          </w:p>
          <w:p w:rsidR="00D44912" w:rsidRPr="0053332F" w:rsidRDefault="00B7612F">
            <w:pPr>
              <w:numPr>
                <w:ilvl w:val="1"/>
                <w:numId w:val="23"/>
              </w:numPr>
              <w:suppressAutoHyphens/>
              <w:jc w:val="both"/>
            </w:pPr>
            <w:r w:rsidRPr="0053332F">
              <w:t>наличие у претендента и/или его субподрядчика, соисполнителя за период с 2014 по 2018 годы (включительно) документально подтвержденного опыта оказания услуг, указанных в п. 1 Таблицы № 1 Технического задания,  с суммарной стоимостью договоров не менее 20 % от начальной (максимальной) цены договора по соответствующему лоту;</w:t>
            </w:r>
          </w:p>
          <w:p w:rsidR="00D44912" w:rsidRPr="0053332F" w:rsidRDefault="00B7612F">
            <w:pPr>
              <w:numPr>
                <w:ilvl w:val="1"/>
                <w:numId w:val="23"/>
              </w:numPr>
              <w:suppressAutoHyphens/>
              <w:jc w:val="both"/>
            </w:pPr>
            <w:r w:rsidRPr="0053332F">
              <w:t xml:space="preserve">претендент должен быть включен в реестр таможенных представителей (в соответствии с положениями Таможенного кодекса Евразийского экономического союза и Федерального закона 311-ФЗ от 27.11.2010 </w:t>
            </w:r>
            <w:r w:rsidR="002735A4">
              <w:t>«</w:t>
            </w:r>
            <w:r w:rsidRPr="0053332F">
              <w:t>О таможенном регулировании в Российской Федерации</w:t>
            </w:r>
            <w:r w:rsidR="002735A4">
              <w:t>»</w:t>
            </w:r>
            <w:r w:rsidRPr="0053332F">
              <w:t>);</w:t>
            </w:r>
          </w:p>
          <w:p w:rsidR="00D44912" w:rsidRPr="0053332F" w:rsidRDefault="00B7612F">
            <w:pPr>
              <w:numPr>
                <w:ilvl w:val="1"/>
                <w:numId w:val="23"/>
              </w:numPr>
              <w:suppressAutoHyphens/>
              <w:jc w:val="both"/>
            </w:pPr>
            <w:r w:rsidRPr="0053332F">
              <w:t xml:space="preserve">претендент и/или его субподрядчик, соисполнитель должен иметь действующее соглашение с ЦИТТУ ФТС России об информационном взаимодействии при представлении сведений в электронной форме с использованием международной ассоциации сетей </w:t>
            </w:r>
            <w:r w:rsidR="002735A4">
              <w:t>«</w:t>
            </w:r>
            <w:r w:rsidRPr="0053332F">
              <w:t>Интернет</w:t>
            </w:r>
            <w:r w:rsidR="002735A4">
              <w:t>»</w:t>
            </w:r>
            <w:r w:rsidRPr="0053332F">
              <w:t>.</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w:t>
            </w:r>
            <w:r>
              <w:lastRenderedPageBreak/>
              <w:t xml:space="preserve">должен </w:t>
            </w:r>
            <w:proofErr w:type="gramStart"/>
            <w:r>
              <w:t>предоставить следующие документы</w:t>
            </w:r>
            <w:proofErr w:type="gramEnd"/>
            <w:r>
              <w:t>:</w:t>
            </w:r>
          </w:p>
          <w:p w:rsidR="00D44912" w:rsidRPr="0053332F" w:rsidRDefault="00B7612F">
            <w:pPr>
              <w:numPr>
                <w:ilvl w:val="1"/>
                <w:numId w:val="23"/>
              </w:numPr>
              <w:suppressAutoHyphens/>
              <w:jc w:val="both"/>
            </w:pPr>
            <w:r w:rsidRPr="0053332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44912" w:rsidRPr="0053332F" w:rsidRDefault="00B7612F">
            <w:pPr>
              <w:numPr>
                <w:ilvl w:val="1"/>
                <w:numId w:val="23"/>
              </w:numPr>
              <w:suppressAutoHyphens/>
              <w:jc w:val="both"/>
            </w:pPr>
            <w:proofErr w:type="gramStart"/>
            <w:r w:rsidRPr="0053332F">
              <w:t xml:space="preserve">в подтверждение соответствия требованию, установленному частью </w:t>
            </w:r>
            <w:r w:rsidR="002735A4">
              <w:t>«</w:t>
            </w:r>
            <w:r w:rsidRPr="0053332F">
              <w:t>а</w:t>
            </w:r>
            <w:r w:rsidR="002735A4">
              <w:t>»</w:t>
            </w:r>
            <w:r w:rsidRPr="0053332F">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3332F">
              <w:t>://</w:t>
            </w:r>
            <w:r>
              <w:rPr>
                <w:lang w:val="en-US"/>
              </w:rPr>
              <w:t>service</w:t>
            </w:r>
            <w:r w:rsidRPr="0053332F">
              <w:t>.</w:t>
            </w:r>
            <w:proofErr w:type="spellStart"/>
            <w:r>
              <w:rPr>
                <w:lang w:val="en-US"/>
              </w:rPr>
              <w:t>nalog</w:t>
            </w:r>
            <w:proofErr w:type="spellEnd"/>
            <w:r w:rsidRPr="0053332F">
              <w:t>.</w:t>
            </w:r>
            <w:proofErr w:type="spellStart"/>
            <w:r>
              <w:rPr>
                <w:lang w:val="en-US"/>
              </w:rPr>
              <w:t>ru</w:t>
            </w:r>
            <w:proofErr w:type="spellEnd"/>
            <w:r w:rsidRPr="0053332F">
              <w:t>/</w:t>
            </w:r>
            <w:proofErr w:type="spellStart"/>
            <w:r>
              <w:rPr>
                <w:lang w:val="en-US"/>
              </w:rPr>
              <w:t>zd</w:t>
            </w:r>
            <w:proofErr w:type="spellEnd"/>
            <w:r w:rsidRPr="0053332F">
              <w:t>.</w:t>
            </w:r>
            <w:r>
              <w:rPr>
                <w:lang w:val="en-US"/>
              </w:rPr>
              <w:t>do</w:t>
            </w:r>
            <w:r w:rsidRPr="0053332F">
              <w:t>).</w:t>
            </w:r>
            <w:proofErr w:type="gramEnd"/>
            <w:r w:rsidRPr="0053332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2735A4">
              <w:t>«</w:t>
            </w:r>
            <w:r w:rsidRPr="0053332F">
              <w:t>сведения о юридических лицах, имеющих задолженность по уплате налогов и/или не представляющих налоговую отчетность более года</w:t>
            </w:r>
            <w:r w:rsidR="002735A4">
              <w:t>»</w:t>
            </w:r>
            <w:r w:rsidRPr="0053332F">
              <w:t xml:space="preserve"> (</w:t>
            </w:r>
            <w:r>
              <w:rPr>
                <w:lang w:val="en-US"/>
              </w:rPr>
              <w:t>https</w:t>
            </w:r>
            <w:r w:rsidRPr="0053332F">
              <w:t>://</w:t>
            </w:r>
            <w:r>
              <w:rPr>
                <w:lang w:val="en-US"/>
              </w:rPr>
              <w:t>service</w:t>
            </w:r>
            <w:r w:rsidRPr="0053332F">
              <w:t>.</w:t>
            </w:r>
            <w:proofErr w:type="spellStart"/>
            <w:r>
              <w:rPr>
                <w:lang w:val="en-US"/>
              </w:rPr>
              <w:t>nalog</w:t>
            </w:r>
            <w:proofErr w:type="spellEnd"/>
            <w:r w:rsidRPr="0053332F">
              <w:t>.</w:t>
            </w:r>
            <w:proofErr w:type="spellStart"/>
            <w:r>
              <w:rPr>
                <w:lang w:val="en-US"/>
              </w:rPr>
              <w:t>ru</w:t>
            </w:r>
            <w:proofErr w:type="spellEnd"/>
            <w:r w:rsidRPr="0053332F">
              <w:t>/</w:t>
            </w:r>
            <w:proofErr w:type="spellStart"/>
            <w:r>
              <w:rPr>
                <w:lang w:val="en-US"/>
              </w:rPr>
              <w:t>zd</w:t>
            </w:r>
            <w:proofErr w:type="spellEnd"/>
            <w:r w:rsidRPr="0053332F">
              <w:t>.</w:t>
            </w:r>
            <w:r>
              <w:rPr>
                <w:lang w:val="en-US"/>
              </w:rPr>
              <w:t>do</w:t>
            </w:r>
            <w:r w:rsidRPr="0053332F">
              <w:t>);</w:t>
            </w:r>
          </w:p>
          <w:p w:rsidR="00D44912" w:rsidRPr="0053332F" w:rsidRDefault="00B7612F">
            <w:pPr>
              <w:numPr>
                <w:ilvl w:val="1"/>
                <w:numId w:val="23"/>
              </w:numPr>
              <w:suppressAutoHyphens/>
              <w:jc w:val="both"/>
            </w:pPr>
            <w:proofErr w:type="gramStart"/>
            <w:r w:rsidRPr="0053332F">
              <w:t xml:space="preserve">в подтверждение соответствия требованиям, установленным частью  </w:t>
            </w:r>
            <w:r w:rsidR="002735A4">
              <w:t>«</w:t>
            </w:r>
            <w:r w:rsidRPr="0053332F">
              <w:t>а</w:t>
            </w:r>
            <w:r w:rsidR="002735A4">
              <w:t>»</w:t>
            </w:r>
            <w:r w:rsidRPr="0053332F">
              <w:t xml:space="preserve"> и </w:t>
            </w:r>
            <w:r w:rsidR="002735A4">
              <w:t>«</w:t>
            </w:r>
            <w:r w:rsidRPr="0053332F">
              <w:t>г</w:t>
            </w:r>
            <w:r w:rsidR="002735A4">
              <w:t>»</w:t>
            </w:r>
            <w:r w:rsidRPr="0053332F">
              <w:t xml:space="preserve"> пункта 2.1 документации о закупке, и отсутствия административных производств, в том числе о </w:t>
            </w:r>
            <w:proofErr w:type="spellStart"/>
            <w:r w:rsidRPr="0053332F">
              <w:t>неприостановлении</w:t>
            </w:r>
            <w:proofErr w:type="spellEnd"/>
            <w:r w:rsidRPr="0053332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3332F">
              <w:t>://</w:t>
            </w:r>
            <w:proofErr w:type="spellStart"/>
            <w:r>
              <w:rPr>
                <w:lang w:val="en-US"/>
              </w:rPr>
              <w:t>fssprus</w:t>
            </w:r>
            <w:proofErr w:type="spellEnd"/>
            <w:r w:rsidRPr="0053332F">
              <w:t>.</w:t>
            </w:r>
            <w:proofErr w:type="spellStart"/>
            <w:r>
              <w:rPr>
                <w:lang w:val="en-US"/>
              </w:rPr>
              <w:t>ru</w:t>
            </w:r>
            <w:proofErr w:type="spellEnd"/>
            <w:r w:rsidRPr="0053332F">
              <w:t>/</w:t>
            </w:r>
            <w:proofErr w:type="spellStart"/>
            <w:r>
              <w:rPr>
                <w:lang w:val="en-US"/>
              </w:rPr>
              <w:t>iss</w:t>
            </w:r>
            <w:proofErr w:type="spellEnd"/>
            <w:r w:rsidRPr="0053332F">
              <w:t>/</w:t>
            </w:r>
            <w:proofErr w:type="spellStart"/>
            <w:r>
              <w:rPr>
                <w:lang w:val="en-US"/>
              </w:rPr>
              <w:t>ip</w:t>
            </w:r>
            <w:proofErr w:type="spellEnd"/>
            <w:r w:rsidRPr="0053332F">
              <w:t>), а также информации в едином</w:t>
            </w:r>
            <w:proofErr w:type="gramEnd"/>
            <w:r w:rsidRPr="0053332F">
              <w:t xml:space="preserve"> Федеральном </w:t>
            </w:r>
            <w:proofErr w:type="gramStart"/>
            <w:r w:rsidRPr="0053332F">
              <w:t>реестре</w:t>
            </w:r>
            <w:proofErr w:type="gramEnd"/>
            <w:r w:rsidRPr="0053332F">
              <w:t xml:space="preserve"> сведений о фактах деятельности юридических лиц </w:t>
            </w:r>
            <w:r>
              <w:rPr>
                <w:lang w:val="en-US"/>
              </w:rPr>
              <w:t>http</w:t>
            </w:r>
            <w:r w:rsidRPr="0053332F">
              <w:t>://</w:t>
            </w:r>
            <w:r>
              <w:rPr>
                <w:lang w:val="en-US"/>
              </w:rPr>
              <w:t>www</w:t>
            </w:r>
            <w:r w:rsidRPr="0053332F">
              <w:t>.</w:t>
            </w:r>
            <w:proofErr w:type="spellStart"/>
            <w:r>
              <w:rPr>
                <w:lang w:val="en-US"/>
              </w:rPr>
              <w:t>fedresurs</w:t>
            </w:r>
            <w:proofErr w:type="spellEnd"/>
            <w:r w:rsidRPr="0053332F">
              <w:t>.</w:t>
            </w:r>
            <w:proofErr w:type="spellStart"/>
            <w:r>
              <w:rPr>
                <w:lang w:val="en-US"/>
              </w:rPr>
              <w:t>ru</w:t>
            </w:r>
            <w:proofErr w:type="spellEnd"/>
            <w:r w:rsidRPr="0053332F">
              <w:t>/</w:t>
            </w:r>
            <w:r>
              <w:rPr>
                <w:lang w:val="en-US"/>
              </w:rPr>
              <w:t>companies</w:t>
            </w:r>
            <w:r w:rsidRPr="0053332F">
              <w:t>/</w:t>
            </w:r>
            <w:proofErr w:type="spellStart"/>
            <w:r>
              <w:rPr>
                <w:lang w:val="en-US"/>
              </w:rPr>
              <w:t>IsSearching</w:t>
            </w:r>
            <w:proofErr w:type="spellEnd"/>
            <w:r w:rsidRPr="0053332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53332F">
              <w:lastRenderedPageBreak/>
              <w:t xml:space="preserve">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3332F">
              <w:t>неприостановлении</w:t>
            </w:r>
            <w:proofErr w:type="spellEnd"/>
            <w:r w:rsidRPr="0053332F">
              <w:t xml:space="preserve"> деятельности на официальном сайте Федеральной службы судебных приставов Российской Федерации (вкладка </w:t>
            </w:r>
            <w:r w:rsidR="002735A4">
              <w:t>«</w:t>
            </w:r>
            <w:r w:rsidRPr="0053332F">
              <w:t>банк данных исполнительных производств</w:t>
            </w:r>
            <w:r w:rsidR="002735A4">
              <w:t>»</w:t>
            </w:r>
            <w:r w:rsidRPr="0053332F">
              <w:t xml:space="preserve">) и едином Федеральном реестре сведений о фактах деятельности юридических лиц (вкладка </w:t>
            </w:r>
            <w:r w:rsidR="002735A4">
              <w:t>«</w:t>
            </w:r>
            <w:r w:rsidRPr="0053332F">
              <w:t>реестры</w:t>
            </w:r>
            <w:r w:rsidR="002735A4">
              <w:t>»</w:t>
            </w:r>
            <w:r w:rsidRPr="0053332F">
              <w:t>);</w:t>
            </w:r>
          </w:p>
          <w:p w:rsidR="00D44912" w:rsidRPr="0053332F" w:rsidRDefault="00B7612F">
            <w:pPr>
              <w:numPr>
                <w:ilvl w:val="1"/>
                <w:numId w:val="23"/>
              </w:numPr>
              <w:suppressAutoHyphens/>
              <w:jc w:val="both"/>
            </w:pPr>
            <w:r w:rsidRPr="0053332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44912" w:rsidRPr="0053332F" w:rsidRDefault="00B7612F">
            <w:pPr>
              <w:numPr>
                <w:ilvl w:val="1"/>
                <w:numId w:val="23"/>
              </w:numPr>
              <w:suppressAutoHyphens/>
              <w:jc w:val="both"/>
            </w:pPr>
            <w:r w:rsidRPr="0053332F">
              <w:t>заверенная претендентом копия свидетельства о включении в Реестр таможенных представителей, выданная Федеральной таможенной службой;</w:t>
            </w:r>
          </w:p>
          <w:p w:rsidR="00D44912" w:rsidRPr="0053332F" w:rsidRDefault="00B7612F">
            <w:pPr>
              <w:numPr>
                <w:ilvl w:val="1"/>
                <w:numId w:val="23"/>
              </w:numPr>
              <w:suppressAutoHyphens/>
              <w:jc w:val="both"/>
            </w:pPr>
            <w:r w:rsidRPr="0053332F">
              <w:t xml:space="preserve">документ по форме приложения № 4 к документации о </w:t>
            </w:r>
            <w:proofErr w:type="gramStart"/>
            <w:r w:rsidRPr="0053332F">
              <w:t>закупке</w:t>
            </w:r>
            <w:proofErr w:type="gramEnd"/>
            <w:r w:rsidRPr="0053332F">
              <w:t xml:space="preserve"> о наличии у претендента и/или его субподрядчика, соисполнителя за период 2014 - 2018 годы (включительно) опыта оказания услуг, указанных в п. 1 Таблицы № 1 Технического задания;</w:t>
            </w:r>
          </w:p>
          <w:p w:rsidR="00D44912" w:rsidRPr="0053332F" w:rsidRDefault="00B7612F">
            <w:pPr>
              <w:numPr>
                <w:ilvl w:val="1"/>
                <w:numId w:val="23"/>
              </w:numPr>
              <w:suppressAutoHyphens/>
              <w:jc w:val="both"/>
            </w:pPr>
            <w:r w:rsidRPr="0053332F">
              <w:t>копии договоров, указанных в документе по форме приложения № 4 к документации о закупке;</w:t>
            </w:r>
          </w:p>
          <w:p w:rsidR="00D44912" w:rsidRDefault="00B7612F">
            <w:pPr>
              <w:numPr>
                <w:ilvl w:val="1"/>
                <w:numId w:val="23"/>
              </w:numPr>
              <w:suppressAutoHyphens/>
              <w:jc w:val="both"/>
              <w:rPr>
                <w:lang w:val="en-US"/>
              </w:rPr>
            </w:pPr>
            <w:r w:rsidRPr="0053332F">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(акты сдачи-приемки услуг, акты сверки и/или иные документы).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44912" w:rsidRPr="0053332F" w:rsidRDefault="00B7612F">
            <w:pPr>
              <w:numPr>
                <w:ilvl w:val="1"/>
                <w:numId w:val="23"/>
              </w:numPr>
              <w:suppressAutoHyphens/>
              <w:jc w:val="both"/>
            </w:pPr>
            <w:r w:rsidRPr="0053332F">
              <w:t>заверенное претендентом действующее соглашение претендента и/или его субподрядчика, соисполнителя с ЦИТТУ ФТС России об информационном взаимодействии при представлении сведений в электронной форме с использованием международной ассоциации сетей Интернет;</w:t>
            </w:r>
          </w:p>
          <w:p w:rsidR="00D44912" w:rsidRPr="0053332F" w:rsidRDefault="00B7612F">
            <w:pPr>
              <w:numPr>
                <w:ilvl w:val="1"/>
                <w:numId w:val="23"/>
              </w:numPr>
              <w:suppressAutoHyphens/>
              <w:jc w:val="both"/>
            </w:pPr>
            <w:r w:rsidRPr="0053332F">
              <w:t xml:space="preserve">в случае если претендент предполагает привлечение субподрядных организаций, соисполнителей, сведения о таких организациях по </w:t>
            </w:r>
            <w:r w:rsidRPr="0053332F">
              <w:lastRenderedPageBreak/>
              <w:t>форме приложения № 6 к документации о закупке. В случае если субподрядные организации, соисполнители не привлекаются, соответствующее письменное заявление.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D44912" w:rsidRDefault="00B7612F">
            <w:pPr>
              <w:pStyle w:val="afa"/>
              <w:ind w:left="0" w:firstLine="34"/>
              <w:rPr>
                <w:i/>
                <w:sz w:val="24"/>
                <w:highlight w:val="yellow"/>
              </w:rPr>
            </w:pPr>
            <w:r w:rsidRPr="0053332F">
              <w:rPr>
                <w:sz w:val="24"/>
              </w:rPr>
              <w:t>Исходя из предмета договора и в соответствии с законодательством Российской Федерации оказание услуг, предусмотренных запросом предложений, иностранными лицами невозможно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proofErr w:type="gramStart"/>
                  <w:r>
                    <w:rPr>
                      <w:b/>
                      <w:sz w:val="24"/>
                    </w:rPr>
                    <w:t>Кз</w:t>
                  </w:r>
                  <w:proofErr w:type="spellEnd"/>
                  <w:proofErr w:type="gramEnd"/>
                </w:p>
              </w:tc>
            </w:tr>
            <w:tr w:rsidR="005C0C5C" w:rsidRPr="00514332" w:rsidTr="005C0C5C">
              <w:tc>
                <w:tcPr>
                  <w:tcW w:w="4423" w:type="dxa"/>
                </w:tcPr>
                <w:p w:rsidR="00D44912" w:rsidRDefault="00B7612F">
                  <w:pPr>
                    <w:pStyle w:val="afa"/>
                    <w:ind w:left="63" w:firstLine="0"/>
                    <w:rPr>
                      <w:sz w:val="24"/>
                    </w:rPr>
                  </w:pPr>
                  <w:r>
                    <w:rPr>
                      <w:sz w:val="24"/>
                    </w:rPr>
                    <w:t xml:space="preserve">стоимость Комплекса услуг </w:t>
                  </w:r>
                </w:p>
              </w:tc>
              <w:tc>
                <w:tcPr>
                  <w:tcW w:w="2114" w:type="dxa"/>
                </w:tcPr>
                <w:p w:rsidR="00D44912" w:rsidRDefault="00B7612F">
                  <w:pPr>
                    <w:pStyle w:val="afa"/>
                    <w:ind w:left="63" w:firstLine="0"/>
                    <w:rPr>
                      <w:sz w:val="24"/>
                      <w:lang w:val="en-US"/>
                    </w:rPr>
                  </w:pPr>
                  <w:r>
                    <w:rPr>
                      <w:sz w:val="24"/>
                      <w:lang w:val="en-US"/>
                    </w:rPr>
                    <w:t>0,75</w:t>
                  </w:r>
                </w:p>
              </w:tc>
            </w:tr>
            <w:tr w:rsidR="005C0C5C" w:rsidRPr="00514332" w:rsidTr="005C0C5C">
              <w:tc>
                <w:tcPr>
                  <w:tcW w:w="4423" w:type="dxa"/>
                </w:tcPr>
                <w:p w:rsidR="00D44912" w:rsidRDefault="00B7612F" w:rsidP="0053332F">
                  <w:pPr>
                    <w:pStyle w:val="afa"/>
                    <w:ind w:left="63" w:firstLine="0"/>
                    <w:rPr>
                      <w:sz w:val="24"/>
                    </w:rPr>
                  </w:pPr>
                  <w:r>
                    <w:rPr>
                      <w:sz w:val="24"/>
                    </w:rPr>
                    <w:t xml:space="preserve">суммарная стоимость договоров, подтвержденная документами, указанными в </w:t>
                  </w:r>
                  <w:proofErr w:type="spellStart"/>
                  <w:r>
                    <w:rPr>
                      <w:sz w:val="24"/>
                    </w:rPr>
                    <w:t>пп</w:t>
                  </w:r>
                  <w:proofErr w:type="spellEnd"/>
                  <w:r>
                    <w:rPr>
                      <w:sz w:val="24"/>
                    </w:rPr>
                    <w:t xml:space="preserve">. 2.8 пункта 17 Информационной карты. Для получения максимального количества баллов по данному критерию </w:t>
                  </w:r>
                  <w:proofErr w:type="gramStart"/>
                  <w:r>
                    <w:rPr>
                      <w:sz w:val="24"/>
                    </w:rPr>
                    <w:t>достаточно документально</w:t>
                  </w:r>
                  <w:proofErr w:type="gramEnd"/>
                  <w:r>
                    <w:rPr>
                      <w:sz w:val="24"/>
                    </w:rPr>
                    <w:t xml:space="preserve"> подтвердить опыт на сумму, равную </w:t>
                  </w:r>
                  <w:r w:rsidR="0053332F">
                    <w:rPr>
                      <w:sz w:val="24"/>
                    </w:rPr>
                    <w:t xml:space="preserve">40 </w:t>
                  </w:r>
                  <w:r>
                    <w:rPr>
                      <w:sz w:val="24"/>
                    </w:rPr>
                    <w:t xml:space="preserve">млн. руб. без учета НДС. Предоставление документов на большую сумму не дает участнику дополнительных преимуществ </w:t>
                  </w:r>
                </w:p>
              </w:tc>
              <w:tc>
                <w:tcPr>
                  <w:tcW w:w="2114" w:type="dxa"/>
                </w:tcPr>
                <w:p w:rsidR="00D44912" w:rsidRDefault="00B7612F">
                  <w:pPr>
                    <w:pStyle w:val="afa"/>
                    <w:ind w:left="63" w:firstLine="0"/>
                    <w:rPr>
                      <w:sz w:val="24"/>
                      <w:lang w:val="en-US"/>
                    </w:rPr>
                  </w:pPr>
                  <w:r>
                    <w:rPr>
                      <w:sz w:val="24"/>
                      <w:lang w:val="en-US"/>
                    </w:rPr>
                    <w:t>0,25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D44912" w:rsidRDefault="00D44912">
            <w:pPr>
              <w:pStyle w:val="afa"/>
              <w:ind w:left="34" w:firstLine="0"/>
              <w:rPr>
                <w:sz w:val="24"/>
              </w:rPr>
            </w:pPr>
          </w:p>
          <w:p w:rsidR="00D92A15" w:rsidRDefault="00D92A15" w:rsidP="00D92A15">
            <w:pPr>
              <w:pStyle w:val="-3"/>
              <w:numPr>
                <w:ilvl w:val="2"/>
                <w:numId w:val="0"/>
              </w:numPr>
              <w:tabs>
                <w:tab w:val="num" w:pos="1985"/>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D92A15" w:rsidRPr="002F15C9" w:rsidRDefault="00D92A15" w:rsidP="00D92A15">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D92A15" w:rsidRPr="002F15C9" w:rsidRDefault="00D92A15" w:rsidP="00D92A15">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92A15" w:rsidRPr="002F15C9" w:rsidRDefault="00D92A15" w:rsidP="00D92A15">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D92A15" w:rsidRDefault="00D92A15" w:rsidP="00D92A1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44912" w:rsidRDefault="00D44912" w:rsidP="00D92A15">
            <w:pPr>
              <w:pStyle w:val="afa"/>
              <w:suppressAutoHyphens/>
              <w:ind w:left="601" w:firstLine="0"/>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D44912" w:rsidRDefault="00B7612F">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D44912" w:rsidRDefault="00D44912">
            <w:pPr>
              <w:pStyle w:val="19"/>
              <w:ind w:left="34" w:firstLine="0"/>
              <w:rPr>
                <w:sz w:val="24"/>
                <w:szCs w:val="24"/>
              </w:rPr>
            </w:pPr>
          </w:p>
          <w:p w:rsidR="00D44912" w:rsidRDefault="00B7612F">
            <w:pPr>
              <w:pStyle w:val="19"/>
              <w:ind w:left="34" w:firstLine="0"/>
              <w:rPr>
                <w:sz w:val="24"/>
                <w:szCs w:val="24"/>
              </w:rPr>
            </w:pPr>
            <w:r>
              <w:rPr>
                <w:sz w:val="24"/>
                <w:szCs w:val="24"/>
              </w:rPr>
              <w:t>Не предусмотрено</w:t>
            </w:r>
          </w:p>
          <w:p w:rsidR="00D44912" w:rsidRDefault="00D44912">
            <w:pPr>
              <w:pStyle w:val="19"/>
              <w:ind w:left="34" w:firstLine="0"/>
              <w:rPr>
                <w:sz w:val="24"/>
                <w:szCs w:val="24"/>
              </w:rPr>
            </w:pPr>
          </w:p>
          <w:p w:rsidR="00D44912" w:rsidRDefault="00D44912">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D44912" w:rsidRDefault="00B7612F">
            <w:pPr>
              <w:suppressAutoHyphens/>
              <w:ind w:left="0" w:firstLine="0"/>
              <w:jc w:val="both"/>
              <w:rPr>
                <w:rFonts w:eastAsia="Arial"/>
              </w:rPr>
            </w:pPr>
            <w:r>
              <w:rPr>
                <w:rFonts w:eastAsia="Arial"/>
              </w:rPr>
              <w:t>Не предусмотрено</w:t>
            </w:r>
          </w:p>
          <w:p w:rsidR="00D44912" w:rsidRDefault="00D44912">
            <w:pPr>
              <w:suppressAutoHyphens/>
              <w:ind w:left="0" w:firstLine="0"/>
              <w:jc w:val="both"/>
              <w:rPr>
                <w:rFonts w:eastAsia="Arial"/>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D44912" w:rsidRDefault="00B7612F">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w:t>
      </w:r>
      <w:proofErr w:type="gramStart"/>
      <w:r>
        <w:rPr>
          <w:b/>
          <w:sz w:val="28"/>
          <w:szCs w:val="28"/>
        </w:rPr>
        <w:t>-___-___-____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ОК</w:t>
      </w:r>
      <w:proofErr w:type="gramStart"/>
      <w:r>
        <w:rPr>
          <w:szCs w:val="28"/>
          <w:u w:val="single"/>
        </w:rPr>
        <w:t>э-</w:t>
      </w:r>
      <w:proofErr w:type="gramEnd"/>
      <w:r>
        <w:rPr>
          <w:szCs w:val="28"/>
          <w:u w:val="single"/>
        </w:rPr>
        <w:t xml:space="preserve">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 xml:space="preserve">Уполномоченным представителям ПАО </w:t>
      </w:r>
      <w:r w:rsidR="002735A4">
        <w:rPr>
          <w:szCs w:val="28"/>
        </w:rPr>
        <w:t>«</w:t>
      </w:r>
      <w:r>
        <w:rPr>
          <w:szCs w:val="28"/>
        </w:rPr>
        <w:t>ТрансКонтейнер</w:t>
      </w:r>
      <w:r w:rsidR="002735A4">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2735A4">
        <w:rPr>
          <w:sz w:val="28"/>
          <w:szCs w:val="20"/>
        </w:rPr>
        <w:t>«</w:t>
      </w:r>
      <w:r>
        <w:rPr>
          <w:sz w:val="28"/>
          <w:szCs w:val="20"/>
        </w:rPr>
        <w:t>ТрансКонтейнер</w:t>
      </w:r>
      <w:r w:rsidR="002735A4">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2735A4">
        <w:rPr>
          <w:sz w:val="28"/>
          <w:szCs w:val="20"/>
        </w:rPr>
        <w:t>«</w:t>
      </w:r>
      <w:r>
        <w:rPr>
          <w:sz w:val="28"/>
          <w:szCs w:val="20"/>
        </w:rPr>
        <w:t>ТрансКонтейнер</w:t>
      </w:r>
      <w:r w:rsidR="002735A4">
        <w:rPr>
          <w:sz w:val="28"/>
          <w:szCs w:val="20"/>
        </w:rPr>
        <w:t>»</w:t>
      </w:r>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2735A4">
        <w:rPr>
          <w:sz w:val="28"/>
          <w:szCs w:val="28"/>
        </w:rPr>
        <w:t>«</w:t>
      </w:r>
      <w:r>
        <w:rPr>
          <w:sz w:val="28"/>
          <w:szCs w:val="28"/>
        </w:rPr>
        <w:t>ТрансКонтейнер</w:t>
      </w:r>
      <w:r w:rsidR="002735A4">
        <w:rPr>
          <w:sz w:val="28"/>
          <w:szCs w:val="28"/>
        </w:rPr>
        <w:t>»</w:t>
      </w:r>
      <w:r>
        <w:rPr>
          <w:sz w:val="28"/>
          <w:szCs w:val="28"/>
        </w:rPr>
        <w:t>;</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r w:rsidR="002735A4">
        <w:rPr>
          <w:rFonts w:eastAsia="Times New Roman"/>
          <w:sz w:val="28"/>
        </w:rPr>
        <w:t>«</w:t>
      </w:r>
      <w:r>
        <w:rPr>
          <w:rFonts w:eastAsia="Times New Roman"/>
          <w:sz w:val="28"/>
        </w:rPr>
        <w:t>ТрансКонтейнер</w:t>
      </w:r>
      <w:r w:rsidR="002735A4">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2735A4">
        <w:rPr>
          <w:rFonts w:eastAsia="Times New Roman"/>
          <w:sz w:val="28"/>
        </w:rPr>
        <w:t>«</w:t>
      </w:r>
      <w:r>
        <w:rPr>
          <w:rFonts w:eastAsia="Times New Roman"/>
          <w:sz w:val="28"/>
        </w:rPr>
        <w:t>О персональных данных</w:t>
      </w:r>
      <w:r w:rsidR="002735A4">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2735A4" w:rsidP="00221467">
      <w:pPr>
        <w:pStyle w:val="32"/>
        <w:suppressAutoHyphens/>
        <w:spacing w:after="0"/>
        <w:ind w:left="0" w:firstLine="0"/>
        <w:jc w:val="both"/>
        <w:rPr>
          <w:sz w:val="28"/>
          <w:szCs w:val="28"/>
        </w:rPr>
      </w:pPr>
      <w:r>
        <w:rPr>
          <w:sz w:val="28"/>
          <w:szCs w:val="28"/>
        </w:rPr>
        <w:t>«</w:t>
      </w:r>
      <w:r w:rsidR="000954FB">
        <w:rPr>
          <w:sz w:val="28"/>
          <w:szCs w:val="28"/>
        </w:rPr>
        <w:t>____</w:t>
      </w:r>
      <w:r>
        <w:rPr>
          <w:sz w:val="28"/>
          <w:szCs w:val="28"/>
        </w:rPr>
        <w:t>»</w:t>
      </w:r>
      <w:r w:rsidR="000954FB">
        <w:rPr>
          <w:sz w:val="28"/>
          <w:szCs w:val="28"/>
        </w:rPr>
        <w:t xml:space="preserve"> _________ 201__ г.</w:t>
      </w:r>
      <w:r w:rsidR="000954FB">
        <w:rPr>
          <w:sz w:val="28"/>
          <w:szCs w:val="28"/>
        </w:rPr>
        <w:br w:type="page"/>
      </w:r>
    </w:p>
    <w:p w:rsidR="00D44912" w:rsidRDefault="00B7612F">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 xml:space="preserve">24.07.2007 № 209-ФЗ </w:t>
      </w:r>
      <w:r w:rsidR="002735A4">
        <w:rPr>
          <w:i/>
          <w:sz w:val="28"/>
          <w:szCs w:val="28"/>
        </w:rPr>
        <w:t>«</w:t>
      </w:r>
      <w:r>
        <w:rPr>
          <w:i/>
          <w:sz w:val="28"/>
          <w:szCs w:val="28"/>
        </w:rPr>
        <w:t>О развитии малого и среднего предпринимательства в Российской Федерации</w:t>
      </w:r>
      <w:r w:rsidR="002735A4">
        <w:rPr>
          <w:i/>
          <w:sz w:val="28"/>
          <w:szCs w:val="28"/>
        </w:rPr>
        <w:t>»</w:t>
      </w:r>
      <w:r>
        <w:rPr>
          <w:i/>
          <w:sz w:val="28"/>
          <w:szCs w:val="28"/>
        </w:rPr>
        <w:t>)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 xml:space="preserve">Уполномоченные представители ПАО </w:t>
      </w:r>
      <w:r w:rsidR="002735A4">
        <w:rPr>
          <w:sz w:val="28"/>
          <w:szCs w:val="28"/>
        </w:rPr>
        <w:t>«</w:t>
      </w:r>
      <w:r>
        <w:rPr>
          <w:sz w:val="28"/>
          <w:szCs w:val="28"/>
        </w:rPr>
        <w:t>ТрансКонтейнер</w:t>
      </w:r>
      <w:r w:rsidR="002735A4">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735A4" w:rsidP="00F17412">
      <w:pPr>
        <w:pStyle w:val="32"/>
        <w:suppressAutoHyphens/>
        <w:spacing w:after="0"/>
        <w:ind w:left="0" w:firstLine="0"/>
        <w:jc w:val="both"/>
        <w:rPr>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r w:rsidR="00221467">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735A4" w:rsidP="00F17412">
      <w:pPr>
        <w:pStyle w:val="32"/>
        <w:suppressAutoHyphens/>
        <w:spacing w:after="0"/>
        <w:ind w:left="0" w:firstLine="0"/>
        <w:jc w:val="both"/>
        <w:rPr>
          <w:rFonts w:cs="Arial"/>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D44912" w:rsidRDefault="00B7612F">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4A472B" w:rsidRPr="00305BD2" w:rsidRDefault="00B7612F" w:rsidP="004A472B">
      <w:pPr>
        <w:pStyle w:val="afa"/>
        <w:ind w:firstLine="0"/>
        <w:jc w:val="center"/>
        <w:outlineLvl w:val="1"/>
        <w:rPr>
          <w:b/>
          <w:sz w:val="28"/>
          <w:szCs w:val="28"/>
        </w:rPr>
      </w:pPr>
      <w:r>
        <w:rPr>
          <w:b/>
          <w:sz w:val="28"/>
          <w:szCs w:val="28"/>
        </w:rPr>
        <w:t>Финансово-коммерческое предложение</w:t>
      </w:r>
    </w:p>
    <w:p w:rsidR="004A472B" w:rsidRDefault="002735A4" w:rsidP="004A472B">
      <w:pPr>
        <w:pStyle w:val="afa"/>
        <w:ind w:firstLine="0"/>
        <w:jc w:val="left"/>
        <w:rPr>
          <w:rFonts w:eastAsia="Times New Roman"/>
          <w:sz w:val="28"/>
          <w:szCs w:val="28"/>
        </w:rPr>
      </w:pPr>
    </w:p>
    <w:p w:rsidR="004A472B" w:rsidRPr="00791857" w:rsidRDefault="002735A4" w:rsidP="004A472B">
      <w:pPr>
        <w:rPr>
          <w:sz w:val="28"/>
          <w:szCs w:val="28"/>
        </w:rPr>
      </w:pPr>
      <w:r>
        <w:rPr>
          <w:sz w:val="28"/>
          <w:szCs w:val="28"/>
        </w:rPr>
        <w:t>«</w:t>
      </w:r>
      <w:r w:rsidR="00B7612F">
        <w:rPr>
          <w:sz w:val="28"/>
          <w:szCs w:val="28"/>
        </w:rPr>
        <w:t>____</w:t>
      </w:r>
      <w:r>
        <w:rPr>
          <w:sz w:val="28"/>
          <w:szCs w:val="28"/>
        </w:rPr>
        <w:t>»</w:t>
      </w:r>
      <w:r w:rsidR="00B7612F">
        <w:rPr>
          <w:sz w:val="28"/>
          <w:szCs w:val="28"/>
        </w:rPr>
        <w:t xml:space="preserve"> ___________ 201_ г.              </w:t>
      </w:r>
      <w:r w:rsidR="00B7612F">
        <w:rPr>
          <w:sz w:val="28"/>
          <w:szCs w:val="28"/>
        </w:rPr>
        <w:tab/>
      </w:r>
      <w:r w:rsidR="00B7612F">
        <w:rPr>
          <w:sz w:val="28"/>
          <w:szCs w:val="28"/>
        </w:rPr>
        <w:tab/>
      </w:r>
      <w:r w:rsidR="00B7612F">
        <w:rPr>
          <w:sz w:val="28"/>
          <w:szCs w:val="28"/>
        </w:rPr>
        <w:tab/>
        <w:t xml:space="preserve">Открытый конкурс </w:t>
      </w:r>
    </w:p>
    <w:p w:rsidR="004A472B" w:rsidRDefault="00B7612F" w:rsidP="004A472B">
      <w:pPr>
        <w:ind w:left="5161" w:firstLine="397"/>
        <w:rPr>
          <w:sz w:val="28"/>
          <w:szCs w:val="28"/>
        </w:rPr>
      </w:pPr>
      <w:r>
        <w:rPr>
          <w:sz w:val="28"/>
          <w:szCs w:val="28"/>
        </w:rPr>
        <w:t xml:space="preserve">№ __-_____________________  </w:t>
      </w:r>
    </w:p>
    <w:p w:rsidR="004A472B" w:rsidRPr="00C33B09" w:rsidRDefault="00B7612F" w:rsidP="004A472B">
      <w:pPr>
        <w:jc w:val="right"/>
        <w:rPr>
          <w:sz w:val="28"/>
          <w:szCs w:val="28"/>
        </w:rPr>
      </w:pPr>
      <w:r>
        <w:rPr>
          <w:sz w:val="28"/>
          <w:szCs w:val="28"/>
        </w:rPr>
        <w:tab/>
      </w:r>
      <w:r>
        <w:rPr>
          <w:sz w:val="28"/>
          <w:szCs w:val="28"/>
        </w:rPr>
        <w:tab/>
        <w:t>(лот № ________)</w:t>
      </w:r>
    </w:p>
    <w:p w:rsidR="004A472B" w:rsidRDefault="002735A4" w:rsidP="004A472B"/>
    <w:p w:rsidR="004A472B" w:rsidRPr="0065769F" w:rsidRDefault="00B7612F" w:rsidP="004A472B">
      <w:pPr>
        <w:rPr>
          <w:sz w:val="28"/>
          <w:szCs w:val="28"/>
        </w:rPr>
      </w:pPr>
      <w:r>
        <w:rPr>
          <w:sz w:val="28"/>
          <w:szCs w:val="28"/>
        </w:rPr>
        <w:t>__________________________________________________________________</w:t>
      </w:r>
    </w:p>
    <w:p w:rsidR="004A472B" w:rsidRPr="003E7259" w:rsidRDefault="00B7612F" w:rsidP="004A472B">
      <w:pPr>
        <w:ind w:firstLine="3"/>
        <w:rPr>
          <w:bCs/>
          <w:i/>
        </w:rPr>
      </w:pPr>
      <w:r>
        <w:rPr>
          <w:bCs/>
          <w:i/>
        </w:rPr>
        <w:t>(Полное наименование п</w:t>
      </w:r>
      <w:r>
        <w:rPr>
          <w:i/>
        </w:rPr>
        <w:t>ретендента</w:t>
      </w:r>
      <w:r>
        <w:rPr>
          <w:bCs/>
          <w:i/>
        </w:rPr>
        <w:t>)</w:t>
      </w:r>
    </w:p>
    <w:p w:rsidR="004A472B" w:rsidRPr="0065769F" w:rsidRDefault="002735A4" w:rsidP="004A472B">
      <w:pPr>
        <w:ind w:firstLine="708"/>
        <w:rPr>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9"/>
        <w:gridCol w:w="2500"/>
      </w:tblGrid>
      <w:tr w:rsidR="004A472B" w:rsidRPr="001636DF" w:rsidTr="00897C0A">
        <w:trPr>
          <w:trHeight w:val="2032"/>
          <w:jc w:val="center"/>
        </w:trPr>
        <w:tc>
          <w:tcPr>
            <w:tcW w:w="3703" w:type="pct"/>
            <w:vAlign w:val="center"/>
          </w:tcPr>
          <w:p w:rsidR="004A472B" w:rsidRPr="001636DF" w:rsidRDefault="00B7612F" w:rsidP="00897C0A">
            <w:pPr>
              <w:rPr>
                <w:sz w:val="28"/>
                <w:szCs w:val="28"/>
              </w:rPr>
            </w:pPr>
            <w:r>
              <w:rPr>
                <w:sz w:val="28"/>
                <w:szCs w:val="28"/>
              </w:rPr>
              <w:t>Наименование услуг</w:t>
            </w:r>
          </w:p>
        </w:tc>
        <w:tc>
          <w:tcPr>
            <w:tcW w:w="1297" w:type="pct"/>
            <w:vAlign w:val="center"/>
          </w:tcPr>
          <w:p w:rsidR="004A472B" w:rsidRPr="001636DF" w:rsidRDefault="002735A4" w:rsidP="00897C0A">
            <w:pPr>
              <w:rPr>
                <w:sz w:val="28"/>
                <w:szCs w:val="28"/>
              </w:rPr>
            </w:pPr>
          </w:p>
          <w:p w:rsidR="004A472B" w:rsidRPr="001636DF" w:rsidRDefault="00B7612F" w:rsidP="00897C0A">
            <w:pPr>
              <w:rPr>
                <w:sz w:val="28"/>
                <w:szCs w:val="28"/>
              </w:rPr>
            </w:pPr>
            <w:r>
              <w:rPr>
                <w:sz w:val="28"/>
                <w:szCs w:val="28"/>
              </w:rPr>
              <w:t>Стоимость за единицу услуги</w:t>
            </w:r>
            <w:r w:rsidR="00BD4604">
              <w:rPr>
                <w:sz w:val="28"/>
                <w:szCs w:val="28"/>
              </w:rPr>
              <w:t xml:space="preserve">, </w:t>
            </w:r>
            <w:proofErr w:type="spellStart"/>
            <w:r w:rsidR="00BD4604">
              <w:rPr>
                <w:sz w:val="28"/>
                <w:szCs w:val="28"/>
              </w:rPr>
              <w:t>руб</w:t>
            </w:r>
            <w:proofErr w:type="spellEnd"/>
            <w:r>
              <w:rPr>
                <w:sz w:val="28"/>
                <w:szCs w:val="28"/>
              </w:rPr>
              <w:t xml:space="preserve"> (без НДС)</w:t>
            </w:r>
          </w:p>
          <w:p w:rsidR="004A472B" w:rsidRPr="001636DF" w:rsidRDefault="002735A4" w:rsidP="00897C0A">
            <w:pPr>
              <w:rPr>
                <w:sz w:val="28"/>
                <w:szCs w:val="28"/>
              </w:rPr>
            </w:pPr>
          </w:p>
        </w:tc>
      </w:tr>
      <w:tr w:rsidR="004A472B" w:rsidRPr="00BF4DC1" w:rsidTr="00897C0A">
        <w:trPr>
          <w:trHeight w:val="4416"/>
          <w:jc w:val="center"/>
        </w:trPr>
        <w:tc>
          <w:tcPr>
            <w:tcW w:w="3703" w:type="pct"/>
            <w:vAlign w:val="center"/>
          </w:tcPr>
          <w:p w:rsidR="004A472B" w:rsidRPr="00891469" w:rsidRDefault="00B7612F" w:rsidP="00897C0A">
            <w:pPr>
              <w:jc w:val="both"/>
              <w:rPr>
                <w:sz w:val="28"/>
                <w:szCs w:val="20"/>
              </w:rPr>
            </w:pPr>
            <w:r>
              <w:rPr>
                <w:sz w:val="28"/>
                <w:szCs w:val="20"/>
              </w:rPr>
              <w:t xml:space="preserve">Комплекс информационных услуг и услуг таможенного представителя по помещению товаров под таможенную процедуру таможенный транзит (ТПТТ) от имени ПАО </w:t>
            </w:r>
            <w:r w:rsidR="002735A4">
              <w:rPr>
                <w:sz w:val="28"/>
                <w:szCs w:val="20"/>
              </w:rPr>
              <w:t>«</w:t>
            </w:r>
            <w:r>
              <w:rPr>
                <w:sz w:val="28"/>
                <w:szCs w:val="20"/>
              </w:rPr>
              <w:t>ТрансКонтейнер</w:t>
            </w:r>
            <w:r w:rsidR="002735A4">
              <w:rPr>
                <w:sz w:val="28"/>
                <w:szCs w:val="20"/>
              </w:rPr>
              <w:t>»</w:t>
            </w:r>
            <w:r>
              <w:rPr>
                <w:sz w:val="28"/>
                <w:szCs w:val="20"/>
              </w:rPr>
              <w:t>, как декларанта таможенной процедуры таможенного транзита (единица измерения: контейнер, вагон, товарная партия).</w:t>
            </w:r>
          </w:p>
          <w:p w:rsidR="004A472B" w:rsidRPr="00891469" w:rsidRDefault="00B7612F" w:rsidP="00897C0A">
            <w:pPr>
              <w:jc w:val="both"/>
              <w:rPr>
                <w:sz w:val="28"/>
                <w:szCs w:val="20"/>
              </w:rPr>
            </w:pPr>
            <w:r>
              <w:rPr>
                <w:sz w:val="28"/>
                <w:szCs w:val="20"/>
              </w:rPr>
              <w:t xml:space="preserve">  В состав комплекса включено:</w:t>
            </w:r>
          </w:p>
          <w:p w:rsidR="004A472B" w:rsidRPr="00891469" w:rsidRDefault="00B7612F" w:rsidP="00897C0A">
            <w:pPr>
              <w:ind w:firstLine="340"/>
              <w:jc w:val="both"/>
              <w:rPr>
                <w:sz w:val="28"/>
                <w:szCs w:val="20"/>
              </w:rPr>
            </w:pPr>
            <w:r>
              <w:rPr>
                <w:sz w:val="28"/>
                <w:szCs w:val="20"/>
              </w:rPr>
              <w:t xml:space="preserve">- предварительная проверка и формализация документов для предоставления таможенным органам предварительной информации в соответствии с порядками, предусмотренными таможенным законодательством Российской Федерации для различных видов транспорта; </w:t>
            </w:r>
          </w:p>
          <w:p w:rsidR="004A472B" w:rsidRPr="00891469" w:rsidRDefault="00B7612F" w:rsidP="00897C0A">
            <w:pPr>
              <w:ind w:firstLine="340"/>
              <w:jc w:val="both"/>
              <w:rPr>
                <w:sz w:val="28"/>
                <w:szCs w:val="20"/>
              </w:rPr>
            </w:pPr>
            <w:r>
              <w:rPr>
                <w:sz w:val="28"/>
                <w:szCs w:val="20"/>
              </w:rPr>
              <w:t>- формирование электронного вида транзитной декларации и помещение товаров под таможенную процедуру таможенного транзита;</w:t>
            </w:r>
          </w:p>
          <w:p w:rsidR="004A472B" w:rsidRPr="00BF4DC1" w:rsidRDefault="00B7612F" w:rsidP="00897C0A">
            <w:pPr>
              <w:jc w:val="both"/>
            </w:pPr>
            <w:r>
              <w:rPr>
                <w:sz w:val="28"/>
                <w:szCs w:val="20"/>
              </w:rPr>
              <w:t>- предоставление Заказчику электронных копий перевозочных документов и электронных образов транзитных деклараций.</w:t>
            </w:r>
          </w:p>
        </w:tc>
        <w:tc>
          <w:tcPr>
            <w:tcW w:w="1297" w:type="pct"/>
            <w:vAlign w:val="center"/>
          </w:tcPr>
          <w:p w:rsidR="004A472B" w:rsidRPr="00BF4DC1" w:rsidRDefault="002735A4" w:rsidP="00897C0A"/>
        </w:tc>
      </w:tr>
    </w:tbl>
    <w:p w:rsidR="004A472B" w:rsidRPr="000379F8" w:rsidRDefault="002735A4" w:rsidP="004A472B">
      <w:pPr>
        <w:ind w:firstLine="567"/>
        <w:jc w:val="both"/>
        <w:rPr>
          <w:color w:val="BFBFBF"/>
          <w:sz w:val="28"/>
          <w:szCs w:val="28"/>
        </w:rPr>
      </w:pPr>
    </w:p>
    <w:p w:rsidR="004A472B" w:rsidRPr="00B42606" w:rsidRDefault="00B7612F" w:rsidP="004A472B">
      <w:pPr>
        <w:pStyle w:val="afd"/>
        <w:jc w:val="both"/>
        <w:rPr>
          <w:szCs w:val="28"/>
        </w:rPr>
      </w:pPr>
      <w:r>
        <w:rPr>
          <w:szCs w:val="28"/>
        </w:rPr>
        <w:t xml:space="preserve">1. Цена, указанная в настоящем финансово-коммерческом предложении, учитывает все налоги (кроме НДС), </w:t>
      </w:r>
      <w:r>
        <w:t xml:space="preserve">затраты, расходы, связанные с оказанием услуг, в том стоимость услуг соисполнителей (при наличии), </w:t>
      </w:r>
      <w:r>
        <w:rPr>
          <w:szCs w:val="28"/>
        </w:rPr>
        <w:t>за исключением таможенных пошлин, таможенных сборов и других обязательных платежей</w:t>
      </w:r>
      <w:r>
        <w:t xml:space="preserve">. </w:t>
      </w:r>
      <w:r>
        <w:lastRenderedPageBreak/>
        <w:t>Сумма НДС и условия начисления определяются в соответствии с законодательством Российской Федерации</w:t>
      </w:r>
      <w:r>
        <w:rPr>
          <w:szCs w:val="28"/>
        </w:rPr>
        <w:t>.</w:t>
      </w:r>
    </w:p>
    <w:p w:rsidR="004A472B" w:rsidRDefault="00B7612F" w:rsidP="004A472B">
      <w:pPr>
        <w:pStyle w:val="afd"/>
        <w:jc w:val="both"/>
        <w:rPr>
          <w:szCs w:val="28"/>
        </w:rPr>
      </w:pPr>
      <w:r>
        <w:rPr>
          <w:szCs w:val="28"/>
        </w:rPr>
        <w:t xml:space="preserve">Оказание услуг </w:t>
      </w:r>
      <w:proofErr w:type="gramStart"/>
      <w:r>
        <w:rPr>
          <w:szCs w:val="28"/>
        </w:rPr>
        <w:t>облагается НДС по ставке _________% / НДС не облагается</w:t>
      </w:r>
      <w:proofErr w:type="gramEnd"/>
      <w:r>
        <w:rPr>
          <w:szCs w:val="28"/>
        </w:rPr>
        <w:t xml:space="preserve"> </w:t>
      </w:r>
      <w:r>
        <w:rPr>
          <w:i/>
          <w:sz w:val="24"/>
          <w:szCs w:val="24"/>
        </w:rPr>
        <w:t>(указать необходимое)</w:t>
      </w:r>
      <w:r>
        <w:rPr>
          <w:i/>
          <w:szCs w:val="28"/>
        </w:rPr>
        <w:t>.</w:t>
      </w:r>
    </w:p>
    <w:p w:rsidR="004A472B" w:rsidRDefault="00B7612F" w:rsidP="004A472B">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4A472B" w:rsidRDefault="00B7612F" w:rsidP="004A472B">
      <w:pPr>
        <w:pStyle w:val="afd"/>
        <w:ind w:left="1662"/>
        <w:jc w:val="both"/>
        <w:rPr>
          <w:i/>
          <w:sz w:val="24"/>
          <w:szCs w:val="24"/>
        </w:rPr>
      </w:pPr>
      <w:r>
        <w:rPr>
          <w:i/>
          <w:sz w:val="24"/>
          <w:szCs w:val="24"/>
        </w:rPr>
        <w:t>(заполняется претендентом при необходимости).</w:t>
      </w:r>
    </w:p>
    <w:p w:rsidR="004A472B" w:rsidRPr="00D963B6" w:rsidRDefault="00B7612F" w:rsidP="004A472B">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4A472B" w:rsidRPr="00205668" w:rsidRDefault="00B7612F" w:rsidP="004A472B">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A472B" w:rsidRPr="00205668" w:rsidRDefault="00B7612F" w:rsidP="004A472B">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4A472B" w:rsidRPr="00205668" w:rsidRDefault="00B7612F" w:rsidP="004A472B">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договор может быть заключен с другим участником.</w:t>
      </w:r>
      <w:proofErr w:type="gramEnd"/>
    </w:p>
    <w:p w:rsidR="004A472B" w:rsidRPr="00205668" w:rsidRDefault="00B7612F" w:rsidP="004A472B">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A472B" w:rsidRDefault="002735A4" w:rsidP="004A472B">
      <w:pPr>
        <w:pStyle w:val="afa"/>
        <w:ind w:firstLine="0"/>
        <w:jc w:val="left"/>
        <w:rPr>
          <w:rFonts w:eastAsia="Times New Roman"/>
          <w:sz w:val="28"/>
          <w:szCs w:val="28"/>
        </w:rPr>
      </w:pPr>
    </w:p>
    <w:p w:rsidR="004A472B" w:rsidRPr="00305BD2" w:rsidRDefault="00B7612F" w:rsidP="004A472B">
      <w:pPr>
        <w:pStyle w:val="afa"/>
        <w:ind w:firstLine="0"/>
        <w:rPr>
          <w:b/>
          <w:sz w:val="28"/>
          <w:szCs w:val="28"/>
        </w:rPr>
      </w:pPr>
      <w:r>
        <w:rPr>
          <w:b/>
          <w:sz w:val="28"/>
          <w:szCs w:val="28"/>
        </w:rPr>
        <w:t xml:space="preserve">Представитель, </w:t>
      </w:r>
    </w:p>
    <w:p w:rsidR="004A472B" w:rsidRPr="007415F9" w:rsidRDefault="00B7612F" w:rsidP="004A472B">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4A472B" w:rsidRPr="007415F9" w:rsidRDefault="00B7612F" w:rsidP="004A472B">
      <w:pPr>
        <w:tabs>
          <w:tab w:val="left" w:pos="8640"/>
        </w:tabs>
        <w:rPr>
          <w:i/>
        </w:rPr>
      </w:pPr>
      <w:r>
        <w:rPr>
          <w:i/>
        </w:rPr>
        <w:t>(наименование претендента)</w:t>
      </w:r>
    </w:p>
    <w:p w:rsidR="004A472B" w:rsidRPr="00445DDD" w:rsidRDefault="00B7612F" w:rsidP="004A472B">
      <w:pPr>
        <w:pStyle w:val="32"/>
        <w:suppressAutoHyphens/>
        <w:spacing w:after="0"/>
        <w:rPr>
          <w:sz w:val="28"/>
          <w:szCs w:val="28"/>
        </w:rPr>
      </w:pPr>
      <w:r>
        <w:rPr>
          <w:sz w:val="28"/>
          <w:szCs w:val="28"/>
        </w:rPr>
        <w:t>___________________________________________________________________</w:t>
      </w:r>
    </w:p>
    <w:p w:rsidR="004A472B" w:rsidRPr="007415F9" w:rsidRDefault="00B7612F" w:rsidP="004A472B">
      <w:pPr>
        <w:rPr>
          <w:i/>
        </w:rPr>
      </w:pPr>
      <w:r>
        <w:rPr>
          <w:i/>
        </w:rPr>
        <w:t xml:space="preserve">       Печать</w:t>
      </w:r>
      <w:r>
        <w:rPr>
          <w:i/>
        </w:rPr>
        <w:tab/>
      </w:r>
      <w:r>
        <w:rPr>
          <w:i/>
        </w:rPr>
        <w:tab/>
      </w:r>
      <w:r>
        <w:rPr>
          <w:i/>
        </w:rPr>
        <w:tab/>
        <w:t>(должность, подпись, ФИО)</w:t>
      </w:r>
    </w:p>
    <w:p w:rsidR="004A472B" w:rsidRDefault="002735A4" w:rsidP="004A472B">
      <w:pPr>
        <w:pStyle w:val="32"/>
        <w:suppressAutoHyphens/>
        <w:spacing w:after="0"/>
        <w:rPr>
          <w:szCs w:val="28"/>
        </w:rPr>
      </w:pPr>
      <w:r>
        <w:rPr>
          <w:sz w:val="28"/>
          <w:szCs w:val="28"/>
        </w:rPr>
        <w:t>«</w:t>
      </w:r>
      <w:r w:rsidR="00B7612F">
        <w:rPr>
          <w:sz w:val="28"/>
          <w:szCs w:val="28"/>
        </w:rPr>
        <w:t>____</w:t>
      </w:r>
      <w:r>
        <w:rPr>
          <w:sz w:val="28"/>
          <w:szCs w:val="28"/>
        </w:rPr>
        <w:t>»</w:t>
      </w:r>
      <w:r w:rsidR="00B7612F">
        <w:rPr>
          <w:sz w:val="28"/>
          <w:szCs w:val="28"/>
        </w:rPr>
        <w:t xml:space="preserve"> _________ 201__ г.</w:t>
      </w:r>
      <w:r w:rsidR="00B7612F">
        <w:rPr>
          <w:szCs w:val="28"/>
        </w:rPr>
        <w:t xml:space="preserve"> </w:t>
      </w:r>
    </w:p>
    <w:p w:rsidR="00221467" w:rsidRDefault="00221467" w:rsidP="00221467">
      <w:pPr>
        <w:pStyle w:val="32"/>
        <w:suppressAutoHyphens/>
        <w:spacing w:after="0"/>
        <w:ind w:left="0" w:firstLine="0"/>
        <w:jc w:val="both"/>
        <w:rPr>
          <w:sz w:val="28"/>
          <w:szCs w:val="28"/>
        </w:rPr>
      </w:pPr>
      <w:r>
        <w:rPr>
          <w:sz w:val="28"/>
          <w:szCs w:val="28"/>
        </w:rPr>
        <w:br w:type="page"/>
      </w:r>
    </w:p>
    <w:p w:rsidR="00D44912" w:rsidRDefault="00D44912">
      <w:pPr>
        <w:pStyle w:val="1"/>
        <w:jc w:val="right"/>
        <w:rPr>
          <w:rFonts w:cs="Times New Roman"/>
          <w:b w:val="0"/>
          <w:i/>
          <w:iCs/>
          <w:sz w:val="28"/>
        </w:rPr>
      </w:pPr>
    </w:p>
    <w:p w:rsidR="00D44912" w:rsidRDefault="00B7612F">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F03202" w:rsidRPr="00C97E49" w:rsidRDefault="00B7612F" w:rsidP="00F03202">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оказанных ___________________________________________.</w:t>
      </w:r>
    </w:p>
    <w:p w:rsidR="00F03202" w:rsidRPr="007415F9" w:rsidRDefault="00B7612F" w:rsidP="00F03202">
      <w:pPr>
        <w:rPr>
          <w:i/>
        </w:rPr>
      </w:pPr>
      <w:r>
        <w:rPr>
          <w:i/>
        </w:rPr>
        <w:t xml:space="preserve">                                                           (наименование претендента)</w:t>
      </w:r>
    </w:p>
    <w:p w:rsidR="00F03202" w:rsidRDefault="002735A4" w:rsidP="00F03202"/>
    <w:p w:rsidR="00F03202" w:rsidRDefault="002735A4" w:rsidP="00F03202">
      <w:pPr>
        <w:rPr>
          <w:b/>
          <w:szCs w:val="28"/>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23"/>
        <w:gridCol w:w="3095"/>
        <w:gridCol w:w="1715"/>
        <w:gridCol w:w="2345"/>
      </w:tblGrid>
      <w:tr w:rsidR="00F03202" w:rsidRPr="00C97E49" w:rsidTr="00897C0A">
        <w:trPr>
          <w:trHeight w:val="1720"/>
        </w:trPr>
        <w:tc>
          <w:tcPr>
            <w:tcW w:w="0" w:type="auto"/>
            <w:tcBorders>
              <w:top w:val="single" w:sz="4" w:space="0" w:color="auto"/>
              <w:left w:val="single" w:sz="4" w:space="0" w:color="auto"/>
              <w:bottom w:val="single" w:sz="4" w:space="0" w:color="auto"/>
              <w:right w:val="single" w:sz="4" w:space="0" w:color="auto"/>
            </w:tcBorders>
            <w:vAlign w:val="center"/>
          </w:tcPr>
          <w:p w:rsidR="00F03202" w:rsidRPr="00C97E49" w:rsidRDefault="00B7612F" w:rsidP="00897C0A">
            <w:r>
              <w:t xml:space="preserve">№ </w:t>
            </w:r>
            <w:proofErr w:type="gramStart"/>
            <w:r>
              <w:t>п</w:t>
            </w:r>
            <w:proofErr w:type="gramEnd"/>
            <w:r>
              <w:t>/п</w:t>
            </w:r>
          </w:p>
        </w:tc>
        <w:tc>
          <w:tcPr>
            <w:tcW w:w="0" w:type="auto"/>
            <w:tcBorders>
              <w:top w:val="single" w:sz="4" w:space="0" w:color="auto"/>
              <w:left w:val="single" w:sz="4" w:space="0" w:color="auto"/>
              <w:bottom w:val="single" w:sz="4" w:space="0" w:color="auto"/>
              <w:right w:val="single" w:sz="4" w:space="0" w:color="auto"/>
            </w:tcBorders>
            <w:vAlign w:val="center"/>
          </w:tcPr>
          <w:p w:rsidR="00F03202" w:rsidRPr="00C97E49" w:rsidRDefault="00B7612F" w:rsidP="00897C0A">
            <w:r>
              <w:t xml:space="preserve">Дата и номер договора </w:t>
            </w:r>
          </w:p>
        </w:tc>
        <w:tc>
          <w:tcPr>
            <w:tcW w:w="3095" w:type="dxa"/>
            <w:tcBorders>
              <w:top w:val="single" w:sz="4" w:space="0" w:color="auto"/>
              <w:left w:val="single" w:sz="4" w:space="0" w:color="auto"/>
              <w:bottom w:val="single" w:sz="4" w:space="0" w:color="auto"/>
              <w:right w:val="single" w:sz="4" w:space="0" w:color="auto"/>
            </w:tcBorders>
            <w:vAlign w:val="center"/>
          </w:tcPr>
          <w:p w:rsidR="00F03202" w:rsidRPr="00C97E49" w:rsidRDefault="00B7612F" w:rsidP="00897C0A">
            <w:r>
              <w:t>Предмет договора</w:t>
            </w:r>
          </w:p>
        </w:tc>
        <w:tc>
          <w:tcPr>
            <w:tcW w:w="1715" w:type="dxa"/>
            <w:tcBorders>
              <w:top w:val="single" w:sz="4" w:space="0" w:color="auto"/>
              <w:left w:val="single" w:sz="4" w:space="0" w:color="auto"/>
              <w:bottom w:val="single" w:sz="4" w:space="0" w:color="auto"/>
              <w:right w:val="single" w:sz="4" w:space="0" w:color="auto"/>
            </w:tcBorders>
            <w:vAlign w:val="center"/>
          </w:tcPr>
          <w:p w:rsidR="00F03202" w:rsidRPr="00C97E49" w:rsidRDefault="00B7612F" w:rsidP="00897C0A">
            <w:r>
              <w:t>Наименование контрагента</w:t>
            </w:r>
          </w:p>
        </w:tc>
        <w:tc>
          <w:tcPr>
            <w:tcW w:w="2345" w:type="dxa"/>
            <w:tcBorders>
              <w:top w:val="single" w:sz="4" w:space="0" w:color="auto"/>
              <w:left w:val="single" w:sz="4" w:space="0" w:color="auto"/>
              <w:bottom w:val="single" w:sz="4" w:space="0" w:color="auto"/>
              <w:right w:val="single" w:sz="4" w:space="0" w:color="auto"/>
            </w:tcBorders>
            <w:vAlign w:val="center"/>
          </w:tcPr>
          <w:p w:rsidR="00F03202" w:rsidRPr="00C97E49" w:rsidRDefault="00B7612F" w:rsidP="00897C0A">
            <w:r>
              <w:t xml:space="preserve">Стоимость оказанных в 2014-2018 услуг, руб. без учета НДС </w:t>
            </w:r>
          </w:p>
        </w:tc>
      </w:tr>
      <w:tr w:rsidR="00F03202" w:rsidRPr="00C97E49" w:rsidTr="00897C0A">
        <w:trPr>
          <w:trHeight w:val="280"/>
        </w:trPr>
        <w:tc>
          <w:tcPr>
            <w:tcW w:w="0" w:type="auto"/>
            <w:tcBorders>
              <w:top w:val="single" w:sz="4" w:space="0" w:color="auto"/>
              <w:left w:val="single" w:sz="4" w:space="0" w:color="auto"/>
              <w:bottom w:val="single" w:sz="4" w:space="0" w:color="auto"/>
              <w:right w:val="single" w:sz="4" w:space="0" w:color="auto"/>
            </w:tcBorders>
          </w:tcPr>
          <w:p w:rsidR="00F03202" w:rsidRDefault="00B7612F" w:rsidP="00897C0A">
            <w:r>
              <w:t>1</w:t>
            </w:r>
          </w:p>
        </w:tc>
        <w:tc>
          <w:tcPr>
            <w:tcW w:w="0" w:type="auto"/>
            <w:tcBorders>
              <w:top w:val="single" w:sz="4" w:space="0" w:color="auto"/>
              <w:left w:val="single" w:sz="4" w:space="0" w:color="auto"/>
              <w:bottom w:val="single" w:sz="4" w:space="0" w:color="auto"/>
              <w:right w:val="single" w:sz="4" w:space="0" w:color="auto"/>
            </w:tcBorders>
          </w:tcPr>
          <w:p w:rsidR="00F03202" w:rsidRDefault="002735A4" w:rsidP="00897C0A"/>
        </w:tc>
        <w:tc>
          <w:tcPr>
            <w:tcW w:w="3095" w:type="dxa"/>
            <w:tcBorders>
              <w:top w:val="single" w:sz="4" w:space="0" w:color="auto"/>
              <w:left w:val="single" w:sz="4" w:space="0" w:color="auto"/>
              <w:bottom w:val="single" w:sz="4" w:space="0" w:color="auto"/>
              <w:right w:val="single" w:sz="4" w:space="0" w:color="auto"/>
            </w:tcBorders>
          </w:tcPr>
          <w:p w:rsidR="00F03202" w:rsidRDefault="002735A4" w:rsidP="00897C0A"/>
        </w:tc>
        <w:tc>
          <w:tcPr>
            <w:tcW w:w="1715" w:type="dxa"/>
            <w:tcBorders>
              <w:top w:val="single" w:sz="4" w:space="0" w:color="auto"/>
              <w:left w:val="single" w:sz="4" w:space="0" w:color="auto"/>
              <w:bottom w:val="single" w:sz="4" w:space="0" w:color="auto"/>
              <w:right w:val="single" w:sz="4" w:space="0" w:color="auto"/>
            </w:tcBorders>
          </w:tcPr>
          <w:p w:rsidR="00F03202" w:rsidRDefault="002735A4" w:rsidP="00897C0A"/>
        </w:tc>
        <w:tc>
          <w:tcPr>
            <w:tcW w:w="2345" w:type="dxa"/>
            <w:tcBorders>
              <w:top w:val="single" w:sz="4" w:space="0" w:color="auto"/>
              <w:left w:val="single" w:sz="4" w:space="0" w:color="auto"/>
              <w:bottom w:val="single" w:sz="4" w:space="0" w:color="auto"/>
              <w:right w:val="single" w:sz="4" w:space="0" w:color="auto"/>
            </w:tcBorders>
          </w:tcPr>
          <w:p w:rsidR="00F03202" w:rsidRDefault="002735A4" w:rsidP="00897C0A"/>
        </w:tc>
      </w:tr>
      <w:tr w:rsidR="00F03202" w:rsidRPr="00C97E49" w:rsidTr="00897C0A">
        <w:trPr>
          <w:trHeight w:val="280"/>
        </w:trPr>
        <w:tc>
          <w:tcPr>
            <w:tcW w:w="0" w:type="auto"/>
            <w:tcBorders>
              <w:top w:val="single" w:sz="4" w:space="0" w:color="auto"/>
              <w:left w:val="single" w:sz="4" w:space="0" w:color="auto"/>
              <w:bottom w:val="single" w:sz="4" w:space="0" w:color="auto"/>
              <w:right w:val="single" w:sz="4" w:space="0" w:color="auto"/>
            </w:tcBorders>
          </w:tcPr>
          <w:p w:rsidR="00F03202" w:rsidRDefault="00B7612F" w:rsidP="00897C0A">
            <w:r>
              <w:t>2</w:t>
            </w:r>
          </w:p>
        </w:tc>
        <w:tc>
          <w:tcPr>
            <w:tcW w:w="0" w:type="auto"/>
            <w:tcBorders>
              <w:top w:val="single" w:sz="4" w:space="0" w:color="auto"/>
              <w:left w:val="single" w:sz="4" w:space="0" w:color="auto"/>
              <w:bottom w:val="single" w:sz="4" w:space="0" w:color="auto"/>
              <w:right w:val="single" w:sz="4" w:space="0" w:color="auto"/>
            </w:tcBorders>
          </w:tcPr>
          <w:p w:rsidR="00F03202" w:rsidRDefault="002735A4" w:rsidP="00897C0A"/>
        </w:tc>
        <w:tc>
          <w:tcPr>
            <w:tcW w:w="3095" w:type="dxa"/>
            <w:tcBorders>
              <w:top w:val="single" w:sz="4" w:space="0" w:color="auto"/>
              <w:left w:val="single" w:sz="4" w:space="0" w:color="auto"/>
              <w:bottom w:val="single" w:sz="4" w:space="0" w:color="auto"/>
              <w:right w:val="single" w:sz="4" w:space="0" w:color="auto"/>
            </w:tcBorders>
          </w:tcPr>
          <w:p w:rsidR="00F03202" w:rsidRDefault="002735A4" w:rsidP="00897C0A"/>
        </w:tc>
        <w:tc>
          <w:tcPr>
            <w:tcW w:w="1715" w:type="dxa"/>
            <w:tcBorders>
              <w:top w:val="single" w:sz="4" w:space="0" w:color="auto"/>
              <w:left w:val="single" w:sz="4" w:space="0" w:color="auto"/>
              <w:bottom w:val="single" w:sz="4" w:space="0" w:color="auto"/>
              <w:right w:val="single" w:sz="4" w:space="0" w:color="auto"/>
            </w:tcBorders>
          </w:tcPr>
          <w:p w:rsidR="00F03202" w:rsidRDefault="002735A4" w:rsidP="00897C0A"/>
        </w:tc>
        <w:tc>
          <w:tcPr>
            <w:tcW w:w="2345" w:type="dxa"/>
            <w:tcBorders>
              <w:top w:val="single" w:sz="4" w:space="0" w:color="auto"/>
              <w:left w:val="single" w:sz="4" w:space="0" w:color="auto"/>
              <w:bottom w:val="single" w:sz="4" w:space="0" w:color="auto"/>
              <w:right w:val="single" w:sz="4" w:space="0" w:color="auto"/>
            </w:tcBorders>
          </w:tcPr>
          <w:p w:rsidR="00F03202" w:rsidRDefault="002735A4" w:rsidP="00897C0A"/>
        </w:tc>
      </w:tr>
      <w:tr w:rsidR="00F03202" w:rsidRPr="00C97E49" w:rsidTr="00897C0A">
        <w:trPr>
          <w:trHeight w:val="280"/>
        </w:trPr>
        <w:tc>
          <w:tcPr>
            <w:tcW w:w="0" w:type="auto"/>
            <w:tcBorders>
              <w:top w:val="single" w:sz="4" w:space="0" w:color="auto"/>
              <w:left w:val="single" w:sz="4" w:space="0" w:color="auto"/>
              <w:bottom w:val="single" w:sz="4" w:space="0" w:color="auto"/>
              <w:right w:val="single" w:sz="4" w:space="0" w:color="auto"/>
            </w:tcBorders>
          </w:tcPr>
          <w:p w:rsidR="00F03202" w:rsidRDefault="00B7612F" w:rsidP="00897C0A">
            <w:r>
              <w:t>3</w:t>
            </w:r>
          </w:p>
        </w:tc>
        <w:tc>
          <w:tcPr>
            <w:tcW w:w="0" w:type="auto"/>
            <w:tcBorders>
              <w:top w:val="single" w:sz="4" w:space="0" w:color="auto"/>
              <w:left w:val="single" w:sz="4" w:space="0" w:color="auto"/>
              <w:bottom w:val="single" w:sz="4" w:space="0" w:color="auto"/>
              <w:right w:val="single" w:sz="4" w:space="0" w:color="auto"/>
            </w:tcBorders>
          </w:tcPr>
          <w:p w:rsidR="00F03202" w:rsidRDefault="002735A4" w:rsidP="00897C0A"/>
        </w:tc>
        <w:tc>
          <w:tcPr>
            <w:tcW w:w="3095" w:type="dxa"/>
            <w:tcBorders>
              <w:top w:val="single" w:sz="4" w:space="0" w:color="auto"/>
              <w:left w:val="single" w:sz="4" w:space="0" w:color="auto"/>
              <w:bottom w:val="single" w:sz="4" w:space="0" w:color="auto"/>
              <w:right w:val="single" w:sz="4" w:space="0" w:color="auto"/>
            </w:tcBorders>
          </w:tcPr>
          <w:p w:rsidR="00F03202" w:rsidRDefault="002735A4" w:rsidP="00897C0A"/>
        </w:tc>
        <w:tc>
          <w:tcPr>
            <w:tcW w:w="1715" w:type="dxa"/>
            <w:tcBorders>
              <w:top w:val="single" w:sz="4" w:space="0" w:color="auto"/>
              <w:left w:val="single" w:sz="4" w:space="0" w:color="auto"/>
              <w:bottom w:val="single" w:sz="4" w:space="0" w:color="auto"/>
              <w:right w:val="single" w:sz="4" w:space="0" w:color="auto"/>
            </w:tcBorders>
          </w:tcPr>
          <w:p w:rsidR="00F03202" w:rsidRDefault="002735A4" w:rsidP="00897C0A"/>
        </w:tc>
        <w:tc>
          <w:tcPr>
            <w:tcW w:w="2345" w:type="dxa"/>
            <w:tcBorders>
              <w:top w:val="single" w:sz="4" w:space="0" w:color="auto"/>
              <w:left w:val="single" w:sz="4" w:space="0" w:color="auto"/>
              <w:bottom w:val="single" w:sz="4" w:space="0" w:color="auto"/>
              <w:right w:val="single" w:sz="4" w:space="0" w:color="auto"/>
            </w:tcBorders>
          </w:tcPr>
          <w:p w:rsidR="00F03202" w:rsidRDefault="002735A4" w:rsidP="00897C0A"/>
        </w:tc>
      </w:tr>
      <w:tr w:rsidR="00F03202" w:rsidRPr="00C97E49" w:rsidTr="00897C0A">
        <w:trPr>
          <w:trHeight w:val="280"/>
        </w:trPr>
        <w:tc>
          <w:tcPr>
            <w:tcW w:w="0" w:type="auto"/>
            <w:tcBorders>
              <w:top w:val="single" w:sz="4" w:space="0" w:color="auto"/>
              <w:left w:val="single" w:sz="4" w:space="0" w:color="auto"/>
              <w:bottom w:val="single" w:sz="4" w:space="0" w:color="auto"/>
              <w:right w:val="single" w:sz="4" w:space="0" w:color="auto"/>
            </w:tcBorders>
          </w:tcPr>
          <w:p w:rsidR="00F03202" w:rsidRDefault="00B7612F" w:rsidP="00897C0A">
            <w:r>
              <w:t>4</w:t>
            </w:r>
          </w:p>
        </w:tc>
        <w:tc>
          <w:tcPr>
            <w:tcW w:w="0" w:type="auto"/>
            <w:tcBorders>
              <w:top w:val="single" w:sz="4" w:space="0" w:color="auto"/>
              <w:left w:val="single" w:sz="4" w:space="0" w:color="auto"/>
              <w:bottom w:val="single" w:sz="4" w:space="0" w:color="auto"/>
              <w:right w:val="single" w:sz="4" w:space="0" w:color="auto"/>
            </w:tcBorders>
          </w:tcPr>
          <w:p w:rsidR="00F03202" w:rsidRDefault="002735A4" w:rsidP="00897C0A"/>
        </w:tc>
        <w:tc>
          <w:tcPr>
            <w:tcW w:w="3095" w:type="dxa"/>
            <w:tcBorders>
              <w:top w:val="single" w:sz="4" w:space="0" w:color="auto"/>
              <w:left w:val="single" w:sz="4" w:space="0" w:color="auto"/>
              <w:bottom w:val="single" w:sz="4" w:space="0" w:color="auto"/>
              <w:right w:val="single" w:sz="4" w:space="0" w:color="auto"/>
            </w:tcBorders>
          </w:tcPr>
          <w:p w:rsidR="00F03202" w:rsidRDefault="002735A4" w:rsidP="00897C0A"/>
        </w:tc>
        <w:tc>
          <w:tcPr>
            <w:tcW w:w="1715" w:type="dxa"/>
            <w:tcBorders>
              <w:top w:val="single" w:sz="4" w:space="0" w:color="auto"/>
              <w:left w:val="single" w:sz="4" w:space="0" w:color="auto"/>
              <w:bottom w:val="single" w:sz="4" w:space="0" w:color="auto"/>
              <w:right w:val="single" w:sz="4" w:space="0" w:color="auto"/>
            </w:tcBorders>
          </w:tcPr>
          <w:p w:rsidR="00F03202" w:rsidRDefault="002735A4" w:rsidP="00897C0A"/>
        </w:tc>
        <w:tc>
          <w:tcPr>
            <w:tcW w:w="2345" w:type="dxa"/>
            <w:tcBorders>
              <w:top w:val="single" w:sz="4" w:space="0" w:color="auto"/>
              <w:left w:val="single" w:sz="4" w:space="0" w:color="auto"/>
              <w:bottom w:val="single" w:sz="4" w:space="0" w:color="auto"/>
              <w:right w:val="single" w:sz="4" w:space="0" w:color="auto"/>
            </w:tcBorders>
          </w:tcPr>
          <w:p w:rsidR="00F03202" w:rsidRDefault="002735A4" w:rsidP="00897C0A"/>
        </w:tc>
      </w:tr>
      <w:tr w:rsidR="00F03202" w:rsidRPr="00C97E49" w:rsidTr="00897C0A">
        <w:trPr>
          <w:trHeight w:val="280"/>
        </w:trPr>
        <w:tc>
          <w:tcPr>
            <w:tcW w:w="0" w:type="auto"/>
            <w:tcBorders>
              <w:top w:val="single" w:sz="4" w:space="0" w:color="auto"/>
              <w:left w:val="single" w:sz="4" w:space="0" w:color="auto"/>
              <w:bottom w:val="single" w:sz="4" w:space="0" w:color="auto"/>
              <w:right w:val="single" w:sz="4" w:space="0" w:color="auto"/>
            </w:tcBorders>
          </w:tcPr>
          <w:p w:rsidR="00F03202" w:rsidRDefault="00B7612F" w:rsidP="00897C0A">
            <w:r>
              <w:t>…</w:t>
            </w:r>
          </w:p>
        </w:tc>
        <w:tc>
          <w:tcPr>
            <w:tcW w:w="0" w:type="auto"/>
            <w:tcBorders>
              <w:top w:val="single" w:sz="4" w:space="0" w:color="auto"/>
              <w:left w:val="single" w:sz="4" w:space="0" w:color="auto"/>
              <w:bottom w:val="single" w:sz="4" w:space="0" w:color="auto"/>
              <w:right w:val="single" w:sz="4" w:space="0" w:color="auto"/>
            </w:tcBorders>
          </w:tcPr>
          <w:p w:rsidR="00F03202" w:rsidRDefault="002735A4" w:rsidP="00897C0A"/>
        </w:tc>
        <w:tc>
          <w:tcPr>
            <w:tcW w:w="3095" w:type="dxa"/>
            <w:tcBorders>
              <w:top w:val="single" w:sz="4" w:space="0" w:color="auto"/>
              <w:left w:val="single" w:sz="4" w:space="0" w:color="auto"/>
              <w:bottom w:val="single" w:sz="4" w:space="0" w:color="auto"/>
              <w:right w:val="single" w:sz="4" w:space="0" w:color="auto"/>
            </w:tcBorders>
          </w:tcPr>
          <w:p w:rsidR="00F03202" w:rsidRDefault="002735A4" w:rsidP="00897C0A"/>
        </w:tc>
        <w:tc>
          <w:tcPr>
            <w:tcW w:w="1715" w:type="dxa"/>
            <w:tcBorders>
              <w:top w:val="single" w:sz="4" w:space="0" w:color="auto"/>
              <w:left w:val="single" w:sz="4" w:space="0" w:color="auto"/>
              <w:bottom w:val="single" w:sz="4" w:space="0" w:color="auto"/>
              <w:right w:val="single" w:sz="4" w:space="0" w:color="auto"/>
            </w:tcBorders>
          </w:tcPr>
          <w:p w:rsidR="00F03202" w:rsidRDefault="002735A4" w:rsidP="00897C0A"/>
        </w:tc>
        <w:tc>
          <w:tcPr>
            <w:tcW w:w="2345" w:type="dxa"/>
            <w:tcBorders>
              <w:top w:val="single" w:sz="4" w:space="0" w:color="auto"/>
              <w:left w:val="single" w:sz="4" w:space="0" w:color="auto"/>
              <w:bottom w:val="single" w:sz="4" w:space="0" w:color="auto"/>
              <w:right w:val="single" w:sz="4" w:space="0" w:color="auto"/>
            </w:tcBorders>
          </w:tcPr>
          <w:p w:rsidR="00F03202" w:rsidRDefault="002735A4" w:rsidP="00897C0A"/>
        </w:tc>
      </w:tr>
      <w:tr w:rsidR="00F03202" w:rsidRPr="00C97E49" w:rsidTr="00897C0A">
        <w:trPr>
          <w:trHeight w:val="280"/>
        </w:trPr>
        <w:tc>
          <w:tcPr>
            <w:tcW w:w="5478" w:type="dxa"/>
            <w:gridSpan w:val="3"/>
            <w:tcBorders>
              <w:top w:val="single" w:sz="4" w:space="0" w:color="auto"/>
              <w:left w:val="single" w:sz="4" w:space="0" w:color="auto"/>
              <w:bottom w:val="single" w:sz="4" w:space="0" w:color="auto"/>
              <w:right w:val="single" w:sz="4" w:space="0" w:color="auto"/>
            </w:tcBorders>
          </w:tcPr>
          <w:p w:rsidR="00F03202" w:rsidRDefault="00B7612F" w:rsidP="00897C0A">
            <w:pPr>
              <w:ind w:firstLine="709"/>
            </w:pPr>
            <w:r>
              <w:t>ИТОГО</w:t>
            </w:r>
          </w:p>
        </w:tc>
        <w:tc>
          <w:tcPr>
            <w:tcW w:w="1715" w:type="dxa"/>
            <w:tcBorders>
              <w:top w:val="single" w:sz="4" w:space="0" w:color="auto"/>
              <w:left w:val="single" w:sz="4" w:space="0" w:color="auto"/>
              <w:bottom w:val="single" w:sz="4" w:space="0" w:color="auto"/>
              <w:right w:val="single" w:sz="4" w:space="0" w:color="auto"/>
            </w:tcBorders>
          </w:tcPr>
          <w:p w:rsidR="00F03202" w:rsidRDefault="002735A4" w:rsidP="00897C0A">
            <w:pPr>
              <w:ind w:firstLine="709"/>
            </w:pPr>
          </w:p>
        </w:tc>
        <w:tc>
          <w:tcPr>
            <w:tcW w:w="2345" w:type="dxa"/>
            <w:tcBorders>
              <w:top w:val="single" w:sz="4" w:space="0" w:color="auto"/>
              <w:left w:val="single" w:sz="4" w:space="0" w:color="auto"/>
              <w:bottom w:val="single" w:sz="4" w:space="0" w:color="auto"/>
              <w:right w:val="single" w:sz="4" w:space="0" w:color="auto"/>
            </w:tcBorders>
          </w:tcPr>
          <w:p w:rsidR="00F03202" w:rsidRDefault="002735A4" w:rsidP="00897C0A">
            <w:pPr>
              <w:ind w:firstLine="709"/>
            </w:pPr>
          </w:p>
        </w:tc>
      </w:tr>
    </w:tbl>
    <w:p w:rsidR="00F03202" w:rsidRDefault="002735A4" w:rsidP="00F03202"/>
    <w:p w:rsidR="00F03202" w:rsidRDefault="00B7612F" w:rsidP="00F03202">
      <w:pPr>
        <w:rPr>
          <w:i/>
        </w:rPr>
      </w:pPr>
      <w:r>
        <w:t xml:space="preserve">Приложение: 1. Копии указанных  договоров на ___ </w:t>
      </w:r>
      <w:proofErr w:type="gramStart"/>
      <w:r>
        <w:t>л</w:t>
      </w:r>
      <w:proofErr w:type="gramEnd"/>
      <w:r>
        <w:t>.</w:t>
      </w:r>
    </w:p>
    <w:p w:rsidR="00F03202" w:rsidRPr="00947AC3" w:rsidRDefault="00B7612F" w:rsidP="00F03202">
      <w:pPr>
        <w:ind w:left="794" w:firstLine="397"/>
      </w:pPr>
      <w:r>
        <w:rPr>
          <w:i/>
        </w:rPr>
        <w:t xml:space="preserve">   </w:t>
      </w:r>
      <w:r>
        <w:t>2. Копии  документов, подтверждающих факт оказания услуг</w:t>
      </w:r>
      <w:r>
        <w:rPr>
          <w:i/>
        </w:rPr>
        <w:t xml:space="preserve"> (акты сдачи-приемки услуг, акты сверки и/или иные документы) </w:t>
      </w:r>
      <w:r>
        <w:t xml:space="preserve">на ______ </w:t>
      </w:r>
      <w:proofErr w:type="gramStart"/>
      <w:r>
        <w:t>л</w:t>
      </w:r>
      <w:proofErr w:type="gramEnd"/>
      <w:r>
        <w:t>.</w:t>
      </w:r>
    </w:p>
    <w:p w:rsidR="00F03202" w:rsidRPr="003D485E" w:rsidRDefault="002735A4" w:rsidP="00F03202">
      <w:pPr>
        <w:rPr>
          <w:b/>
          <w:szCs w:val="28"/>
        </w:rPr>
      </w:pPr>
    </w:p>
    <w:p w:rsidR="00F03202" w:rsidRPr="003D485E" w:rsidRDefault="002735A4" w:rsidP="00F03202"/>
    <w:p w:rsidR="00F03202" w:rsidRPr="003D485E" w:rsidRDefault="002735A4" w:rsidP="00F03202"/>
    <w:p w:rsidR="00F03202" w:rsidRPr="00305BD2" w:rsidRDefault="00B7612F" w:rsidP="00F03202">
      <w:pPr>
        <w:pStyle w:val="afa"/>
        <w:ind w:firstLine="0"/>
        <w:rPr>
          <w:b/>
          <w:sz w:val="28"/>
          <w:szCs w:val="28"/>
        </w:rPr>
      </w:pPr>
      <w:r>
        <w:rPr>
          <w:b/>
          <w:sz w:val="28"/>
          <w:szCs w:val="28"/>
        </w:rPr>
        <w:t xml:space="preserve">Представитель, </w:t>
      </w:r>
    </w:p>
    <w:p w:rsidR="00F03202" w:rsidRPr="007415F9" w:rsidRDefault="00B7612F" w:rsidP="00F03202">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w:t>
      </w:r>
    </w:p>
    <w:p w:rsidR="00F03202" w:rsidRPr="007415F9" w:rsidRDefault="00B7612F" w:rsidP="00F03202">
      <w:pPr>
        <w:tabs>
          <w:tab w:val="left" w:pos="8640"/>
        </w:tabs>
        <w:rPr>
          <w:i/>
        </w:rPr>
      </w:pPr>
      <w:r>
        <w:rPr>
          <w:i/>
        </w:rPr>
        <w:t>(наименование претендента)</w:t>
      </w:r>
    </w:p>
    <w:p w:rsidR="00F03202" w:rsidRPr="00445DDD" w:rsidRDefault="00B7612F" w:rsidP="00F03202">
      <w:pPr>
        <w:pStyle w:val="32"/>
        <w:suppressAutoHyphens/>
        <w:spacing w:after="0"/>
        <w:rPr>
          <w:sz w:val="28"/>
          <w:szCs w:val="28"/>
        </w:rPr>
      </w:pPr>
      <w:r>
        <w:rPr>
          <w:sz w:val="28"/>
          <w:szCs w:val="28"/>
        </w:rPr>
        <w:t>____________________________________________________________________</w:t>
      </w:r>
    </w:p>
    <w:p w:rsidR="00F03202" w:rsidRPr="007415F9" w:rsidRDefault="00B7612F" w:rsidP="00F03202">
      <w:pPr>
        <w:rPr>
          <w:i/>
        </w:rPr>
      </w:pPr>
      <w:r>
        <w:rPr>
          <w:i/>
        </w:rPr>
        <w:t xml:space="preserve">       Печать</w:t>
      </w:r>
      <w:r>
        <w:rPr>
          <w:i/>
        </w:rPr>
        <w:tab/>
      </w:r>
      <w:r>
        <w:rPr>
          <w:i/>
        </w:rPr>
        <w:tab/>
      </w:r>
      <w:r>
        <w:rPr>
          <w:i/>
        </w:rPr>
        <w:tab/>
        <w:t>(должность, подпись, ФИО)</w:t>
      </w:r>
    </w:p>
    <w:p w:rsidR="00F03202" w:rsidRPr="00797D7F" w:rsidRDefault="002735A4" w:rsidP="00F03202">
      <w:pPr>
        <w:pStyle w:val="32"/>
        <w:suppressAutoHyphens/>
        <w:spacing w:after="0"/>
        <w:rPr>
          <w:sz w:val="28"/>
          <w:szCs w:val="28"/>
        </w:rPr>
      </w:pPr>
      <w:r>
        <w:rPr>
          <w:sz w:val="28"/>
          <w:szCs w:val="28"/>
        </w:rPr>
        <w:t>«</w:t>
      </w:r>
      <w:r w:rsidR="00B7612F">
        <w:rPr>
          <w:sz w:val="28"/>
          <w:szCs w:val="28"/>
        </w:rPr>
        <w:t>____</w:t>
      </w:r>
      <w:r>
        <w:rPr>
          <w:sz w:val="28"/>
          <w:szCs w:val="28"/>
        </w:rPr>
        <w:t>»</w:t>
      </w:r>
      <w:r w:rsidR="00B7612F">
        <w:rPr>
          <w:sz w:val="28"/>
          <w:szCs w:val="28"/>
        </w:rPr>
        <w:t xml:space="preserve"> _________ 201__ г.</w:t>
      </w:r>
    </w:p>
    <w:p w:rsidR="004A472B" w:rsidRPr="00F03202" w:rsidRDefault="002735A4" w:rsidP="00F03202"/>
    <w:p w:rsidR="00D44912" w:rsidRDefault="00D44912">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D44912" w:rsidRDefault="00B7612F">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EC38EF" w:rsidRPr="00791857" w:rsidRDefault="00B7612F" w:rsidP="00BD4604">
      <w:pPr>
        <w:ind w:left="0" w:hanging="11"/>
        <w:rPr>
          <w:b/>
          <w:color w:val="BFBFBF" w:themeColor="background1" w:themeShade="BF"/>
          <w:sz w:val="60"/>
          <w:szCs w:val="60"/>
        </w:rPr>
      </w:pPr>
      <w:r>
        <w:rPr>
          <w:b/>
          <w:color w:val="BFBFBF" w:themeColor="background1" w:themeShade="BF"/>
          <w:sz w:val="60"/>
          <w:szCs w:val="60"/>
        </w:rPr>
        <w:t>ПРОЕКТ ДОГОВОРА</w:t>
      </w:r>
    </w:p>
    <w:p w:rsidR="00EC38EF" w:rsidRPr="00D35F44" w:rsidRDefault="00B7612F" w:rsidP="00EC38EF">
      <w:pPr>
        <w:pStyle w:val="43"/>
        <w:jc w:val="center"/>
        <w:rPr>
          <w:b/>
          <w:bCs/>
          <w:color w:val="000000"/>
          <w:sz w:val="28"/>
          <w:szCs w:val="28"/>
        </w:rPr>
      </w:pPr>
      <w:r>
        <w:rPr>
          <w:b/>
          <w:bCs/>
          <w:sz w:val="28"/>
          <w:szCs w:val="28"/>
        </w:rPr>
        <w:t>Договор</w:t>
      </w:r>
    </w:p>
    <w:p w:rsidR="00EC38EF" w:rsidRPr="00D35F44" w:rsidRDefault="00B7612F" w:rsidP="00EC38EF">
      <w:pPr>
        <w:widowControl w:val="0"/>
        <w:rPr>
          <w:color w:val="000000"/>
          <w:sz w:val="28"/>
          <w:szCs w:val="28"/>
        </w:rPr>
      </w:pPr>
      <w:r>
        <w:rPr>
          <w:b/>
          <w:bCs/>
          <w:color w:val="000000"/>
          <w:sz w:val="28"/>
          <w:szCs w:val="28"/>
        </w:rPr>
        <w:t>на оказание информационных услуг и услуг таможенного представителя</w:t>
      </w:r>
    </w:p>
    <w:p w:rsidR="00EC38EF" w:rsidRPr="00D35F44" w:rsidRDefault="002735A4" w:rsidP="00EC38EF">
      <w:pPr>
        <w:widowControl w:val="0"/>
        <w:jc w:val="both"/>
        <w:rPr>
          <w:color w:val="000000"/>
          <w:sz w:val="28"/>
          <w:szCs w:val="28"/>
        </w:rPr>
      </w:pPr>
    </w:p>
    <w:p w:rsidR="00EC38EF" w:rsidRPr="00D35F44" w:rsidRDefault="00B7612F" w:rsidP="00EC38EF">
      <w:pPr>
        <w:widowControl w:val="0"/>
        <w:jc w:val="both"/>
        <w:rPr>
          <w:color w:val="000000"/>
          <w:sz w:val="28"/>
          <w:szCs w:val="28"/>
        </w:rPr>
      </w:pPr>
      <w:r>
        <w:rPr>
          <w:color w:val="000000"/>
          <w:sz w:val="28"/>
          <w:szCs w:val="28"/>
        </w:rPr>
        <w:t>г. Москва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2735A4">
        <w:rPr>
          <w:color w:val="000000"/>
          <w:sz w:val="28"/>
          <w:szCs w:val="28"/>
        </w:rPr>
        <w:t>«</w:t>
      </w:r>
      <w:r>
        <w:rPr>
          <w:color w:val="000000"/>
          <w:sz w:val="28"/>
          <w:szCs w:val="28"/>
        </w:rPr>
        <w:t>__</w:t>
      </w:r>
      <w:r w:rsidR="002735A4">
        <w:rPr>
          <w:color w:val="000000"/>
          <w:sz w:val="28"/>
          <w:szCs w:val="28"/>
        </w:rPr>
        <w:t>»</w:t>
      </w:r>
      <w:r>
        <w:rPr>
          <w:color w:val="000000"/>
          <w:sz w:val="28"/>
          <w:szCs w:val="28"/>
        </w:rPr>
        <w:t>____________ 2017 г.</w:t>
      </w:r>
    </w:p>
    <w:p w:rsidR="00EC38EF" w:rsidRPr="00D35F44" w:rsidRDefault="002735A4" w:rsidP="00EC38EF">
      <w:pPr>
        <w:widowControl w:val="0"/>
        <w:ind w:firstLine="709"/>
        <w:jc w:val="both"/>
        <w:rPr>
          <w:color w:val="000000"/>
          <w:sz w:val="28"/>
          <w:szCs w:val="28"/>
        </w:rPr>
      </w:pPr>
    </w:p>
    <w:p w:rsidR="00EC38EF" w:rsidRPr="00D35F44" w:rsidRDefault="00B7612F" w:rsidP="00EC38EF">
      <w:pPr>
        <w:widowControl w:val="0"/>
        <w:ind w:firstLine="709"/>
        <w:jc w:val="both"/>
        <w:rPr>
          <w:b/>
          <w:bCs/>
          <w:color w:val="000000"/>
          <w:sz w:val="28"/>
          <w:szCs w:val="28"/>
        </w:rPr>
      </w:pPr>
      <w:r>
        <w:rPr>
          <w:color w:val="000000"/>
          <w:sz w:val="28"/>
          <w:szCs w:val="28"/>
        </w:rPr>
        <w:t xml:space="preserve">Публичное акционерное общество </w:t>
      </w:r>
      <w:r w:rsidR="002735A4">
        <w:rPr>
          <w:sz w:val="28"/>
          <w:szCs w:val="28"/>
        </w:rPr>
        <w:t>«</w:t>
      </w:r>
      <w:r>
        <w:rPr>
          <w:sz w:val="28"/>
          <w:szCs w:val="28"/>
        </w:rPr>
        <w:t xml:space="preserve">Центр по перевозке грузов в контейнерах </w:t>
      </w:r>
      <w:r w:rsidR="002735A4">
        <w:rPr>
          <w:sz w:val="28"/>
          <w:szCs w:val="28"/>
        </w:rPr>
        <w:t>«</w:t>
      </w:r>
      <w:r>
        <w:rPr>
          <w:sz w:val="28"/>
          <w:szCs w:val="28"/>
        </w:rPr>
        <w:t>ТрансКонтейнер</w:t>
      </w:r>
      <w:r w:rsidR="002735A4">
        <w:rPr>
          <w:sz w:val="28"/>
          <w:szCs w:val="28"/>
        </w:rPr>
        <w:t>»</w:t>
      </w:r>
      <w:r>
        <w:rPr>
          <w:sz w:val="28"/>
          <w:szCs w:val="28"/>
        </w:rPr>
        <w:t xml:space="preserve"> (ПАО </w:t>
      </w:r>
      <w:r w:rsidR="002735A4">
        <w:rPr>
          <w:sz w:val="28"/>
          <w:szCs w:val="28"/>
        </w:rPr>
        <w:t>«</w:t>
      </w:r>
      <w:r>
        <w:rPr>
          <w:sz w:val="28"/>
          <w:szCs w:val="28"/>
        </w:rPr>
        <w:t>ТрансКонтейнер</w:t>
      </w:r>
      <w:r w:rsidR="002735A4">
        <w:rPr>
          <w:sz w:val="28"/>
          <w:szCs w:val="28"/>
        </w:rPr>
        <w:t>»</w:t>
      </w:r>
      <w:r>
        <w:rPr>
          <w:sz w:val="28"/>
          <w:szCs w:val="28"/>
        </w:rPr>
        <w:t>)</w:t>
      </w:r>
      <w:r>
        <w:rPr>
          <w:color w:val="000000"/>
          <w:sz w:val="28"/>
          <w:szCs w:val="28"/>
        </w:rPr>
        <w:t xml:space="preserve">, именуемое в дальнейшем </w:t>
      </w:r>
      <w:r w:rsidR="002735A4">
        <w:rPr>
          <w:color w:val="000000"/>
          <w:sz w:val="28"/>
          <w:szCs w:val="28"/>
        </w:rPr>
        <w:t>«</w:t>
      </w:r>
      <w:r>
        <w:rPr>
          <w:color w:val="000000"/>
          <w:sz w:val="28"/>
          <w:szCs w:val="28"/>
        </w:rPr>
        <w:t>Заказчик</w:t>
      </w:r>
      <w:r w:rsidR="002735A4">
        <w:rPr>
          <w:color w:val="000000"/>
          <w:sz w:val="28"/>
          <w:szCs w:val="28"/>
        </w:rPr>
        <w:t>»</w:t>
      </w:r>
      <w:r>
        <w:rPr>
          <w:color w:val="000000"/>
          <w:sz w:val="28"/>
          <w:szCs w:val="28"/>
        </w:rPr>
        <w:t xml:space="preserve">, в лице ________________, действующего на основании _________________с одной стороны и___________________________, именуемое в дальнейшем </w:t>
      </w:r>
      <w:r w:rsidR="002735A4">
        <w:rPr>
          <w:color w:val="000000"/>
          <w:sz w:val="28"/>
          <w:szCs w:val="28"/>
        </w:rPr>
        <w:t>«</w:t>
      </w:r>
      <w:r>
        <w:rPr>
          <w:color w:val="000000"/>
          <w:sz w:val="28"/>
          <w:szCs w:val="28"/>
        </w:rPr>
        <w:t>Исполнитель</w:t>
      </w:r>
      <w:r w:rsidR="002735A4">
        <w:rPr>
          <w:color w:val="000000"/>
          <w:sz w:val="28"/>
          <w:szCs w:val="28"/>
        </w:rPr>
        <w:t>»</w:t>
      </w:r>
      <w:r>
        <w:rPr>
          <w:color w:val="000000"/>
          <w:sz w:val="28"/>
          <w:szCs w:val="28"/>
        </w:rPr>
        <w:t xml:space="preserve">, в лице___________________________, действующего на основании ______________________ с другой стороны, именуемые в дальнейшем </w:t>
      </w:r>
      <w:r w:rsidR="002735A4">
        <w:rPr>
          <w:color w:val="000000"/>
          <w:sz w:val="28"/>
          <w:szCs w:val="28"/>
        </w:rPr>
        <w:t>«</w:t>
      </w:r>
      <w:r>
        <w:rPr>
          <w:color w:val="000000"/>
          <w:sz w:val="28"/>
          <w:szCs w:val="28"/>
        </w:rPr>
        <w:t>Стороны</w:t>
      </w:r>
      <w:r w:rsidR="002735A4">
        <w:rPr>
          <w:color w:val="000000"/>
          <w:sz w:val="28"/>
          <w:szCs w:val="28"/>
        </w:rPr>
        <w:t>»</w:t>
      </w:r>
      <w:r>
        <w:rPr>
          <w:color w:val="000000"/>
          <w:sz w:val="28"/>
          <w:szCs w:val="28"/>
        </w:rPr>
        <w:t>, заключили настоящий договор (далее – Договор) о нижеследующем.</w:t>
      </w:r>
    </w:p>
    <w:p w:rsidR="00EC38EF" w:rsidRDefault="002735A4" w:rsidP="00EC38EF">
      <w:pPr>
        <w:pStyle w:val="1f2"/>
        <w:widowControl w:val="0"/>
        <w:ind w:left="0"/>
        <w:rPr>
          <w:b/>
          <w:bCs/>
          <w:color w:val="000000"/>
          <w:sz w:val="28"/>
          <w:szCs w:val="28"/>
        </w:rPr>
      </w:pPr>
    </w:p>
    <w:p w:rsidR="00EC38EF" w:rsidRDefault="00B7612F" w:rsidP="00EC38EF">
      <w:pPr>
        <w:pStyle w:val="1f2"/>
        <w:widowControl w:val="0"/>
        <w:numPr>
          <w:ilvl w:val="0"/>
          <w:numId w:val="28"/>
        </w:numPr>
        <w:suppressAutoHyphens/>
        <w:rPr>
          <w:color w:val="000000"/>
          <w:sz w:val="28"/>
          <w:szCs w:val="28"/>
        </w:rPr>
      </w:pPr>
      <w:r>
        <w:rPr>
          <w:b/>
          <w:bCs/>
          <w:color w:val="000000"/>
          <w:sz w:val="28"/>
          <w:szCs w:val="28"/>
        </w:rPr>
        <w:t>Предмет Договора</w:t>
      </w:r>
    </w:p>
    <w:p w:rsidR="00EC38EF" w:rsidRPr="00D35F44" w:rsidRDefault="002735A4" w:rsidP="00EC38EF">
      <w:pPr>
        <w:pStyle w:val="1f2"/>
        <w:widowControl w:val="0"/>
        <w:rPr>
          <w:color w:val="000000"/>
          <w:sz w:val="28"/>
          <w:szCs w:val="28"/>
        </w:rPr>
      </w:pPr>
    </w:p>
    <w:p w:rsidR="00EC38EF" w:rsidRPr="00927955" w:rsidRDefault="00B7612F" w:rsidP="00EC38EF">
      <w:pPr>
        <w:pStyle w:val="1f2"/>
        <w:widowControl w:val="0"/>
        <w:ind w:left="0"/>
        <w:jc w:val="both"/>
        <w:rPr>
          <w:sz w:val="28"/>
          <w:szCs w:val="28"/>
        </w:rPr>
      </w:pPr>
      <w:r>
        <w:rPr>
          <w:color w:val="000000"/>
          <w:sz w:val="28"/>
          <w:szCs w:val="28"/>
        </w:rPr>
        <w:t>1.1. Договор регулирует взаимоотношения Сторон, связанные с оказанием Исполнителем</w:t>
      </w:r>
      <w:r>
        <w:rPr>
          <w:sz w:val="28"/>
          <w:szCs w:val="28"/>
        </w:rPr>
        <w:t xml:space="preserve"> услуг </w:t>
      </w:r>
      <w:r>
        <w:rPr>
          <w:bCs/>
          <w:kern w:val="2"/>
          <w:sz w:val="28"/>
          <w:szCs w:val="28"/>
        </w:rPr>
        <w:t xml:space="preserve">по предоставлению предварительной информации в таможенные органы и помещению товаров под таможенную процедуру таможенного транзита </w:t>
      </w:r>
      <w:r>
        <w:rPr>
          <w:sz w:val="28"/>
          <w:szCs w:val="28"/>
        </w:rPr>
        <w:t xml:space="preserve">(далее – Комплекс услуг), а именно: </w:t>
      </w:r>
    </w:p>
    <w:p w:rsidR="00EC38EF" w:rsidRPr="00593A64" w:rsidRDefault="00B7612F" w:rsidP="00EC38EF">
      <w:pPr>
        <w:pStyle w:val="1f2"/>
        <w:widowControl w:val="0"/>
        <w:ind w:left="0"/>
        <w:jc w:val="both"/>
        <w:rPr>
          <w:i/>
          <w:sz w:val="28"/>
          <w:szCs w:val="28"/>
        </w:rPr>
      </w:pPr>
      <w:r>
        <w:rPr>
          <w:sz w:val="28"/>
          <w:szCs w:val="28"/>
        </w:rPr>
        <w:t xml:space="preserve">   - предварительная проверка и формализация документов для предоставления таможенным органам предварительной информации.</w:t>
      </w:r>
    </w:p>
    <w:p w:rsidR="00EC38EF" w:rsidRPr="00927955" w:rsidRDefault="00B7612F" w:rsidP="00EC38EF">
      <w:pPr>
        <w:pStyle w:val="1f2"/>
        <w:widowControl w:val="0"/>
        <w:ind w:left="0"/>
        <w:jc w:val="both"/>
        <w:rPr>
          <w:sz w:val="28"/>
          <w:szCs w:val="28"/>
        </w:rPr>
      </w:pPr>
      <w:r>
        <w:rPr>
          <w:sz w:val="28"/>
          <w:szCs w:val="28"/>
        </w:rPr>
        <w:t xml:space="preserve">   - формирование электронного вида транзитной декларации и помещение товаров под таможенную процедуру таможенный транзит от имени Заказчика.</w:t>
      </w:r>
    </w:p>
    <w:p w:rsidR="00EC38EF" w:rsidRPr="00927955" w:rsidRDefault="00B7612F" w:rsidP="00EC38EF">
      <w:pPr>
        <w:pStyle w:val="1f2"/>
        <w:widowControl w:val="0"/>
        <w:ind w:left="0"/>
        <w:jc w:val="both"/>
        <w:rPr>
          <w:sz w:val="28"/>
          <w:szCs w:val="28"/>
        </w:rPr>
      </w:pPr>
      <w:r>
        <w:rPr>
          <w:sz w:val="28"/>
          <w:szCs w:val="28"/>
        </w:rPr>
        <w:t xml:space="preserve">   - предоставление Клиентам Заказчика электронных копий перевозочных документов и электронных образов транзитных деклараций.</w:t>
      </w:r>
    </w:p>
    <w:p w:rsidR="00EC38EF" w:rsidRPr="0073137D" w:rsidRDefault="00B7612F" w:rsidP="00EC38EF">
      <w:pPr>
        <w:pStyle w:val="1f2"/>
        <w:widowControl w:val="0"/>
        <w:ind w:left="0"/>
        <w:jc w:val="both"/>
        <w:rPr>
          <w:rStyle w:val="FontStyle64"/>
          <w:sz w:val="28"/>
          <w:szCs w:val="28"/>
        </w:rPr>
      </w:pPr>
      <w:r>
        <w:rPr>
          <w:sz w:val="28"/>
          <w:szCs w:val="28"/>
        </w:rPr>
        <w:t>1.2. Исполнитель оказывает</w:t>
      </w:r>
      <w:r>
        <w:rPr>
          <w:rStyle w:val="FontStyle64"/>
          <w:sz w:val="28"/>
          <w:szCs w:val="28"/>
        </w:rPr>
        <w:t xml:space="preserve"> Комплекс услуг Заказчику при экспедировании Заказчиком товаров, ввозимых на территорию Российской федерации через морские пункты пропуска Российской Федерации (порты Российской Федерации).</w:t>
      </w:r>
    </w:p>
    <w:p w:rsidR="00EC38EF" w:rsidRPr="00D35F44" w:rsidRDefault="00B7612F" w:rsidP="00EC38EF">
      <w:pPr>
        <w:pStyle w:val="1f2"/>
        <w:widowControl w:val="0"/>
        <w:ind w:left="0"/>
        <w:jc w:val="both"/>
        <w:rPr>
          <w:sz w:val="28"/>
          <w:szCs w:val="28"/>
        </w:rPr>
      </w:pPr>
      <w:r>
        <w:rPr>
          <w:rStyle w:val="FontStyle64"/>
          <w:sz w:val="28"/>
          <w:szCs w:val="28"/>
        </w:rPr>
        <w:t>1.3.</w:t>
      </w:r>
      <w:r>
        <w:rPr>
          <w:sz w:val="28"/>
          <w:szCs w:val="28"/>
        </w:rPr>
        <w:t xml:space="preserve"> Комплекс услуг оказывается Исполнителем на основании  </w:t>
      </w:r>
      <w:r>
        <w:rPr>
          <w:bCs/>
          <w:kern w:val="1"/>
          <w:sz w:val="28"/>
          <w:szCs w:val="28"/>
        </w:rPr>
        <w:t>информации, поступившей от Заказчика в электронном виде в соответствии с согласованной Сторонами технологией информационного обмена.</w:t>
      </w:r>
    </w:p>
    <w:p w:rsidR="00EC38EF" w:rsidRDefault="002735A4" w:rsidP="00EC38EF">
      <w:pPr>
        <w:rPr>
          <w:rFonts w:eastAsia="Calibri"/>
          <w:b/>
          <w:bCs/>
          <w:color w:val="000000"/>
          <w:sz w:val="28"/>
          <w:szCs w:val="28"/>
        </w:rPr>
      </w:pPr>
    </w:p>
    <w:p w:rsidR="00EC38EF" w:rsidRDefault="00B7612F" w:rsidP="00EC38EF">
      <w:pPr>
        <w:pStyle w:val="1f2"/>
        <w:widowControl w:val="0"/>
        <w:numPr>
          <w:ilvl w:val="0"/>
          <w:numId w:val="28"/>
        </w:numPr>
        <w:suppressAutoHyphens/>
        <w:rPr>
          <w:sz w:val="28"/>
          <w:szCs w:val="28"/>
        </w:rPr>
      </w:pPr>
      <w:r>
        <w:rPr>
          <w:b/>
          <w:bCs/>
          <w:color w:val="000000"/>
          <w:sz w:val="28"/>
          <w:szCs w:val="28"/>
        </w:rPr>
        <w:t>Права и обязанности Сторон</w:t>
      </w:r>
    </w:p>
    <w:p w:rsidR="00EC38EF" w:rsidRPr="00D35F44" w:rsidRDefault="002735A4" w:rsidP="00EC38EF">
      <w:pPr>
        <w:pStyle w:val="1f2"/>
        <w:widowControl w:val="0"/>
        <w:rPr>
          <w:sz w:val="28"/>
          <w:szCs w:val="28"/>
        </w:rPr>
      </w:pPr>
    </w:p>
    <w:p w:rsidR="00EC38EF" w:rsidRPr="00D35F44" w:rsidRDefault="00B7612F" w:rsidP="00EC38EF">
      <w:pPr>
        <w:widowControl w:val="0"/>
        <w:jc w:val="both"/>
        <w:rPr>
          <w:color w:val="000000"/>
          <w:sz w:val="28"/>
          <w:szCs w:val="28"/>
        </w:rPr>
      </w:pPr>
      <w:r>
        <w:rPr>
          <w:color w:val="000000"/>
          <w:sz w:val="28"/>
          <w:szCs w:val="28"/>
        </w:rPr>
        <w:t>2.1. Исполнитель обязуется:</w:t>
      </w:r>
    </w:p>
    <w:p w:rsidR="00EC38EF" w:rsidRDefault="00B7612F" w:rsidP="00EC38EF">
      <w:pPr>
        <w:widowControl w:val="0"/>
        <w:jc w:val="both"/>
        <w:rPr>
          <w:color w:val="000000"/>
          <w:sz w:val="28"/>
          <w:szCs w:val="28"/>
        </w:rPr>
      </w:pPr>
      <w:r>
        <w:rPr>
          <w:color w:val="000000"/>
          <w:sz w:val="28"/>
          <w:szCs w:val="28"/>
        </w:rPr>
        <w:t>2.1.1. оказывать Услуги в следующие сроки:</w:t>
      </w:r>
    </w:p>
    <w:p w:rsidR="00EC38EF" w:rsidRDefault="00B7612F" w:rsidP="00EC38EF">
      <w:pPr>
        <w:widowControl w:val="0"/>
        <w:jc w:val="both"/>
        <w:rPr>
          <w:color w:val="000000"/>
          <w:sz w:val="28"/>
          <w:szCs w:val="28"/>
        </w:rPr>
      </w:pPr>
      <w:r>
        <w:rPr>
          <w:color w:val="000000"/>
          <w:sz w:val="28"/>
          <w:szCs w:val="28"/>
        </w:rPr>
        <w:lastRenderedPageBreak/>
        <w:t xml:space="preserve">         -  получение информации в течение 1 (одного) часа с момента передачи документов из АСУ Заказчика в АСУ Исполнителя для передачи предварительной информации в таможенные органы/для подачи транзитной декларации в таможенные органы;</w:t>
      </w:r>
    </w:p>
    <w:p w:rsidR="00EC38EF" w:rsidRDefault="00B7612F" w:rsidP="00EC38EF">
      <w:pPr>
        <w:widowControl w:val="0"/>
        <w:jc w:val="both"/>
        <w:rPr>
          <w:color w:val="000000"/>
          <w:sz w:val="28"/>
          <w:szCs w:val="28"/>
        </w:rPr>
      </w:pPr>
      <w:r>
        <w:rPr>
          <w:color w:val="000000"/>
          <w:sz w:val="28"/>
          <w:szCs w:val="28"/>
        </w:rPr>
        <w:t xml:space="preserve">        - получение информации об ошибках в представленных Заказчиком документах на груз в  течение 4 (четырех) часов с момента подтверждения приема документов в работу работниками Исполнителя;</w:t>
      </w:r>
    </w:p>
    <w:p w:rsidR="00EC38EF" w:rsidRDefault="00B7612F" w:rsidP="00EC38EF">
      <w:pPr>
        <w:widowControl w:val="0"/>
        <w:jc w:val="both"/>
        <w:rPr>
          <w:color w:val="000000"/>
          <w:sz w:val="28"/>
          <w:szCs w:val="28"/>
        </w:rPr>
      </w:pPr>
      <w:r>
        <w:rPr>
          <w:color w:val="000000"/>
          <w:sz w:val="28"/>
          <w:szCs w:val="28"/>
        </w:rPr>
        <w:t xml:space="preserve">        - передача информации в течение 4 (четырех) часов с момента получения необходимых документов;</w:t>
      </w:r>
    </w:p>
    <w:p w:rsidR="00EC38EF" w:rsidRDefault="00B7612F" w:rsidP="00EC38EF">
      <w:pPr>
        <w:widowControl w:val="0"/>
        <w:jc w:val="both"/>
        <w:rPr>
          <w:color w:val="000000"/>
          <w:sz w:val="28"/>
          <w:szCs w:val="28"/>
        </w:rPr>
      </w:pPr>
      <w:r>
        <w:rPr>
          <w:color w:val="000000"/>
          <w:sz w:val="28"/>
          <w:szCs w:val="28"/>
        </w:rPr>
        <w:t xml:space="preserve">        -  подача транзитной декларации  в течение 1 (одного) часа с момента получения необходимо пакета документов;</w:t>
      </w:r>
    </w:p>
    <w:p w:rsidR="00EC38EF" w:rsidRDefault="00B7612F" w:rsidP="00EC38EF">
      <w:pPr>
        <w:widowControl w:val="0"/>
        <w:jc w:val="both"/>
        <w:rPr>
          <w:color w:val="000000"/>
          <w:sz w:val="28"/>
          <w:szCs w:val="28"/>
        </w:rPr>
      </w:pPr>
      <w:r>
        <w:rPr>
          <w:color w:val="000000"/>
          <w:sz w:val="28"/>
          <w:szCs w:val="28"/>
        </w:rPr>
        <w:t xml:space="preserve">                - предоставление информации о выпуске грузов в соответствии с процедурой таможенного транзита  в течение 2 (двух) часов с момента выпуска грузов в соответствии с процедурой таможенного транзита;</w:t>
      </w:r>
    </w:p>
    <w:p w:rsidR="00EC38EF" w:rsidRPr="00D35F44" w:rsidRDefault="00B7612F" w:rsidP="00EC38EF">
      <w:pPr>
        <w:widowControl w:val="0"/>
        <w:jc w:val="both"/>
        <w:rPr>
          <w:sz w:val="28"/>
          <w:szCs w:val="28"/>
        </w:rPr>
      </w:pPr>
      <w:r>
        <w:rPr>
          <w:sz w:val="28"/>
          <w:szCs w:val="28"/>
        </w:rPr>
        <w:t xml:space="preserve">2.1.2. немедленно информировать Заказчика об обстоятельствах, влияющих на  оказание </w:t>
      </w:r>
      <w:r>
        <w:rPr>
          <w:color w:val="000000"/>
          <w:sz w:val="28"/>
          <w:szCs w:val="28"/>
        </w:rPr>
        <w:t>Комплекса услуг</w:t>
      </w:r>
      <w:r>
        <w:rPr>
          <w:sz w:val="28"/>
          <w:szCs w:val="28"/>
        </w:rPr>
        <w:t xml:space="preserve"> по Договору;</w:t>
      </w:r>
    </w:p>
    <w:p w:rsidR="00EC38EF" w:rsidRPr="00D35F44" w:rsidRDefault="00B7612F" w:rsidP="00EC38EF">
      <w:pPr>
        <w:jc w:val="both"/>
        <w:rPr>
          <w:sz w:val="28"/>
          <w:szCs w:val="28"/>
        </w:rPr>
      </w:pPr>
      <w:r>
        <w:rPr>
          <w:sz w:val="28"/>
          <w:szCs w:val="28"/>
        </w:rPr>
        <w:t xml:space="preserve">2.1.3. сохранять конфиденциальность информации, полученной в рамках исполнения обязательств по Договору, и раскрывать данную информацию только в случаях, предусмотренных законодательством Российской Федерации; </w:t>
      </w:r>
    </w:p>
    <w:p w:rsidR="00EC38EF" w:rsidRPr="00965041" w:rsidRDefault="00B7612F" w:rsidP="00EC38EF">
      <w:pPr>
        <w:jc w:val="both"/>
        <w:rPr>
          <w:sz w:val="28"/>
          <w:szCs w:val="28"/>
        </w:rPr>
      </w:pPr>
      <w:r>
        <w:rPr>
          <w:sz w:val="28"/>
          <w:szCs w:val="28"/>
        </w:rPr>
        <w:t xml:space="preserve">2.1.4. сообщать Заказчику сведения о ходе оказания </w:t>
      </w:r>
      <w:r>
        <w:rPr>
          <w:color w:val="000000"/>
          <w:sz w:val="28"/>
          <w:szCs w:val="28"/>
        </w:rPr>
        <w:t>Комплекс услуг</w:t>
      </w:r>
      <w:r>
        <w:rPr>
          <w:sz w:val="28"/>
          <w:szCs w:val="28"/>
        </w:rPr>
        <w:t xml:space="preserve"> по Договору.</w:t>
      </w:r>
    </w:p>
    <w:p w:rsidR="00EC38EF" w:rsidRPr="00D35F44" w:rsidRDefault="00B7612F" w:rsidP="00EC38EF">
      <w:pPr>
        <w:widowControl w:val="0"/>
        <w:ind w:left="567" w:hanging="567"/>
        <w:jc w:val="both"/>
        <w:rPr>
          <w:color w:val="000000"/>
          <w:sz w:val="28"/>
          <w:szCs w:val="28"/>
        </w:rPr>
      </w:pPr>
      <w:r>
        <w:rPr>
          <w:color w:val="000000"/>
          <w:sz w:val="28"/>
          <w:szCs w:val="28"/>
        </w:rPr>
        <w:t xml:space="preserve">2.2. Исполнитель вправе: </w:t>
      </w:r>
    </w:p>
    <w:p w:rsidR="00EC38EF" w:rsidRPr="00D35F44" w:rsidRDefault="00B7612F" w:rsidP="00EC38EF">
      <w:pPr>
        <w:widowControl w:val="0"/>
        <w:jc w:val="both"/>
        <w:rPr>
          <w:sz w:val="28"/>
          <w:szCs w:val="28"/>
        </w:rPr>
      </w:pPr>
      <w:r>
        <w:rPr>
          <w:color w:val="000000"/>
          <w:sz w:val="28"/>
          <w:szCs w:val="28"/>
        </w:rPr>
        <w:t xml:space="preserve">2.2.1. требовать от Заказчика предоставления документов и сведений, необходимых для качественного оказания Комплекса услуг; </w:t>
      </w:r>
    </w:p>
    <w:p w:rsidR="00EC38EF" w:rsidRPr="00D35F44" w:rsidRDefault="00B7612F" w:rsidP="00EC38EF">
      <w:pPr>
        <w:widowControl w:val="0"/>
        <w:jc w:val="both"/>
        <w:rPr>
          <w:sz w:val="28"/>
          <w:szCs w:val="28"/>
        </w:rPr>
      </w:pPr>
      <w:r>
        <w:rPr>
          <w:sz w:val="28"/>
          <w:szCs w:val="28"/>
        </w:rPr>
        <w:t xml:space="preserve">2.2.2. требовать своевременной оплаты </w:t>
      </w:r>
      <w:r>
        <w:rPr>
          <w:color w:val="000000"/>
          <w:sz w:val="28"/>
          <w:szCs w:val="28"/>
        </w:rPr>
        <w:t>Комплекса услуг</w:t>
      </w:r>
      <w:r>
        <w:rPr>
          <w:sz w:val="28"/>
          <w:szCs w:val="28"/>
        </w:rPr>
        <w:t>, предусмотренных Договором и подтвержденных Актом об оказанных услугах;</w:t>
      </w:r>
    </w:p>
    <w:p w:rsidR="00EC38EF" w:rsidRPr="00D35F44" w:rsidRDefault="00B7612F" w:rsidP="00EC38EF">
      <w:pPr>
        <w:widowControl w:val="0"/>
        <w:jc w:val="both"/>
        <w:rPr>
          <w:sz w:val="28"/>
          <w:szCs w:val="28"/>
        </w:rPr>
      </w:pPr>
      <w:r>
        <w:rPr>
          <w:sz w:val="28"/>
          <w:szCs w:val="28"/>
        </w:rPr>
        <w:t>2</w:t>
      </w:r>
      <w:r>
        <w:rPr>
          <w:color w:val="000000"/>
          <w:sz w:val="28"/>
          <w:szCs w:val="28"/>
        </w:rPr>
        <w:t>.3. Заказчик обязуется:</w:t>
      </w:r>
    </w:p>
    <w:p w:rsidR="00EC38EF" w:rsidRPr="00D35F44" w:rsidRDefault="00B7612F" w:rsidP="00EC38EF">
      <w:pPr>
        <w:widowControl w:val="0"/>
        <w:jc w:val="both"/>
        <w:rPr>
          <w:color w:val="000000"/>
          <w:sz w:val="28"/>
          <w:szCs w:val="28"/>
        </w:rPr>
      </w:pPr>
      <w:r>
        <w:rPr>
          <w:sz w:val="28"/>
          <w:szCs w:val="28"/>
        </w:rPr>
        <w:t xml:space="preserve">2.3.1. передавать Исполнителю необходимую для оказания </w:t>
      </w:r>
      <w:r>
        <w:rPr>
          <w:color w:val="000000"/>
          <w:sz w:val="28"/>
          <w:szCs w:val="28"/>
        </w:rPr>
        <w:t xml:space="preserve">Комплекса услуг </w:t>
      </w:r>
      <w:r>
        <w:rPr>
          <w:sz w:val="28"/>
          <w:szCs w:val="28"/>
        </w:rPr>
        <w:t xml:space="preserve">информацию и документацию; </w:t>
      </w:r>
    </w:p>
    <w:p w:rsidR="00EC38EF" w:rsidRPr="00D35F44" w:rsidRDefault="00B7612F" w:rsidP="00EC38EF">
      <w:pPr>
        <w:widowControl w:val="0"/>
        <w:jc w:val="both"/>
        <w:rPr>
          <w:color w:val="000000"/>
          <w:sz w:val="28"/>
          <w:szCs w:val="28"/>
        </w:rPr>
      </w:pPr>
      <w:r>
        <w:rPr>
          <w:color w:val="000000"/>
          <w:sz w:val="28"/>
          <w:szCs w:val="28"/>
        </w:rPr>
        <w:t xml:space="preserve">2.3.2. своевременно оплачивать Комплекс услуг </w:t>
      </w:r>
      <w:r>
        <w:rPr>
          <w:sz w:val="28"/>
          <w:szCs w:val="28"/>
        </w:rPr>
        <w:t>Исполнителя</w:t>
      </w:r>
      <w:r>
        <w:rPr>
          <w:color w:val="000000"/>
          <w:sz w:val="28"/>
          <w:szCs w:val="28"/>
        </w:rPr>
        <w:t xml:space="preserve"> в соответствии с разделом 3 Договора;</w:t>
      </w:r>
    </w:p>
    <w:p w:rsidR="00EC38EF" w:rsidRDefault="00B7612F" w:rsidP="00EC38EF">
      <w:pPr>
        <w:widowControl w:val="0"/>
        <w:jc w:val="both"/>
        <w:rPr>
          <w:color w:val="000000"/>
          <w:sz w:val="28"/>
          <w:szCs w:val="28"/>
        </w:rPr>
      </w:pPr>
      <w:r>
        <w:rPr>
          <w:color w:val="000000"/>
          <w:sz w:val="28"/>
          <w:szCs w:val="28"/>
        </w:rPr>
        <w:t xml:space="preserve">2.3.3. не передавать информацию, полученную по Договору от </w:t>
      </w:r>
      <w:r>
        <w:rPr>
          <w:sz w:val="28"/>
          <w:szCs w:val="28"/>
        </w:rPr>
        <w:t>Исполнителя</w:t>
      </w:r>
      <w:r>
        <w:rPr>
          <w:color w:val="000000"/>
          <w:sz w:val="28"/>
          <w:szCs w:val="28"/>
        </w:rPr>
        <w:t xml:space="preserve"> лицам, не являющимся участниками перевозки, за исключением лиц, письменно согласованных Заказчиком, если иное не установлено законодательством Российской Федерации.</w:t>
      </w:r>
    </w:p>
    <w:p w:rsidR="00EC38EF" w:rsidRPr="00D35F44" w:rsidRDefault="00B7612F" w:rsidP="00EC38EF">
      <w:pPr>
        <w:widowControl w:val="0"/>
        <w:jc w:val="both"/>
        <w:rPr>
          <w:color w:val="000000"/>
          <w:sz w:val="28"/>
          <w:szCs w:val="28"/>
        </w:rPr>
      </w:pPr>
      <w:proofErr w:type="gramStart"/>
      <w:r>
        <w:rPr>
          <w:color w:val="000000"/>
          <w:sz w:val="28"/>
          <w:szCs w:val="28"/>
        </w:rPr>
        <w:t>2.3.4. возместить Исполнителю расходы и/или убытки, в том числе в виде наложенных на Исполнителя санкций за совершение административного правонарушения, если эти расходы и/или убытки вызваны представлением Заказчиком недействительных и/или недостоверных документов и сведений и/или непредставлением документов и сведений, и иных действий и/или бездействий Заказчика, повлекших расходы и/или убытки Исполнителя.</w:t>
      </w:r>
      <w:proofErr w:type="gramEnd"/>
    </w:p>
    <w:p w:rsidR="00EC38EF" w:rsidRPr="00D35F44" w:rsidRDefault="00B7612F" w:rsidP="00EC38EF">
      <w:pPr>
        <w:widowControl w:val="0"/>
        <w:jc w:val="both"/>
        <w:rPr>
          <w:color w:val="000000"/>
          <w:sz w:val="28"/>
          <w:szCs w:val="28"/>
        </w:rPr>
      </w:pPr>
      <w:r>
        <w:rPr>
          <w:color w:val="000000"/>
          <w:sz w:val="28"/>
          <w:szCs w:val="28"/>
        </w:rPr>
        <w:t>2.4. Заказчик вправе:</w:t>
      </w:r>
    </w:p>
    <w:p w:rsidR="00EC38EF" w:rsidRPr="00D35F44" w:rsidRDefault="00B7612F" w:rsidP="00EC38EF">
      <w:pPr>
        <w:widowControl w:val="0"/>
        <w:jc w:val="both"/>
        <w:rPr>
          <w:color w:val="000000"/>
          <w:sz w:val="28"/>
          <w:szCs w:val="28"/>
        </w:rPr>
      </w:pPr>
      <w:r>
        <w:rPr>
          <w:color w:val="000000"/>
          <w:sz w:val="28"/>
          <w:szCs w:val="28"/>
        </w:rPr>
        <w:t>2.4.1. получать информацию о ходе оказания Комплекса услуг по Договору.</w:t>
      </w:r>
    </w:p>
    <w:p w:rsidR="00EC38EF" w:rsidRDefault="002735A4" w:rsidP="00EC38EF">
      <w:pPr>
        <w:widowControl w:val="0"/>
        <w:rPr>
          <w:b/>
          <w:bCs/>
          <w:color w:val="000000"/>
          <w:sz w:val="28"/>
          <w:szCs w:val="28"/>
        </w:rPr>
      </w:pPr>
    </w:p>
    <w:p w:rsidR="00EC38EF" w:rsidRPr="00BD10E0" w:rsidRDefault="00B7612F" w:rsidP="00EC38EF">
      <w:pPr>
        <w:pStyle w:val="aff7"/>
        <w:widowControl w:val="0"/>
        <w:numPr>
          <w:ilvl w:val="0"/>
          <w:numId w:val="28"/>
        </w:numPr>
        <w:suppressAutoHyphens/>
        <w:rPr>
          <w:sz w:val="28"/>
          <w:szCs w:val="28"/>
        </w:rPr>
      </w:pPr>
      <w:r>
        <w:rPr>
          <w:b/>
          <w:bCs/>
          <w:color w:val="000000"/>
          <w:sz w:val="28"/>
          <w:szCs w:val="28"/>
        </w:rPr>
        <w:lastRenderedPageBreak/>
        <w:t>Стоимость услуг и порядок расчетов</w:t>
      </w:r>
    </w:p>
    <w:p w:rsidR="00EC38EF" w:rsidRPr="00BD10E0" w:rsidRDefault="002735A4" w:rsidP="00EC38EF">
      <w:pPr>
        <w:pStyle w:val="aff7"/>
        <w:widowControl w:val="0"/>
        <w:rPr>
          <w:sz w:val="28"/>
          <w:szCs w:val="28"/>
        </w:rPr>
      </w:pPr>
    </w:p>
    <w:p w:rsidR="00EC38EF" w:rsidRPr="00D35F44" w:rsidRDefault="00B7612F" w:rsidP="00EC38EF">
      <w:pPr>
        <w:widowControl w:val="0"/>
        <w:jc w:val="both"/>
        <w:rPr>
          <w:rFonts w:eastAsia="MS Mincho"/>
          <w:sz w:val="28"/>
          <w:szCs w:val="28"/>
        </w:rPr>
      </w:pPr>
      <w:r>
        <w:rPr>
          <w:sz w:val="28"/>
          <w:szCs w:val="28"/>
        </w:rPr>
        <w:t xml:space="preserve">3.1 Стоимость </w:t>
      </w:r>
      <w:r>
        <w:rPr>
          <w:color w:val="000000"/>
          <w:sz w:val="28"/>
          <w:szCs w:val="28"/>
        </w:rPr>
        <w:t>Комплекса услуг</w:t>
      </w:r>
      <w:r>
        <w:rPr>
          <w:sz w:val="28"/>
          <w:szCs w:val="28"/>
        </w:rPr>
        <w:t xml:space="preserve"> определяется Сторонами в Протоколе согласования договорной цены (Приложение № 1 к Договору). </w:t>
      </w:r>
      <w:r>
        <w:rPr>
          <w:rFonts w:eastAsia="MS Mincho"/>
          <w:sz w:val="28"/>
          <w:szCs w:val="28"/>
        </w:rPr>
        <w:t xml:space="preserve">На стоимость </w:t>
      </w:r>
      <w:r>
        <w:rPr>
          <w:color w:val="000000"/>
          <w:sz w:val="28"/>
          <w:szCs w:val="28"/>
        </w:rPr>
        <w:t>Комплекса услуг</w:t>
      </w:r>
      <w:r>
        <w:rPr>
          <w:rFonts w:eastAsia="MS Mincho"/>
          <w:sz w:val="28"/>
          <w:szCs w:val="28"/>
        </w:rPr>
        <w:t xml:space="preserve"> начисляется НДС в размере, установленном законодательством РФ. </w:t>
      </w:r>
    </w:p>
    <w:p w:rsidR="00EC38EF" w:rsidRPr="006C0F94" w:rsidRDefault="00B7612F" w:rsidP="00EC38EF">
      <w:pPr>
        <w:pStyle w:val="1f2"/>
        <w:ind w:left="0"/>
        <w:jc w:val="both"/>
        <w:rPr>
          <w:sz w:val="28"/>
          <w:szCs w:val="28"/>
        </w:rPr>
      </w:pPr>
      <w:r>
        <w:rPr>
          <w:rFonts w:eastAsia="MS Mincho"/>
          <w:sz w:val="28"/>
          <w:szCs w:val="28"/>
        </w:rPr>
        <w:t xml:space="preserve">3.2. После оказания </w:t>
      </w:r>
      <w:r>
        <w:rPr>
          <w:color w:val="000000"/>
          <w:sz w:val="28"/>
          <w:szCs w:val="28"/>
        </w:rPr>
        <w:t>Комплекса услуг</w:t>
      </w:r>
      <w:r>
        <w:rPr>
          <w:rFonts w:eastAsia="MS Mincho"/>
          <w:sz w:val="28"/>
          <w:szCs w:val="28"/>
        </w:rPr>
        <w:t xml:space="preserve"> Исполнитель по истечении 1 (одного) календарного месяца, в течение 5 (пяти) календарных дней предоставляет Заказчику </w:t>
      </w:r>
      <w:proofErr w:type="gramStart"/>
      <w:r>
        <w:rPr>
          <w:rFonts w:eastAsia="MS Mincho"/>
          <w:sz w:val="28"/>
          <w:szCs w:val="28"/>
        </w:rPr>
        <w:t>Акт</w:t>
      </w:r>
      <w:proofErr w:type="gramEnd"/>
      <w:r>
        <w:rPr>
          <w:rFonts w:eastAsia="MS Mincho"/>
          <w:sz w:val="28"/>
          <w:szCs w:val="28"/>
        </w:rPr>
        <w:t xml:space="preserve"> об оказанных услугах</w:t>
      </w:r>
      <w:r>
        <w:rPr>
          <w:sz w:val="28"/>
          <w:szCs w:val="28"/>
        </w:rPr>
        <w:t xml:space="preserve"> составленный  по форме, согласованной в Приложении № 2 к Договору и счет – фактуру.</w:t>
      </w:r>
    </w:p>
    <w:p w:rsidR="00EC38EF" w:rsidRPr="009042FC" w:rsidRDefault="00B7612F" w:rsidP="00EC38EF">
      <w:pPr>
        <w:pStyle w:val="afa"/>
        <w:ind w:firstLine="397"/>
        <w:rPr>
          <w:sz w:val="28"/>
          <w:szCs w:val="28"/>
        </w:rPr>
      </w:pPr>
      <w:r>
        <w:rPr>
          <w:sz w:val="28"/>
          <w:szCs w:val="28"/>
        </w:rPr>
        <w:t xml:space="preserve">Заказчик обязан подписать Акт об оказанных услугах и передать один экземпляр подписанного Акта об оказанных услугах Исполнителю в течение 10 (десяти) календарных дней </w:t>
      </w:r>
      <w:proofErr w:type="gramStart"/>
      <w:r>
        <w:rPr>
          <w:sz w:val="28"/>
          <w:szCs w:val="28"/>
        </w:rPr>
        <w:t>с даты</w:t>
      </w:r>
      <w:proofErr w:type="gramEnd"/>
      <w:r>
        <w:rPr>
          <w:sz w:val="28"/>
          <w:szCs w:val="28"/>
        </w:rPr>
        <w:t xml:space="preserve"> его получения. </w:t>
      </w:r>
    </w:p>
    <w:p w:rsidR="00EC38EF" w:rsidRPr="00D35F44" w:rsidRDefault="00B7612F" w:rsidP="00EC38EF">
      <w:pPr>
        <w:pStyle w:val="afa"/>
        <w:ind w:firstLine="0"/>
        <w:rPr>
          <w:sz w:val="28"/>
          <w:szCs w:val="28"/>
        </w:rPr>
      </w:pPr>
      <w:r>
        <w:rPr>
          <w:sz w:val="28"/>
          <w:szCs w:val="28"/>
        </w:rPr>
        <w:t xml:space="preserve">3.3. При обоснованном возражении к Акту об оказанных услугах Заказчик в течение 10 (десяти) дней предоставляет Исполнителю мотивированный отказ от его подписания. При отсутствии мотивированного отказа от подписания Акта об оказанных услугах в согласованный Сторонами срок, Услуги считаются принятыми Заказчиком. </w:t>
      </w:r>
    </w:p>
    <w:p w:rsidR="00EC38EF" w:rsidRDefault="00B7612F" w:rsidP="00EC38EF">
      <w:pPr>
        <w:pStyle w:val="1f2"/>
        <w:ind w:left="0"/>
        <w:jc w:val="both"/>
        <w:rPr>
          <w:sz w:val="28"/>
          <w:szCs w:val="28"/>
        </w:rPr>
      </w:pPr>
      <w:r>
        <w:rPr>
          <w:sz w:val="28"/>
          <w:szCs w:val="28"/>
        </w:rPr>
        <w:t>3.4.</w:t>
      </w:r>
      <w:r>
        <w:rPr>
          <w:b/>
          <w:sz w:val="28"/>
          <w:szCs w:val="28"/>
        </w:rPr>
        <w:t xml:space="preserve"> </w:t>
      </w:r>
      <w:r>
        <w:rPr>
          <w:sz w:val="28"/>
          <w:szCs w:val="28"/>
        </w:rPr>
        <w:t xml:space="preserve">Оплата оказанного </w:t>
      </w:r>
      <w:r>
        <w:rPr>
          <w:color w:val="000000"/>
          <w:sz w:val="28"/>
          <w:szCs w:val="28"/>
        </w:rPr>
        <w:t>Комплекса услуг</w:t>
      </w:r>
      <w:r>
        <w:rPr>
          <w:sz w:val="28"/>
          <w:szCs w:val="28"/>
        </w:rPr>
        <w:t xml:space="preserve"> производится ежемесячно на основании выставленного Исполнителем счета в течение 30 (тридцать) календарных дней с даты подписания обеими Сторонами Акта об оказанных услугах путем перечисления денежных сре</w:t>
      </w:r>
      <w:proofErr w:type="gramStart"/>
      <w:r>
        <w:rPr>
          <w:sz w:val="28"/>
          <w:szCs w:val="28"/>
        </w:rPr>
        <w:t>дств в б</w:t>
      </w:r>
      <w:proofErr w:type="gramEnd"/>
      <w:r>
        <w:rPr>
          <w:sz w:val="28"/>
          <w:szCs w:val="28"/>
        </w:rPr>
        <w:t>езналичном порядке на расчетный счет Исполнителя.</w:t>
      </w:r>
    </w:p>
    <w:p w:rsidR="00EC38EF" w:rsidRPr="003445C3" w:rsidRDefault="00B7612F" w:rsidP="00EC38EF">
      <w:pPr>
        <w:pStyle w:val="1f2"/>
        <w:ind w:left="0"/>
        <w:jc w:val="both"/>
        <w:rPr>
          <w:color w:val="000000"/>
          <w:sz w:val="28"/>
          <w:szCs w:val="28"/>
        </w:rPr>
      </w:pPr>
      <w:r>
        <w:rPr>
          <w:sz w:val="28"/>
          <w:szCs w:val="28"/>
        </w:rPr>
        <w:t xml:space="preserve">3.5. Возмещение Заказчиком </w:t>
      </w:r>
      <w:r>
        <w:rPr>
          <w:color w:val="000000"/>
          <w:sz w:val="28"/>
          <w:szCs w:val="28"/>
        </w:rPr>
        <w:t xml:space="preserve">расходов Исполнителя в рамках п. 2.3.4. Договора осуществляется в течение 30 дней с момента предоставления Исполнителем счета на оплату и Постановления о привлечение Исполнителя к административной ответственности.   </w:t>
      </w:r>
    </w:p>
    <w:p w:rsidR="00EC38EF" w:rsidRDefault="00B7612F" w:rsidP="00EC38EF">
      <w:pPr>
        <w:pStyle w:val="1f2"/>
        <w:ind w:left="0"/>
        <w:jc w:val="both"/>
        <w:rPr>
          <w:sz w:val="28"/>
          <w:szCs w:val="28"/>
        </w:rPr>
      </w:pPr>
      <w:r>
        <w:rPr>
          <w:sz w:val="28"/>
          <w:szCs w:val="28"/>
        </w:rPr>
        <w:t xml:space="preserve">3.6. Максимальная цена Договора составляет </w:t>
      </w:r>
      <w:r>
        <w:rPr>
          <w:rStyle w:val="FontStyle64"/>
          <w:sz w:val="28"/>
          <w:szCs w:val="28"/>
        </w:rPr>
        <w:t>40 000 000 (сорок миллионов) рублей без учета НДС. НДС начисляется по ставке</w:t>
      </w:r>
      <w:r>
        <w:rPr>
          <w:sz w:val="28"/>
          <w:szCs w:val="28"/>
        </w:rPr>
        <w:t xml:space="preserve">, установленной законодательством РФ. </w:t>
      </w:r>
    </w:p>
    <w:p w:rsidR="0048128C" w:rsidRDefault="002735A4" w:rsidP="00EC38EF">
      <w:pPr>
        <w:pStyle w:val="1f2"/>
        <w:ind w:left="0"/>
        <w:jc w:val="both"/>
        <w:rPr>
          <w:rStyle w:val="FontStyle64"/>
          <w:sz w:val="28"/>
          <w:szCs w:val="28"/>
        </w:rPr>
      </w:pPr>
    </w:p>
    <w:p w:rsidR="00EC38EF" w:rsidRPr="00D35F44" w:rsidRDefault="00B7612F" w:rsidP="0048128C">
      <w:pPr>
        <w:rPr>
          <w:sz w:val="28"/>
          <w:szCs w:val="28"/>
        </w:rPr>
      </w:pPr>
      <w:r>
        <w:rPr>
          <w:b/>
          <w:bCs/>
          <w:color w:val="000000"/>
          <w:sz w:val="28"/>
          <w:szCs w:val="28"/>
        </w:rPr>
        <w:t>4. Ответственность Сторон</w:t>
      </w:r>
    </w:p>
    <w:p w:rsidR="00EC38EF" w:rsidRDefault="002735A4" w:rsidP="00EC38EF">
      <w:pPr>
        <w:pStyle w:val="Style14"/>
        <w:widowControl/>
        <w:tabs>
          <w:tab w:val="left" w:pos="1296"/>
        </w:tabs>
        <w:spacing w:line="100" w:lineRule="atLeast"/>
        <w:ind w:firstLine="0"/>
        <w:rPr>
          <w:rFonts w:ascii="Times New Roman" w:hAnsi="Times New Roman" w:cs="Times New Roman"/>
          <w:color w:val="000000"/>
          <w:sz w:val="28"/>
          <w:szCs w:val="28"/>
        </w:rPr>
      </w:pPr>
    </w:p>
    <w:p w:rsidR="00EC38EF" w:rsidRDefault="00B7612F" w:rsidP="00EC38EF">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w:t>
      </w:r>
    </w:p>
    <w:p w:rsidR="00EC38EF" w:rsidRDefault="00B7612F" w:rsidP="00EC38EF">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 Исполнитель несет ответственность за нарушение сроков оказания Комплекса Услуг в следующих случаях:</w:t>
      </w:r>
    </w:p>
    <w:p w:rsidR="00EC38EF" w:rsidRDefault="00B7612F" w:rsidP="00EC38EF">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4.1.1.1. за несвоевременное информирование об отсутствии документов на груз для передачи предварительной информации в таможенные органы;</w:t>
      </w:r>
    </w:p>
    <w:p w:rsidR="00EC38EF" w:rsidRDefault="00B7612F" w:rsidP="00EC38EF">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4.1.1.2.  за несвоевременное информирование об отсутствии документов на груз для подачи транзитной декларации в таможенные органы;</w:t>
      </w:r>
    </w:p>
    <w:p w:rsidR="00EC38EF" w:rsidRDefault="00B7612F" w:rsidP="00EC38EF">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4.1.1.3. за несвоевременное информирование об ошибках в представленных от Заказчика документах на груз (получение информации от Исполнителя по истечении </w:t>
      </w:r>
      <w:r>
        <w:rPr>
          <w:rFonts w:ascii="Times New Roman" w:hAnsi="Times New Roman" w:cs="Times New Roman"/>
          <w:color w:val="000000"/>
          <w:sz w:val="28"/>
          <w:szCs w:val="28"/>
        </w:rPr>
        <w:lastRenderedPageBreak/>
        <w:t>4 часов с момента подтверждения приема документов в работу работниками Исполнителя);</w:t>
      </w:r>
    </w:p>
    <w:p w:rsidR="00EC38EF" w:rsidRDefault="00B7612F" w:rsidP="00EC38EF">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4.1.1.4. за несвоевременную передачу предварительной информации на груз в таможенные органы;</w:t>
      </w:r>
    </w:p>
    <w:p w:rsidR="00EC38EF" w:rsidRDefault="00B7612F" w:rsidP="00EC38EF">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4.1.1.5. за несвоевременную подачу транзитной декларации на груз в таможенные органы;</w:t>
      </w:r>
    </w:p>
    <w:p w:rsidR="00EC38EF" w:rsidRDefault="00B7612F" w:rsidP="00EC38EF">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4.1.1.6.  за несвоевременное предоставление информации о выпуске грузов в соответствии с процедурой таможенного транзита;</w:t>
      </w:r>
    </w:p>
    <w:p w:rsidR="00EC38EF" w:rsidRDefault="00B7612F" w:rsidP="00EC38EF">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4.2. В случае ненадлежащего выполнения Исполнителем условий Договора Исполнитель возмещает понесенные Заказчиком убытки в полном объеме.</w:t>
      </w:r>
    </w:p>
    <w:p w:rsidR="00EC38EF" w:rsidRDefault="002735A4" w:rsidP="00EC38EF">
      <w:pPr>
        <w:pStyle w:val="Style14"/>
        <w:widowControl/>
        <w:tabs>
          <w:tab w:val="left" w:pos="1296"/>
        </w:tabs>
        <w:spacing w:line="100" w:lineRule="atLeast"/>
        <w:ind w:firstLine="0"/>
        <w:jc w:val="center"/>
        <w:rPr>
          <w:rStyle w:val="FontStyle39"/>
          <w:rFonts w:ascii="Times New Roman" w:hAnsi="Times New Roman" w:cs="Times New Roman"/>
          <w:bCs/>
          <w:sz w:val="28"/>
          <w:szCs w:val="28"/>
        </w:rPr>
      </w:pPr>
    </w:p>
    <w:p w:rsidR="00EC38EF" w:rsidRPr="00D35F44" w:rsidRDefault="00B7612F" w:rsidP="00EC38EF">
      <w:pPr>
        <w:pStyle w:val="Style14"/>
        <w:widowControl/>
        <w:tabs>
          <w:tab w:val="left" w:pos="1296"/>
        </w:tabs>
        <w:spacing w:line="100" w:lineRule="atLeast"/>
        <w:ind w:firstLine="0"/>
        <w:jc w:val="center"/>
        <w:rPr>
          <w:sz w:val="28"/>
          <w:szCs w:val="28"/>
        </w:rPr>
      </w:pPr>
      <w:r>
        <w:rPr>
          <w:rStyle w:val="FontStyle39"/>
          <w:rFonts w:ascii="Times New Roman" w:hAnsi="Times New Roman" w:cs="Times New Roman"/>
          <w:bCs/>
          <w:sz w:val="28"/>
          <w:szCs w:val="28"/>
        </w:rPr>
        <w:t>5. Обстоятельства непреодолимой силы</w:t>
      </w:r>
    </w:p>
    <w:p w:rsidR="00EC38EF" w:rsidRDefault="002735A4" w:rsidP="00EC38EF">
      <w:pPr>
        <w:jc w:val="both"/>
        <w:rPr>
          <w:sz w:val="28"/>
          <w:szCs w:val="28"/>
        </w:rPr>
      </w:pPr>
    </w:p>
    <w:p w:rsidR="00EC38EF" w:rsidRDefault="00B7612F" w:rsidP="00EC38EF">
      <w:pPr>
        <w:jc w:val="both"/>
        <w:rPr>
          <w:sz w:val="28"/>
          <w:szCs w:val="28"/>
        </w:rPr>
      </w:pPr>
      <w:r>
        <w:rPr>
          <w:sz w:val="28"/>
          <w:szCs w:val="28"/>
        </w:rPr>
        <w:t xml:space="preserve">5.1.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C38EF" w:rsidRDefault="00B7612F" w:rsidP="00EC38EF">
      <w:pPr>
        <w:jc w:val="both"/>
        <w:rPr>
          <w:sz w:val="28"/>
          <w:szCs w:val="28"/>
        </w:rPr>
      </w:pPr>
      <w:r>
        <w:rPr>
          <w:sz w:val="28"/>
          <w:szCs w:val="28"/>
        </w:rPr>
        <w:t>5.2.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rsidR="00EC38EF" w:rsidRDefault="00B7612F" w:rsidP="00EC38EF">
      <w:pPr>
        <w:jc w:val="both"/>
        <w:rPr>
          <w:sz w:val="28"/>
          <w:szCs w:val="28"/>
        </w:rPr>
      </w:pPr>
      <w:r>
        <w:rPr>
          <w:sz w:val="28"/>
          <w:szCs w:val="28"/>
        </w:rPr>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EC38EF" w:rsidRPr="00D35F44" w:rsidRDefault="00B7612F" w:rsidP="00EC38EF">
      <w:pPr>
        <w:jc w:val="both"/>
        <w:rPr>
          <w:sz w:val="28"/>
          <w:szCs w:val="28"/>
        </w:rPr>
      </w:pPr>
      <w:r>
        <w:rPr>
          <w:sz w:val="28"/>
          <w:szCs w:val="28"/>
        </w:rPr>
        <w:t xml:space="preserve">5.4. Если  обстоятельства непреодолимой силы действуют на протяжении 3 (трех) последовательных месяцев,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8.3. Договора</w:t>
      </w:r>
    </w:p>
    <w:p w:rsidR="00EC38EF" w:rsidRDefault="002735A4" w:rsidP="00EC38EF">
      <w:pPr>
        <w:pStyle w:val="Style8"/>
        <w:widowControl/>
        <w:jc w:val="center"/>
        <w:rPr>
          <w:rStyle w:val="FontStyle39"/>
          <w:rFonts w:ascii="Times New Roman" w:hAnsi="Times New Roman" w:cs="Times New Roman"/>
          <w:bCs/>
          <w:sz w:val="28"/>
          <w:szCs w:val="28"/>
        </w:rPr>
      </w:pPr>
    </w:p>
    <w:p w:rsidR="00EC38EF" w:rsidRPr="00D35F44" w:rsidRDefault="00B7612F" w:rsidP="00EC38EF">
      <w:pPr>
        <w:pStyle w:val="Style8"/>
        <w:widowControl/>
        <w:jc w:val="center"/>
        <w:rPr>
          <w:rFonts w:ascii="Times New Roman" w:hAnsi="Times New Roman" w:cs="Times New Roman"/>
          <w:sz w:val="28"/>
          <w:szCs w:val="28"/>
        </w:rPr>
      </w:pPr>
      <w:r>
        <w:rPr>
          <w:rStyle w:val="FontStyle39"/>
          <w:rFonts w:ascii="Times New Roman" w:hAnsi="Times New Roman" w:cs="Times New Roman"/>
          <w:bCs/>
          <w:sz w:val="28"/>
          <w:szCs w:val="28"/>
        </w:rPr>
        <w:t>6. Разрешение споров</w:t>
      </w:r>
    </w:p>
    <w:p w:rsidR="00EC38EF" w:rsidRDefault="002735A4" w:rsidP="00EC38EF">
      <w:pPr>
        <w:pStyle w:val="afa"/>
        <w:ind w:firstLine="0"/>
        <w:rPr>
          <w:sz w:val="28"/>
          <w:szCs w:val="28"/>
        </w:rPr>
      </w:pPr>
    </w:p>
    <w:p w:rsidR="00EC38EF" w:rsidRDefault="00B7612F" w:rsidP="00EC38EF">
      <w:pPr>
        <w:pStyle w:val="afa"/>
        <w:ind w:firstLine="0"/>
        <w:rPr>
          <w:sz w:val="28"/>
          <w:szCs w:val="28"/>
        </w:rPr>
      </w:pPr>
      <w:r>
        <w:rPr>
          <w:sz w:val="28"/>
          <w:szCs w:val="28"/>
        </w:rPr>
        <w:t>6.1. Все споры, возникающие при исполнении Договора, разрешаются Сторонами путем переговоров, которые могут проводиться, в том числе путем отправления писем по почте, обмена электронными сообщениями.</w:t>
      </w:r>
    </w:p>
    <w:p w:rsidR="00EC38EF" w:rsidRPr="00D35F44" w:rsidRDefault="00B7612F" w:rsidP="00EC38EF">
      <w:pPr>
        <w:pStyle w:val="afa"/>
        <w:ind w:firstLine="0"/>
        <w:rPr>
          <w:sz w:val="28"/>
          <w:szCs w:val="28"/>
        </w:rPr>
      </w:pPr>
      <w:r>
        <w:rPr>
          <w:sz w:val="28"/>
          <w:szCs w:val="28"/>
        </w:rPr>
        <w:t xml:space="preserve">6.2.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 xml:space="preserve"> претензии.</w:t>
      </w:r>
    </w:p>
    <w:p w:rsidR="00EC38EF" w:rsidRPr="00D35F44" w:rsidRDefault="00B7612F" w:rsidP="00EC38EF">
      <w:pPr>
        <w:pStyle w:val="Style16"/>
        <w:widowControl/>
        <w:tabs>
          <w:tab w:val="left" w:pos="1517"/>
        </w:tabs>
        <w:spacing w:line="100" w:lineRule="atLeast"/>
        <w:ind w:firstLine="0"/>
        <w:rPr>
          <w:rFonts w:ascii="Times New Roman" w:hAnsi="Times New Roman" w:cs="Times New Roman"/>
          <w:sz w:val="28"/>
          <w:szCs w:val="28"/>
        </w:rPr>
      </w:pPr>
      <w:r>
        <w:rPr>
          <w:rFonts w:ascii="Times New Roman" w:hAnsi="Times New Roman" w:cs="Times New Roman"/>
          <w:sz w:val="28"/>
          <w:szCs w:val="28"/>
        </w:rPr>
        <w:t xml:space="preserve">6.3.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w:t>
      </w:r>
      <w:r>
        <w:rPr>
          <w:rStyle w:val="FontStyle37"/>
          <w:rFonts w:ascii="Times New Roman" w:eastAsia="MS Mincho" w:hAnsi="Times New Roman" w:cs="Times New Roman"/>
          <w:sz w:val="28"/>
          <w:szCs w:val="28"/>
        </w:rPr>
        <w:t>в Арбитражный суд г. Москвы.</w:t>
      </w:r>
    </w:p>
    <w:p w:rsidR="00EC38EF" w:rsidRDefault="002735A4" w:rsidP="00EC38EF">
      <w:pPr>
        <w:widowControl w:val="0"/>
        <w:rPr>
          <w:b/>
          <w:color w:val="000000"/>
          <w:sz w:val="28"/>
          <w:szCs w:val="28"/>
        </w:rPr>
      </w:pPr>
    </w:p>
    <w:p w:rsidR="00EC38EF" w:rsidRPr="00D35F44" w:rsidRDefault="00B7612F" w:rsidP="00EC38EF">
      <w:pPr>
        <w:widowControl w:val="0"/>
        <w:rPr>
          <w:b/>
          <w:sz w:val="28"/>
          <w:szCs w:val="28"/>
        </w:rPr>
      </w:pPr>
      <w:r>
        <w:rPr>
          <w:b/>
          <w:color w:val="000000"/>
          <w:sz w:val="28"/>
          <w:szCs w:val="28"/>
        </w:rPr>
        <w:t xml:space="preserve">7. </w:t>
      </w:r>
      <w:r>
        <w:rPr>
          <w:b/>
          <w:sz w:val="28"/>
          <w:szCs w:val="28"/>
        </w:rPr>
        <w:t>Срок действия Договора</w:t>
      </w:r>
    </w:p>
    <w:p w:rsidR="00EC38EF" w:rsidRDefault="002735A4" w:rsidP="00EC38EF">
      <w:pPr>
        <w:jc w:val="both"/>
        <w:rPr>
          <w:sz w:val="28"/>
          <w:szCs w:val="28"/>
        </w:rPr>
      </w:pPr>
    </w:p>
    <w:p w:rsidR="00EC38EF" w:rsidRDefault="00B7612F" w:rsidP="00EC38EF">
      <w:pPr>
        <w:jc w:val="both"/>
        <w:rPr>
          <w:sz w:val="28"/>
          <w:szCs w:val="28"/>
        </w:rPr>
      </w:pPr>
      <w:r>
        <w:rPr>
          <w:sz w:val="28"/>
          <w:szCs w:val="28"/>
        </w:rPr>
        <w:t>7.1. Договор вступает в силу с момента его подписания и действует по 31 декабря 2019 года включительно. При достижении максимальной цены договора, указанной в пункте 3.5, Договор автоматически расторгается.</w:t>
      </w:r>
    </w:p>
    <w:p w:rsidR="00EC38EF" w:rsidRDefault="00B7612F" w:rsidP="00EC38EF">
      <w:pPr>
        <w:rPr>
          <w:b/>
          <w:sz w:val="28"/>
          <w:szCs w:val="28"/>
        </w:rPr>
      </w:pPr>
      <w:r>
        <w:rPr>
          <w:b/>
          <w:sz w:val="28"/>
          <w:szCs w:val="28"/>
        </w:rPr>
        <w:br/>
        <w:t>8. Порядок внесения</w:t>
      </w:r>
    </w:p>
    <w:p w:rsidR="00EC38EF" w:rsidRPr="00C24540" w:rsidRDefault="00B7612F" w:rsidP="00EC38EF">
      <w:pPr>
        <w:rPr>
          <w:b/>
          <w:sz w:val="28"/>
          <w:szCs w:val="28"/>
        </w:rPr>
      </w:pPr>
      <w:r>
        <w:rPr>
          <w:b/>
          <w:sz w:val="28"/>
          <w:szCs w:val="28"/>
        </w:rPr>
        <w:t xml:space="preserve"> изменений, дополнений в Договор и его расторжения</w:t>
      </w:r>
    </w:p>
    <w:p w:rsidR="00EC38EF" w:rsidRDefault="002735A4" w:rsidP="00EC38EF">
      <w:pPr>
        <w:jc w:val="both"/>
        <w:rPr>
          <w:sz w:val="28"/>
          <w:szCs w:val="28"/>
        </w:rPr>
      </w:pPr>
    </w:p>
    <w:p w:rsidR="00EC38EF" w:rsidRDefault="00B7612F" w:rsidP="00EC38EF">
      <w:pPr>
        <w:jc w:val="both"/>
        <w:rPr>
          <w:sz w:val="28"/>
          <w:szCs w:val="28"/>
        </w:rPr>
      </w:pPr>
      <w:r>
        <w:rPr>
          <w:sz w:val="28"/>
          <w:szCs w:val="28"/>
        </w:rPr>
        <w:t>8.1. В Договор могут быть внесены изменения и дополнения, которые оформляются Сторонами дополнительными соглашениями к Договору.</w:t>
      </w:r>
    </w:p>
    <w:p w:rsidR="00EC38EF" w:rsidRPr="00C24540" w:rsidRDefault="00B7612F" w:rsidP="00EC38EF">
      <w:pPr>
        <w:jc w:val="both"/>
        <w:rPr>
          <w:sz w:val="28"/>
          <w:szCs w:val="28"/>
        </w:rPr>
      </w:pPr>
      <w:r>
        <w:rPr>
          <w:sz w:val="28"/>
          <w:szCs w:val="28"/>
        </w:rPr>
        <w:t xml:space="preserve">8.2. Договор </w:t>
      </w:r>
      <w:proofErr w:type="gramStart"/>
      <w:r>
        <w:rPr>
          <w:sz w:val="28"/>
          <w:szCs w:val="28"/>
        </w:rPr>
        <w:t>может быть досрочно расторгнут</w:t>
      </w:r>
      <w:proofErr w:type="gramEnd"/>
      <w:r>
        <w:rPr>
          <w:sz w:val="28"/>
          <w:szCs w:val="28"/>
        </w:rPr>
        <w:t xml:space="preserve"> Заказчиком по основаниям, предусмотренным законодательством Российской Федерации и Договором.</w:t>
      </w:r>
    </w:p>
    <w:p w:rsidR="00EC38EF" w:rsidRPr="003748E2" w:rsidRDefault="00B7612F" w:rsidP="00EC38EF">
      <w:pPr>
        <w:jc w:val="both"/>
        <w:rPr>
          <w:sz w:val="28"/>
          <w:szCs w:val="28"/>
        </w:rPr>
      </w:pPr>
      <w:r>
        <w:rPr>
          <w:szCs w:val="28"/>
        </w:rPr>
        <w:t>8</w:t>
      </w:r>
      <w:r>
        <w:rPr>
          <w:sz w:val="28"/>
          <w:szCs w:val="28"/>
        </w:rPr>
        <w:t xml:space="preserve">.3. Договор </w:t>
      </w:r>
      <w:proofErr w:type="gramStart"/>
      <w:r>
        <w:rPr>
          <w:sz w:val="28"/>
          <w:szCs w:val="28"/>
        </w:rPr>
        <w:t>может быть досрочно расторгнут</w:t>
      </w:r>
      <w:proofErr w:type="gramEnd"/>
      <w:r>
        <w:rPr>
          <w:sz w:val="28"/>
          <w:szCs w:val="28"/>
        </w:rPr>
        <w:t xml:space="preserve"> Заказчиком во внесудебном порядке в любой момент путём направления письменного уведомления о намерении расторгнуть Договор за 30 (тридцать) календарных дней до предполагаемой даты его расторжения.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EC38EF" w:rsidRDefault="002735A4" w:rsidP="00EC38EF">
      <w:pPr>
        <w:autoSpaceDE w:val="0"/>
        <w:autoSpaceDN w:val="0"/>
        <w:spacing w:line="276" w:lineRule="auto"/>
        <w:ind w:firstLine="709"/>
        <w:rPr>
          <w:b/>
          <w:sz w:val="28"/>
          <w:szCs w:val="28"/>
        </w:rPr>
      </w:pPr>
    </w:p>
    <w:p w:rsidR="00EC38EF" w:rsidRPr="003748E2" w:rsidRDefault="00B7612F" w:rsidP="00EC38EF">
      <w:pPr>
        <w:autoSpaceDE w:val="0"/>
        <w:autoSpaceDN w:val="0"/>
        <w:spacing w:line="276" w:lineRule="auto"/>
        <w:ind w:firstLine="709"/>
        <w:rPr>
          <w:sz w:val="28"/>
          <w:szCs w:val="28"/>
        </w:rPr>
      </w:pPr>
      <w:r>
        <w:rPr>
          <w:b/>
          <w:sz w:val="28"/>
          <w:szCs w:val="28"/>
        </w:rPr>
        <w:t>9. Антикоррупционная оговорка</w:t>
      </w:r>
    </w:p>
    <w:p w:rsidR="00EC38EF" w:rsidRDefault="002735A4" w:rsidP="00EC38EF">
      <w:pPr>
        <w:autoSpaceDE w:val="0"/>
        <w:autoSpaceDN w:val="0"/>
        <w:jc w:val="both"/>
        <w:rPr>
          <w:sz w:val="28"/>
          <w:szCs w:val="28"/>
        </w:rPr>
      </w:pPr>
    </w:p>
    <w:p w:rsidR="00EC38EF" w:rsidRPr="003748E2" w:rsidRDefault="00B7612F" w:rsidP="00EC38EF">
      <w:pPr>
        <w:autoSpaceDE w:val="0"/>
        <w:autoSpaceDN w:val="0"/>
        <w:jc w:val="both"/>
        <w:rPr>
          <w:sz w:val="28"/>
          <w:szCs w:val="28"/>
        </w:rPr>
      </w:pPr>
      <w:r>
        <w:rPr>
          <w:sz w:val="28"/>
          <w:szCs w:val="28"/>
        </w:rPr>
        <w:t xml:space="preserve">9.1. </w:t>
      </w:r>
      <w:proofErr w:type="gramStart"/>
      <w:r>
        <w:rPr>
          <w:sz w:val="28"/>
          <w:szCs w:val="28"/>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C38EF" w:rsidRPr="003748E2" w:rsidRDefault="00B7612F" w:rsidP="00EC38EF">
      <w:pPr>
        <w:autoSpaceDE w:val="0"/>
        <w:autoSpaceDN w:val="0"/>
        <w:ind w:firstLine="709"/>
        <w:jc w:val="both"/>
        <w:rPr>
          <w:sz w:val="28"/>
          <w:szCs w:val="28"/>
        </w:rPr>
      </w:pPr>
      <w:r>
        <w:rPr>
          <w:sz w:val="28"/>
          <w:szCs w:val="28"/>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C38EF" w:rsidRPr="003748E2" w:rsidRDefault="00B7612F" w:rsidP="00EC38EF">
      <w:pPr>
        <w:autoSpaceDE w:val="0"/>
        <w:autoSpaceDN w:val="0"/>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Pr>
          <w:sz w:val="28"/>
          <w:szCs w:val="28"/>
        </w:rPr>
        <w:lastRenderedPageBreak/>
        <w:t xml:space="preserve">каких-либо положений пункта 9.1 Договора другой Стороной, ее аффилированными лицами, работниками или посредниками. </w:t>
      </w:r>
    </w:p>
    <w:p w:rsidR="00EC38EF" w:rsidRPr="003748E2" w:rsidRDefault="00B7612F" w:rsidP="00EC38EF">
      <w:pPr>
        <w:autoSpaceDE w:val="0"/>
        <w:autoSpaceDN w:val="0"/>
        <w:ind w:firstLine="709"/>
        <w:jc w:val="both"/>
        <w:rPr>
          <w:sz w:val="28"/>
          <w:szCs w:val="28"/>
        </w:rPr>
      </w:pPr>
      <w:r>
        <w:rPr>
          <w:sz w:val="28"/>
          <w:szCs w:val="28"/>
        </w:rPr>
        <w:t xml:space="preserve">Каналы уведомления </w:t>
      </w:r>
      <w:r>
        <w:rPr>
          <w:sz w:val="28"/>
          <w:szCs w:val="28"/>
          <w:highlight w:val="yellow"/>
        </w:rPr>
        <w:t>Исполнителя</w:t>
      </w:r>
      <w:r>
        <w:rPr>
          <w:sz w:val="28"/>
          <w:szCs w:val="28"/>
        </w:rPr>
        <w:t xml:space="preserve"> о нарушениях каких-либо положений пункта 9.1 Договора: </w:t>
      </w:r>
      <w:r>
        <w:rPr>
          <w:sz w:val="28"/>
          <w:szCs w:val="28"/>
          <w:highlight w:val="yellow"/>
        </w:rPr>
        <w:t>_________________,</w:t>
      </w:r>
      <w:r>
        <w:rPr>
          <w:sz w:val="28"/>
          <w:szCs w:val="28"/>
        </w:rPr>
        <w:t xml:space="preserve"> официальный сайт </w:t>
      </w:r>
      <w:r>
        <w:rPr>
          <w:sz w:val="28"/>
          <w:szCs w:val="28"/>
          <w:highlight w:val="yellow"/>
        </w:rPr>
        <w:t>______________</w:t>
      </w:r>
      <w:r>
        <w:rPr>
          <w:sz w:val="28"/>
          <w:szCs w:val="28"/>
        </w:rPr>
        <w:t>(для заполнения специальной формы).</w:t>
      </w:r>
    </w:p>
    <w:p w:rsidR="00EC38EF" w:rsidRPr="003748E2" w:rsidRDefault="00B7612F" w:rsidP="00EC38EF">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9.1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rsidR="00EC38EF" w:rsidRPr="003748E2" w:rsidRDefault="00B7612F" w:rsidP="00EC38EF">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9.1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EC38EF" w:rsidRPr="003748E2" w:rsidRDefault="00B7612F" w:rsidP="00EC38EF">
      <w:pPr>
        <w:autoSpaceDE w:val="0"/>
        <w:autoSpaceDN w:val="0"/>
        <w:jc w:val="both"/>
        <w:rPr>
          <w:sz w:val="28"/>
          <w:szCs w:val="28"/>
        </w:rPr>
      </w:pPr>
      <w:r>
        <w:rPr>
          <w:sz w:val="28"/>
          <w:szCs w:val="28"/>
        </w:rPr>
        <w:t>9.3. Стороны гарантируют осуществление надлежащего разбирательства по фактам нарушения положений пункта 9.1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C38EF" w:rsidRPr="003748E2" w:rsidRDefault="00B7612F" w:rsidP="00EC38EF">
      <w:pPr>
        <w:autoSpaceDE w:val="0"/>
        <w:autoSpaceDN w:val="0"/>
        <w:jc w:val="both"/>
        <w:rPr>
          <w:b/>
          <w:sz w:val="28"/>
          <w:szCs w:val="28"/>
        </w:rPr>
      </w:pPr>
      <w:r>
        <w:rPr>
          <w:sz w:val="28"/>
          <w:szCs w:val="28"/>
        </w:rPr>
        <w:t xml:space="preserve">9.4. В случае подтверждения факта нарушения одной Стороной положений пункта 9.1 Договора и/или неполучения другой Стороной информации об итогах рассмотрения уведомления о нарушении в соответствии с пунктом 9.2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Договора. </w:t>
      </w:r>
    </w:p>
    <w:p w:rsidR="00EC38EF" w:rsidRDefault="002735A4" w:rsidP="00EC38EF">
      <w:pPr>
        <w:autoSpaceDE w:val="0"/>
        <w:autoSpaceDN w:val="0"/>
        <w:spacing w:line="276" w:lineRule="auto"/>
        <w:ind w:firstLine="709"/>
        <w:rPr>
          <w:b/>
          <w:sz w:val="28"/>
          <w:szCs w:val="28"/>
        </w:rPr>
      </w:pPr>
    </w:p>
    <w:p w:rsidR="00EC38EF" w:rsidRDefault="00B7612F" w:rsidP="00EC38EF">
      <w:pPr>
        <w:autoSpaceDE w:val="0"/>
        <w:autoSpaceDN w:val="0"/>
        <w:spacing w:line="276" w:lineRule="auto"/>
        <w:ind w:firstLine="709"/>
        <w:rPr>
          <w:b/>
          <w:sz w:val="28"/>
          <w:szCs w:val="28"/>
        </w:rPr>
      </w:pPr>
      <w:r>
        <w:rPr>
          <w:b/>
          <w:sz w:val="28"/>
          <w:szCs w:val="28"/>
        </w:rPr>
        <w:t>10. Гарантии и заверения Исполнителя</w:t>
      </w:r>
    </w:p>
    <w:p w:rsidR="00EC38EF" w:rsidRDefault="002735A4" w:rsidP="00EC38EF">
      <w:pPr>
        <w:autoSpaceDE w:val="0"/>
        <w:autoSpaceDN w:val="0"/>
        <w:spacing w:line="276" w:lineRule="auto"/>
        <w:jc w:val="both"/>
        <w:rPr>
          <w:sz w:val="28"/>
          <w:szCs w:val="28"/>
        </w:rPr>
      </w:pPr>
    </w:p>
    <w:p w:rsidR="00EC38EF" w:rsidRPr="003748E2" w:rsidRDefault="00B7612F" w:rsidP="00EC38EF">
      <w:pPr>
        <w:autoSpaceDE w:val="0"/>
        <w:autoSpaceDN w:val="0"/>
        <w:spacing w:line="276" w:lineRule="auto"/>
        <w:jc w:val="both"/>
        <w:rPr>
          <w:b/>
          <w:sz w:val="28"/>
          <w:szCs w:val="28"/>
        </w:rPr>
      </w:pPr>
      <w:r>
        <w:rPr>
          <w:sz w:val="28"/>
          <w:szCs w:val="28"/>
        </w:rPr>
        <w:t>10.1. Исполнитель настоящим заверяет Заказчика и гарантирует, что на дату заключения Договора:</w:t>
      </w:r>
    </w:p>
    <w:p w:rsidR="00EC38EF" w:rsidRPr="003748E2" w:rsidRDefault="00B7612F" w:rsidP="00EC38EF">
      <w:pPr>
        <w:spacing w:after="200"/>
        <w:contextualSpacing/>
        <w:jc w:val="both"/>
        <w:rPr>
          <w:sz w:val="28"/>
          <w:szCs w:val="28"/>
        </w:rPr>
      </w:pPr>
      <w:r>
        <w:rPr>
          <w:sz w:val="28"/>
          <w:szCs w:val="28"/>
        </w:rPr>
        <w:t xml:space="preserve">10.1.1.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EC38EF" w:rsidRPr="003748E2" w:rsidRDefault="00B7612F" w:rsidP="00EC38EF">
      <w:pPr>
        <w:spacing w:after="200"/>
        <w:contextualSpacing/>
        <w:jc w:val="both"/>
        <w:rPr>
          <w:sz w:val="28"/>
          <w:szCs w:val="28"/>
        </w:rPr>
      </w:pPr>
      <w:r>
        <w:rPr>
          <w:sz w:val="28"/>
          <w:szCs w:val="28"/>
        </w:rPr>
        <w:t>10.1.2.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EC38EF" w:rsidRPr="005D06A5" w:rsidRDefault="00B7612F" w:rsidP="00EC38EF">
      <w:pPr>
        <w:spacing w:after="200"/>
        <w:contextualSpacing/>
        <w:jc w:val="both"/>
        <w:rPr>
          <w:sz w:val="28"/>
          <w:szCs w:val="28"/>
        </w:rPr>
      </w:pPr>
      <w:r>
        <w:rPr>
          <w:sz w:val="28"/>
          <w:szCs w:val="28"/>
        </w:rPr>
        <w:t>10.1.3. Договор от имени Исполнителя подписан лицом, которое надлежащим образом уполномочено совершать такие действия;</w:t>
      </w:r>
    </w:p>
    <w:p w:rsidR="00EC38EF" w:rsidRPr="005D06A5" w:rsidRDefault="00B7612F" w:rsidP="00EC38EF">
      <w:pPr>
        <w:spacing w:after="200"/>
        <w:contextualSpacing/>
        <w:jc w:val="both"/>
        <w:rPr>
          <w:sz w:val="28"/>
          <w:szCs w:val="28"/>
        </w:rPr>
      </w:pPr>
      <w:r>
        <w:rPr>
          <w:sz w:val="28"/>
          <w:szCs w:val="28"/>
        </w:rPr>
        <w:t>10.1.4.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C38EF" w:rsidRDefault="00B7612F" w:rsidP="00EC38EF">
      <w:pPr>
        <w:spacing w:after="200"/>
        <w:contextualSpacing/>
        <w:jc w:val="both"/>
        <w:rPr>
          <w:sz w:val="28"/>
          <w:szCs w:val="28"/>
        </w:rPr>
      </w:pPr>
      <w:r>
        <w:rPr>
          <w:sz w:val="28"/>
          <w:szCs w:val="28"/>
        </w:rPr>
        <w:lastRenderedPageBreak/>
        <w:t>10.1.5 не существует каких-либо обстоятельств, которые ограничивают, запрещают исполнение Исполнителем обязательств по Договору.</w:t>
      </w:r>
    </w:p>
    <w:p w:rsidR="00EC38EF" w:rsidRPr="003748E2" w:rsidRDefault="002735A4" w:rsidP="00EC38EF">
      <w:pPr>
        <w:spacing w:after="200"/>
        <w:contextualSpacing/>
        <w:jc w:val="both"/>
        <w:rPr>
          <w:sz w:val="28"/>
          <w:szCs w:val="28"/>
        </w:rPr>
      </w:pPr>
    </w:p>
    <w:p w:rsidR="00EC38EF" w:rsidRPr="00D35F44" w:rsidRDefault="00B7612F" w:rsidP="00EC38EF">
      <w:pPr>
        <w:widowControl w:val="0"/>
        <w:rPr>
          <w:b/>
          <w:bCs/>
          <w:color w:val="000000"/>
          <w:sz w:val="28"/>
          <w:szCs w:val="28"/>
        </w:rPr>
      </w:pPr>
      <w:r>
        <w:rPr>
          <w:b/>
          <w:bCs/>
          <w:color w:val="000000"/>
          <w:sz w:val="28"/>
          <w:szCs w:val="28"/>
        </w:rPr>
        <w:t>11. Прочие условия</w:t>
      </w:r>
    </w:p>
    <w:p w:rsidR="00EC38EF" w:rsidRDefault="002735A4" w:rsidP="00EC38EF">
      <w:pPr>
        <w:jc w:val="both"/>
        <w:rPr>
          <w:sz w:val="28"/>
          <w:szCs w:val="28"/>
        </w:rPr>
      </w:pPr>
    </w:p>
    <w:p w:rsidR="00EC38EF" w:rsidRPr="00D35F44" w:rsidRDefault="00B7612F" w:rsidP="00EC38EF">
      <w:pPr>
        <w:jc w:val="both"/>
        <w:rPr>
          <w:sz w:val="28"/>
          <w:szCs w:val="28"/>
        </w:rPr>
      </w:pPr>
      <w:r>
        <w:rPr>
          <w:sz w:val="28"/>
          <w:szCs w:val="28"/>
        </w:rPr>
        <w:t>11.1. Документы, которые исходя из их характера, условий Договора и/или требований законодательства должны быть представлены в оригинале или надлежащим образом заверенной копии, передаются Стороне путем их вручения под расписку или заказного почтового отправления с уведомлением о вручении по почтовым реквизитам Сторон, указанным в разделе 11 Договора. Моментом получения документов является соответственно день вручения или дата календарного штемпеля организации почтовой связи о получении письменной корреспонденции.</w:t>
      </w:r>
    </w:p>
    <w:p w:rsidR="00EC38EF" w:rsidRPr="00D35F44" w:rsidRDefault="00B7612F" w:rsidP="00EC38EF">
      <w:pPr>
        <w:jc w:val="both"/>
        <w:rPr>
          <w:sz w:val="28"/>
          <w:szCs w:val="28"/>
        </w:rPr>
      </w:pPr>
      <w:r>
        <w:rPr>
          <w:sz w:val="28"/>
          <w:szCs w:val="28"/>
        </w:rPr>
        <w:t xml:space="preserve">11.2. В остальных случаях, не предусмотренных пунктом 11.1 Договора, переписка может осуществляться Сторонами путем передачи документов посредством электронной связи, обеспечивающей возможность установить, что документ исходит от Стороны по Договору. Документ считается исходящим от Стороны по Договору, если переписка таким способом осуществляется по реквизитам, указанным в разделе 12 Договора, при условии предоставления оригинала документа в течение 30 дней </w:t>
      </w:r>
      <w:proofErr w:type="gramStart"/>
      <w:r>
        <w:rPr>
          <w:sz w:val="28"/>
          <w:szCs w:val="28"/>
        </w:rPr>
        <w:t>с даты направления</w:t>
      </w:r>
      <w:proofErr w:type="gramEnd"/>
      <w:r>
        <w:rPr>
          <w:sz w:val="28"/>
          <w:szCs w:val="28"/>
        </w:rPr>
        <w:t xml:space="preserve"> копии.</w:t>
      </w:r>
    </w:p>
    <w:p w:rsidR="00EC38EF" w:rsidRPr="00D35F44" w:rsidRDefault="00B7612F" w:rsidP="00EC38EF">
      <w:pPr>
        <w:widowControl w:val="0"/>
        <w:jc w:val="both"/>
        <w:rPr>
          <w:sz w:val="28"/>
          <w:szCs w:val="28"/>
        </w:rPr>
      </w:pPr>
      <w:r>
        <w:rPr>
          <w:sz w:val="28"/>
          <w:szCs w:val="28"/>
        </w:rPr>
        <w:t>11.3. Взаимоотношения и ответственность Сторон, не урегулированные условиями Договора, регулируются нормами действующего законодательства.</w:t>
      </w:r>
    </w:p>
    <w:p w:rsidR="00EC38EF" w:rsidRDefault="00B7612F" w:rsidP="00EC38EF">
      <w:pPr>
        <w:jc w:val="both"/>
        <w:rPr>
          <w:sz w:val="28"/>
          <w:szCs w:val="28"/>
        </w:rPr>
      </w:pPr>
      <w:r>
        <w:rPr>
          <w:sz w:val="28"/>
          <w:szCs w:val="28"/>
        </w:rPr>
        <w:t>11.4. Договор подписан в двух экземплярах, имеющих одинаковую юридическую силу, по одному экземпляру для каждой из Сторон.</w:t>
      </w:r>
    </w:p>
    <w:p w:rsidR="00EC38EF" w:rsidRDefault="00B7612F" w:rsidP="00EC38EF">
      <w:pPr>
        <w:jc w:val="both"/>
        <w:rPr>
          <w:sz w:val="28"/>
          <w:szCs w:val="28"/>
        </w:rPr>
      </w:pPr>
      <w:r>
        <w:rPr>
          <w:sz w:val="28"/>
          <w:szCs w:val="28"/>
        </w:rPr>
        <w:t xml:space="preserve">11.5. </w:t>
      </w:r>
      <w:proofErr w:type="gramStart"/>
      <w:r>
        <w:rPr>
          <w:sz w:val="28"/>
          <w:szCs w:val="28"/>
        </w:rPr>
        <w:t>Информация, полученная Сторонами в ходе исполнения Договора является</w:t>
      </w:r>
      <w:proofErr w:type="gramEnd"/>
      <w:r>
        <w:rPr>
          <w:sz w:val="28"/>
          <w:szCs w:val="28"/>
        </w:rPr>
        <w:t xml:space="preserve"> конфиденциальной.</w:t>
      </w:r>
    </w:p>
    <w:p w:rsidR="00EC38EF" w:rsidRDefault="00B7612F" w:rsidP="00EC38EF">
      <w:pPr>
        <w:jc w:val="both"/>
        <w:rPr>
          <w:sz w:val="28"/>
          <w:szCs w:val="28"/>
        </w:rPr>
      </w:pPr>
      <w:r>
        <w:rPr>
          <w:sz w:val="28"/>
          <w:szCs w:val="28"/>
        </w:rPr>
        <w:t xml:space="preserve">11.6. Между Заказчиком и Исполнителем в процессе исполнения Договора должны быть реализованы соглашения или регламенты предоставления информации в электронном виде, а также налажен электронный обмен информацией в части предоставления, проверки и </w:t>
      </w:r>
      <w:proofErr w:type="gramStart"/>
      <w:r>
        <w:rPr>
          <w:sz w:val="28"/>
          <w:szCs w:val="28"/>
        </w:rPr>
        <w:t>согласования</w:t>
      </w:r>
      <w:proofErr w:type="gramEnd"/>
      <w:r>
        <w:rPr>
          <w:sz w:val="28"/>
          <w:szCs w:val="28"/>
        </w:rPr>
        <w:t xml:space="preserve"> поступающих от Заказчика электронных документов, необходимых для помещения под выбранную таможенную процедуру грузов, экспедируемых Заказчиком, а также собственных грузов Заказчика. Кроме того, указанный информационный обмен должен позволять Заказчику отслеживать статус обработки документов и грузов в рамках оказания Исполнителем Услуг таможенного представителя.</w:t>
      </w:r>
    </w:p>
    <w:p w:rsidR="00EC38EF" w:rsidRDefault="00B7612F" w:rsidP="00EC38EF">
      <w:pPr>
        <w:jc w:val="both"/>
        <w:rPr>
          <w:sz w:val="28"/>
          <w:szCs w:val="28"/>
        </w:rPr>
      </w:pPr>
      <w:r>
        <w:rPr>
          <w:sz w:val="28"/>
          <w:szCs w:val="28"/>
        </w:rPr>
        <w:t xml:space="preserve">            С момента подписания Договора Исполнителю дается не более 2 месяцев на выстраивание согласованной Сторонами технологии информационного обмена. До истечения этого времени обмен информацией и документами с целью выполнения Исполнителем обязанностей по Договору допускается в электронном виде.</w:t>
      </w:r>
    </w:p>
    <w:p w:rsidR="00EC38EF" w:rsidRDefault="002735A4" w:rsidP="00EC38EF">
      <w:pPr>
        <w:jc w:val="both"/>
        <w:rPr>
          <w:sz w:val="28"/>
          <w:szCs w:val="28"/>
        </w:rPr>
      </w:pPr>
    </w:p>
    <w:p w:rsidR="00EC38EF" w:rsidRDefault="00B7612F" w:rsidP="00EC38EF">
      <w:pPr>
        <w:widowControl w:val="0"/>
        <w:rPr>
          <w:b/>
          <w:sz w:val="28"/>
          <w:szCs w:val="28"/>
        </w:rPr>
      </w:pPr>
      <w:r>
        <w:rPr>
          <w:b/>
          <w:color w:val="000000"/>
          <w:sz w:val="28"/>
          <w:szCs w:val="28"/>
        </w:rPr>
        <w:t>12. Р</w:t>
      </w:r>
      <w:r>
        <w:rPr>
          <w:b/>
          <w:sz w:val="28"/>
          <w:szCs w:val="28"/>
        </w:rPr>
        <w:t>еквизиты Сторон</w:t>
      </w:r>
    </w:p>
    <w:p w:rsidR="00EC38EF" w:rsidRDefault="002735A4" w:rsidP="00EC38EF">
      <w:pPr>
        <w:widowControl w:val="0"/>
        <w:rPr>
          <w:b/>
          <w:sz w:val="28"/>
          <w:szCs w:val="28"/>
        </w:rPr>
      </w:pPr>
    </w:p>
    <w:tbl>
      <w:tblPr>
        <w:tblW w:w="9648" w:type="dxa"/>
        <w:tblLook w:val="01E0" w:firstRow="1" w:lastRow="1" w:firstColumn="1" w:lastColumn="1" w:noHBand="0" w:noVBand="0"/>
      </w:tblPr>
      <w:tblGrid>
        <w:gridCol w:w="4788"/>
        <w:gridCol w:w="4860"/>
      </w:tblGrid>
      <w:tr w:rsidR="00EC38EF" w:rsidRPr="005D03F8" w:rsidTr="00897C0A">
        <w:tc>
          <w:tcPr>
            <w:tcW w:w="4788" w:type="dxa"/>
          </w:tcPr>
          <w:p w:rsidR="00EC38EF" w:rsidRPr="005D03F8" w:rsidRDefault="00BD4604" w:rsidP="00BD4604">
            <w:pPr>
              <w:widowControl w:val="0"/>
              <w:jc w:val="left"/>
              <w:rPr>
                <w:color w:val="000000"/>
                <w:kern w:val="28"/>
                <w:sz w:val="28"/>
                <w:szCs w:val="28"/>
                <w:shd w:val="clear" w:color="auto" w:fill="FFFFFF"/>
              </w:rPr>
            </w:pPr>
            <w:r>
              <w:rPr>
                <w:color w:val="000000"/>
                <w:kern w:val="28"/>
                <w:sz w:val="28"/>
                <w:szCs w:val="28"/>
                <w:shd w:val="clear" w:color="auto" w:fill="FFFFFF"/>
              </w:rPr>
              <w:lastRenderedPageBreak/>
              <w:t xml:space="preserve">        </w:t>
            </w:r>
            <w:r w:rsidR="00B7612F">
              <w:rPr>
                <w:color w:val="000000"/>
                <w:kern w:val="28"/>
                <w:sz w:val="28"/>
                <w:szCs w:val="28"/>
                <w:shd w:val="clear" w:color="auto" w:fill="FFFFFF"/>
              </w:rPr>
              <w:t>ЗАКАЗЧИК:</w:t>
            </w:r>
          </w:p>
          <w:p w:rsidR="00EC38EF" w:rsidRPr="005D03F8" w:rsidRDefault="00BD4604" w:rsidP="00BD4604">
            <w:pPr>
              <w:tabs>
                <w:tab w:val="left" w:pos="9639"/>
              </w:tabs>
              <w:jc w:val="left"/>
              <w:rPr>
                <w:color w:val="000000"/>
                <w:kern w:val="28"/>
                <w:sz w:val="28"/>
                <w:szCs w:val="28"/>
                <w:shd w:val="clear" w:color="auto" w:fill="FFFFFF"/>
              </w:rPr>
            </w:pPr>
            <w:r>
              <w:rPr>
                <w:color w:val="000000"/>
                <w:kern w:val="28"/>
                <w:sz w:val="28"/>
                <w:szCs w:val="28"/>
                <w:shd w:val="clear" w:color="auto" w:fill="FFFFFF"/>
              </w:rPr>
              <w:t xml:space="preserve">        </w:t>
            </w:r>
            <w:r w:rsidR="00B7612F">
              <w:rPr>
                <w:color w:val="000000"/>
                <w:kern w:val="28"/>
                <w:sz w:val="28"/>
                <w:szCs w:val="28"/>
                <w:shd w:val="clear" w:color="auto" w:fill="FFFFFF"/>
              </w:rPr>
              <w:t>ПАО  </w:t>
            </w:r>
            <w:r w:rsidR="002735A4">
              <w:rPr>
                <w:color w:val="000000"/>
                <w:kern w:val="28"/>
                <w:sz w:val="28"/>
                <w:szCs w:val="28"/>
                <w:shd w:val="clear" w:color="auto" w:fill="FFFFFF"/>
              </w:rPr>
              <w:t>»</w:t>
            </w:r>
            <w:r w:rsidR="00B7612F">
              <w:rPr>
                <w:color w:val="000000"/>
                <w:kern w:val="28"/>
                <w:sz w:val="28"/>
                <w:szCs w:val="28"/>
                <w:shd w:val="clear" w:color="auto" w:fill="FFFFFF"/>
              </w:rPr>
              <w:t>ТрансКонтейнер</w:t>
            </w:r>
            <w:r w:rsidR="002735A4">
              <w:rPr>
                <w:color w:val="000000"/>
                <w:kern w:val="28"/>
                <w:sz w:val="28"/>
                <w:szCs w:val="28"/>
                <w:shd w:val="clear" w:color="auto" w:fill="FFFFFF"/>
              </w:rPr>
              <w:t>»</w:t>
            </w:r>
            <w:r w:rsidR="00B7612F">
              <w:rPr>
                <w:color w:val="000000"/>
                <w:kern w:val="28"/>
                <w:sz w:val="28"/>
                <w:szCs w:val="28"/>
              </w:rPr>
              <w:br/>
            </w:r>
            <w:r w:rsidR="00B7612F">
              <w:rPr>
                <w:color w:val="000000"/>
                <w:kern w:val="28"/>
                <w:sz w:val="28"/>
                <w:szCs w:val="28"/>
                <w:shd w:val="clear" w:color="auto" w:fill="FFFFFF"/>
              </w:rPr>
              <w:t>ОГРН: 1067746341024,</w:t>
            </w:r>
          </w:p>
          <w:p w:rsidR="00EC38EF" w:rsidRPr="005D03F8" w:rsidRDefault="00BD4604" w:rsidP="00BD4604">
            <w:pPr>
              <w:tabs>
                <w:tab w:val="left" w:pos="9639"/>
              </w:tabs>
              <w:jc w:val="left"/>
              <w:rPr>
                <w:color w:val="000000"/>
                <w:kern w:val="28"/>
                <w:sz w:val="28"/>
                <w:szCs w:val="28"/>
                <w:shd w:val="clear" w:color="auto" w:fill="FFFFFF"/>
              </w:rPr>
            </w:pPr>
            <w:r>
              <w:rPr>
                <w:color w:val="000000"/>
                <w:kern w:val="28"/>
                <w:sz w:val="28"/>
                <w:szCs w:val="28"/>
                <w:shd w:val="clear" w:color="auto" w:fill="FFFFFF"/>
              </w:rPr>
              <w:t xml:space="preserve">     </w:t>
            </w:r>
            <w:r w:rsidR="00B7612F">
              <w:rPr>
                <w:color w:val="000000"/>
                <w:kern w:val="28"/>
                <w:sz w:val="28"/>
                <w:szCs w:val="28"/>
                <w:shd w:val="clear" w:color="auto" w:fill="FFFFFF"/>
              </w:rPr>
              <w:t>ИНН/КПП:7708591995/997650001,</w:t>
            </w:r>
            <w:r w:rsidR="00B7612F">
              <w:rPr>
                <w:color w:val="000000"/>
                <w:kern w:val="28"/>
                <w:sz w:val="28"/>
                <w:szCs w:val="28"/>
              </w:rPr>
              <w:br/>
            </w:r>
            <w:r w:rsidR="00B7612F">
              <w:rPr>
                <w:color w:val="000000"/>
                <w:kern w:val="28"/>
                <w:sz w:val="28"/>
                <w:szCs w:val="28"/>
                <w:shd w:val="clear" w:color="auto" w:fill="FFFFFF"/>
              </w:rPr>
              <w:t>ОКПО 9442386,                           </w:t>
            </w:r>
            <w:r w:rsidR="00B7612F">
              <w:rPr>
                <w:color w:val="000000"/>
                <w:kern w:val="28"/>
                <w:sz w:val="28"/>
                <w:szCs w:val="28"/>
              </w:rPr>
              <w:br/>
            </w:r>
            <w:r w:rsidR="00B7612F">
              <w:rPr>
                <w:color w:val="000000"/>
                <w:kern w:val="28"/>
                <w:sz w:val="28"/>
                <w:szCs w:val="28"/>
                <w:shd w:val="clear" w:color="auto" w:fill="FFFFFF"/>
              </w:rPr>
              <w:t>Адрес места нахождения:</w:t>
            </w:r>
            <w:r w:rsidR="00B7612F">
              <w:rPr>
                <w:color w:val="000000"/>
                <w:kern w:val="28"/>
                <w:sz w:val="28"/>
                <w:szCs w:val="28"/>
              </w:rPr>
              <w:br/>
            </w:r>
            <w:r w:rsidR="00B7612F">
              <w:rPr>
                <w:color w:val="000000"/>
                <w:kern w:val="28"/>
                <w:sz w:val="28"/>
                <w:szCs w:val="28"/>
                <w:shd w:val="clear" w:color="auto" w:fill="FFFFFF"/>
              </w:rPr>
              <w:t xml:space="preserve">125047, Российская Федерация,           г. Москва, Оружейный пер., д. 19 </w:t>
            </w:r>
            <w:r w:rsidR="00B7612F">
              <w:rPr>
                <w:color w:val="000000"/>
                <w:kern w:val="28"/>
                <w:sz w:val="28"/>
                <w:szCs w:val="28"/>
              </w:rPr>
              <w:br/>
            </w:r>
            <w:r w:rsidR="00B7612F">
              <w:rPr>
                <w:color w:val="000000"/>
                <w:kern w:val="28"/>
                <w:sz w:val="28"/>
                <w:szCs w:val="28"/>
                <w:shd w:val="clear" w:color="auto" w:fill="FFFFFF"/>
              </w:rPr>
              <w:t xml:space="preserve">Почтовый адрес: 125047, Москва, </w:t>
            </w:r>
          </w:p>
          <w:p w:rsidR="00EC38EF" w:rsidRPr="005D03F8" w:rsidRDefault="00BD4604" w:rsidP="00BD4604">
            <w:pPr>
              <w:tabs>
                <w:tab w:val="left" w:pos="9639"/>
              </w:tabs>
              <w:jc w:val="left"/>
              <w:rPr>
                <w:color w:val="000000"/>
                <w:kern w:val="28"/>
                <w:sz w:val="28"/>
                <w:szCs w:val="28"/>
                <w:shd w:val="clear" w:color="auto" w:fill="FFFFFF"/>
              </w:rPr>
            </w:pPr>
            <w:r>
              <w:rPr>
                <w:color w:val="000000"/>
                <w:kern w:val="28"/>
                <w:sz w:val="28"/>
                <w:szCs w:val="28"/>
                <w:shd w:val="clear" w:color="auto" w:fill="FFFFFF"/>
              </w:rPr>
              <w:t xml:space="preserve">        </w:t>
            </w:r>
            <w:proofErr w:type="gramStart"/>
            <w:r w:rsidR="00B7612F">
              <w:rPr>
                <w:color w:val="000000"/>
                <w:kern w:val="28"/>
                <w:sz w:val="28"/>
                <w:szCs w:val="28"/>
                <w:shd w:val="clear" w:color="auto" w:fill="FFFFFF"/>
              </w:rPr>
              <w:t>Оружейный</w:t>
            </w:r>
            <w:proofErr w:type="gramEnd"/>
            <w:r w:rsidR="00B7612F">
              <w:rPr>
                <w:color w:val="000000"/>
                <w:kern w:val="28"/>
                <w:sz w:val="28"/>
                <w:szCs w:val="28"/>
                <w:shd w:val="clear" w:color="auto" w:fill="FFFFFF"/>
              </w:rPr>
              <w:t xml:space="preserve"> пер., д. 19</w:t>
            </w:r>
            <w:r w:rsidR="00B7612F">
              <w:rPr>
                <w:color w:val="000000"/>
                <w:kern w:val="28"/>
                <w:sz w:val="28"/>
                <w:szCs w:val="28"/>
              </w:rPr>
              <w:br/>
            </w:r>
            <w:r w:rsidR="00B7612F">
              <w:rPr>
                <w:color w:val="000000"/>
                <w:kern w:val="28"/>
                <w:sz w:val="28"/>
                <w:szCs w:val="28"/>
                <w:shd w:val="clear" w:color="auto" w:fill="FFFFFF"/>
              </w:rPr>
              <w:t xml:space="preserve">  тел.+7(495)788-17-17, </w:t>
            </w:r>
          </w:p>
          <w:p w:rsidR="00EC38EF" w:rsidRPr="005D03F8" w:rsidRDefault="00BD4604" w:rsidP="00BD4604">
            <w:pPr>
              <w:tabs>
                <w:tab w:val="left" w:pos="9639"/>
              </w:tabs>
              <w:jc w:val="left"/>
              <w:rPr>
                <w:color w:val="000000"/>
                <w:kern w:val="28"/>
                <w:sz w:val="28"/>
                <w:szCs w:val="28"/>
                <w:shd w:val="clear" w:color="auto" w:fill="FFFFFF"/>
              </w:rPr>
            </w:pPr>
            <w:r>
              <w:rPr>
                <w:color w:val="000000"/>
                <w:kern w:val="28"/>
                <w:sz w:val="28"/>
                <w:szCs w:val="28"/>
                <w:shd w:val="clear" w:color="auto" w:fill="FFFFFF"/>
              </w:rPr>
              <w:t xml:space="preserve">      </w:t>
            </w:r>
            <w:r w:rsidR="00B7612F">
              <w:rPr>
                <w:color w:val="000000"/>
                <w:kern w:val="28"/>
                <w:sz w:val="28"/>
                <w:szCs w:val="28"/>
                <w:shd w:val="clear" w:color="auto" w:fill="FFFFFF"/>
              </w:rPr>
              <w:t>факс (499) 262-7578,                        </w:t>
            </w:r>
            <w:r w:rsidR="00B7612F">
              <w:rPr>
                <w:color w:val="000000"/>
                <w:kern w:val="28"/>
                <w:sz w:val="28"/>
                <w:szCs w:val="28"/>
              </w:rPr>
              <w:br/>
            </w:r>
            <w:proofErr w:type="spellStart"/>
            <w:r w:rsidR="00B7612F">
              <w:rPr>
                <w:kern w:val="28"/>
                <w:sz w:val="28"/>
                <w:szCs w:val="28"/>
                <w:shd w:val="clear" w:color="auto" w:fill="FFFFFF"/>
              </w:rPr>
              <w:t>e-mail:trcont@trcont</w:t>
            </w:r>
            <w:proofErr w:type="spellEnd"/>
            <w:r w:rsidR="00B7612F">
              <w:rPr>
                <w:kern w:val="28"/>
                <w:sz w:val="28"/>
                <w:szCs w:val="28"/>
                <w:shd w:val="clear" w:color="auto" w:fill="FFFFFF"/>
              </w:rPr>
              <w:t>.</w:t>
            </w:r>
            <w:r w:rsidR="00B7612F">
              <w:rPr>
                <w:kern w:val="28"/>
                <w:sz w:val="28"/>
                <w:szCs w:val="28"/>
                <w:shd w:val="clear" w:color="auto" w:fill="FFFFFF"/>
                <w:lang w:val="en-US"/>
              </w:rPr>
              <w:t>com</w:t>
            </w:r>
            <w:r w:rsidR="00B7612F">
              <w:rPr>
                <w:color w:val="000000"/>
                <w:kern w:val="28"/>
                <w:sz w:val="28"/>
                <w:szCs w:val="28"/>
                <w:shd w:val="clear" w:color="auto" w:fill="FFFFFF"/>
              </w:rPr>
              <w:t>        </w:t>
            </w:r>
          </w:p>
          <w:p w:rsidR="00EC38EF" w:rsidRPr="005D03F8" w:rsidRDefault="00BD4604" w:rsidP="00BD4604">
            <w:pPr>
              <w:tabs>
                <w:tab w:val="left" w:pos="9639"/>
              </w:tabs>
              <w:jc w:val="left"/>
              <w:rPr>
                <w:b/>
                <w:bCs/>
                <w:color w:val="000000"/>
                <w:kern w:val="28"/>
                <w:sz w:val="28"/>
                <w:szCs w:val="28"/>
              </w:rPr>
            </w:pPr>
            <w:r>
              <w:rPr>
                <w:color w:val="000000"/>
                <w:kern w:val="28"/>
                <w:sz w:val="28"/>
                <w:szCs w:val="28"/>
                <w:shd w:val="clear" w:color="auto" w:fill="FFFFFF"/>
              </w:rPr>
              <w:t xml:space="preserve">        </w:t>
            </w:r>
            <w:proofErr w:type="gramStart"/>
            <w:r w:rsidR="00B7612F">
              <w:rPr>
                <w:color w:val="000000"/>
                <w:kern w:val="28"/>
                <w:sz w:val="28"/>
                <w:szCs w:val="28"/>
                <w:shd w:val="clear" w:color="auto" w:fill="FFFFFF"/>
              </w:rPr>
              <w:t>р</w:t>
            </w:r>
            <w:proofErr w:type="gramEnd"/>
            <w:r w:rsidR="00B7612F">
              <w:rPr>
                <w:color w:val="000000"/>
                <w:kern w:val="28"/>
                <w:sz w:val="28"/>
                <w:szCs w:val="28"/>
                <w:shd w:val="clear" w:color="auto" w:fill="FFFFFF"/>
              </w:rPr>
              <w:t xml:space="preserve">/с 40702810200030004399 </w:t>
            </w:r>
            <w:r w:rsidR="00B7612F">
              <w:rPr>
                <w:color w:val="000000"/>
                <w:kern w:val="28"/>
                <w:sz w:val="28"/>
                <w:szCs w:val="28"/>
              </w:rPr>
              <w:br/>
            </w:r>
            <w:r w:rsidR="00B7612F">
              <w:rPr>
                <w:color w:val="000000"/>
                <w:kern w:val="28"/>
                <w:sz w:val="28"/>
                <w:szCs w:val="28"/>
                <w:shd w:val="clear" w:color="auto" w:fill="FFFFFF"/>
              </w:rPr>
              <w:t>в ПАО Банк ВТБ                 </w:t>
            </w:r>
            <w:r w:rsidR="00B7612F">
              <w:rPr>
                <w:color w:val="000000"/>
                <w:kern w:val="28"/>
                <w:sz w:val="28"/>
                <w:szCs w:val="28"/>
              </w:rPr>
              <w:br/>
            </w:r>
            <w:r w:rsidR="00B7612F">
              <w:rPr>
                <w:color w:val="000000"/>
                <w:kern w:val="28"/>
                <w:sz w:val="28"/>
                <w:szCs w:val="28"/>
                <w:shd w:val="clear" w:color="auto" w:fill="FFFFFF"/>
              </w:rPr>
              <w:t>к/с 30101810700000000187</w:t>
            </w:r>
          </w:p>
        </w:tc>
        <w:tc>
          <w:tcPr>
            <w:tcW w:w="4860" w:type="dxa"/>
          </w:tcPr>
          <w:p w:rsidR="00EC38EF" w:rsidRPr="005D03F8" w:rsidRDefault="00B7612F" w:rsidP="00897C0A">
            <w:pPr>
              <w:jc w:val="both"/>
              <w:rPr>
                <w:sz w:val="28"/>
                <w:szCs w:val="28"/>
              </w:rPr>
            </w:pPr>
            <w:r>
              <w:rPr>
                <w:sz w:val="28"/>
                <w:szCs w:val="28"/>
              </w:rPr>
              <w:t>ИСПОЛНИТЕЛЬ:</w:t>
            </w:r>
          </w:p>
          <w:p w:rsidR="00EC38EF" w:rsidRPr="005D03F8" w:rsidRDefault="002735A4" w:rsidP="00897C0A">
            <w:pPr>
              <w:jc w:val="both"/>
              <w:rPr>
                <w:color w:val="000000"/>
                <w:kern w:val="28"/>
                <w:sz w:val="28"/>
                <w:szCs w:val="28"/>
                <w:shd w:val="clear" w:color="auto" w:fill="FFFFFF"/>
              </w:rPr>
            </w:pPr>
          </w:p>
        </w:tc>
      </w:tr>
    </w:tbl>
    <w:p w:rsidR="00EC38EF" w:rsidRPr="00D35F44" w:rsidRDefault="002735A4" w:rsidP="00EC38EF">
      <w:pPr>
        <w:tabs>
          <w:tab w:val="left" w:pos="9639"/>
        </w:tabs>
        <w:rPr>
          <w:b/>
          <w:bCs/>
          <w:sz w:val="28"/>
          <w:szCs w:val="28"/>
        </w:rPr>
      </w:pPr>
    </w:p>
    <w:p w:rsidR="00EC38EF" w:rsidRDefault="00B7612F" w:rsidP="00EC38EF">
      <w:pPr>
        <w:tabs>
          <w:tab w:val="left" w:pos="9639"/>
        </w:tabs>
        <w:rPr>
          <w:b/>
          <w:bCs/>
          <w:sz w:val="28"/>
          <w:szCs w:val="28"/>
        </w:rPr>
      </w:pPr>
      <w:r>
        <w:rPr>
          <w:b/>
          <w:bCs/>
          <w:sz w:val="28"/>
          <w:szCs w:val="28"/>
        </w:rPr>
        <w:t>13. Подписи Сторон</w:t>
      </w:r>
    </w:p>
    <w:p w:rsidR="00EC38EF" w:rsidRDefault="002735A4" w:rsidP="00EC38EF">
      <w:pPr>
        <w:tabs>
          <w:tab w:val="left" w:pos="9639"/>
        </w:tabs>
        <w:rPr>
          <w:b/>
          <w:bCs/>
          <w:sz w:val="28"/>
          <w:szCs w:val="28"/>
        </w:rPr>
      </w:pPr>
    </w:p>
    <w:p w:rsidR="00EC38EF" w:rsidRDefault="002735A4" w:rsidP="00EC38EF">
      <w:pPr>
        <w:tabs>
          <w:tab w:val="left" w:pos="9639"/>
        </w:tabs>
        <w:rPr>
          <w:b/>
          <w:bCs/>
          <w:sz w:val="28"/>
          <w:szCs w:val="28"/>
        </w:rPr>
      </w:pPr>
    </w:p>
    <w:tbl>
      <w:tblPr>
        <w:tblW w:w="9648" w:type="dxa"/>
        <w:tblLook w:val="01E0" w:firstRow="1" w:lastRow="1" w:firstColumn="1" w:lastColumn="1" w:noHBand="0" w:noVBand="0"/>
      </w:tblPr>
      <w:tblGrid>
        <w:gridCol w:w="5148"/>
        <w:gridCol w:w="4500"/>
      </w:tblGrid>
      <w:tr w:rsidR="00EC38EF" w:rsidRPr="005D03F8" w:rsidTr="00897C0A">
        <w:tc>
          <w:tcPr>
            <w:tcW w:w="5148" w:type="dxa"/>
            <w:shd w:val="clear" w:color="auto" w:fill="FFFFFF"/>
          </w:tcPr>
          <w:p w:rsidR="00EC38EF" w:rsidRPr="005D03F8" w:rsidRDefault="00B7612F" w:rsidP="00897C0A">
            <w:pPr>
              <w:jc w:val="both"/>
              <w:rPr>
                <w:sz w:val="28"/>
                <w:szCs w:val="28"/>
              </w:rPr>
            </w:pPr>
            <w:r>
              <w:rPr>
                <w:sz w:val="28"/>
                <w:szCs w:val="28"/>
              </w:rPr>
              <w:t>От Заказчика</w:t>
            </w:r>
          </w:p>
          <w:p w:rsidR="00EC38EF" w:rsidRPr="005D03F8" w:rsidRDefault="002735A4" w:rsidP="00897C0A">
            <w:pPr>
              <w:jc w:val="both"/>
              <w:rPr>
                <w:sz w:val="28"/>
                <w:szCs w:val="28"/>
              </w:rPr>
            </w:pPr>
          </w:p>
        </w:tc>
        <w:tc>
          <w:tcPr>
            <w:tcW w:w="4500" w:type="dxa"/>
            <w:shd w:val="clear" w:color="auto" w:fill="FFFFFF"/>
          </w:tcPr>
          <w:p w:rsidR="00EC38EF" w:rsidRPr="005D03F8" w:rsidRDefault="00B7612F" w:rsidP="00897C0A">
            <w:pPr>
              <w:jc w:val="both"/>
              <w:rPr>
                <w:sz w:val="28"/>
                <w:szCs w:val="28"/>
              </w:rPr>
            </w:pPr>
            <w:r>
              <w:rPr>
                <w:sz w:val="28"/>
                <w:szCs w:val="28"/>
              </w:rPr>
              <w:t>От Исполнителя</w:t>
            </w:r>
          </w:p>
          <w:p w:rsidR="00EC38EF" w:rsidRPr="005D03F8" w:rsidRDefault="002735A4" w:rsidP="00897C0A">
            <w:pPr>
              <w:jc w:val="both"/>
              <w:rPr>
                <w:sz w:val="28"/>
                <w:szCs w:val="28"/>
              </w:rPr>
            </w:pPr>
          </w:p>
        </w:tc>
      </w:tr>
    </w:tbl>
    <w:p w:rsidR="00EC38EF" w:rsidRDefault="002735A4" w:rsidP="00EC38EF">
      <w:pPr>
        <w:tabs>
          <w:tab w:val="left" w:pos="9639"/>
        </w:tabs>
        <w:jc w:val="both"/>
        <w:rPr>
          <w:bCs/>
          <w:sz w:val="28"/>
          <w:szCs w:val="28"/>
        </w:rPr>
      </w:pPr>
    </w:p>
    <w:p w:rsidR="00EC38EF" w:rsidRDefault="00B7612F" w:rsidP="00EC38EF">
      <w:pPr>
        <w:tabs>
          <w:tab w:val="left" w:pos="9639"/>
        </w:tabs>
        <w:jc w:val="both"/>
        <w:rPr>
          <w:bCs/>
          <w:sz w:val="28"/>
          <w:szCs w:val="28"/>
        </w:rPr>
      </w:pPr>
      <w:r>
        <w:rPr>
          <w:bCs/>
          <w:sz w:val="28"/>
          <w:szCs w:val="28"/>
        </w:rPr>
        <w:t>__________________/___________/             _______________/____________ /</w:t>
      </w:r>
    </w:p>
    <w:p w:rsidR="00EC38EF" w:rsidRDefault="00B7612F" w:rsidP="00EC38EF">
      <w:pPr>
        <w:tabs>
          <w:tab w:val="left" w:pos="9639"/>
        </w:tabs>
        <w:jc w:val="both"/>
        <w:rPr>
          <w:bCs/>
          <w:sz w:val="28"/>
          <w:szCs w:val="28"/>
        </w:rPr>
      </w:pPr>
      <w:r>
        <w:rPr>
          <w:bCs/>
          <w:sz w:val="28"/>
          <w:szCs w:val="28"/>
        </w:rPr>
        <w:t xml:space="preserve">                          М.П.                                                                М.П.</w:t>
      </w:r>
    </w:p>
    <w:p w:rsidR="00EC38EF" w:rsidRDefault="00B7612F" w:rsidP="00EC38EF">
      <w:pPr>
        <w:rPr>
          <w:bCs/>
          <w:sz w:val="28"/>
          <w:szCs w:val="28"/>
        </w:rPr>
      </w:pPr>
      <w:r>
        <w:rPr>
          <w:bCs/>
          <w:sz w:val="28"/>
          <w:szCs w:val="28"/>
        </w:rPr>
        <w:br w:type="page"/>
      </w:r>
    </w:p>
    <w:p w:rsidR="00EC38EF" w:rsidRDefault="00B7612F" w:rsidP="00EC38EF">
      <w:pPr>
        <w:ind w:left="5812"/>
      </w:pPr>
      <w:r>
        <w:lastRenderedPageBreak/>
        <w:t xml:space="preserve">Приложение № 1 </w:t>
      </w:r>
    </w:p>
    <w:p w:rsidR="00EC38EF" w:rsidRDefault="00B7612F" w:rsidP="00EC38EF">
      <w:pPr>
        <w:ind w:left="5812"/>
      </w:pPr>
      <w:r>
        <w:t>к</w:t>
      </w:r>
      <w:r>
        <w:tab/>
        <w:t xml:space="preserve">Договору от </w:t>
      </w:r>
      <w:r w:rsidR="002735A4">
        <w:t>«</w:t>
      </w:r>
      <w:r>
        <w:t>____</w:t>
      </w:r>
      <w:r w:rsidR="002735A4">
        <w:t>»</w:t>
      </w:r>
      <w:r>
        <w:t xml:space="preserve"> _________ </w:t>
      </w:r>
      <w:proofErr w:type="gramStart"/>
      <w:r>
        <w:t>г</w:t>
      </w:r>
      <w:proofErr w:type="gramEnd"/>
      <w:r>
        <w:t>.</w:t>
      </w:r>
    </w:p>
    <w:p w:rsidR="00EC38EF" w:rsidRDefault="00B7612F" w:rsidP="00EC38EF">
      <w:pPr>
        <w:ind w:left="5812"/>
      </w:pPr>
      <w:r>
        <w:t>№ __________</w:t>
      </w:r>
    </w:p>
    <w:p w:rsidR="00EC38EF" w:rsidRDefault="002735A4" w:rsidP="00EC38EF"/>
    <w:p w:rsidR="00EC38EF" w:rsidRDefault="00B7612F" w:rsidP="00EC38EF">
      <w:pPr>
        <w:rPr>
          <w:b/>
          <w:sz w:val="28"/>
          <w:szCs w:val="28"/>
        </w:rPr>
      </w:pPr>
      <w:r>
        <w:rPr>
          <w:b/>
          <w:sz w:val="28"/>
          <w:szCs w:val="28"/>
        </w:rPr>
        <w:t>Протокол согласования договорной цены</w:t>
      </w:r>
    </w:p>
    <w:p w:rsidR="00EC38EF" w:rsidRDefault="002735A4" w:rsidP="00EC38EF">
      <w:pPr>
        <w:rPr>
          <w:b/>
          <w:sz w:val="28"/>
          <w:szCs w:val="28"/>
        </w:rPr>
      </w:pPr>
    </w:p>
    <w:p w:rsidR="00EC38EF" w:rsidRDefault="00B7612F" w:rsidP="00EC38EF">
      <w:pPr>
        <w:jc w:val="both"/>
        <w:rPr>
          <w:sz w:val="28"/>
          <w:szCs w:val="28"/>
        </w:rPr>
      </w:pPr>
      <w:r>
        <w:rPr>
          <w:b/>
          <w:sz w:val="28"/>
          <w:szCs w:val="28"/>
        </w:rPr>
        <w:tab/>
      </w:r>
      <w:r>
        <w:rPr>
          <w:sz w:val="28"/>
          <w:szCs w:val="28"/>
        </w:rPr>
        <w:t xml:space="preserve">Мы, нижеподписавшиеся, _________________________________, от лица Заказчика, с одной стороны, и ___________________________________ от лица Исполнителя, с другой стороны, удостоверяем, что Сторонами достигнуто соглашение о стоимости Услуг Исполнителя. </w:t>
      </w:r>
    </w:p>
    <w:p w:rsidR="00EC38EF" w:rsidRDefault="00B7612F" w:rsidP="00EC38EF">
      <w:pPr>
        <w:jc w:val="both"/>
        <w:rPr>
          <w:sz w:val="28"/>
          <w:szCs w:val="28"/>
        </w:rPr>
      </w:pPr>
      <w:r>
        <w:rPr>
          <w:sz w:val="28"/>
          <w:szCs w:val="28"/>
        </w:rPr>
        <w:t>Стороны согласовали следующую стоимость Услуг, оказываемых Исполнителем:</w:t>
      </w:r>
    </w:p>
    <w:tbl>
      <w:tblPr>
        <w:tblW w:w="5000" w:type="pct"/>
        <w:jc w:val="center"/>
        <w:tblLook w:val="04A0" w:firstRow="1" w:lastRow="0" w:firstColumn="1" w:lastColumn="0" w:noHBand="0" w:noVBand="1"/>
      </w:tblPr>
      <w:tblGrid>
        <w:gridCol w:w="613"/>
        <w:gridCol w:w="4936"/>
        <w:gridCol w:w="1670"/>
        <w:gridCol w:w="1342"/>
        <w:gridCol w:w="1861"/>
      </w:tblGrid>
      <w:tr w:rsidR="00EC38EF" w:rsidTr="00897C0A">
        <w:trPr>
          <w:trHeight w:val="20"/>
          <w:jc w:val="center"/>
        </w:trPr>
        <w:tc>
          <w:tcPr>
            <w:tcW w:w="294" w:type="pct"/>
            <w:tcBorders>
              <w:top w:val="single" w:sz="4" w:space="0" w:color="auto"/>
              <w:left w:val="single" w:sz="4" w:space="0" w:color="auto"/>
              <w:bottom w:val="single" w:sz="4" w:space="0" w:color="auto"/>
              <w:right w:val="single" w:sz="4" w:space="0" w:color="auto"/>
            </w:tcBorders>
            <w:vAlign w:val="center"/>
            <w:hideMark/>
          </w:tcPr>
          <w:p w:rsidR="00EC38EF" w:rsidRDefault="00B7612F" w:rsidP="00897C0A">
            <w:pPr>
              <w:spacing w:line="276" w:lineRule="auto"/>
            </w:pPr>
            <w:r>
              <w:t xml:space="preserve">№ </w:t>
            </w:r>
            <w:proofErr w:type="gramStart"/>
            <w:r>
              <w:t>п</w:t>
            </w:r>
            <w:proofErr w:type="gramEnd"/>
            <w:r>
              <w:t>/п</w:t>
            </w:r>
          </w:p>
        </w:tc>
        <w:tc>
          <w:tcPr>
            <w:tcW w:w="2368" w:type="pct"/>
            <w:tcBorders>
              <w:top w:val="single" w:sz="4" w:space="0" w:color="auto"/>
              <w:left w:val="single" w:sz="4" w:space="0" w:color="auto"/>
              <w:bottom w:val="single" w:sz="4" w:space="0" w:color="auto"/>
              <w:right w:val="single" w:sz="4" w:space="0" w:color="auto"/>
            </w:tcBorders>
            <w:vAlign w:val="center"/>
            <w:hideMark/>
          </w:tcPr>
          <w:p w:rsidR="00EC38EF" w:rsidRDefault="00B7612F" w:rsidP="00897C0A">
            <w:pPr>
              <w:spacing w:line="276" w:lineRule="auto"/>
            </w:pPr>
            <w:r>
              <w:t>Наименование Услуг</w:t>
            </w:r>
          </w:p>
        </w:tc>
        <w:tc>
          <w:tcPr>
            <w:tcW w:w="801" w:type="pct"/>
            <w:tcBorders>
              <w:top w:val="single" w:sz="4" w:space="0" w:color="auto"/>
              <w:left w:val="single" w:sz="4" w:space="0" w:color="auto"/>
              <w:bottom w:val="single" w:sz="4" w:space="0" w:color="auto"/>
              <w:right w:val="single" w:sz="4" w:space="0" w:color="auto"/>
            </w:tcBorders>
            <w:vAlign w:val="center"/>
          </w:tcPr>
          <w:p w:rsidR="00EC38EF" w:rsidRDefault="00B7612F" w:rsidP="00897C0A">
            <w:pPr>
              <w:spacing w:line="276" w:lineRule="auto"/>
            </w:pPr>
            <w:r>
              <w:t>Единица измерения</w:t>
            </w:r>
          </w:p>
          <w:p w:rsidR="00EC38EF" w:rsidRDefault="002735A4" w:rsidP="00897C0A">
            <w:pPr>
              <w:spacing w:line="276" w:lineRule="auto"/>
            </w:pPr>
          </w:p>
        </w:tc>
        <w:tc>
          <w:tcPr>
            <w:tcW w:w="644" w:type="pct"/>
            <w:tcBorders>
              <w:top w:val="single" w:sz="4" w:space="0" w:color="auto"/>
              <w:left w:val="single" w:sz="4" w:space="0" w:color="auto"/>
              <w:bottom w:val="single" w:sz="4" w:space="0" w:color="auto"/>
              <w:right w:val="single" w:sz="4" w:space="0" w:color="auto"/>
            </w:tcBorders>
            <w:vAlign w:val="center"/>
            <w:hideMark/>
          </w:tcPr>
          <w:p w:rsidR="00EC38EF" w:rsidRDefault="00B7612F" w:rsidP="00897C0A">
            <w:pPr>
              <w:spacing w:line="276" w:lineRule="auto"/>
            </w:pPr>
            <w:r>
              <w:t>Цена за единицу без НДС</w:t>
            </w:r>
          </w:p>
        </w:tc>
        <w:tc>
          <w:tcPr>
            <w:tcW w:w="893" w:type="pct"/>
            <w:tcBorders>
              <w:top w:val="single" w:sz="4" w:space="0" w:color="auto"/>
              <w:left w:val="single" w:sz="4" w:space="0" w:color="auto"/>
              <w:bottom w:val="single" w:sz="4" w:space="0" w:color="auto"/>
              <w:right w:val="single" w:sz="4" w:space="0" w:color="auto"/>
            </w:tcBorders>
            <w:vAlign w:val="center"/>
            <w:hideMark/>
          </w:tcPr>
          <w:p w:rsidR="00EC38EF" w:rsidRDefault="00B7612F" w:rsidP="00897C0A">
            <w:pPr>
              <w:spacing w:line="276" w:lineRule="auto"/>
            </w:pPr>
            <w:r>
              <w:t>Цена за единицу с НДС 18 %</w:t>
            </w:r>
          </w:p>
        </w:tc>
      </w:tr>
      <w:tr w:rsidR="00EC38EF" w:rsidTr="00897C0A">
        <w:trPr>
          <w:trHeight w:val="20"/>
          <w:jc w:val="center"/>
        </w:trPr>
        <w:tc>
          <w:tcPr>
            <w:tcW w:w="294" w:type="pct"/>
            <w:tcBorders>
              <w:top w:val="single" w:sz="4" w:space="0" w:color="auto"/>
              <w:left w:val="single" w:sz="4" w:space="0" w:color="auto"/>
              <w:bottom w:val="single" w:sz="4" w:space="0" w:color="auto"/>
              <w:right w:val="single" w:sz="4" w:space="0" w:color="auto"/>
            </w:tcBorders>
            <w:noWrap/>
            <w:vAlign w:val="center"/>
            <w:hideMark/>
          </w:tcPr>
          <w:p w:rsidR="00EC38EF" w:rsidRDefault="00B7612F" w:rsidP="00897C0A">
            <w:pPr>
              <w:spacing w:line="276" w:lineRule="auto"/>
            </w:pPr>
            <w:r>
              <w:t>1</w:t>
            </w:r>
          </w:p>
        </w:tc>
        <w:tc>
          <w:tcPr>
            <w:tcW w:w="2368" w:type="pct"/>
            <w:tcBorders>
              <w:top w:val="single" w:sz="4" w:space="0" w:color="auto"/>
              <w:left w:val="nil"/>
              <w:bottom w:val="single" w:sz="4" w:space="0" w:color="auto"/>
              <w:right w:val="single" w:sz="4" w:space="0" w:color="auto"/>
            </w:tcBorders>
            <w:vAlign w:val="center"/>
            <w:hideMark/>
          </w:tcPr>
          <w:p w:rsidR="00EC38EF" w:rsidRDefault="00B7612F" w:rsidP="00897C0A">
            <w:pPr>
              <w:spacing w:line="276" w:lineRule="auto"/>
              <w:jc w:val="both"/>
            </w:pPr>
            <w:proofErr w:type="spellStart"/>
            <w:r>
              <w:t>Копмлекс</w:t>
            </w:r>
            <w:proofErr w:type="spellEnd"/>
            <w:r>
              <w:t xml:space="preserve"> услуг</w:t>
            </w:r>
          </w:p>
        </w:tc>
        <w:tc>
          <w:tcPr>
            <w:tcW w:w="801" w:type="pct"/>
            <w:tcBorders>
              <w:top w:val="single" w:sz="4" w:space="0" w:color="auto"/>
              <w:left w:val="nil"/>
              <w:bottom w:val="single" w:sz="4" w:space="0" w:color="auto"/>
              <w:right w:val="single" w:sz="4" w:space="0" w:color="auto"/>
            </w:tcBorders>
            <w:vAlign w:val="center"/>
          </w:tcPr>
          <w:p w:rsidR="00EC38EF" w:rsidRDefault="00B7612F" w:rsidP="00897C0A">
            <w:pPr>
              <w:spacing w:line="276" w:lineRule="auto"/>
              <w:jc w:val="both"/>
            </w:pPr>
            <w:r>
              <w:t>контейнер, вагон, товарная партия</w:t>
            </w:r>
          </w:p>
          <w:p w:rsidR="00EC38EF" w:rsidRDefault="002735A4" w:rsidP="00897C0A">
            <w:pPr>
              <w:spacing w:line="276" w:lineRule="auto"/>
            </w:pPr>
          </w:p>
        </w:tc>
        <w:tc>
          <w:tcPr>
            <w:tcW w:w="644" w:type="pct"/>
            <w:tcBorders>
              <w:top w:val="single" w:sz="4" w:space="0" w:color="auto"/>
              <w:left w:val="nil"/>
              <w:bottom w:val="single" w:sz="4" w:space="0" w:color="auto"/>
              <w:right w:val="single" w:sz="4" w:space="0" w:color="auto"/>
            </w:tcBorders>
            <w:vAlign w:val="center"/>
          </w:tcPr>
          <w:p w:rsidR="00EC38EF" w:rsidRDefault="002735A4" w:rsidP="00897C0A">
            <w:pPr>
              <w:spacing w:line="276" w:lineRule="auto"/>
            </w:pPr>
          </w:p>
        </w:tc>
        <w:tc>
          <w:tcPr>
            <w:tcW w:w="893" w:type="pct"/>
            <w:tcBorders>
              <w:top w:val="single" w:sz="4" w:space="0" w:color="auto"/>
              <w:left w:val="nil"/>
              <w:bottom w:val="single" w:sz="4" w:space="0" w:color="auto"/>
              <w:right w:val="single" w:sz="4" w:space="0" w:color="auto"/>
            </w:tcBorders>
          </w:tcPr>
          <w:p w:rsidR="00EC38EF" w:rsidRDefault="002735A4" w:rsidP="00897C0A">
            <w:pPr>
              <w:spacing w:line="276" w:lineRule="auto"/>
            </w:pPr>
          </w:p>
        </w:tc>
      </w:tr>
    </w:tbl>
    <w:p w:rsidR="00EC38EF" w:rsidRDefault="002735A4" w:rsidP="00EC38EF">
      <w:pPr>
        <w:rPr>
          <w:sz w:val="28"/>
          <w:szCs w:val="28"/>
        </w:rPr>
      </w:pPr>
    </w:p>
    <w:p w:rsidR="00EC38EF" w:rsidRDefault="00B7612F" w:rsidP="00EC38EF">
      <w:pPr>
        <w:rPr>
          <w:sz w:val="28"/>
          <w:szCs w:val="28"/>
        </w:rPr>
      </w:pPr>
      <w:r>
        <w:rPr>
          <w:sz w:val="28"/>
          <w:szCs w:val="28"/>
        </w:rPr>
        <w:t>Согласовано:</w:t>
      </w:r>
    </w:p>
    <w:tbl>
      <w:tblPr>
        <w:tblW w:w="9540" w:type="dxa"/>
        <w:tblInd w:w="108" w:type="dxa"/>
        <w:tblLayout w:type="fixed"/>
        <w:tblLook w:val="04A0" w:firstRow="1" w:lastRow="0" w:firstColumn="1" w:lastColumn="0" w:noHBand="0" w:noVBand="1"/>
      </w:tblPr>
      <w:tblGrid>
        <w:gridCol w:w="4860"/>
        <w:gridCol w:w="4680"/>
      </w:tblGrid>
      <w:tr w:rsidR="00EC38EF" w:rsidTr="00897C0A">
        <w:tc>
          <w:tcPr>
            <w:tcW w:w="4860" w:type="dxa"/>
          </w:tcPr>
          <w:p w:rsidR="00EC38EF" w:rsidRDefault="002735A4" w:rsidP="00897C0A">
            <w:pPr>
              <w:spacing w:line="276" w:lineRule="auto"/>
              <w:ind w:firstLine="709"/>
              <w:jc w:val="both"/>
              <w:rPr>
                <w:sz w:val="28"/>
                <w:szCs w:val="28"/>
              </w:rPr>
            </w:pPr>
          </w:p>
          <w:p w:rsidR="00EC38EF" w:rsidRDefault="00B7612F" w:rsidP="00897C0A">
            <w:pPr>
              <w:spacing w:line="276" w:lineRule="auto"/>
              <w:jc w:val="both"/>
              <w:rPr>
                <w:sz w:val="28"/>
                <w:szCs w:val="28"/>
              </w:rPr>
            </w:pPr>
            <w:r>
              <w:rPr>
                <w:sz w:val="28"/>
                <w:szCs w:val="28"/>
              </w:rPr>
              <w:t>От Заказчика:</w:t>
            </w:r>
          </w:p>
        </w:tc>
        <w:tc>
          <w:tcPr>
            <w:tcW w:w="4680" w:type="dxa"/>
          </w:tcPr>
          <w:p w:rsidR="00EC38EF" w:rsidRDefault="002735A4" w:rsidP="00897C0A">
            <w:pPr>
              <w:snapToGrid w:val="0"/>
              <w:spacing w:line="276" w:lineRule="auto"/>
              <w:ind w:firstLine="720"/>
              <w:jc w:val="both"/>
              <w:rPr>
                <w:sz w:val="28"/>
                <w:szCs w:val="28"/>
              </w:rPr>
            </w:pPr>
          </w:p>
          <w:p w:rsidR="00EC38EF" w:rsidRDefault="00B7612F" w:rsidP="00897C0A">
            <w:pPr>
              <w:spacing w:line="276" w:lineRule="auto"/>
              <w:jc w:val="both"/>
              <w:rPr>
                <w:sz w:val="28"/>
                <w:szCs w:val="28"/>
              </w:rPr>
            </w:pPr>
            <w:r>
              <w:rPr>
                <w:sz w:val="28"/>
                <w:szCs w:val="28"/>
              </w:rPr>
              <w:t xml:space="preserve">От Исполнителя: </w:t>
            </w:r>
          </w:p>
        </w:tc>
      </w:tr>
      <w:tr w:rsidR="00EC38EF" w:rsidTr="00897C0A">
        <w:tc>
          <w:tcPr>
            <w:tcW w:w="4860" w:type="dxa"/>
          </w:tcPr>
          <w:p w:rsidR="00EC38EF" w:rsidRDefault="002735A4" w:rsidP="00897C0A">
            <w:pPr>
              <w:widowControl w:val="0"/>
              <w:snapToGrid w:val="0"/>
              <w:spacing w:line="276" w:lineRule="auto"/>
              <w:jc w:val="both"/>
              <w:rPr>
                <w:sz w:val="28"/>
                <w:szCs w:val="28"/>
              </w:rPr>
            </w:pPr>
          </w:p>
        </w:tc>
        <w:tc>
          <w:tcPr>
            <w:tcW w:w="4680" w:type="dxa"/>
          </w:tcPr>
          <w:p w:rsidR="00EC38EF" w:rsidRDefault="002735A4" w:rsidP="00897C0A">
            <w:pPr>
              <w:widowControl w:val="0"/>
              <w:snapToGrid w:val="0"/>
              <w:spacing w:line="276" w:lineRule="auto"/>
              <w:jc w:val="both"/>
              <w:rPr>
                <w:sz w:val="28"/>
                <w:szCs w:val="28"/>
              </w:rPr>
            </w:pPr>
          </w:p>
        </w:tc>
      </w:tr>
    </w:tbl>
    <w:p w:rsidR="00EC38EF" w:rsidRDefault="002735A4" w:rsidP="00EC38EF">
      <w:pPr>
        <w:jc w:val="both"/>
        <w:rPr>
          <w:sz w:val="28"/>
          <w:szCs w:val="28"/>
        </w:rPr>
      </w:pPr>
    </w:p>
    <w:tbl>
      <w:tblPr>
        <w:tblW w:w="9540" w:type="dxa"/>
        <w:tblInd w:w="108" w:type="dxa"/>
        <w:tblLayout w:type="fixed"/>
        <w:tblLook w:val="04A0" w:firstRow="1" w:lastRow="0" w:firstColumn="1" w:lastColumn="0" w:noHBand="0" w:noVBand="1"/>
      </w:tblPr>
      <w:tblGrid>
        <w:gridCol w:w="4860"/>
        <w:gridCol w:w="4680"/>
      </w:tblGrid>
      <w:tr w:rsidR="00EC38EF" w:rsidTr="00897C0A">
        <w:trPr>
          <w:trHeight w:val="1039"/>
        </w:trPr>
        <w:tc>
          <w:tcPr>
            <w:tcW w:w="4860" w:type="dxa"/>
          </w:tcPr>
          <w:p w:rsidR="00EC38EF" w:rsidRDefault="00B7612F" w:rsidP="00897C0A">
            <w:pPr>
              <w:spacing w:line="276" w:lineRule="auto"/>
              <w:jc w:val="both"/>
              <w:rPr>
                <w:i/>
                <w:sz w:val="28"/>
                <w:szCs w:val="28"/>
              </w:rPr>
            </w:pPr>
            <w:r>
              <w:rPr>
                <w:i/>
                <w:sz w:val="28"/>
                <w:szCs w:val="28"/>
              </w:rPr>
              <w:t>_______________ /______________/</w:t>
            </w:r>
          </w:p>
          <w:p w:rsidR="00EC38EF" w:rsidRDefault="00B7612F" w:rsidP="00897C0A">
            <w:pPr>
              <w:spacing w:line="276" w:lineRule="auto"/>
              <w:jc w:val="both"/>
              <w:rPr>
                <w:i/>
                <w:sz w:val="28"/>
                <w:szCs w:val="28"/>
              </w:rPr>
            </w:pPr>
            <w:r>
              <w:rPr>
                <w:i/>
                <w:sz w:val="28"/>
                <w:szCs w:val="28"/>
              </w:rPr>
              <w:t>М.П.</w:t>
            </w:r>
          </w:p>
          <w:p w:rsidR="00EC38EF" w:rsidRDefault="002735A4" w:rsidP="00897C0A">
            <w:pPr>
              <w:spacing w:line="276" w:lineRule="auto"/>
              <w:jc w:val="both"/>
              <w:rPr>
                <w:i/>
                <w:sz w:val="28"/>
                <w:szCs w:val="28"/>
              </w:rPr>
            </w:pPr>
          </w:p>
        </w:tc>
        <w:tc>
          <w:tcPr>
            <w:tcW w:w="4680" w:type="dxa"/>
            <w:hideMark/>
          </w:tcPr>
          <w:p w:rsidR="00EC38EF" w:rsidRDefault="00B7612F" w:rsidP="00897C0A">
            <w:pPr>
              <w:snapToGrid w:val="0"/>
              <w:spacing w:line="276" w:lineRule="auto"/>
              <w:ind w:left="-391"/>
              <w:jc w:val="both"/>
              <w:rPr>
                <w:i/>
                <w:sz w:val="28"/>
                <w:szCs w:val="28"/>
              </w:rPr>
            </w:pPr>
            <w:r>
              <w:rPr>
                <w:i/>
                <w:sz w:val="28"/>
                <w:szCs w:val="28"/>
              </w:rPr>
              <w:t xml:space="preserve">О____________/____________/ </w:t>
            </w:r>
          </w:p>
          <w:p w:rsidR="00EC38EF" w:rsidRDefault="00B7612F" w:rsidP="00897C0A">
            <w:pPr>
              <w:spacing w:line="276" w:lineRule="auto"/>
              <w:jc w:val="both"/>
              <w:rPr>
                <w:i/>
                <w:sz w:val="28"/>
                <w:szCs w:val="28"/>
              </w:rPr>
            </w:pPr>
            <w:r>
              <w:rPr>
                <w:i/>
                <w:sz w:val="28"/>
                <w:szCs w:val="28"/>
              </w:rPr>
              <w:t>М.П.</w:t>
            </w:r>
          </w:p>
        </w:tc>
      </w:tr>
      <w:tr w:rsidR="00EC38EF" w:rsidTr="00897C0A">
        <w:tc>
          <w:tcPr>
            <w:tcW w:w="4860" w:type="dxa"/>
            <w:shd w:val="clear" w:color="auto" w:fill="FFFFFF"/>
          </w:tcPr>
          <w:p w:rsidR="00EC38EF" w:rsidRDefault="00B7612F" w:rsidP="00897C0A">
            <w:pPr>
              <w:spacing w:line="276" w:lineRule="auto"/>
              <w:jc w:val="both"/>
              <w:rPr>
                <w:sz w:val="28"/>
                <w:szCs w:val="28"/>
              </w:rPr>
            </w:pPr>
            <w:r>
              <w:rPr>
                <w:sz w:val="28"/>
                <w:szCs w:val="28"/>
              </w:rPr>
              <w:t>От Заказчика</w:t>
            </w:r>
          </w:p>
          <w:p w:rsidR="00EC38EF" w:rsidRDefault="002735A4" w:rsidP="00897C0A">
            <w:pPr>
              <w:spacing w:line="276" w:lineRule="auto"/>
              <w:jc w:val="both"/>
              <w:rPr>
                <w:sz w:val="28"/>
                <w:szCs w:val="28"/>
              </w:rPr>
            </w:pPr>
          </w:p>
        </w:tc>
        <w:tc>
          <w:tcPr>
            <w:tcW w:w="4680" w:type="dxa"/>
            <w:shd w:val="clear" w:color="auto" w:fill="FFFFFF"/>
          </w:tcPr>
          <w:p w:rsidR="00EC38EF" w:rsidRDefault="00B7612F" w:rsidP="00897C0A">
            <w:pPr>
              <w:spacing w:line="276" w:lineRule="auto"/>
              <w:jc w:val="both"/>
              <w:rPr>
                <w:sz w:val="28"/>
                <w:szCs w:val="28"/>
              </w:rPr>
            </w:pPr>
            <w:r>
              <w:rPr>
                <w:sz w:val="28"/>
                <w:szCs w:val="28"/>
              </w:rPr>
              <w:t>От Исполнителя</w:t>
            </w:r>
          </w:p>
          <w:p w:rsidR="00EC38EF" w:rsidRDefault="002735A4" w:rsidP="00897C0A">
            <w:pPr>
              <w:spacing w:line="276" w:lineRule="auto"/>
              <w:jc w:val="both"/>
              <w:rPr>
                <w:sz w:val="28"/>
                <w:szCs w:val="28"/>
              </w:rPr>
            </w:pPr>
          </w:p>
        </w:tc>
      </w:tr>
    </w:tbl>
    <w:p w:rsidR="00EC38EF" w:rsidRDefault="00B7612F" w:rsidP="00EC38EF">
      <w:pPr>
        <w:tabs>
          <w:tab w:val="left" w:pos="9639"/>
        </w:tabs>
        <w:jc w:val="both"/>
        <w:rPr>
          <w:bCs/>
          <w:sz w:val="28"/>
          <w:szCs w:val="28"/>
        </w:rPr>
      </w:pPr>
      <w:r>
        <w:rPr>
          <w:bCs/>
          <w:sz w:val="28"/>
          <w:szCs w:val="28"/>
        </w:rPr>
        <w:t>__________________/___________ /             _______________/____________ /</w:t>
      </w:r>
    </w:p>
    <w:p w:rsidR="00EC38EF" w:rsidRDefault="00B7612F" w:rsidP="00EC38EF">
      <w:pPr>
        <w:tabs>
          <w:tab w:val="left" w:pos="9639"/>
        </w:tabs>
        <w:jc w:val="both"/>
        <w:rPr>
          <w:bCs/>
          <w:sz w:val="28"/>
          <w:szCs w:val="28"/>
        </w:rPr>
      </w:pPr>
      <w:r>
        <w:rPr>
          <w:bCs/>
          <w:sz w:val="28"/>
          <w:szCs w:val="28"/>
        </w:rPr>
        <w:t xml:space="preserve">                           М.П.                                                               М.П.</w:t>
      </w:r>
    </w:p>
    <w:p w:rsidR="00EC38EF" w:rsidRDefault="002735A4" w:rsidP="00EC38EF"/>
    <w:p w:rsidR="00EC38EF" w:rsidRDefault="00B7612F" w:rsidP="00EC38EF">
      <w:pPr>
        <w:rPr>
          <w:bCs/>
          <w:sz w:val="28"/>
          <w:szCs w:val="28"/>
        </w:rPr>
      </w:pPr>
      <w:r>
        <w:rPr>
          <w:bCs/>
          <w:sz w:val="28"/>
          <w:szCs w:val="28"/>
        </w:rPr>
        <w:br w:type="page"/>
      </w:r>
    </w:p>
    <w:p w:rsidR="00EC38EF" w:rsidRDefault="00B7612F" w:rsidP="00EC38EF">
      <w:pPr>
        <w:ind w:left="5387"/>
        <w:rPr>
          <w:lang w:eastAsia="ru-RU"/>
        </w:rPr>
      </w:pPr>
      <w:r>
        <w:rPr>
          <w:lang w:eastAsia="ru-RU"/>
        </w:rPr>
        <w:lastRenderedPageBreak/>
        <w:t xml:space="preserve">Приложение № 2 </w:t>
      </w:r>
    </w:p>
    <w:p w:rsidR="00EC38EF" w:rsidRDefault="00B7612F" w:rsidP="00EC38EF">
      <w:pPr>
        <w:tabs>
          <w:tab w:val="left" w:pos="9639"/>
        </w:tabs>
        <w:ind w:left="5387"/>
        <w:rPr>
          <w:lang w:eastAsia="ru-RU"/>
        </w:rPr>
      </w:pPr>
      <w:r>
        <w:rPr>
          <w:lang w:eastAsia="ru-RU"/>
        </w:rPr>
        <w:t xml:space="preserve">к договору от ________             </w:t>
      </w:r>
      <w:proofErr w:type="gramStart"/>
      <w:r>
        <w:rPr>
          <w:lang w:eastAsia="ru-RU"/>
        </w:rPr>
        <w:t>г</w:t>
      </w:r>
      <w:proofErr w:type="gramEnd"/>
      <w:r>
        <w:rPr>
          <w:lang w:eastAsia="ru-RU"/>
        </w:rPr>
        <w:t>.</w:t>
      </w:r>
    </w:p>
    <w:p w:rsidR="00EC38EF" w:rsidRDefault="00B7612F" w:rsidP="00EC38EF">
      <w:pPr>
        <w:tabs>
          <w:tab w:val="left" w:pos="9639"/>
        </w:tabs>
        <w:ind w:left="5387"/>
        <w:rPr>
          <w:b/>
          <w:bCs/>
          <w:sz w:val="28"/>
          <w:szCs w:val="28"/>
        </w:rPr>
      </w:pPr>
      <w:r>
        <w:rPr>
          <w:lang w:eastAsia="ru-RU"/>
        </w:rPr>
        <w:t xml:space="preserve"> № ______</w:t>
      </w:r>
    </w:p>
    <w:p w:rsidR="00EC38EF" w:rsidRDefault="002735A4" w:rsidP="00EC38EF">
      <w:pPr>
        <w:tabs>
          <w:tab w:val="left" w:pos="9639"/>
        </w:tabs>
        <w:ind w:left="5387"/>
        <w:rPr>
          <w:b/>
          <w:bCs/>
          <w:sz w:val="28"/>
          <w:szCs w:val="28"/>
        </w:rPr>
      </w:pPr>
    </w:p>
    <w:p w:rsidR="00EC38EF" w:rsidRDefault="00B7612F" w:rsidP="00EC38EF">
      <w:pPr>
        <w:tabs>
          <w:tab w:val="left" w:pos="9639"/>
        </w:tabs>
        <w:rPr>
          <w:b/>
          <w:bCs/>
          <w:sz w:val="28"/>
          <w:szCs w:val="28"/>
        </w:rPr>
      </w:pPr>
      <w:r>
        <w:rPr>
          <w:b/>
          <w:bCs/>
          <w:sz w:val="28"/>
          <w:szCs w:val="28"/>
        </w:rPr>
        <w:t xml:space="preserve">Акт </w:t>
      </w:r>
      <w:r>
        <w:rPr>
          <w:b/>
          <w:sz w:val="28"/>
          <w:szCs w:val="28"/>
        </w:rPr>
        <w:t>об оказанных услугах</w:t>
      </w:r>
      <w:r>
        <w:rPr>
          <w:b/>
          <w:bCs/>
          <w:sz w:val="28"/>
          <w:szCs w:val="28"/>
        </w:rPr>
        <w:t xml:space="preserve"> №                 от                     </w:t>
      </w:r>
      <w:proofErr w:type="gramStart"/>
      <w:r>
        <w:rPr>
          <w:b/>
          <w:bCs/>
          <w:sz w:val="28"/>
          <w:szCs w:val="28"/>
        </w:rPr>
        <w:t>г</w:t>
      </w:r>
      <w:proofErr w:type="gramEnd"/>
      <w:r>
        <w:rPr>
          <w:b/>
          <w:bCs/>
          <w:sz w:val="28"/>
          <w:szCs w:val="28"/>
        </w:rPr>
        <w:t>.</w:t>
      </w:r>
    </w:p>
    <w:p w:rsidR="00EC38EF" w:rsidRDefault="002735A4" w:rsidP="00EC38EF">
      <w:pPr>
        <w:tabs>
          <w:tab w:val="left" w:pos="9639"/>
        </w:tabs>
        <w:rPr>
          <w:b/>
          <w:bCs/>
          <w:sz w:val="28"/>
          <w:szCs w:val="28"/>
        </w:rPr>
      </w:pPr>
    </w:p>
    <w:p w:rsidR="00EC38EF" w:rsidRDefault="00B7612F" w:rsidP="00EC38EF">
      <w:pPr>
        <w:tabs>
          <w:tab w:val="left" w:pos="9639"/>
        </w:tabs>
        <w:rPr>
          <w:b/>
          <w:bCs/>
          <w:sz w:val="28"/>
          <w:szCs w:val="28"/>
        </w:rPr>
      </w:pPr>
      <w:r>
        <w:rPr>
          <w:bCs/>
          <w:sz w:val="28"/>
          <w:szCs w:val="28"/>
        </w:rPr>
        <w:t>Исполнитель:</w:t>
      </w:r>
      <w:r>
        <w:rPr>
          <w:b/>
          <w:bCs/>
          <w:sz w:val="28"/>
          <w:szCs w:val="28"/>
        </w:rPr>
        <w:t xml:space="preserve"> __________________________________</w:t>
      </w:r>
    </w:p>
    <w:p w:rsidR="00EC38EF" w:rsidRDefault="002735A4" w:rsidP="00EC38EF">
      <w:pPr>
        <w:tabs>
          <w:tab w:val="left" w:pos="9639"/>
        </w:tabs>
        <w:rPr>
          <w:b/>
          <w:bCs/>
          <w:sz w:val="28"/>
          <w:szCs w:val="28"/>
        </w:rPr>
      </w:pPr>
    </w:p>
    <w:p w:rsidR="00EC38EF" w:rsidRDefault="00B7612F" w:rsidP="00EC38EF">
      <w:pPr>
        <w:tabs>
          <w:tab w:val="left" w:pos="9639"/>
        </w:tabs>
        <w:jc w:val="both"/>
        <w:rPr>
          <w:bCs/>
          <w:sz w:val="28"/>
          <w:szCs w:val="28"/>
        </w:rPr>
      </w:pPr>
      <w:r>
        <w:rPr>
          <w:bCs/>
          <w:sz w:val="28"/>
          <w:szCs w:val="28"/>
        </w:rPr>
        <w:t xml:space="preserve">Заказчик: </w:t>
      </w:r>
      <w:r w:rsidR="002735A4">
        <w:rPr>
          <w:bCs/>
          <w:sz w:val="28"/>
          <w:szCs w:val="28"/>
        </w:rPr>
        <w:t>«</w:t>
      </w:r>
      <w:r>
        <w:rPr>
          <w:bCs/>
          <w:sz w:val="28"/>
          <w:szCs w:val="28"/>
        </w:rPr>
        <w:t xml:space="preserve">Публичное акционерное общество </w:t>
      </w:r>
      <w:r w:rsidR="002735A4">
        <w:rPr>
          <w:bCs/>
          <w:sz w:val="28"/>
          <w:szCs w:val="28"/>
        </w:rPr>
        <w:t>«</w:t>
      </w:r>
      <w:r>
        <w:rPr>
          <w:bCs/>
          <w:sz w:val="28"/>
          <w:szCs w:val="28"/>
        </w:rPr>
        <w:t xml:space="preserve">Центр по перевозке грузов в контейнерах </w:t>
      </w:r>
      <w:r w:rsidR="002735A4">
        <w:rPr>
          <w:bCs/>
          <w:sz w:val="28"/>
          <w:szCs w:val="28"/>
        </w:rPr>
        <w:t>«</w:t>
      </w:r>
      <w:r>
        <w:rPr>
          <w:bCs/>
          <w:sz w:val="28"/>
          <w:szCs w:val="28"/>
        </w:rPr>
        <w:t>ТрансКонтейнер</w:t>
      </w:r>
      <w:r w:rsidR="002735A4">
        <w:rPr>
          <w:bCs/>
          <w:sz w:val="28"/>
          <w:szCs w:val="28"/>
        </w:rPr>
        <w:t>»</w:t>
      </w:r>
    </w:p>
    <w:p w:rsidR="00EC38EF" w:rsidRDefault="00B7612F" w:rsidP="00EC38EF">
      <w:pPr>
        <w:tabs>
          <w:tab w:val="left" w:pos="9639"/>
        </w:tabs>
        <w:jc w:val="both"/>
        <w:rPr>
          <w:bCs/>
          <w:sz w:val="28"/>
          <w:szCs w:val="28"/>
        </w:rPr>
      </w:pPr>
      <w:r>
        <w:rPr>
          <w:bCs/>
          <w:sz w:val="28"/>
          <w:szCs w:val="28"/>
        </w:rPr>
        <w:t xml:space="preserve">Исполнитель: </w:t>
      </w:r>
    </w:p>
    <w:p w:rsidR="00EC38EF" w:rsidRDefault="002735A4" w:rsidP="00EC38EF">
      <w:pPr>
        <w:tabs>
          <w:tab w:val="left" w:pos="9639"/>
        </w:tabs>
        <w:jc w:val="both"/>
        <w:rPr>
          <w:bCs/>
          <w:sz w:val="28"/>
          <w:szCs w:val="28"/>
        </w:rPr>
      </w:pPr>
    </w:p>
    <w:p w:rsidR="00EC38EF" w:rsidRDefault="00B7612F" w:rsidP="00EC38EF">
      <w:pPr>
        <w:tabs>
          <w:tab w:val="left" w:pos="9639"/>
        </w:tabs>
        <w:jc w:val="both"/>
        <w:rPr>
          <w:bCs/>
          <w:sz w:val="28"/>
          <w:szCs w:val="28"/>
        </w:rPr>
      </w:pPr>
      <w:r>
        <w:rPr>
          <w:bCs/>
          <w:sz w:val="28"/>
          <w:szCs w:val="28"/>
        </w:rPr>
        <w:t xml:space="preserve">Договора: Договор №                 </w:t>
      </w:r>
      <w:proofErr w:type="gramStart"/>
      <w:r>
        <w:rPr>
          <w:bCs/>
          <w:sz w:val="28"/>
          <w:szCs w:val="28"/>
        </w:rPr>
        <w:t>от</w:t>
      </w:r>
      <w:proofErr w:type="gramEnd"/>
    </w:p>
    <w:tbl>
      <w:tblPr>
        <w:tblStyle w:val="afff2"/>
        <w:tblW w:w="0" w:type="auto"/>
        <w:tblLook w:val="04A0" w:firstRow="1" w:lastRow="0" w:firstColumn="1" w:lastColumn="0" w:noHBand="0" w:noVBand="1"/>
      </w:tblPr>
      <w:tblGrid>
        <w:gridCol w:w="534"/>
        <w:gridCol w:w="3969"/>
        <w:gridCol w:w="1526"/>
        <w:gridCol w:w="600"/>
        <w:gridCol w:w="1396"/>
        <w:gridCol w:w="1546"/>
      </w:tblGrid>
      <w:tr w:rsidR="00EC38EF" w:rsidTr="00897C0A">
        <w:tc>
          <w:tcPr>
            <w:tcW w:w="534" w:type="dxa"/>
            <w:tcBorders>
              <w:top w:val="single" w:sz="4" w:space="0" w:color="auto"/>
              <w:left w:val="single" w:sz="4" w:space="0" w:color="auto"/>
              <w:bottom w:val="single" w:sz="4" w:space="0" w:color="auto"/>
              <w:right w:val="single" w:sz="4" w:space="0" w:color="auto"/>
            </w:tcBorders>
            <w:hideMark/>
          </w:tcPr>
          <w:p w:rsidR="00EC38EF" w:rsidRDefault="00B7612F" w:rsidP="00897C0A">
            <w:pPr>
              <w:tabs>
                <w:tab w:val="left" w:pos="9639"/>
              </w:tabs>
              <w:jc w:val="both"/>
              <w:rPr>
                <w:bCs/>
                <w:sz w:val="28"/>
                <w:szCs w:val="28"/>
              </w:rPr>
            </w:pPr>
            <w:r>
              <w:rPr>
                <w:bCs/>
                <w:sz w:val="28"/>
                <w:szCs w:val="28"/>
              </w:rPr>
              <w:t>№</w:t>
            </w:r>
          </w:p>
        </w:tc>
        <w:tc>
          <w:tcPr>
            <w:tcW w:w="3969" w:type="dxa"/>
            <w:tcBorders>
              <w:top w:val="single" w:sz="4" w:space="0" w:color="auto"/>
              <w:left w:val="single" w:sz="4" w:space="0" w:color="auto"/>
              <w:bottom w:val="single" w:sz="4" w:space="0" w:color="auto"/>
              <w:right w:val="single" w:sz="4" w:space="0" w:color="auto"/>
            </w:tcBorders>
            <w:hideMark/>
          </w:tcPr>
          <w:p w:rsidR="00EC38EF" w:rsidRDefault="00B7612F" w:rsidP="00897C0A">
            <w:pPr>
              <w:tabs>
                <w:tab w:val="left" w:pos="9639"/>
              </w:tabs>
              <w:jc w:val="both"/>
              <w:rPr>
                <w:bCs/>
                <w:sz w:val="28"/>
                <w:szCs w:val="28"/>
              </w:rPr>
            </w:pPr>
            <w:r>
              <w:rPr>
                <w:bCs/>
                <w:sz w:val="28"/>
                <w:szCs w:val="28"/>
              </w:rPr>
              <w:t>Наименование работ, услуг</w:t>
            </w:r>
          </w:p>
        </w:tc>
        <w:tc>
          <w:tcPr>
            <w:tcW w:w="1526" w:type="dxa"/>
            <w:tcBorders>
              <w:top w:val="single" w:sz="4" w:space="0" w:color="auto"/>
              <w:left w:val="single" w:sz="4" w:space="0" w:color="auto"/>
              <w:bottom w:val="single" w:sz="4" w:space="0" w:color="auto"/>
              <w:right w:val="single" w:sz="4" w:space="0" w:color="auto"/>
            </w:tcBorders>
            <w:hideMark/>
          </w:tcPr>
          <w:p w:rsidR="00EC38EF" w:rsidRDefault="00B7612F" w:rsidP="00897C0A">
            <w:pPr>
              <w:tabs>
                <w:tab w:val="left" w:pos="9639"/>
              </w:tabs>
              <w:jc w:val="both"/>
              <w:rPr>
                <w:bCs/>
                <w:sz w:val="28"/>
                <w:szCs w:val="28"/>
              </w:rPr>
            </w:pPr>
            <w:r>
              <w:rPr>
                <w:bCs/>
                <w:sz w:val="28"/>
                <w:szCs w:val="28"/>
              </w:rPr>
              <w:t>Кол-во</w:t>
            </w:r>
          </w:p>
        </w:tc>
        <w:tc>
          <w:tcPr>
            <w:tcW w:w="600" w:type="dxa"/>
            <w:tcBorders>
              <w:top w:val="single" w:sz="4" w:space="0" w:color="auto"/>
              <w:left w:val="single" w:sz="4" w:space="0" w:color="auto"/>
              <w:bottom w:val="single" w:sz="4" w:space="0" w:color="auto"/>
              <w:right w:val="single" w:sz="4" w:space="0" w:color="auto"/>
            </w:tcBorders>
            <w:hideMark/>
          </w:tcPr>
          <w:p w:rsidR="00EC38EF" w:rsidRDefault="00B7612F" w:rsidP="00897C0A">
            <w:pPr>
              <w:tabs>
                <w:tab w:val="left" w:pos="9639"/>
              </w:tabs>
              <w:jc w:val="both"/>
              <w:rPr>
                <w:bCs/>
                <w:sz w:val="28"/>
                <w:szCs w:val="28"/>
              </w:rPr>
            </w:pPr>
            <w:r>
              <w:rPr>
                <w:bCs/>
                <w:sz w:val="28"/>
                <w:szCs w:val="28"/>
              </w:rPr>
              <w:t>Ед.</w:t>
            </w:r>
          </w:p>
        </w:tc>
        <w:tc>
          <w:tcPr>
            <w:tcW w:w="1396" w:type="dxa"/>
            <w:tcBorders>
              <w:top w:val="single" w:sz="4" w:space="0" w:color="auto"/>
              <w:left w:val="single" w:sz="4" w:space="0" w:color="auto"/>
              <w:bottom w:val="single" w:sz="4" w:space="0" w:color="auto"/>
              <w:right w:val="single" w:sz="4" w:space="0" w:color="auto"/>
            </w:tcBorders>
            <w:hideMark/>
          </w:tcPr>
          <w:p w:rsidR="00EC38EF" w:rsidRDefault="00B7612F" w:rsidP="00897C0A">
            <w:pPr>
              <w:tabs>
                <w:tab w:val="left" w:pos="9639"/>
              </w:tabs>
              <w:jc w:val="both"/>
              <w:rPr>
                <w:bCs/>
                <w:sz w:val="28"/>
                <w:szCs w:val="28"/>
              </w:rPr>
            </w:pPr>
            <w:r>
              <w:rPr>
                <w:bCs/>
                <w:sz w:val="28"/>
                <w:szCs w:val="28"/>
              </w:rPr>
              <w:t>Цена</w:t>
            </w:r>
          </w:p>
        </w:tc>
        <w:tc>
          <w:tcPr>
            <w:tcW w:w="1546" w:type="dxa"/>
            <w:tcBorders>
              <w:top w:val="single" w:sz="4" w:space="0" w:color="auto"/>
              <w:left w:val="single" w:sz="4" w:space="0" w:color="auto"/>
              <w:bottom w:val="single" w:sz="4" w:space="0" w:color="auto"/>
              <w:right w:val="single" w:sz="4" w:space="0" w:color="auto"/>
            </w:tcBorders>
            <w:hideMark/>
          </w:tcPr>
          <w:p w:rsidR="00EC38EF" w:rsidRDefault="00B7612F" w:rsidP="00897C0A">
            <w:pPr>
              <w:tabs>
                <w:tab w:val="left" w:pos="9639"/>
              </w:tabs>
              <w:jc w:val="both"/>
              <w:rPr>
                <w:bCs/>
                <w:sz w:val="28"/>
                <w:szCs w:val="28"/>
              </w:rPr>
            </w:pPr>
            <w:r>
              <w:rPr>
                <w:bCs/>
                <w:sz w:val="28"/>
                <w:szCs w:val="28"/>
              </w:rPr>
              <w:t>Сумма</w:t>
            </w:r>
          </w:p>
        </w:tc>
      </w:tr>
      <w:tr w:rsidR="00EC38EF" w:rsidTr="00897C0A">
        <w:tc>
          <w:tcPr>
            <w:tcW w:w="534" w:type="dxa"/>
            <w:tcBorders>
              <w:top w:val="single" w:sz="4" w:space="0" w:color="auto"/>
              <w:left w:val="single" w:sz="4" w:space="0" w:color="auto"/>
              <w:bottom w:val="single" w:sz="4" w:space="0" w:color="auto"/>
              <w:right w:val="single" w:sz="4" w:space="0" w:color="auto"/>
            </w:tcBorders>
          </w:tcPr>
          <w:p w:rsidR="00EC38EF" w:rsidRDefault="002735A4" w:rsidP="00897C0A">
            <w:pPr>
              <w:tabs>
                <w:tab w:val="left" w:pos="9639"/>
              </w:tabs>
              <w:jc w:val="both"/>
              <w:rPr>
                <w:bCs/>
                <w:sz w:val="28"/>
                <w:szCs w:val="28"/>
              </w:rPr>
            </w:pPr>
          </w:p>
        </w:tc>
        <w:tc>
          <w:tcPr>
            <w:tcW w:w="3969" w:type="dxa"/>
            <w:tcBorders>
              <w:top w:val="single" w:sz="4" w:space="0" w:color="auto"/>
              <w:left w:val="single" w:sz="4" w:space="0" w:color="auto"/>
              <w:bottom w:val="single" w:sz="4" w:space="0" w:color="auto"/>
              <w:right w:val="single" w:sz="4" w:space="0" w:color="auto"/>
            </w:tcBorders>
          </w:tcPr>
          <w:p w:rsidR="00EC38EF" w:rsidRDefault="002735A4" w:rsidP="00897C0A">
            <w:pPr>
              <w:tabs>
                <w:tab w:val="left" w:pos="9639"/>
              </w:tabs>
              <w:jc w:val="both"/>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rsidR="00EC38EF" w:rsidRDefault="002735A4" w:rsidP="00897C0A">
            <w:pPr>
              <w:tabs>
                <w:tab w:val="left" w:pos="9639"/>
              </w:tabs>
              <w:jc w:val="both"/>
              <w:rPr>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EC38EF" w:rsidRDefault="002735A4" w:rsidP="00897C0A">
            <w:pPr>
              <w:tabs>
                <w:tab w:val="left" w:pos="9639"/>
              </w:tabs>
              <w:jc w:val="both"/>
              <w:rPr>
                <w:bCs/>
                <w:sz w:val="28"/>
                <w:szCs w:val="28"/>
              </w:rPr>
            </w:pPr>
          </w:p>
        </w:tc>
        <w:tc>
          <w:tcPr>
            <w:tcW w:w="1396" w:type="dxa"/>
            <w:tcBorders>
              <w:top w:val="single" w:sz="4" w:space="0" w:color="auto"/>
              <w:left w:val="single" w:sz="4" w:space="0" w:color="auto"/>
              <w:bottom w:val="single" w:sz="4" w:space="0" w:color="auto"/>
              <w:right w:val="single" w:sz="4" w:space="0" w:color="auto"/>
            </w:tcBorders>
          </w:tcPr>
          <w:p w:rsidR="00EC38EF" w:rsidRDefault="002735A4" w:rsidP="00897C0A">
            <w:pPr>
              <w:tabs>
                <w:tab w:val="left" w:pos="9639"/>
              </w:tabs>
              <w:jc w:val="both"/>
              <w:rPr>
                <w:bCs/>
                <w:sz w:val="28"/>
                <w:szCs w:val="28"/>
              </w:rPr>
            </w:pPr>
          </w:p>
        </w:tc>
        <w:tc>
          <w:tcPr>
            <w:tcW w:w="1546" w:type="dxa"/>
            <w:tcBorders>
              <w:top w:val="single" w:sz="4" w:space="0" w:color="auto"/>
              <w:left w:val="single" w:sz="4" w:space="0" w:color="auto"/>
              <w:bottom w:val="single" w:sz="4" w:space="0" w:color="auto"/>
              <w:right w:val="single" w:sz="4" w:space="0" w:color="auto"/>
            </w:tcBorders>
          </w:tcPr>
          <w:p w:rsidR="00EC38EF" w:rsidRDefault="002735A4" w:rsidP="00897C0A">
            <w:pPr>
              <w:tabs>
                <w:tab w:val="left" w:pos="9639"/>
              </w:tabs>
              <w:jc w:val="both"/>
              <w:rPr>
                <w:bCs/>
                <w:sz w:val="28"/>
                <w:szCs w:val="28"/>
              </w:rPr>
            </w:pPr>
          </w:p>
        </w:tc>
      </w:tr>
    </w:tbl>
    <w:p w:rsidR="00EC38EF" w:rsidRDefault="002735A4" w:rsidP="00EC38EF">
      <w:pPr>
        <w:tabs>
          <w:tab w:val="left" w:pos="9639"/>
        </w:tabs>
        <w:jc w:val="both"/>
        <w:rPr>
          <w:bCs/>
          <w:sz w:val="28"/>
          <w:szCs w:val="28"/>
        </w:rPr>
      </w:pPr>
    </w:p>
    <w:p w:rsidR="00EC38EF" w:rsidRDefault="00B7612F" w:rsidP="00EC38EF">
      <w:pPr>
        <w:tabs>
          <w:tab w:val="left" w:pos="9639"/>
        </w:tabs>
        <w:jc w:val="both"/>
        <w:rPr>
          <w:bCs/>
          <w:sz w:val="28"/>
          <w:szCs w:val="28"/>
        </w:rPr>
      </w:pPr>
      <w:r>
        <w:rPr>
          <w:bCs/>
          <w:sz w:val="28"/>
          <w:szCs w:val="28"/>
        </w:rPr>
        <w:t xml:space="preserve">За отчетный период с </w:t>
      </w:r>
      <w:r w:rsidR="002735A4">
        <w:rPr>
          <w:bCs/>
          <w:sz w:val="28"/>
          <w:szCs w:val="28"/>
        </w:rPr>
        <w:t>«</w:t>
      </w:r>
      <w:r>
        <w:rPr>
          <w:bCs/>
          <w:sz w:val="28"/>
          <w:szCs w:val="28"/>
        </w:rPr>
        <w:t>__</w:t>
      </w:r>
      <w:r w:rsidR="002735A4">
        <w:rPr>
          <w:bCs/>
          <w:sz w:val="28"/>
          <w:szCs w:val="28"/>
        </w:rPr>
        <w:t>»</w:t>
      </w:r>
      <w:r>
        <w:rPr>
          <w:bCs/>
          <w:sz w:val="28"/>
          <w:szCs w:val="28"/>
        </w:rPr>
        <w:t xml:space="preserve"> _________ 20__ по </w:t>
      </w:r>
      <w:r w:rsidR="002735A4">
        <w:rPr>
          <w:bCs/>
          <w:sz w:val="28"/>
          <w:szCs w:val="28"/>
        </w:rPr>
        <w:t>«</w:t>
      </w:r>
      <w:r>
        <w:rPr>
          <w:bCs/>
          <w:sz w:val="28"/>
          <w:szCs w:val="28"/>
        </w:rPr>
        <w:t>__</w:t>
      </w:r>
      <w:r w:rsidR="002735A4">
        <w:rPr>
          <w:bCs/>
          <w:sz w:val="28"/>
          <w:szCs w:val="28"/>
        </w:rPr>
        <w:t>»</w:t>
      </w:r>
      <w:r>
        <w:rPr>
          <w:bCs/>
          <w:sz w:val="28"/>
          <w:szCs w:val="28"/>
        </w:rPr>
        <w:t xml:space="preserve"> _________ 20__</w:t>
      </w:r>
    </w:p>
    <w:p w:rsidR="00EC38EF" w:rsidRDefault="002735A4" w:rsidP="00EC38EF">
      <w:pPr>
        <w:tabs>
          <w:tab w:val="left" w:pos="9639"/>
        </w:tabs>
        <w:jc w:val="both"/>
        <w:rPr>
          <w:bCs/>
          <w:sz w:val="28"/>
          <w:szCs w:val="28"/>
        </w:rPr>
      </w:pPr>
    </w:p>
    <w:p w:rsidR="00EC38EF" w:rsidRDefault="00B7612F" w:rsidP="00EC38EF">
      <w:pPr>
        <w:tabs>
          <w:tab w:val="left" w:pos="9639"/>
        </w:tabs>
        <w:jc w:val="both"/>
        <w:rPr>
          <w:bCs/>
          <w:sz w:val="28"/>
          <w:szCs w:val="28"/>
        </w:rPr>
      </w:pPr>
      <w:r>
        <w:rPr>
          <w:bCs/>
          <w:sz w:val="28"/>
          <w:szCs w:val="28"/>
        </w:rPr>
        <w:t>Всего оказано Услуг на сумму: ___________ руб.</w:t>
      </w:r>
    </w:p>
    <w:p w:rsidR="00EC38EF" w:rsidRDefault="00B7612F" w:rsidP="00EC38EF">
      <w:pPr>
        <w:tabs>
          <w:tab w:val="left" w:pos="9639"/>
        </w:tabs>
        <w:jc w:val="both"/>
        <w:rPr>
          <w:bCs/>
          <w:sz w:val="28"/>
          <w:szCs w:val="28"/>
        </w:rPr>
      </w:pPr>
      <w:r>
        <w:rPr>
          <w:bCs/>
          <w:sz w:val="28"/>
          <w:szCs w:val="28"/>
        </w:rPr>
        <w:t>В том числе НДС:____________ руб.</w:t>
      </w:r>
    </w:p>
    <w:p w:rsidR="00EC38EF" w:rsidRDefault="002735A4" w:rsidP="00EC38EF">
      <w:pPr>
        <w:tabs>
          <w:tab w:val="left" w:pos="9639"/>
        </w:tabs>
        <w:jc w:val="both"/>
        <w:rPr>
          <w:bCs/>
          <w:sz w:val="28"/>
          <w:szCs w:val="28"/>
        </w:rPr>
      </w:pPr>
    </w:p>
    <w:p w:rsidR="00EC38EF" w:rsidRDefault="00B7612F" w:rsidP="00EC38EF">
      <w:pPr>
        <w:tabs>
          <w:tab w:val="left" w:pos="9639"/>
        </w:tabs>
        <w:jc w:val="both"/>
        <w:rPr>
          <w:bCs/>
          <w:sz w:val="28"/>
          <w:szCs w:val="28"/>
        </w:rPr>
      </w:pPr>
      <w:r>
        <w:rPr>
          <w:bCs/>
          <w:sz w:val="28"/>
          <w:szCs w:val="28"/>
        </w:rPr>
        <w:t>Вышеперечисленные Услуги выполнены полностью и в срок. Заказчик претензий по объему, качеству и срокам оказания Услуг  не имеет.</w:t>
      </w:r>
    </w:p>
    <w:p w:rsidR="00EC38EF" w:rsidRDefault="002735A4" w:rsidP="00EC38EF">
      <w:pPr>
        <w:tabs>
          <w:tab w:val="left" w:pos="9639"/>
        </w:tabs>
        <w:jc w:val="both"/>
        <w:rPr>
          <w:bCs/>
          <w:sz w:val="28"/>
          <w:szCs w:val="28"/>
        </w:rPr>
      </w:pPr>
    </w:p>
    <w:tbl>
      <w:tblPr>
        <w:tblW w:w="0" w:type="auto"/>
        <w:tblLayout w:type="fixed"/>
        <w:tblLook w:val="04A0" w:firstRow="1" w:lastRow="0" w:firstColumn="1" w:lastColumn="0" w:noHBand="0" w:noVBand="1"/>
      </w:tblPr>
      <w:tblGrid>
        <w:gridCol w:w="4968"/>
        <w:gridCol w:w="4860"/>
      </w:tblGrid>
      <w:tr w:rsidR="00EC38EF" w:rsidTr="00897C0A">
        <w:tc>
          <w:tcPr>
            <w:tcW w:w="4968" w:type="dxa"/>
          </w:tcPr>
          <w:p w:rsidR="00EC38EF" w:rsidRDefault="002735A4" w:rsidP="00897C0A">
            <w:pPr>
              <w:spacing w:line="276" w:lineRule="auto"/>
              <w:ind w:firstLine="709"/>
              <w:jc w:val="both"/>
              <w:rPr>
                <w:sz w:val="26"/>
                <w:szCs w:val="26"/>
              </w:rPr>
            </w:pPr>
          </w:p>
          <w:p w:rsidR="00EC38EF" w:rsidRDefault="00B7612F" w:rsidP="00897C0A">
            <w:pPr>
              <w:spacing w:line="276" w:lineRule="auto"/>
              <w:jc w:val="both"/>
              <w:rPr>
                <w:sz w:val="26"/>
                <w:szCs w:val="26"/>
              </w:rPr>
            </w:pPr>
            <w:r>
              <w:rPr>
                <w:sz w:val="26"/>
                <w:szCs w:val="26"/>
              </w:rPr>
              <w:t>От Заказчика:</w:t>
            </w:r>
          </w:p>
        </w:tc>
        <w:tc>
          <w:tcPr>
            <w:tcW w:w="4860" w:type="dxa"/>
          </w:tcPr>
          <w:p w:rsidR="00EC38EF" w:rsidRDefault="002735A4" w:rsidP="00897C0A">
            <w:pPr>
              <w:snapToGrid w:val="0"/>
              <w:spacing w:line="276" w:lineRule="auto"/>
              <w:ind w:firstLine="720"/>
              <w:jc w:val="both"/>
              <w:rPr>
                <w:sz w:val="26"/>
                <w:szCs w:val="26"/>
              </w:rPr>
            </w:pPr>
          </w:p>
          <w:p w:rsidR="00EC38EF" w:rsidRDefault="00B7612F" w:rsidP="00897C0A">
            <w:pPr>
              <w:spacing w:line="276" w:lineRule="auto"/>
              <w:rPr>
                <w:sz w:val="26"/>
                <w:szCs w:val="26"/>
              </w:rPr>
            </w:pPr>
            <w:r>
              <w:rPr>
                <w:sz w:val="26"/>
                <w:szCs w:val="26"/>
              </w:rPr>
              <w:t xml:space="preserve">От Исполнителя: </w:t>
            </w:r>
          </w:p>
        </w:tc>
      </w:tr>
      <w:tr w:rsidR="00EC38EF" w:rsidTr="00897C0A">
        <w:tc>
          <w:tcPr>
            <w:tcW w:w="4968" w:type="dxa"/>
          </w:tcPr>
          <w:p w:rsidR="00EC38EF" w:rsidRDefault="002735A4" w:rsidP="00897C0A">
            <w:pPr>
              <w:widowControl w:val="0"/>
              <w:snapToGrid w:val="0"/>
              <w:spacing w:line="276" w:lineRule="auto"/>
              <w:jc w:val="both"/>
              <w:rPr>
                <w:sz w:val="26"/>
                <w:szCs w:val="26"/>
              </w:rPr>
            </w:pPr>
          </w:p>
          <w:p w:rsidR="00EC38EF" w:rsidRDefault="002735A4" w:rsidP="00897C0A">
            <w:pPr>
              <w:widowControl w:val="0"/>
              <w:snapToGrid w:val="0"/>
              <w:spacing w:line="276" w:lineRule="auto"/>
              <w:jc w:val="both"/>
              <w:rPr>
                <w:sz w:val="26"/>
                <w:szCs w:val="26"/>
              </w:rPr>
            </w:pPr>
          </w:p>
        </w:tc>
        <w:tc>
          <w:tcPr>
            <w:tcW w:w="4860" w:type="dxa"/>
          </w:tcPr>
          <w:p w:rsidR="00EC38EF" w:rsidRDefault="002735A4" w:rsidP="00897C0A">
            <w:pPr>
              <w:widowControl w:val="0"/>
              <w:snapToGrid w:val="0"/>
              <w:spacing w:line="276" w:lineRule="auto"/>
              <w:jc w:val="both"/>
              <w:rPr>
                <w:sz w:val="26"/>
                <w:szCs w:val="26"/>
              </w:rPr>
            </w:pPr>
          </w:p>
        </w:tc>
      </w:tr>
    </w:tbl>
    <w:p w:rsidR="00EC38EF" w:rsidRDefault="002735A4" w:rsidP="00EC38EF">
      <w:pPr>
        <w:jc w:val="both"/>
        <w:rPr>
          <w:sz w:val="26"/>
          <w:szCs w:val="26"/>
        </w:rPr>
      </w:pPr>
    </w:p>
    <w:tbl>
      <w:tblPr>
        <w:tblW w:w="0" w:type="auto"/>
        <w:tblLayout w:type="fixed"/>
        <w:tblLook w:val="04A0" w:firstRow="1" w:lastRow="0" w:firstColumn="1" w:lastColumn="0" w:noHBand="0" w:noVBand="1"/>
      </w:tblPr>
      <w:tblGrid>
        <w:gridCol w:w="4968"/>
        <w:gridCol w:w="4860"/>
      </w:tblGrid>
      <w:tr w:rsidR="00EC38EF" w:rsidTr="00897C0A">
        <w:trPr>
          <w:trHeight w:val="1039"/>
        </w:trPr>
        <w:tc>
          <w:tcPr>
            <w:tcW w:w="4968" w:type="dxa"/>
          </w:tcPr>
          <w:p w:rsidR="00EC38EF" w:rsidRDefault="00B7612F" w:rsidP="00897C0A">
            <w:pPr>
              <w:spacing w:line="276" w:lineRule="auto"/>
              <w:jc w:val="both"/>
              <w:rPr>
                <w:i/>
                <w:sz w:val="26"/>
                <w:szCs w:val="26"/>
              </w:rPr>
            </w:pPr>
            <w:r>
              <w:rPr>
                <w:i/>
                <w:sz w:val="26"/>
                <w:szCs w:val="26"/>
              </w:rPr>
              <w:t xml:space="preserve">_______________ /______________/                      </w:t>
            </w:r>
          </w:p>
          <w:p w:rsidR="00EC38EF" w:rsidRDefault="00B7612F" w:rsidP="00897C0A">
            <w:pPr>
              <w:spacing w:line="276" w:lineRule="auto"/>
              <w:jc w:val="both"/>
              <w:rPr>
                <w:i/>
                <w:sz w:val="26"/>
                <w:szCs w:val="26"/>
              </w:rPr>
            </w:pPr>
            <w:r>
              <w:rPr>
                <w:i/>
                <w:sz w:val="26"/>
                <w:szCs w:val="26"/>
              </w:rPr>
              <w:t>М.П.</w:t>
            </w:r>
          </w:p>
          <w:p w:rsidR="00EC38EF" w:rsidRDefault="002735A4" w:rsidP="00897C0A">
            <w:pPr>
              <w:spacing w:line="276" w:lineRule="auto"/>
              <w:jc w:val="both"/>
              <w:rPr>
                <w:i/>
                <w:sz w:val="26"/>
                <w:szCs w:val="26"/>
              </w:rPr>
            </w:pPr>
          </w:p>
        </w:tc>
        <w:tc>
          <w:tcPr>
            <w:tcW w:w="4860" w:type="dxa"/>
            <w:hideMark/>
          </w:tcPr>
          <w:p w:rsidR="00EC38EF" w:rsidRDefault="00B7612F" w:rsidP="00897C0A">
            <w:pPr>
              <w:snapToGrid w:val="0"/>
              <w:spacing w:line="276" w:lineRule="auto"/>
              <w:ind w:left="-391"/>
              <w:jc w:val="both"/>
              <w:rPr>
                <w:i/>
                <w:sz w:val="26"/>
                <w:szCs w:val="26"/>
              </w:rPr>
            </w:pPr>
            <w:r>
              <w:rPr>
                <w:i/>
                <w:sz w:val="26"/>
                <w:szCs w:val="26"/>
              </w:rPr>
              <w:t xml:space="preserve">О__________________/___________/ </w:t>
            </w:r>
          </w:p>
          <w:p w:rsidR="00EC38EF" w:rsidRDefault="00B7612F" w:rsidP="00897C0A">
            <w:pPr>
              <w:spacing w:line="276" w:lineRule="auto"/>
              <w:jc w:val="both"/>
              <w:rPr>
                <w:i/>
                <w:sz w:val="26"/>
                <w:szCs w:val="26"/>
              </w:rPr>
            </w:pPr>
            <w:r>
              <w:rPr>
                <w:i/>
                <w:sz w:val="26"/>
                <w:szCs w:val="26"/>
              </w:rPr>
              <w:t>М.П.</w:t>
            </w:r>
          </w:p>
        </w:tc>
      </w:tr>
    </w:tbl>
    <w:p w:rsidR="00EC38EF" w:rsidRDefault="002735A4" w:rsidP="00EC38EF">
      <w:pPr>
        <w:tabs>
          <w:tab w:val="left" w:pos="9639"/>
        </w:tabs>
        <w:rPr>
          <w:b/>
          <w:bCs/>
          <w:sz w:val="28"/>
          <w:szCs w:val="28"/>
        </w:rPr>
      </w:pPr>
    </w:p>
    <w:tbl>
      <w:tblPr>
        <w:tblW w:w="9828" w:type="dxa"/>
        <w:tblLook w:val="01E0" w:firstRow="1" w:lastRow="1" w:firstColumn="1" w:lastColumn="1" w:noHBand="0" w:noVBand="0"/>
      </w:tblPr>
      <w:tblGrid>
        <w:gridCol w:w="4968"/>
        <w:gridCol w:w="4860"/>
      </w:tblGrid>
      <w:tr w:rsidR="00EC38EF" w:rsidTr="00897C0A">
        <w:tc>
          <w:tcPr>
            <w:tcW w:w="4968" w:type="dxa"/>
            <w:shd w:val="clear" w:color="auto" w:fill="FFFFFF"/>
          </w:tcPr>
          <w:p w:rsidR="00EC38EF" w:rsidRDefault="00B7612F" w:rsidP="00897C0A">
            <w:pPr>
              <w:spacing w:line="276" w:lineRule="auto"/>
              <w:jc w:val="both"/>
              <w:rPr>
                <w:sz w:val="28"/>
                <w:szCs w:val="28"/>
              </w:rPr>
            </w:pPr>
            <w:r>
              <w:rPr>
                <w:sz w:val="28"/>
                <w:szCs w:val="28"/>
              </w:rPr>
              <w:t>От Заказчика</w:t>
            </w:r>
          </w:p>
          <w:p w:rsidR="00EC38EF" w:rsidRDefault="002735A4" w:rsidP="00897C0A">
            <w:pPr>
              <w:spacing w:line="276" w:lineRule="auto"/>
              <w:jc w:val="both"/>
              <w:rPr>
                <w:sz w:val="28"/>
                <w:szCs w:val="28"/>
              </w:rPr>
            </w:pPr>
          </w:p>
        </w:tc>
        <w:tc>
          <w:tcPr>
            <w:tcW w:w="4860" w:type="dxa"/>
            <w:shd w:val="clear" w:color="auto" w:fill="FFFFFF"/>
          </w:tcPr>
          <w:p w:rsidR="00EC38EF" w:rsidRDefault="00B7612F" w:rsidP="00897C0A">
            <w:pPr>
              <w:spacing w:line="276" w:lineRule="auto"/>
              <w:jc w:val="both"/>
              <w:rPr>
                <w:sz w:val="28"/>
                <w:szCs w:val="28"/>
              </w:rPr>
            </w:pPr>
            <w:r>
              <w:rPr>
                <w:sz w:val="28"/>
                <w:szCs w:val="28"/>
              </w:rPr>
              <w:t>От Исполнителя</w:t>
            </w:r>
          </w:p>
          <w:p w:rsidR="00EC38EF" w:rsidRDefault="002735A4" w:rsidP="00897C0A">
            <w:pPr>
              <w:spacing w:line="276" w:lineRule="auto"/>
              <w:jc w:val="both"/>
              <w:rPr>
                <w:sz w:val="28"/>
                <w:szCs w:val="28"/>
              </w:rPr>
            </w:pPr>
          </w:p>
        </w:tc>
      </w:tr>
    </w:tbl>
    <w:p w:rsidR="00EC38EF" w:rsidRDefault="002735A4" w:rsidP="00EC38EF">
      <w:pPr>
        <w:tabs>
          <w:tab w:val="left" w:pos="9639"/>
        </w:tabs>
        <w:jc w:val="both"/>
        <w:rPr>
          <w:bCs/>
          <w:sz w:val="28"/>
          <w:szCs w:val="28"/>
        </w:rPr>
      </w:pPr>
    </w:p>
    <w:p w:rsidR="00EC38EF" w:rsidRDefault="002735A4" w:rsidP="00EC38EF">
      <w:pPr>
        <w:tabs>
          <w:tab w:val="left" w:pos="9639"/>
        </w:tabs>
        <w:jc w:val="both"/>
        <w:rPr>
          <w:bCs/>
          <w:sz w:val="28"/>
          <w:szCs w:val="28"/>
        </w:rPr>
      </w:pPr>
    </w:p>
    <w:p w:rsidR="00EC38EF" w:rsidRDefault="00B7612F" w:rsidP="00EC38EF">
      <w:pPr>
        <w:tabs>
          <w:tab w:val="left" w:pos="9639"/>
        </w:tabs>
        <w:jc w:val="both"/>
        <w:rPr>
          <w:bCs/>
          <w:sz w:val="28"/>
          <w:szCs w:val="28"/>
        </w:rPr>
      </w:pPr>
      <w:r>
        <w:rPr>
          <w:bCs/>
          <w:sz w:val="28"/>
          <w:szCs w:val="28"/>
        </w:rPr>
        <w:t>__________________/____________/         _________________/____________/</w:t>
      </w:r>
    </w:p>
    <w:p w:rsidR="00EC38EF" w:rsidRDefault="00B7612F" w:rsidP="00EC38EF">
      <w:pPr>
        <w:tabs>
          <w:tab w:val="left" w:pos="9639"/>
        </w:tabs>
        <w:jc w:val="both"/>
        <w:rPr>
          <w:bCs/>
          <w:sz w:val="28"/>
          <w:szCs w:val="28"/>
        </w:rPr>
      </w:pPr>
      <w:r>
        <w:rPr>
          <w:bCs/>
          <w:sz w:val="28"/>
          <w:szCs w:val="28"/>
        </w:rPr>
        <w:t xml:space="preserve">                           М.П.                                                               М.П.</w:t>
      </w:r>
    </w:p>
    <w:p w:rsidR="004A472B" w:rsidRPr="0048128C" w:rsidRDefault="002735A4" w:rsidP="0048128C">
      <w:pPr>
        <w:rPr>
          <w:lang w:val="en-US"/>
        </w:rPr>
      </w:pPr>
    </w:p>
    <w:p w:rsidR="00D44912" w:rsidRDefault="00D44912">
      <w:pPr>
        <w:pStyle w:val="1"/>
        <w:jc w:val="right"/>
        <w:rPr>
          <w:rFonts w:cs="Times New Roman"/>
          <w:b w:val="0"/>
          <w:i/>
          <w:iCs/>
          <w:sz w:val="28"/>
        </w:rPr>
      </w:pPr>
    </w:p>
    <w:p w:rsidR="00D44912" w:rsidRDefault="00B7612F">
      <w:pPr>
        <w:ind w:left="0" w:hanging="11"/>
      </w:pPr>
      <w:r>
        <w:br w:type="page"/>
      </w:r>
    </w:p>
    <w:p w:rsidR="00D44912" w:rsidRDefault="00D44912">
      <w:pPr>
        <w:pStyle w:val="1"/>
        <w:jc w:val="right"/>
        <w:rPr>
          <w:rFonts w:cs="Times New Roman"/>
          <w:b w:val="0"/>
          <w:i/>
          <w:iCs/>
          <w:sz w:val="28"/>
        </w:rPr>
      </w:pPr>
    </w:p>
    <w:p w:rsidR="00D44912" w:rsidRDefault="00B7612F">
      <w:pPr>
        <w:pStyle w:val="1"/>
        <w:jc w:val="right"/>
        <w:rPr>
          <w:rFonts w:cs="Times New Roman"/>
          <w:b w:val="0"/>
          <w:i/>
          <w:iCs/>
          <w:sz w:val="28"/>
        </w:rPr>
      </w:pPr>
      <w:r>
        <w:rPr>
          <w:rFonts w:cs="Times New Roman"/>
          <w:b w:val="0"/>
          <w:sz w:val="28"/>
        </w:rPr>
        <w:t xml:space="preserve"> Приложение № 6</w:t>
      </w:r>
    </w:p>
    <w:p w:rsidR="00602D2D" w:rsidRPr="005E043C" w:rsidRDefault="00602D2D" w:rsidP="005E043C">
      <w:pPr>
        <w:jc w:val="right"/>
        <w:rPr>
          <w:b/>
          <w:i/>
          <w:iCs/>
          <w:sz w:val="28"/>
        </w:rPr>
      </w:pPr>
      <w:r>
        <w:rPr>
          <w:sz w:val="28"/>
        </w:rPr>
        <w:t>к документации о закупке</w:t>
      </w:r>
    </w:p>
    <w:p w:rsidR="006F21A3" w:rsidRPr="00E913B9" w:rsidRDefault="00B7612F" w:rsidP="006F21A3">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ОРГАНИЗАЦИЯХ/СОИСПОЛНИТЕЛЕЙ</w:t>
      </w:r>
    </w:p>
    <w:p w:rsidR="006F21A3" w:rsidRPr="00E913B9" w:rsidRDefault="00B7612F" w:rsidP="006F21A3">
      <w:pPr>
        <w:tabs>
          <w:tab w:val="left" w:pos="9639"/>
        </w:tabs>
        <w:ind w:firstLine="567"/>
        <w:rPr>
          <w:i/>
        </w:rPr>
      </w:pPr>
      <w:r>
        <w:rPr>
          <w:i/>
        </w:rPr>
        <w:t>(отдельный лист по каждому субподрядчику)</w:t>
      </w:r>
    </w:p>
    <w:p w:rsidR="006F21A3" w:rsidRPr="00E913B9" w:rsidRDefault="002735A4" w:rsidP="006F21A3">
      <w:pPr>
        <w:tabs>
          <w:tab w:val="left" w:pos="9639"/>
        </w:tabs>
        <w:ind w:firstLine="567"/>
        <w:rPr>
          <w:sz w:val="22"/>
        </w:rPr>
      </w:pPr>
    </w:p>
    <w:p w:rsidR="006F21A3" w:rsidRPr="00E913B9" w:rsidRDefault="00B7612F" w:rsidP="006F21A3">
      <w:pPr>
        <w:tabs>
          <w:tab w:val="left" w:pos="9639"/>
        </w:tabs>
        <w:ind w:firstLine="567"/>
        <w:rPr>
          <w:b/>
          <w:sz w:val="28"/>
          <w:szCs w:val="28"/>
        </w:rPr>
      </w:pPr>
      <w:r>
        <w:rPr>
          <w:b/>
          <w:sz w:val="28"/>
          <w:szCs w:val="28"/>
        </w:rPr>
        <w:t>Наименование организации, фирмы:</w:t>
      </w:r>
    </w:p>
    <w:p w:rsidR="006F21A3" w:rsidRPr="00E913B9" w:rsidRDefault="00B7612F" w:rsidP="006F21A3">
      <w:pPr>
        <w:tabs>
          <w:tab w:val="left" w:pos="9639"/>
        </w:tabs>
        <w:ind w:firstLine="567"/>
        <w:rPr>
          <w:sz w:val="22"/>
        </w:rPr>
      </w:pPr>
      <w:r>
        <w:rPr>
          <w:sz w:val="22"/>
        </w:rPr>
        <w:t>____________________________________________________________________________</w:t>
      </w:r>
    </w:p>
    <w:p w:rsidR="006F21A3" w:rsidRPr="00E913B9" w:rsidRDefault="002735A4" w:rsidP="006F21A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6F21A3" w:rsidRPr="00E913B9" w:rsidTr="00897C0A">
        <w:tc>
          <w:tcPr>
            <w:tcW w:w="3138" w:type="dxa"/>
            <w:tcBorders>
              <w:top w:val="single" w:sz="4" w:space="0" w:color="auto"/>
              <w:left w:val="single" w:sz="4" w:space="0" w:color="auto"/>
              <w:bottom w:val="single" w:sz="4" w:space="0" w:color="auto"/>
              <w:right w:val="single" w:sz="4" w:space="0" w:color="auto"/>
            </w:tcBorders>
            <w:vAlign w:val="center"/>
            <w:hideMark/>
          </w:tcPr>
          <w:p w:rsidR="006F21A3" w:rsidRPr="00E913B9" w:rsidRDefault="00B7612F" w:rsidP="00897C0A">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F21A3" w:rsidRPr="00E913B9" w:rsidRDefault="00B7612F" w:rsidP="00897C0A">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6F21A3" w:rsidRPr="00E913B9" w:rsidRDefault="00B7612F" w:rsidP="00897C0A">
            <w:pPr>
              <w:tabs>
                <w:tab w:val="left" w:pos="9639"/>
              </w:tabs>
              <w:rPr>
                <w:szCs w:val="28"/>
              </w:rPr>
            </w:pPr>
            <w:r>
              <w:rPr>
                <w:szCs w:val="28"/>
              </w:rPr>
              <w:t>Филиалы и дочерние предприятия</w:t>
            </w:r>
          </w:p>
        </w:tc>
      </w:tr>
      <w:tr w:rsidR="006F21A3" w:rsidRPr="00E913B9" w:rsidTr="00897C0A">
        <w:trPr>
          <w:trHeight w:val="227"/>
        </w:trPr>
        <w:tc>
          <w:tcPr>
            <w:tcW w:w="3138" w:type="dxa"/>
            <w:tcBorders>
              <w:top w:val="single" w:sz="4" w:space="0" w:color="auto"/>
              <w:left w:val="single" w:sz="4" w:space="0" w:color="auto"/>
              <w:bottom w:val="single" w:sz="4" w:space="0" w:color="auto"/>
              <w:right w:val="single" w:sz="4" w:space="0" w:color="auto"/>
            </w:tcBorders>
            <w:hideMark/>
          </w:tcPr>
          <w:p w:rsidR="006F21A3" w:rsidRPr="00E913B9" w:rsidRDefault="00B7612F" w:rsidP="00897C0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F21A3" w:rsidRPr="00E913B9" w:rsidRDefault="002735A4" w:rsidP="00897C0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F21A3" w:rsidRPr="00E913B9" w:rsidRDefault="002735A4" w:rsidP="00897C0A">
            <w:pPr>
              <w:tabs>
                <w:tab w:val="left" w:pos="9639"/>
              </w:tabs>
              <w:rPr>
                <w:szCs w:val="28"/>
              </w:rPr>
            </w:pPr>
          </w:p>
        </w:tc>
      </w:tr>
      <w:tr w:rsidR="006F21A3" w:rsidRPr="00E913B9" w:rsidTr="00897C0A">
        <w:trPr>
          <w:trHeight w:val="227"/>
        </w:trPr>
        <w:tc>
          <w:tcPr>
            <w:tcW w:w="3138" w:type="dxa"/>
            <w:tcBorders>
              <w:top w:val="single" w:sz="4" w:space="0" w:color="auto"/>
              <w:left w:val="single" w:sz="4" w:space="0" w:color="auto"/>
              <w:bottom w:val="single" w:sz="4" w:space="0" w:color="auto"/>
              <w:right w:val="single" w:sz="4" w:space="0" w:color="auto"/>
            </w:tcBorders>
            <w:hideMark/>
          </w:tcPr>
          <w:p w:rsidR="006F21A3" w:rsidRPr="00E913B9" w:rsidRDefault="00B7612F" w:rsidP="00897C0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F21A3" w:rsidRPr="00E913B9" w:rsidRDefault="002735A4" w:rsidP="00897C0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F21A3" w:rsidRPr="00E913B9" w:rsidRDefault="002735A4" w:rsidP="00897C0A">
            <w:pPr>
              <w:tabs>
                <w:tab w:val="left" w:pos="9639"/>
              </w:tabs>
              <w:rPr>
                <w:szCs w:val="28"/>
              </w:rPr>
            </w:pPr>
          </w:p>
        </w:tc>
      </w:tr>
      <w:tr w:rsidR="006F21A3" w:rsidRPr="00E913B9" w:rsidTr="00897C0A">
        <w:trPr>
          <w:trHeight w:val="227"/>
        </w:trPr>
        <w:tc>
          <w:tcPr>
            <w:tcW w:w="3138" w:type="dxa"/>
            <w:tcBorders>
              <w:top w:val="single" w:sz="4" w:space="0" w:color="auto"/>
              <w:left w:val="single" w:sz="4" w:space="0" w:color="auto"/>
              <w:bottom w:val="single" w:sz="4" w:space="0" w:color="auto"/>
              <w:right w:val="single" w:sz="4" w:space="0" w:color="auto"/>
            </w:tcBorders>
            <w:hideMark/>
          </w:tcPr>
          <w:p w:rsidR="006F21A3" w:rsidRPr="00E913B9" w:rsidRDefault="00B7612F" w:rsidP="00897C0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F21A3" w:rsidRPr="00E913B9" w:rsidRDefault="002735A4" w:rsidP="00897C0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F21A3" w:rsidRPr="00E913B9" w:rsidRDefault="002735A4" w:rsidP="00897C0A">
            <w:pPr>
              <w:tabs>
                <w:tab w:val="left" w:pos="9639"/>
              </w:tabs>
              <w:rPr>
                <w:szCs w:val="28"/>
              </w:rPr>
            </w:pPr>
          </w:p>
        </w:tc>
      </w:tr>
      <w:tr w:rsidR="006F21A3" w:rsidRPr="00E913B9" w:rsidTr="00897C0A">
        <w:trPr>
          <w:trHeight w:val="227"/>
        </w:trPr>
        <w:tc>
          <w:tcPr>
            <w:tcW w:w="3138" w:type="dxa"/>
            <w:tcBorders>
              <w:top w:val="single" w:sz="4" w:space="0" w:color="auto"/>
              <w:left w:val="single" w:sz="4" w:space="0" w:color="auto"/>
              <w:bottom w:val="single" w:sz="4" w:space="0" w:color="auto"/>
              <w:right w:val="single" w:sz="4" w:space="0" w:color="auto"/>
            </w:tcBorders>
            <w:hideMark/>
          </w:tcPr>
          <w:p w:rsidR="006F21A3" w:rsidRPr="00E913B9" w:rsidRDefault="00B7612F" w:rsidP="00897C0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6F21A3" w:rsidRPr="00E913B9" w:rsidRDefault="002735A4" w:rsidP="00897C0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6F21A3" w:rsidRPr="00E913B9" w:rsidRDefault="002735A4" w:rsidP="00897C0A">
            <w:pPr>
              <w:tabs>
                <w:tab w:val="left" w:pos="9639"/>
              </w:tabs>
              <w:rPr>
                <w:szCs w:val="28"/>
              </w:rPr>
            </w:pPr>
          </w:p>
        </w:tc>
      </w:tr>
      <w:tr w:rsidR="006F21A3" w:rsidRPr="00E913B9" w:rsidTr="00897C0A">
        <w:tblPrEx>
          <w:tblLook w:val="0000" w:firstRow="0" w:lastRow="0" w:firstColumn="0" w:lastColumn="0" w:noHBand="0" w:noVBand="0"/>
        </w:tblPrEx>
        <w:trPr>
          <w:trHeight w:val="227"/>
        </w:trPr>
        <w:tc>
          <w:tcPr>
            <w:tcW w:w="3138" w:type="dxa"/>
          </w:tcPr>
          <w:p w:rsidR="006F21A3" w:rsidRPr="00E913B9" w:rsidRDefault="00B7612F" w:rsidP="00897C0A">
            <w:pPr>
              <w:tabs>
                <w:tab w:val="left" w:pos="9639"/>
              </w:tabs>
            </w:pPr>
            <w:r>
              <w:t>Телефон/факс</w:t>
            </w:r>
          </w:p>
        </w:tc>
        <w:tc>
          <w:tcPr>
            <w:tcW w:w="3099" w:type="dxa"/>
            <w:gridSpan w:val="2"/>
          </w:tcPr>
          <w:p w:rsidR="006F21A3" w:rsidRPr="00E913B9" w:rsidRDefault="002735A4" w:rsidP="00897C0A">
            <w:pPr>
              <w:tabs>
                <w:tab w:val="left" w:pos="9639"/>
              </w:tabs>
            </w:pPr>
          </w:p>
        </w:tc>
        <w:tc>
          <w:tcPr>
            <w:tcW w:w="3483" w:type="dxa"/>
          </w:tcPr>
          <w:p w:rsidR="006F21A3" w:rsidRPr="00E913B9" w:rsidRDefault="002735A4" w:rsidP="00897C0A">
            <w:pPr>
              <w:tabs>
                <w:tab w:val="left" w:pos="9639"/>
              </w:tabs>
            </w:pPr>
          </w:p>
        </w:tc>
      </w:tr>
      <w:tr w:rsidR="006F21A3" w:rsidRPr="00E913B9" w:rsidTr="00897C0A">
        <w:tblPrEx>
          <w:tblLook w:val="0000" w:firstRow="0" w:lastRow="0" w:firstColumn="0" w:lastColumn="0" w:noHBand="0" w:noVBand="0"/>
        </w:tblPrEx>
        <w:trPr>
          <w:trHeight w:val="227"/>
        </w:trPr>
        <w:tc>
          <w:tcPr>
            <w:tcW w:w="3138" w:type="dxa"/>
          </w:tcPr>
          <w:p w:rsidR="006F21A3" w:rsidRPr="00E913B9" w:rsidRDefault="00B7612F" w:rsidP="00897C0A">
            <w:pPr>
              <w:tabs>
                <w:tab w:val="left" w:pos="9639"/>
              </w:tabs>
            </w:pPr>
            <w:r>
              <w:t>Ответственное лицо</w:t>
            </w:r>
          </w:p>
        </w:tc>
        <w:tc>
          <w:tcPr>
            <w:tcW w:w="3099" w:type="dxa"/>
            <w:gridSpan w:val="2"/>
          </w:tcPr>
          <w:p w:rsidR="006F21A3" w:rsidRPr="00E913B9" w:rsidRDefault="002735A4" w:rsidP="00897C0A">
            <w:pPr>
              <w:tabs>
                <w:tab w:val="left" w:pos="9639"/>
              </w:tabs>
            </w:pPr>
          </w:p>
        </w:tc>
        <w:tc>
          <w:tcPr>
            <w:tcW w:w="3483" w:type="dxa"/>
          </w:tcPr>
          <w:p w:rsidR="006F21A3" w:rsidRPr="00E913B9" w:rsidRDefault="002735A4" w:rsidP="00897C0A">
            <w:pPr>
              <w:tabs>
                <w:tab w:val="left" w:pos="9639"/>
              </w:tabs>
            </w:pPr>
          </w:p>
        </w:tc>
      </w:tr>
      <w:tr w:rsidR="006F21A3" w:rsidRPr="00E913B9" w:rsidTr="00897C0A">
        <w:tblPrEx>
          <w:tblLook w:val="0000" w:firstRow="0" w:lastRow="0" w:firstColumn="0" w:lastColumn="0" w:noHBand="0" w:noVBand="0"/>
        </w:tblPrEx>
        <w:trPr>
          <w:trHeight w:val="227"/>
        </w:trPr>
        <w:tc>
          <w:tcPr>
            <w:tcW w:w="3138" w:type="dxa"/>
          </w:tcPr>
          <w:p w:rsidR="006F21A3" w:rsidRPr="00E913B9" w:rsidRDefault="00B7612F" w:rsidP="00897C0A">
            <w:pPr>
              <w:tabs>
                <w:tab w:val="left" w:pos="9639"/>
              </w:tabs>
            </w:pPr>
            <w:r>
              <w:t>Форма (ООО, ЗАО и т.д.)</w:t>
            </w:r>
          </w:p>
        </w:tc>
        <w:tc>
          <w:tcPr>
            <w:tcW w:w="3099" w:type="dxa"/>
            <w:gridSpan w:val="2"/>
          </w:tcPr>
          <w:p w:rsidR="006F21A3" w:rsidRPr="00E913B9" w:rsidRDefault="002735A4" w:rsidP="00897C0A">
            <w:pPr>
              <w:tabs>
                <w:tab w:val="left" w:pos="9639"/>
              </w:tabs>
            </w:pPr>
          </w:p>
        </w:tc>
        <w:tc>
          <w:tcPr>
            <w:tcW w:w="3483" w:type="dxa"/>
          </w:tcPr>
          <w:p w:rsidR="006F21A3" w:rsidRPr="00E913B9" w:rsidRDefault="002735A4" w:rsidP="00897C0A">
            <w:pPr>
              <w:tabs>
                <w:tab w:val="left" w:pos="9639"/>
              </w:tabs>
            </w:pPr>
          </w:p>
        </w:tc>
      </w:tr>
      <w:tr w:rsidR="006F21A3" w:rsidRPr="00E913B9" w:rsidTr="00897C0A">
        <w:tblPrEx>
          <w:tblLook w:val="0000" w:firstRow="0" w:lastRow="0" w:firstColumn="0" w:lastColumn="0" w:noHBand="0" w:noVBand="0"/>
        </w:tblPrEx>
        <w:trPr>
          <w:trHeight w:val="227"/>
        </w:trPr>
        <w:tc>
          <w:tcPr>
            <w:tcW w:w="3138" w:type="dxa"/>
          </w:tcPr>
          <w:p w:rsidR="006F21A3" w:rsidRPr="00E913B9" w:rsidRDefault="00B7612F" w:rsidP="00897C0A">
            <w:pPr>
              <w:tabs>
                <w:tab w:val="left" w:pos="9639"/>
              </w:tabs>
            </w:pPr>
            <w:r>
              <w:t>Уставный капитал</w:t>
            </w:r>
          </w:p>
        </w:tc>
        <w:tc>
          <w:tcPr>
            <w:tcW w:w="3099" w:type="dxa"/>
            <w:gridSpan w:val="2"/>
          </w:tcPr>
          <w:p w:rsidR="006F21A3" w:rsidRPr="00E913B9" w:rsidRDefault="002735A4" w:rsidP="00897C0A">
            <w:pPr>
              <w:tabs>
                <w:tab w:val="left" w:pos="9639"/>
              </w:tabs>
            </w:pPr>
          </w:p>
        </w:tc>
        <w:tc>
          <w:tcPr>
            <w:tcW w:w="3483" w:type="dxa"/>
          </w:tcPr>
          <w:p w:rsidR="006F21A3" w:rsidRPr="00E913B9" w:rsidRDefault="002735A4" w:rsidP="00897C0A">
            <w:pPr>
              <w:tabs>
                <w:tab w:val="left" w:pos="9639"/>
              </w:tabs>
            </w:pPr>
          </w:p>
        </w:tc>
      </w:tr>
      <w:tr w:rsidR="006F21A3" w:rsidRPr="00E913B9" w:rsidTr="00897C0A">
        <w:tblPrEx>
          <w:tblLook w:val="0000" w:firstRow="0" w:lastRow="0" w:firstColumn="0" w:lastColumn="0" w:noHBand="0" w:noVBand="0"/>
        </w:tblPrEx>
        <w:trPr>
          <w:trHeight w:val="227"/>
        </w:trPr>
        <w:tc>
          <w:tcPr>
            <w:tcW w:w="3138" w:type="dxa"/>
            <w:tcBorders>
              <w:bottom w:val="nil"/>
            </w:tcBorders>
          </w:tcPr>
          <w:p w:rsidR="006F21A3" w:rsidRPr="00E913B9" w:rsidRDefault="00B7612F" w:rsidP="00897C0A">
            <w:pPr>
              <w:tabs>
                <w:tab w:val="left" w:pos="9639"/>
              </w:tabs>
            </w:pPr>
            <w:r>
              <w:t>Сфера деятельности</w:t>
            </w:r>
          </w:p>
        </w:tc>
        <w:tc>
          <w:tcPr>
            <w:tcW w:w="3099" w:type="dxa"/>
            <w:gridSpan w:val="2"/>
            <w:tcBorders>
              <w:bottom w:val="nil"/>
            </w:tcBorders>
          </w:tcPr>
          <w:p w:rsidR="006F21A3" w:rsidRPr="00E913B9" w:rsidRDefault="002735A4" w:rsidP="00897C0A">
            <w:pPr>
              <w:tabs>
                <w:tab w:val="left" w:pos="9639"/>
              </w:tabs>
            </w:pPr>
          </w:p>
        </w:tc>
        <w:tc>
          <w:tcPr>
            <w:tcW w:w="3483" w:type="dxa"/>
            <w:tcBorders>
              <w:bottom w:val="nil"/>
            </w:tcBorders>
          </w:tcPr>
          <w:p w:rsidR="006F21A3" w:rsidRPr="00E913B9" w:rsidRDefault="002735A4" w:rsidP="00897C0A">
            <w:pPr>
              <w:tabs>
                <w:tab w:val="left" w:pos="9639"/>
              </w:tabs>
            </w:pPr>
          </w:p>
        </w:tc>
      </w:tr>
      <w:tr w:rsidR="006F21A3" w:rsidRPr="00E913B9" w:rsidTr="00897C0A">
        <w:tblPrEx>
          <w:tblLook w:val="0000" w:firstRow="0" w:lastRow="0" w:firstColumn="0" w:lastColumn="0" w:noHBand="0" w:noVBand="0"/>
        </w:tblPrEx>
        <w:tc>
          <w:tcPr>
            <w:tcW w:w="3138" w:type="dxa"/>
            <w:tcBorders>
              <w:right w:val="nil"/>
            </w:tcBorders>
          </w:tcPr>
          <w:p w:rsidR="006F21A3" w:rsidRPr="00E913B9" w:rsidRDefault="00B7612F" w:rsidP="00897C0A">
            <w:pPr>
              <w:tabs>
                <w:tab w:val="left" w:pos="9639"/>
              </w:tabs>
            </w:pPr>
            <w:r>
              <w:t>Руководитель:</w:t>
            </w:r>
          </w:p>
        </w:tc>
        <w:tc>
          <w:tcPr>
            <w:tcW w:w="3099" w:type="dxa"/>
            <w:gridSpan w:val="2"/>
            <w:tcBorders>
              <w:left w:val="nil"/>
              <w:right w:val="nil"/>
            </w:tcBorders>
          </w:tcPr>
          <w:p w:rsidR="006F21A3" w:rsidRPr="00E913B9" w:rsidRDefault="00B7612F" w:rsidP="00897C0A">
            <w:pPr>
              <w:tabs>
                <w:tab w:val="left" w:pos="9639"/>
              </w:tabs>
            </w:pPr>
            <w:r>
              <w:t>Дата:</w:t>
            </w:r>
          </w:p>
        </w:tc>
        <w:tc>
          <w:tcPr>
            <w:tcW w:w="3483" w:type="dxa"/>
            <w:tcBorders>
              <w:left w:val="nil"/>
            </w:tcBorders>
          </w:tcPr>
          <w:p w:rsidR="006F21A3" w:rsidRPr="00E913B9" w:rsidRDefault="00B7612F" w:rsidP="00897C0A">
            <w:pPr>
              <w:tabs>
                <w:tab w:val="left" w:pos="9639"/>
              </w:tabs>
            </w:pPr>
            <w:r>
              <w:t>Печать/подпись (субподрядчика)</w:t>
            </w:r>
          </w:p>
        </w:tc>
      </w:tr>
      <w:tr w:rsidR="006F21A3" w:rsidRPr="00E913B9" w:rsidTr="00897C0A">
        <w:tblPrEx>
          <w:tblLook w:val="0000" w:firstRow="0" w:lastRow="0" w:firstColumn="0" w:lastColumn="0" w:noHBand="0" w:noVBand="0"/>
        </w:tblPrEx>
        <w:trPr>
          <w:cantSplit/>
        </w:trPr>
        <w:tc>
          <w:tcPr>
            <w:tcW w:w="9720" w:type="dxa"/>
            <w:gridSpan w:val="4"/>
          </w:tcPr>
          <w:p w:rsidR="006F21A3" w:rsidRPr="00E913B9" w:rsidRDefault="002735A4" w:rsidP="00897C0A">
            <w:pPr>
              <w:tabs>
                <w:tab w:val="left" w:pos="9639"/>
              </w:tabs>
            </w:pPr>
          </w:p>
        </w:tc>
      </w:tr>
      <w:tr w:rsidR="006F21A3" w:rsidRPr="00E913B9" w:rsidTr="00897C0A">
        <w:tblPrEx>
          <w:tblLook w:val="0000" w:firstRow="0" w:lastRow="0" w:firstColumn="0" w:lastColumn="0" w:noHBand="0" w:noVBand="0"/>
        </w:tblPrEx>
        <w:trPr>
          <w:cantSplit/>
        </w:trPr>
        <w:tc>
          <w:tcPr>
            <w:tcW w:w="4536" w:type="dxa"/>
            <w:gridSpan w:val="2"/>
            <w:vMerge w:val="restart"/>
            <w:vAlign w:val="center"/>
          </w:tcPr>
          <w:p w:rsidR="006F21A3" w:rsidRPr="00E913B9" w:rsidRDefault="00B7612F" w:rsidP="00A3779A">
            <w:pPr>
              <w:tabs>
                <w:tab w:val="left" w:pos="9639"/>
              </w:tabs>
            </w:pPr>
            <w:r>
              <w:t>Виды работ, передаваемые субподрядчику по предмету Открытого конкурса</w:t>
            </w:r>
          </w:p>
        </w:tc>
        <w:tc>
          <w:tcPr>
            <w:tcW w:w="5184" w:type="dxa"/>
            <w:gridSpan w:val="2"/>
          </w:tcPr>
          <w:p w:rsidR="006F21A3" w:rsidRPr="00E913B9" w:rsidRDefault="00B7612F" w:rsidP="00897C0A">
            <w:pPr>
              <w:tabs>
                <w:tab w:val="left" w:pos="9639"/>
              </w:tabs>
            </w:pPr>
            <w:r>
              <w:t>Передаваемые объемы работ</w:t>
            </w:r>
          </w:p>
        </w:tc>
      </w:tr>
      <w:tr w:rsidR="006F21A3" w:rsidRPr="00E913B9" w:rsidTr="00897C0A">
        <w:tblPrEx>
          <w:tblLook w:val="0000" w:firstRow="0" w:lastRow="0" w:firstColumn="0" w:lastColumn="0" w:noHBand="0" w:noVBand="0"/>
        </w:tblPrEx>
        <w:trPr>
          <w:cantSplit/>
        </w:trPr>
        <w:tc>
          <w:tcPr>
            <w:tcW w:w="4536" w:type="dxa"/>
            <w:gridSpan w:val="2"/>
            <w:vMerge/>
          </w:tcPr>
          <w:p w:rsidR="006F21A3" w:rsidRPr="00E913B9" w:rsidRDefault="002735A4" w:rsidP="00897C0A">
            <w:pPr>
              <w:tabs>
                <w:tab w:val="left" w:pos="9639"/>
              </w:tabs>
            </w:pPr>
          </w:p>
        </w:tc>
        <w:tc>
          <w:tcPr>
            <w:tcW w:w="1701" w:type="dxa"/>
          </w:tcPr>
          <w:p w:rsidR="006F21A3" w:rsidRPr="00E913B9" w:rsidRDefault="00B7612F" w:rsidP="00897C0A">
            <w:pPr>
              <w:tabs>
                <w:tab w:val="left" w:pos="9639"/>
              </w:tabs>
            </w:pPr>
            <w:r>
              <w:t>В физических единицах</w:t>
            </w:r>
          </w:p>
        </w:tc>
        <w:tc>
          <w:tcPr>
            <w:tcW w:w="3483" w:type="dxa"/>
            <w:vAlign w:val="center"/>
          </w:tcPr>
          <w:p w:rsidR="006F21A3" w:rsidRPr="00E913B9" w:rsidRDefault="00B7612F" w:rsidP="00A3779A">
            <w:pPr>
              <w:tabs>
                <w:tab w:val="left" w:pos="9639"/>
              </w:tabs>
            </w:pPr>
            <w:proofErr w:type="gramStart"/>
            <w:r>
              <w:t>В</w:t>
            </w:r>
            <w:proofErr w:type="gramEnd"/>
            <w:r>
              <w:t xml:space="preserve"> % к общему объему работ по предмету Открытого конкурса</w:t>
            </w:r>
          </w:p>
        </w:tc>
      </w:tr>
      <w:tr w:rsidR="006F21A3" w:rsidRPr="00E913B9" w:rsidTr="00897C0A">
        <w:tblPrEx>
          <w:tblLook w:val="0000" w:firstRow="0" w:lastRow="0" w:firstColumn="0" w:lastColumn="0" w:noHBand="0" w:noVBand="0"/>
        </w:tblPrEx>
        <w:tc>
          <w:tcPr>
            <w:tcW w:w="4536" w:type="dxa"/>
            <w:gridSpan w:val="2"/>
          </w:tcPr>
          <w:p w:rsidR="006F21A3" w:rsidRPr="00E913B9" w:rsidRDefault="002735A4" w:rsidP="00897C0A">
            <w:pPr>
              <w:tabs>
                <w:tab w:val="left" w:pos="9639"/>
              </w:tabs>
            </w:pPr>
          </w:p>
        </w:tc>
        <w:tc>
          <w:tcPr>
            <w:tcW w:w="1701" w:type="dxa"/>
          </w:tcPr>
          <w:p w:rsidR="006F21A3" w:rsidRPr="00E913B9" w:rsidRDefault="002735A4" w:rsidP="00897C0A">
            <w:pPr>
              <w:tabs>
                <w:tab w:val="left" w:pos="9639"/>
              </w:tabs>
            </w:pPr>
          </w:p>
        </w:tc>
        <w:tc>
          <w:tcPr>
            <w:tcW w:w="3483" w:type="dxa"/>
          </w:tcPr>
          <w:p w:rsidR="006F21A3" w:rsidRPr="00E913B9" w:rsidRDefault="002735A4" w:rsidP="00897C0A">
            <w:pPr>
              <w:tabs>
                <w:tab w:val="left" w:pos="9639"/>
              </w:tabs>
            </w:pPr>
          </w:p>
        </w:tc>
      </w:tr>
      <w:tr w:rsidR="006F21A3" w:rsidRPr="00E913B9" w:rsidTr="00897C0A">
        <w:tblPrEx>
          <w:tblLook w:val="0000" w:firstRow="0" w:lastRow="0" w:firstColumn="0" w:lastColumn="0" w:noHBand="0" w:noVBand="0"/>
        </w:tblPrEx>
        <w:tc>
          <w:tcPr>
            <w:tcW w:w="6237" w:type="dxa"/>
            <w:gridSpan w:val="3"/>
          </w:tcPr>
          <w:p w:rsidR="006F21A3" w:rsidRPr="00E913B9" w:rsidRDefault="00B7612F" w:rsidP="00A3779A">
            <w:pPr>
              <w:tabs>
                <w:tab w:val="left" w:pos="9639"/>
              </w:tabs>
            </w:pPr>
            <w:r>
              <w:t xml:space="preserve">Итого % </w:t>
            </w:r>
            <w:proofErr w:type="gramStart"/>
            <w:r>
              <w:t>передаваемых</w:t>
            </w:r>
            <w:proofErr w:type="gramEnd"/>
            <w:r>
              <w:t xml:space="preserve"> субподрядчику Открытого конкурса</w:t>
            </w:r>
          </w:p>
        </w:tc>
        <w:tc>
          <w:tcPr>
            <w:tcW w:w="3483" w:type="dxa"/>
          </w:tcPr>
          <w:p w:rsidR="006F21A3" w:rsidRPr="00E913B9" w:rsidRDefault="002735A4" w:rsidP="00897C0A">
            <w:pPr>
              <w:tabs>
                <w:tab w:val="left" w:pos="9639"/>
              </w:tabs>
            </w:pPr>
          </w:p>
        </w:tc>
      </w:tr>
      <w:tr w:rsidR="006F21A3" w:rsidRPr="00E913B9" w:rsidTr="00897C0A">
        <w:tblPrEx>
          <w:tblLook w:val="0000" w:firstRow="0" w:lastRow="0" w:firstColumn="0" w:lastColumn="0" w:noHBand="0" w:noVBand="0"/>
        </w:tblPrEx>
        <w:tc>
          <w:tcPr>
            <w:tcW w:w="6237" w:type="dxa"/>
            <w:gridSpan w:val="3"/>
          </w:tcPr>
          <w:p w:rsidR="006F21A3" w:rsidRPr="00E913B9" w:rsidRDefault="00B7612F" w:rsidP="00897C0A">
            <w:pPr>
              <w:tabs>
                <w:tab w:val="left" w:pos="9639"/>
              </w:tabs>
            </w:pPr>
            <w:r>
              <w:t>Количество персонала, привлекаемого субподрядчиком к исполнению договора:</w:t>
            </w:r>
          </w:p>
        </w:tc>
        <w:tc>
          <w:tcPr>
            <w:tcW w:w="3483" w:type="dxa"/>
          </w:tcPr>
          <w:p w:rsidR="006F21A3" w:rsidRPr="00E913B9" w:rsidRDefault="002735A4" w:rsidP="00897C0A">
            <w:pPr>
              <w:tabs>
                <w:tab w:val="left" w:pos="9639"/>
              </w:tabs>
            </w:pPr>
          </w:p>
        </w:tc>
      </w:tr>
    </w:tbl>
    <w:p w:rsidR="006F21A3" w:rsidRPr="00E913B9" w:rsidRDefault="00B7612F" w:rsidP="006F21A3">
      <w:pPr>
        <w:tabs>
          <w:tab w:val="left" w:pos="9639"/>
        </w:tabs>
        <w:ind w:firstLine="720"/>
        <w:jc w:val="both"/>
        <w:rPr>
          <w:szCs w:val="28"/>
        </w:rPr>
      </w:pPr>
      <w:r>
        <w:rPr>
          <w:szCs w:val="28"/>
        </w:rPr>
        <w:t>Приложения:</w:t>
      </w:r>
    </w:p>
    <w:p w:rsidR="006F21A3" w:rsidRPr="00E913B9" w:rsidRDefault="00B7612F" w:rsidP="006F21A3">
      <w:pPr>
        <w:tabs>
          <w:tab w:val="left" w:pos="9639"/>
        </w:tabs>
        <w:ind w:firstLine="720"/>
        <w:jc w:val="both"/>
        <w:rPr>
          <w:szCs w:val="28"/>
        </w:rPr>
      </w:pPr>
      <w:r>
        <w:rPr>
          <w:szCs w:val="28"/>
        </w:rPr>
        <w:t xml:space="preserve">копии документов, подтверждающих согласие субподрядных организаций/соисполнителей (договор о намерениях, предварительное соглашение и др.) выполнить передаваемые объемы услуг по предмету </w:t>
      </w:r>
      <w:r>
        <w:t>Открытого конкурса</w:t>
      </w:r>
      <w:r>
        <w:rPr>
          <w:szCs w:val="28"/>
        </w:rPr>
        <w:t>.</w:t>
      </w:r>
    </w:p>
    <w:p w:rsidR="006F21A3" w:rsidRPr="00E913B9" w:rsidRDefault="002735A4" w:rsidP="006F21A3">
      <w:pPr>
        <w:jc w:val="both"/>
        <w:rPr>
          <w:rFonts w:eastAsia="MS Mincho"/>
          <w:b/>
          <w:bCs/>
          <w:sz w:val="28"/>
          <w:szCs w:val="28"/>
        </w:rPr>
      </w:pPr>
    </w:p>
    <w:p w:rsidR="006F21A3" w:rsidRPr="00E913B9" w:rsidRDefault="00B7612F" w:rsidP="006F21A3">
      <w:pPr>
        <w:jc w:val="both"/>
        <w:rPr>
          <w:rFonts w:eastAsia="MS Mincho"/>
          <w:b/>
          <w:sz w:val="28"/>
          <w:szCs w:val="28"/>
        </w:rPr>
      </w:pPr>
      <w:r>
        <w:rPr>
          <w:rFonts w:eastAsia="MS Mincho"/>
          <w:b/>
          <w:sz w:val="28"/>
          <w:szCs w:val="28"/>
        </w:rPr>
        <w:t>Представитель, имеющий полномочия подписать Заявку на участие в О</w:t>
      </w:r>
      <w:r>
        <w:rPr>
          <w:b/>
          <w:sz w:val="28"/>
          <w:szCs w:val="28"/>
        </w:rPr>
        <w:t>ткрытом конкурсе</w:t>
      </w:r>
      <w:r>
        <w:rPr>
          <w:rFonts w:eastAsia="MS Mincho"/>
          <w:b/>
          <w:sz w:val="28"/>
          <w:szCs w:val="28"/>
        </w:rPr>
        <w:t xml:space="preserve"> от имени _______________________________________</w:t>
      </w:r>
    </w:p>
    <w:p w:rsidR="006F21A3" w:rsidRPr="00E913B9" w:rsidRDefault="00B7612F" w:rsidP="006F21A3">
      <w:pPr>
        <w:tabs>
          <w:tab w:val="left" w:pos="8640"/>
        </w:tabs>
        <w:rPr>
          <w:i/>
        </w:rPr>
      </w:pPr>
      <w:r>
        <w:rPr>
          <w:i/>
        </w:rPr>
        <w:t xml:space="preserve">                                                                    (наименование претендента)</w:t>
      </w:r>
    </w:p>
    <w:p w:rsidR="006F21A3" w:rsidRPr="00E913B9" w:rsidRDefault="00B7612F" w:rsidP="006F21A3">
      <w:pPr>
        <w:rPr>
          <w:sz w:val="28"/>
          <w:szCs w:val="28"/>
          <w:lang w:eastAsia="ru-RU"/>
        </w:rPr>
      </w:pPr>
      <w:r>
        <w:rPr>
          <w:sz w:val="28"/>
          <w:szCs w:val="28"/>
          <w:lang w:eastAsia="ru-RU"/>
        </w:rPr>
        <w:t>____________________________________________________________________</w:t>
      </w:r>
    </w:p>
    <w:p w:rsidR="006F21A3" w:rsidRPr="00E913B9" w:rsidRDefault="00B7612F" w:rsidP="006F21A3">
      <w:pPr>
        <w:rPr>
          <w:i/>
        </w:rPr>
      </w:pPr>
      <w:r>
        <w:rPr>
          <w:i/>
        </w:rPr>
        <w:t xml:space="preserve">       Печать</w:t>
      </w:r>
      <w:r>
        <w:rPr>
          <w:i/>
        </w:rPr>
        <w:tab/>
      </w:r>
      <w:r>
        <w:rPr>
          <w:i/>
        </w:rPr>
        <w:tab/>
      </w:r>
      <w:r>
        <w:rPr>
          <w:i/>
        </w:rPr>
        <w:tab/>
        <w:t>(должность, подпись, ФИО)</w:t>
      </w:r>
    </w:p>
    <w:p w:rsidR="004A472B" w:rsidRPr="006F21A3" w:rsidRDefault="002735A4" w:rsidP="006F21A3"/>
    <w:sectPr w:rsidR="004A472B" w:rsidRPr="006F21A3" w:rsidSect="005626F5">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02F" w:rsidRDefault="00A4502F">
      <w:r>
        <w:separator/>
      </w:r>
    </w:p>
  </w:endnote>
  <w:endnote w:type="continuationSeparator" w:id="0">
    <w:p w:rsidR="00A4502F" w:rsidRDefault="00A4502F">
      <w:r>
        <w:continuationSeparator/>
      </w:r>
    </w:p>
  </w:endnote>
  <w:endnote w:type="continuationNotice" w:id="1">
    <w:p w:rsidR="00A4502F" w:rsidRDefault="00A45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67" w:rsidRDefault="006A1467"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A1467" w:rsidRDefault="006A1467"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67" w:rsidRDefault="006A1467">
    <w:pPr>
      <w:pStyle w:val="afe"/>
      <w:jc w:val="center"/>
    </w:pPr>
  </w:p>
  <w:p w:rsidR="006A1467" w:rsidRDefault="006A1467"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02F" w:rsidRDefault="00A4502F">
      <w:r>
        <w:separator/>
      </w:r>
    </w:p>
  </w:footnote>
  <w:footnote w:type="continuationSeparator" w:id="0">
    <w:p w:rsidR="00A4502F" w:rsidRDefault="00A4502F">
      <w:r>
        <w:continuationSeparator/>
      </w:r>
    </w:p>
  </w:footnote>
  <w:footnote w:type="continuationNotice" w:id="1">
    <w:p w:rsidR="00A4502F" w:rsidRDefault="00A450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67" w:rsidRDefault="006A1467">
    <w:pPr>
      <w:pStyle w:val="afc"/>
    </w:pPr>
    <w:r>
      <w:fldChar w:fldCharType="begin"/>
    </w:r>
    <w:r>
      <w:instrText xml:space="preserve"> PAGE   \* MERGEFORMAT </w:instrText>
    </w:r>
    <w:r>
      <w:fldChar w:fldCharType="separate"/>
    </w:r>
    <w:r w:rsidR="002735A4">
      <w:rPr>
        <w:noProof/>
      </w:rPr>
      <w:t>52</w:t>
    </w:r>
    <w:r>
      <w:rPr>
        <w:noProof/>
      </w:rPr>
      <w:fldChar w:fldCharType="end"/>
    </w:r>
  </w:p>
  <w:p w:rsidR="006A1467" w:rsidRDefault="006A1467">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98E0261"/>
    <w:multiLevelType w:val="multilevel"/>
    <w:tmpl w:val="F280CE2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39732CC"/>
    <w:multiLevelType w:val="hybridMultilevel"/>
    <w:tmpl w:val="B7386EE0"/>
    <w:lvl w:ilvl="0" w:tplc="B2C486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0"/>
  </w:num>
  <w:num w:numId="8">
    <w:abstractNumId w:val="24"/>
  </w:num>
  <w:num w:numId="9">
    <w:abstractNumId w:val="34"/>
  </w:num>
  <w:num w:numId="10">
    <w:abstractNumId w:val="22"/>
  </w:num>
  <w:num w:numId="11">
    <w:abstractNumId w:val="31"/>
  </w:num>
  <w:num w:numId="12">
    <w:abstractNumId w:val="35"/>
  </w:num>
  <w:num w:numId="13">
    <w:abstractNumId w:val="33"/>
  </w:num>
  <w:num w:numId="14">
    <w:abstractNumId w:val="37"/>
  </w:num>
  <w:num w:numId="15">
    <w:abstractNumId w:val="26"/>
  </w:num>
  <w:num w:numId="16">
    <w:abstractNumId w:val="28"/>
  </w:num>
  <w:num w:numId="17">
    <w:abstractNumId w:val="41"/>
  </w:num>
  <w:num w:numId="18">
    <w:abstractNumId w:val="29"/>
  </w:num>
  <w:num w:numId="19">
    <w:abstractNumId w:val="32"/>
  </w:num>
  <w:num w:numId="20">
    <w:abstractNumId w:val="23"/>
  </w:num>
  <w:num w:numId="21">
    <w:abstractNumId w:val="27"/>
  </w:num>
  <w:num w:numId="22">
    <w:abstractNumId w:val="5"/>
  </w:num>
  <w:num w:numId="23">
    <w:abstractNumId w:val="39"/>
  </w:num>
  <w:num w:numId="24">
    <w:abstractNumId w:val="21"/>
  </w:num>
  <w:num w:numId="25">
    <w:abstractNumId w:val="36"/>
  </w:num>
  <w:num w:numId="26">
    <w:abstractNumId w:val="21"/>
  </w:num>
  <w:num w:numId="27">
    <w:abstractNumId w:val="25"/>
  </w:num>
  <w:num w:numId="28">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8787A"/>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35A4"/>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77A70"/>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56C5"/>
    <w:rsid w:val="00527AB7"/>
    <w:rsid w:val="0053332F"/>
    <w:rsid w:val="0053391D"/>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514"/>
    <w:rsid w:val="005C0C5C"/>
    <w:rsid w:val="005C231E"/>
    <w:rsid w:val="005C3469"/>
    <w:rsid w:val="005C3EBB"/>
    <w:rsid w:val="005C70BD"/>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86E0B"/>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68D2"/>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4502F"/>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05D10"/>
    <w:rsid w:val="00B129CC"/>
    <w:rsid w:val="00B152B6"/>
    <w:rsid w:val="00B16100"/>
    <w:rsid w:val="00B20C51"/>
    <w:rsid w:val="00B22346"/>
    <w:rsid w:val="00B24553"/>
    <w:rsid w:val="00B25998"/>
    <w:rsid w:val="00B307E2"/>
    <w:rsid w:val="00B31747"/>
    <w:rsid w:val="00B346F5"/>
    <w:rsid w:val="00B3698E"/>
    <w:rsid w:val="00B36E7C"/>
    <w:rsid w:val="00B413EE"/>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7612F"/>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C1922"/>
    <w:rsid w:val="00BD1E59"/>
    <w:rsid w:val="00BD4604"/>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102"/>
    <w:rsid w:val="00C872F8"/>
    <w:rsid w:val="00C931C2"/>
    <w:rsid w:val="00CA234D"/>
    <w:rsid w:val="00CA4CA7"/>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CF73F2"/>
    <w:rsid w:val="00D01C16"/>
    <w:rsid w:val="00D11463"/>
    <w:rsid w:val="00D11ED5"/>
    <w:rsid w:val="00D126A9"/>
    <w:rsid w:val="00D13938"/>
    <w:rsid w:val="00D17BAC"/>
    <w:rsid w:val="00D21607"/>
    <w:rsid w:val="00D2558D"/>
    <w:rsid w:val="00D32FFA"/>
    <w:rsid w:val="00D42E30"/>
    <w:rsid w:val="00D44912"/>
    <w:rsid w:val="00D4516A"/>
    <w:rsid w:val="00D57576"/>
    <w:rsid w:val="00D57C3F"/>
    <w:rsid w:val="00D61A81"/>
    <w:rsid w:val="00D64E0F"/>
    <w:rsid w:val="00D64EB5"/>
    <w:rsid w:val="00D65E96"/>
    <w:rsid w:val="00D6739A"/>
    <w:rsid w:val="00D703B6"/>
    <w:rsid w:val="00D70934"/>
    <w:rsid w:val="00D70B5A"/>
    <w:rsid w:val="00D73CBB"/>
    <w:rsid w:val="00D75C46"/>
    <w:rsid w:val="00D7766E"/>
    <w:rsid w:val="00D77DE2"/>
    <w:rsid w:val="00D86779"/>
    <w:rsid w:val="00D86EFD"/>
    <w:rsid w:val="00D871C3"/>
    <w:rsid w:val="00D92A15"/>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43D8"/>
    <w:rsid w:val="00E5591B"/>
    <w:rsid w:val="00E560DC"/>
    <w:rsid w:val="00E56F16"/>
    <w:rsid w:val="00E572A9"/>
    <w:rsid w:val="00E61C0A"/>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3C69"/>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 w:val="00FF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uiPriority w:val="99"/>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FontStyle64">
    <w:name w:val="Font Style64"/>
    <w:basedOn w:val="a1"/>
    <w:uiPriority w:val="99"/>
    <w:rPr>
      <w:rFonts w:ascii="Times New Roman" w:hAnsi="Times New Roman" w:cs="Times New Roman"/>
      <w:color w:val="000000"/>
      <w:sz w:val="20"/>
      <w:szCs w:val="20"/>
    </w:rPr>
  </w:style>
  <w:style w:type="character" w:customStyle="1" w:styleId="FontStyle39">
    <w:name w:val="Font Style39"/>
    <w:uiPriority w:val="99"/>
    <w:rPr>
      <w:rFonts w:ascii="Cambria" w:hAnsi="Cambria"/>
      <w:b/>
      <w:color w:val="000000"/>
      <w:sz w:val="24"/>
    </w:rPr>
  </w:style>
  <w:style w:type="character" w:customStyle="1" w:styleId="FontStyle37">
    <w:name w:val="Font Style37"/>
    <w:uiPriority w:val="99"/>
    <w:rPr>
      <w:rFonts w:ascii="Cambria" w:hAnsi="Cambria"/>
      <w:color w:val="000000"/>
      <w:spacing w:val="-10"/>
      <w:sz w:val="26"/>
    </w:rPr>
  </w:style>
  <w:style w:type="paragraph" w:customStyle="1" w:styleId="43">
    <w:name w:val="Текст4"/>
    <w:basedOn w:val="a0"/>
    <w:uiPriority w:val="99"/>
    <w:pPr>
      <w:ind w:left="0" w:firstLine="0"/>
      <w:jc w:val="left"/>
    </w:pPr>
    <w:rPr>
      <w:rFonts w:eastAsia="MS Mincho"/>
      <w:spacing w:val="-2"/>
      <w:kern w:val="1"/>
      <w:sz w:val="26"/>
      <w:szCs w:val="20"/>
    </w:rPr>
  </w:style>
  <w:style w:type="paragraph" w:customStyle="1" w:styleId="Style14">
    <w:name w:val="Style14"/>
    <w:basedOn w:val="a0"/>
    <w:uiPriority w:val="99"/>
    <w:pPr>
      <w:widowControl w:val="0"/>
      <w:spacing w:line="331" w:lineRule="exact"/>
      <w:ind w:left="0" w:firstLine="720"/>
      <w:jc w:val="both"/>
    </w:pPr>
    <w:rPr>
      <w:rFonts w:ascii="Cambria" w:hAnsi="Cambria" w:cs="Cambria"/>
      <w:kern w:val="1"/>
    </w:rPr>
  </w:style>
  <w:style w:type="paragraph" w:customStyle="1" w:styleId="Style16">
    <w:name w:val="Style16"/>
    <w:basedOn w:val="a0"/>
    <w:uiPriority w:val="99"/>
    <w:pPr>
      <w:widowControl w:val="0"/>
      <w:spacing w:line="334" w:lineRule="exact"/>
      <w:ind w:left="0" w:firstLine="734"/>
      <w:jc w:val="both"/>
    </w:pPr>
    <w:rPr>
      <w:rFonts w:ascii="Cambria" w:hAnsi="Cambria" w:cs="Cambria"/>
      <w:kern w:val="1"/>
    </w:rPr>
  </w:style>
  <w:style w:type="paragraph" w:customStyle="1" w:styleId="Style8">
    <w:name w:val="Style8"/>
    <w:basedOn w:val="a0"/>
    <w:uiPriority w:val="99"/>
    <w:pPr>
      <w:widowControl w:val="0"/>
      <w:ind w:left="0" w:firstLine="0"/>
      <w:jc w:val="left"/>
    </w:pPr>
    <w:rPr>
      <w:rFonts w:ascii="Cambria" w:hAnsi="Cambria" w:cs="Cambria"/>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uiPriority w:val="99"/>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FontStyle64">
    <w:name w:val="Font Style64"/>
    <w:basedOn w:val="a1"/>
    <w:uiPriority w:val="99"/>
    <w:rPr>
      <w:rFonts w:ascii="Times New Roman" w:hAnsi="Times New Roman" w:cs="Times New Roman"/>
      <w:color w:val="000000"/>
      <w:sz w:val="20"/>
      <w:szCs w:val="20"/>
    </w:rPr>
  </w:style>
  <w:style w:type="character" w:customStyle="1" w:styleId="FontStyle39">
    <w:name w:val="Font Style39"/>
    <w:uiPriority w:val="99"/>
    <w:rPr>
      <w:rFonts w:ascii="Cambria" w:hAnsi="Cambria"/>
      <w:b/>
      <w:color w:val="000000"/>
      <w:sz w:val="24"/>
    </w:rPr>
  </w:style>
  <w:style w:type="character" w:customStyle="1" w:styleId="FontStyle37">
    <w:name w:val="Font Style37"/>
    <w:uiPriority w:val="99"/>
    <w:rPr>
      <w:rFonts w:ascii="Cambria" w:hAnsi="Cambria"/>
      <w:color w:val="000000"/>
      <w:spacing w:val="-10"/>
      <w:sz w:val="26"/>
    </w:rPr>
  </w:style>
  <w:style w:type="paragraph" w:customStyle="1" w:styleId="43">
    <w:name w:val="Текст4"/>
    <w:basedOn w:val="a0"/>
    <w:uiPriority w:val="99"/>
    <w:pPr>
      <w:ind w:left="0" w:firstLine="0"/>
      <w:jc w:val="left"/>
    </w:pPr>
    <w:rPr>
      <w:rFonts w:eastAsia="MS Mincho"/>
      <w:spacing w:val="-2"/>
      <w:kern w:val="1"/>
      <w:sz w:val="26"/>
      <w:szCs w:val="20"/>
    </w:rPr>
  </w:style>
  <w:style w:type="paragraph" w:customStyle="1" w:styleId="Style14">
    <w:name w:val="Style14"/>
    <w:basedOn w:val="a0"/>
    <w:uiPriority w:val="99"/>
    <w:pPr>
      <w:widowControl w:val="0"/>
      <w:spacing w:line="331" w:lineRule="exact"/>
      <w:ind w:left="0" w:firstLine="720"/>
      <w:jc w:val="both"/>
    </w:pPr>
    <w:rPr>
      <w:rFonts w:ascii="Cambria" w:hAnsi="Cambria" w:cs="Cambria"/>
      <w:kern w:val="1"/>
    </w:rPr>
  </w:style>
  <w:style w:type="paragraph" w:customStyle="1" w:styleId="Style16">
    <w:name w:val="Style16"/>
    <w:basedOn w:val="a0"/>
    <w:uiPriority w:val="99"/>
    <w:pPr>
      <w:widowControl w:val="0"/>
      <w:spacing w:line="334" w:lineRule="exact"/>
      <w:ind w:left="0" w:firstLine="734"/>
      <w:jc w:val="both"/>
    </w:pPr>
    <w:rPr>
      <w:rFonts w:ascii="Cambria" w:hAnsi="Cambria" w:cs="Cambria"/>
      <w:kern w:val="1"/>
    </w:rPr>
  </w:style>
  <w:style w:type="paragraph" w:customStyle="1" w:styleId="Style8">
    <w:name w:val="Style8"/>
    <w:basedOn w:val="a0"/>
    <w:uiPriority w:val="99"/>
    <w:pPr>
      <w:widowControl w:val="0"/>
      <w:ind w:left="0" w:firstLine="0"/>
      <w:jc w:val="left"/>
    </w:pPr>
    <w:rPr>
      <w:rFonts w:ascii="Cambria" w:hAnsi="Cambria" w:cs="Cambri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B302288-6194-4C45-9B7C-8AA4F1E867D5}">
  <ds:schemaRefs>
    <ds:schemaRef ds:uri="http://schemas.openxmlformats.org/officeDocument/2006/bibliography"/>
  </ds:schemaRefs>
</ds:datastoreItem>
</file>

<file path=customXml/itemProps4.xml><?xml version="1.0" encoding="utf-8"?>
<ds:datastoreItem xmlns:ds="http://schemas.openxmlformats.org/officeDocument/2006/customXml" ds:itemID="{C0C752AD-1CF6-4538-8800-C412756E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17138</Words>
  <Characters>97692</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114601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Титков Сергей Николаевич</cp:lastModifiedBy>
  <cp:revision>3</cp:revision>
  <cp:lastPrinted>2018-10-31T14:25:00Z</cp:lastPrinted>
  <dcterms:created xsi:type="dcterms:W3CDTF">2018-10-31T16:26:00Z</dcterms:created>
  <dcterms:modified xsi:type="dcterms:W3CDTF">2018-10-31T16:38:00Z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