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9732F3" w:rsidRDefault="009732F3" w:rsidP="00F51E10">
      <w:pPr>
        <w:tabs>
          <w:tab w:val="left" w:pos="4962"/>
        </w:tabs>
        <w:ind w:left="4253" w:firstLine="0"/>
        <w:jc w:val="left"/>
        <w:rPr>
          <w:b/>
          <w:bCs/>
          <w:sz w:val="28"/>
          <w:szCs w:val="28"/>
        </w:rPr>
      </w:pPr>
      <w:r>
        <w:rPr>
          <w:b/>
          <w:bCs/>
          <w:sz w:val="28"/>
          <w:szCs w:val="28"/>
        </w:rPr>
        <w:t xml:space="preserve">Заместитель </w:t>
      </w:r>
      <w:r w:rsidR="00F51E10">
        <w:rPr>
          <w:b/>
          <w:bCs/>
          <w:sz w:val="28"/>
          <w:szCs w:val="28"/>
        </w:rPr>
        <w:t>Председател</w:t>
      </w:r>
      <w:r>
        <w:rPr>
          <w:b/>
          <w:bCs/>
          <w:sz w:val="28"/>
          <w:szCs w:val="28"/>
        </w:rPr>
        <w:t>я</w:t>
      </w:r>
      <w:r w:rsidR="00F51E10">
        <w:rPr>
          <w:b/>
          <w:bCs/>
          <w:sz w:val="28"/>
          <w:szCs w:val="28"/>
        </w:rPr>
        <w:t xml:space="preserve"> </w:t>
      </w:r>
    </w:p>
    <w:p w:rsidR="00F51E10" w:rsidRDefault="00F51E10" w:rsidP="00F51E10">
      <w:pPr>
        <w:tabs>
          <w:tab w:val="left" w:pos="4962"/>
        </w:tabs>
        <w:ind w:left="4253" w:firstLine="0"/>
        <w:jc w:val="left"/>
        <w:rPr>
          <w:b/>
          <w:bCs/>
          <w:sz w:val="28"/>
          <w:szCs w:val="28"/>
        </w:rPr>
      </w:pPr>
      <w:r>
        <w:rPr>
          <w:b/>
          <w:bCs/>
          <w:sz w:val="28"/>
          <w:szCs w:val="28"/>
        </w:rPr>
        <w:t xml:space="preserve">Конкурсной комиссии аппарата управления ПАО </w:t>
      </w:r>
      <w:r w:rsidR="00A966E1">
        <w:rPr>
          <w:b/>
          <w:bCs/>
          <w:sz w:val="28"/>
          <w:szCs w:val="28"/>
        </w:rPr>
        <w:t>«</w:t>
      </w:r>
      <w:r>
        <w:rPr>
          <w:b/>
          <w:bCs/>
          <w:sz w:val="28"/>
          <w:szCs w:val="28"/>
        </w:rPr>
        <w:t>ТрансКонтейнер</w:t>
      </w:r>
      <w:r w:rsidR="00A966E1">
        <w:rPr>
          <w:b/>
          <w:bCs/>
          <w:sz w:val="28"/>
          <w:szCs w:val="28"/>
        </w:rPr>
        <w:t>»</w:t>
      </w:r>
      <w:r>
        <w:rPr>
          <w:b/>
          <w:bCs/>
          <w:sz w:val="28"/>
          <w:szCs w:val="28"/>
        </w:rPr>
        <w:t xml:space="preserve"> </w:t>
      </w:r>
    </w:p>
    <w:p w:rsidR="00F51E10" w:rsidRPr="006D2B87" w:rsidRDefault="00F51E10" w:rsidP="00F51E10">
      <w:pPr>
        <w:tabs>
          <w:tab w:val="left" w:pos="4962"/>
        </w:tabs>
        <w:ind w:left="4253"/>
        <w:jc w:val="left"/>
        <w:rPr>
          <w:b/>
          <w:bCs/>
          <w:sz w:val="28"/>
          <w:szCs w:val="28"/>
        </w:rPr>
      </w:pPr>
    </w:p>
    <w:p w:rsidR="00F51E10" w:rsidRDefault="00F51E10" w:rsidP="00F51E10">
      <w:pPr>
        <w:tabs>
          <w:tab w:val="left" w:pos="4962"/>
        </w:tabs>
        <w:ind w:left="4253" w:firstLine="0"/>
        <w:jc w:val="left"/>
        <w:rPr>
          <w:b/>
          <w:bCs/>
          <w:sz w:val="28"/>
          <w:szCs w:val="28"/>
        </w:rPr>
      </w:pPr>
      <w:r>
        <w:rPr>
          <w:b/>
          <w:bCs/>
          <w:sz w:val="28"/>
          <w:szCs w:val="28"/>
        </w:rPr>
        <w:t xml:space="preserve">____________________ </w:t>
      </w:r>
    </w:p>
    <w:p w:rsidR="009732F3" w:rsidRDefault="009732F3" w:rsidP="009732F3">
      <w:pPr>
        <w:tabs>
          <w:tab w:val="left" w:pos="4962"/>
        </w:tabs>
        <w:ind w:left="4253" w:firstLine="0"/>
        <w:jc w:val="left"/>
        <w:rPr>
          <w:b/>
          <w:bCs/>
          <w:sz w:val="28"/>
          <w:szCs w:val="28"/>
        </w:rPr>
      </w:pPr>
      <w:r>
        <w:rPr>
          <w:b/>
          <w:bCs/>
          <w:sz w:val="28"/>
          <w:szCs w:val="28"/>
        </w:rPr>
        <w:t>Дмитрий Геннадьевич Комиссаров</w:t>
      </w:r>
    </w:p>
    <w:p w:rsidR="00F51E10" w:rsidRPr="006D2B87" w:rsidRDefault="00F51E10" w:rsidP="00F51E10">
      <w:pPr>
        <w:tabs>
          <w:tab w:val="left" w:pos="4962"/>
        </w:tabs>
        <w:ind w:left="4253"/>
        <w:jc w:val="left"/>
        <w:rPr>
          <w:rFonts w:eastAsia="Arial Unicode MS"/>
        </w:rPr>
      </w:pPr>
    </w:p>
    <w:p w:rsidR="00FD2B6F" w:rsidRDefault="00A966E1">
      <w:pPr>
        <w:tabs>
          <w:tab w:val="left" w:pos="4962"/>
        </w:tabs>
        <w:ind w:left="4253" w:firstLine="0"/>
        <w:jc w:val="left"/>
        <w:rPr>
          <w:b/>
          <w:bCs/>
          <w:sz w:val="28"/>
        </w:rPr>
      </w:pPr>
      <w:r>
        <w:rPr>
          <w:b/>
          <w:bCs/>
          <w:sz w:val="28"/>
        </w:rPr>
        <w:t>«</w:t>
      </w:r>
      <w:r w:rsidR="0043655A">
        <w:rPr>
          <w:b/>
          <w:bCs/>
          <w:sz w:val="28"/>
        </w:rPr>
        <w:t>3</w:t>
      </w:r>
      <w:r w:rsidR="00245F3F">
        <w:rPr>
          <w:b/>
          <w:bCs/>
          <w:sz w:val="28"/>
        </w:rPr>
        <w:t>1</w:t>
      </w:r>
      <w:r>
        <w:rPr>
          <w:b/>
          <w:bCs/>
          <w:sz w:val="28"/>
        </w:rPr>
        <w:t>»</w:t>
      </w:r>
      <w:r w:rsidR="0043655A">
        <w:rPr>
          <w:b/>
          <w:bCs/>
          <w:sz w:val="28"/>
        </w:rPr>
        <w:t xml:space="preserve"> октября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proofErr w:type="gramStart"/>
      <w:r>
        <w:t xml:space="preserve">Публичное акционерное общество </w:t>
      </w:r>
      <w:r w:rsidR="00A966E1">
        <w:t>«</w:t>
      </w:r>
      <w:r>
        <w:t xml:space="preserve">Центр по перевозке грузов в контейнерах </w:t>
      </w:r>
      <w:r w:rsidR="00A966E1">
        <w:t>«</w:t>
      </w:r>
      <w:r>
        <w:t>ТрансКонтейнер</w:t>
      </w:r>
      <w:r w:rsidR="00A966E1">
        <w:t>»</w:t>
      </w:r>
      <w:r>
        <w:t xml:space="preserve"> (ПАО </w:t>
      </w:r>
      <w:r w:rsidR="00A966E1">
        <w:t>«</w:t>
      </w:r>
      <w:r>
        <w:t>ТрансКонтейнер</w:t>
      </w:r>
      <w:r w:rsidR="00A966E1">
        <w:t>»</w:t>
      </w:r>
      <w:r>
        <w:t xml:space="preserve">) (далее – Заказчик), руководствуясь положениями Федерального закона от 18 июля 2011 г. № 223-ФЗ </w:t>
      </w:r>
      <w:r w:rsidR="00A966E1">
        <w:t>«</w:t>
      </w:r>
      <w:r>
        <w:t>О закупках товаров, работ, услуг отдельными видами юридических лиц</w:t>
      </w:r>
      <w:r w:rsidR="00A966E1">
        <w:t>»</w:t>
      </w:r>
      <w:r>
        <w:t xml:space="preserve">, Положением о порядке закупки товаров, работ, услуг для нужд ПАО </w:t>
      </w:r>
      <w:r w:rsidR="00A966E1">
        <w:t>«</w:t>
      </w:r>
      <w:r>
        <w:t>ТрансКонтейнер</w:t>
      </w:r>
      <w:r w:rsidR="00A966E1">
        <w:t>»</w:t>
      </w:r>
      <w:r>
        <w:t xml:space="preserve">, утвержденным решением Совета директоров ПАО </w:t>
      </w:r>
      <w:r w:rsidR="00A966E1">
        <w:t>«</w:t>
      </w:r>
      <w:r>
        <w:t>ТрансКонтейнер</w:t>
      </w:r>
      <w:r w:rsidR="00A966E1">
        <w:t>»</w:t>
      </w:r>
      <w:r>
        <w:t xml:space="preserve"> от 25 апреля 2018 г. (далее – Положение о закупках) проводит:</w:t>
      </w:r>
      <w:proofErr w:type="gramEnd"/>
    </w:p>
    <w:p w:rsidR="00FD2B6F" w:rsidRDefault="0043655A">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 xml:space="preserve">Открытый конкурс в электронной форме № </w:t>
      </w:r>
      <w:r w:rsidR="009732F3">
        <w:t xml:space="preserve">ОКэ-ЦКПЦЛ-18-0091 </w:t>
      </w:r>
      <w:r>
        <w:t xml:space="preserve">по предмету закупки </w:t>
      </w:r>
      <w:r w:rsidR="00A966E1">
        <w:t>«</w:t>
      </w:r>
      <w:r>
        <w:t xml:space="preserve">Оказание услуг по таможенному оформлению собственных </w:t>
      </w:r>
      <w:proofErr w:type="gramStart"/>
      <w:r>
        <w:t>грузов Заказчика</w:t>
      </w:r>
      <w:proofErr w:type="gramEnd"/>
      <w:r w:rsidR="00A966E1">
        <w:t>»</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 xml:space="preserve">Информация об организаторе Открытого конкурса указана в пункте 2 раздела 5 </w:t>
      </w:r>
      <w:r w:rsidR="00A966E1">
        <w:t>«</w:t>
      </w:r>
      <w:r>
        <w:t>Информационная карта</w:t>
      </w:r>
      <w:r w:rsidR="00A966E1">
        <w:t>»</w:t>
      </w:r>
      <w:r>
        <w:t xml:space="preserve">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указанных в пункте 4 Информационной карты (далее – СМИ).</w:t>
      </w:r>
    </w:p>
    <w:p w:rsidR="007D6548" w:rsidRPr="009B347A" w:rsidRDefault="00627696" w:rsidP="00647BB6">
      <w:pPr>
        <w:pStyle w:val="19"/>
        <w:numPr>
          <w:ilvl w:val="2"/>
          <w:numId w:val="20"/>
        </w:numPr>
        <w:ind w:left="0" w:firstLine="709"/>
      </w:pPr>
      <w:proofErr w:type="gramStart"/>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w:t>
      </w:r>
      <w:r>
        <w:lastRenderedPageBreak/>
        <w:t>указаны в разделе 4.</w:t>
      </w:r>
      <w:proofErr w:type="gramEnd"/>
      <w:r>
        <w:t xml:space="preserve"> </w:t>
      </w:r>
      <w:r w:rsidR="00A966E1">
        <w:t>«</w:t>
      </w:r>
      <w:r>
        <w:t>Техническое задание</w:t>
      </w:r>
      <w:r w:rsidR="00A966E1">
        <w:t>»</w:t>
      </w:r>
      <w:r>
        <w:t xml:space="preserve"> настоящей документации о закупке (далее – Техническое задание) и Информационной карте.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proofErr w:type="gramStart"/>
      <w:r>
        <w:t>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w:t>
      </w:r>
      <w:r w:rsidR="00A966E1">
        <w:t>«</w:t>
      </w:r>
      <w:r>
        <w:t>ТрансКонтейнер</w:t>
      </w:r>
      <w:r w:rsidR="00A966E1">
        <w:t>»</w:t>
      </w:r>
      <w:r>
        <w:t xml:space="preserve">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647BB6">
      <w:pPr>
        <w:pStyle w:val="19"/>
        <w:numPr>
          <w:ilvl w:val="2"/>
          <w:numId w:val="20"/>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Pr>
          <w:szCs w:val="28"/>
        </w:rPr>
        <w:lastRenderedPageBreak/>
        <w:t xml:space="preserve">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w:t>
      </w:r>
      <w:r w:rsidR="00A966E1">
        <w:rPr>
          <w:szCs w:val="28"/>
        </w:rPr>
        <w:t>«</w:t>
      </w:r>
      <w:r>
        <w:rPr>
          <w:szCs w:val="28"/>
        </w:rPr>
        <w:t>Об электронной подписи</w:t>
      </w:r>
      <w:r w:rsidR="00A966E1">
        <w:rPr>
          <w:szCs w:val="28"/>
        </w:rPr>
        <w:t>»</w:t>
      </w:r>
      <w:r>
        <w:rPr>
          <w:szCs w:val="28"/>
        </w:rPr>
        <w:t xml:space="preserve">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w:t>
      </w:r>
      <w:r w:rsidR="00A966E1">
        <w:rPr>
          <w:szCs w:val="28"/>
        </w:rPr>
        <w:t>«</w:t>
      </w:r>
      <w:r>
        <w:rPr>
          <w:szCs w:val="28"/>
        </w:rPr>
        <w:t>ТрансКонтейнер</w:t>
      </w:r>
      <w:r w:rsidR="00A966E1">
        <w:rPr>
          <w:szCs w:val="28"/>
        </w:rPr>
        <w:t>»</w:t>
      </w:r>
      <w:r>
        <w:rPr>
          <w:szCs w:val="28"/>
        </w:rPr>
        <w:t xml:space="preserve">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79610F" w:rsidRDefault="007D6548" w:rsidP="00647BB6">
      <w:pPr>
        <w:pStyle w:val="19"/>
        <w:widowControl w:val="0"/>
        <w:numPr>
          <w:ilvl w:val="2"/>
          <w:numId w:val="20"/>
        </w:numPr>
        <w:ind w:left="0" w:firstLine="709"/>
      </w:pPr>
      <w:r>
        <w:rPr>
          <w:szCs w:val="28"/>
        </w:rPr>
        <w:t xml:space="preserve">Протоколы, </w:t>
      </w:r>
      <w:r>
        <w:t>оформляемые в ходе проведения настоящего Открытого конкурса, размещаются в порядке, предусмотренном пунктом 4 Информационной карты настоящей документации о закупке, в течение 3 (трех) дней с даты их подписания.</w:t>
      </w:r>
    </w:p>
    <w:p w:rsidR="0079610F" w:rsidRDefault="0079610F" w:rsidP="00B16100">
      <w:pPr>
        <w:pStyle w:val="19"/>
        <w:widowControl w:val="0"/>
        <w:ind w:left="0"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79610F" w:rsidRPr="00D32FFA" w:rsidRDefault="0079610F" w:rsidP="00B16100">
      <w:pPr>
        <w:pStyle w:val="19"/>
        <w:widowControl w:val="0"/>
        <w:ind w:left="0"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w:t>
      </w:r>
      <w:r>
        <w:lastRenderedPageBreak/>
        <w:t xml:space="preserve">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647BB6">
      <w:pPr>
        <w:pStyle w:val="19"/>
        <w:widowControl w:val="0"/>
        <w:numPr>
          <w:ilvl w:val="2"/>
          <w:numId w:val="20"/>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FD2B6F" w:rsidRDefault="0043655A">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9610F" w:rsidRPr="00623585"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w:t>
      </w:r>
      <w:r>
        <w:rPr>
          <w:rFonts w:eastAsia="MS Mincho"/>
          <w:sz w:val="28"/>
          <w:szCs w:val="28"/>
        </w:rPr>
        <w:lastRenderedPageBreak/>
        <w:t>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79610F" w:rsidRPr="004B239C" w:rsidRDefault="0079610F" w:rsidP="0079610F">
      <w:pPr>
        <w:numPr>
          <w:ilvl w:val="2"/>
          <w:numId w:val="1"/>
        </w:numPr>
        <w:tabs>
          <w:tab w:val="clear" w:pos="0"/>
          <w:tab w:val="num" w:pos="-611"/>
        </w:tabs>
        <w:suppressAutoHyphen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9610F" w:rsidRPr="00D32FFA" w:rsidRDefault="0079610F" w:rsidP="0079610F">
      <w:pPr>
        <w:numPr>
          <w:ilvl w:val="2"/>
          <w:numId w:val="1"/>
        </w:numPr>
        <w:suppressAutoHyphens/>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9610F" w:rsidRPr="00D32FFA" w:rsidRDefault="0079610F" w:rsidP="0079610F">
      <w:pPr>
        <w:numPr>
          <w:ilvl w:val="2"/>
          <w:numId w:val="1"/>
        </w:numPr>
        <w:suppressAutoHyphens/>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9610F" w:rsidRPr="00D32FFA" w:rsidRDefault="0079610F" w:rsidP="0079610F">
      <w:pPr>
        <w:numPr>
          <w:ilvl w:val="2"/>
          <w:numId w:val="1"/>
        </w:numPr>
        <w:suppressAutoHyphens/>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о закупке </w:t>
      </w:r>
    </w:p>
    <w:p w:rsidR="00E81704" w:rsidRPr="00D32FFA" w:rsidRDefault="00E81704" w:rsidP="00ED3888">
      <w:pPr>
        <w:numPr>
          <w:ilvl w:val="2"/>
          <w:numId w:val="21"/>
        </w:numPr>
        <w:ind w:left="0" w:firstLine="709"/>
        <w:jc w:val="both"/>
        <w:rPr>
          <w:sz w:val="28"/>
          <w:szCs w:val="28"/>
        </w:rPr>
      </w:pPr>
      <w:r>
        <w:rPr>
          <w:sz w:val="28"/>
          <w:szCs w:val="28"/>
        </w:rPr>
        <w:t xml:space="preserve">В любое время, но не позднее,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w:t>
      </w:r>
      <w:proofErr w:type="gramStart"/>
      <w:r>
        <w:rPr>
          <w:sz w:val="28"/>
          <w:szCs w:val="28"/>
        </w:rPr>
        <w:t>дополнения</w:t>
      </w:r>
      <w:proofErr w:type="gramEnd"/>
      <w:r>
        <w:rPr>
          <w:sz w:val="28"/>
          <w:szCs w:val="28"/>
        </w:rPr>
        <w:t xml:space="preserve">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proofErr w:type="gramStart"/>
      <w:r>
        <w:rPr>
          <w:sz w:val="28"/>
          <w:szCs w:val="28"/>
        </w:rPr>
        <w:t xml:space="preserve">Организатор не берет на себя обязательства по уведомлению претендентов и участников Открытого конкурса о дополнениях, изменениях, </w:t>
      </w:r>
      <w:r>
        <w:rPr>
          <w:sz w:val="28"/>
          <w:szCs w:val="28"/>
        </w:rPr>
        <w:lastRenderedPageBreak/>
        <w:t>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FC3E77" w:rsidRPr="00C25469" w:rsidRDefault="00FC3E77" w:rsidP="006C1184">
      <w:pPr>
        <w:pStyle w:val="affb"/>
        <w:spacing w:before="0" w:after="0"/>
        <w:ind w:left="0"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пункта 1.4.1 настоящей документации о закупке: </w:t>
      </w:r>
      <w:hyperlink r:id="rId12" w:history="1">
        <w:r>
          <w:rPr>
            <w:color w:val="0000FF"/>
            <w:sz w:val="28"/>
            <w:szCs w:val="28"/>
            <w:u w:val="single"/>
          </w:rPr>
          <w:t xml:space="preserve">линия доверия </w:t>
        </w:r>
        <w:r w:rsidR="00A966E1">
          <w:rPr>
            <w:color w:val="0000FF"/>
            <w:sz w:val="28"/>
            <w:szCs w:val="28"/>
            <w:u w:val="single"/>
          </w:rPr>
          <w:t>«</w:t>
        </w:r>
        <w:r>
          <w:rPr>
            <w:color w:val="0000FF"/>
            <w:sz w:val="28"/>
            <w:szCs w:val="28"/>
            <w:u w:val="single"/>
          </w:rPr>
          <w:t>стоп коррупция</w:t>
        </w:r>
        <w:r w:rsidR="00A966E1">
          <w:rPr>
            <w:color w:val="0000FF"/>
            <w:sz w:val="28"/>
            <w:szCs w:val="28"/>
            <w:u w:val="single"/>
          </w:rPr>
          <w:t>»</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w:t>
      </w:r>
      <w:r>
        <w:rPr>
          <w:sz w:val="28"/>
          <w:szCs w:val="28"/>
        </w:rPr>
        <w:lastRenderedPageBreak/>
        <w:t>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 xml:space="preserve">ПАО </w:t>
      </w:r>
      <w:r w:rsidR="00A966E1">
        <w:rPr>
          <w:sz w:val="28"/>
          <w:szCs w:val="28"/>
        </w:rPr>
        <w:t>«</w:t>
      </w:r>
      <w:r>
        <w:rPr>
          <w:sz w:val="28"/>
          <w:szCs w:val="28"/>
        </w:rPr>
        <w:t>ТрансКонтейнер</w:t>
      </w:r>
      <w:r w:rsidR="00A966E1">
        <w:rPr>
          <w:sz w:val="28"/>
          <w:szCs w:val="28"/>
        </w:rPr>
        <w:t>»</w:t>
      </w:r>
      <w:r>
        <w:rPr>
          <w:sz w:val="28"/>
          <w:szCs w:val="28"/>
        </w:rPr>
        <w:t>.</w:t>
      </w:r>
    </w:p>
    <w:p w:rsidR="0079610F" w:rsidRDefault="00850591" w:rsidP="001256B9">
      <w:pPr>
        <w:ind w:left="0" w:firstLine="709"/>
        <w:jc w:val="both"/>
        <w:rPr>
          <w:sz w:val="28"/>
          <w:szCs w:val="28"/>
        </w:rPr>
      </w:pPr>
      <w:r>
        <w:rPr>
          <w:sz w:val="28"/>
          <w:szCs w:val="28"/>
        </w:rPr>
        <w:t xml:space="preserve">ж) не иметь просроченной задолженности по ранее заключенным договорам с ПАО </w:t>
      </w:r>
      <w:r w:rsidR="00A966E1">
        <w:rPr>
          <w:sz w:val="28"/>
          <w:szCs w:val="28"/>
        </w:rPr>
        <w:t>«</w:t>
      </w:r>
      <w:r>
        <w:rPr>
          <w:sz w:val="28"/>
          <w:szCs w:val="28"/>
        </w:rPr>
        <w:t>ТрансКонтейнер</w:t>
      </w:r>
      <w:r w:rsidR="00A966E1">
        <w:rPr>
          <w:sz w:val="28"/>
          <w:szCs w:val="28"/>
        </w:rPr>
        <w:t>»</w:t>
      </w:r>
      <w:r>
        <w:rPr>
          <w:sz w:val="28"/>
          <w:szCs w:val="28"/>
        </w:rPr>
        <w:t>;</w:t>
      </w:r>
    </w:p>
    <w:p w:rsidR="007D6548" w:rsidRDefault="0079610F" w:rsidP="001256B9">
      <w:pPr>
        <w:ind w:left="0" w:firstLine="709"/>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sidR="00A966E1">
        <w:rPr>
          <w:sz w:val="28"/>
          <w:szCs w:val="28"/>
        </w:rPr>
        <w:t>«</w:t>
      </w:r>
      <w:r>
        <w:rPr>
          <w:sz w:val="28"/>
          <w:szCs w:val="28"/>
        </w:rPr>
        <w:t>О закупках товаров, работ, услуг отдельными видами юридических лиц</w:t>
      </w:r>
      <w:r w:rsidR="00A966E1">
        <w:rPr>
          <w:sz w:val="28"/>
          <w:szCs w:val="28"/>
        </w:rPr>
        <w:t>»</w:t>
      </w:r>
      <w:r>
        <w:rPr>
          <w:sz w:val="28"/>
          <w:szCs w:val="28"/>
        </w:rPr>
        <w:t xml:space="preserve"> и/или статьей </w:t>
      </w:r>
      <w:r>
        <w:rPr>
          <w:sz w:val="28"/>
          <w:szCs w:val="28"/>
        </w:rPr>
        <w:lastRenderedPageBreak/>
        <w:t xml:space="preserve">104 Федерального закона от </w:t>
      </w:r>
      <w:r>
        <w:rPr>
          <w:sz w:val="28"/>
          <w:szCs w:val="28"/>
          <w:lang w:eastAsia="ru-RU"/>
        </w:rPr>
        <w:t>05.04.2013 № 44-ФЗ</w:t>
      </w:r>
      <w:r>
        <w:rPr>
          <w:sz w:val="28"/>
          <w:szCs w:val="28"/>
        </w:rPr>
        <w:t xml:space="preserve"> </w:t>
      </w:r>
      <w:r w:rsidR="00A966E1">
        <w:rPr>
          <w:sz w:val="28"/>
          <w:szCs w:val="28"/>
        </w:rPr>
        <w:t>«</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A966E1">
        <w:rPr>
          <w:sz w:val="28"/>
          <w:szCs w:val="28"/>
        </w:rPr>
        <w:t>»</w:t>
      </w:r>
      <w:r>
        <w:rPr>
          <w:sz w:val="28"/>
          <w:szCs w:val="28"/>
        </w:rPr>
        <w:t xml:space="preserve">, а также в реестр недобросовестных контрагентов ПАО </w:t>
      </w:r>
      <w:r w:rsidR="00A966E1">
        <w:rPr>
          <w:sz w:val="28"/>
          <w:szCs w:val="28"/>
        </w:rPr>
        <w:t>«</w:t>
      </w:r>
      <w:r>
        <w:rPr>
          <w:sz w:val="28"/>
          <w:szCs w:val="28"/>
        </w:rPr>
        <w:t>ТрансКонтейнер</w:t>
      </w:r>
      <w:r w:rsidR="00A966E1">
        <w:rPr>
          <w:sz w:val="28"/>
          <w:szCs w:val="28"/>
        </w:rPr>
        <w:t>»</w:t>
      </w:r>
      <w:r>
        <w:rPr>
          <w:sz w:val="28"/>
          <w:szCs w:val="28"/>
        </w:rPr>
        <w:t>;</w:t>
      </w:r>
      <w:r>
        <w:rPr>
          <w:sz w:val="28"/>
          <w:szCs w:val="28"/>
        </w:rPr>
        <w:tab/>
      </w:r>
      <w:proofErr w:type="gramEnd"/>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FD2B6F" w:rsidRDefault="0043655A">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требованиями Технического задания;</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83F41" w:rsidRPr="00D32FFA" w:rsidRDefault="00F83F41" w:rsidP="00F83F41">
      <w:pPr>
        <w:pStyle w:val="afa"/>
        <w:numPr>
          <w:ilvl w:val="0"/>
          <w:numId w:val="2"/>
        </w:numPr>
        <w:tabs>
          <w:tab w:val="left" w:pos="0"/>
          <w:tab w:val="left" w:pos="1440"/>
        </w:tabs>
        <w:suppressAutoHyphen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83F41" w:rsidRPr="00D32FFA" w:rsidRDefault="00F83F41" w:rsidP="00F83F41">
      <w:pPr>
        <w:pStyle w:val="afa"/>
        <w:numPr>
          <w:ilvl w:val="0"/>
          <w:numId w:val="2"/>
        </w:numPr>
        <w:tabs>
          <w:tab w:val="left" w:pos="1440"/>
        </w:tabs>
        <w:suppressAutoHyphen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83F41" w:rsidRPr="00D32FFA" w:rsidRDefault="00F83F41" w:rsidP="00F83F41">
      <w:pPr>
        <w:pStyle w:val="afa"/>
        <w:numPr>
          <w:ilvl w:val="0"/>
          <w:numId w:val="2"/>
        </w:numPr>
        <w:tabs>
          <w:tab w:val="left" w:pos="1440"/>
        </w:tabs>
        <w:suppressAutoHyphen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D32FFA" w:rsidRDefault="00F83F41" w:rsidP="00F83F41">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 xml:space="preserve">обедителем или участником открытого конкурса, с которым по итогам открытого конкурса заключается договор, до </w:t>
      </w:r>
      <w:r>
        <w:rPr>
          <w:sz w:val="28"/>
        </w:rPr>
        <w:lastRenderedPageBreak/>
        <w:t>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57350" w:rsidRDefault="007D6548" w:rsidP="00647BB6">
      <w:pPr>
        <w:pStyle w:val="afa"/>
        <w:numPr>
          <w:ilvl w:val="2"/>
          <w:numId w:val="5"/>
        </w:numPr>
        <w:tabs>
          <w:tab w:val="left" w:pos="720"/>
          <w:tab w:val="left" w:pos="900"/>
        </w:tabs>
        <w:ind w:firstLine="709"/>
        <w:rPr>
          <w:sz w:val="28"/>
          <w:szCs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57350" w:rsidRDefault="0098086B" w:rsidP="00B05D10">
      <w:pPr>
        <w:pStyle w:val="afa"/>
        <w:numPr>
          <w:ilvl w:val="2"/>
          <w:numId w:val="5"/>
        </w:numPr>
        <w:tabs>
          <w:tab w:val="left" w:pos="720"/>
          <w:tab w:val="left" w:pos="900"/>
        </w:tabs>
        <w:ind w:firstLine="709"/>
        <w:rPr>
          <w:sz w:val="28"/>
          <w:szCs w:val="28"/>
        </w:rPr>
      </w:pPr>
      <w:r>
        <w:rPr>
          <w:sz w:val="28"/>
          <w:szCs w:val="28"/>
        </w:rPr>
        <w:t>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 Начальная (максимальная) цена лота/лотов указывается в извещении о проведении Открытого конкурса и в пункте 5 Информационной карты.</w:t>
      </w:r>
    </w:p>
    <w:p w:rsidR="00FF06F2" w:rsidRPr="00D32FFA" w:rsidRDefault="00FF06F2" w:rsidP="00B05D10">
      <w:pPr>
        <w:pStyle w:val="afa"/>
        <w:numPr>
          <w:ilvl w:val="2"/>
          <w:numId w:val="5"/>
        </w:numPr>
        <w:tabs>
          <w:tab w:val="left" w:pos="720"/>
          <w:tab w:val="left" w:pos="90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если обеспечение Заявки предусмотрено пунктом 23 Информационной карты.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B05D10">
      <w:pPr>
        <w:pStyle w:val="afa"/>
        <w:numPr>
          <w:ilvl w:val="2"/>
          <w:numId w:val="5"/>
        </w:numPr>
        <w:tabs>
          <w:tab w:val="left" w:pos="720"/>
          <w:tab w:val="left" w:pos="900"/>
        </w:tabs>
        <w:ind w:firstLine="709"/>
        <w:rPr>
          <w:sz w:val="28"/>
        </w:rPr>
      </w:pPr>
      <w:r>
        <w:rPr>
          <w:sz w:val="28"/>
          <w:szCs w:val="28"/>
        </w:rPr>
        <w:t>Заявка оформляется в соответствии с разделом 3 настоящей документации о закупке. Заявка претендента, не соответствующая требованиям настоящей</w:t>
      </w:r>
      <w:r>
        <w:rPr>
          <w:sz w:val="28"/>
        </w:rPr>
        <w:t xml:space="preserve">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r w:rsidR="00A966E1">
        <w:rPr>
          <w:rFonts w:eastAsia="Times New Roman"/>
          <w:sz w:val="28"/>
          <w:szCs w:val="28"/>
        </w:rPr>
        <w:t>«</w:t>
      </w:r>
      <w:proofErr w:type="gramStart"/>
      <w:r>
        <w:rPr>
          <w:rFonts w:eastAsia="Times New Roman"/>
          <w:sz w:val="28"/>
          <w:szCs w:val="28"/>
        </w:rPr>
        <w:t>исправленному</w:t>
      </w:r>
      <w:proofErr w:type="gramEnd"/>
      <w:r>
        <w:rPr>
          <w:rFonts w:eastAsia="Times New Roman"/>
          <w:sz w:val="28"/>
          <w:szCs w:val="28"/>
        </w:rPr>
        <w:t xml:space="preserve"> верить</w:t>
      </w:r>
      <w:r w:rsidR="00A966E1">
        <w:rPr>
          <w:rFonts w:eastAsia="Times New Roman"/>
          <w:sz w:val="28"/>
          <w:szCs w:val="28"/>
        </w:rPr>
        <w:t>»</w:t>
      </w:r>
      <w:r>
        <w:rPr>
          <w:rFonts w:eastAsia="Times New Roman"/>
          <w:sz w:val="28"/>
          <w:szCs w:val="28"/>
        </w:rPr>
        <w:t xml:space="preserve">, собственноручной подписью уполномоченного лица, расположенной рядом с каждым исправлением (допиской) и заверены печатью </w:t>
      </w:r>
      <w:r>
        <w:rPr>
          <w:rFonts w:eastAsia="Times New Roman"/>
          <w:sz w:val="28"/>
          <w:szCs w:val="28"/>
        </w:rPr>
        <w:lastRenderedPageBreak/>
        <w:t>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proofErr w:type="gramStart"/>
      <w:r>
        <w:rPr>
          <w:sz w:val="28"/>
        </w:rPr>
        <w:t xml:space="preserve">Претендентам/ 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5D2B42" w:rsidRPr="005D2B42" w:rsidRDefault="0079610F" w:rsidP="00647BB6">
      <w:pPr>
        <w:pStyle w:val="afa"/>
        <w:numPr>
          <w:ilvl w:val="2"/>
          <w:numId w:val="3"/>
        </w:numPr>
        <w:ind w:left="0" w:firstLine="709"/>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3C34D2" w:rsidRPr="003C34D2" w:rsidRDefault="0079610F" w:rsidP="005D2B42">
      <w:pPr>
        <w:pStyle w:val="afa"/>
        <w:ind w:left="0"/>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w:t>
      </w:r>
      <w:r>
        <w:rPr>
          <w:sz w:val="28"/>
          <w:szCs w:val="28"/>
        </w:rPr>
        <w:lastRenderedPageBreak/>
        <w:t xml:space="preserve">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 xml:space="preserve">Наличие в реестрах недобросовестных поставщиков, указанных в части </w:t>
      </w:r>
      <w:r w:rsidR="00A966E1">
        <w:rPr>
          <w:sz w:val="28"/>
          <w:szCs w:val="28"/>
        </w:rPr>
        <w:t>«</w:t>
      </w:r>
      <w:proofErr w:type="gramStart"/>
      <w:r>
        <w:rPr>
          <w:sz w:val="28"/>
          <w:szCs w:val="28"/>
        </w:rPr>
        <w:t>в</w:t>
      </w:r>
      <w:proofErr w:type="gramEnd"/>
      <w:r w:rsidR="00A966E1">
        <w:rPr>
          <w:sz w:val="28"/>
          <w:szCs w:val="28"/>
        </w:rPr>
        <w:t>»</w:t>
      </w:r>
      <w:r>
        <w:rPr>
          <w:sz w:val="28"/>
          <w:szCs w:val="28"/>
        </w:rPr>
        <w:t xml:space="preserve"> </w:t>
      </w:r>
      <w:proofErr w:type="gramStart"/>
      <w:r>
        <w:rPr>
          <w:sz w:val="28"/>
          <w:szCs w:val="28"/>
        </w:rPr>
        <w:t>подпункта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E16D73" w:rsidRDefault="00243F0F" w:rsidP="001256B9">
      <w:pPr>
        <w:pStyle w:val="afa"/>
        <w:ind w:left="0"/>
        <w:rPr>
          <w:sz w:val="28"/>
        </w:rPr>
      </w:pPr>
      <w:r>
        <w:rPr>
          <w:sz w:val="28"/>
        </w:rPr>
        <w:t>3) невнесения обеспечения Заявки (если в документации о закупке Открытого конкурса установлено требование о его внесении);</w:t>
      </w:r>
    </w:p>
    <w:p w:rsidR="00243F0F" w:rsidRDefault="00E16D73" w:rsidP="001256B9">
      <w:pPr>
        <w:pStyle w:val="afa"/>
        <w:ind w:left="0"/>
        <w:rPr>
          <w:sz w:val="28"/>
        </w:rPr>
      </w:pPr>
      <w:r>
        <w:rPr>
          <w:sz w:val="28"/>
        </w:rPr>
        <w:lastRenderedPageBreak/>
        <w:t>4)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E16D73" w:rsidP="001256B9">
      <w:pPr>
        <w:pStyle w:val="afa"/>
        <w:ind w:left="0"/>
        <w:rPr>
          <w:sz w:val="28"/>
        </w:rPr>
      </w:pPr>
      <w:r>
        <w:rPr>
          <w:sz w:val="28"/>
        </w:rPr>
        <w:t>5)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E16D73" w:rsidP="001256B9">
      <w:pPr>
        <w:pStyle w:val="afa"/>
        <w:ind w:left="0"/>
        <w:rPr>
          <w:sz w:val="28"/>
        </w:rPr>
      </w:pPr>
      <w:r>
        <w:rPr>
          <w:sz w:val="28"/>
        </w:rPr>
        <w:t>6) отказа претендента от продления срока действия Заявки (если такой запрос претендентам направлялся);</w:t>
      </w:r>
    </w:p>
    <w:p w:rsidR="00243F0F" w:rsidRPr="00D32FFA" w:rsidRDefault="00E16D73" w:rsidP="001256B9">
      <w:pPr>
        <w:pStyle w:val="afa"/>
        <w:ind w:left="0"/>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647BB6">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5D2B42" w:rsidRPr="00D32FFA" w:rsidRDefault="005D2B42" w:rsidP="00647BB6">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w:t>
      </w:r>
      <w:r w:rsidR="00A966E1">
        <w:rPr>
          <w:sz w:val="28"/>
          <w:szCs w:val="28"/>
        </w:rPr>
        <w:t>«</w:t>
      </w:r>
      <w:r>
        <w:rPr>
          <w:sz w:val="28"/>
          <w:szCs w:val="28"/>
        </w:rPr>
        <w:t>Интернет</w:t>
      </w:r>
      <w:r w:rsidR="00A966E1">
        <w:rPr>
          <w:sz w:val="28"/>
          <w:szCs w:val="28"/>
        </w:rPr>
        <w:t>»</w:t>
      </w:r>
      <w:r>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w:t>
      </w:r>
      <w:r>
        <w:rPr>
          <w:sz w:val="28"/>
          <w:szCs w:val="28"/>
        </w:rPr>
        <w:lastRenderedPageBreak/>
        <w:t>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5D2B42"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w:t>
      </w:r>
    </w:p>
    <w:p w:rsidR="00F1612D" w:rsidRPr="00225D88" w:rsidRDefault="005D2B42" w:rsidP="00B16100">
      <w:pPr>
        <w:suppressAutoHyphens/>
        <w:ind w:left="0" w:firstLine="709"/>
        <w:jc w:val="both"/>
        <w:rPr>
          <w:sz w:val="28"/>
          <w:szCs w:val="28"/>
        </w:rPr>
      </w:pPr>
      <w:r>
        <w:rPr>
          <w:sz w:val="28"/>
          <w:szCs w:val="28"/>
        </w:rPr>
        <w:t xml:space="preserve">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lastRenderedPageBreak/>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w:t>
      </w:r>
      <w:r w:rsidR="00A966E1">
        <w:rPr>
          <w:sz w:val="28"/>
          <w:szCs w:val="28"/>
        </w:rPr>
        <w:t>«</w:t>
      </w:r>
      <w:r>
        <w:rPr>
          <w:sz w:val="28"/>
          <w:szCs w:val="28"/>
        </w:rPr>
        <w:t>Интернет</w:t>
      </w:r>
      <w:r w:rsidR="00A966E1">
        <w:rPr>
          <w:sz w:val="28"/>
          <w:szCs w:val="28"/>
        </w:rPr>
        <w:t>»</w:t>
      </w:r>
      <w:r>
        <w:rPr>
          <w:sz w:val="28"/>
          <w:szCs w:val="28"/>
        </w:rPr>
        <w:t xml:space="preserve">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 xml:space="preserve">ПАО </w:t>
      </w:r>
      <w:r w:rsidR="00A966E1">
        <w:rPr>
          <w:sz w:val="28"/>
          <w:szCs w:val="28"/>
        </w:rPr>
        <w:t>«</w:t>
      </w:r>
      <w:r>
        <w:rPr>
          <w:sz w:val="28"/>
          <w:szCs w:val="28"/>
        </w:rPr>
        <w:t>ТрансКонтейнер</w:t>
      </w:r>
      <w:r w:rsidR="00A966E1">
        <w:rPr>
          <w:sz w:val="28"/>
          <w:szCs w:val="28"/>
        </w:rPr>
        <w:t>»</w:t>
      </w:r>
      <w:r>
        <w:rPr>
          <w:sz w:val="28"/>
          <w:szCs w:val="28"/>
        </w:rPr>
        <w:t>),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5D2B42" w:rsidP="001256B9">
      <w:pPr>
        <w:pStyle w:val="Default"/>
        <w:ind w:left="0" w:firstLine="709"/>
        <w:jc w:val="both"/>
        <w:rPr>
          <w:sz w:val="28"/>
          <w:szCs w:val="28"/>
        </w:rPr>
      </w:pPr>
      <w:r>
        <w:rPr>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647BB6">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w:t>
      </w:r>
      <w:r>
        <w:rPr>
          <w:sz w:val="28"/>
          <w:szCs w:val="28"/>
        </w:rPr>
        <w:lastRenderedPageBreak/>
        <w:t xml:space="preserve">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B413EE" w:rsidRPr="00B413EE" w:rsidRDefault="00B413EE" w:rsidP="00B413EE">
      <w:pPr>
        <w:ind w:left="0" w:firstLine="720"/>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 возможность/невозможность многократного изменения Заявки в период переторжки.</w:t>
      </w:r>
    </w:p>
    <w:p w:rsidR="00B413EE" w:rsidRPr="001F0296" w:rsidRDefault="00B413EE" w:rsidP="00B413EE">
      <w:pPr>
        <w:ind w:left="0" w:firstLine="720"/>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lastRenderedPageBreak/>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в соответствии с пунктом 4 Информационной карты протокола Конкурсной комиссии об итогах Открытого конкурса направляет победителю (ям) Открытого конкурса договор и уведомление с приглашением подписать договор, а также с указанием срока его подписания с учетом условий изложенных в пункте 24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 xml:space="preserve">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w:t>
      </w:r>
      <w:r>
        <w:rPr>
          <w:sz w:val="28"/>
          <w:szCs w:val="28"/>
        </w:rPr>
        <w:lastRenderedPageBreak/>
        <w:t>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FD2B6F" w:rsidRDefault="0043655A">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 xml:space="preserve">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2.10.4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 xml:space="preserve">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w:t>
      </w:r>
      <w:proofErr w:type="gramStart"/>
      <w:r>
        <w:rPr>
          <w:sz w:val="28"/>
          <w:szCs w:val="28"/>
        </w:rPr>
        <w:t>претендента</w:t>
      </w:r>
      <w:proofErr w:type="gramEnd"/>
      <w:r>
        <w:rPr>
          <w:sz w:val="28"/>
          <w:szCs w:val="28"/>
        </w:rPr>
        <w:t xml:space="preserve">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Pr="003343CE" w:rsidRDefault="001256A2" w:rsidP="005A3988">
      <w:pPr>
        <w:pStyle w:val="afa"/>
        <w:ind w:left="0"/>
        <w:rPr>
          <w:sz w:val="28"/>
          <w:szCs w:val="28"/>
        </w:rPr>
      </w:pPr>
      <w:r>
        <w:rPr>
          <w:sz w:val="28"/>
          <w:szCs w:val="28"/>
        </w:rPr>
        <w:t>а)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w:t>
      </w:r>
    </w:p>
    <w:p w:rsidR="005D0FE3" w:rsidRDefault="001256A2" w:rsidP="005A3988">
      <w:pPr>
        <w:pStyle w:val="afa"/>
        <w:ind w:left="0"/>
        <w:rPr>
          <w:sz w:val="28"/>
          <w:szCs w:val="28"/>
        </w:rPr>
      </w:pPr>
      <w:r>
        <w:rPr>
          <w:sz w:val="28"/>
          <w:szCs w:val="28"/>
        </w:rPr>
        <w:t xml:space="preserve">б) </w:t>
      </w:r>
      <w:proofErr w:type="gramStart"/>
      <w:r>
        <w:rPr>
          <w:sz w:val="28"/>
          <w:szCs w:val="28"/>
        </w:rPr>
        <w:t>документы</w:t>
      </w:r>
      <w:proofErr w:type="gramEnd"/>
      <w:r>
        <w:rPr>
          <w:sz w:val="28"/>
          <w:szCs w:val="28"/>
        </w:rPr>
        <w:t xml:space="preserve">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1256A2" w:rsidP="005A3988">
      <w:pPr>
        <w:pStyle w:val="afa"/>
        <w:ind w:left="0"/>
        <w:rPr>
          <w:sz w:val="28"/>
          <w:szCs w:val="28"/>
        </w:rPr>
      </w:pPr>
      <w:r>
        <w:rPr>
          <w:sz w:val="28"/>
        </w:rPr>
        <w:t xml:space="preserve">в) другие документы, </w:t>
      </w:r>
      <w:r>
        <w:rPr>
          <w:sz w:val="28"/>
          <w:szCs w:val="28"/>
        </w:rPr>
        <w:t>указанные в части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w:t>
      </w:r>
      <w:proofErr w:type="gramEnd"/>
      <w:r>
        <w:rPr>
          <w:sz w:val="28"/>
          <w:szCs w:val="28"/>
        </w:rPr>
        <w:t xml:space="preserve"> </w:t>
      </w:r>
      <w:proofErr w:type="gramStart"/>
      <w:r>
        <w:rPr>
          <w:sz w:val="28"/>
          <w:szCs w:val="28"/>
        </w:rPr>
        <w:t>Заявка.</w:t>
      </w:r>
      <w:r>
        <w:rPr>
          <w:sz w:val="28"/>
          <w:szCs w:val="28"/>
          <w:lang w:val="en-US"/>
        </w:rPr>
        <w:t>pdf</w:t>
      </w:r>
      <w:r>
        <w:rPr>
          <w:sz w:val="28"/>
          <w:szCs w:val="28"/>
        </w:rPr>
        <w:t xml:space="preserve"> (</w:t>
      </w:r>
      <w:proofErr w:type="spellStart"/>
      <w:r>
        <w:rPr>
          <w:sz w:val="28"/>
          <w:szCs w:val="28"/>
          <w:lang w:val="en-US"/>
        </w:rPr>
        <w:t>Zayavka</w:t>
      </w:r>
      <w:proofErr w:type="spellEnd"/>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roofErr w:type="gramEnd"/>
    </w:p>
    <w:p w:rsidR="009B66AE" w:rsidRPr="005A3988" w:rsidRDefault="009B66AE" w:rsidP="005A3988">
      <w:pPr>
        <w:ind w:left="0" w:firstLine="709"/>
        <w:contextualSpacing/>
        <w:jc w:val="both"/>
        <w:rPr>
          <w:sz w:val="28"/>
          <w:szCs w:val="28"/>
        </w:rPr>
      </w:pPr>
      <w:r>
        <w:rPr>
          <w:sz w:val="28"/>
          <w:szCs w:val="28"/>
        </w:rPr>
        <w:t xml:space="preserve">В случае если претендент подает заявки по нескольким лотам, документы, указанные в частях а) – в) подпункта 3.1.2 настоящей документации о закупке, </w:t>
      </w:r>
      <w:r>
        <w:rPr>
          <w:sz w:val="28"/>
          <w:szCs w:val="28"/>
        </w:rPr>
        <w:lastRenderedPageBreak/>
        <w:t>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FD2B6F" w:rsidRDefault="0043655A">
      <w:pPr>
        <w:pStyle w:val="afa"/>
        <w:numPr>
          <w:ilvl w:val="2"/>
          <w:numId w:val="10"/>
        </w:numPr>
        <w:ind w:left="0" w:firstLine="709"/>
        <w:rPr>
          <w:sz w:val="28"/>
          <w:szCs w:val="28"/>
        </w:rPr>
      </w:pPr>
      <w:r>
        <w:rPr>
          <w:noProof/>
          <w:sz w:val="28"/>
          <w:szCs w:val="28"/>
          <w:lang w:eastAsia="ru-RU"/>
        </w:rPr>
        <mc:AlternateContent>
          <mc:Choice Requires="wps">
            <w:drawing>
              <wp:anchor distT="0" distB="0" distL="114300" distR="114300" simplePos="0" relativeHeight="251658240" behindDoc="1" locked="0" layoutInCell="1" allowOverlap="1" wp14:anchorId="0CB1F977" wp14:editId="22BBF3AB">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00245F3F" w:rsidRPr="007E6DE4" w:rsidRDefault="00245F3F" w:rsidP="00805082">
                            <w:pPr>
                              <w:rPr>
                                <w:b/>
                                <w:sz w:val="28"/>
                                <w:szCs w:val="28"/>
                              </w:rPr>
                            </w:pPr>
                            <w:r w:rsidRPr="007E6DE4">
                              <w:rPr>
                                <w:b/>
                                <w:sz w:val="28"/>
                                <w:szCs w:val="28"/>
                              </w:rPr>
                              <w:t xml:space="preserve">_____________________________________________, </w:t>
                            </w:r>
                          </w:p>
                          <w:p w:rsidR="00245F3F" w:rsidRDefault="00245F3F" w:rsidP="00805082">
                            <w:pPr>
                              <w:rPr>
                                <w:sz w:val="28"/>
                                <w:szCs w:val="28"/>
                              </w:rPr>
                            </w:pPr>
                            <w:r w:rsidRPr="007E6DE4">
                              <w:rPr>
                                <w:i/>
                                <w:sz w:val="20"/>
                                <w:szCs w:val="20"/>
                              </w:rPr>
                              <w:t>наименование претендента</w:t>
                            </w:r>
                            <w:r w:rsidRPr="00923E2D">
                              <w:rPr>
                                <w:sz w:val="28"/>
                                <w:szCs w:val="28"/>
                              </w:rPr>
                              <w:t xml:space="preserve"> </w:t>
                            </w:r>
                          </w:p>
                          <w:p w:rsidR="00245F3F" w:rsidRPr="007E6DE4" w:rsidRDefault="00245F3F" w:rsidP="00805082">
                            <w:pPr>
                              <w:rPr>
                                <w:b/>
                                <w:sz w:val="28"/>
                                <w:szCs w:val="28"/>
                              </w:rPr>
                            </w:pPr>
                            <w:r w:rsidRPr="007E6DE4">
                              <w:rPr>
                                <w:b/>
                                <w:sz w:val="28"/>
                                <w:szCs w:val="28"/>
                              </w:rPr>
                              <w:t>________________________________________</w:t>
                            </w:r>
                          </w:p>
                          <w:p w:rsidR="00245F3F" w:rsidRPr="007E6DE4" w:rsidRDefault="00245F3F" w:rsidP="00805082">
                            <w:pPr>
                              <w:rPr>
                                <w:i/>
                                <w:sz w:val="20"/>
                                <w:szCs w:val="20"/>
                              </w:rPr>
                            </w:pPr>
                            <w:r w:rsidRPr="007E6DE4">
                              <w:rPr>
                                <w:i/>
                                <w:sz w:val="20"/>
                                <w:szCs w:val="20"/>
                              </w:rPr>
                              <w:t>государство регистрации претендента</w:t>
                            </w:r>
                          </w:p>
                          <w:p w:rsidR="00245F3F" w:rsidRPr="007E6DE4" w:rsidRDefault="00245F3F" w:rsidP="00805082">
                            <w:pPr>
                              <w:rPr>
                                <w:b/>
                                <w:sz w:val="28"/>
                                <w:szCs w:val="28"/>
                              </w:rPr>
                            </w:pPr>
                            <w:r w:rsidRPr="007E6DE4">
                              <w:rPr>
                                <w:b/>
                                <w:sz w:val="28"/>
                                <w:szCs w:val="28"/>
                              </w:rPr>
                              <w:t>_____________________________</w:t>
                            </w:r>
                            <w:r>
                              <w:rPr>
                                <w:b/>
                                <w:sz w:val="28"/>
                                <w:szCs w:val="28"/>
                              </w:rPr>
                              <w:t>__________________</w:t>
                            </w:r>
                          </w:p>
                          <w:p w:rsidR="00245F3F" w:rsidRPr="007E6DE4" w:rsidRDefault="00245F3F" w:rsidP="00805082">
                            <w:pPr>
                              <w:rPr>
                                <w:i/>
                                <w:sz w:val="20"/>
                                <w:szCs w:val="20"/>
                              </w:rPr>
                            </w:pPr>
                            <w:r w:rsidRPr="007E6DE4">
                              <w:rPr>
                                <w:i/>
                                <w:sz w:val="20"/>
                                <w:szCs w:val="20"/>
                              </w:rPr>
                              <w:t>ИНН претендента (для претендентов-резидентов Российской Федерации)</w:t>
                            </w:r>
                          </w:p>
                          <w:p w:rsidR="00245F3F" w:rsidRDefault="00245F3F" w:rsidP="00805082">
                            <w:pPr>
                              <w:jc w:val="both"/>
                            </w:pPr>
                          </w:p>
                          <w:p w:rsidR="00245F3F" w:rsidRDefault="00245F3F">
                            <w:pPr>
                              <w:rPr>
                                <w:b/>
                              </w:rPr>
                            </w:pPr>
                            <w:r>
                              <w:rPr>
                                <w:b/>
                              </w:rPr>
                              <w:t xml:space="preserve">ЗАЯВКА НА УЧАСТИЕ В ОТКРЫТОМ КОНКУРСЕ № </w:t>
                            </w:r>
                          </w:p>
                          <w:p w:rsidR="00245F3F" w:rsidRPr="004328BF" w:rsidRDefault="00245F3F" w:rsidP="00805082">
                            <w:pPr>
                              <w:rPr>
                                <w:b/>
                              </w:rPr>
                            </w:pPr>
                            <w:r w:rsidRPr="004328BF">
                              <w:rPr>
                                <w:b/>
                              </w:rPr>
                              <w:t xml:space="preserve">(лот № _________) </w:t>
                            </w:r>
                          </w:p>
                          <w:p w:rsidR="00245F3F" w:rsidRPr="00521EAB" w:rsidRDefault="00245F3F" w:rsidP="00805082">
                            <w:pPr>
                              <w:rPr>
                                <w:i/>
                              </w:rPr>
                            </w:pPr>
                            <w:r w:rsidRPr="004328BF">
                              <w:rPr>
                                <w:i/>
                              </w:rPr>
                              <w:t>(указывается, если предусмотрены лоты)</w:t>
                            </w:r>
                          </w:p>
                          <w:p w:rsidR="00245F3F" w:rsidRPr="00923E2D" w:rsidRDefault="00245F3F" w:rsidP="00805082">
                            <w:pPr>
                              <w:rPr>
                                <w:b/>
                              </w:rPr>
                            </w:pPr>
                          </w:p>
                          <w:p w:rsidR="00245F3F" w:rsidRPr="00923E2D" w:rsidRDefault="00245F3F" w:rsidP="00805082">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245F3F" w:rsidRPr="007E6DE4" w:rsidRDefault="00245F3F" w:rsidP="00805082">
                      <w:pPr>
                        <w:rPr>
                          <w:b/>
                          <w:sz w:val="28"/>
                          <w:szCs w:val="28"/>
                        </w:rPr>
                      </w:pPr>
                      <w:r w:rsidRPr="007E6DE4">
                        <w:rPr>
                          <w:b/>
                          <w:sz w:val="28"/>
                          <w:szCs w:val="28"/>
                        </w:rPr>
                        <w:t xml:space="preserve">_____________________________________________, </w:t>
                      </w:r>
                    </w:p>
                    <w:p w:rsidR="00245F3F" w:rsidRDefault="00245F3F" w:rsidP="00805082">
                      <w:pPr>
                        <w:rPr>
                          <w:sz w:val="28"/>
                          <w:szCs w:val="28"/>
                        </w:rPr>
                      </w:pPr>
                      <w:r w:rsidRPr="007E6DE4">
                        <w:rPr>
                          <w:i/>
                          <w:sz w:val="20"/>
                          <w:szCs w:val="20"/>
                        </w:rPr>
                        <w:t>наименование претендента</w:t>
                      </w:r>
                      <w:r w:rsidRPr="00923E2D">
                        <w:rPr>
                          <w:sz w:val="28"/>
                          <w:szCs w:val="28"/>
                        </w:rPr>
                        <w:t xml:space="preserve"> </w:t>
                      </w:r>
                    </w:p>
                    <w:p w:rsidR="00245F3F" w:rsidRPr="007E6DE4" w:rsidRDefault="00245F3F" w:rsidP="00805082">
                      <w:pPr>
                        <w:rPr>
                          <w:b/>
                          <w:sz w:val="28"/>
                          <w:szCs w:val="28"/>
                        </w:rPr>
                      </w:pPr>
                      <w:r w:rsidRPr="007E6DE4">
                        <w:rPr>
                          <w:b/>
                          <w:sz w:val="28"/>
                          <w:szCs w:val="28"/>
                        </w:rPr>
                        <w:t>________________________________________</w:t>
                      </w:r>
                    </w:p>
                    <w:p w:rsidR="00245F3F" w:rsidRPr="007E6DE4" w:rsidRDefault="00245F3F" w:rsidP="00805082">
                      <w:pPr>
                        <w:rPr>
                          <w:i/>
                          <w:sz w:val="20"/>
                          <w:szCs w:val="20"/>
                        </w:rPr>
                      </w:pPr>
                      <w:r w:rsidRPr="007E6DE4">
                        <w:rPr>
                          <w:i/>
                          <w:sz w:val="20"/>
                          <w:szCs w:val="20"/>
                        </w:rPr>
                        <w:t>государство регистрации претендента</w:t>
                      </w:r>
                    </w:p>
                    <w:p w:rsidR="00245F3F" w:rsidRPr="007E6DE4" w:rsidRDefault="00245F3F" w:rsidP="00805082">
                      <w:pPr>
                        <w:rPr>
                          <w:b/>
                          <w:sz w:val="28"/>
                          <w:szCs w:val="28"/>
                        </w:rPr>
                      </w:pPr>
                      <w:r w:rsidRPr="007E6DE4">
                        <w:rPr>
                          <w:b/>
                          <w:sz w:val="28"/>
                          <w:szCs w:val="28"/>
                        </w:rPr>
                        <w:t>_____________________________</w:t>
                      </w:r>
                      <w:r>
                        <w:rPr>
                          <w:b/>
                          <w:sz w:val="28"/>
                          <w:szCs w:val="28"/>
                        </w:rPr>
                        <w:t>__________________</w:t>
                      </w:r>
                    </w:p>
                    <w:p w:rsidR="00245F3F" w:rsidRPr="007E6DE4" w:rsidRDefault="00245F3F" w:rsidP="00805082">
                      <w:pPr>
                        <w:rPr>
                          <w:i/>
                          <w:sz w:val="20"/>
                          <w:szCs w:val="20"/>
                        </w:rPr>
                      </w:pPr>
                      <w:r w:rsidRPr="007E6DE4">
                        <w:rPr>
                          <w:i/>
                          <w:sz w:val="20"/>
                          <w:szCs w:val="20"/>
                        </w:rPr>
                        <w:t>ИНН претендента (для претендентов-резидентов Российской Федерации)</w:t>
                      </w:r>
                    </w:p>
                    <w:p w:rsidR="00245F3F" w:rsidRDefault="00245F3F" w:rsidP="00805082">
                      <w:pPr>
                        <w:jc w:val="both"/>
                      </w:pPr>
                    </w:p>
                    <w:p w:rsidR="00245F3F" w:rsidRDefault="00245F3F">
                      <w:pPr>
                        <w:rPr>
                          <w:b/>
                        </w:rPr>
                      </w:pPr>
                      <w:r>
                        <w:rPr>
                          <w:b/>
                        </w:rPr>
                        <w:t xml:space="preserve">ЗАЯВКА НА УЧАСТИЕ В ОТКРЫТОМ КОНКУРСЕ № </w:t>
                      </w:r>
                    </w:p>
                    <w:p w:rsidR="00245F3F" w:rsidRPr="004328BF" w:rsidRDefault="00245F3F" w:rsidP="00805082">
                      <w:pPr>
                        <w:rPr>
                          <w:b/>
                        </w:rPr>
                      </w:pPr>
                      <w:r w:rsidRPr="004328BF">
                        <w:rPr>
                          <w:b/>
                        </w:rPr>
                        <w:t xml:space="preserve">(лот № _________) </w:t>
                      </w:r>
                    </w:p>
                    <w:p w:rsidR="00245F3F" w:rsidRPr="00521EAB" w:rsidRDefault="00245F3F" w:rsidP="00805082">
                      <w:pPr>
                        <w:rPr>
                          <w:i/>
                        </w:rPr>
                      </w:pPr>
                      <w:r w:rsidRPr="004328BF">
                        <w:rPr>
                          <w:i/>
                        </w:rPr>
                        <w:t>(указывается, если предусмотрены лоты)</w:t>
                      </w:r>
                    </w:p>
                    <w:p w:rsidR="00245F3F" w:rsidRPr="00923E2D" w:rsidRDefault="00245F3F" w:rsidP="00805082">
                      <w:pPr>
                        <w:rPr>
                          <w:b/>
                        </w:rPr>
                      </w:pPr>
                    </w:p>
                    <w:p w:rsidR="00245F3F" w:rsidRPr="00923E2D" w:rsidRDefault="00245F3F" w:rsidP="00805082">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00FD2B6F" w:rsidRDefault="0043655A">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D64E0F" w:rsidRPr="00D64E0F" w:rsidRDefault="00D64E0F" w:rsidP="00D64E0F">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Обеспечение Заявки</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sz w:val="28"/>
          <w:szCs w:val="28"/>
        </w:rPr>
        <w:t>При формировании извещения о закупке Организатор имеет право установить требование об обеспечении Заявки, в том числе в виде внесения денежных средств на счет оператора ЭТП в порядке, предусмотренным регламентом ЭТП,</w:t>
      </w:r>
      <w:r>
        <w:rPr>
          <w:rFonts w:eastAsia="MS Mincho"/>
          <w:sz w:val="28"/>
          <w:szCs w:val="28"/>
        </w:rPr>
        <w:t xml:space="preserve"> независимой (банковской) гарантии</w:t>
      </w:r>
      <w:r>
        <w:rPr>
          <w:sz w:val="28"/>
          <w:szCs w:val="28"/>
        </w:rPr>
        <w:t xml:space="preserve"> или иных видов обеспечения Заявки (в соответствии с пунктом 23 Информационной карты). </w:t>
      </w:r>
    </w:p>
    <w:p w:rsidR="00D64E0F" w:rsidRPr="00D64E0F" w:rsidRDefault="00D64E0F" w:rsidP="0008787A">
      <w:pPr>
        <w:numPr>
          <w:ilvl w:val="0"/>
          <w:numId w:val="25"/>
        </w:numPr>
        <w:suppressAutoHyphens/>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p>
    <w:p w:rsidR="00D64E0F" w:rsidRPr="00D64E0F" w:rsidRDefault="00D64E0F" w:rsidP="00D64E0F">
      <w:pPr>
        <w:numPr>
          <w:ilvl w:val="0"/>
          <w:numId w:val="25"/>
        </w:numPr>
        <w:suppressAutoHyphens/>
        <w:autoSpaceDE w:val="0"/>
        <w:autoSpaceDN w:val="0"/>
        <w:adjustRightInd w:val="0"/>
        <w:ind w:left="0" w:firstLine="709"/>
        <w:jc w:val="both"/>
        <w:rPr>
          <w:sz w:val="28"/>
          <w:szCs w:val="28"/>
        </w:rPr>
      </w:pPr>
      <w:r>
        <w:rPr>
          <w:bCs/>
          <w:sz w:val="28"/>
          <w:szCs w:val="28"/>
          <w:lang w:eastAsia="ru-RU"/>
        </w:rPr>
        <w:t>Обеспечение</w:t>
      </w:r>
      <w:r>
        <w:rPr>
          <w:b/>
          <w:bCs/>
          <w:sz w:val="28"/>
          <w:szCs w:val="28"/>
          <w:lang w:eastAsia="ru-RU"/>
        </w:rPr>
        <w:t xml:space="preserve"> </w:t>
      </w:r>
      <w:r>
        <w:rPr>
          <w:sz w:val="28"/>
          <w:szCs w:val="28"/>
          <w:lang w:eastAsia="ru-RU"/>
        </w:rPr>
        <w:t>Заявки устанавливается Организатором</w:t>
      </w:r>
      <w:r>
        <w:rPr>
          <w:color w:val="000000"/>
          <w:sz w:val="28"/>
          <w:szCs w:val="28"/>
          <w:lang w:eastAsia="ru-RU"/>
        </w:rPr>
        <w:t xml:space="preserve"> при формировании извещения о закупке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Средства обеспечения Заявки, оформляемые в порядке, установленном </w:t>
      </w:r>
      <w:r>
        <w:rPr>
          <w:bCs/>
          <w:color w:val="000000"/>
          <w:sz w:val="28"/>
          <w:szCs w:val="28"/>
          <w:lang w:eastAsia="ru-RU"/>
        </w:rPr>
        <w:t>ЭТП,</w:t>
      </w:r>
      <w:r>
        <w:rPr>
          <w:color w:val="000000"/>
          <w:sz w:val="28"/>
          <w:szCs w:val="28"/>
          <w:lang w:eastAsia="ru-RU"/>
        </w:rPr>
        <w:t xml:space="preserve"> передаются и учитываются в процентах к начальной (максимальной) цене Открытого конкурса или в виде фиксированной суммы в рублях.</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 xml:space="preserve">производится в рублях Российской Федерации по курсу Центрального Банка России, установленному на 08:00 часов (время московское) даты опубликования с помощью ЭТП </w:t>
      </w:r>
      <w:proofErr w:type="gramStart"/>
      <w:r>
        <w:rPr>
          <w:sz w:val="28"/>
          <w:szCs w:val="28"/>
          <w:lang w:eastAsia="ru-RU"/>
        </w:rPr>
        <w:t>извещения</w:t>
      </w:r>
      <w:proofErr w:type="gramEnd"/>
      <w:r>
        <w:rPr>
          <w:sz w:val="28"/>
          <w:szCs w:val="28"/>
          <w:lang w:eastAsia="ru-RU"/>
        </w:rPr>
        <w:t xml:space="preserve"> о закупке исходя из размера обеспечения Заявки. </w:t>
      </w:r>
    </w:p>
    <w:p w:rsidR="00D64E0F" w:rsidRP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D64E0F" w:rsidRPr="00D64E0F" w:rsidRDefault="00D64E0F" w:rsidP="00D64E0F">
      <w:pPr>
        <w:autoSpaceDE w:val="0"/>
        <w:autoSpaceDN w:val="0"/>
        <w:adjustRightInd w:val="0"/>
        <w:ind w:left="0" w:firstLine="709"/>
        <w:jc w:val="both"/>
        <w:rPr>
          <w:color w:val="000000"/>
          <w:sz w:val="28"/>
          <w:szCs w:val="28"/>
          <w:lang w:eastAsia="ru-RU"/>
        </w:rPr>
      </w:pPr>
      <w:r>
        <w:rPr>
          <w:color w:val="000000"/>
          <w:sz w:val="28"/>
          <w:szCs w:val="28"/>
          <w:lang w:eastAsia="ru-RU"/>
        </w:rPr>
        <w:t xml:space="preserve">При внесении Организатором изменений в соответствии с пунктом </w:t>
      </w:r>
      <w:r>
        <w:rPr>
          <w:color w:val="000000"/>
          <w:sz w:val="28"/>
          <w:szCs w:val="28"/>
          <w:lang w:eastAsia="ru-RU"/>
        </w:rPr>
        <w:br/>
        <w:t xml:space="preserve">1.3 настоящей документации о закупке, повлекшее изменение размера суммы средств обеспечения Заявки, все </w:t>
      </w:r>
      <w:proofErr w:type="gramStart"/>
      <w:r>
        <w:rPr>
          <w:color w:val="000000"/>
          <w:sz w:val="28"/>
          <w:szCs w:val="28"/>
          <w:lang w:eastAsia="ru-RU"/>
        </w:rPr>
        <w:t>Заявки</w:t>
      </w:r>
      <w:proofErr w:type="gramEnd"/>
      <w:r>
        <w:rPr>
          <w:color w:val="000000"/>
          <w:sz w:val="28"/>
          <w:szCs w:val="28"/>
          <w:lang w:eastAsia="ru-RU"/>
        </w:rPr>
        <w:t xml:space="preserve"> поданные до момента опубликования в ЭТП такого изменения, считаются не поданными. Блокирование денежных средств, внесенных по таким Заявкам, прекращается. Участники закупки получают соответствующее уведомление в личном кабинете ЭТП. Для продолжения участия в </w:t>
      </w:r>
      <w:proofErr w:type="gramStart"/>
      <w:r>
        <w:rPr>
          <w:color w:val="000000"/>
          <w:sz w:val="28"/>
          <w:szCs w:val="28"/>
          <w:lang w:eastAsia="ru-RU"/>
        </w:rPr>
        <w:t>Открытом</w:t>
      </w:r>
      <w:proofErr w:type="gramEnd"/>
      <w:r>
        <w:rPr>
          <w:color w:val="000000"/>
          <w:sz w:val="28"/>
          <w:szCs w:val="28"/>
          <w:lang w:eastAsia="ru-RU"/>
        </w:rPr>
        <w:t xml:space="preserve"> </w:t>
      </w:r>
      <w:proofErr w:type="spellStart"/>
      <w:r>
        <w:rPr>
          <w:color w:val="000000"/>
          <w:sz w:val="28"/>
          <w:szCs w:val="28"/>
          <w:lang w:eastAsia="ru-RU"/>
        </w:rPr>
        <w:t>конкрсе</w:t>
      </w:r>
      <w:proofErr w:type="spellEnd"/>
      <w:r>
        <w:rPr>
          <w:color w:val="000000"/>
          <w:sz w:val="28"/>
          <w:szCs w:val="28"/>
          <w:lang w:eastAsia="ru-RU"/>
        </w:rPr>
        <w:t xml:space="preserve"> необходимо подать новую Заявку.</w:t>
      </w:r>
    </w:p>
    <w:p w:rsidR="00D64E0F" w:rsidRDefault="00D64E0F" w:rsidP="00D64E0F">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претендента/участника в соответствии с подпунктом </w:t>
      </w:r>
      <w:r>
        <w:rPr>
          <w:color w:val="000000"/>
          <w:sz w:val="28"/>
          <w:szCs w:val="28"/>
          <w:lang w:eastAsia="ru-RU"/>
        </w:rPr>
        <w:br/>
        <w:t xml:space="preserve">2.4.5 настоящей документации о закупке продлить срок действия Заявки претендент/участник также соглашается с продлением на такой же срок обеспечения Заявки. При необходимости претендент/участник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свидетельствующие о продлении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 как несоответствующая требованиям настоящей документации о закупке.</w:t>
      </w:r>
    </w:p>
    <w:p w:rsidR="00DC6F65" w:rsidRPr="0008787A"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color w:val="000000"/>
          <w:sz w:val="28"/>
          <w:szCs w:val="28"/>
          <w:lang w:eastAsia="ru-RU"/>
        </w:rPr>
        <w:t>Обеспечение конкурсной Заявки удерживается в случае, если:</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1) претендент отозвал свою Заявку после истечения срока подачи Заявок;</w:t>
      </w:r>
    </w:p>
    <w:p w:rsidR="00DC6F65" w:rsidRPr="0008787A"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2) участник, признанный победителем, отказался или уклоняется от подписания договора;</w:t>
      </w:r>
    </w:p>
    <w:p w:rsidR="00DC6F65" w:rsidRDefault="00DC6F65"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3) Участник Открытого конкурса, Заявке которого был присвоен второй номер, отказывается или уклоняется от подписания договора (в случае, когда договор заключается с таким участником);</w:t>
      </w:r>
    </w:p>
    <w:p w:rsidR="00E543D8" w:rsidRPr="00D64E0F" w:rsidRDefault="00E543D8" w:rsidP="00DC6F65">
      <w:pPr>
        <w:suppressAutoHyphens/>
        <w:autoSpaceDE w:val="0"/>
        <w:autoSpaceDN w:val="0"/>
        <w:adjustRightInd w:val="0"/>
        <w:ind w:left="0" w:firstLine="397"/>
        <w:jc w:val="both"/>
        <w:rPr>
          <w:color w:val="000000"/>
          <w:sz w:val="28"/>
          <w:szCs w:val="28"/>
          <w:lang w:eastAsia="ru-RU"/>
        </w:rPr>
      </w:pPr>
      <w:r>
        <w:rPr>
          <w:color w:val="000000"/>
          <w:sz w:val="28"/>
          <w:szCs w:val="28"/>
          <w:lang w:eastAsia="ru-RU"/>
        </w:rPr>
        <w:t xml:space="preserve">4) </w:t>
      </w:r>
      <w:proofErr w:type="spellStart"/>
      <w:r>
        <w:rPr>
          <w:color w:val="000000"/>
          <w:sz w:val="28"/>
          <w:szCs w:val="28"/>
          <w:lang w:eastAsia="ru-RU"/>
        </w:rPr>
        <w:t>непредоставление</w:t>
      </w:r>
      <w:proofErr w:type="spellEnd"/>
      <w:r>
        <w:rPr>
          <w:color w:val="000000"/>
          <w:sz w:val="28"/>
          <w:szCs w:val="28"/>
          <w:lang w:eastAsia="ru-RU"/>
        </w:rPr>
        <w:t xml:space="preserve"> или предоставление с нарушением условий, установленных настоящей документацией о закупке, до заключения договора обеспечения исполнения договора (в случае, если в настоящей документации о закупке установлены требования обеспечения исполнения договора и срок его предоставления до заключения договора).</w:t>
      </w:r>
    </w:p>
    <w:p w:rsidR="00DC6F65" w:rsidRPr="00DC6F65" w:rsidRDefault="00DC6F65" w:rsidP="00DC6F65">
      <w:pPr>
        <w:numPr>
          <w:ilvl w:val="0"/>
          <w:numId w:val="25"/>
        </w:numPr>
        <w:suppressAutoHyphens/>
        <w:autoSpaceDE w:val="0"/>
        <w:autoSpaceDN w:val="0"/>
        <w:adjustRightInd w:val="0"/>
        <w:ind w:left="0" w:firstLine="709"/>
        <w:jc w:val="both"/>
        <w:rPr>
          <w:color w:val="000000"/>
          <w:sz w:val="28"/>
          <w:szCs w:val="28"/>
          <w:lang w:eastAsia="ru-RU"/>
        </w:rPr>
      </w:pPr>
      <w:r>
        <w:rPr>
          <w:sz w:val="28"/>
          <w:szCs w:val="28"/>
        </w:rPr>
        <w:t xml:space="preserve">Обеспечение конкурсной Заявки возвращается в течение 5 рабочих дней: </w:t>
      </w:r>
    </w:p>
    <w:p w:rsidR="00DC6F65" w:rsidRPr="00DC6F65" w:rsidRDefault="00DC6F65" w:rsidP="00DC6F65">
      <w:pPr>
        <w:pStyle w:val="Default"/>
        <w:ind w:left="0" w:firstLine="397"/>
        <w:jc w:val="both"/>
        <w:rPr>
          <w:sz w:val="28"/>
          <w:szCs w:val="28"/>
        </w:rPr>
      </w:pPr>
      <w:r>
        <w:rPr>
          <w:sz w:val="28"/>
          <w:szCs w:val="28"/>
        </w:rPr>
        <w:t xml:space="preserve">1) по истечении срока действия обеспечения (подписания договора); </w:t>
      </w:r>
    </w:p>
    <w:p w:rsidR="00DC6F65" w:rsidRPr="00DC6F65" w:rsidRDefault="00DC6F65" w:rsidP="00DC6F65">
      <w:pPr>
        <w:pStyle w:val="Default"/>
        <w:ind w:left="0" w:firstLine="397"/>
        <w:jc w:val="both"/>
        <w:rPr>
          <w:sz w:val="28"/>
          <w:szCs w:val="28"/>
        </w:rPr>
      </w:pPr>
      <w:r>
        <w:rPr>
          <w:sz w:val="28"/>
          <w:szCs w:val="28"/>
        </w:rPr>
        <w:lastRenderedPageBreak/>
        <w:t xml:space="preserve">2) после принятия решения об отказе в проведении Открытого конкурса; </w:t>
      </w:r>
    </w:p>
    <w:p w:rsidR="00DC6F65" w:rsidRPr="00DC6F65" w:rsidRDefault="00DC6F65" w:rsidP="00DC6F65">
      <w:pPr>
        <w:pStyle w:val="Default"/>
        <w:ind w:left="0" w:firstLine="397"/>
        <w:jc w:val="both"/>
        <w:rPr>
          <w:sz w:val="28"/>
          <w:szCs w:val="28"/>
        </w:rPr>
      </w:pPr>
      <w:r>
        <w:rPr>
          <w:sz w:val="28"/>
          <w:szCs w:val="28"/>
        </w:rPr>
        <w:t xml:space="preserve">3) после отзыва претендентом Заявки до окончания срока подачи Заявок; </w:t>
      </w:r>
    </w:p>
    <w:p w:rsidR="00DC6F65" w:rsidRPr="00DC6F65" w:rsidRDefault="00DC6F65" w:rsidP="00DC6F65">
      <w:pPr>
        <w:pStyle w:val="Default"/>
        <w:ind w:left="0" w:firstLine="397"/>
        <w:jc w:val="both"/>
        <w:rPr>
          <w:sz w:val="28"/>
          <w:szCs w:val="28"/>
        </w:rPr>
      </w:pPr>
      <w:r>
        <w:rPr>
          <w:sz w:val="28"/>
          <w:szCs w:val="28"/>
        </w:rPr>
        <w:t xml:space="preserve">4) после отказа претендента/участника от продления срока действия Заявки; </w:t>
      </w:r>
    </w:p>
    <w:p w:rsidR="00DC6F65" w:rsidRPr="00DC6F65" w:rsidRDefault="00DC6F65" w:rsidP="00DC6F65">
      <w:pPr>
        <w:pStyle w:val="Default"/>
        <w:ind w:left="0" w:firstLine="397"/>
        <w:jc w:val="both"/>
        <w:rPr>
          <w:sz w:val="28"/>
          <w:szCs w:val="28"/>
        </w:rPr>
      </w:pPr>
      <w:r>
        <w:rPr>
          <w:sz w:val="28"/>
          <w:szCs w:val="28"/>
        </w:rPr>
        <w:t xml:space="preserve">5) претенденту, который не был допущен до участия в Открытом конкурсе; </w:t>
      </w:r>
    </w:p>
    <w:p w:rsidR="00DC6F65" w:rsidRPr="00DC6F65" w:rsidRDefault="00DC6F65" w:rsidP="00DC6F65">
      <w:pPr>
        <w:pStyle w:val="Default"/>
        <w:ind w:left="0" w:firstLine="397"/>
        <w:jc w:val="both"/>
        <w:rPr>
          <w:sz w:val="28"/>
          <w:szCs w:val="28"/>
        </w:rPr>
      </w:pPr>
      <w:r>
        <w:rPr>
          <w:sz w:val="28"/>
          <w:szCs w:val="28"/>
        </w:rPr>
        <w:t xml:space="preserve">6)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Открытого конкурса, Заявке которого был присвоен второй номер; </w:t>
      </w:r>
    </w:p>
    <w:p w:rsidR="00DC6F65" w:rsidRPr="00DC6F65" w:rsidRDefault="00DC6F65" w:rsidP="00DC6F65">
      <w:pPr>
        <w:pStyle w:val="Default"/>
        <w:ind w:left="0" w:firstLine="397"/>
        <w:jc w:val="both"/>
        <w:rPr>
          <w:sz w:val="28"/>
          <w:szCs w:val="28"/>
        </w:rPr>
      </w:pPr>
      <w:r>
        <w:rPr>
          <w:sz w:val="28"/>
          <w:szCs w:val="28"/>
        </w:rPr>
        <w:t>7) после подписания договора - победителю Открытого конкурса или Участнику Открытого конкурса, Заявке которого был присвоен второй номер.</w:t>
      </w:r>
    </w:p>
    <w:p w:rsidR="00DC6F65" w:rsidRPr="00DC6F65" w:rsidRDefault="00DC6F65" w:rsidP="00DC6F65">
      <w:pPr>
        <w:rPr>
          <w:rFonts w:eastAsia="MS Mincho"/>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FD2B6F" w:rsidRDefault="0043655A">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FD2B6F" w:rsidRDefault="0043655A">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FD2B6F" w:rsidRDefault="0043655A">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FD2B6F" w:rsidRDefault="0043655A">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w:t>
      </w:r>
      <w:proofErr w:type="gramStart"/>
      <w:r>
        <w:rPr>
          <w:b w:val="0"/>
          <w:i w:val="0"/>
        </w:rPr>
        <w:t>более предельного</w:t>
      </w:r>
      <w:proofErr w:type="gramEnd"/>
      <w:r>
        <w:rPr>
          <w:b w:val="0"/>
          <w:i w:val="0"/>
        </w:rPr>
        <w:t xml:space="preserve"> срока, определенного Заказчиком в Техническом задании и/или Информационной карте. </w:t>
      </w:r>
    </w:p>
    <w:p w:rsidR="00FD2B6F" w:rsidRDefault="0043655A">
      <w:pPr>
        <w:pStyle w:val="a"/>
        <w:ind w:firstLine="709"/>
        <w:rPr>
          <w:b w:val="0"/>
          <w:i w:val="0"/>
        </w:rPr>
      </w:pPr>
      <w:r>
        <w:rPr>
          <w:b w:val="0"/>
          <w:i w:val="0"/>
        </w:rPr>
        <w:lastRenderedPageBreak/>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p>
    <w:p w:rsidR="000954FB" w:rsidRPr="00221467" w:rsidRDefault="006400A0" w:rsidP="00221467">
      <w:pPr>
        <w:spacing w:after="120"/>
        <w:ind w:firstLine="0"/>
        <w:outlineLvl w:val="0"/>
        <w:rPr>
          <w:b/>
          <w:bCs/>
          <w:sz w:val="32"/>
          <w:szCs w:val="32"/>
        </w:rPr>
      </w:pPr>
      <w:r>
        <w:rPr>
          <w:b/>
          <w:bCs/>
          <w:sz w:val="32"/>
          <w:szCs w:val="32"/>
        </w:rPr>
        <w:t>Раздел 4. Техническое задание.</w:t>
      </w:r>
    </w:p>
    <w:p w:rsidR="000954FB" w:rsidRPr="00300A78" w:rsidRDefault="000954FB" w:rsidP="000954FB">
      <w:pPr>
        <w:ind w:firstLine="709"/>
        <w:jc w:val="both"/>
        <w:rPr>
          <w:sz w:val="28"/>
          <w:szCs w:val="28"/>
          <w:highlight w:val="cyan"/>
        </w:rPr>
      </w:pPr>
    </w:p>
    <w:p w:rsidR="0043655A" w:rsidRPr="006252CD" w:rsidRDefault="0043655A" w:rsidP="0043655A">
      <w:pPr>
        <w:pStyle w:val="2"/>
        <w:numPr>
          <w:ilvl w:val="0"/>
          <w:numId w:val="0"/>
        </w:numPr>
        <w:spacing w:before="0" w:after="0"/>
        <w:ind w:left="709"/>
        <w:jc w:val="both"/>
        <w:rPr>
          <w:rFonts w:eastAsia="MS Mincho"/>
          <w:i w:val="0"/>
        </w:rPr>
      </w:pPr>
      <w:r>
        <w:rPr>
          <w:rFonts w:eastAsia="MS Mincho"/>
          <w:i w:val="0"/>
        </w:rPr>
        <w:t>4.1. Общие положения</w:t>
      </w:r>
    </w:p>
    <w:p w:rsidR="0043655A" w:rsidRDefault="0043655A" w:rsidP="0043655A">
      <w:pPr>
        <w:ind w:firstLine="709"/>
        <w:jc w:val="both"/>
        <w:rPr>
          <w:bCs/>
          <w:kern w:val="1"/>
          <w:sz w:val="28"/>
          <w:szCs w:val="28"/>
        </w:rPr>
      </w:pPr>
      <w:r>
        <w:rPr>
          <w:sz w:val="28"/>
          <w:szCs w:val="28"/>
        </w:rPr>
        <w:t xml:space="preserve">Открытый конкурс проводится на право заключения </w:t>
      </w:r>
      <w:proofErr w:type="gramStart"/>
      <w:r>
        <w:rPr>
          <w:sz w:val="28"/>
          <w:szCs w:val="28"/>
        </w:rPr>
        <w:t>договора</w:t>
      </w:r>
      <w:proofErr w:type="gramEnd"/>
      <w:r>
        <w:rPr>
          <w:sz w:val="28"/>
          <w:szCs w:val="28"/>
        </w:rPr>
        <w:t xml:space="preserve"> на </w:t>
      </w:r>
      <w:r>
        <w:rPr>
          <w:bCs/>
          <w:kern w:val="1"/>
          <w:sz w:val="28"/>
          <w:szCs w:val="28"/>
        </w:rPr>
        <w:t>предоставление претендентом Заказчику услуги по таможенному оформлению и организации проведения таможенных процедур в качестве таможенного представителя для собственных грузов Заказчика (единица измерения – контейнер, вагон, товарная партия) (далее – Услуги).</w:t>
      </w:r>
    </w:p>
    <w:p w:rsidR="0043655A" w:rsidRPr="00195147" w:rsidRDefault="0043655A" w:rsidP="0043655A">
      <w:pPr>
        <w:ind w:firstLine="709"/>
        <w:jc w:val="both"/>
        <w:rPr>
          <w:bCs/>
          <w:kern w:val="1"/>
          <w:sz w:val="28"/>
          <w:szCs w:val="28"/>
        </w:rPr>
      </w:pPr>
      <w:r>
        <w:rPr>
          <w:bCs/>
          <w:kern w:val="1"/>
          <w:sz w:val="28"/>
          <w:szCs w:val="28"/>
        </w:rPr>
        <w:t>Порядок оказания Услуг изложен в проекте договора (приложение № 5 к настоящей документации о закупке).</w:t>
      </w:r>
    </w:p>
    <w:p w:rsidR="0043655A" w:rsidRPr="00195147" w:rsidRDefault="0043655A" w:rsidP="0043655A">
      <w:pPr>
        <w:ind w:firstLine="709"/>
        <w:jc w:val="both"/>
        <w:rPr>
          <w:kern w:val="1"/>
          <w:sz w:val="28"/>
          <w:szCs w:val="28"/>
        </w:rPr>
      </w:pPr>
      <w:r>
        <w:rPr>
          <w:kern w:val="1"/>
          <w:sz w:val="28"/>
          <w:szCs w:val="28"/>
        </w:rPr>
        <w:t>Исполнитель в рамках оказания Услуг осуществляет консультирование представителей Заказчика по вопросам таможенного оформления и организации проведения таможенных процедур.</w:t>
      </w:r>
    </w:p>
    <w:p w:rsidR="0043655A" w:rsidRPr="00195147" w:rsidRDefault="0043655A" w:rsidP="0043655A">
      <w:pPr>
        <w:ind w:firstLine="709"/>
        <w:jc w:val="both"/>
        <w:rPr>
          <w:kern w:val="1"/>
          <w:sz w:val="28"/>
          <w:szCs w:val="28"/>
        </w:rPr>
      </w:pPr>
      <w:r>
        <w:rPr>
          <w:kern w:val="1"/>
          <w:sz w:val="28"/>
          <w:szCs w:val="28"/>
        </w:rPr>
        <w:t>Оказание Услуг осуществляется Исполнителем непрерывно в течение всего срока действия договора.</w:t>
      </w:r>
    </w:p>
    <w:p w:rsidR="0043655A" w:rsidRPr="006D6063" w:rsidRDefault="0043655A" w:rsidP="0043655A">
      <w:pPr>
        <w:ind w:firstLine="709"/>
        <w:jc w:val="both"/>
        <w:rPr>
          <w:kern w:val="1"/>
          <w:sz w:val="28"/>
          <w:szCs w:val="28"/>
        </w:rPr>
      </w:pPr>
      <w:r>
        <w:rPr>
          <w:kern w:val="1"/>
          <w:sz w:val="28"/>
          <w:szCs w:val="28"/>
        </w:rPr>
        <w:t xml:space="preserve">Объемы Услуг зависят от потребностей Заказчика, в количественном значении не определены и различны для разных мест их оказания. </w:t>
      </w:r>
    </w:p>
    <w:p w:rsidR="0043655A" w:rsidRPr="00195147" w:rsidRDefault="0043655A" w:rsidP="0043655A">
      <w:pPr>
        <w:ind w:firstLine="709"/>
        <w:jc w:val="both"/>
        <w:rPr>
          <w:kern w:val="1"/>
          <w:sz w:val="28"/>
          <w:szCs w:val="28"/>
        </w:rPr>
      </w:pPr>
      <w:r>
        <w:rPr>
          <w:kern w:val="1"/>
          <w:sz w:val="28"/>
          <w:szCs w:val="28"/>
        </w:rPr>
        <w:t>Объем Услуг в стоимостном выражении не может превышать начальную (максимальную) цену договора, указанную в пункте 5 Информационной карты</w:t>
      </w:r>
    </w:p>
    <w:p w:rsidR="0043655A" w:rsidRPr="00195147" w:rsidRDefault="0043655A" w:rsidP="0043655A">
      <w:pPr>
        <w:ind w:firstLine="709"/>
        <w:jc w:val="both"/>
        <w:rPr>
          <w:kern w:val="1"/>
          <w:sz w:val="28"/>
          <w:szCs w:val="28"/>
        </w:rPr>
      </w:pPr>
      <w:r>
        <w:rPr>
          <w:kern w:val="1"/>
          <w:sz w:val="28"/>
          <w:szCs w:val="28"/>
        </w:rPr>
        <w:t>Услуги оказываются Исполнителем в строгом соответствии с законодательством Российской Федерации и таможенным законодательством Таможенного Союза.</w:t>
      </w:r>
    </w:p>
    <w:p w:rsidR="0043655A" w:rsidRDefault="0043655A" w:rsidP="0043655A">
      <w:pPr>
        <w:ind w:firstLine="709"/>
        <w:jc w:val="both"/>
        <w:rPr>
          <w:sz w:val="28"/>
          <w:szCs w:val="28"/>
        </w:rPr>
      </w:pPr>
    </w:p>
    <w:p w:rsidR="0043655A" w:rsidRPr="00195147" w:rsidRDefault="0043655A" w:rsidP="0043655A">
      <w:pPr>
        <w:ind w:firstLine="709"/>
        <w:jc w:val="both"/>
        <w:rPr>
          <w:bCs/>
          <w:kern w:val="1"/>
          <w:sz w:val="28"/>
          <w:szCs w:val="28"/>
        </w:rPr>
      </w:pPr>
      <w:r>
        <w:rPr>
          <w:b/>
          <w:sz w:val="28"/>
          <w:szCs w:val="28"/>
        </w:rPr>
        <w:t>4.2.</w:t>
      </w:r>
      <w:r>
        <w:rPr>
          <w:bCs/>
          <w:kern w:val="1"/>
          <w:sz w:val="28"/>
          <w:szCs w:val="28"/>
        </w:rPr>
        <w:t xml:space="preserve"> Исходными данными для предоставления услуги по таможенному оформлению собственных </w:t>
      </w:r>
      <w:proofErr w:type="gramStart"/>
      <w:r>
        <w:rPr>
          <w:bCs/>
          <w:kern w:val="1"/>
          <w:sz w:val="28"/>
          <w:szCs w:val="28"/>
        </w:rPr>
        <w:t>грузов Заказчика</w:t>
      </w:r>
      <w:proofErr w:type="gramEnd"/>
      <w:r>
        <w:rPr>
          <w:bCs/>
          <w:kern w:val="1"/>
          <w:sz w:val="28"/>
          <w:szCs w:val="28"/>
        </w:rPr>
        <w:t xml:space="preserve"> является  информация, полученная Исполнителем в электронном виде от Заказчика.</w:t>
      </w:r>
    </w:p>
    <w:p w:rsidR="0043655A" w:rsidRDefault="0043655A" w:rsidP="0043655A">
      <w:pPr>
        <w:ind w:firstLine="709"/>
        <w:jc w:val="both"/>
        <w:rPr>
          <w:bCs/>
          <w:kern w:val="1"/>
          <w:sz w:val="28"/>
          <w:szCs w:val="28"/>
        </w:rPr>
      </w:pPr>
    </w:p>
    <w:p w:rsidR="0043655A" w:rsidRPr="00AA55BE" w:rsidRDefault="0043655A" w:rsidP="0043655A">
      <w:pPr>
        <w:pStyle w:val="2"/>
        <w:numPr>
          <w:ilvl w:val="0"/>
          <w:numId w:val="0"/>
        </w:numPr>
        <w:spacing w:before="0" w:after="0"/>
        <w:ind w:left="709"/>
        <w:jc w:val="both"/>
        <w:rPr>
          <w:rFonts w:eastAsia="MS Mincho"/>
          <w:i w:val="0"/>
        </w:rPr>
      </w:pPr>
      <w:r>
        <w:rPr>
          <w:rFonts w:eastAsia="MS Mincho"/>
          <w:i w:val="0"/>
        </w:rPr>
        <w:t xml:space="preserve">4.3. Места оказания услуг: </w:t>
      </w:r>
    </w:p>
    <w:p w:rsidR="0043655A" w:rsidRDefault="0043655A" w:rsidP="0043655A">
      <w:pPr>
        <w:shd w:val="clear" w:color="auto" w:fill="FFFFFF"/>
        <w:ind w:firstLine="709"/>
        <w:jc w:val="both"/>
        <w:rPr>
          <w:kern w:val="1"/>
          <w:sz w:val="28"/>
          <w:szCs w:val="28"/>
        </w:rPr>
      </w:pPr>
      <w:r>
        <w:rPr>
          <w:kern w:val="1"/>
          <w:sz w:val="28"/>
          <w:szCs w:val="28"/>
        </w:rPr>
        <w:t>Морские пункты пропуска Российской Федерации (порты Российской Федерации)</w:t>
      </w:r>
    </w:p>
    <w:p w:rsidR="0043655A" w:rsidRDefault="0043655A" w:rsidP="0043655A">
      <w:pPr>
        <w:shd w:val="clear" w:color="auto" w:fill="FFFFFF"/>
        <w:ind w:firstLine="709"/>
        <w:jc w:val="both"/>
        <w:rPr>
          <w:kern w:val="1"/>
          <w:sz w:val="28"/>
          <w:szCs w:val="28"/>
        </w:rPr>
      </w:pPr>
    </w:p>
    <w:p w:rsidR="0043655A" w:rsidRPr="00AA55BE" w:rsidRDefault="0043655A" w:rsidP="0043655A">
      <w:pPr>
        <w:pStyle w:val="2"/>
        <w:numPr>
          <w:ilvl w:val="0"/>
          <w:numId w:val="0"/>
        </w:numPr>
        <w:spacing w:before="0" w:after="0"/>
        <w:ind w:firstLine="709"/>
        <w:jc w:val="both"/>
        <w:rPr>
          <w:rFonts w:eastAsia="MS Mincho"/>
          <w:i w:val="0"/>
        </w:rPr>
      </w:pPr>
      <w:r>
        <w:rPr>
          <w:rFonts w:eastAsia="MS Mincho"/>
          <w:i w:val="0"/>
        </w:rPr>
        <w:lastRenderedPageBreak/>
        <w:t>4.4. Начальная (максимальная) цена договора и порядок ее формирования:</w:t>
      </w:r>
    </w:p>
    <w:p w:rsidR="0043655A" w:rsidRPr="00195147" w:rsidRDefault="0043655A" w:rsidP="0043655A">
      <w:pPr>
        <w:ind w:firstLine="709"/>
        <w:jc w:val="both"/>
        <w:rPr>
          <w:kern w:val="1"/>
          <w:sz w:val="28"/>
          <w:szCs w:val="28"/>
        </w:rPr>
      </w:pPr>
      <w:r>
        <w:rPr>
          <w:kern w:val="1"/>
          <w:sz w:val="28"/>
          <w:szCs w:val="28"/>
        </w:rPr>
        <w:t xml:space="preserve">Начальная (максимальная) цена договора составляет </w:t>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r>
      <w:r>
        <w:rPr>
          <w:kern w:val="1"/>
          <w:sz w:val="28"/>
          <w:szCs w:val="28"/>
        </w:rPr>
        <w:softHyphen/>
        <w:t xml:space="preserve">20 000 000 руб. без учета НДС. </w:t>
      </w:r>
    </w:p>
    <w:p w:rsidR="0043655A" w:rsidRDefault="0043655A" w:rsidP="0043655A">
      <w:pPr>
        <w:ind w:firstLine="709"/>
        <w:jc w:val="both"/>
        <w:rPr>
          <w:kern w:val="1"/>
          <w:sz w:val="28"/>
          <w:szCs w:val="28"/>
        </w:rPr>
      </w:pPr>
      <w:r>
        <w:rPr>
          <w:kern w:val="1"/>
          <w:sz w:val="28"/>
          <w:szCs w:val="28"/>
        </w:rPr>
        <w:t xml:space="preserve">Стоимость Услуги, предоставляемая претендентом в финансово-коммерческом предложении, должна учитывать все налоги (кроме НДС),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платежей. </w:t>
      </w:r>
    </w:p>
    <w:p w:rsidR="0043655A" w:rsidRPr="00195147" w:rsidRDefault="0043655A" w:rsidP="0043655A">
      <w:pPr>
        <w:ind w:firstLine="709"/>
        <w:jc w:val="both"/>
        <w:rPr>
          <w:kern w:val="1"/>
          <w:sz w:val="28"/>
          <w:szCs w:val="28"/>
        </w:rPr>
      </w:pPr>
      <w:r>
        <w:rPr>
          <w:kern w:val="1"/>
          <w:sz w:val="28"/>
          <w:szCs w:val="28"/>
        </w:rPr>
        <w:t xml:space="preserve">Сумма НДС и условия начисления определяются в соответствии с законодательством Российской Федерации. </w:t>
      </w:r>
    </w:p>
    <w:p w:rsidR="0043655A" w:rsidRPr="008E5CE9" w:rsidRDefault="0043655A" w:rsidP="0043655A">
      <w:pPr>
        <w:tabs>
          <w:tab w:val="left" w:pos="7985"/>
        </w:tabs>
        <w:ind w:firstLine="709"/>
        <w:rPr>
          <w:sz w:val="28"/>
          <w:szCs w:val="28"/>
        </w:rPr>
      </w:pPr>
    </w:p>
    <w:p w:rsidR="0043655A" w:rsidRPr="00AA55BE" w:rsidRDefault="0043655A" w:rsidP="0043655A">
      <w:pPr>
        <w:pStyle w:val="2"/>
        <w:numPr>
          <w:ilvl w:val="0"/>
          <w:numId w:val="0"/>
        </w:numPr>
        <w:spacing w:before="0" w:after="0"/>
        <w:ind w:firstLine="709"/>
        <w:jc w:val="both"/>
        <w:rPr>
          <w:rFonts w:eastAsia="MS Mincho"/>
          <w:i w:val="0"/>
        </w:rPr>
      </w:pPr>
      <w:r>
        <w:rPr>
          <w:rFonts w:eastAsia="MS Mincho"/>
          <w:i w:val="0"/>
        </w:rPr>
        <w:t xml:space="preserve">4.5. Предельные единичные расценки: </w:t>
      </w:r>
    </w:p>
    <w:p w:rsidR="0043655A" w:rsidRPr="00195147" w:rsidRDefault="0043655A" w:rsidP="0043655A">
      <w:pPr>
        <w:tabs>
          <w:tab w:val="left" w:pos="7985"/>
        </w:tabs>
        <w:ind w:firstLine="709"/>
        <w:rPr>
          <w:sz w:val="28"/>
          <w:szCs w:val="28"/>
        </w:rPr>
      </w:pPr>
      <w:r>
        <w:rPr>
          <w:sz w:val="28"/>
          <w:szCs w:val="28"/>
        </w:rPr>
        <w:t xml:space="preserve">Стоимость </w:t>
      </w:r>
      <w:r>
        <w:rPr>
          <w:kern w:val="1"/>
          <w:sz w:val="28"/>
          <w:szCs w:val="28"/>
        </w:rPr>
        <w:t xml:space="preserve">Услуги </w:t>
      </w:r>
      <w:r>
        <w:rPr>
          <w:sz w:val="28"/>
          <w:szCs w:val="28"/>
        </w:rPr>
        <w:t>не может превышать предельную ставку, указанную в Таблице № 2.</w:t>
      </w:r>
    </w:p>
    <w:p w:rsidR="0043655A" w:rsidRPr="00195147" w:rsidRDefault="0043655A" w:rsidP="0043655A">
      <w:pPr>
        <w:tabs>
          <w:tab w:val="left" w:pos="7985"/>
        </w:tabs>
        <w:jc w:val="right"/>
        <w:rPr>
          <w:sz w:val="28"/>
          <w:szCs w:val="28"/>
        </w:rPr>
      </w:pPr>
    </w:p>
    <w:p w:rsidR="0043655A" w:rsidRPr="00195147" w:rsidRDefault="0043655A" w:rsidP="0043655A">
      <w:pPr>
        <w:tabs>
          <w:tab w:val="left" w:pos="7985"/>
        </w:tabs>
        <w:jc w:val="right"/>
        <w:rPr>
          <w:sz w:val="28"/>
          <w:szCs w:val="28"/>
        </w:rPr>
      </w:pPr>
      <w:r>
        <w:rPr>
          <w:sz w:val="28"/>
          <w:szCs w:val="28"/>
        </w:rPr>
        <w:t>Таблица № 2</w:t>
      </w:r>
    </w:p>
    <w:tbl>
      <w:tblPr>
        <w:tblStyle w:val="afff2"/>
        <w:tblW w:w="9639" w:type="dxa"/>
        <w:jc w:val="center"/>
        <w:tblLayout w:type="fixed"/>
        <w:tblLook w:val="04A0" w:firstRow="1" w:lastRow="0" w:firstColumn="1" w:lastColumn="0" w:noHBand="0" w:noVBand="1"/>
      </w:tblPr>
      <w:tblGrid>
        <w:gridCol w:w="7700"/>
        <w:gridCol w:w="1939"/>
      </w:tblGrid>
      <w:tr w:rsidR="0043655A" w:rsidRPr="00195147" w:rsidTr="0043655A">
        <w:trPr>
          <w:trHeight w:val="470"/>
          <w:jc w:val="center"/>
        </w:trPr>
        <w:tc>
          <w:tcPr>
            <w:tcW w:w="7700" w:type="dxa"/>
            <w:vAlign w:val="center"/>
          </w:tcPr>
          <w:p w:rsidR="0043655A" w:rsidRPr="00195147" w:rsidRDefault="0043655A" w:rsidP="0043655A">
            <w:pPr>
              <w:contextualSpacing/>
              <w:rPr>
                <w:kern w:val="1"/>
                <w:sz w:val="28"/>
                <w:szCs w:val="28"/>
              </w:rPr>
            </w:pPr>
            <w:r>
              <w:rPr>
                <w:kern w:val="1"/>
                <w:sz w:val="28"/>
                <w:szCs w:val="28"/>
              </w:rPr>
              <w:t>Наименование услуги</w:t>
            </w:r>
          </w:p>
        </w:tc>
        <w:tc>
          <w:tcPr>
            <w:tcW w:w="1939" w:type="dxa"/>
            <w:vAlign w:val="center"/>
          </w:tcPr>
          <w:p w:rsidR="0043655A" w:rsidRPr="00195147" w:rsidRDefault="0043655A" w:rsidP="0043655A">
            <w:pPr>
              <w:contextualSpacing/>
              <w:rPr>
                <w:kern w:val="1"/>
                <w:sz w:val="28"/>
                <w:szCs w:val="28"/>
              </w:rPr>
            </w:pPr>
            <w:r>
              <w:rPr>
                <w:kern w:val="1"/>
                <w:sz w:val="28"/>
                <w:szCs w:val="28"/>
              </w:rPr>
              <w:t>Предельные ставки,</w:t>
            </w:r>
          </w:p>
          <w:p w:rsidR="0043655A" w:rsidRPr="00195147" w:rsidRDefault="0043655A" w:rsidP="0043655A">
            <w:pPr>
              <w:contextualSpacing/>
              <w:rPr>
                <w:kern w:val="1"/>
                <w:sz w:val="28"/>
                <w:szCs w:val="28"/>
              </w:rPr>
            </w:pPr>
            <w:r>
              <w:rPr>
                <w:kern w:val="1"/>
                <w:sz w:val="28"/>
                <w:szCs w:val="28"/>
              </w:rPr>
              <w:t>руб. без учета НДС</w:t>
            </w:r>
          </w:p>
        </w:tc>
      </w:tr>
      <w:tr w:rsidR="0043655A" w:rsidRPr="00195147" w:rsidTr="0043655A">
        <w:trPr>
          <w:trHeight w:val="645"/>
          <w:jc w:val="center"/>
        </w:trPr>
        <w:tc>
          <w:tcPr>
            <w:tcW w:w="7700" w:type="dxa"/>
            <w:vAlign w:val="center"/>
          </w:tcPr>
          <w:p w:rsidR="0043655A" w:rsidRPr="00195147" w:rsidRDefault="0043655A" w:rsidP="0043655A">
            <w:pPr>
              <w:shd w:val="clear" w:color="auto" w:fill="FFFFFF"/>
              <w:jc w:val="both"/>
              <w:rPr>
                <w:sz w:val="28"/>
                <w:szCs w:val="28"/>
              </w:rPr>
            </w:pPr>
            <w:r>
              <w:rPr>
                <w:kern w:val="1"/>
                <w:sz w:val="28"/>
                <w:szCs w:val="28"/>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sz w:val="28"/>
                <w:szCs w:val="28"/>
              </w:rPr>
              <w:t>грузов Заказчика</w:t>
            </w:r>
            <w:proofErr w:type="gramEnd"/>
            <w:r>
              <w:rPr>
                <w:kern w:val="1"/>
                <w:sz w:val="28"/>
                <w:szCs w:val="28"/>
              </w:rPr>
              <w:t xml:space="preserve"> (единица измерения – контейнер, вагон, товарная партия).</w:t>
            </w:r>
          </w:p>
        </w:tc>
        <w:tc>
          <w:tcPr>
            <w:tcW w:w="1939" w:type="dxa"/>
            <w:vAlign w:val="center"/>
          </w:tcPr>
          <w:p w:rsidR="0043655A" w:rsidRPr="00195147" w:rsidRDefault="0043655A" w:rsidP="0043655A">
            <w:pPr>
              <w:contextualSpacing/>
              <w:rPr>
                <w:kern w:val="1"/>
                <w:sz w:val="28"/>
                <w:szCs w:val="28"/>
              </w:rPr>
            </w:pPr>
            <w:r>
              <w:rPr>
                <w:sz w:val="28"/>
                <w:szCs w:val="28"/>
              </w:rPr>
              <w:t>2400</w:t>
            </w:r>
          </w:p>
        </w:tc>
      </w:tr>
    </w:tbl>
    <w:p w:rsidR="0043655A" w:rsidRDefault="0043655A" w:rsidP="0043655A">
      <w:pPr>
        <w:jc w:val="both"/>
        <w:rPr>
          <w:bCs/>
          <w:kern w:val="1"/>
          <w:sz w:val="28"/>
          <w:szCs w:val="28"/>
        </w:rPr>
      </w:pPr>
    </w:p>
    <w:p w:rsidR="0043655A" w:rsidRPr="00AA55BE" w:rsidRDefault="0043655A" w:rsidP="0043655A">
      <w:pPr>
        <w:pStyle w:val="2"/>
        <w:numPr>
          <w:ilvl w:val="0"/>
          <w:numId w:val="0"/>
        </w:numPr>
        <w:spacing w:before="0" w:after="0"/>
        <w:ind w:firstLine="709"/>
        <w:jc w:val="both"/>
        <w:rPr>
          <w:rFonts w:eastAsia="MS Mincho"/>
          <w:i w:val="0"/>
        </w:rPr>
      </w:pPr>
      <w:r>
        <w:rPr>
          <w:rFonts w:eastAsia="MS Mincho"/>
          <w:i w:val="0"/>
        </w:rPr>
        <w:t xml:space="preserve">4.6. Порядок расчетов: </w:t>
      </w:r>
    </w:p>
    <w:p w:rsidR="0043655A" w:rsidRDefault="0043655A" w:rsidP="0043655A">
      <w:pPr>
        <w:ind w:firstLine="709"/>
        <w:jc w:val="both"/>
        <w:rPr>
          <w:kern w:val="1"/>
          <w:sz w:val="28"/>
          <w:szCs w:val="28"/>
        </w:rPr>
      </w:pPr>
      <w:r>
        <w:rPr>
          <w:kern w:val="1"/>
          <w:sz w:val="28"/>
          <w:szCs w:val="28"/>
        </w:rPr>
        <w:t>Оплата производится ежемесячно не позднее, чем через 30 календарных дней после подписания акта об оказанных услугах. Авансирование не допускается.</w:t>
      </w:r>
    </w:p>
    <w:p w:rsidR="0043655A" w:rsidRDefault="0043655A" w:rsidP="0043655A">
      <w:pPr>
        <w:ind w:firstLine="709"/>
        <w:jc w:val="both"/>
        <w:rPr>
          <w:kern w:val="1"/>
          <w:sz w:val="28"/>
          <w:szCs w:val="28"/>
        </w:rPr>
      </w:pPr>
    </w:p>
    <w:p w:rsidR="0043655A" w:rsidRPr="00AA55BE" w:rsidRDefault="0043655A" w:rsidP="0043655A">
      <w:pPr>
        <w:pStyle w:val="2"/>
        <w:numPr>
          <w:ilvl w:val="0"/>
          <w:numId w:val="0"/>
        </w:numPr>
        <w:spacing w:before="0" w:after="0"/>
        <w:ind w:firstLine="709"/>
        <w:jc w:val="both"/>
        <w:rPr>
          <w:rFonts w:eastAsia="MS Mincho"/>
          <w:i w:val="0"/>
        </w:rPr>
      </w:pPr>
      <w:r>
        <w:rPr>
          <w:rFonts w:eastAsia="MS Mincho"/>
          <w:i w:val="0"/>
        </w:rPr>
        <w:t xml:space="preserve">4.7. Срок оказания услуг: </w:t>
      </w:r>
    </w:p>
    <w:p w:rsidR="0043655A" w:rsidRPr="00195147" w:rsidRDefault="0043655A" w:rsidP="0043655A">
      <w:pPr>
        <w:ind w:firstLine="709"/>
        <w:jc w:val="both"/>
        <w:rPr>
          <w:kern w:val="1"/>
          <w:sz w:val="28"/>
          <w:szCs w:val="28"/>
        </w:rPr>
      </w:pPr>
      <w:r>
        <w:rPr>
          <w:kern w:val="1"/>
          <w:sz w:val="28"/>
          <w:szCs w:val="28"/>
        </w:rPr>
        <w:t>Непрерывно с момента подписания договора до 31 декабря 2019 года включительно.</w:t>
      </w:r>
    </w:p>
    <w:p w:rsidR="0043655A" w:rsidRDefault="0043655A" w:rsidP="0043655A">
      <w:pPr>
        <w:pStyle w:val="aff7"/>
        <w:ind w:left="0" w:firstLine="709"/>
        <w:jc w:val="both"/>
        <w:rPr>
          <w:kern w:val="1"/>
          <w:sz w:val="28"/>
          <w:szCs w:val="28"/>
        </w:rPr>
      </w:pPr>
    </w:p>
    <w:p w:rsidR="0043655A" w:rsidRPr="00AA55BE" w:rsidRDefault="0043655A" w:rsidP="0043655A">
      <w:pPr>
        <w:pStyle w:val="2"/>
        <w:numPr>
          <w:ilvl w:val="0"/>
          <w:numId w:val="0"/>
        </w:numPr>
        <w:spacing w:before="0" w:after="0"/>
        <w:ind w:firstLine="709"/>
        <w:jc w:val="both"/>
        <w:rPr>
          <w:rFonts w:eastAsia="MS Mincho"/>
          <w:i w:val="0"/>
        </w:rPr>
      </w:pPr>
      <w:r>
        <w:rPr>
          <w:rFonts w:eastAsia="MS Mincho"/>
          <w:i w:val="0"/>
        </w:rPr>
        <w:t xml:space="preserve">4.8. Срок действия договора: </w:t>
      </w:r>
    </w:p>
    <w:p w:rsidR="0043655A" w:rsidRPr="00B72E05" w:rsidRDefault="0043655A" w:rsidP="0043655A">
      <w:pPr>
        <w:ind w:firstLine="709"/>
        <w:jc w:val="both"/>
        <w:rPr>
          <w:sz w:val="28"/>
          <w:szCs w:val="28"/>
          <w:lang w:eastAsia="ru-RU"/>
        </w:rPr>
      </w:pPr>
      <w:r>
        <w:rPr>
          <w:kern w:val="1"/>
          <w:sz w:val="28"/>
          <w:szCs w:val="28"/>
        </w:rPr>
        <w:t>С момента подписания договора до 31 декабря 2019 года включительно.</w:t>
      </w: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lastRenderedPageBreak/>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xml:space="preserve">№ </w:t>
            </w:r>
            <w:proofErr w:type="gramStart"/>
            <w:r>
              <w:rPr>
                <w:b/>
                <w:color w:val="auto"/>
              </w:rPr>
              <w:t>п</w:t>
            </w:r>
            <w:proofErr w:type="gramEnd"/>
            <w:r>
              <w:rPr>
                <w:b/>
                <w:color w:val="auto"/>
              </w:rPr>
              <w:t>/п</w:t>
            </w:r>
          </w:p>
        </w:tc>
        <w:tc>
          <w:tcPr>
            <w:tcW w:w="2525" w:type="dxa"/>
            <w:vAlign w:val="center"/>
          </w:tcPr>
          <w:p w:rsidR="002E18D3" w:rsidRPr="00F86FAA" w:rsidRDefault="002E18D3" w:rsidP="00647BB6">
            <w:pPr>
              <w:pStyle w:val="Default"/>
              <w:ind w:left="0" w:firstLine="0"/>
              <w:rPr>
                <w:b/>
                <w:color w:val="auto"/>
              </w:rPr>
            </w:pPr>
            <w:r>
              <w:rPr>
                <w:b/>
                <w:color w:val="auto"/>
              </w:rPr>
              <w:t xml:space="preserve">Наименование </w:t>
            </w:r>
            <w:proofErr w:type="gramStart"/>
            <w:r>
              <w:rPr>
                <w:b/>
                <w:color w:val="auto"/>
              </w:rPr>
              <w:t>п</w:t>
            </w:r>
            <w:proofErr w:type="gramEnd"/>
            <w:r>
              <w:rPr>
                <w:b/>
                <w:color w:val="auto"/>
              </w:rPr>
              <w:t>/п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bookmarkStart w:id="12" w:name="_GoBack" w:colFirst="2" w:colLast="2"/>
            <w:r>
              <w:rPr>
                <w:b/>
                <w:sz w:val="24"/>
                <w:szCs w:val="24"/>
              </w:rPr>
              <w:t>1.</w:t>
            </w:r>
          </w:p>
        </w:tc>
        <w:tc>
          <w:tcPr>
            <w:tcW w:w="2525" w:type="dxa"/>
          </w:tcPr>
          <w:p w:rsidR="009732F3" w:rsidRPr="00F86FAA" w:rsidRDefault="009732F3" w:rsidP="005E043C">
            <w:pPr>
              <w:pStyle w:val="Default"/>
              <w:ind w:left="0" w:firstLine="0"/>
              <w:jc w:val="left"/>
              <w:rPr>
                <w:b/>
                <w:color w:val="auto"/>
              </w:rPr>
            </w:pPr>
            <w:r>
              <w:rPr>
                <w:b/>
                <w:color w:val="auto"/>
              </w:rPr>
              <w:t>Предмет Открытого конкурса</w:t>
            </w:r>
          </w:p>
          <w:p w:rsidR="009732F3" w:rsidRPr="00F86FAA" w:rsidRDefault="009732F3" w:rsidP="005E043C">
            <w:pPr>
              <w:pStyle w:val="Default"/>
              <w:ind w:left="0" w:firstLine="0"/>
              <w:jc w:val="left"/>
              <w:rPr>
                <w:b/>
                <w:color w:val="auto"/>
              </w:rPr>
            </w:pPr>
          </w:p>
        </w:tc>
        <w:tc>
          <w:tcPr>
            <w:tcW w:w="6769" w:type="dxa"/>
          </w:tcPr>
          <w:p w:rsidR="009732F3" w:rsidRDefault="009732F3" w:rsidP="00B47EAF">
            <w:pPr>
              <w:ind w:left="0" w:firstLine="0"/>
              <w:jc w:val="both"/>
            </w:pPr>
            <w:r>
              <w:t xml:space="preserve">Открытый конкурс в электронной форме № ОКэ-ЦКПЦЛ-18-0091 по предмету закупки </w:t>
            </w:r>
            <w:r w:rsidR="00A966E1">
              <w:t>«</w:t>
            </w:r>
            <w:r>
              <w:t xml:space="preserve">Оказание услуг по таможенному оформлению собственных </w:t>
            </w:r>
            <w:proofErr w:type="gramStart"/>
            <w:r>
              <w:t>грузов Заказчика</w:t>
            </w:r>
            <w:proofErr w:type="gramEnd"/>
            <w:r w:rsidR="00A966E1">
              <w:t>»</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2.</w:t>
            </w:r>
          </w:p>
        </w:tc>
        <w:tc>
          <w:tcPr>
            <w:tcW w:w="2525" w:type="dxa"/>
          </w:tcPr>
          <w:p w:rsidR="009732F3" w:rsidRPr="00F86FAA" w:rsidRDefault="009732F3"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9732F3" w:rsidRDefault="009732F3" w:rsidP="00B47EAF">
            <w:pPr>
              <w:pStyle w:val="19"/>
              <w:ind w:left="34" w:firstLine="0"/>
              <w:jc w:val="left"/>
              <w:rPr>
                <w:sz w:val="24"/>
                <w:szCs w:val="24"/>
              </w:rPr>
            </w:pPr>
            <w:r>
              <w:rPr>
                <w:sz w:val="24"/>
                <w:szCs w:val="24"/>
              </w:rPr>
              <w:t xml:space="preserve">Организатором является ПАО </w:t>
            </w:r>
            <w:r w:rsidR="00A966E1">
              <w:rPr>
                <w:sz w:val="24"/>
                <w:szCs w:val="24"/>
              </w:rPr>
              <w:t>«</w:t>
            </w:r>
            <w:r>
              <w:rPr>
                <w:sz w:val="24"/>
                <w:szCs w:val="24"/>
              </w:rPr>
              <w:t>ТрансКонтейнер</w:t>
            </w:r>
            <w:r w:rsidR="00A966E1">
              <w:rPr>
                <w:sz w:val="24"/>
                <w:szCs w:val="24"/>
              </w:rPr>
              <w:t>»</w:t>
            </w:r>
            <w:r>
              <w:rPr>
                <w:sz w:val="24"/>
                <w:szCs w:val="24"/>
              </w:rPr>
              <w:t xml:space="preserve">. Функции Организатора выполняет:   </w:t>
            </w:r>
          </w:p>
          <w:p w:rsidR="009732F3" w:rsidRDefault="009732F3" w:rsidP="00B47EAF">
            <w:pPr>
              <w:pStyle w:val="19"/>
              <w:ind w:left="34" w:firstLine="0"/>
              <w:jc w:val="left"/>
              <w:rPr>
                <w:sz w:val="24"/>
                <w:szCs w:val="24"/>
              </w:rPr>
            </w:pPr>
            <w:r>
              <w:rPr>
                <w:sz w:val="24"/>
                <w:szCs w:val="24"/>
              </w:rPr>
              <w:t xml:space="preserve">Постоянная рабочая группа Конкурсной комиссии аппарата управления ПАО </w:t>
            </w:r>
            <w:r w:rsidR="00A966E1">
              <w:rPr>
                <w:sz w:val="24"/>
                <w:szCs w:val="24"/>
              </w:rPr>
              <w:t>«</w:t>
            </w:r>
            <w:r>
              <w:rPr>
                <w:sz w:val="24"/>
                <w:szCs w:val="24"/>
              </w:rPr>
              <w:t>ТрансКонтейнер</w:t>
            </w:r>
            <w:r w:rsidR="00A966E1">
              <w:rPr>
                <w:sz w:val="24"/>
                <w:szCs w:val="24"/>
              </w:rPr>
              <w:t>»</w:t>
            </w:r>
            <w:r>
              <w:rPr>
                <w:sz w:val="24"/>
                <w:szCs w:val="24"/>
              </w:rPr>
              <w:t>.</w:t>
            </w:r>
          </w:p>
          <w:p w:rsidR="009732F3" w:rsidRDefault="009732F3" w:rsidP="00B47EAF">
            <w:pPr>
              <w:pStyle w:val="19"/>
              <w:ind w:left="34" w:firstLine="0"/>
              <w:jc w:val="left"/>
              <w:rPr>
                <w:sz w:val="24"/>
                <w:szCs w:val="24"/>
              </w:rPr>
            </w:pPr>
            <w:r>
              <w:rPr>
                <w:sz w:val="24"/>
                <w:szCs w:val="24"/>
              </w:rPr>
              <w:t xml:space="preserve">Адрес: 125047, Москва, Оружейный переулок, д.19. </w:t>
            </w:r>
          </w:p>
          <w:p w:rsidR="009732F3" w:rsidRDefault="009732F3" w:rsidP="00B47EAF">
            <w:pPr>
              <w:ind w:left="34" w:firstLine="0"/>
              <w:jc w:val="left"/>
            </w:pPr>
            <w:r>
              <w:t>Контактно</w:t>
            </w:r>
            <w:proofErr w:type="gramStart"/>
            <w:r>
              <w:t>е(</w:t>
            </w:r>
            <w:proofErr w:type="spellStart"/>
            <w:proofErr w:type="gramEnd"/>
            <w:r>
              <w:t>ые</w:t>
            </w:r>
            <w:proofErr w:type="spellEnd"/>
            <w:r>
              <w:t>) лицо(а) Заказчика: Дегтярев Александр  Сергеевич,</w:t>
            </w:r>
          </w:p>
          <w:p w:rsidR="009732F3" w:rsidRDefault="009732F3" w:rsidP="00B47EAF">
            <w:pPr>
              <w:ind w:left="34" w:firstLine="0"/>
              <w:jc w:val="left"/>
              <w:rPr>
                <w:rFonts w:ascii="Calibri" w:hAnsi="Calibri" w:cs="Calibri"/>
                <w:color w:val="000000"/>
                <w:sz w:val="22"/>
                <w:szCs w:val="22"/>
                <w:lang w:eastAsia="ru-RU"/>
              </w:rPr>
            </w:pPr>
            <w:r>
              <w:t>тел. +7(495)7881717(1451), электронный адрес degtiarevas@trcont.ru.</w:t>
            </w:r>
          </w:p>
          <w:p w:rsidR="009732F3" w:rsidRDefault="009732F3" w:rsidP="00B47EAF">
            <w:pPr>
              <w:pStyle w:val="19"/>
              <w:ind w:left="34" w:firstLine="0"/>
              <w:jc w:val="left"/>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9732F3" w:rsidRDefault="009732F3" w:rsidP="00B47EAF">
            <w:pPr>
              <w:pStyle w:val="19"/>
              <w:ind w:left="34" w:firstLine="0"/>
              <w:jc w:val="left"/>
              <w:rPr>
                <w:sz w:val="24"/>
                <w:szCs w:val="24"/>
              </w:rPr>
            </w:pPr>
            <w:r>
              <w:rPr>
                <w:sz w:val="24"/>
                <w:szCs w:val="24"/>
              </w:rPr>
              <w:t>Аксютина Кира Михайловна, тел. +7 (495) 788-1717 доб. 16-42, электронный адрес AksiutinaKM@trcont.ru;</w:t>
            </w:r>
          </w:p>
          <w:p w:rsidR="009732F3" w:rsidRDefault="009732F3" w:rsidP="00B47EAF">
            <w:pPr>
              <w:pStyle w:val="19"/>
              <w:ind w:left="34" w:firstLine="0"/>
              <w:jc w:val="left"/>
              <w:rPr>
                <w:sz w:val="24"/>
                <w:szCs w:val="24"/>
              </w:rPr>
            </w:pPr>
            <w:r>
              <w:rPr>
                <w:sz w:val="24"/>
                <w:szCs w:val="24"/>
              </w:rPr>
              <w:t>Курицын Александр Евгеньевич, тел. +7 (495) 788-1717 доб. 16-41, электронный адрес KuritsynAE@trcont.ru</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3.</w:t>
            </w:r>
          </w:p>
        </w:tc>
        <w:tc>
          <w:tcPr>
            <w:tcW w:w="2525" w:type="dxa"/>
          </w:tcPr>
          <w:p w:rsidR="009732F3" w:rsidRPr="00F86FAA" w:rsidRDefault="009732F3"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9732F3" w:rsidRDefault="00A966E1" w:rsidP="00B47EAF">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w:t>
            </w:r>
            <w:r w:rsidR="009732F3">
              <w:t>31</w:t>
            </w:r>
            <w:r>
              <w:t>»</w:t>
            </w:r>
            <w:r w:rsidR="009732F3">
              <w:t xml:space="preserve"> октября 2018 года</w:t>
            </w:r>
            <w:bookmarkEnd w:id="13"/>
            <w:bookmarkEnd w:id="14"/>
            <w:bookmarkEnd w:id="15"/>
            <w:bookmarkEnd w:id="16"/>
            <w:bookmarkEnd w:id="17"/>
            <w:bookmarkEnd w:id="18"/>
            <w:bookmarkEnd w:id="19"/>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4.</w:t>
            </w:r>
          </w:p>
        </w:tc>
        <w:tc>
          <w:tcPr>
            <w:tcW w:w="2525" w:type="dxa"/>
          </w:tcPr>
          <w:p w:rsidR="009732F3" w:rsidRDefault="009732F3"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9732F3" w:rsidRPr="00F86FAA" w:rsidRDefault="009732F3" w:rsidP="005E043C">
            <w:pPr>
              <w:pStyle w:val="Default"/>
              <w:ind w:left="0" w:firstLine="0"/>
              <w:jc w:val="left"/>
              <w:rPr>
                <w:b/>
                <w:color w:val="auto"/>
              </w:rPr>
            </w:pPr>
          </w:p>
        </w:tc>
        <w:tc>
          <w:tcPr>
            <w:tcW w:w="6769" w:type="dxa"/>
          </w:tcPr>
          <w:p w:rsidR="009732F3" w:rsidRPr="00695A0C" w:rsidRDefault="009732F3" w:rsidP="00B47EAF">
            <w:pPr>
              <w:pStyle w:val="19"/>
              <w:ind w:left="0" w:firstLine="284"/>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sidR="00A966E1">
              <w:rPr>
                <w:sz w:val="24"/>
                <w:szCs w:val="24"/>
              </w:rPr>
              <w:t>«</w:t>
            </w:r>
            <w:r>
              <w:rPr>
                <w:sz w:val="24"/>
                <w:szCs w:val="24"/>
              </w:rPr>
              <w:t>Интернет</w:t>
            </w:r>
            <w:r w:rsidR="00A966E1">
              <w:rPr>
                <w:sz w:val="24"/>
                <w:szCs w:val="24"/>
              </w:rPr>
              <w:t>»</w:t>
            </w:r>
            <w:r>
              <w:rPr>
                <w:sz w:val="24"/>
                <w:szCs w:val="24"/>
              </w:rPr>
              <w:t xml:space="preserve"> на сайте ПАО </w:t>
            </w:r>
            <w:r w:rsidR="00A966E1">
              <w:rPr>
                <w:sz w:val="24"/>
                <w:szCs w:val="24"/>
              </w:rPr>
              <w:t>«</w:t>
            </w:r>
            <w:r>
              <w:rPr>
                <w:sz w:val="24"/>
                <w:szCs w:val="24"/>
              </w:rPr>
              <w:t>ТрансКонтейнер</w:t>
            </w:r>
            <w:r w:rsidR="00A966E1">
              <w:rPr>
                <w:sz w:val="24"/>
                <w:szCs w:val="24"/>
              </w:rPr>
              <w:t>»</w:t>
            </w:r>
            <w:r>
              <w:rPr>
                <w:sz w:val="24"/>
                <w:szCs w:val="24"/>
              </w:rPr>
              <w:t xml:space="preserve"> (</w:t>
            </w:r>
            <w:hyperlink r:id="rId16"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w:t>
            </w:r>
            <w:proofErr w:type="gramEnd"/>
            <w:r>
              <w:rPr>
                <w:sz w:val="24"/>
                <w:szCs w:val="24"/>
              </w:rPr>
              <w:t xml:space="preserve"> единой информационной системы в сфере закупок в информационно-телекоммуникационной сети </w:t>
            </w:r>
            <w:r w:rsidR="00A966E1">
              <w:rPr>
                <w:sz w:val="24"/>
                <w:szCs w:val="24"/>
              </w:rPr>
              <w:t>«</w:t>
            </w:r>
            <w:r>
              <w:rPr>
                <w:sz w:val="24"/>
                <w:szCs w:val="24"/>
              </w:rPr>
              <w:t>Интернет</w:t>
            </w:r>
            <w:r w:rsidR="00A966E1">
              <w:rPr>
                <w:sz w:val="24"/>
                <w:szCs w:val="24"/>
              </w:rPr>
              <w:t>»</w:t>
            </w:r>
            <w:r>
              <w:rPr>
                <w:sz w:val="24"/>
                <w:szCs w:val="24"/>
              </w:rPr>
              <w:t xml:space="preserve"> (</w:t>
            </w:r>
            <w:hyperlink r:id="rId17" w:history="1">
              <w:r>
                <w:rPr>
                  <w:rStyle w:val="a8"/>
                  <w:sz w:val="24"/>
                  <w:szCs w:val="24"/>
                </w:rPr>
                <w:t>www.zakupki.gov.ru</w:t>
              </w:r>
            </w:hyperlink>
            <w:r>
              <w:rPr>
                <w:sz w:val="24"/>
                <w:szCs w:val="24"/>
              </w:rPr>
              <w:t>) (далее – Официальный сайт).</w:t>
            </w:r>
          </w:p>
          <w:p w:rsidR="009732F3" w:rsidRPr="00E95617" w:rsidRDefault="009732F3" w:rsidP="00B47EAF">
            <w:pPr>
              <w:pStyle w:val="19"/>
              <w:ind w:left="0" w:firstLine="284"/>
              <w:rPr>
                <w:sz w:val="24"/>
                <w:szCs w:val="24"/>
              </w:rPr>
            </w:pPr>
            <w:proofErr w:type="gramStart"/>
            <w:r>
              <w:rPr>
                <w:sz w:val="24"/>
                <w:szCs w:val="24"/>
              </w:rPr>
              <w:t xml:space="preserve">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w:t>
            </w:r>
            <w:r w:rsidR="00A966E1">
              <w:rPr>
                <w:sz w:val="24"/>
                <w:szCs w:val="24"/>
              </w:rPr>
              <w:t>«</w:t>
            </w:r>
            <w:r>
              <w:rPr>
                <w:sz w:val="24"/>
                <w:szCs w:val="24"/>
              </w:rPr>
              <w:t>ТрансКонтейнер</w:t>
            </w:r>
            <w:r w:rsidR="00A966E1">
              <w:rPr>
                <w:sz w:val="24"/>
                <w:szCs w:val="24"/>
              </w:rPr>
              <w:t>»</w:t>
            </w:r>
            <w:r>
              <w:rPr>
                <w:sz w:val="24"/>
                <w:szCs w:val="24"/>
              </w:rPr>
              <w:t xml:space="preserve">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w:t>
            </w:r>
            <w:proofErr w:type="gramEnd"/>
            <w:r>
              <w:rPr>
                <w:sz w:val="24"/>
                <w:szCs w:val="24"/>
              </w:rPr>
              <w:t>, и считается размещенной в установленном порядке.</w:t>
            </w:r>
          </w:p>
          <w:p w:rsidR="009732F3" w:rsidRPr="00E95617" w:rsidRDefault="009732F3" w:rsidP="00B47EAF">
            <w:pPr>
              <w:pStyle w:val="19"/>
              <w:widowControl w:val="0"/>
              <w:ind w:left="34" w:firstLine="1"/>
              <w:rPr>
                <w:sz w:val="24"/>
                <w:szCs w:val="24"/>
              </w:rPr>
            </w:pPr>
            <w:r>
              <w:rPr>
                <w:sz w:val="24"/>
                <w:szCs w:val="24"/>
              </w:rPr>
              <w:lastRenderedPageBreak/>
              <w:t xml:space="preserve">При проведении открытого конкурса в электронной форме с применением ЭТП вся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w:t>
            </w:r>
            <w:r w:rsidR="00A966E1">
              <w:rPr>
                <w:sz w:val="24"/>
                <w:szCs w:val="24"/>
              </w:rPr>
              <w:t>«</w:t>
            </w:r>
            <w:r>
              <w:rPr>
                <w:sz w:val="24"/>
                <w:szCs w:val="24"/>
              </w:rPr>
              <w:t>Интернет</w:t>
            </w:r>
            <w:r w:rsidR="00A966E1">
              <w:rPr>
                <w:sz w:val="24"/>
                <w:szCs w:val="24"/>
              </w:rPr>
              <w:t>»</w:t>
            </w:r>
            <w:r>
              <w:rPr>
                <w:sz w:val="24"/>
                <w:szCs w:val="24"/>
              </w:rPr>
              <w:t xml:space="preserve">, размещаемого на сайте оператора торгов </w:t>
            </w:r>
            <w:hyperlink r:id="rId18"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t>.</w:t>
            </w:r>
          </w:p>
          <w:p w:rsidR="009732F3" w:rsidRPr="005C0C5C" w:rsidRDefault="009732F3" w:rsidP="00B47EAF">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9"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w:t>
            </w:r>
            <w:r w:rsidR="00A966E1">
              <w:rPr>
                <w:sz w:val="24"/>
                <w:szCs w:val="24"/>
              </w:rPr>
              <w:t>«</w:t>
            </w:r>
            <w:r>
              <w:rPr>
                <w:sz w:val="24"/>
                <w:szCs w:val="24"/>
              </w:rPr>
              <w:t>Добрыня</w:t>
            </w:r>
            <w:r w:rsidR="00A966E1">
              <w:rPr>
                <w:sz w:val="24"/>
                <w:szCs w:val="24"/>
              </w:rPr>
              <w:t>»</w:t>
            </w:r>
            <w:r>
              <w:rPr>
                <w:sz w:val="24"/>
                <w:szCs w:val="24"/>
              </w:rPr>
              <w:t>, 9 этаж). Тел. +7 (499) 653-57-02 центр поддержки клиентов. E-</w:t>
            </w:r>
            <w:proofErr w:type="spellStart"/>
            <w:r>
              <w:rPr>
                <w:sz w:val="24"/>
                <w:szCs w:val="24"/>
              </w:rPr>
              <w:t>mail</w:t>
            </w:r>
            <w:proofErr w:type="spellEnd"/>
            <w:r>
              <w:rPr>
                <w:sz w:val="24"/>
                <w:szCs w:val="24"/>
              </w:rPr>
              <w:t>: info@otc.ru</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lastRenderedPageBreak/>
              <w:t>5.</w:t>
            </w:r>
          </w:p>
        </w:tc>
        <w:tc>
          <w:tcPr>
            <w:tcW w:w="2525" w:type="dxa"/>
          </w:tcPr>
          <w:p w:rsidR="009732F3" w:rsidRPr="00F86FAA" w:rsidRDefault="009732F3"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9732F3" w:rsidRDefault="009732F3" w:rsidP="00B47EAF">
            <w:pPr>
              <w:pStyle w:val="19"/>
              <w:ind w:left="0"/>
              <w:rPr>
                <w:sz w:val="24"/>
                <w:szCs w:val="24"/>
              </w:rPr>
            </w:pPr>
            <w:r>
              <w:rPr>
                <w:sz w:val="24"/>
                <w:szCs w:val="24"/>
              </w:rPr>
              <w:t>Начальная (максимальная) цена договора составляет 20000000 (двадцать миллионов) рублей 00 копеек с учетом всех налогов (кроме НДС). Кроме того, цена учитывает все затраты, расходы, связанные с оказанием услуг, в том числе стоимость услуг соисполнителей (при наличии), за исключением таможенных пошлин, таможенных сборов и других обязательных платежей.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p w:rsidR="009732F3" w:rsidRDefault="009732F3" w:rsidP="00B47EAF">
            <w:pPr>
              <w:pStyle w:val="19"/>
              <w:ind w:left="0" w:firstLine="0"/>
              <w:rPr>
                <w:i/>
                <w:sz w:val="24"/>
                <w:szCs w:val="24"/>
              </w:rPr>
            </w:pP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6.</w:t>
            </w:r>
          </w:p>
        </w:tc>
        <w:tc>
          <w:tcPr>
            <w:tcW w:w="2525" w:type="dxa"/>
          </w:tcPr>
          <w:p w:rsidR="009732F3" w:rsidRPr="00F86FAA" w:rsidRDefault="009732F3"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9732F3" w:rsidRDefault="009732F3" w:rsidP="00B47EAF">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sidR="00A966E1">
              <w:rPr>
                <w:szCs w:val="28"/>
              </w:rPr>
              <w:t>«</w:t>
            </w:r>
            <w:r>
              <w:rPr>
                <w:szCs w:val="28"/>
              </w:rPr>
              <w:t>22</w:t>
            </w:r>
            <w:r w:rsidR="00A966E1">
              <w:rPr>
                <w:szCs w:val="28"/>
              </w:rPr>
              <w:t>»</w:t>
            </w:r>
            <w:r>
              <w:rPr>
                <w:szCs w:val="28"/>
              </w:rPr>
              <w:t xml:space="preserve"> ноября 2018 г. 12 час. 00 </w:t>
            </w:r>
            <w:proofErr w:type="spellStart"/>
            <w:r>
              <w:rPr>
                <w:szCs w:val="28"/>
              </w:rPr>
              <w:t>мин</w:t>
            </w:r>
            <w:proofErr w:type="gramStart"/>
            <w:r>
              <w:rPr>
                <w:szCs w:val="28"/>
              </w:rPr>
              <w:t>.</w:t>
            </w:r>
            <w:r>
              <w:t>м</w:t>
            </w:r>
            <w:proofErr w:type="gramEnd"/>
            <w:r>
              <w:t>естного</w:t>
            </w:r>
            <w:proofErr w:type="spellEnd"/>
            <w:r>
              <w:t xml:space="preserve"> времени.</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7.</w:t>
            </w:r>
          </w:p>
        </w:tc>
        <w:tc>
          <w:tcPr>
            <w:tcW w:w="2525" w:type="dxa"/>
          </w:tcPr>
          <w:p w:rsidR="009732F3" w:rsidRPr="00F86FAA" w:rsidRDefault="009732F3"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9732F3" w:rsidRDefault="009732F3" w:rsidP="00B47EAF">
            <w:pPr>
              <w:pStyle w:val="19"/>
              <w:ind w:left="0"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настоящей Информационной карты).</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8.</w:t>
            </w:r>
          </w:p>
        </w:tc>
        <w:tc>
          <w:tcPr>
            <w:tcW w:w="2525" w:type="dxa"/>
          </w:tcPr>
          <w:p w:rsidR="009732F3" w:rsidRPr="00F86FAA" w:rsidRDefault="009732F3"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9732F3" w:rsidRDefault="009732F3" w:rsidP="00B47EAF">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sidR="00A966E1">
              <w:rPr>
                <w:sz w:val="24"/>
                <w:szCs w:val="28"/>
              </w:rPr>
              <w:t>«</w:t>
            </w:r>
            <w:r>
              <w:rPr>
                <w:sz w:val="24"/>
                <w:szCs w:val="28"/>
              </w:rPr>
              <w:t>28</w:t>
            </w:r>
            <w:r w:rsidR="00A966E1">
              <w:rPr>
                <w:sz w:val="24"/>
                <w:szCs w:val="28"/>
              </w:rPr>
              <w:t>»</w:t>
            </w:r>
            <w:r>
              <w:rPr>
                <w:sz w:val="24"/>
                <w:szCs w:val="28"/>
              </w:rPr>
              <w:t xml:space="preserve"> ноября 2018 г. 14 час. 00 </w:t>
            </w:r>
            <w:proofErr w:type="spellStart"/>
            <w:r>
              <w:rPr>
                <w:sz w:val="24"/>
                <w:szCs w:val="28"/>
              </w:rPr>
              <w:t>мин</w:t>
            </w:r>
            <w:proofErr w:type="gramStart"/>
            <w:r>
              <w:rPr>
                <w:sz w:val="24"/>
                <w:szCs w:val="28"/>
              </w:rPr>
              <w:t>.</w:t>
            </w:r>
            <w:bookmarkEnd w:id="20"/>
            <w:bookmarkEnd w:id="21"/>
            <w:bookmarkEnd w:id="22"/>
            <w:bookmarkEnd w:id="23"/>
            <w:bookmarkEnd w:id="24"/>
            <w:bookmarkEnd w:id="25"/>
            <w:bookmarkEnd w:id="26"/>
            <w:bookmarkEnd w:id="27"/>
            <w:bookmarkEnd w:id="28"/>
            <w:bookmarkEnd w:id="29"/>
            <w:bookmarkEnd w:id="30"/>
            <w:bookmarkEnd w:id="31"/>
            <w:r>
              <w:rPr>
                <w:sz w:val="24"/>
                <w:szCs w:val="24"/>
              </w:rPr>
              <w:t>м</w:t>
            </w:r>
            <w:proofErr w:type="gramEnd"/>
            <w:r>
              <w:rPr>
                <w:sz w:val="24"/>
                <w:szCs w:val="24"/>
              </w:rPr>
              <w:t>естного</w:t>
            </w:r>
            <w:proofErr w:type="spellEnd"/>
            <w:r>
              <w:rPr>
                <w:sz w:val="24"/>
                <w:szCs w:val="24"/>
              </w:rPr>
              <w:t xml:space="preserve"> времени по адресу, указанному в пункте 2 настоящей Информационной карты.</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9.</w:t>
            </w:r>
          </w:p>
        </w:tc>
        <w:tc>
          <w:tcPr>
            <w:tcW w:w="2525" w:type="dxa"/>
          </w:tcPr>
          <w:p w:rsidR="009732F3" w:rsidRPr="00F86FAA" w:rsidRDefault="009732F3" w:rsidP="005E043C">
            <w:pPr>
              <w:pStyle w:val="Default"/>
              <w:ind w:left="0" w:firstLine="0"/>
              <w:jc w:val="left"/>
              <w:rPr>
                <w:b/>
                <w:color w:val="auto"/>
              </w:rPr>
            </w:pPr>
            <w:r>
              <w:rPr>
                <w:b/>
                <w:color w:val="auto"/>
              </w:rPr>
              <w:t>Конкурсная комиссия</w:t>
            </w:r>
          </w:p>
        </w:tc>
        <w:tc>
          <w:tcPr>
            <w:tcW w:w="6769" w:type="dxa"/>
          </w:tcPr>
          <w:p w:rsidR="009732F3" w:rsidRDefault="009732F3" w:rsidP="00B47EAF">
            <w:pPr>
              <w:pStyle w:val="19"/>
              <w:ind w:left="0" w:firstLine="318"/>
              <w:rPr>
                <w:sz w:val="24"/>
                <w:szCs w:val="24"/>
                <w:highlight w:val="cyan"/>
              </w:rPr>
            </w:pPr>
            <w:r>
              <w:rPr>
                <w:sz w:val="24"/>
                <w:szCs w:val="24"/>
              </w:rPr>
              <w:t xml:space="preserve">Решение об итогах Открытого конкурса принимается Конкурсной комиссией аппарата управления ПАО </w:t>
            </w:r>
            <w:r w:rsidR="00A966E1">
              <w:rPr>
                <w:sz w:val="24"/>
                <w:szCs w:val="24"/>
              </w:rPr>
              <w:t>«</w:t>
            </w:r>
            <w:r>
              <w:rPr>
                <w:sz w:val="24"/>
                <w:szCs w:val="24"/>
              </w:rPr>
              <w:t>ТрансКонтейнер</w:t>
            </w:r>
            <w:r w:rsidR="00A966E1">
              <w:rPr>
                <w:sz w:val="24"/>
                <w:szCs w:val="24"/>
              </w:rPr>
              <w:t>»</w:t>
            </w:r>
            <w:r>
              <w:rPr>
                <w:sz w:val="24"/>
                <w:szCs w:val="24"/>
              </w:rPr>
              <w:t xml:space="preserve"> Российская Федерация, 125047, г. Москва, Оружейный переулок, д. 19 .</w:t>
            </w:r>
          </w:p>
        </w:tc>
      </w:tr>
      <w:tr w:rsidR="009732F3" w:rsidRPr="00F86FAA" w:rsidTr="005E043C">
        <w:trPr>
          <w:jc w:val="center"/>
        </w:trPr>
        <w:tc>
          <w:tcPr>
            <w:tcW w:w="560" w:type="dxa"/>
          </w:tcPr>
          <w:p w:rsidR="009732F3" w:rsidRPr="00F86FAA" w:rsidRDefault="009732F3" w:rsidP="005E043C">
            <w:pPr>
              <w:pStyle w:val="19"/>
              <w:ind w:left="0" w:firstLine="0"/>
              <w:jc w:val="left"/>
              <w:rPr>
                <w:b/>
                <w:sz w:val="24"/>
                <w:szCs w:val="24"/>
              </w:rPr>
            </w:pPr>
            <w:r>
              <w:rPr>
                <w:b/>
                <w:sz w:val="24"/>
                <w:szCs w:val="24"/>
              </w:rPr>
              <w:t>10.</w:t>
            </w:r>
          </w:p>
        </w:tc>
        <w:tc>
          <w:tcPr>
            <w:tcW w:w="2525" w:type="dxa"/>
          </w:tcPr>
          <w:p w:rsidR="009732F3" w:rsidRPr="00F86FAA" w:rsidRDefault="009732F3" w:rsidP="005E043C">
            <w:pPr>
              <w:pStyle w:val="Default"/>
              <w:ind w:left="0" w:firstLine="0"/>
              <w:jc w:val="left"/>
              <w:rPr>
                <w:b/>
                <w:color w:val="auto"/>
              </w:rPr>
            </w:pPr>
            <w:r>
              <w:rPr>
                <w:b/>
                <w:color w:val="auto"/>
              </w:rPr>
              <w:t>Подведение итогов</w:t>
            </w:r>
          </w:p>
        </w:tc>
        <w:tc>
          <w:tcPr>
            <w:tcW w:w="6769" w:type="dxa"/>
          </w:tcPr>
          <w:p w:rsidR="009732F3" w:rsidRDefault="009732F3" w:rsidP="00B47EAF">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sidR="00A966E1">
              <w:rPr>
                <w:sz w:val="24"/>
                <w:szCs w:val="28"/>
              </w:rPr>
              <w:t>«</w:t>
            </w:r>
            <w:r>
              <w:rPr>
                <w:sz w:val="24"/>
                <w:szCs w:val="28"/>
              </w:rPr>
              <w:t>20</w:t>
            </w:r>
            <w:r w:rsidR="00A966E1">
              <w:rPr>
                <w:sz w:val="24"/>
                <w:szCs w:val="28"/>
              </w:rPr>
              <w:t>»</w:t>
            </w:r>
            <w:r>
              <w:rPr>
                <w:sz w:val="24"/>
                <w:szCs w:val="28"/>
              </w:rPr>
              <w:t xml:space="preserve"> декабря 2018 г. 14 час. 00 мин.</w:t>
            </w:r>
            <w:bookmarkEnd w:id="32"/>
            <w:bookmarkEnd w:id="33"/>
            <w:bookmarkEnd w:id="34"/>
            <w:r>
              <w:rPr>
                <w:sz w:val="22"/>
                <w:szCs w:val="24"/>
              </w:rPr>
              <w:t xml:space="preserve"> </w:t>
            </w:r>
            <w:r>
              <w:rPr>
                <w:sz w:val="24"/>
                <w:szCs w:val="24"/>
              </w:rPr>
              <w:t>местного времени по адресу, указанному в пункте 9 Информационной карты.</w:t>
            </w:r>
          </w:p>
        </w:tc>
      </w:tr>
      <w:bookmarkEnd w:id="12"/>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FD2B6F" w:rsidRDefault="0043655A">
            <w:pPr>
              <w:suppressAutoHyphens/>
              <w:ind w:left="0" w:firstLine="0"/>
              <w:jc w:val="both"/>
              <w:rPr>
                <w:rFonts w:eastAsia="Arial"/>
              </w:rPr>
            </w:pPr>
            <w:r>
              <w:rPr>
                <w:rFonts w:eastAsia="Arial"/>
              </w:rPr>
              <w:t>Оплата производится ежемесячно не позднее, чем через 30 календарных дней после подписания акта об оказанных услугах. Авансирование не 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FD2B6F" w:rsidRDefault="0043655A">
            <w:pPr>
              <w:pStyle w:val="19"/>
              <w:ind w:left="0" w:firstLine="34"/>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FD2B6F" w:rsidRDefault="0043655A">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 момента подписания договора до 31 декабря 2019 года включительно</w:t>
            </w:r>
          </w:p>
          <w:p w:rsidR="005C0C5C" w:rsidRPr="005C0C5C" w:rsidRDefault="005C0C5C" w:rsidP="005C0C5C">
            <w:pPr>
              <w:suppressAutoHyphens/>
              <w:autoSpaceDE w:val="0"/>
              <w:ind w:left="0" w:firstLine="0"/>
              <w:jc w:val="both"/>
              <w:rPr>
                <w:rFonts w:eastAsia="Arial"/>
              </w:rPr>
            </w:pPr>
          </w:p>
          <w:p w:rsidR="00FD2B6F" w:rsidRDefault="0043655A">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Москва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FD2B6F" w:rsidRDefault="0043655A">
            <w:pPr>
              <w:suppressAutoHyphens/>
              <w:ind w:left="0" w:firstLine="0"/>
              <w:jc w:val="both"/>
              <w:rPr>
                <w:rFonts w:eastAsia="Arial"/>
              </w:rPr>
            </w:pPr>
            <w:r>
              <w:rPr>
                <w:rFonts w:eastAsia="Arial"/>
              </w:rPr>
              <w:t>Состав услуг определен в Техническом задании настоящей документации о закупке. Объем услуг определяется потребностями Заказчика и в стоимостном выражении не может превышать начальную (максимальную) цену договора, указанную в пункте 5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FD2B6F" w:rsidRDefault="0043655A">
            <w:pPr>
              <w:pStyle w:val="aff"/>
              <w:ind w:left="0" w:firstLine="0"/>
              <w:jc w:val="both"/>
              <w:rPr>
                <w:sz w:val="24"/>
                <w:szCs w:val="24"/>
              </w:rPr>
            </w:pPr>
            <w:proofErr w:type="spellStart"/>
            <w:r>
              <w:rPr>
                <w:sz w:val="24"/>
                <w:szCs w:val="24"/>
                <w:lang w:val="en-US"/>
              </w:rPr>
              <w:t>Русский</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FD2B6F" w:rsidRDefault="0043655A">
            <w:pPr>
              <w:pStyle w:val="19"/>
              <w:ind w:left="0" w:firstLine="34"/>
              <w:rPr>
                <w:b/>
                <w:sz w:val="24"/>
                <w:szCs w:val="24"/>
                <w:highlight w:val="yellow"/>
              </w:rPr>
            </w:pPr>
            <w:proofErr w:type="spellStart"/>
            <w:r>
              <w:rPr>
                <w:sz w:val="24"/>
                <w:szCs w:val="24"/>
                <w:lang w:val="en-US"/>
              </w:rPr>
              <w:t>Рубли</w:t>
            </w:r>
            <w:proofErr w:type="spellEnd"/>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5C0C5C" w:rsidRDefault="005C0C5C" w:rsidP="005C0C5C">
            <w:pPr>
              <w:numPr>
                <w:ilvl w:val="0"/>
                <w:numId w:val="23"/>
              </w:numPr>
              <w:suppressAutoHyphens/>
              <w:jc w:val="both"/>
            </w:pPr>
            <w:r>
              <w:t>Помимо указанных в пунктах 2.1 и 2.2 настоящей документации требований к претенденту, участнику предъявляются следующие требования:</w:t>
            </w:r>
          </w:p>
          <w:p w:rsidR="00FD2B6F" w:rsidRPr="0043655A" w:rsidRDefault="0043655A">
            <w:pPr>
              <w:numPr>
                <w:ilvl w:val="1"/>
                <w:numId w:val="23"/>
              </w:numPr>
              <w:suppressAutoHyphens/>
              <w:jc w:val="both"/>
            </w:pPr>
            <w:r w:rsidRPr="0043655A">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D2B6F" w:rsidRPr="0043655A" w:rsidRDefault="0043655A">
            <w:pPr>
              <w:numPr>
                <w:ilvl w:val="1"/>
                <w:numId w:val="23"/>
              </w:numPr>
              <w:suppressAutoHyphens/>
              <w:jc w:val="both"/>
            </w:pPr>
            <w:r w:rsidRPr="0043655A">
              <w:t xml:space="preserve">отсутствие за последние три года просроченной задолженности перед ПАО </w:t>
            </w:r>
            <w:r w:rsidR="00A966E1">
              <w:t>«</w:t>
            </w:r>
            <w:r w:rsidRPr="0043655A">
              <w:t>ТрансКонтейнер</w:t>
            </w:r>
            <w:r w:rsidR="00A966E1">
              <w:t>»</w:t>
            </w:r>
            <w:r w:rsidRPr="0043655A">
              <w:t xml:space="preserve">, фактов невыполнения обязательств перед ПАО </w:t>
            </w:r>
            <w:r w:rsidR="00A966E1">
              <w:t>«</w:t>
            </w:r>
            <w:r w:rsidRPr="0043655A">
              <w:t>ТрансКонтейнер</w:t>
            </w:r>
            <w:r w:rsidR="00A966E1">
              <w:t>»</w:t>
            </w:r>
            <w:r w:rsidRPr="0043655A">
              <w:t xml:space="preserve"> и причинения вреда имуществу ПАО </w:t>
            </w:r>
            <w:r w:rsidR="00A966E1">
              <w:t>«</w:t>
            </w:r>
            <w:r w:rsidRPr="0043655A">
              <w:t>ТрансКонтейнер</w:t>
            </w:r>
            <w:r w:rsidR="00A966E1">
              <w:t>»</w:t>
            </w:r>
            <w:r w:rsidRPr="0043655A">
              <w:t>;</w:t>
            </w:r>
          </w:p>
          <w:p w:rsidR="00FD2B6F" w:rsidRPr="0043655A" w:rsidRDefault="0043655A">
            <w:pPr>
              <w:numPr>
                <w:ilvl w:val="1"/>
                <w:numId w:val="23"/>
              </w:numPr>
              <w:suppressAutoHyphens/>
              <w:jc w:val="both"/>
            </w:pPr>
            <w:r w:rsidRPr="0043655A">
              <w:t xml:space="preserve">наличие у претендента и/или его субподрядчика, соисполнителя за период с 2014 по 2018 годы (включительно) документально подтвержденного опыта оказания услуг по таможенному оформлению и организации проведения таможенных процедур в качестве таможенного представителя для собственных </w:t>
            </w:r>
            <w:proofErr w:type="gramStart"/>
            <w:r w:rsidRPr="0043655A">
              <w:t>грузов Заказчика</w:t>
            </w:r>
            <w:proofErr w:type="gramEnd"/>
            <w:r w:rsidRPr="0043655A">
              <w:t xml:space="preserve"> с суммарной стоимостью договоров не менее 20 % от начальной (максимальной) цены договора;</w:t>
            </w:r>
          </w:p>
          <w:p w:rsidR="00FD2B6F" w:rsidRPr="0043655A" w:rsidRDefault="0043655A">
            <w:pPr>
              <w:numPr>
                <w:ilvl w:val="1"/>
                <w:numId w:val="23"/>
              </w:numPr>
              <w:suppressAutoHyphens/>
              <w:jc w:val="both"/>
            </w:pPr>
            <w:r w:rsidRPr="0043655A">
              <w:t xml:space="preserve">претендент должен быть включен в реестр таможенных представителей (в соответствии с положениями Таможенного кодекса Евразийского экономического союза и Федерального закона 311-ФЗ от 27.11.2010 </w:t>
            </w:r>
            <w:r w:rsidR="00A966E1">
              <w:t>«</w:t>
            </w:r>
            <w:r w:rsidRPr="0043655A">
              <w:t>О таможенном регулировании в Российской Федерации</w:t>
            </w:r>
            <w:r w:rsidR="00A966E1">
              <w:t>»</w:t>
            </w:r>
            <w:r w:rsidRPr="0043655A">
              <w:t>);</w:t>
            </w:r>
          </w:p>
          <w:p w:rsidR="00FD2B6F" w:rsidRPr="0043655A" w:rsidRDefault="0043655A">
            <w:pPr>
              <w:numPr>
                <w:ilvl w:val="1"/>
                <w:numId w:val="23"/>
              </w:numPr>
              <w:suppressAutoHyphens/>
              <w:jc w:val="both"/>
            </w:pPr>
            <w:r w:rsidRPr="0043655A">
              <w:t xml:space="preserve">претендент и/или его субподрядчик, соисполнитель должен иметь действующее соглашение с ЦИТТУ ФТС России об информационном взаимодействии при представлении сведений в электронной форме с использованием международной ассоциации сетей </w:t>
            </w:r>
            <w:r w:rsidR="00A966E1">
              <w:t>«</w:t>
            </w:r>
            <w:r w:rsidRPr="0043655A">
              <w:t>Интернет</w:t>
            </w:r>
            <w:r w:rsidR="00A966E1">
              <w:t>»</w:t>
            </w:r>
            <w:r w:rsidRPr="0043655A">
              <w:t>.</w:t>
            </w:r>
          </w:p>
          <w:p w:rsidR="005C0C5C" w:rsidRPr="005C0C5C" w:rsidRDefault="005C0C5C" w:rsidP="005C0C5C">
            <w:pPr>
              <w:numPr>
                <w:ilvl w:val="0"/>
                <w:numId w:val="23"/>
              </w:numPr>
              <w:suppressAutoHyphens/>
              <w:jc w:val="both"/>
            </w:pPr>
            <w:r>
              <w:t xml:space="preserve">Претендент, помимо документов, указанных в пункте 2.3 настоящей документации о закупке, в составе заявки </w:t>
            </w:r>
            <w:r>
              <w:lastRenderedPageBreak/>
              <w:t xml:space="preserve">должен </w:t>
            </w:r>
            <w:proofErr w:type="gramStart"/>
            <w:r>
              <w:t>предоставить следующие документы</w:t>
            </w:r>
            <w:proofErr w:type="gramEnd"/>
            <w:r>
              <w:t>:</w:t>
            </w:r>
          </w:p>
          <w:p w:rsidR="00FD2B6F" w:rsidRPr="0043655A" w:rsidRDefault="0043655A">
            <w:pPr>
              <w:numPr>
                <w:ilvl w:val="1"/>
                <w:numId w:val="23"/>
              </w:numPr>
              <w:suppressAutoHyphens/>
              <w:jc w:val="both"/>
            </w:pPr>
            <w:r w:rsidRPr="0043655A">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D2B6F" w:rsidRPr="0043655A" w:rsidRDefault="0043655A">
            <w:pPr>
              <w:numPr>
                <w:ilvl w:val="1"/>
                <w:numId w:val="23"/>
              </w:numPr>
              <w:suppressAutoHyphens/>
              <w:jc w:val="both"/>
            </w:pPr>
            <w:proofErr w:type="gramStart"/>
            <w:r w:rsidRPr="0043655A">
              <w:t xml:space="preserve">в подтверждение соответствия требованию, установленному частью </w:t>
            </w:r>
            <w:r w:rsidR="00A966E1">
              <w:t>«</w:t>
            </w:r>
            <w:r w:rsidRPr="00245F3F">
              <w:t>а</w:t>
            </w:r>
            <w:r w:rsidR="00A966E1">
              <w:t>»</w:t>
            </w:r>
            <w:r w:rsidRPr="00245F3F">
              <w:t xml:space="preserve">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45F3F">
              <w:t>://</w:t>
            </w:r>
            <w:r>
              <w:rPr>
                <w:lang w:val="en-US"/>
              </w:rPr>
              <w:t>service</w:t>
            </w:r>
            <w:r w:rsidRPr="00245F3F">
              <w:t>.</w:t>
            </w:r>
            <w:proofErr w:type="spellStart"/>
            <w:r>
              <w:rPr>
                <w:lang w:val="en-US"/>
              </w:rPr>
              <w:t>nalog</w:t>
            </w:r>
            <w:proofErr w:type="spellEnd"/>
            <w:r w:rsidRPr="00245F3F">
              <w:t>.</w:t>
            </w:r>
            <w:proofErr w:type="spellStart"/>
            <w:r>
              <w:rPr>
                <w:lang w:val="en-US"/>
              </w:rPr>
              <w:t>ru</w:t>
            </w:r>
            <w:proofErr w:type="spellEnd"/>
            <w:r w:rsidRPr="00245F3F">
              <w:t>/</w:t>
            </w:r>
            <w:proofErr w:type="spellStart"/>
            <w:r>
              <w:rPr>
                <w:lang w:val="en-US"/>
              </w:rPr>
              <w:t>zd</w:t>
            </w:r>
            <w:proofErr w:type="spellEnd"/>
            <w:r w:rsidRPr="00245F3F">
              <w:t>.</w:t>
            </w:r>
            <w:r>
              <w:rPr>
                <w:lang w:val="en-US"/>
              </w:rPr>
              <w:t>do</w:t>
            </w:r>
            <w:r w:rsidRPr="00245F3F">
              <w:t>).</w:t>
            </w:r>
            <w:proofErr w:type="gramEnd"/>
            <w:r w:rsidRPr="00245F3F">
              <w:t xml:space="preserve"> </w:t>
            </w:r>
            <w:r w:rsidRPr="0043655A">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w:t>
            </w:r>
            <w:r w:rsidR="00A966E1">
              <w:t>«</w:t>
            </w:r>
            <w:r w:rsidRPr="0043655A">
              <w:t>сведения о юридических лицах, имеющих задолженность по уплате налогов и/или не представляющих налоговую отчетность более года</w:t>
            </w:r>
            <w:r w:rsidR="00A966E1">
              <w:t>»</w:t>
            </w:r>
            <w:r w:rsidRPr="0043655A">
              <w:t xml:space="preserve"> (</w:t>
            </w:r>
            <w:r>
              <w:rPr>
                <w:lang w:val="en-US"/>
              </w:rPr>
              <w:t>https</w:t>
            </w:r>
            <w:r w:rsidRPr="0043655A">
              <w:t>://</w:t>
            </w:r>
            <w:r>
              <w:rPr>
                <w:lang w:val="en-US"/>
              </w:rPr>
              <w:t>service</w:t>
            </w:r>
            <w:r w:rsidRPr="0043655A">
              <w:t>.</w:t>
            </w:r>
            <w:proofErr w:type="spellStart"/>
            <w:r>
              <w:rPr>
                <w:lang w:val="en-US"/>
              </w:rPr>
              <w:t>nalog</w:t>
            </w:r>
            <w:proofErr w:type="spellEnd"/>
            <w:r w:rsidRPr="0043655A">
              <w:t>.</w:t>
            </w:r>
            <w:proofErr w:type="spellStart"/>
            <w:r>
              <w:rPr>
                <w:lang w:val="en-US"/>
              </w:rPr>
              <w:t>ru</w:t>
            </w:r>
            <w:proofErr w:type="spellEnd"/>
            <w:r w:rsidRPr="0043655A">
              <w:t>/</w:t>
            </w:r>
            <w:proofErr w:type="spellStart"/>
            <w:r>
              <w:rPr>
                <w:lang w:val="en-US"/>
              </w:rPr>
              <w:t>zd</w:t>
            </w:r>
            <w:proofErr w:type="spellEnd"/>
            <w:r w:rsidRPr="0043655A">
              <w:t>.</w:t>
            </w:r>
            <w:r>
              <w:rPr>
                <w:lang w:val="en-US"/>
              </w:rPr>
              <w:t>do</w:t>
            </w:r>
            <w:r w:rsidRPr="0043655A">
              <w:t>);</w:t>
            </w:r>
          </w:p>
          <w:p w:rsidR="00FD2B6F" w:rsidRPr="0043655A" w:rsidRDefault="0043655A">
            <w:pPr>
              <w:numPr>
                <w:ilvl w:val="1"/>
                <w:numId w:val="23"/>
              </w:numPr>
              <w:suppressAutoHyphens/>
              <w:jc w:val="both"/>
            </w:pPr>
            <w:proofErr w:type="gramStart"/>
            <w:r w:rsidRPr="0043655A">
              <w:t xml:space="preserve">в подтверждение соответствия требованиям, установленным частью  </w:t>
            </w:r>
            <w:r w:rsidR="00A966E1">
              <w:t>«</w:t>
            </w:r>
            <w:r w:rsidRPr="0043655A">
              <w:t>а</w:t>
            </w:r>
            <w:r w:rsidR="00A966E1">
              <w:t>»</w:t>
            </w:r>
            <w:r w:rsidRPr="0043655A">
              <w:t xml:space="preserve"> и </w:t>
            </w:r>
            <w:r w:rsidR="00A966E1">
              <w:t>«</w:t>
            </w:r>
            <w:r w:rsidRPr="0043655A">
              <w:t>г</w:t>
            </w:r>
            <w:r w:rsidR="00A966E1">
              <w:t>»</w:t>
            </w:r>
            <w:r w:rsidRPr="0043655A">
              <w:t xml:space="preserve"> пункта 2.1 документации о закупке, и отсутствия административных производств, в том числе о </w:t>
            </w:r>
            <w:proofErr w:type="spellStart"/>
            <w:r w:rsidRPr="0043655A">
              <w:t>неприостановлении</w:t>
            </w:r>
            <w:proofErr w:type="spellEnd"/>
            <w:r w:rsidRPr="0043655A">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3655A">
              <w:t>://</w:t>
            </w:r>
            <w:proofErr w:type="spellStart"/>
            <w:r>
              <w:rPr>
                <w:lang w:val="en-US"/>
              </w:rPr>
              <w:t>fssprus</w:t>
            </w:r>
            <w:proofErr w:type="spellEnd"/>
            <w:r w:rsidRPr="0043655A">
              <w:t>.</w:t>
            </w:r>
            <w:proofErr w:type="spellStart"/>
            <w:r>
              <w:rPr>
                <w:lang w:val="en-US"/>
              </w:rPr>
              <w:t>ru</w:t>
            </w:r>
            <w:proofErr w:type="spellEnd"/>
            <w:r w:rsidRPr="0043655A">
              <w:t>/</w:t>
            </w:r>
            <w:proofErr w:type="spellStart"/>
            <w:r>
              <w:rPr>
                <w:lang w:val="en-US"/>
              </w:rPr>
              <w:t>iss</w:t>
            </w:r>
            <w:proofErr w:type="spellEnd"/>
            <w:r w:rsidRPr="0043655A">
              <w:t>/</w:t>
            </w:r>
            <w:proofErr w:type="spellStart"/>
            <w:r>
              <w:rPr>
                <w:lang w:val="en-US"/>
              </w:rPr>
              <w:t>ip</w:t>
            </w:r>
            <w:proofErr w:type="spellEnd"/>
            <w:r w:rsidRPr="0043655A">
              <w:t>), а также информации в едином</w:t>
            </w:r>
            <w:proofErr w:type="gramEnd"/>
            <w:r w:rsidRPr="0043655A">
              <w:t xml:space="preserve"> Федеральном </w:t>
            </w:r>
            <w:proofErr w:type="gramStart"/>
            <w:r w:rsidRPr="0043655A">
              <w:t>реестре</w:t>
            </w:r>
            <w:proofErr w:type="gramEnd"/>
            <w:r w:rsidRPr="0043655A">
              <w:t xml:space="preserve"> сведений о фактах деятельности юридических лиц </w:t>
            </w:r>
            <w:r>
              <w:rPr>
                <w:lang w:val="en-US"/>
              </w:rPr>
              <w:t>http</w:t>
            </w:r>
            <w:r w:rsidRPr="0043655A">
              <w:t>://</w:t>
            </w:r>
            <w:r>
              <w:rPr>
                <w:lang w:val="en-US"/>
              </w:rPr>
              <w:t>www</w:t>
            </w:r>
            <w:r w:rsidRPr="0043655A">
              <w:t>.</w:t>
            </w:r>
            <w:proofErr w:type="spellStart"/>
            <w:r>
              <w:rPr>
                <w:lang w:val="en-US"/>
              </w:rPr>
              <w:t>fedresurs</w:t>
            </w:r>
            <w:proofErr w:type="spellEnd"/>
            <w:r w:rsidRPr="0043655A">
              <w:t>.</w:t>
            </w:r>
            <w:proofErr w:type="spellStart"/>
            <w:r>
              <w:rPr>
                <w:lang w:val="en-US"/>
              </w:rPr>
              <w:t>ru</w:t>
            </w:r>
            <w:proofErr w:type="spellEnd"/>
            <w:r w:rsidRPr="0043655A">
              <w:t>/</w:t>
            </w:r>
            <w:r>
              <w:rPr>
                <w:lang w:val="en-US"/>
              </w:rPr>
              <w:t>companies</w:t>
            </w:r>
            <w:r w:rsidRPr="0043655A">
              <w:t>/</w:t>
            </w:r>
            <w:proofErr w:type="spellStart"/>
            <w:r>
              <w:rPr>
                <w:lang w:val="en-US"/>
              </w:rPr>
              <w:t>IsSearching</w:t>
            </w:r>
            <w:proofErr w:type="spellEnd"/>
            <w:r w:rsidRPr="0043655A">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w:t>
            </w:r>
            <w:r w:rsidRPr="0043655A">
              <w:lastRenderedPageBreak/>
              <w:t xml:space="preserve">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43655A">
              <w:t>неприостановлении</w:t>
            </w:r>
            <w:proofErr w:type="spellEnd"/>
            <w:r w:rsidRPr="0043655A">
              <w:t xml:space="preserve"> деятельности на официальном сайте Федеральной службы судебных приставов Российской Федерации (вкладка </w:t>
            </w:r>
            <w:r w:rsidR="00A966E1">
              <w:t>«</w:t>
            </w:r>
            <w:r w:rsidRPr="0043655A">
              <w:t>банк данных исполнительных производств</w:t>
            </w:r>
            <w:r w:rsidR="00A966E1">
              <w:t>»</w:t>
            </w:r>
            <w:r w:rsidRPr="0043655A">
              <w:t xml:space="preserve">) и едином Федеральном реестре сведений о фактах деятельности юридических лиц (вкладка </w:t>
            </w:r>
            <w:r w:rsidR="00A966E1">
              <w:t>«</w:t>
            </w:r>
            <w:r w:rsidRPr="0043655A">
              <w:t>реестры</w:t>
            </w:r>
            <w:r w:rsidR="00A966E1">
              <w:t>»</w:t>
            </w:r>
            <w:r w:rsidRPr="0043655A">
              <w:t>);</w:t>
            </w:r>
          </w:p>
          <w:p w:rsidR="00FD2B6F" w:rsidRPr="0043655A" w:rsidRDefault="0043655A">
            <w:pPr>
              <w:numPr>
                <w:ilvl w:val="1"/>
                <w:numId w:val="23"/>
              </w:numPr>
              <w:suppressAutoHyphens/>
              <w:jc w:val="both"/>
            </w:pPr>
            <w:r w:rsidRPr="0043655A">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D2B6F" w:rsidRPr="0043655A" w:rsidRDefault="0043655A">
            <w:pPr>
              <w:numPr>
                <w:ilvl w:val="1"/>
                <w:numId w:val="23"/>
              </w:numPr>
              <w:suppressAutoHyphens/>
              <w:jc w:val="both"/>
            </w:pPr>
            <w:r w:rsidRPr="0043655A">
              <w:t>заверенная претендентом копия свидетельства о включении в Реестр таможенных представителей, выданная Федеральной таможенной службой;</w:t>
            </w:r>
          </w:p>
          <w:p w:rsidR="00FD2B6F" w:rsidRPr="0043655A" w:rsidRDefault="0043655A">
            <w:pPr>
              <w:numPr>
                <w:ilvl w:val="1"/>
                <w:numId w:val="23"/>
              </w:numPr>
              <w:suppressAutoHyphens/>
              <w:jc w:val="both"/>
            </w:pPr>
            <w:r w:rsidRPr="0043655A">
              <w:t xml:space="preserve">документ по форме приложения № 4 к документации о </w:t>
            </w:r>
            <w:proofErr w:type="gramStart"/>
            <w:r w:rsidRPr="0043655A">
              <w:t>закупке</w:t>
            </w:r>
            <w:proofErr w:type="gramEnd"/>
            <w:r w:rsidRPr="0043655A">
              <w:t xml:space="preserve"> о наличии у претендента и/или его субподрядчика, соисполнителя за период 2014 - 2018 годы (включительно) опыта оказания услуг по таможенному оформлению и организации проведения таможенных процедур в качестве таможенного представителя для собственных грузов Заказчика;</w:t>
            </w:r>
          </w:p>
          <w:p w:rsidR="00FD2B6F" w:rsidRPr="0043655A" w:rsidRDefault="0043655A">
            <w:pPr>
              <w:numPr>
                <w:ilvl w:val="1"/>
                <w:numId w:val="23"/>
              </w:numPr>
              <w:suppressAutoHyphens/>
              <w:jc w:val="both"/>
            </w:pPr>
            <w:r w:rsidRPr="0043655A">
              <w:t>копии договоров, указанных в документе по форме приложения № 4 к документации о закупке;</w:t>
            </w:r>
          </w:p>
          <w:p w:rsidR="00FD2B6F" w:rsidRDefault="0043655A">
            <w:pPr>
              <w:numPr>
                <w:ilvl w:val="1"/>
                <w:numId w:val="23"/>
              </w:numPr>
              <w:suppressAutoHyphens/>
              <w:jc w:val="both"/>
              <w:rPr>
                <w:lang w:val="en-US"/>
              </w:rPr>
            </w:pPr>
            <w:r w:rsidRPr="0043655A">
              <w:t xml:space="preserve">копии документов, подтверждающих факт оказания услуг в объеме и стоимости указанных в документе по форме приложения № 4 к документации о закупке (акты сдачи-приемки услуг, акты сверки и/или иные документы).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FD2B6F" w:rsidRPr="0043655A" w:rsidRDefault="0043655A">
            <w:pPr>
              <w:numPr>
                <w:ilvl w:val="1"/>
                <w:numId w:val="23"/>
              </w:numPr>
              <w:suppressAutoHyphens/>
              <w:jc w:val="both"/>
            </w:pPr>
            <w:r w:rsidRPr="0043655A">
              <w:t>заверенное претендентом действующее соглашение претендента и/или его субподрядчика, соисполнителя с ЦИТТУ ФТС России об информационном взаимодействии при представлении сведений в электронной форме с использованием международной ассоциации сетей Интернет;</w:t>
            </w:r>
          </w:p>
          <w:p w:rsidR="00FD2B6F" w:rsidRPr="0043655A" w:rsidRDefault="0043655A">
            <w:pPr>
              <w:numPr>
                <w:ilvl w:val="1"/>
                <w:numId w:val="23"/>
              </w:numPr>
              <w:suppressAutoHyphens/>
              <w:jc w:val="both"/>
            </w:pPr>
            <w:r w:rsidRPr="0043655A">
              <w:t xml:space="preserve">в случае если претендент предполагает </w:t>
            </w:r>
            <w:r w:rsidRPr="0043655A">
              <w:lastRenderedPageBreak/>
              <w:t>привлечение субподрядных организаций, соисполнителей, сведения о таких организациях по форме приложения № 6 к документации о закупке. В случае если субподрядные организации, соисполнители не привлекаются, соответствующее письменное заявление.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FD2B6F" w:rsidRDefault="0043655A">
            <w:pPr>
              <w:pStyle w:val="afa"/>
              <w:ind w:left="0" w:firstLine="34"/>
              <w:rPr>
                <w:i/>
                <w:sz w:val="24"/>
                <w:highlight w:val="yellow"/>
              </w:rPr>
            </w:pPr>
            <w:r w:rsidRPr="0043655A">
              <w:rPr>
                <w:sz w:val="24"/>
              </w:rPr>
              <w:t>Исходя из предмета договора и в соответствии с законодательством Российской Федерации оказание услуг, предусмотренных запросом предложений, иностранными лицами невозможно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firstRow="1" w:lastRow="0" w:firstColumn="1" w:lastColumn="0" w:noHBand="0" w:noVBand="1"/>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 xml:space="preserve">Значение </w:t>
                  </w:r>
                  <w:proofErr w:type="spellStart"/>
                  <w:proofErr w:type="gramStart"/>
                  <w:r>
                    <w:rPr>
                      <w:b/>
                      <w:sz w:val="24"/>
                    </w:rPr>
                    <w:t>Кз</w:t>
                  </w:r>
                  <w:proofErr w:type="spellEnd"/>
                  <w:proofErr w:type="gramEnd"/>
                </w:p>
              </w:tc>
            </w:tr>
            <w:tr w:rsidR="005C0C5C" w:rsidRPr="00514332" w:rsidTr="005C0C5C">
              <w:tc>
                <w:tcPr>
                  <w:tcW w:w="4423" w:type="dxa"/>
                </w:tcPr>
                <w:p w:rsidR="00FD2B6F" w:rsidRDefault="0043655A">
                  <w:pPr>
                    <w:pStyle w:val="afa"/>
                    <w:ind w:left="63" w:firstLine="0"/>
                    <w:rPr>
                      <w:sz w:val="24"/>
                    </w:rPr>
                  </w:pPr>
                  <w:r>
                    <w:rPr>
                      <w:sz w:val="24"/>
                    </w:rPr>
                    <w:t xml:space="preserve">стоимость услуг по таможенному оформлению и организации проведения таможенных процедур в качестве таможенного представителя для собственных </w:t>
                  </w:r>
                  <w:proofErr w:type="gramStart"/>
                  <w:r>
                    <w:rPr>
                      <w:sz w:val="24"/>
                    </w:rPr>
                    <w:t>грузов Заказчика</w:t>
                  </w:r>
                  <w:proofErr w:type="gramEnd"/>
                  <w:r>
                    <w:rPr>
                      <w:sz w:val="24"/>
                    </w:rPr>
                    <w:t xml:space="preserve"> </w:t>
                  </w:r>
                </w:p>
              </w:tc>
              <w:tc>
                <w:tcPr>
                  <w:tcW w:w="2114" w:type="dxa"/>
                </w:tcPr>
                <w:p w:rsidR="00FD2B6F" w:rsidRDefault="0043655A">
                  <w:pPr>
                    <w:pStyle w:val="afa"/>
                    <w:ind w:left="63" w:firstLine="0"/>
                    <w:rPr>
                      <w:sz w:val="24"/>
                      <w:lang w:val="en-US"/>
                    </w:rPr>
                  </w:pPr>
                  <w:r>
                    <w:rPr>
                      <w:sz w:val="24"/>
                      <w:lang w:val="en-US"/>
                    </w:rPr>
                    <w:t>0,75</w:t>
                  </w:r>
                </w:p>
              </w:tc>
            </w:tr>
            <w:tr w:rsidR="005C0C5C" w:rsidRPr="00514332" w:rsidTr="005C0C5C">
              <w:tc>
                <w:tcPr>
                  <w:tcW w:w="4423" w:type="dxa"/>
                </w:tcPr>
                <w:p w:rsidR="00FD2B6F" w:rsidRDefault="0043655A" w:rsidP="008B5FD8">
                  <w:pPr>
                    <w:pStyle w:val="afa"/>
                    <w:ind w:left="63" w:firstLine="0"/>
                    <w:rPr>
                      <w:sz w:val="24"/>
                    </w:rPr>
                  </w:pPr>
                  <w:r>
                    <w:rPr>
                      <w:sz w:val="24"/>
                    </w:rPr>
                    <w:t xml:space="preserve">суммарная стоимость договоров, подтвержденная документами, указанными в </w:t>
                  </w:r>
                  <w:proofErr w:type="spellStart"/>
                  <w:r>
                    <w:rPr>
                      <w:sz w:val="24"/>
                    </w:rPr>
                    <w:t>пп</w:t>
                  </w:r>
                  <w:proofErr w:type="spellEnd"/>
                  <w:r>
                    <w:rPr>
                      <w:sz w:val="24"/>
                    </w:rPr>
                    <w:t xml:space="preserve">. 2.8 пункта 17 Информационной карты. Для получения максимального количества баллов по данному критерию </w:t>
                  </w:r>
                  <w:proofErr w:type="gramStart"/>
                  <w:r>
                    <w:rPr>
                      <w:sz w:val="24"/>
                    </w:rPr>
                    <w:t>достаточно документально</w:t>
                  </w:r>
                  <w:proofErr w:type="gramEnd"/>
                  <w:r>
                    <w:rPr>
                      <w:sz w:val="24"/>
                    </w:rPr>
                    <w:t xml:space="preserve"> подтвердить опыт на сумму, равную </w:t>
                  </w:r>
                  <w:r w:rsidR="008B5FD8">
                    <w:rPr>
                      <w:sz w:val="24"/>
                    </w:rPr>
                    <w:t xml:space="preserve">20 </w:t>
                  </w:r>
                  <w:r>
                    <w:rPr>
                      <w:sz w:val="24"/>
                    </w:rPr>
                    <w:t xml:space="preserve">млн. руб. без учета НДС </w:t>
                  </w:r>
                </w:p>
              </w:tc>
              <w:tc>
                <w:tcPr>
                  <w:tcW w:w="2114" w:type="dxa"/>
                </w:tcPr>
                <w:p w:rsidR="00FD2B6F" w:rsidRDefault="0043655A">
                  <w:pPr>
                    <w:pStyle w:val="afa"/>
                    <w:ind w:left="63" w:firstLine="0"/>
                    <w:rPr>
                      <w:sz w:val="24"/>
                      <w:lang w:val="en-US"/>
                    </w:rPr>
                  </w:pPr>
                  <w:r>
                    <w:rPr>
                      <w:sz w:val="24"/>
                      <w:lang w:val="en-US"/>
                    </w:rPr>
                    <w:t>0,25</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FD2B6F" w:rsidRDefault="00FD2B6F">
            <w:pPr>
              <w:pStyle w:val="afa"/>
              <w:ind w:left="34" w:firstLine="0"/>
              <w:rPr>
                <w:sz w:val="24"/>
              </w:rPr>
            </w:pPr>
          </w:p>
          <w:p w:rsidR="00FD2B6F" w:rsidRDefault="0043655A" w:rsidP="0047304B">
            <w:pPr>
              <w:pStyle w:val="-3"/>
              <w:numPr>
                <w:ilvl w:val="2"/>
                <w:numId w:val="0"/>
              </w:numPr>
              <w:tabs>
                <w:tab w:val="num" w:pos="1985"/>
              </w:tabs>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Внесение изменений в договор по предложениям победителя является правом Заказчика и осуществляется по </w:t>
            </w:r>
            <w:proofErr w:type="spellStart"/>
            <w:r>
              <w:rPr>
                <w:sz w:val="24"/>
              </w:rPr>
              <w:t>усмотрениюЗаказчика</w:t>
            </w:r>
            <w:proofErr w:type="spellEnd"/>
            <w:r>
              <w:rPr>
                <w:sz w:val="24"/>
              </w:rPr>
              <w:t>.</w:t>
            </w:r>
          </w:p>
          <w:p w:rsidR="00FD2B6F" w:rsidRDefault="0043655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FD2B6F" w:rsidRDefault="00FD2B6F" w:rsidP="0047304B">
            <w:pPr>
              <w:pStyle w:val="afa"/>
              <w:suppressAutoHyphens/>
              <w:ind w:left="1080"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FD2B6F" w:rsidRDefault="0043655A">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 xml:space="preserve">Обеспечение </w:t>
            </w:r>
            <w:r>
              <w:rPr>
                <w:b/>
                <w:color w:val="auto"/>
              </w:rPr>
              <w:lastRenderedPageBreak/>
              <w:t>исполнения договора</w:t>
            </w:r>
          </w:p>
        </w:tc>
        <w:tc>
          <w:tcPr>
            <w:tcW w:w="6769" w:type="dxa"/>
          </w:tcPr>
          <w:p w:rsidR="00FD2B6F" w:rsidRDefault="00FD2B6F">
            <w:pPr>
              <w:pStyle w:val="19"/>
              <w:ind w:left="34" w:firstLine="0"/>
              <w:rPr>
                <w:sz w:val="24"/>
                <w:szCs w:val="24"/>
              </w:rPr>
            </w:pPr>
          </w:p>
          <w:p w:rsidR="00FD2B6F" w:rsidRDefault="0043655A">
            <w:pPr>
              <w:pStyle w:val="19"/>
              <w:ind w:left="34" w:firstLine="0"/>
              <w:rPr>
                <w:sz w:val="24"/>
                <w:szCs w:val="24"/>
              </w:rPr>
            </w:pPr>
            <w:r>
              <w:rPr>
                <w:sz w:val="24"/>
                <w:szCs w:val="24"/>
              </w:rPr>
              <w:lastRenderedPageBreak/>
              <w:t>Не предусмотрено</w:t>
            </w:r>
          </w:p>
          <w:p w:rsidR="00FD2B6F" w:rsidRDefault="00FD2B6F">
            <w:pPr>
              <w:pStyle w:val="19"/>
              <w:ind w:left="34" w:firstLine="0"/>
              <w:rPr>
                <w:sz w:val="24"/>
                <w:szCs w:val="24"/>
              </w:rPr>
            </w:pPr>
          </w:p>
          <w:p w:rsidR="00FD2B6F" w:rsidRDefault="00FD2B6F">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lastRenderedPageBreak/>
              <w:t>23.</w:t>
            </w:r>
          </w:p>
        </w:tc>
        <w:tc>
          <w:tcPr>
            <w:tcW w:w="2525" w:type="dxa"/>
          </w:tcPr>
          <w:p w:rsidR="005C0C5C" w:rsidRPr="00F86FAA" w:rsidRDefault="00353CF1" w:rsidP="005E043C">
            <w:pPr>
              <w:pStyle w:val="Default"/>
              <w:ind w:left="0" w:firstLine="0"/>
              <w:jc w:val="left"/>
              <w:rPr>
                <w:b/>
                <w:color w:val="auto"/>
              </w:rPr>
            </w:pPr>
            <w:r>
              <w:rPr>
                <w:b/>
                <w:color w:val="auto"/>
              </w:rPr>
              <w:t>Обеспечение Заявки</w:t>
            </w:r>
          </w:p>
        </w:tc>
        <w:tc>
          <w:tcPr>
            <w:tcW w:w="6769" w:type="dxa"/>
          </w:tcPr>
          <w:p w:rsidR="00FD2B6F" w:rsidRDefault="0043655A">
            <w:pPr>
              <w:suppressAutoHyphens/>
              <w:ind w:left="0" w:firstLine="0"/>
              <w:jc w:val="both"/>
              <w:rPr>
                <w:rFonts w:eastAsia="Arial"/>
              </w:rPr>
            </w:pPr>
            <w:r>
              <w:rPr>
                <w:rFonts w:eastAsia="Arial"/>
              </w:rPr>
              <w:t>Не предусмотрено</w:t>
            </w:r>
          </w:p>
          <w:p w:rsidR="00FD2B6F" w:rsidRDefault="00FD2B6F">
            <w:pPr>
              <w:suppressAutoHyphens/>
              <w:ind w:left="0" w:firstLine="0"/>
              <w:jc w:val="both"/>
              <w:rPr>
                <w:rFonts w:eastAsia="Arial"/>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05514D">
            <w:pPr>
              <w:pStyle w:val="19"/>
              <w:ind w:left="0" w:firstLine="284"/>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D9584C" w:rsidRDefault="00D9584C">
      <w:pPr>
        <w:rPr>
          <w:rFonts w:eastAsia="MS Mincho"/>
          <w:sz w:val="28"/>
          <w:szCs w:val="28"/>
        </w:rPr>
      </w:pPr>
      <w:r>
        <w:rPr>
          <w:rFonts w:eastAsia="MS Mincho"/>
          <w:szCs w:val="28"/>
        </w:rPr>
        <w:br w:type="page"/>
      </w:r>
    </w:p>
    <w:p w:rsidR="00FD2B6F" w:rsidRDefault="0043655A">
      <w:pPr>
        <w:pStyle w:val="19"/>
        <w:ind w:firstLine="0"/>
        <w:jc w:val="right"/>
        <w:outlineLvl w:val="0"/>
        <w:rPr>
          <w:rFonts w:eastAsia="MS Mincho"/>
          <w:szCs w:val="28"/>
        </w:rPr>
      </w:pPr>
      <w:r>
        <w:rPr>
          <w:rFonts w:eastAsia="MS Mincho"/>
          <w:szCs w:val="28"/>
        </w:rPr>
        <w:lastRenderedPageBreak/>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w:t>
      </w:r>
      <w:proofErr w:type="gramStart"/>
      <w:r>
        <w:rPr>
          <w:b/>
          <w:sz w:val="28"/>
          <w:szCs w:val="28"/>
        </w:rPr>
        <w:t>-___-___-____</w:t>
      </w:r>
      <w:proofErr w:type="gramEnd"/>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ОК</w:t>
      </w:r>
      <w:proofErr w:type="gramStart"/>
      <w:r>
        <w:rPr>
          <w:szCs w:val="28"/>
          <w:u w:val="single"/>
        </w:rPr>
        <w:t>э-</w:t>
      </w:r>
      <w:proofErr w:type="gramEnd"/>
      <w:r>
        <w:rPr>
          <w:szCs w:val="28"/>
          <w:u w:val="single"/>
        </w:rPr>
        <w:t xml:space="preserve">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 xml:space="preserve">Уполномоченным представителям ПАО </w:t>
      </w:r>
      <w:r w:rsidR="00A966E1">
        <w:rPr>
          <w:szCs w:val="28"/>
        </w:rPr>
        <w:t>«</w:t>
      </w:r>
      <w:r>
        <w:rPr>
          <w:szCs w:val="28"/>
        </w:rPr>
        <w:t>ТрансКонтейнер</w:t>
      </w:r>
      <w:r w:rsidR="00A966E1">
        <w:rPr>
          <w:szCs w:val="28"/>
        </w:rPr>
        <w:t>»</w:t>
      </w:r>
      <w:r>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w:t>
      </w:r>
      <w:proofErr w:type="spellStart"/>
      <w:r>
        <w:rPr>
          <w:sz w:val="28"/>
          <w:szCs w:val="20"/>
        </w:rPr>
        <w:t>обезуется</w:t>
      </w:r>
      <w:proofErr w:type="spellEnd"/>
      <w:r>
        <w:rPr>
          <w:sz w:val="28"/>
          <w:szCs w:val="20"/>
        </w:rPr>
        <w:t>:</w:t>
      </w:r>
    </w:p>
    <w:p w:rsidR="000954FB" w:rsidRDefault="000954FB" w:rsidP="00647BB6">
      <w:pPr>
        <w:numPr>
          <w:ilvl w:val="0"/>
          <w:numId w:val="12"/>
        </w:numPr>
        <w:tabs>
          <w:tab w:val="left" w:pos="1418"/>
        </w:tabs>
        <w:ind w:left="0" w:firstLine="709"/>
        <w:jc w:val="both"/>
        <w:rPr>
          <w:sz w:val="28"/>
          <w:szCs w:val="20"/>
        </w:rPr>
      </w:pPr>
      <w:r>
        <w:rPr>
          <w:sz w:val="28"/>
          <w:szCs w:val="20"/>
        </w:rPr>
        <w:lastRenderedPageBreak/>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xml:space="preserve">), а также иные сведения, необходимые для заключения договора с ПАО </w:t>
      </w:r>
      <w:r w:rsidR="00A966E1">
        <w:rPr>
          <w:sz w:val="28"/>
          <w:szCs w:val="20"/>
        </w:rPr>
        <w:t>«</w:t>
      </w:r>
      <w:r>
        <w:rPr>
          <w:sz w:val="28"/>
          <w:szCs w:val="20"/>
        </w:rPr>
        <w:t>ТрансКонтейнер</w:t>
      </w:r>
      <w:r w:rsidR="00A966E1">
        <w:rPr>
          <w:sz w:val="28"/>
          <w:szCs w:val="20"/>
        </w:rPr>
        <w:t>»</w:t>
      </w:r>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w:t>
      </w:r>
      <w:r w:rsidR="00A966E1">
        <w:rPr>
          <w:sz w:val="28"/>
          <w:szCs w:val="20"/>
        </w:rPr>
        <w:t>«</w:t>
      </w:r>
      <w:r>
        <w:rPr>
          <w:sz w:val="28"/>
          <w:szCs w:val="20"/>
        </w:rPr>
        <w:t>ТрансКонтейнер</w:t>
      </w:r>
      <w:r w:rsidR="00A966E1">
        <w:rPr>
          <w:sz w:val="28"/>
          <w:szCs w:val="20"/>
        </w:rPr>
        <w:t>»</w:t>
      </w:r>
      <w:r>
        <w:rPr>
          <w:sz w:val="28"/>
          <w:szCs w:val="20"/>
        </w:rPr>
        <w:t xml:space="preserve">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не признан несостоятельным (банкротом), в том </w:t>
      </w:r>
      <w:proofErr w:type="gramStart"/>
      <w:r>
        <w:rPr>
          <w:rFonts w:eastAsia="Times New Roman"/>
          <w:sz w:val="28"/>
        </w:rPr>
        <w:t>числе</w:t>
      </w:r>
      <w:proofErr w:type="gramEnd"/>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r w:rsidR="00A966E1">
        <w:rPr>
          <w:sz w:val="28"/>
          <w:szCs w:val="28"/>
        </w:rPr>
        <w:t>«</w:t>
      </w:r>
      <w:r>
        <w:rPr>
          <w:sz w:val="28"/>
          <w:szCs w:val="28"/>
        </w:rPr>
        <w:t>ТрансКонтейнер</w:t>
      </w:r>
      <w:r w:rsidR="00A966E1">
        <w:rPr>
          <w:sz w:val="28"/>
          <w:szCs w:val="28"/>
        </w:rPr>
        <w:t>»</w:t>
      </w:r>
      <w:r>
        <w:rPr>
          <w:sz w:val="28"/>
          <w:szCs w:val="28"/>
        </w:rPr>
        <w:t>;</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r w:rsidR="00A966E1">
        <w:rPr>
          <w:rFonts w:eastAsia="Times New Roman"/>
          <w:sz w:val="28"/>
        </w:rPr>
        <w:t>«</w:t>
      </w:r>
      <w:r>
        <w:rPr>
          <w:rFonts w:eastAsia="Times New Roman"/>
          <w:sz w:val="28"/>
        </w:rPr>
        <w:t>ТрансКонтейнер</w:t>
      </w:r>
      <w:r w:rsidR="00A966E1">
        <w:rPr>
          <w:rFonts w:eastAsia="Times New Roman"/>
          <w:sz w:val="28"/>
        </w:rPr>
        <w:t>»</w:t>
      </w:r>
      <w:r>
        <w:rPr>
          <w:rFonts w:eastAsia="Times New Roman"/>
          <w:sz w:val="28"/>
        </w:rPr>
        <w:t xml:space="preserve">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w:t>
      </w:r>
      <w:r w:rsidR="00A966E1">
        <w:rPr>
          <w:rFonts w:eastAsia="Times New Roman"/>
          <w:sz w:val="28"/>
        </w:rPr>
        <w:t>«</w:t>
      </w:r>
      <w:r>
        <w:rPr>
          <w:rFonts w:eastAsia="Times New Roman"/>
          <w:sz w:val="28"/>
        </w:rPr>
        <w:t>О персональных данных</w:t>
      </w:r>
      <w:r w:rsidR="00A966E1">
        <w:rPr>
          <w:rFonts w:eastAsia="Times New Roman"/>
          <w:sz w:val="28"/>
        </w:rPr>
        <w:t>»</w:t>
      </w:r>
      <w:r>
        <w:rPr>
          <w:rFonts w:eastAsia="Times New Roman"/>
          <w:sz w:val="28"/>
        </w:rPr>
        <w:t>,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A966E1" w:rsidP="00221467">
      <w:pPr>
        <w:pStyle w:val="32"/>
        <w:suppressAutoHyphens/>
        <w:spacing w:after="0"/>
        <w:ind w:left="0" w:firstLine="0"/>
        <w:jc w:val="both"/>
        <w:rPr>
          <w:sz w:val="28"/>
          <w:szCs w:val="28"/>
        </w:rPr>
      </w:pPr>
      <w:r>
        <w:rPr>
          <w:sz w:val="28"/>
          <w:szCs w:val="28"/>
        </w:rPr>
        <w:t>«</w:t>
      </w:r>
      <w:r w:rsidR="000954FB">
        <w:rPr>
          <w:sz w:val="28"/>
          <w:szCs w:val="28"/>
        </w:rPr>
        <w:t>____</w:t>
      </w:r>
      <w:r>
        <w:rPr>
          <w:sz w:val="28"/>
          <w:szCs w:val="28"/>
        </w:rPr>
        <w:t>»</w:t>
      </w:r>
      <w:r w:rsidR="000954FB">
        <w:rPr>
          <w:sz w:val="28"/>
          <w:szCs w:val="28"/>
        </w:rPr>
        <w:t xml:space="preserve"> _________ 201__ г.</w:t>
      </w:r>
      <w:r w:rsidR="000954FB">
        <w:rPr>
          <w:sz w:val="28"/>
          <w:szCs w:val="28"/>
        </w:rPr>
        <w:br w:type="page"/>
      </w:r>
    </w:p>
    <w:p w:rsidR="00FD2B6F" w:rsidRDefault="0043655A">
      <w:pPr>
        <w:suppressAutoHyphens/>
        <w:ind w:left="0" w:firstLine="0"/>
        <w:jc w:val="right"/>
        <w:outlineLvl w:val="0"/>
        <w:rPr>
          <w:rFonts w:eastAsia="MS Mincho"/>
          <w:sz w:val="28"/>
          <w:szCs w:val="28"/>
        </w:rPr>
      </w:pPr>
      <w:r>
        <w:rPr>
          <w:rFonts w:eastAsia="MS Mincho"/>
          <w:sz w:val="28"/>
          <w:szCs w:val="28"/>
        </w:rPr>
        <w:lastRenderedPageBreak/>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E560DC" w:rsidRDefault="00E560DC" w:rsidP="00F17412">
      <w:pPr>
        <w:pStyle w:val="afa"/>
        <w:ind w:left="0"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Default="00E560DC" w:rsidP="00C72E7B">
      <w:pPr>
        <w:tabs>
          <w:tab w:val="left" w:pos="9639"/>
        </w:tabs>
        <w:ind w:left="0" w:right="96" w:firstLine="0"/>
        <w:jc w:val="both"/>
        <w:rPr>
          <w:i/>
          <w:sz w:val="28"/>
          <w:szCs w:val="28"/>
        </w:rPr>
      </w:pPr>
      <w:r>
        <w:rPr>
          <w:sz w:val="28"/>
          <w:szCs w:val="28"/>
        </w:rPr>
        <w:t xml:space="preserve">Так как </w:t>
      </w:r>
      <w:r>
        <w:rPr>
          <w:sz w:val="28"/>
        </w:rPr>
        <w:t>________(наименование претендента) является</w:t>
      </w:r>
      <w:r>
        <w:rPr>
          <w:sz w:val="28"/>
          <w:szCs w:val="28"/>
        </w:rPr>
        <w:t xml:space="preserve"> субъектом малого среднего предпринимательства  (</w:t>
      </w:r>
      <w:r>
        <w:rPr>
          <w:i/>
          <w:sz w:val="28"/>
          <w:szCs w:val="28"/>
        </w:rPr>
        <w:t xml:space="preserve">в соответствии со статьей 4 Федерального закона от </w:t>
      </w:r>
      <w:r>
        <w:rPr>
          <w:i/>
          <w:sz w:val="28"/>
          <w:szCs w:val="28"/>
        </w:rPr>
        <w:lastRenderedPageBreak/>
        <w:t xml:space="preserve">24.07.2007 № 209-ФЗ </w:t>
      </w:r>
      <w:r w:rsidR="00A966E1">
        <w:rPr>
          <w:i/>
          <w:sz w:val="28"/>
          <w:szCs w:val="28"/>
        </w:rPr>
        <w:t>«</w:t>
      </w:r>
      <w:r>
        <w:rPr>
          <w:i/>
          <w:sz w:val="28"/>
          <w:szCs w:val="28"/>
        </w:rPr>
        <w:t>О развитии малого и среднего предпринимательства в Российской Федерации</w:t>
      </w:r>
      <w:r w:rsidR="00A966E1">
        <w:rPr>
          <w:i/>
          <w:sz w:val="28"/>
          <w:szCs w:val="28"/>
        </w:rPr>
        <w:t>»</w:t>
      </w:r>
      <w:r>
        <w:rPr>
          <w:i/>
          <w:sz w:val="28"/>
          <w:szCs w:val="28"/>
        </w:rPr>
        <w:t>) указываю следующую информацию:</w:t>
      </w:r>
    </w:p>
    <w:p w:rsidR="00C72E7B" w:rsidRPr="00B16100" w:rsidRDefault="00C72E7B" w:rsidP="00C72E7B">
      <w:pPr>
        <w:tabs>
          <w:tab w:val="left" w:pos="9639"/>
        </w:tabs>
        <w:ind w:left="0" w:right="96" w:firstLine="0"/>
        <w:jc w:val="both"/>
        <w:rPr>
          <w:sz w:val="28"/>
          <w:szCs w:val="28"/>
        </w:rPr>
      </w:pPr>
      <w:r>
        <w:rPr>
          <w:sz w:val="28"/>
          <w:szCs w:val="28"/>
        </w:rPr>
        <w:t xml:space="preserve">      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 xml:space="preserve">Уполномоченные представители ПАО </w:t>
      </w:r>
      <w:r w:rsidR="00A966E1">
        <w:rPr>
          <w:sz w:val="28"/>
          <w:szCs w:val="28"/>
        </w:rPr>
        <w:t>«</w:t>
      </w:r>
      <w:r>
        <w:rPr>
          <w:sz w:val="28"/>
          <w:szCs w:val="28"/>
        </w:rPr>
        <w:t>ТрансКонтейнер</w:t>
      </w:r>
      <w:r w:rsidR="00A966E1">
        <w:rPr>
          <w:sz w:val="28"/>
          <w:szCs w:val="28"/>
        </w:rPr>
        <w:t>»</w:t>
      </w:r>
      <w:r>
        <w:rPr>
          <w:sz w:val="28"/>
          <w:szCs w:val="28"/>
        </w:rPr>
        <w:t xml:space="preserve">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A966E1" w:rsidP="00F17412">
      <w:pPr>
        <w:pStyle w:val="32"/>
        <w:suppressAutoHyphens/>
        <w:spacing w:after="0"/>
        <w:ind w:left="0" w:firstLine="0"/>
        <w:jc w:val="both"/>
        <w:rPr>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r w:rsidR="00221467">
        <w:rPr>
          <w:sz w:val="28"/>
          <w:szCs w:val="28"/>
        </w:rPr>
        <w:br w:type="page"/>
      </w:r>
    </w:p>
    <w:p w:rsidR="00E560DC" w:rsidRDefault="00E560DC" w:rsidP="00B74A3F">
      <w:pPr>
        <w:pStyle w:val="afa"/>
        <w:ind w:left="0" w:firstLine="0"/>
        <w:jc w:val="center"/>
        <w:rPr>
          <w:b/>
          <w:sz w:val="28"/>
          <w:szCs w:val="28"/>
        </w:rPr>
      </w:pPr>
      <w:r>
        <w:rPr>
          <w:b/>
          <w:sz w:val="28"/>
          <w:szCs w:val="28"/>
        </w:rPr>
        <w:lastRenderedPageBreak/>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A966E1" w:rsidP="00F17412">
      <w:pPr>
        <w:pStyle w:val="32"/>
        <w:suppressAutoHyphens/>
        <w:spacing w:after="0"/>
        <w:ind w:left="0" w:firstLine="0"/>
        <w:jc w:val="both"/>
        <w:rPr>
          <w:rFonts w:cs="Arial"/>
          <w:sz w:val="28"/>
          <w:szCs w:val="28"/>
        </w:rPr>
      </w:pPr>
      <w:r>
        <w:rPr>
          <w:sz w:val="28"/>
          <w:szCs w:val="28"/>
        </w:rPr>
        <w:t>«</w:t>
      </w:r>
      <w:r w:rsidR="00221467">
        <w:rPr>
          <w:sz w:val="28"/>
          <w:szCs w:val="28"/>
        </w:rPr>
        <w:t>____</w:t>
      </w:r>
      <w:r>
        <w:rPr>
          <w:sz w:val="28"/>
          <w:szCs w:val="28"/>
        </w:rPr>
        <w:t>»</w:t>
      </w:r>
      <w:r w:rsidR="00221467">
        <w:rPr>
          <w:sz w:val="28"/>
          <w:szCs w:val="28"/>
        </w:rPr>
        <w:t xml:space="preserve">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FD2B6F" w:rsidRDefault="0043655A">
      <w:pPr>
        <w:pStyle w:val="1"/>
        <w:jc w:val="right"/>
        <w:rPr>
          <w:rFonts w:cs="Times New Roman"/>
          <w:b w:val="0"/>
          <w:i/>
          <w:iCs/>
          <w:sz w:val="28"/>
        </w:rPr>
      </w:pPr>
      <w:r>
        <w:rPr>
          <w:rFonts w:cs="Times New Roman"/>
          <w:b w:val="0"/>
          <w:sz w:val="28"/>
        </w:rPr>
        <w:lastRenderedPageBreak/>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43655A" w:rsidRPr="00305BD2" w:rsidRDefault="0043655A" w:rsidP="0043655A">
      <w:pPr>
        <w:pStyle w:val="afa"/>
        <w:ind w:firstLine="0"/>
        <w:jc w:val="center"/>
        <w:outlineLvl w:val="1"/>
        <w:rPr>
          <w:b/>
          <w:sz w:val="28"/>
          <w:szCs w:val="28"/>
        </w:rPr>
      </w:pPr>
      <w:r>
        <w:rPr>
          <w:b/>
          <w:sz w:val="28"/>
          <w:szCs w:val="28"/>
        </w:rPr>
        <w:t>Финансово-коммерческое предложение</w:t>
      </w:r>
    </w:p>
    <w:p w:rsidR="0043655A" w:rsidRDefault="0043655A" w:rsidP="0043655A">
      <w:pPr>
        <w:pStyle w:val="afa"/>
        <w:ind w:firstLine="0"/>
        <w:jc w:val="left"/>
        <w:rPr>
          <w:rFonts w:eastAsia="Times New Roman"/>
          <w:sz w:val="28"/>
          <w:szCs w:val="28"/>
        </w:rPr>
      </w:pPr>
    </w:p>
    <w:p w:rsidR="0043655A" w:rsidRPr="00791857" w:rsidRDefault="00A966E1" w:rsidP="0043655A">
      <w:pPr>
        <w:rPr>
          <w:sz w:val="28"/>
          <w:szCs w:val="28"/>
        </w:rPr>
      </w:pPr>
      <w:r>
        <w:rPr>
          <w:sz w:val="28"/>
          <w:szCs w:val="28"/>
        </w:rPr>
        <w:t>«</w:t>
      </w:r>
      <w:r w:rsidR="0043655A">
        <w:rPr>
          <w:sz w:val="28"/>
          <w:szCs w:val="28"/>
        </w:rPr>
        <w:t>____</w:t>
      </w:r>
      <w:r>
        <w:rPr>
          <w:sz w:val="28"/>
          <w:szCs w:val="28"/>
        </w:rPr>
        <w:t>»</w:t>
      </w:r>
      <w:r w:rsidR="0043655A">
        <w:rPr>
          <w:sz w:val="28"/>
          <w:szCs w:val="28"/>
        </w:rPr>
        <w:t xml:space="preserve"> ___________ 201_ г.              </w:t>
      </w:r>
      <w:r w:rsidR="0043655A">
        <w:rPr>
          <w:sz w:val="28"/>
          <w:szCs w:val="28"/>
        </w:rPr>
        <w:tab/>
      </w:r>
      <w:r w:rsidR="0043655A">
        <w:rPr>
          <w:sz w:val="28"/>
          <w:szCs w:val="28"/>
        </w:rPr>
        <w:tab/>
      </w:r>
      <w:r w:rsidR="0043655A">
        <w:rPr>
          <w:sz w:val="28"/>
          <w:szCs w:val="28"/>
        </w:rPr>
        <w:tab/>
        <w:t xml:space="preserve">Открытый конкурс </w:t>
      </w:r>
    </w:p>
    <w:p w:rsidR="0043655A" w:rsidRDefault="0043655A" w:rsidP="0043655A">
      <w:pPr>
        <w:ind w:left="5161" w:firstLine="397"/>
        <w:rPr>
          <w:sz w:val="28"/>
          <w:szCs w:val="28"/>
        </w:rPr>
      </w:pPr>
      <w:r>
        <w:rPr>
          <w:sz w:val="28"/>
          <w:szCs w:val="28"/>
        </w:rPr>
        <w:t xml:space="preserve">№ __-_____________________  </w:t>
      </w:r>
    </w:p>
    <w:p w:rsidR="0043655A" w:rsidRDefault="0043655A" w:rsidP="0043655A"/>
    <w:p w:rsidR="0043655A" w:rsidRPr="0065769F" w:rsidRDefault="0043655A" w:rsidP="0043655A">
      <w:pPr>
        <w:rPr>
          <w:sz w:val="28"/>
          <w:szCs w:val="28"/>
        </w:rPr>
      </w:pPr>
      <w:r>
        <w:rPr>
          <w:sz w:val="28"/>
          <w:szCs w:val="28"/>
        </w:rPr>
        <w:t>__________________________________________________________________</w:t>
      </w:r>
    </w:p>
    <w:p w:rsidR="0043655A" w:rsidRPr="003E7259" w:rsidRDefault="0043655A" w:rsidP="0043655A">
      <w:pPr>
        <w:ind w:firstLine="3"/>
        <w:rPr>
          <w:bCs/>
          <w:i/>
        </w:rPr>
      </w:pPr>
      <w:r>
        <w:rPr>
          <w:bCs/>
          <w:i/>
        </w:rPr>
        <w:t>(Полное наименование п</w:t>
      </w:r>
      <w:r>
        <w:rPr>
          <w:i/>
        </w:rPr>
        <w:t>ретендента</w:t>
      </w:r>
      <w:r>
        <w:rPr>
          <w:bCs/>
          <w:i/>
        </w:rPr>
        <w:t>)</w:t>
      </w:r>
    </w:p>
    <w:p w:rsidR="0043655A" w:rsidRPr="0065769F" w:rsidRDefault="0043655A" w:rsidP="0043655A">
      <w:pPr>
        <w:ind w:firstLine="708"/>
        <w:rPr>
          <w:bCs/>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9"/>
        <w:gridCol w:w="2500"/>
      </w:tblGrid>
      <w:tr w:rsidR="0043655A" w:rsidRPr="000E46E1" w:rsidTr="0043655A">
        <w:trPr>
          <w:trHeight w:val="2032"/>
          <w:jc w:val="center"/>
        </w:trPr>
        <w:tc>
          <w:tcPr>
            <w:tcW w:w="3703" w:type="pct"/>
            <w:vAlign w:val="center"/>
          </w:tcPr>
          <w:p w:rsidR="0043655A" w:rsidRPr="000E46E1" w:rsidRDefault="0043655A" w:rsidP="0043655A">
            <w:pPr>
              <w:rPr>
                <w:sz w:val="28"/>
                <w:szCs w:val="28"/>
              </w:rPr>
            </w:pPr>
            <w:r>
              <w:rPr>
                <w:sz w:val="28"/>
                <w:szCs w:val="28"/>
              </w:rPr>
              <w:t>Наименование услуг</w:t>
            </w:r>
          </w:p>
        </w:tc>
        <w:tc>
          <w:tcPr>
            <w:tcW w:w="1297" w:type="pct"/>
            <w:vAlign w:val="center"/>
          </w:tcPr>
          <w:p w:rsidR="0043655A" w:rsidRPr="000E46E1" w:rsidRDefault="0043655A" w:rsidP="0043655A">
            <w:pPr>
              <w:rPr>
                <w:sz w:val="28"/>
                <w:szCs w:val="28"/>
              </w:rPr>
            </w:pPr>
          </w:p>
          <w:p w:rsidR="0043655A" w:rsidRPr="000E46E1" w:rsidRDefault="0043655A" w:rsidP="0043655A">
            <w:pPr>
              <w:rPr>
                <w:sz w:val="28"/>
                <w:szCs w:val="28"/>
              </w:rPr>
            </w:pPr>
            <w:r>
              <w:rPr>
                <w:sz w:val="28"/>
                <w:szCs w:val="28"/>
              </w:rPr>
              <w:t>Стоимость за единицу услуги</w:t>
            </w:r>
            <w:r w:rsidR="0043164E">
              <w:rPr>
                <w:sz w:val="28"/>
                <w:szCs w:val="28"/>
              </w:rPr>
              <w:t xml:space="preserve">, </w:t>
            </w:r>
            <w:proofErr w:type="spellStart"/>
            <w:r w:rsidR="0043164E">
              <w:rPr>
                <w:sz w:val="28"/>
                <w:szCs w:val="28"/>
              </w:rPr>
              <w:t>руб</w:t>
            </w:r>
            <w:proofErr w:type="spellEnd"/>
            <w:r>
              <w:rPr>
                <w:sz w:val="28"/>
                <w:szCs w:val="28"/>
              </w:rPr>
              <w:t xml:space="preserve"> (без НДС)</w:t>
            </w:r>
          </w:p>
          <w:p w:rsidR="0043655A" w:rsidRPr="000E46E1" w:rsidRDefault="0043655A" w:rsidP="0043655A">
            <w:pPr>
              <w:rPr>
                <w:sz w:val="28"/>
                <w:szCs w:val="28"/>
              </w:rPr>
            </w:pPr>
          </w:p>
        </w:tc>
      </w:tr>
      <w:tr w:rsidR="0043655A" w:rsidRPr="000E46E1" w:rsidTr="0043655A">
        <w:trPr>
          <w:trHeight w:val="1256"/>
          <w:jc w:val="center"/>
        </w:trPr>
        <w:tc>
          <w:tcPr>
            <w:tcW w:w="3703" w:type="pct"/>
            <w:vAlign w:val="center"/>
          </w:tcPr>
          <w:p w:rsidR="0043655A" w:rsidRPr="000E46E1" w:rsidRDefault="0043655A" w:rsidP="0043655A">
            <w:pPr>
              <w:jc w:val="both"/>
              <w:rPr>
                <w:sz w:val="28"/>
                <w:szCs w:val="28"/>
              </w:rPr>
            </w:pPr>
            <w:r>
              <w:rPr>
                <w:kern w:val="1"/>
                <w:sz w:val="28"/>
                <w:szCs w:val="28"/>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sz w:val="28"/>
                <w:szCs w:val="28"/>
              </w:rPr>
              <w:t>грузов Заказчика</w:t>
            </w:r>
            <w:proofErr w:type="gramEnd"/>
            <w:r>
              <w:rPr>
                <w:kern w:val="1"/>
                <w:sz w:val="28"/>
                <w:szCs w:val="28"/>
              </w:rPr>
              <w:t xml:space="preserve"> (единица измерения – контейнер, вагон, товарная партия).</w:t>
            </w:r>
          </w:p>
        </w:tc>
        <w:tc>
          <w:tcPr>
            <w:tcW w:w="1297" w:type="pct"/>
            <w:vAlign w:val="center"/>
          </w:tcPr>
          <w:p w:rsidR="0043655A" w:rsidRPr="000E46E1" w:rsidRDefault="0043655A" w:rsidP="0043655A">
            <w:pPr>
              <w:rPr>
                <w:sz w:val="28"/>
                <w:szCs w:val="28"/>
              </w:rPr>
            </w:pPr>
          </w:p>
        </w:tc>
      </w:tr>
    </w:tbl>
    <w:p w:rsidR="0043655A" w:rsidRPr="000379F8" w:rsidRDefault="0043655A" w:rsidP="0043655A">
      <w:pPr>
        <w:ind w:firstLine="567"/>
        <w:jc w:val="both"/>
        <w:rPr>
          <w:color w:val="BFBFBF"/>
          <w:sz w:val="28"/>
          <w:szCs w:val="28"/>
        </w:rPr>
      </w:pPr>
    </w:p>
    <w:p w:rsidR="0043655A" w:rsidRDefault="0043655A" w:rsidP="0043655A">
      <w:pPr>
        <w:pStyle w:val="afd"/>
        <w:jc w:val="both"/>
        <w:rPr>
          <w:szCs w:val="28"/>
        </w:rPr>
      </w:pPr>
      <w:r>
        <w:rPr>
          <w:szCs w:val="28"/>
        </w:rPr>
        <w:t xml:space="preserve">1. Цена, указанная в настоящем финансово-коммерческом предложении по оказанию услуг учитывает </w:t>
      </w:r>
      <w:r>
        <w:t xml:space="preserve">все затраты, расходы, связанные с оказанием услуг, в том числе стоимость услуг соисполнителей (при наличии), </w:t>
      </w:r>
      <w:r>
        <w:rPr>
          <w:szCs w:val="28"/>
        </w:rPr>
        <w:t>за исключением таможенных пошлин, таможенных сборов и других обязательных платежей</w:t>
      </w:r>
      <w:r>
        <w:t xml:space="preserve">. </w:t>
      </w:r>
      <w:r>
        <w:rPr>
          <w:szCs w:val="28"/>
        </w:rPr>
        <w:t xml:space="preserve">Сумма НДС и условия начисления определяются в соответствии с законодательством Российской Федерации. </w:t>
      </w:r>
    </w:p>
    <w:p w:rsidR="0043655A" w:rsidRDefault="0043655A" w:rsidP="0043655A">
      <w:pPr>
        <w:pStyle w:val="afd"/>
        <w:jc w:val="both"/>
        <w:rPr>
          <w:szCs w:val="28"/>
        </w:rPr>
      </w:pPr>
      <w:r>
        <w:rPr>
          <w:szCs w:val="28"/>
        </w:rPr>
        <w:t xml:space="preserve">Оказание услуг </w:t>
      </w:r>
      <w:proofErr w:type="gramStart"/>
      <w:r>
        <w:rPr>
          <w:szCs w:val="28"/>
        </w:rPr>
        <w:t>облагается НДС по ставке _________% / НДС не облагается</w:t>
      </w:r>
      <w:proofErr w:type="gramEnd"/>
      <w:r>
        <w:rPr>
          <w:szCs w:val="28"/>
        </w:rPr>
        <w:t xml:space="preserve"> </w:t>
      </w:r>
      <w:r>
        <w:rPr>
          <w:i/>
          <w:sz w:val="24"/>
          <w:szCs w:val="24"/>
        </w:rPr>
        <w:t>(указать необходимое)</w:t>
      </w:r>
      <w:r>
        <w:rPr>
          <w:i/>
          <w:szCs w:val="28"/>
        </w:rPr>
        <w:t>.</w:t>
      </w:r>
    </w:p>
    <w:p w:rsidR="0043655A" w:rsidRDefault="0043655A" w:rsidP="0043655A">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43655A" w:rsidRDefault="0043655A" w:rsidP="0043655A">
      <w:pPr>
        <w:pStyle w:val="afd"/>
        <w:ind w:left="1662"/>
        <w:jc w:val="both"/>
        <w:rPr>
          <w:i/>
          <w:sz w:val="24"/>
          <w:szCs w:val="24"/>
        </w:rPr>
      </w:pPr>
      <w:r>
        <w:rPr>
          <w:i/>
          <w:sz w:val="24"/>
          <w:szCs w:val="24"/>
        </w:rPr>
        <w:t>(заполняется претендентом при необходимости).</w:t>
      </w:r>
    </w:p>
    <w:p w:rsidR="0043655A" w:rsidRPr="00D963B6" w:rsidRDefault="0043655A" w:rsidP="0043655A">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r>
        <w:rPr>
          <w:szCs w:val="28"/>
        </w:rPr>
        <w:t>с даты</w:t>
      </w:r>
      <w:r>
        <w:t xml:space="preserve"> окончания срока подачи </w:t>
      </w:r>
      <w:r>
        <w:rPr>
          <w:szCs w:val="28"/>
        </w:rPr>
        <w:t>Заявок, указанной в пункте 6 Информационной карты.</w:t>
      </w:r>
    </w:p>
    <w:p w:rsidR="0043655A" w:rsidRPr="00205668" w:rsidRDefault="0043655A" w:rsidP="0043655A">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3655A" w:rsidRPr="00205668" w:rsidRDefault="0043655A" w:rsidP="0043655A">
      <w:pPr>
        <w:pStyle w:val="afd"/>
        <w:jc w:val="both"/>
        <w:rPr>
          <w:szCs w:val="28"/>
        </w:rPr>
      </w:pPr>
      <w:r>
        <w:rPr>
          <w:szCs w:val="28"/>
        </w:rPr>
        <w:lastRenderedPageBreak/>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43655A" w:rsidRPr="00205668" w:rsidRDefault="0043655A" w:rsidP="0043655A">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договор может быть заключен с другим участником.</w:t>
      </w:r>
      <w:proofErr w:type="gramEnd"/>
    </w:p>
    <w:p w:rsidR="0043655A" w:rsidRPr="00205668" w:rsidRDefault="0043655A" w:rsidP="0043655A">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3655A" w:rsidRDefault="0043655A" w:rsidP="0043655A">
      <w:pPr>
        <w:pStyle w:val="afa"/>
        <w:ind w:firstLine="0"/>
        <w:jc w:val="left"/>
        <w:rPr>
          <w:rFonts w:eastAsia="Times New Roman"/>
          <w:sz w:val="28"/>
          <w:szCs w:val="28"/>
        </w:rPr>
      </w:pPr>
    </w:p>
    <w:p w:rsidR="0043655A" w:rsidRPr="00305BD2" w:rsidRDefault="0043655A" w:rsidP="0043655A">
      <w:pPr>
        <w:pStyle w:val="afa"/>
        <w:ind w:firstLine="0"/>
        <w:rPr>
          <w:b/>
          <w:sz w:val="28"/>
          <w:szCs w:val="28"/>
        </w:rPr>
      </w:pPr>
      <w:r>
        <w:rPr>
          <w:b/>
          <w:sz w:val="28"/>
          <w:szCs w:val="28"/>
        </w:rPr>
        <w:t xml:space="preserve">Представитель, </w:t>
      </w:r>
    </w:p>
    <w:p w:rsidR="0043655A" w:rsidRPr="007415F9" w:rsidRDefault="0043655A" w:rsidP="0043655A">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Открытом конкурсе от имени </w:t>
      </w:r>
      <w:r>
        <w:rPr>
          <w:sz w:val="28"/>
          <w:szCs w:val="28"/>
        </w:rPr>
        <w:t>____________________________________________________________</w:t>
      </w:r>
    </w:p>
    <w:p w:rsidR="0043655A" w:rsidRPr="007415F9" w:rsidRDefault="0043655A" w:rsidP="0043655A">
      <w:pPr>
        <w:tabs>
          <w:tab w:val="left" w:pos="8640"/>
        </w:tabs>
        <w:rPr>
          <w:i/>
        </w:rPr>
      </w:pPr>
      <w:r>
        <w:rPr>
          <w:i/>
        </w:rPr>
        <w:t>(наименование претендента)</w:t>
      </w:r>
    </w:p>
    <w:p w:rsidR="0043655A" w:rsidRPr="00445DDD" w:rsidRDefault="0043655A" w:rsidP="0043655A">
      <w:pPr>
        <w:pStyle w:val="32"/>
        <w:suppressAutoHyphens/>
        <w:spacing w:after="0"/>
        <w:rPr>
          <w:sz w:val="28"/>
          <w:szCs w:val="28"/>
        </w:rPr>
      </w:pPr>
      <w:r>
        <w:rPr>
          <w:sz w:val="28"/>
          <w:szCs w:val="28"/>
        </w:rPr>
        <w:t>___________________________________________________________________</w:t>
      </w:r>
    </w:p>
    <w:p w:rsidR="0043655A" w:rsidRPr="007415F9" w:rsidRDefault="0043655A" w:rsidP="0043655A">
      <w:pPr>
        <w:rPr>
          <w:i/>
        </w:rPr>
      </w:pPr>
      <w:r>
        <w:rPr>
          <w:i/>
        </w:rPr>
        <w:t xml:space="preserve">       Печать</w:t>
      </w:r>
      <w:r>
        <w:rPr>
          <w:i/>
        </w:rPr>
        <w:tab/>
      </w:r>
      <w:r>
        <w:rPr>
          <w:i/>
        </w:rPr>
        <w:tab/>
      </w:r>
      <w:r>
        <w:rPr>
          <w:i/>
        </w:rPr>
        <w:tab/>
        <w:t>(должность, подпись, ФИО)</w:t>
      </w:r>
    </w:p>
    <w:p w:rsidR="0043655A" w:rsidRPr="001B4465" w:rsidRDefault="00A966E1" w:rsidP="0043655A">
      <w:pPr>
        <w:pStyle w:val="32"/>
        <w:suppressAutoHyphens/>
        <w:spacing w:after="0"/>
        <w:rPr>
          <w:sz w:val="28"/>
          <w:szCs w:val="28"/>
        </w:rPr>
      </w:pPr>
      <w:r>
        <w:rPr>
          <w:sz w:val="28"/>
          <w:szCs w:val="28"/>
        </w:rPr>
        <w:t>«</w:t>
      </w:r>
      <w:r w:rsidR="0043655A">
        <w:rPr>
          <w:sz w:val="28"/>
          <w:szCs w:val="28"/>
        </w:rPr>
        <w:t>____</w:t>
      </w:r>
      <w:r>
        <w:rPr>
          <w:sz w:val="28"/>
          <w:szCs w:val="28"/>
        </w:rPr>
        <w:t>»</w:t>
      </w:r>
      <w:r w:rsidR="0043655A">
        <w:rPr>
          <w:sz w:val="28"/>
          <w:szCs w:val="28"/>
        </w:rPr>
        <w:t xml:space="preserve"> _________ 201__ г.</w:t>
      </w:r>
    </w:p>
    <w:p w:rsidR="00221467" w:rsidRDefault="00221467" w:rsidP="00221467">
      <w:pPr>
        <w:pStyle w:val="32"/>
        <w:suppressAutoHyphens/>
        <w:spacing w:after="0"/>
        <w:ind w:left="0" w:firstLine="0"/>
        <w:jc w:val="both"/>
        <w:rPr>
          <w:sz w:val="28"/>
          <w:szCs w:val="28"/>
        </w:rPr>
      </w:pPr>
      <w:r>
        <w:rPr>
          <w:sz w:val="28"/>
          <w:szCs w:val="28"/>
        </w:rPr>
        <w:br w:type="page"/>
      </w:r>
    </w:p>
    <w:p w:rsidR="00FD2B6F" w:rsidRDefault="00FD2B6F">
      <w:pPr>
        <w:pStyle w:val="1"/>
        <w:jc w:val="right"/>
        <w:rPr>
          <w:rFonts w:cs="Times New Roman"/>
          <w:b w:val="0"/>
          <w:i/>
          <w:iCs/>
          <w:sz w:val="28"/>
        </w:rPr>
      </w:pPr>
    </w:p>
    <w:p w:rsidR="00FD2B6F" w:rsidRDefault="0043655A">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43655A" w:rsidRPr="00C97E49" w:rsidRDefault="0043655A" w:rsidP="0043655A">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оказанных ___________________________________________.</w:t>
      </w:r>
    </w:p>
    <w:p w:rsidR="0043655A" w:rsidRPr="007415F9" w:rsidRDefault="0043655A" w:rsidP="0043655A">
      <w:pPr>
        <w:rPr>
          <w:i/>
        </w:rPr>
      </w:pPr>
      <w:r>
        <w:rPr>
          <w:i/>
        </w:rPr>
        <w:t xml:space="preserve">                                                           (наименование претендента)</w:t>
      </w:r>
    </w:p>
    <w:p w:rsidR="0043655A" w:rsidRDefault="0043655A" w:rsidP="0043655A"/>
    <w:p w:rsidR="0043655A" w:rsidRDefault="0043655A" w:rsidP="0043655A">
      <w:pPr>
        <w:rPr>
          <w:b/>
          <w:szCs w:val="28"/>
        </w:rPr>
      </w:pPr>
    </w:p>
    <w:tbl>
      <w:tblPr>
        <w:tblW w:w="9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1723"/>
        <w:gridCol w:w="3095"/>
        <w:gridCol w:w="1715"/>
        <w:gridCol w:w="2345"/>
      </w:tblGrid>
      <w:tr w:rsidR="0043655A" w:rsidRPr="00C97E49" w:rsidTr="0043655A">
        <w:trPr>
          <w:trHeight w:val="1720"/>
        </w:trPr>
        <w:tc>
          <w:tcPr>
            <w:tcW w:w="0" w:type="auto"/>
            <w:tcBorders>
              <w:top w:val="single" w:sz="4" w:space="0" w:color="auto"/>
              <w:left w:val="single" w:sz="4" w:space="0" w:color="auto"/>
              <w:bottom w:val="single" w:sz="4" w:space="0" w:color="auto"/>
              <w:right w:val="single" w:sz="4" w:space="0" w:color="auto"/>
            </w:tcBorders>
            <w:vAlign w:val="center"/>
          </w:tcPr>
          <w:p w:rsidR="0043655A" w:rsidRPr="00C97E49" w:rsidRDefault="0043655A" w:rsidP="0043655A">
            <w:r>
              <w:t xml:space="preserve">№ </w:t>
            </w:r>
            <w:proofErr w:type="gramStart"/>
            <w:r>
              <w:t>п</w:t>
            </w:r>
            <w:proofErr w:type="gramEnd"/>
            <w:r>
              <w:t>/п</w:t>
            </w:r>
          </w:p>
        </w:tc>
        <w:tc>
          <w:tcPr>
            <w:tcW w:w="0" w:type="auto"/>
            <w:tcBorders>
              <w:top w:val="single" w:sz="4" w:space="0" w:color="auto"/>
              <w:left w:val="single" w:sz="4" w:space="0" w:color="auto"/>
              <w:bottom w:val="single" w:sz="4" w:space="0" w:color="auto"/>
              <w:right w:val="single" w:sz="4" w:space="0" w:color="auto"/>
            </w:tcBorders>
            <w:vAlign w:val="center"/>
          </w:tcPr>
          <w:p w:rsidR="0043655A" w:rsidRPr="00C97E49" w:rsidRDefault="0043655A" w:rsidP="0043655A">
            <w:r>
              <w:t xml:space="preserve">Дата и номер договора </w:t>
            </w:r>
          </w:p>
        </w:tc>
        <w:tc>
          <w:tcPr>
            <w:tcW w:w="3095" w:type="dxa"/>
            <w:tcBorders>
              <w:top w:val="single" w:sz="4" w:space="0" w:color="auto"/>
              <w:left w:val="single" w:sz="4" w:space="0" w:color="auto"/>
              <w:bottom w:val="single" w:sz="4" w:space="0" w:color="auto"/>
              <w:right w:val="single" w:sz="4" w:space="0" w:color="auto"/>
            </w:tcBorders>
            <w:vAlign w:val="center"/>
          </w:tcPr>
          <w:p w:rsidR="0043655A" w:rsidRPr="00C97E49" w:rsidRDefault="0043655A" w:rsidP="0043655A">
            <w:r>
              <w:t>Предмет договора</w:t>
            </w:r>
          </w:p>
        </w:tc>
        <w:tc>
          <w:tcPr>
            <w:tcW w:w="1715" w:type="dxa"/>
            <w:tcBorders>
              <w:top w:val="single" w:sz="4" w:space="0" w:color="auto"/>
              <w:left w:val="single" w:sz="4" w:space="0" w:color="auto"/>
              <w:bottom w:val="single" w:sz="4" w:space="0" w:color="auto"/>
              <w:right w:val="single" w:sz="4" w:space="0" w:color="auto"/>
            </w:tcBorders>
            <w:vAlign w:val="center"/>
          </w:tcPr>
          <w:p w:rsidR="0043655A" w:rsidRPr="00C97E49" w:rsidRDefault="0043655A" w:rsidP="0043655A">
            <w:r>
              <w:t>Наименование контрагента</w:t>
            </w:r>
          </w:p>
        </w:tc>
        <w:tc>
          <w:tcPr>
            <w:tcW w:w="2345" w:type="dxa"/>
            <w:tcBorders>
              <w:top w:val="single" w:sz="4" w:space="0" w:color="auto"/>
              <w:left w:val="single" w:sz="4" w:space="0" w:color="auto"/>
              <w:bottom w:val="single" w:sz="4" w:space="0" w:color="auto"/>
              <w:right w:val="single" w:sz="4" w:space="0" w:color="auto"/>
            </w:tcBorders>
            <w:vAlign w:val="center"/>
          </w:tcPr>
          <w:p w:rsidR="0043655A" w:rsidRPr="00C97E49" w:rsidRDefault="0043655A" w:rsidP="0043655A">
            <w:r>
              <w:t xml:space="preserve">Стоимость оказанных в 2014-2018 услуг, руб. без учета НДС </w:t>
            </w:r>
          </w:p>
        </w:tc>
      </w:tr>
      <w:tr w:rsidR="0043655A" w:rsidRPr="00C97E49" w:rsidTr="0043655A">
        <w:trPr>
          <w:trHeight w:val="280"/>
        </w:trPr>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r>
              <w:t>1</w:t>
            </w:r>
          </w:p>
        </w:tc>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tc>
        <w:tc>
          <w:tcPr>
            <w:tcW w:w="309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171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2345" w:type="dxa"/>
            <w:tcBorders>
              <w:top w:val="single" w:sz="4" w:space="0" w:color="auto"/>
              <w:left w:val="single" w:sz="4" w:space="0" w:color="auto"/>
              <w:bottom w:val="single" w:sz="4" w:space="0" w:color="auto"/>
              <w:right w:val="single" w:sz="4" w:space="0" w:color="auto"/>
            </w:tcBorders>
          </w:tcPr>
          <w:p w:rsidR="0043655A" w:rsidRDefault="0043655A" w:rsidP="0043655A"/>
        </w:tc>
      </w:tr>
      <w:tr w:rsidR="0043655A" w:rsidRPr="00C97E49" w:rsidTr="0043655A">
        <w:trPr>
          <w:trHeight w:val="280"/>
        </w:trPr>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r>
              <w:t>2</w:t>
            </w:r>
          </w:p>
        </w:tc>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tc>
        <w:tc>
          <w:tcPr>
            <w:tcW w:w="309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171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2345" w:type="dxa"/>
            <w:tcBorders>
              <w:top w:val="single" w:sz="4" w:space="0" w:color="auto"/>
              <w:left w:val="single" w:sz="4" w:space="0" w:color="auto"/>
              <w:bottom w:val="single" w:sz="4" w:space="0" w:color="auto"/>
              <w:right w:val="single" w:sz="4" w:space="0" w:color="auto"/>
            </w:tcBorders>
          </w:tcPr>
          <w:p w:rsidR="0043655A" w:rsidRDefault="0043655A" w:rsidP="0043655A"/>
        </w:tc>
      </w:tr>
      <w:tr w:rsidR="0043655A" w:rsidRPr="00C97E49" w:rsidTr="0043655A">
        <w:trPr>
          <w:trHeight w:val="280"/>
        </w:trPr>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r>
              <w:t>3</w:t>
            </w:r>
          </w:p>
        </w:tc>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tc>
        <w:tc>
          <w:tcPr>
            <w:tcW w:w="309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171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2345" w:type="dxa"/>
            <w:tcBorders>
              <w:top w:val="single" w:sz="4" w:space="0" w:color="auto"/>
              <w:left w:val="single" w:sz="4" w:space="0" w:color="auto"/>
              <w:bottom w:val="single" w:sz="4" w:space="0" w:color="auto"/>
              <w:right w:val="single" w:sz="4" w:space="0" w:color="auto"/>
            </w:tcBorders>
          </w:tcPr>
          <w:p w:rsidR="0043655A" w:rsidRDefault="0043655A" w:rsidP="0043655A"/>
        </w:tc>
      </w:tr>
      <w:tr w:rsidR="0043655A" w:rsidRPr="00C97E49" w:rsidTr="0043655A">
        <w:trPr>
          <w:trHeight w:val="280"/>
        </w:trPr>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r>
              <w:t>4</w:t>
            </w:r>
          </w:p>
        </w:tc>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tc>
        <w:tc>
          <w:tcPr>
            <w:tcW w:w="309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171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2345" w:type="dxa"/>
            <w:tcBorders>
              <w:top w:val="single" w:sz="4" w:space="0" w:color="auto"/>
              <w:left w:val="single" w:sz="4" w:space="0" w:color="auto"/>
              <w:bottom w:val="single" w:sz="4" w:space="0" w:color="auto"/>
              <w:right w:val="single" w:sz="4" w:space="0" w:color="auto"/>
            </w:tcBorders>
          </w:tcPr>
          <w:p w:rsidR="0043655A" w:rsidRDefault="0043655A" w:rsidP="0043655A"/>
        </w:tc>
      </w:tr>
      <w:tr w:rsidR="0043655A" w:rsidRPr="00C97E49" w:rsidTr="0043655A">
        <w:trPr>
          <w:trHeight w:val="280"/>
        </w:trPr>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r>
              <w:t>…</w:t>
            </w:r>
          </w:p>
        </w:tc>
        <w:tc>
          <w:tcPr>
            <w:tcW w:w="0" w:type="auto"/>
            <w:tcBorders>
              <w:top w:val="single" w:sz="4" w:space="0" w:color="auto"/>
              <w:left w:val="single" w:sz="4" w:space="0" w:color="auto"/>
              <w:bottom w:val="single" w:sz="4" w:space="0" w:color="auto"/>
              <w:right w:val="single" w:sz="4" w:space="0" w:color="auto"/>
            </w:tcBorders>
          </w:tcPr>
          <w:p w:rsidR="0043655A" w:rsidRDefault="0043655A" w:rsidP="0043655A"/>
        </w:tc>
        <w:tc>
          <w:tcPr>
            <w:tcW w:w="309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1715" w:type="dxa"/>
            <w:tcBorders>
              <w:top w:val="single" w:sz="4" w:space="0" w:color="auto"/>
              <w:left w:val="single" w:sz="4" w:space="0" w:color="auto"/>
              <w:bottom w:val="single" w:sz="4" w:space="0" w:color="auto"/>
              <w:right w:val="single" w:sz="4" w:space="0" w:color="auto"/>
            </w:tcBorders>
          </w:tcPr>
          <w:p w:rsidR="0043655A" w:rsidRDefault="0043655A" w:rsidP="0043655A"/>
        </w:tc>
        <w:tc>
          <w:tcPr>
            <w:tcW w:w="2345" w:type="dxa"/>
            <w:tcBorders>
              <w:top w:val="single" w:sz="4" w:space="0" w:color="auto"/>
              <w:left w:val="single" w:sz="4" w:space="0" w:color="auto"/>
              <w:bottom w:val="single" w:sz="4" w:space="0" w:color="auto"/>
              <w:right w:val="single" w:sz="4" w:space="0" w:color="auto"/>
            </w:tcBorders>
          </w:tcPr>
          <w:p w:rsidR="0043655A" w:rsidRDefault="0043655A" w:rsidP="0043655A"/>
        </w:tc>
      </w:tr>
      <w:tr w:rsidR="0043655A" w:rsidRPr="00C97E49" w:rsidTr="0043655A">
        <w:trPr>
          <w:trHeight w:val="280"/>
        </w:trPr>
        <w:tc>
          <w:tcPr>
            <w:tcW w:w="5478" w:type="dxa"/>
            <w:gridSpan w:val="3"/>
            <w:tcBorders>
              <w:top w:val="single" w:sz="4" w:space="0" w:color="auto"/>
              <w:left w:val="single" w:sz="4" w:space="0" w:color="auto"/>
              <w:bottom w:val="single" w:sz="4" w:space="0" w:color="auto"/>
              <w:right w:val="single" w:sz="4" w:space="0" w:color="auto"/>
            </w:tcBorders>
          </w:tcPr>
          <w:p w:rsidR="0043655A" w:rsidRDefault="0043655A" w:rsidP="0043655A">
            <w:pPr>
              <w:ind w:firstLine="709"/>
            </w:pPr>
            <w:r>
              <w:t>ИТОГО</w:t>
            </w:r>
          </w:p>
        </w:tc>
        <w:tc>
          <w:tcPr>
            <w:tcW w:w="1715" w:type="dxa"/>
            <w:tcBorders>
              <w:top w:val="single" w:sz="4" w:space="0" w:color="auto"/>
              <w:left w:val="single" w:sz="4" w:space="0" w:color="auto"/>
              <w:bottom w:val="single" w:sz="4" w:space="0" w:color="auto"/>
              <w:right w:val="single" w:sz="4" w:space="0" w:color="auto"/>
            </w:tcBorders>
          </w:tcPr>
          <w:p w:rsidR="0043655A" w:rsidRDefault="0043655A" w:rsidP="0043655A">
            <w:pPr>
              <w:ind w:firstLine="709"/>
            </w:pPr>
          </w:p>
        </w:tc>
        <w:tc>
          <w:tcPr>
            <w:tcW w:w="2345" w:type="dxa"/>
            <w:tcBorders>
              <w:top w:val="single" w:sz="4" w:space="0" w:color="auto"/>
              <w:left w:val="single" w:sz="4" w:space="0" w:color="auto"/>
              <w:bottom w:val="single" w:sz="4" w:space="0" w:color="auto"/>
              <w:right w:val="single" w:sz="4" w:space="0" w:color="auto"/>
            </w:tcBorders>
          </w:tcPr>
          <w:p w:rsidR="0043655A" w:rsidRDefault="0043655A" w:rsidP="0043655A">
            <w:pPr>
              <w:ind w:firstLine="709"/>
            </w:pPr>
          </w:p>
        </w:tc>
      </w:tr>
    </w:tbl>
    <w:p w:rsidR="0043655A" w:rsidRDefault="0043655A" w:rsidP="0043655A"/>
    <w:p w:rsidR="0043655A" w:rsidRDefault="0043655A" w:rsidP="0043655A">
      <w:pPr>
        <w:rPr>
          <w:i/>
        </w:rPr>
      </w:pPr>
      <w:r>
        <w:t xml:space="preserve">Приложение: 1. Копии указанных  договоров на ___ </w:t>
      </w:r>
      <w:proofErr w:type="gramStart"/>
      <w:r>
        <w:t>л</w:t>
      </w:r>
      <w:proofErr w:type="gramEnd"/>
      <w:r>
        <w:t>.</w:t>
      </w:r>
    </w:p>
    <w:p w:rsidR="0043655A" w:rsidRPr="00947AC3" w:rsidRDefault="0043655A" w:rsidP="0043655A">
      <w:pPr>
        <w:ind w:left="794" w:firstLine="397"/>
      </w:pPr>
      <w:r>
        <w:rPr>
          <w:i/>
        </w:rPr>
        <w:t xml:space="preserve">   </w:t>
      </w:r>
      <w:r>
        <w:t>2. Копии  документов, подтверждающих факт оказания услуг</w:t>
      </w:r>
      <w:r>
        <w:rPr>
          <w:i/>
        </w:rPr>
        <w:t xml:space="preserve"> (акты сдачи-приемки услуг, акты сверки и/или иные документы) </w:t>
      </w:r>
      <w:r>
        <w:t xml:space="preserve">на ______ </w:t>
      </w:r>
      <w:proofErr w:type="gramStart"/>
      <w:r>
        <w:t>л</w:t>
      </w:r>
      <w:proofErr w:type="gramEnd"/>
      <w:r>
        <w:t>.</w:t>
      </w:r>
    </w:p>
    <w:p w:rsidR="0043655A" w:rsidRPr="003D485E" w:rsidRDefault="0043655A" w:rsidP="0043655A">
      <w:pPr>
        <w:rPr>
          <w:b/>
          <w:szCs w:val="28"/>
        </w:rPr>
      </w:pPr>
    </w:p>
    <w:p w:rsidR="0043655A" w:rsidRPr="003D485E" w:rsidRDefault="0043655A" w:rsidP="0043655A"/>
    <w:p w:rsidR="0043655A" w:rsidRPr="003D485E" w:rsidRDefault="0043655A" w:rsidP="0043655A"/>
    <w:p w:rsidR="0043655A" w:rsidRPr="00305BD2" w:rsidRDefault="0043655A" w:rsidP="0043655A">
      <w:pPr>
        <w:pStyle w:val="afa"/>
        <w:ind w:firstLine="0"/>
        <w:rPr>
          <w:b/>
          <w:sz w:val="28"/>
          <w:szCs w:val="28"/>
        </w:rPr>
      </w:pPr>
      <w:r>
        <w:rPr>
          <w:b/>
          <w:sz w:val="28"/>
          <w:szCs w:val="28"/>
        </w:rPr>
        <w:t xml:space="preserve">Представитель, </w:t>
      </w:r>
    </w:p>
    <w:p w:rsidR="0043655A" w:rsidRPr="007415F9" w:rsidRDefault="0043655A" w:rsidP="0043655A">
      <w:pPr>
        <w:pStyle w:val="afa"/>
        <w:ind w:firstLine="0"/>
        <w:rPr>
          <w:b/>
          <w:sz w:val="28"/>
          <w:szCs w:val="28"/>
        </w:rPr>
      </w:pPr>
      <w:proofErr w:type="gramStart"/>
      <w:r>
        <w:rPr>
          <w:b/>
          <w:sz w:val="28"/>
          <w:szCs w:val="28"/>
        </w:rPr>
        <w:t>имеющий</w:t>
      </w:r>
      <w:proofErr w:type="gramEnd"/>
      <w:r>
        <w:rPr>
          <w:b/>
          <w:sz w:val="28"/>
          <w:szCs w:val="28"/>
        </w:rPr>
        <w:t xml:space="preserve"> полномочия подписать Заявку на участие в Запросе предложений от имени </w:t>
      </w:r>
      <w:r>
        <w:rPr>
          <w:sz w:val="28"/>
          <w:szCs w:val="28"/>
        </w:rPr>
        <w:t>_______________________________________________</w:t>
      </w:r>
    </w:p>
    <w:p w:rsidR="0043655A" w:rsidRPr="007415F9" w:rsidRDefault="0043655A" w:rsidP="0043655A">
      <w:pPr>
        <w:tabs>
          <w:tab w:val="left" w:pos="8640"/>
        </w:tabs>
        <w:rPr>
          <w:i/>
        </w:rPr>
      </w:pPr>
      <w:r>
        <w:rPr>
          <w:i/>
        </w:rPr>
        <w:t>(наименование претендента)</w:t>
      </w:r>
    </w:p>
    <w:p w:rsidR="0043655A" w:rsidRPr="00445DDD" w:rsidRDefault="0043655A" w:rsidP="0043655A">
      <w:pPr>
        <w:pStyle w:val="32"/>
        <w:suppressAutoHyphens/>
        <w:spacing w:after="0"/>
        <w:rPr>
          <w:sz w:val="28"/>
          <w:szCs w:val="28"/>
        </w:rPr>
      </w:pPr>
      <w:r>
        <w:rPr>
          <w:sz w:val="28"/>
          <w:szCs w:val="28"/>
        </w:rPr>
        <w:t>____________________________________________________________________</w:t>
      </w:r>
    </w:p>
    <w:p w:rsidR="0043655A" w:rsidRPr="007415F9" w:rsidRDefault="0043655A" w:rsidP="0043655A">
      <w:pPr>
        <w:rPr>
          <w:i/>
        </w:rPr>
      </w:pPr>
      <w:r>
        <w:rPr>
          <w:i/>
        </w:rPr>
        <w:t xml:space="preserve">       Печать</w:t>
      </w:r>
      <w:r>
        <w:rPr>
          <w:i/>
        </w:rPr>
        <w:tab/>
      </w:r>
      <w:r>
        <w:rPr>
          <w:i/>
        </w:rPr>
        <w:tab/>
      </w:r>
      <w:r>
        <w:rPr>
          <w:i/>
        </w:rPr>
        <w:tab/>
        <w:t>(должность, подпись, ФИО)</w:t>
      </w:r>
    </w:p>
    <w:p w:rsidR="0043655A" w:rsidRPr="00F872B2" w:rsidRDefault="00A966E1" w:rsidP="0043655A">
      <w:pPr>
        <w:pStyle w:val="32"/>
        <w:suppressAutoHyphens/>
        <w:spacing w:after="0"/>
        <w:rPr>
          <w:sz w:val="28"/>
          <w:szCs w:val="28"/>
          <w:lang w:val="en-US" w:eastAsia="ru-RU"/>
        </w:rPr>
      </w:pPr>
      <w:r>
        <w:rPr>
          <w:sz w:val="28"/>
          <w:szCs w:val="28"/>
        </w:rPr>
        <w:t>«</w:t>
      </w:r>
      <w:r w:rsidR="0043655A">
        <w:rPr>
          <w:sz w:val="28"/>
          <w:szCs w:val="28"/>
        </w:rPr>
        <w:t>____</w:t>
      </w:r>
      <w:r>
        <w:rPr>
          <w:sz w:val="28"/>
          <w:szCs w:val="28"/>
        </w:rPr>
        <w:t>»</w:t>
      </w:r>
      <w:r w:rsidR="0043655A">
        <w:rPr>
          <w:sz w:val="28"/>
          <w:szCs w:val="28"/>
        </w:rPr>
        <w:t xml:space="preserve"> _________ 201__ г.</w:t>
      </w:r>
    </w:p>
    <w:p w:rsidR="0043655A" w:rsidRPr="0033454F" w:rsidRDefault="0043655A" w:rsidP="0043655A"/>
    <w:p w:rsidR="00FD2B6F" w:rsidRDefault="00FD2B6F">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FD2B6F" w:rsidRDefault="0043655A">
      <w:pPr>
        <w:pStyle w:val="1"/>
        <w:jc w:val="right"/>
        <w:rPr>
          <w:b w:val="0"/>
          <w:sz w:val="28"/>
        </w:rPr>
      </w:pPr>
      <w:r>
        <w:rPr>
          <w:rFonts w:cs="Times New Roman"/>
          <w:b w:val="0"/>
          <w:sz w:val="28"/>
        </w:rPr>
        <w:lastRenderedPageBreak/>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43655A" w:rsidRPr="00791857" w:rsidRDefault="0043655A" w:rsidP="0043164E">
      <w:pPr>
        <w:ind w:left="0" w:hanging="11"/>
        <w:rPr>
          <w:b/>
          <w:color w:val="BFBFBF" w:themeColor="background1" w:themeShade="BF"/>
          <w:sz w:val="60"/>
          <w:szCs w:val="60"/>
        </w:rPr>
      </w:pPr>
      <w:r>
        <w:rPr>
          <w:b/>
          <w:color w:val="BFBFBF" w:themeColor="background1" w:themeShade="BF"/>
          <w:sz w:val="60"/>
          <w:szCs w:val="60"/>
        </w:rPr>
        <w:t>ПРОЕКТ ДОГОВОРА</w:t>
      </w:r>
    </w:p>
    <w:p w:rsidR="0043655A" w:rsidRPr="00D35F44" w:rsidRDefault="0043655A" w:rsidP="0043655A">
      <w:pPr>
        <w:pStyle w:val="43"/>
        <w:jc w:val="center"/>
        <w:rPr>
          <w:b/>
          <w:bCs/>
          <w:color w:val="000000"/>
          <w:sz w:val="28"/>
          <w:szCs w:val="28"/>
        </w:rPr>
      </w:pPr>
      <w:r>
        <w:rPr>
          <w:b/>
          <w:bCs/>
          <w:sz w:val="28"/>
          <w:szCs w:val="28"/>
        </w:rPr>
        <w:t>Договор</w:t>
      </w:r>
    </w:p>
    <w:p w:rsidR="0043655A" w:rsidRPr="00D35F44" w:rsidRDefault="0043655A" w:rsidP="0043655A">
      <w:pPr>
        <w:widowControl w:val="0"/>
        <w:rPr>
          <w:color w:val="000000"/>
          <w:sz w:val="28"/>
          <w:szCs w:val="28"/>
        </w:rPr>
      </w:pPr>
      <w:r>
        <w:rPr>
          <w:b/>
          <w:bCs/>
          <w:color w:val="000000"/>
          <w:sz w:val="28"/>
          <w:szCs w:val="28"/>
        </w:rPr>
        <w:t>на оказание информационных услуг и услуг таможенного представителя</w:t>
      </w:r>
    </w:p>
    <w:p w:rsidR="0043655A" w:rsidRPr="00D35F44" w:rsidRDefault="0043655A" w:rsidP="0043655A">
      <w:pPr>
        <w:widowControl w:val="0"/>
        <w:jc w:val="both"/>
        <w:rPr>
          <w:color w:val="000000"/>
          <w:sz w:val="28"/>
          <w:szCs w:val="28"/>
        </w:rPr>
      </w:pPr>
    </w:p>
    <w:p w:rsidR="0043655A" w:rsidRPr="00D35F44" w:rsidRDefault="0043655A" w:rsidP="0043655A">
      <w:pPr>
        <w:widowControl w:val="0"/>
        <w:jc w:val="both"/>
        <w:rPr>
          <w:color w:val="000000"/>
          <w:sz w:val="28"/>
          <w:szCs w:val="28"/>
        </w:rPr>
      </w:pPr>
      <w:r>
        <w:rPr>
          <w:color w:val="000000"/>
          <w:sz w:val="28"/>
          <w:szCs w:val="28"/>
        </w:rPr>
        <w:t>г. Москва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Pr>
          <w:color w:val="000000"/>
          <w:sz w:val="28"/>
          <w:szCs w:val="28"/>
        </w:rPr>
        <w:tab/>
        <w:t xml:space="preserve">        </w:t>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A966E1">
        <w:rPr>
          <w:color w:val="000000"/>
          <w:sz w:val="28"/>
          <w:szCs w:val="28"/>
        </w:rPr>
        <w:t>«</w:t>
      </w:r>
      <w:r>
        <w:rPr>
          <w:color w:val="000000"/>
          <w:sz w:val="28"/>
          <w:szCs w:val="28"/>
        </w:rPr>
        <w:t>__</w:t>
      </w:r>
      <w:r w:rsidR="00A966E1">
        <w:rPr>
          <w:color w:val="000000"/>
          <w:sz w:val="28"/>
          <w:szCs w:val="28"/>
        </w:rPr>
        <w:t>»</w:t>
      </w:r>
      <w:r>
        <w:rPr>
          <w:color w:val="000000"/>
          <w:sz w:val="28"/>
          <w:szCs w:val="28"/>
        </w:rPr>
        <w:t>____________ 2018 г.</w:t>
      </w:r>
    </w:p>
    <w:p w:rsidR="0043655A" w:rsidRPr="00D35F44" w:rsidRDefault="0043655A" w:rsidP="0043655A">
      <w:pPr>
        <w:widowControl w:val="0"/>
        <w:ind w:firstLine="709"/>
        <w:jc w:val="both"/>
        <w:rPr>
          <w:color w:val="000000"/>
          <w:sz w:val="28"/>
          <w:szCs w:val="28"/>
        </w:rPr>
      </w:pPr>
    </w:p>
    <w:p w:rsidR="0043655A" w:rsidRPr="00D35F44" w:rsidRDefault="0043655A" w:rsidP="0043655A">
      <w:pPr>
        <w:widowControl w:val="0"/>
        <w:ind w:firstLine="709"/>
        <w:jc w:val="both"/>
        <w:rPr>
          <w:b/>
          <w:bCs/>
          <w:color w:val="000000"/>
          <w:sz w:val="28"/>
          <w:szCs w:val="28"/>
        </w:rPr>
      </w:pPr>
      <w:r>
        <w:rPr>
          <w:color w:val="000000"/>
          <w:sz w:val="28"/>
          <w:szCs w:val="28"/>
        </w:rPr>
        <w:t xml:space="preserve">Публичное акционерное общество </w:t>
      </w:r>
      <w:r w:rsidR="00A966E1">
        <w:rPr>
          <w:sz w:val="28"/>
          <w:szCs w:val="28"/>
        </w:rPr>
        <w:t>«</w:t>
      </w:r>
      <w:r>
        <w:rPr>
          <w:sz w:val="28"/>
          <w:szCs w:val="28"/>
        </w:rPr>
        <w:t xml:space="preserve">Центр по перевозке грузов в контейнерах </w:t>
      </w:r>
      <w:r w:rsidR="00A966E1">
        <w:rPr>
          <w:sz w:val="28"/>
          <w:szCs w:val="28"/>
        </w:rPr>
        <w:t>«</w:t>
      </w:r>
      <w:r>
        <w:rPr>
          <w:sz w:val="28"/>
          <w:szCs w:val="28"/>
        </w:rPr>
        <w:t>ТрансКонтейнер</w:t>
      </w:r>
      <w:r w:rsidR="00A966E1">
        <w:rPr>
          <w:sz w:val="28"/>
          <w:szCs w:val="28"/>
        </w:rPr>
        <w:t>»</w:t>
      </w:r>
      <w:r>
        <w:rPr>
          <w:sz w:val="28"/>
          <w:szCs w:val="28"/>
        </w:rPr>
        <w:t xml:space="preserve"> (ПАО </w:t>
      </w:r>
      <w:r w:rsidR="00A966E1">
        <w:rPr>
          <w:sz w:val="28"/>
          <w:szCs w:val="28"/>
        </w:rPr>
        <w:t>«</w:t>
      </w:r>
      <w:r>
        <w:rPr>
          <w:sz w:val="28"/>
          <w:szCs w:val="28"/>
        </w:rPr>
        <w:t>ТрансКонтейнер</w:t>
      </w:r>
      <w:r w:rsidR="00A966E1">
        <w:rPr>
          <w:sz w:val="28"/>
          <w:szCs w:val="28"/>
        </w:rPr>
        <w:t>»</w:t>
      </w:r>
      <w:r>
        <w:rPr>
          <w:sz w:val="28"/>
          <w:szCs w:val="28"/>
        </w:rPr>
        <w:t>)</w:t>
      </w:r>
      <w:r>
        <w:rPr>
          <w:color w:val="000000"/>
          <w:sz w:val="28"/>
          <w:szCs w:val="28"/>
        </w:rPr>
        <w:t xml:space="preserve">, именуемое в дальнейшем </w:t>
      </w:r>
      <w:r w:rsidR="00A966E1">
        <w:rPr>
          <w:color w:val="000000"/>
          <w:sz w:val="28"/>
          <w:szCs w:val="28"/>
        </w:rPr>
        <w:t>«</w:t>
      </w:r>
      <w:r>
        <w:rPr>
          <w:color w:val="000000"/>
          <w:sz w:val="28"/>
          <w:szCs w:val="28"/>
        </w:rPr>
        <w:t>Заказчик</w:t>
      </w:r>
      <w:r w:rsidR="00A966E1">
        <w:rPr>
          <w:color w:val="000000"/>
          <w:sz w:val="28"/>
          <w:szCs w:val="28"/>
        </w:rPr>
        <w:t>»</w:t>
      </w:r>
      <w:r>
        <w:rPr>
          <w:color w:val="000000"/>
          <w:sz w:val="28"/>
          <w:szCs w:val="28"/>
        </w:rPr>
        <w:t xml:space="preserve">, в лице ________________, действующего на основании _________________с одной стороны и___________________________, именуемое в дальнейшем </w:t>
      </w:r>
      <w:r w:rsidR="00A966E1">
        <w:rPr>
          <w:color w:val="000000"/>
          <w:sz w:val="28"/>
          <w:szCs w:val="28"/>
        </w:rPr>
        <w:t>«</w:t>
      </w:r>
      <w:r>
        <w:rPr>
          <w:color w:val="000000"/>
          <w:sz w:val="28"/>
          <w:szCs w:val="28"/>
        </w:rPr>
        <w:t>Исполнитель</w:t>
      </w:r>
      <w:r w:rsidR="00A966E1">
        <w:rPr>
          <w:color w:val="000000"/>
          <w:sz w:val="28"/>
          <w:szCs w:val="28"/>
        </w:rPr>
        <w:t>»</w:t>
      </w:r>
      <w:r>
        <w:rPr>
          <w:color w:val="000000"/>
          <w:sz w:val="28"/>
          <w:szCs w:val="28"/>
        </w:rPr>
        <w:t xml:space="preserve">, в лице___________________________, действующего на основании ______________________ с другой стороны, именуемые в дальнейшем </w:t>
      </w:r>
      <w:r w:rsidR="00A966E1">
        <w:rPr>
          <w:color w:val="000000"/>
          <w:sz w:val="28"/>
          <w:szCs w:val="28"/>
        </w:rPr>
        <w:t>«</w:t>
      </w:r>
      <w:r>
        <w:rPr>
          <w:color w:val="000000"/>
          <w:sz w:val="28"/>
          <w:szCs w:val="28"/>
        </w:rPr>
        <w:t>Стороны</w:t>
      </w:r>
      <w:r w:rsidR="00A966E1">
        <w:rPr>
          <w:color w:val="000000"/>
          <w:sz w:val="28"/>
          <w:szCs w:val="28"/>
        </w:rPr>
        <w:t>»</w:t>
      </w:r>
      <w:r>
        <w:rPr>
          <w:color w:val="000000"/>
          <w:sz w:val="28"/>
          <w:szCs w:val="28"/>
        </w:rPr>
        <w:t>, заключили настоящий договор (далее – Договор) о нижеследующем.</w:t>
      </w:r>
    </w:p>
    <w:p w:rsidR="0043655A" w:rsidRPr="00D35F44" w:rsidRDefault="0043655A" w:rsidP="0043655A">
      <w:pPr>
        <w:pStyle w:val="1f2"/>
        <w:widowControl w:val="0"/>
        <w:ind w:left="0"/>
        <w:rPr>
          <w:color w:val="000000"/>
          <w:sz w:val="28"/>
          <w:szCs w:val="28"/>
        </w:rPr>
      </w:pPr>
      <w:r>
        <w:rPr>
          <w:b/>
          <w:bCs/>
          <w:color w:val="000000"/>
          <w:sz w:val="28"/>
          <w:szCs w:val="28"/>
        </w:rPr>
        <w:t>1. Предмет Договора</w:t>
      </w:r>
    </w:p>
    <w:p w:rsidR="0043655A" w:rsidRDefault="0043655A" w:rsidP="0043655A">
      <w:pPr>
        <w:pStyle w:val="1f2"/>
        <w:widowControl w:val="0"/>
        <w:ind w:left="0"/>
        <w:jc w:val="both"/>
        <w:rPr>
          <w:kern w:val="2"/>
          <w:sz w:val="28"/>
          <w:szCs w:val="28"/>
        </w:rPr>
      </w:pPr>
      <w:r>
        <w:rPr>
          <w:color w:val="000000"/>
          <w:sz w:val="28"/>
          <w:szCs w:val="28"/>
        </w:rPr>
        <w:t>1.1. Договор регулирует взаимоотношения Сторон, связанные с оказанием Исполнителем</w:t>
      </w:r>
      <w:r>
        <w:rPr>
          <w:sz w:val="28"/>
          <w:szCs w:val="28"/>
        </w:rPr>
        <w:t xml:space="preserve"> </w:t>
      </w:r>
      <w:r>
        <w:rPr>
          <w:bCs/>
          <w:kern w:val="2"/>
          <w:sz w:val="28"/>
          <w:szCs w:val="28"/>
        </w:rPr>
        <w:t xml:space="preserve">Заказчику услуги по таможенному оформлению собственных </w:t>
      </w:r>
      <w:proofErr w:type="gramStart"/>
      <w:r>
        <w:rPr>
          <w:bCs/>
          <w:kern w:val="2"/>
          <w:sz w:val="28"/>
          <w:szCs w:val="28"/>
        </w:rPr>
        <w:t>грузов Заказчика</w:t>
      </w:r>
      <w:proofErr w:type="gramEnd"/>
      <w:r>
        <w:rPr>
          <w:sz w:val="28"/>
          <w:szCs w:val="28"/>
        </w:rPr>
        <w:t xml:space="preserve"> (далее – Услуга), а именно </w:t>
      </w:r>
      <w:r>
        <w:rPr>
          <w:kern w:val="2"/>
          <w:sz w:val="28"/>
          <w:szCs w:val="28"/>
        </w:rPr>
        <w:t>обеспечение таможенного оформления и организация проведения таможенных процедур в качестве таможенного представителя для собственных грузов Заказчика (единица измерения – контейнер, вагон, товарная партия).</w:t>
      </w:r>
    </w:p>
    <w:p w:rsidR="0043655A" w:rsidRDefault="0043655A" w:rsidP="0043655A">
      <w:pPr>
        <w:pStyle w:val="1f2"/>
        <w:widowControl w:val="0"/>
        <w:ind w:left="0"/>
        <w:jc w:val="both"/>
        <w:rPr>
          <w:rStyle w:val="FontStyle64"/>
          <w:sz w:val="28"/>
          <w:szCs w:val="28"/>
        </w:rPr>
      </w:pPr>
      <w:r>
        <w:rPr>
          <w:sz w:val="28"/>
          <w:szCs w:val="28"/>
        </w:rPr>
        <w:t>1.2. Исполнитель оказывает</w:t>
      </w:r>
      <w:r>
        <w:rPr>
          <w:rStyle w:val="FontStyle64"/>
          <w:sz w:val="28"/>
          <w:szCs w:val="28"/>
        </w:rPr>
        <w:t xml:space="preserve"> Услуги Заказчику в морских пунктах пропуска на территории Российской Федерации; </w:t>
      </w:r>
    </w:p>
    <w:p w:rsidR="0043655A" w:rsidRDefault="0043655A" w:rsidP="0043655A">
      <w:pPr>
        <w:jc w:val="both"/>
        <w:rPr>
          <w:bCs/>
          <w:kern w:val="2"/>
          <w:sz w:val="28"/>
          <w:szCs w:val="28"/>
        </w:rPr>
      </w:pPr>
      <w:r>
        <w:rPr>
          <w:rStyle w:val="FontStyle64"/>
          <w:sz w:val="28"/>
          <w:szCs w:val="28"/>
        </w:rPr>
        <w:t>1.3.</w:t>
      </w:r>
      <w:r>
        <w:rPr>
          <w:sz w:val="28"/>
          <w:szCs w:val="28"/>
        </w:rPr>
        <w:t xml:space="preserve"> </w:t>
      </w:r>
      <w:r>
        <w:rPr>
          <w:bCs/>
          <w:kern w:val="2"/>
          <w:sz w:val="28"/>
          <w:szCs w:val="28"/>
        </w:rPr>
        <w:t>Исходными данными для предоставления Услуги является  информация, полученная в электронном виде от Заказчика.</w:t>
      </w:r>
    </w:p>
    <w:p w:rsidR="0043655A" w:rsidRPr="00D35F44" w:rsidRDefault="0043655A" w:rsidP="0043655A">
      <w:pPr>
        <w:pStyle w:val="1f2"/>
        <w:widowControl w:val="0"/>
        <w:ind w:left="0"/>
        <w:jc w:val="both"/>
        <w:rPr>
          <w:sz w:val="28"/>
          <w:szCs w:val="28"/>
        </w:rPr>
      </w:pPr>
    </w:p>
    <w:p w:rsidR="0043655A" w:rsidRPr="00D35F44" w:rsidRDefault="0043655A" w:rsidP="0043655A">
      <w:pPr>
        <w:widowControl w:val="0"/>
        <w:jc w:val="both"/>
        <w:rPr>
          <w:color w:val="000000"/>
          <w:sz w:val="28"/>
          <w:szCs w:val="28"/>
        </w:rPr>
      </w:pPr>
    </w:p>
    <w:p w:rsidR="0043655A" w:rsidRPr="00D35F44" w:rsidRDefault="0043655A" w:rsidP="0043655A">
      <w:pPr>
        <w:pStyle w:val="1f2"/>
        <w:widowControl w:val="0"/>
        <w:ind w:left="0"/>
        <w:rPr>
          <w:sz w:val="28"/>
          <w:szCs w:val="28"/>
        </w:rPr>
      </w:pPr>
      <w:r>
        <w:rPr>
          <w:b/>
          <w:bCs/>
          <w:color w:val="000000"/>
          <w:sz w:val="28"/>
          <w:szCs w:val="28"/>
        </w:rPr>
        <w:t>2. Права и обязанности Сторон</w:t>
      </w:r>
    </w:p>
    <w:p w:rsidR="0043655A" w:rsidRPr="00D35F44" w:rsidRDefault="0043655A" w:rsidP="0043655A">
      <w:pPr>
        <w:widowControl w:val="0"/>
        <w:jc w:val="both"/>
        <w:rPr>
          <w:color w:val="000000"/>
          <w:sz w:val="28"/>
          <w:szCs w:val="28"/>
        </w:rPr>
      </w:pPr>
      <w:r>
        <w:rPr>
          <w:color w:val="000000"/>
          <w:sz w:val="28"/>
          <w:szCs w:val="28"/>
        </w:rPr>
        <w:t>2.1. Исполнитель обязуется:</w:t>
      </w:r>
    </w:p>
    <w:p w:rsidR="0043655A" w:rsidRDefault="0043655A" w:rsidP="0043655A">
      <w:pPr>
        <w:widowControl w:val="0"/>
        <w:jc w:val="both"/>
        <w:rPr>
          <w:color w:val="000000"/>
          <w:sz w:val="28"/>
          <w:szCs w:val="28"/>
        </w:rPr>
      </w:pPr>
      <w:r>
        <w:rPr>
          <w:color w:val="000000"/>
          <w:sz w:val="28"/>
          <w:szCs w:val="28"/>
        </w:rPr>
        <w:t>2.1.1. своевременно и качественно оказывать Услуги;</w:t>
      </w:r>
    </w:p>
    <w:p w:rsidR="0043655A" w:rsidRPr="00D35F44" w:rsidRDefault="0043655A" w:rsidP="0043655A">
      <w:pPr>
        <w:widowControl w:val="0"/>
        <w:jc w:val="both"/>
        <w:rPr>
          <w:sz w:val="28"/>
          <w:szCs w:val="28"/>
        </w:rPr>
      </w:pPr>
      <w:r>
        <w:rPr>
          <w:sz w:val="28"/>
          <w:szCs w:val="28"/>
        </w:rPr>
        <w:t>2.1.2. немедленно информировать Заказчика об обстоятельствах, влияющих на  оказание Услуг по Договору;</w:t>
      </w:r>
    </w:p>
    <w:p w:rsidR="0043655A" w:rsidRPr="00D35F44" w:rsidRDefault="0043655A" w:rsidP="0043655A">
      <w:pPr>
        <w:jc w:val="both"/>
        <w:rPr>
          <w:sz w:val="28"/>
          <w:szCs w:val="28"/>
        </w:rPr>
      </w:pPr>
      <w:r>
        <w:rPr>
          <w:sz w:val="28"/>
          <w:szCs w:val="28"/>
        </w:rPr>
        <w:t xml:space="preserve">2.1.3. сохранять конфиденциальность информации, полученной в рамках исполнения обязательств по Договору, и раскрывать данную информацию только в случаях, предусмотренных законодательством Российской Федерации; </w:t>
      </w:r>
    </w:p>
    <w:p w:rsidR="0043655A" w:rsidRPr="00965041" w:rsidRDefault="0043655A" w:rsidP="0043655A">
      <w:pPr>
        <w:jc w:val="both"/>
        <w:rPr>
          <w:sz w:val="28"/>
          <w:szCs w:val="28"/>
        </w:rPr>
      </w:pPr>
      <w:r>
        <w:rPr>
          <w:sz w:val="28"/>
          <w:szCs w:val="28"/>
        </w:rPr>
        <w:t>2.1.4. сообщать Заказчику сведения о ходе оказания Услуг по Договору.</w:t>
      </w:r>
    </w:p>
    <w:p w:rsidR="0043655A" w:rsidRPr="00D35F44" w:rsidRDefault="0043655A" w:rsidP="0043655A">
      <w:pPr>
        <w:widowControl w:val="0"/>
        <w:ind w:left="567" w:hanging="567"/>
        <w:jc w:val="both"/>
        <w:rPr>
          <w:color w:val="000000"/>
          <w:sz w:val="28"/>
          <w:szCs w:val="28"/>
        </w:rPr>
      </w:pPr>
      <w:r>
        <w:rPr>
          <w:color w:val="000000"/>
          <w:sz w:val="28"/>
          <w:szCs w:val="28"/>
        </w:rPr>
        <w:t xml:space="preserve">2.2. Исполнитель вправе: </w:t>
      </w:r>
    </w:p>
    <w:p w:rsidR="0043655A" w:rsidRPr="00D35F44" w:rsidRDefault="0043655A" w:rsidP="0043655A">
      <w:pPr>
        <w:widowControl w:val="0"/>
        <w:jc w:val="both"/>
        <w:rPr>
          <w:sz w:val="28"/>
          <w:szCs w:val="28"/>
        </w:rPr>
      </w:pPr>
      <w:r>
        <w:rPr>
          <w:color w:val="000000"/>
          <w:sz w:val="28"/>
          <w:szCs w:val="28"/>
        </w:rPr>
        <w:t xml:space="preserve">2.2.1. требовать от Заказчика предоставления документов и сведений, необходимых </w:t>
      </w:r>
      <w:r>
        <w:rPr>
          <w:color w:val="000000"/>
          <w:sz w:val="28"/>
          <w:szCs w:val="28"/>
        </w:rPr>
        <w:lastRenderedPageBreak/>
        <w:t xml:space="preserve">для качественного оказания Услуг; </w:t>
      </w:r>
    </w:p>
    <w:p w:rsidR="0043655A" w:rsidRPr="00D35F44" w:rsidRDefault="0043655A" w:rsidP="0043655A">
      <w:pPr>
        <w:widowControl w:val="0"/>
        <w:jc w:val="both"/>
        <w:rPr>
          <w:sz w:val="28"/>
          <w:szCs w:val="28"/>
        </w:rPr>
      </w:pPr>
      <w:r>
        <w:rPr>
          <w:sz w:val="28"/>
          <w:szCs w:val="28"/>
        </w:rPr>
        <w:t>2.2.2. требовать своевременной оплаты, предусмотренных Договором Услуг, подтвержденных Актом об оказанных услугах;</w:t>
      </w:r>
    </w:p>
    <w:p w:rsidR="0043655A" w:rsidRPr="00D35F44" w:rsidRDefault="0043655A" w:rsidP="0043655A">
      <w:pPr>
        <w:widowControl w:val="0"/>
        <w:jc w:val="both"/>
        <w:rPr>
          <w:sz w:val="28"/>
          <w:szCs w:val="28"/>
        </w:rPr>
      </w:pPr>
      <w:r>
        <w:rPr>
          <w:sz w:val="28"/>
          <w:szCs w:val="28"/>
        </w:rPr>
        <w:t>2</w:t>
      </w:r>
      <w:r>
        <w:rPr>
          <w:color w:val="000000"/>
          <w:sz w:val="28"/>
          <w:szCs w:val="28"/>
        </w:rPr>
        <w:t>.3. Заказчик обязуется:</w:t>
      </w:r>
    </w:p>
    <w:p w:rsidR="0043655A" w:rsidRPr="00D35F44" w:rsidRDefault="0043655A" w:rsidP="0043655A">
      <w:pPr>
        <w:widowControl w:val="0"/>
        <w:jc w:val="both"/>
        <w:rPr>
          <w:color w:val="000000"/>
          <w:sz w:val="28"/>
          <w:szCs w:val="28"/>
        </w:rPr>
      </w:pPr>
      <w:r>
        <w:rPr>
          <w:sz w:val="28"/>
          <w:szCs w:val="28"/>
        </w:rPr>
        <w:t xml:space="preserve">2.3.1. передавать Исполнителю необходимую для оказания Услуг информацию и документацию; </w:t>
      </w:r>
    </w:p>
    <w:p w:rsidR="0043655A" w:rsidRDefault="0043655A" w:rsidP="0043655A">
      <w:pPr>
        <w:widowControl w:val="0"/>
        <w:jc w:val="both"/>
        <w:rPr>
          <w:color w:val="000000"/>
          <w:sz w:val="28"/>
          <w:szCs w:val="28"/>
        </w:rPr>
      </w:pPr>
      <w:r>
        <w:rPr>
          <w:color w:val="000000"/>
          <w:sz w:val="28"/>
          <w:szCs w:val="28"/>
        </w:rPr>
        <w:t xml:space="preserve">2.3.2. своевременно оплачивать Услуги </w:t>
      </w:r>
      <w:r>
        <w:rPr>
          <w:sz w:val="28"/>
          <w:szCs w:val="28"/>
        </w:rPr>
        <w:t>Исполнителя</w:t>
      </w:r>
      <w:r>
        <w:rPr>
          <w:color w:val="000000"/>
          <w:sz w:val="28"/>
          <w:szCs w:val="28"/>
        </w:rPr>
        <w:t xml:space="preserve"> в соответствии с разделом 3 Договора;</w:t>
      </w:r>
    </w:p>
    <w:p w:rsidR="0043655A" w:rsidRPr="00D35F44" w:rsidRDefault="0043655A" w:rsidP="0043655A">
      <w:pPr>
        <w:widowControl w:val="0"/>
        <w:jc w:val="both"/>
        <w:rPr>
          <w:color w:val="000000"/>
          <w:sz w:val="28"/>
          <w:szCs w:val="28"/>
        </w:rPr>
      </w:pPr>
      <w:proofErr w:type="gramStart"/>
      <w:r>
        <w:rPr>
          <w:color w:val="000000"/>
          <w:sz w:val="28"/>
          <w:szCs w:val="28"/>
        </w:rPr>
        <w:t xml:space="preserve">2.3.3. возместить Исполнителю расходы и/или убытки, в том числе в виде наложенных на Исполнителя санкций за совершение административного правонарушения, если эти расходы и/или убытки вызваны представлением Заказчиком недействительных и/или недостоверных документов и сведений и/или непредставлением документов и сведений, и иных действий и/или бездействий Заказчика, повлекших расходы и/или убытки Исполнителя. </w:t>
      </w:r>
      <w:proofErr w:type="gramEnd"/>
    </w:p>
    <w:p w:rsidR="0043655A" w:rsidRPr="00D35F44" w:rsidRDefault="0043655A" w:rsidP="0043655A">
      <w:pPr>
        <w:widowControl w:val="0"/>
        <w:jc w:val="both"/>
        <w:rPr>
          <w:color w:val="000000"/>
          <w:sz w:val="28"/>
          <w:szCs w:val="28"/>
        </w:rPr>
      </w:pPr>
      <w:r>
        <w:rPr>
          <w:color w:val="000000"/>
          <w:sz w:val="28"/>
          <w:szCs w:val="28"/>
        </w:rPr>
        <w:t>2.4. Заказчик вправе:</w:t>
      </w:r>
    </w:p>
    <w:p w:rsidR="0043655A" w:rsidRPr="00D35F44" w:rsidRDefault="0043655A" w:rsidP="0043655A">
      <w:pPr>
        <w:widowControl w:val="0"/>
        <w:jc w:val="both"/>
        <w:rPr>
          <w:color w:val="000000"/>
          <w:sz w:val="28"/>
          <w:szCs w:val="28"/>
        </w:rPr>
      </w:pPr>
      <w:r>
        <w:rPr>
          <w:color w:val="000000"/>
          <w:sz w:val="28"/>
          <w:szCs w:val="28"/>
        </w:rPr>
        <w:t>2.4.1. получать информацию о ходе оказания Услуг по Договору.</w:t>
      </w:r>
    </w:p>
    <w:p w:rsidR="0043655A" w:rsidRPr="00D35F44" w:rsidRDefault="0043655A" w:rsidP="0043655A">
      <w:pPr>
        <w:widowControl w:val="0"/>
        <w:ind w:firstLine="709"/>
        <w:jc w:val="both"/>
        <w:rPr>
          <w:color w:val="000000"/>
          <w:sz w:val="28"/>
          <w:szCs w:val="28"/>
        </w:rPr>
      </w:pPr>
    </w:p>
    <w:p w:rsidR="0043655A" w:rsidRPr="00D35F44" w:rsidRDefault="0043655A" w:rsidP="0043655A">
      <w:pPr>
        <w:widowControl w:val="0"/>
        <w:rPr>
          <w:sz w:val="28"/>
          <w:szCs w:val="28"/>
        </w:rPr>
      </w:pPr>
      <w:r>
        <w:rPr>
          <w:b/>
          <w:bCs/>
          <w:color w:val="000000"/>
          <w:sz w:val="28"/>
          <w:szCs w:val="28"/>
        </w:rPr>
        <w:t>3. Стоимость услуг и порядок расчетов</w:t>
      </w:r>
    </w:p>
    <w:p w:rsidR="0043655A" w:rsidRPr="00D35F44" w:rsidRDefault="0043655A" w:rsidP="0043655A">
      <w:pPr>
        <w:widowControl w:val="0"/>
        <w:jc w:val="both"/>
        <w:rPr>
          <w:rFonts w:eastAsia="MS Mincho"/>
          <w:sz w:val="28"/>
          <w:szCs w:val="28"/>
        </w:rPr>
      </w:pPr>
      <w:r>
        <w:rPr>
          <w:sz w:val="28"/>
          <w:szCs w:val="28"/>
        </w:rPr>
        <w:t xml:space="preserve">3.1 Стоимость Услуг определяется Сторонами в Протоколе согласования договорной цены (Приложение № 1 к Договору). </w:t>
      </w:r>
      <w:r>
        <w:rPr>
          <w:rFonts w:eastAsia="MS Mincho"/>
          <w:sz w:val="28"/>
          <w:szCs w:val="28"/>
        </w:rPr>
        <w:t xml:space="preserve">На стоимость Услуг начисляется НДС в размере, установленном законодательством РФ. </w:t>
      </w:r>
    </w:p>
    <w:p w:rsidR="0043655A" w:rsidRPr="006C0F94" w:rsidRDefault="0043655A" w:rsidP="0043655A">
      <w:pPr>
        <w:pStyle w:val="1f2"/>
        <w:ind w:left="0"/>
        <w:jc w:val="both"/>
        <w:rPr>
          <w:sz w:val="28"/>
          <w:szCs w:val="28"/>
        </w:rPr>
      </w:pPr>
      <w:r>
        <w:rPr>
          <w:rFonts w:eastAsia="MS Mincho"/>
          <w:sz w:val="28"/>
          <w:szCs w:val="28"/>
        </w:rPr>
        <w:t xml:space="preserve">3.2. После оказания Услуг Исполнитель в течение 3 (трех) календарных             дней предоставляет Заказчику  </w:t>
      </w:r>
      <w:r>
        <w:rPr>
          <w:sz w:val="28"/>
          <w:szCs w:val="28"/>
        </w:rPr>
        <w:t>Акт об оказанных услугах, составленный  по форме, согласованной в Приложении № 2 к Договору и счет - фактуру на дату оказания услуг;</w:t>
      </w:r>
    </w:p>
    <w:p w:rsidR="0043655A" w:rsidRPr="009042FC" w:rsidRDefault="0043655A" w:rsidP="0043655A">
      <w:pPr>
        <w:pStyle w:val="afa"/>
        <w:ind w:firstLine="397"/>
        <w:rPr>
          <w:sz w:val="28"/>
          <w:szCs w:val="28"/>
        </w:rPr>
      </w:pPr>
      <w:r>
        <w:rPr>
          <w:sz w:val="28"/>
          <w:szCs w:val="28"/>
        </w:rPr>
        <w:t xml:space="preserve">Заказчик обязан подписать Акт об оказанных услугах и передать один экземпляр подписанного Акта об оказанных услугах Исполнителю в течение 10 (десяти) календарных дней </w:t>
      </w:r>
      <w:proofErr w:type="gramStart"/>
      <w:r>
        <w:rPr>
          <w:sz w:val="28"/>
          <w:szCs w:val="28"/>
        </w:rPr>
        <w:t>с даты</w:t>
      </w:r>
      <w:proofErr w:type="gramEnd"/>
      <w:r>
        <w:rPr>
          <w:sz w:val="28"/>
          <w:szCs w:val="28"/>
        </w:rPr>
        <w:t xml:space="preserve"> его получения. </w:t>
      </w:r>
    </w:p>
    <w:p w:rsidR="0043655A" w:rsidRPr="00D35F44" w:rsidRDefault="0043655A" w:rsidP="0043655A">
      <w:pPr>
        <w:pStyle w:val="afa"/>
        <w:ind w:firstLine="0"/>
        <w:rPr>
          <w:sz w:val="28"/>
          <w:szCs w:val="28"/>
        </w:rPr>
      </w:pPr>
      <w:r>
        <w:rPr>
          <w:sz w:val="28"/>
          <w:szCs w:val="28"/>
        </w:rPr>
        <w:t xml:space="preserve">3.3. При обоснованном возражении к Акту об оказанных услугах Заказчик в течение 10 (десяти) дней предоставляет Исполнителю мотивированный отказ от его подписания. При отсутствии мотивированного отказа от подписания Акта об оказанных услугах в согласованный Сторонами срок, Услуги считаются принятыми Заказчиком. </w:t>
      </w:r>
    </w:p>
    <w:p w:rsidR="0043655A" w:rsidRDefault="0043655A" w:rsidP="0043655A">
      <w:pPr>
        <w:pStyle w:val="1f2"/>
        <w:ind w:left="0"/>
        <w:jc w:val="both"/>
        <w:rPr>
          <w:sz w:val="28"/>
          <w:szCs w:val="28"/>
        </w:rPr>
      </w:pPr>
      <w:r>
        <w:rPr>
          <w:sz w:val="28"/>
          <w:szCs w:val="28"/>
        </w:rPr>
        <w:t>3.4.</w:t>
      </w:r>
      <w:r>
        <w:rPr>
          <w:b/>
          <w:sz w:val="28"/>
          <w:szCs w:val="28"/>
        </w:rPr>
        <w:t xml:space="preserve"> </w:t>
      </w:r>
      <w:r>
        <w:rPr>
          <w:sz w:val="28"/>
          <w:szCs w:val="28"/>
        </w:rPr>
        <w:t>Оплата оказанных Услуг производится ежемесячно на основании выставленного Исполнителем счета в течение 30 (тридцать) календарных дней с даты подписания обеими Сторонами Акта об оказанных услугах путем перечисления денежных сре</w:t>
      </w:r>
      <w:proofErr w:type="gramStart"/>
      <w:r>
        <w:rPr>
          <w:sz w:val="28"/>
          <w:szCs w:val="28"/>
        </w:rPr>
        <w:t>дств в б</w:t>
      </w:r>
      <w:proofErr w:type="gramEnd"/>
      <w:r>
        <w:rPr>
          <w:sz w:val="28"/>
          <w:szCs w:val="28"/>
        </w:rPr>
        <w:t>езналичном порядке на расчетный счет Исполнителя.</w:t>
      </w:r>
    </w:p>
    <w:p w:rsidR="0043655A" w:rsidRPr="006D1310" w:rsidRDefault="0043655A" w:rsidP="0043655A">
      <w:pPr>
        <w:pStyle w:val="1f2"/>
        <w:ind w:left="0"/>
        <w:jc w:val="both"/>
        <w:rPr>
          <w:color w:val="000000"/>
          <w:sz w:val="28"/>
          <w:szCs w:val="28"/>
        </w:rPr>
      </w:pPr>
      <w:r>
        <w:rPr>
          <w:sz w:val="28"/>
          <w:szCs w:val="28"/>
        </w:rPr>
        <w:t xml:space="preserve">3.5. Возмещение Заказчиком </w:t>
      </w:r>
      <w:r>
        <w:rPr>
          <w:color w:val="000000"/>
          <w:sz w:val="28"/>
          <w:szCs w:val="28"/>
        </w:rPr>
        <w:t xml:space="preserve">расходов Исполнителя в рамках п. 2.3.3. Договора осуществляется в течение 30 дней с момента предоставления Исполнителем счета на оплату и Постановления о привлечение Исполнителя к административной ответственности.   </w:t>
      </w:r>
    </w:p>
    <w:p w:rsidR="0043655A" w:rsidRPr="00D35F44" w:rsidRDefault="0043655A" w:rsidP="0043655A">
      <w:pPr>
        <w:pStyle w:val="1f2"/>
        <w:ind w:left="0"/>
        <w:jc w:val="both"/>
        <w:rPr>
          <w:szCs w:val="28"/>
        </w:rPr>
      </w:pPr>
      <w:r>
        <w:rPr>
          <w:sz w:val="28"/>
          <w:szCs w:val="28"/>
        </w:rPr>
        <w:lastRenderedPageBreak/>
        <w:t>3.6. Максимальная цена Договора составляет 20 000 000 (двадцать миллионов двести пятьдесят тысяч) рублей без учета НДС. НДС начисляется по ставке, установленной законодательством РФ.</w:t>
      </w:r>
    </w:p>
    <w:p w:rsidR="0043655A" w:rsidRPr="00D35F44" w:rsidRDefault="0043655A" w:rsidP="0043655A">
      <w:pPr>
        <w:pStyle w:val="afd"/>
        <w:ind w:firstLine="0"/>
        <w:jc w:val="both"/>
        <w:rPr>
          <w:szCs w:val="28"/>
        </w:rPr>
      </w:pPr>
    </w:p>
    <w:p w:rsidR="0043655A" w:rsidRPr="00D35F44" w:rsidRDefault="0043655A" w:rsidP="0043655A">
      <w:pPr>
        <w:widowControl w:val="0"/>
        <w:rPr>
          <w:sz w:val="28"/>
          <w:szCs w:val="28"/>
        </w:rPr>
      </w:pPr>
      <w:r>
        <w:rPr>
          <w:b/>
          <w:bCs/>
          <w:color w:val="000000"/>
          <w:sz w:val="28"/>
          <w:szCs w:val="28"/>
        </w:rPr>
        <w:t>4. Ответственность Сторон</w:t>
      </w:r>
    </w:p>
    <w:p w:rsidR="0043655A" w:rsidRDefault="0043655A" w:rsidP="0043655A">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4.1. В случае неисполнения или ненадлежащего исполнения обязательств по Договору Стороны несут ответственность в соответствии с законодательством Российской Федерации.</w:t>
      </w:r>
    </w:p>
    <w:p w:rsidR="0043655A" w:rsidRDefault="0043655A" w:rsidP="0043655A">
      <w:pPr>
        <w:pStyle w:val="Style14"/>
        <w:widowControl/>
        <w:tabs>
          <w:tab w:val="left" w:pos="1296"/>
        </w:tabs>
        <w:spacing w:line="100" w:lineRule="atLeast"/>
        <w:ind w:firstLine="0"/>
        <w:rPr>
          <w:rFonts w:ascii="Times New Roman" w:hAnsi="Times New Roman" w:cs="Times New Roman"/>
          <w:color w:val="000000"/>
          <w:sz w:val="28"/>
          <w:szCs w:val="28"/>
        </w:rPr>
      </w:pPr>
      <w:r>
        <w:rPr>
          <w:rFonts w:ascii="Times New Roman" w:hAnsi="Times New Roman" w:cs="Times New Roman"/>
          <w:color w:val="000000"/>
          <w:sz w:val="28"/>
          <w:szCs w:val="28"/>
        </w:rPr>
        <w:t>4.2. В случае ненадлежащего выполнения Исполнителем условий Договора Исполнитель возмещает понесенные Заказчиком убытки в полном объеме.</w:t>
      </w:r>
    </w:p>
    <w:p w:rsidR="0043655A" w:rsidRPr="00D35F44" w:rsidRDefault="0043655A" w:rsidP="0043655A">
      <w:pPr>
        <w:pStyle w:val="Style14"/>
        <w:widowControl/>
        <w:tabs>
          <w:tab w:val="left" w:pos="1296"/>
        </w:tabs>
        <w:spacing w:line="100" w:lineRule="atLeast"/>
        <w:ind w:firstLine="0"/>
        <w:rPr>
          <w:rFonts w:ascii="Times New Roman" w:hAnsi="Times New Roman" w:cs="Times New Roman"/>
          <w:color w:val="000000"/>
          <w:sz w:val="28"/>
          <w:szCs w:val="28"/>
        </w:rPr>
      </w:pPr>
    </w:p>
    <w:p w:rsidR="0043655A" w:rsidRPr="00D35F44" w:rsidRDefault="0043655A" w:rsidP="0043655A">
      <w:pPr>
        <w:pStyle w:val="Style14"/>
        <w:widowControl/>
        <w:tabs>
          <w:tab w:val="left" w:pos="1296"/>
        </w:tabs>
        <w:spacing w:line="100" w:lineRule="atLeast"/>
        <w:ind w:firstLine="0"/>
        <w:jc w:val="center"/>
        <w:rPr>
          <w:sz w:val="28"/>
          <w:szCs w:val="28"/>
        </w:rPr>
      </w:pPr>
      <w:r>
        <w:rPr>
          <w:rStyle w:val="FontStyle39"/>
          <w:bCs/>
          <w:sz w:val="28"/>
          <w:szCs w:val="28"/>
        </w:rPr>
        <w:t>5. Обстоятельства непреодолимой силы</w:t>
      </w:r>
    </w:p>
    <w:p w:rsidR="0043655A" w:rsidRDefault="0043655A" w:rsidP="0043655A">
      <w:pPr>
        <w:jc w:val="both"/>
        <w:rPr>
          <w:sz w:val="28"/>
          <w:szCs w:val="28"/>
        </w:rPr>
      </w:pPr>
      <w:r>
        <w:rPr>
          <w:sz w:val="28"/>
          <w:szCs w:val="28"/>
        </w:rPr>
        <w:t xml:space="preserve">5.1.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3655A" w:rsidRDefault="0043655A" w:rsidP="0043655A">
      <w:pPr>
        <w:jc w:val="both"/>
        <w:rPr>
          <w:sz w:val="28"/>
          <w:szCs w:val="28"/>
        </w:rPr>
      </w:pPr>
      <w:r>
        <w:rPr>
          <w:sz w:val="28"/>
          <w:szCs w:val="28"/>
        </w:rPr>
        <w:t>5.2. 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w:t>
      </w:r>
    </w:p>
    <w:p w:rsidR="0043655A" w:rsidRDefault="0043655A" w:rsidP="0043655A">
      <w:pPr>
        <w:jc w:val="both"/>
        <w:rPr>
          <w:sz w:val="28"/>
          <w:szCs w:val="28"/>
        </w:rPr>
      </w:pPr>
      <w:r>
        <w:rPr>
          <w:sz w:val="28"/>
          <w:szCs w:val="28"/>
        </w:rPr>
        <w:t>5.3.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Договору.</w:t>
      </w:r>
    </w:p>
    <w:p w:rsidR="0043655A" w:rsidRPr="00D35F44" w:rsidRDefault="0043655A" w:rsidP="0043655A">
      <w:pPr>
        <w:jc w:val="both"/>
        <w:rPr>
          <w:sz w:val="28"/>
          <w:szCs w:val="28"/>
        </w:rPr>
      </w:pPr>
      <w:r>
        <w:rPr>
          <w:sz w:val="28"/>
          <w:szCs w:val="28"/>
        </w:rPr>
        <w:t xml:space="preserve">5.4. Если  обстоятельства непреодолимой силы действуют на протяжении 3 (трех) последовательных месяцев, </w:t>
      </w:r>
      <w:proofErr w:type="gramStart"/>
      <w:r>
        <w:rPr>
          <w:sz w:val="28"/>
          <w:szCs w:val="28"/>
        </w:rPr>
        <w:t>Договор</w:t>
      </w:r>
      <w:proofErr w:type="gramEnd"/>
      <w:r>
        <w:rPr>
          <w:sz w:val="28"/>
          <w:szCs w:val="28"/>
        </w:rPr>
        <w:t xml:space="preserve"> может быть расторгнут по соглашению Сторон, либо в порядке, установленном пунктом 8.3. Договора</w:t>
      </w:r>
    </w:p>
    <w:p w:rsidR="0043655A" w:rsidRPr="00D35F44" w:rsidRDefault="0043655A" w:rsidP="0043655A">
      <w:pPr>
        <w:pStyle w:val="Style16"/>
        <w:widowControl/>
        <w:tabs>
          <w:tab w:val="left" w:pos="1258"/>
        </w:tabs>
        <w:spacing w:line="100" w:lineRule="atLeast"/>
        <w:ind w:firstLine="0"/>
        <w:rPr>
          <w:rFonts w:ascii="Times New Roman" w:hAnsi="Times New Roman" w:cs="Times New Roman"/>
          <w:sz w:val="28"/>
          <w:szCs w:val="28"/>
        </w:rPr>
      </w:pPr>
    </w:p>
    <w:p w:rsidR="0043655A" w:rsidRPr="00D35F44" w:rsidRDefault="0043655A" w:rsidP="0043655A">
      <w:pPr>
        <w:pStyle w:val="Style8"/>
        <w:widowControl/>
        <w:jc w:val="center"/>
        <w:rPr>
          <w:rFonts w:ascii="Times New Roman" w:hAnsi="Times New Roman" w:cs="Times New Roman"/>
          <w:sz w:val="28"/>
          <w:szCs w:val="28"/>
        </w:rPr>
      </w:pPr>
      <w:r>
        <w:rPr>
          <w:rStyle w:val="FontStyle39"/>
          <w:bCs/>
          <w:sz w:val="28"/>
          <w:szCs w:val="28"/>
        </w:rPr>
        <w:t>6. Разрешение споров</w:t>
      </w:r>
    </w:p>
    <w:p w:rsidR="0043655A" w:rsidRDefault="0043655A" w:rsidP="0043655A">
      <w:pPr>
        <w:pStyle w:val="afa"/>
        <w:ind w:firstLine="0"/>
        <w:rPr>
          <w:sz w:val="28"/>
          <w:szCs w:val="28"/>
        </w:rPr>
      </w:pPr>
      <w:r>
        <w:rPr>
          <w:sz w:val="28"/>
          <w:szCs w:val="28"/>
        </w:rPr>
        <w:t>6.1. Все споры, возникающие при исполнении Договора, разрешаются Сторонами путем переговоров, которые могут проводиться, в том числе путем отправления писем по почте, обмена электронными сообщениями.</w:t>
      </w:r>
    </w:p>
    <w:p w:rsidR="0043655A" w:rsidRPr="00D35F44" w:rsidRDefault="0043655A" w:rsidP="0043655A">
      <w:pPr>
        <w:pStyle w:val="afa"/>
        <w:ind w:firstLine="0"/>
        <w:rPr>
          <w:sz w:val="28"/>
          <w:szCs w:val="28"/>
        </w:rPr>
      </w:pPr>
      <w:r>
        <w:rPr>
          <w:sz w:val="28"/>
          <w:szCs w:val="28"/>
        </w:rPr>
        <w:t xml:space="preserve">6.2.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8"/>
          <w:szCs w:val="28"/>
        </w:rPr>
        <w:t>с даты получения</w:t>
      </w:r>
      <w:proofErr w:type="gramEnd"/>
      <w:r>
        <w:rPr>
          <w:sz w:val="28"/>
          <w:szCs w:val="28"/>
        </w:rPr>
        <w:t xml:space="preserve"> претензии.</w:t>
      </w:r>
    </w:p>
    <w:p w:rsidR="0043655A" w:rsidRPr="00D35F44" w:rsidRDefault="0043655A" w:rsidP="0043655A">
      <w:pPr>
        <w:pStyle w:val="Style16"/>
        <w:widowControl/>
        <w:tabs>
          <w:tab w:val="left" w:pos="1517"/>
        </w:tabs>
        <w:spacing w:line="100" w:lineRule="atLeast"/>
        <w:ind w:firstLine="0"/>
        <w:rPr>
          <w:rFonts w:ascii="Times New Roman" w:hAnsi="Times New Roman" w:cs="Times New Roman"/>
          <w:sz w:val="28"/>
          <w:szCs w:val="28"/>
        </w:rPr>
      </w:pPr>
      <w:r>
        <w:rPr>
          <w:rFonts w:ascii="Times New Roman" w:hAnsi="Times New Roman" w:cs="Times New Roman"/>
          <w:sz w:val="28"/>
          <w:szCs w:val="28"/>
        </w:rPr>
        <w:t xml:space="preserve">6.3.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Pr>
          <w:rStyle w:val="FontStyle37"/>
          <w:rFonts w:ascii="Times New Roman" w:eastAsia="MS Mincho" w:hAnsi="Times New Roman" w:cs="Times New Roman"/>
          <w:sz w:val="28"/>
          <w:szCs w:val="28"/>
        </w:rPr>
        <w:t>в Арбитражный суд г. Москвы.</w:t>
      </w:r>
    </w:p>
    <w:p w:rsidR="0043655A" w:rsidRDefault="0043655A" w:rsidP="0043655A">
      <w:pPr>
        <w:rPr>
          <w:sz w:val="28"/>
          <w:szCs w:val="28"/>
        </w:rPr>
      </w:pPr>
    </w:p>
    <w:p w:rsidR="0043655A" w:rsidRPr="00D35F44" w:rsidRDefault="0043655A" w:rsidP="0043655A">
      <w:pPr>
        <w:autoSpaceDE w:val="0"/>
        <w:autoSpaceDN w:val="0"/>
        <w:spacing w:line="276" w:lineRule="auto"/>
        <w:ind w:firstLine="709"/>
        <w:rPr>
          <w:b/>
          <w:sz w:val="28"/>
          <w:szCs w:val="28"/>
        </w:rPr>
      </w:pPr>
      <w:r>
        <w:rPr>
          <w:b/>
          <w:sz w:val="28"/>
          <w:szCs w:val="28"/>
        </w:rPr>
        <w:t>7. Срок действия Договора</w:t>
      </w:r>
    </w:p>
    <w:p w:rsidR="0043655A" w:rsidRDefault="0043655A" w:rsidP="0043655A">
      <w:pPr>
        <w:jc w:val="both"/>
        <w:rPr>
          <w:sz w:val="28"/>
          <w:szCs w:val="28"/>
        </w:rPr>
      </w:pPr>
      <w:r>
        <w:rPr>
          <w:sz w:val="28"/>
          <w:szCs w:val="28"/>
        </w:rPr>
        <w:lastRenderedPageBreak/>
        <w:t>7.1. Договор вступает в силу с момента его подписания и действует по 31 декабря 2019 года включительно. При достижении максимальной цены договора, указанной в пункте 3.6, Договор автоматически расторгается.</w:t>
      </w:r>
    </w:p>
    <w:p w:rsidR="0043655A" w:rsidRDefault="0043655A" w:rsidP="0043655A">
      <w:pPr>
        <w:rPr>
          <w:sz w:val="28"/>
          <w:szCs w:val="28"/>
        </w:rPr>
      </w:pPr>
    </w:p>
    <w:p w:rsidR="0043655A" w:rsidRDefault="0043655A" w:rsidP="0043655A">
      <w:pPr>
        <w:rPr>
          <w:b/>
          <w:sz w:val="28"/>
          <w:szCs w:val="28"/>
        </w:rPr>
      </w:pPr>
      <w:r>
        <w:rPr>
          <w:b/>
          <w:sz w:val="28"/>
          <w:szCs w:val="28"/>
        </w:rPr>
        <w:t>8. Порядок внесения</w:t>
      </w:r>
    </w:p>
    <w:p w:rsidR="0043655A" w:rsidRPr="00C24540" w:rsidRDefault="0043655A" w:rsidP="0043655A">
      <w:pPr>
        <w:rPr>
          <w:b/>
          <w:sz w:val="28"/>
          <w:szCs w:val="28"/>
        </w:rPr>
      </w:pPr>
      <w:r>
        <w:rPr>
          <w:b/>
          <w:sz w:val="28"/>
          <w:szCs w:val="28"/>
        </w:rPr>
        <w:t xml:space="preserve"> изменений, дополнений в Договор и его расторжения</w:t>
      </w:r>
    </w:p>
    <w:p w:rsidR="0043655A" w:rsidRDefault="0043655A" w:rsidP="0043655A">
      <w:pPr>
        <w:jc w:val="both"/>
        <w:rPr>
          <w:sz w:val="28"/>
          <w:szCs w:val="28"/>
        </w:rPr>
      </w:pPr>
      <w:r>
        <w:rPr>
          <w:sz w:val="28"/>
          <w:szCs w:val="28"/>
        </w:rPr>
        <w:t>8.1. В Договор могут быть внесены изменения и дополнения, которые оформляются Сторонами дополнительными соглашениями к Договору.</w:t>
      </w:r>
    </w:p>
    <w:p w:rsidR="0043655A" w:rsidRDefault="0043655A" w:rsidP="0043655A">
      <w:pPr>
        <w:jc w:val="both"/>
        <w:rPr>
          <w:sz w:val="28"/>
          <w:szCs w:val="28"/>
        </w:rPr>
      </w:pPr>
      <w:r>
        <w:rPr>
          <w:sz w:val="28"/>
          <w:szCs w:val="28"/>
        </w:rPr>
        <w:t xml:space="preserve">8.2. Договор </w:t>
      </w:r>
      <w:proofErr w:type="gramStart"/>
      <w:r>
        <w:rPr>
          <w:sz w:val="28"/>
          <w:szCs w:val="28"/>
        </w:rPr>
        <w:t>может быть досрочно расторгнут</w:t>
      </w:r>
      <w:proofErr w:type="gramEnd"/>
      <w:r>
        <w:rPr>
          <w:sz w:val="28"/>
          <w:szCs w:val="28"/>
        </w:rPr>
        <w:t xml:space="preserve"> Заказчиком по основаниям, предусмотренным законодательством Российской Федерации и Договором.</w:t>
      </w:r>
    </w:p>
    <w:p w:rsidR="0043655A" w:rsidRDefault="0043655A" w:rsidP="0043655A">
      <w:pPr>
        <w:jc w:val="both"/>
        <w:rPr>
          <w:sz w:val="28"/>
          <w:szCs w:val="28"/>
        </w:rPr>
      </w:pPr>
      <w:r>
        <w:rPr>
          <w:sz w:val="28"/>
          <w:szCs w:val="28"/>
        </w:rPr>
        <w:t xml:space="preserve">8.3. Договор </w:t>
      </w:r>
      <w:proofErr w:type="gramStart"/>
      <w:r>
        <w:rPr>
          <w:sz w:val="28"/>
          <w:szCs w:val="28"/>
        </w:rPr>
        <w:t>может быть досрочно расторгнут</w:t>
      </w:r>
      <w:proofErr w:type="gramEnd"/>
      <w:r>
        <w:rPr>
          <w:sz w:val="28"/>
          <w:szCs w:val="28"/>
        </w:rPr>
        <w:t xml:space="preserve"> Заказчиком во внесудебном порядке в любой момент путём направления письменного уведомления о намерении расторгнуть Договор за 30 (тридцать) календарных дней до предполагаемой даты его расторжения.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Договора.</w:t>
      </w:r>
    </w:p>
    <w:p w:rsidR="0043655A" w:rsidRPr="003748E2" w:rsidRDefault="0043655A" w:rsidP="0043655A">
      <w:pPr>
        <w:jc w:val="both"/>
        <w:rPr>
          <w:sz w:val="28"/>
          <w:szCs w:val="28"/>
        </w:rPr>
      </w:pPr>
    </w:p>
    <w:p w:rsidR="0043655A" w:rsidRPr="003748E2" w:rsidRDefault="0043655A" w:rsidP="0043655A">
      <w:pPr>
        <w:autoSpaceDE w:val="0"/>
        <w:autoSpaceDN w:val="0"/>
        <w:spacing w:line="276" w:lineRule="auto"/>
        <w:ind w:firstLine="709"/>
        <w:rPr>
          <w:sz w:val="28"/>
          <w:szCs w:val="28"/>
        </w:rPr>
      </w:pPr>
      <w:r>
        <w:rPr>
          <w:b/>
          <w:sz w:val="28"/>
          <w:szCs w:val="28"/>
        </w:rPr>
        <w:t>9. Антикоррупционная оговорка</w:t>
      </w:r>
    </w:p>
    <w:p w:rsidR="0043655A" w:rsidRPr="003748E2" w:rsidRDefault="0043655A" w:rsidP="0043655A">
      <w:pPr>
        <w:autoSpaceDE w:val="0"/>
        <w:autoSpaceDN w:val="0"/>
        <w:jc w:val="both"/>
        <w:rPr>
          <w:sz w:val="28"/>
          <w:szCs w:val="28"/>
        </w:rPr>
      </w:pPr>
      <w:r>
        <w:rPr>
          <w:sz w:val="28"/>
          <w:szCs w:val="28"/>
        </w:rPr>
        <w:t xml:space="preserve">9.1. </w:t>
      </w:r>
      <w:proofErr w:type="gramStart"/>
      <w:r>
        <w:rPr>
          <w:sz w:val="28"/>
          <w:szCs w:val="28"/>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3655A" w:rsidRPr="003748E2" w:rsidRDefault="0043655A" w:rsidP="0043655A">
      <w:pPr>
        <w:autoSpaceDE w:val="0"/>
        <w:autoSpaceDN w:val="0"/>
        <w:ind w:firstLine="709"/>
        <w:jc w:val="both"/>
        <w:rPr>
          <w:sz w:val="28"/>
          <w:szCs w:val="28"/>
        </w:rPr>
      </w:pPr>
      <w:r>
        <w:rPr>
          <w:sz w:val="28"/>
          <w:szCs w:val="28"/>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3655A" w:rsidRPr="003748E2" w:rsidRDefault="0043655A" w:rsidP="0043655A">
      <w:pPr>
        <w:autoSpaceDE w:val="0"/>
        <w:autoSpaceDN w:val="0"/>
        <w:jc w:val="both"/>
        <w:rPr>
          <w:sz w:val="28"/>
          <w:szCs w:val="28"/>
        </w:rPr>
      </w:pPr>
      <w:r>
        <w:rPr>
          <w:sz w:val="28"/>
          <w:szCs w:val="28"/>
        </w:rPr>
        <w:t xml:space="preserve">9.2. В случае возникновения у Стороны подозрений, что произошло или может произойти нарушение каких-либо положений пункта 9.1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Договора другой Стороной, ее аффилированными лицами, работниками или посредниками. </w:t>
      </w:r>
    </w:p>
    <w:p w:rsidR="0043655A" w:rsidRPr="003748E2" w:rsidRDefault="0043655A" w:rsidP="0043655A">
      <w:pPr>
        <w:autoSpaceDE w:val="0"/>
        <w:autoSpaceDN w:val="0"/>
        <w:ind w:firstLine="709"/>
        <w:jc w:val="both"/>
        <w:rPr>
          <w:sz w:val="28"/>
          <w:szCs w:val="28"/>
        </w:rPr>
      </w:pPr>
      <w:r>
        <w:rPr>
          <w:sz w:val="28"/>
          <w:szCs w:val="28"/>
        </w:rPr>
        <w:t xml:space="preserve">Каналы уведомления </w:t>
      </w:r>
      <w:r>
        <w:rPr>
          <w:sz w:val="28"/>
          <w:szCs w:val="28"/>
          <w:highlight w:val="yellow"/>
        </w:rPr>
        <w:t>Исполнителя</w:t>
      </w:r>
      <w:r>
        <w:rPr>
          <w:sz w:val="28"/>
          <w:szCs w:val="28"/>
        </w:rPr>
        <w:t xml:space="preserve"> о нарушениях каких-либо положений пункта 9.1 Договора: </w:t>
      </w:r>
      <w:r>
        <w:rPr>
          <w:sz w:val="28"/>
          <w:szCs w:val="28"/>
          <w:highlight w:val="yellow"/>
        </w:rPr>
        <w:t>_________________,</w:t>
      </w:r>
      <w:r>
        <w:rPr>
          <w:sz w:val="28"/>
          <w:szCs w:val="28"/>
        </w:rPr>
        <w:t xml:space="preserve"> официальный сайт </w:t>
      </w:r>
      <w:r>
        <w:rPr>
          <w:sz w:val="28"/>
          <w:szCs w:val="28"/>
          <w:highlight w:val="yellow"/>
        </w:rPr>
        <w:t>______________</w:t>
      </w:r>
      <w:r>
        <w:rPr>
          <w:sz w:val="28"/>
          <w:szCs w:val="28"/>
        </w:rPr>
        <w:t>(для заполнения специальной формы).</w:t>
      </w:r>
    </w:p>
    <w:p w:rsidR="0043655A" w:rsidRPr="003748E2" w:rsidRDefault="0043655A" w:rsidP="0043655A">
      <w:pPr>
        <w:autoSpaceDE w:val="0"/>
        <w:autoSpaceDN w:val="0"/>
        <w:ind w:firstLine="709"/>
        <w:jc w:val="both"/>
        <w:rPr>
          <w:sz w:val="28"/>
          <w:szCs w:val="28"/>
        </w:rPr>
      </w:pPr>
      <w:r>
        <w:rPr>
          <w:sz w:val="28"/>
          <w:szCs w:val="28"/>
        </w:rPr>
        <w:lastRenderedPageBreak/>
        <w:t xml:space="preserve">Каналы уведомления Заказчика о нарушениях каких-либо положений пункта 9.1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r>
        <w:rPr>
          <w:sz w:val="28"/>
          <w:szCs w:val="28"/>
          <w:lang w:val="en-US"/>
        </w:rPr>
        <w:t>com</w:t>
      </w:r>
      <w:r>
        <w:rPr>
          <w:sz w:val="28"/>
          <w:szCs w:val="28"/>
        </w:rPr>
        <w:t>.</w:t>
      </w:r>
    </w:p>
    <w:p w:rsidR="0043655A" w:rsidRPr="003748E2" w:rsidRDefault="0043655A" w:rsidP="0043655A">
      <w:pPr>
        <w:autoSpaceDE w:val="0"/>
        <w:autoSpaceDN w:val="0"/>
        <w:ind w:firstLine="709"/>
        <w:jc w:val="both"/>
        <w:rPr>
          <w:sz w:val="28"/>
          <w:szCs w:val="28"/>
        </w:rPr>
      </w:pPr>
      <w:r>
        <w:rPr>
          <w:sz w:val="28"/>
          <w:szCs w:val="28"/>
        </w:rPr>
        <w:t xml:space="preserve">Сторона, получившая уведомление о нарушении каких-либо положений пункта 9.1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43655A" w:rsidRPr="003748E2" w:rsidRDefault="0043655A" w:rsidP="0043655A">
      <w:pPr>
        <w:autoSpaceDE w:val="0"/>
        <w:autoSpaceDN w:val="0"/>
        <w:jc w:val="both"/>
        <w:rPr>
          <w:sz w:val="28"/>
          <w:szCs w:val="28"/>
        </w:rPr>
      </w:pPr>
      <w:r>
        <w:rPr>
          <w:sz w:val="28"/>
          <w:szCs w:val="28"/>
        </w:rPr>
        <w:t>9.3. Стороны гарантируют осуществление надлежащего разбирательства по фактам нарушения положений пункта 9.1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3655A" w:rsidRDefault="0043655A" w:rsidP="0043655A">
      <w:pPr>
        <w:autoSpaceDE w:val="0"/>
        <w:autoSpaceDN w:val="0"/>
        <w:jc w:val="both"/>
        <w:rPr>
          <w:sz w:val="28"/>
          <w:szCs w:val="28"/>
        </w:rPr>
      </w:pPr>
      <w:r>
        <w:rPr>
          <w:sz w:val="28"/>
          <w:szCs w:val="28"/>
        </w:rPr>
        <w:t xml:space="preserve">9.4. В случае подтверждения факта нарушения одной Стороной положений пункта 9.1 Договора и/или неполучения другой Стороной информации об итогах рассмотрения уведомления о нарушении в соответствии с пунктом 9.2 Договора, другая Сторона имеет право расторгнуть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Договора. </w:t>
      </w:r>
    </w:p>
    <w:p w:rsidR="0043655A" w:rsidRPr="003748E2" w:rsidRDefault="0043655A" w:rsidP="0043655A">
      <w:pPr>
        <w:autoSpaceDE w:val="0"/>
        <w:autoSpaceDN w:val="0"/>
        <w:jc w:val="both"/>
        <w:rPr>
          <w:sz w:val="28"/>
          <w:szCs w:val="28"/>
        </w:rPr>
      </w:pPr>
    </w:p>
    <w:p w:rsidR="0043655A" w:rsidRDefault="0043655A" w:rsidP="0043655A">
      <w:pPr>
        <w:autoSpaceDE w:val="0"/>
        <w:autoSpaceDN w:val="0"/>
        <w:spacing w:line="276" w:lineRule="auto"/>
        <w:ind w:firstLine="709"/>
        <w:rPr>
          <w:b/>
          <w:sz w:val="28"/>
          <w:szCs w:val="28"/>
        </w:rPr>
      </w:pPr>
      <w:r>
        <w:rPr>
          <w:b/>
          <w:sz w:val="28"/>
          <w:szCs w:val="28"/>
        </w:rPr>
        <w:t>10. Гарантии и заверения Исполнителя</w:t>
      </w:r>
    </w:p>
    <w:p w:rsidR="0043655A" w:rsidRPr="003748E2" w:rsidRDefault="0043655A" w:rsidP="0043655A">
      <w:pPr>
        <w:autoSpaceDE w:val="0"/>
        <w:autoSpaceDN w:val="0"/>
        <w:spacing w:line="276" w:lineRule="auto"/>
        <w:jc w:val="both"/>
        <w:rPr>
          <w:b/>
          <w:sz w:val="28"/>
          <w:szCs w:val="28"/>
        </w:rPr>
      </w:pPr>
      <w:r>
        <w:rPr>
          <w:sz w:val="28"/>
          <w:szCs w:val="28"/>
        </w:rPr>
        <w:t>10.1. Исполнитель настоящим заверяет Заказчика и гарантирует, что на дату заключения Договора:</w:t>
      </w:r>
    </w:p>
    <w:p w:rsidR="0043655A" w:rsidRPr="003748E2" w:rsidRDefault="0043655A" w:rsidP="0043655A">
      <w:pPr>
        <w:spacing w:after="200"/>
        <w:contextualSpacing/>
        <w:jc w:val="both"/>
        <w:rPr>
          <w:sz w:val="28"/>
          <w:szCs w:val="28"/>
        </w:rPr>
      </w:pPr>
      <w:r>
        <w:rPr>
          <w:sz w:val="28"/>
          <w:szCs w:val="28"/>
        </w:rPr>
        <w:t xml:space="preserve">10.1.1.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43655A" w:rsidRPr="003748E2" w:rsidRDefault="0043655A" w:rsidP="0043655A">
      <w:pPr>
        <w:spacing w:after="200"/>
        <w:contextualSpacing/>
        <w:jc w:val="both"/>
        <w:rPr>
          <w:sz w:val="28"/>
          <w:szCs w:val="28"/>
        </w:rPr>
      </w:pPr>
      <w:r>
        <w:rPr>
          <w:sz w:val="28"/>
          <w:szCs w:val="28"/>
        </w:rPr>
        <w:t>10.1.2. исполнителем соблюдены корпоративные процедуры, необходимые для заключения Договора, заключение Договора получило одобрение органов управления Исполнителя;</w:t>
      </w:r>
    </w:p>
    <w:p w:rsidR="0043655A" w:rsidRPr="005D06A5" w:rsidRDefault="0043655A" w:rsidP="0043655A">
      <w:pPr>
        <w:spacing w:after="200"/>
        <w:contextualSpacing/>
        <w:jc w:val="both"/>
        <w:rPr>
          <w:sz w:val="28"/>
          <w:szCs w:val="28"/>
        </w:rPr>
      </w:pPr>
      <w:r>
        <w:rPr>
          <w:sz w:val="28"/>
          <w:szCs w:val="28"/>
        </w:rPr>
        <w:t>10.1.3. Договор от имени Исполнителя подписан лицом, которое надлежащим образом уполномочено совершать такие действия;</w:t>
      </w:r>
    </w:p>
    <w:p w:rsidR="0043655A" w:rsidRPr="005D06A5" w:rsidRDefault="0043655A" w:rsidP="0043655A">
      <w:pPr>
        <w:spacing w:after="200"/>
        <w:contextualSpacing/>
        <w:jc w:val="both"/>
        <w:rPr>
          <w:sz w:val="28"/>
          <w:szCs w:val="28"/>
        </w:rPr>
      </w:pPr>
      <w:r>
        <w:rPr>
          <w:sz w:val="28"/>
          <w:szCs w:val="28"/>
        </w:rPr>
        <w:t>10.1.4.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3655A" w:rsidRPr="003748E2" w:rsidRDefault="0043655A" w:rsidP="0043655A">
      <w:pPr>
        <w:spacing w:after="200"/>
        <w:contextualSpacing/>
        <w:jc w:val="both"/>
        <w:rPr>
          <w:sz w:val="28"/>
          <w:szCs w:val="28"/>
        </w:rPr>
      </w:pPr>
      <w:r>
        <w:rPr>
          <w:sz w:val="28"/>
          <w:szCs w:val="28"/>
        </w:rPr>
        <w:t>10.1.5 не существует каких-либо обстоятельств, которые ограничивают, запрещают исполнение Исполнителем обязательств по Договору.</w:t>
      </w:r>
    </w:p>
    <w:p w:rsidR="0043655A" w:rsidRPr="00D35F44" w:rsidRDefault="0043655A" w:rsidP="0043655A">
      <w:pPr>
        <w:widowControl w:val="0"/>
        <w:jc w:val="both"/>
        <w:rPr>
          <w:b/>
          <w:bCs/>
          <w:color w:val="000000"/>
          <w:sz w:val="28"/>
          <w:szCs w:val="28"/>
        </w:rPr>
      </w:pPr>
    </w:p>
    <w:p w:rsidR="0043655A" w:rsidRPr="00D35F44" w:rsidRDefault="0043655A" w:rsidP="0043655A">
      <w:pPr>
        <w:widowControl w:val="0"/>
        <w:rPr>
          <w:b/>
          <w:bCs/>
          <w:color w:val="000000"/>
          <w:sz w:val="28"/>
          <w:szCs w:val="28"/>
        </w:rPr>
      </w:pPr>
      <w:r>
        <w:rPr>
          <w:b/>
          <w:bCs/>
          <w:color w:val="000000"/>
          <w:sz w:val="28"/>
          <w:szCs w:val="28"/>
        </w:rPr>
        <w:t>11. Прочие условия</w:t>
      </w:r>
    </w:p>
    <w:p w:rsidR="0043655A" w:rsidRPr="00D35F44" w:rsidRDefault="0043655A" w:rsidP="0043655A">
      <w:pPr>
        <w:jc w:val="both"/>
        <w:rPr>
          <w:sz w:val="28"/>
          <w:szCs w:val="28"/>
        </w:rPr>
      </w:pPr>
      <w:r>
        <w:rPr>
          <w:sz w:val="28"/>
          <w:szCs w:val="28"/>
        </w:rPr>
        <w:t xml:space="preserve">11.1. Документы, которые исходя из их характера, условий Договора и/или требований законодательства должны быть представлены в оригинале или надлежащим образом заверенной копии, передаются Стороне путем их вручения под расписку или заказного почтового отправления с уведомлением о </w:t>
      </w:r>
      <w:r>
        <w:rPr>
          <w:sz w:val="28"/>
          <w:szCs w:val="28"/>
        </w:rPr>
        <w:lastRenderedPageBreak/>
        <w:t>вручении по почтовым реквизитам Сторон, указанным в разделе 11 Договора. Моментом получения документов является соответственно день вручения или дата календарного штемпеля организации почтовой связи о получении письменной корреспонденции.</w:t>
      </w:r>
    </w:p>
    <w:p w:rsidR="0043655A" w:rsidRPr="00D35F44" w:rsidRDefault="0043655A" w:rsidP="0043655A">
      <w:pPr>
        <w:jc w:val="both"/>
        <w:rPr>
          <w:sz w:val="28"/>
          <w:szCs w:val="28"/>
        </w:rPr>
      </w:pPr>
      <w:r>
        <w:rPr>
          <w:sz w:val="28"/>
          <w:szCs w:val="28"/>
        </w:rPr>
        <w:t xml:space="preserve">11.2. В остальных случаях, не предусмотренных пунктом 11.1 Договора, переписка может осуществляться Сторонами путем передачи документов посредством электронной связи, обеспечивающей возможность установить, что документ исходит от Стороны по Договору. Документ считается исходящим от Стороны по Договору, если переписка таким способом осуществляется по реквизитам, указанным в разделе 12 Договора, при условии предоставления оригинала документа в течение 30 дней </w:t>
      </w:r>
      <w:proofErr w:type="gramStart"/>
      <w:r>
        <w:rPr>
          <w:sz w:val="28"/>
          <w:szCs w:val="28"/>
        </w:rPr>
        <w:t>с даты направления</w:t>
      </w:r>
      <w:proofErr w:type="gramEnd"/>
      <w:r>
        <w:rPr>
          <w:sz w:val="28"/>
          <w:szCs w:val="28"/>
        </w:rPr>
        <w:t xml:space="preserve"> копии.</w:t>
      </w:r>
    </w:p>
    <w:p w:rsidR="0043655A" w:rsidRPr="00D35F44" w:rsidRDefault="0043655A" w:rsidP="0043655A">
      <w:pPr>
        <w:widowControl w:val="0"/>
        <w:jc w:val="both"/>
        <w:rPr>
          <w:sz w:val="28"/>
          <w:szCs w:val="28"/>
        </w:rPr>
      </w:pPr>
      <w:r>
        <w:rPr>
          <w:sz w:val="28"/>
          <w:szCs w:val="28"/>
        </w:rPr>
        <w:t>11.3. Взаимоотношения и ответственность Сторон, не урегулированные условиями Договора, регулируются нормами действующего законодательства.</w:t>
      </w:r>
    </w:p>
    <w:p w:rsidR="0043655A" w:rsidRDefault="0043655A" w:rsidP="0043655A">
      <w:pPr>
        <w:jc w:val="both"/>
        <w:rPr>
          <w:sz w:val="28"/>
          <w:szCs w:val="28"/>
        </w:rPr>
      </w:pPr>
      <w:r>
        <w:rPr>
          <w:sz w:val="28"/>
          <w:szCs w:val="28"/>
        </w:rPr>
        <w:t>11.4. Договор подписан в двух экземплярах, имеющих одинаковую юридическую силу, по одному экземпляру для каждой из Сторон.</w:t>
      </w:r>
    </w:p>
    <w:p w:rsidR="0043655A" w:rsidRDefault="0043655A" w:rsidP="0043655A">
      <w:pPr>
        <w:jc w:val="both"/>
        <w:rPr>
          <w:sz w:val="28"/>
          <w:szCs w:val="28"/>
        </w:rPr>
      </w:pPr>
      <w:r>
        <w:rPr>
          <w:sz w:val="28"/>
          <w:szCs w:val="28"/>
        </w:rPr>
        <w:t xml:space="preserve">11.5. </w:t>
      </w:r>
      <w:proofErr w:type="gramStart"/>
      <w:r>
        <w:rPr>
          <w:sz w:val="28"/>
          <w:szCs w:val="28"/>
        </w:rPr>
        <w:t>Информация, полученная Сторонами в ходе исполнения Договора является</w:t>
      </w:r>
      <w:proofErr w:type="gramEnd"/>
      <w:r>
        <w:rPr>
          <w:sz w:val="28"/>
          <w:szCs w:val="28"/>
        </w:rPr>
        <w:t xml:space="preserve"> конфиденциальной.</w:t>
      </w:r>
    </w:p>
    <w:p w:rsidR="0043655A" w:rsidRDefault="0043655A" w:rsidP="0043655A">
      <w:pPr>
        <w:jc w:val="both"/>
        <w:rPr>
          <w:sz w:val="28"/>
          <w:szCs w:val="28"/>
        </w:rPr>
      </w:pPr>
    </w:p>
    <w:p w:rsidR="0043655A" w:rsidRPr="00D35F44" w:rsidRDefault="0043655A" w:rsidP="0043655A">
      <w:pPr>
        <w:widowControl w:val="0"/>
        <w:rPr>
          <w:b/>
          <w:sz w:val="28"/>
          <w:szCs w:val="28"/>
        </w:rPr>
      </w:pPr>
      <w:r>
        <w:rPr>
          <w:b/>
          <w:color w:val="000000"/>
          <w:sz w:val="28"/>
          <w:szCs w:val="28"/>
        </w:rPr>
        <w:t>11. Р</w:t>
      </w:r>
      <w:r>
        <w:rPr>
          <w:b/>
          <w:sz w:val="28"/>
          <w:szCs w:val="28"/>
        </w:rPr>
        <w:t>еквизиты Сторон</w:t>
      </w:r>
    </w:p>
    <w:tbl>
      <w:tblPr>
        <w:tblW w:w="9648" w:type="dxa"/>
        <w:tblLook w:val="01E0" w:firstRow="1" w:lastRow="1" w:firstColumn="1" w:lastColumn="1" w:noHBand="0" w:noVBand="0"/>
      </w:tblPr>
      <w:tblGrid>
        <w:gridCol w:w="4788"/>
        <w:gridCol w:w="4860"/>
      </w:tblGrid>
      <w:tr w:rsidR="0043655A" w:rsidRPr="005D03F8" w:rsidTr="0043655A">
        <w:tc>
          <w:tcPr>
            <w:tcW w:w="4788" w:type="dxa"/>
          </w:tcPr>
          <w:p w:rsidR="0043655A" w:rsidRPr="005D03F8" w:rsidRDefault="0043655A" w:rsidP="0043164E">
            <w:pPr>
              <w:widowControl w:val="0"/>
              <w:jc w:val="left"/>
              <w:rPr>
                <w:color w:val="000000"/>
                <w:kern w:val="28"/>
                <w:sz w:val="28"/>
                <w:szCs w:val="28"/>
                <w:shd w:val="clear" w:color="auto" w:fill="FFFFFF"/>
              </w:rPr>
            </w:pPr>
            <w:r>
              <w:rPr>
                <w:color w:val="000000"/>
                <w:kern w:val="28"/>
                <w:sz w:val="28"/>
                <w:szCs w:val="28"/>
                <w:shd w:val="clear" w:color="auto" w:fill="FFFFFF"/>
              </w:rPr>
              <w:t>ЗАКАЗЧИК:</w:t>
            </w:r>
          </w:p>
          <w:p w:rsidR="0043655A" w:rsidRPr="005D03F8" w:rsidRDefault="0043655A" w:rsidP="0043164E">
            <w:pPr>
              <w:tabs>
                <w:tab w:val="left" w:pos="9639"/>
              </w:tabs>
              <w:jc w:val="left"/>
              <w:rPr>
                <w:color w:val="000000"/>
                <w:kern w:val="28"/>
                <w:sz w:val="28"/>
                <w:szCs w:val="28"/>
                <w:shd w:val="clear" w:color="auto" w:fill="FFFFFF"/>
              </w:rPr>
            </w:pPr>
            <w:r>
              <w:rPr>
                <w:color w:val="000000"/>
                <w:kern w:val="28"/>
                <w:sz w:val="28"/>
                <w:szCs w:val="28"/>
                <w:shd w:val="clear" w:color="auto" w:fill="FFFFFF"/>
              </w:rPr>
              <w:t>ПАО  </w:t>
            </w:r>
            <w:r w:rsidR="00A966E1">
              <w:rPr>
                <w:color w:val="000000"/>
                <w:kern w:val="28"/>
                <w:sz w:val="28"/>
                <w:szCs w:val="28"/>
                <w:shd w:val="clear" w:color="auto" w:fill="FFFFFF"/>
              </w:rPr>
              <w:t>»</w:t>
            </w:r>
            <w:r>
              <w:rPr>
                <w:color w:val="000000"/>
                <w:kern w:val="28"/>
                <w:sz w:val="28"/>
                <w:szCs w:val="28"/>
                <w:shd w:val="clear" w:color="auto" w:fill="FFFFFF"/>
              </w:rPr>
              <w:t>ТрансКонтейнер</w:t>
            </w:r>
            <w:r w:rsidR="00A966E1">
              <w:rPr>
                <w:color w:val="000000"/>
                <w:kern w:val="28"/>
                <w:sz w:val="28"/>
                <w:szCs w:val="28"/>
                <w:shd w:val="clear" w:color="auto" w:fill="FFFFFF"/>
              </w:rPr>
              <w:t>»</w:t>
            </w:r>
            <w:r>
              <w:rPr>
                <w:color w:val="000000"/>
                <w:kern w:val="28"/>
                <w:sz w:val="28"/>
                <w:szCs w:val="28"/>
              </w:rPr>
              <w:br/>
            </w:r>
            <w:r>
              <w:rPr>
                <w:color w:val="000000"/>
                <w:kern w:val="28"/>
                <w:sz w:val="28"/>
                <w:szCs w:val="28"/>
                <w:shd w:val="clear" w:color="auto" w:fill="FFFFFF"/>
              </w:rPr>
              <w:t>ОГРН: 1067746341024,</w:t>
            </w:r>
          </w:p>
          <w:p w:rsidR="0043655A" w:rsidRPr="005D03F8" w:rsidRDefault="0043655A" w:rsidP="0043164E">
            <w:pPr>
              <w:tabs>
                <w:tab w:val="left" w:pos="9639"/>
              </w:tabs>
              <w:jc w:val="left"/>
              <w:rPr>
                <w:color w:val="000000"/>
                <w:kern w:val="28"/>
                <w:sz w:val="28"/>
                <w:szCs w:val="28"/>
                <w:shd w:val="clear" w:color="auto" w:fill="FFFFFF"/>
              </w:rPr>
            </w:pPr>
            <w:r>
              <w:rPr>
                <w:color w:val="000000"/>
                <w:kern w:val="28"/>
                <w:sz w:val="28"/>
                <w:szCs w:val="28"/>
                <w:shd w:val="clear" w:color="auto" w:fill="FFFFFF"/>
              </w:rPr>
              <w:t>ИНН/КПП:7708591995/997650001,</w:t>
            </w:r>
            <w:r>
              <w:rPr>
                <w:color w:val="000000"/>
                <w:kern w:val="28"/>
                <w:sz w:val="28"/>
                <w:szCs w:val="28"/>
              </w:rPr>
              <w:br/>
            </w:r>
            <w:r>
              <w:rPr>
                <w:color w:val="000000"/>
                <w:kern w:val="28"/>
                <w:sz w:val="28"/>
                <w:szCs w:val="28"/>
                <w:shd w:val="clear" w:color="auto" w:fill="FFFFFF"/>
              </w:rPr>
              <w:t>ОКПО 9442386,                           </w:t>
            </w:r>
            <w:r>
              <w:rPr>
                <w:color w:val="000000"/>
                <w:kern w:val="28"/>
                <w:sz w:val="28"/>
                <w:szCs w:val="28"/>
              </w:rPr>
              <w:br/>
            </w:r>
            <w:r>
              <w:rPr>
                <w:color w:val="000000"/>
                <w:kern w:val="28"/>
                <w:sz w:val="28"/>
                <w:szCs w:val="28"/>
                <w:shd w:val="clear" w:color="auto" w:fill="FFFFFF"/>
              </w:rPr>
              <w:t>Адрес места нахождения:</w:t>
            </w:r>
            <w:r>
              <w:rPr>
                <w:color w:val="000000"/>
                <w:kern w:val="28"/>
                <w:sz w:val="28"/>
                <w:szCs w:val="28"/>
              </w:rPr>
              <w:br/>
            </w:r>
            <w:r>
              <w:rPr>
                <w:color w:val="000000"/>
                <w:kern w:val="28"/>
                <w:sz w:val="28"/>
                <w:szCs w:val="28"/>
                <w:shd w:val="clear" w:color="auto" w:fill="FFFFFF"/>
              </w:rPr>
              <w:t xml:space="preserve">125047, Российская Федерация,           г. Москва, Оружейный пер., д. 19 </w:t>
            </w:r>
            <w:r>
              <w:rPr>
                <w:color w:val="000000"/>
                <w:kern w:val="28"/>
                <w:sz w:val="28"/>
                <w:szCs w:val="28"/>
              </w:rPr>
              <w:br/>
            </w:r>
            <w:r>
              <w:rPr>
                <w:color w:val="000000"/>
                <w:kern w:val="28"/>
                <w:sz w:val="28"/>
                <w:szCs w:val="28"/>
                <w:shd w:val="clear" w:color="auto" w:fill="FFFFFF"/>
              </w:rPr>
              <w:t xml:space="preserve">Почтовый адрес: 125047, Москва, </w:t>
            </w:r>
          </w:p>
          <w:p w:rsidR="0043655A" w:rsidRPr="005D03F8" w:rsidRDefault="0043655A" w:rsidP="0043164E">
            <w:pPr>
              <w:tabs>
                <w:tab w:val="left" w:pos="9639"/>
              </w:tabs>
              <w:jc w:val="left"/>
              <w:rPr>
                <w:color w:val="000000"/>
                <w:kern w:val="28"/>
                <w:sz w:val="28"/>
                <w:szCs w:val="28"/>
                <w:shd w:val="clear" w:color="auto" w:fill="FFFFFF"/>
              </w:rPr>
            </w:pPr>
            <w:proofErr w:type="gramStart"/>
            <w:r>
              <w:rPr>
                <w:color w:val="000000"/>
                <w:kern w:val="28"/>
                <w:sz w:val="28"/>
                <w:szCs w:val="28"/>
                <w:shd w:val="clear" w:color="auto" w:fill="FFFFFF"/>
              </w:rPr>
              <w:t>Оружейный</w:t>
            </w:r>
            <w:proofErr w:type="gramEnd"/>
            <w:r>
              <w:rPr>
                <w:color w:val="000000"/>
                <w:kern w:val="28"/>
                <w:sz w:val="28"/>
                <w:szCs w:val="28"/>
                <w:shd w:val="clear" w:color="auto" w:fill="FFFFFF"/>
              </w:rPr>
              <w:t xml:space="preserve"> пер., д. 19</w:t>
            </w:r>
            <w:r>
              <w:rPr>
                <w:color w:val="000000"/>
                <w:kern w:val="28"/>
                <w:sz w:val="28"/>
                <w:szCs w:val="28"/>
              </w:rPr>
              <w:br/>
            </w:r>
            <w:r>
              <w:rPr>
                <w:color w:val="000000"/>
                <w:kern w:val="28"/>
                <w:sz w:val="28"/>
                <w:szCs w:val="28"/>
                <w:shd w:val="clear" w:color="auto" w:fill="FFFFFF"/>
              </w:rPr>
              <w:t xml:space="preserve"> тел.+7(495)788-17-17, </w:t>
            </w:r>
          </w:p>
          <w:p w:rsidR="0043655A" w:rsidRPr="00CD2E08" w:rsidRDefault="0043655A" w:rsidP="0043164E">
            <w:pPr>
              <w:tabs>
                <w:tab w:val="left" w:pos="9639"/>
              </w:tabs>
              <w:jc w:val="left"/>
              <w:rPr>
                <w:color w:val="000000"/>
                <w:kern w:val="28"/>
                <w:sz w:val="28"/>
                <w:szCs w:val="28"/>
                <w:shd w:val="clear" w:color="auto" w:fill="FFFFFF"/>
              </w:rPr>
            </w:pPr>
            <w:r>
              <w:rPr>
                <w:color w:val="000000"/>
                <w:kern w:val="28"/>
                <w:sz w:val="28"/>
                <w:szCs w:val="28"/>
                <w:shd w:val="clear" w:color="auto" w:fill="FFFFFF"/>
              </w:rPr>
              <w:t xml:space="preserve">факс (499) 262-7578, </w:t>
            </w:r>
            <w:r>
              <w:rPr>
                <w:color w:val="000000"/>
                <w:kern w:val="28"/>
                <w:sz w:val="28"/>
                <w:szCs w:val="28"/>
                <w:shd w:val="clear" w:color="auto" w:fill="FFFFFF"/>
                <w:lang w:val="en-US"/>
              </w:rPr>
              <w:t>                       </w:t>
            </w:r>
            <w:r>
              <w:rPr>
                <w:color w:val="000000"/>
                <w:kern w:val="28"/>
                <w:sz w:val="28"/>
                <w:szCs w:val="28"/>
              </w:rPr>
              <w:br/>
            </w:r>
            <w:r>
              <w:rPr>
                <w:kern w:val="28"/>
                <w:sz w:val="28"/>
                <w:szCs w:val="28"/>
                <w:shd w:val="clear" w:color="auto" w:fill="FFFFFF"/>
                <w:lang w:val="en-US"/>
              </w:rPr>
              <w:t>e</w:t>
            </w:r>
            <w:r>
              <w:rPr>
                <w:kern w:val="28"/>
                <w:sz w:val="28"/>
                <w:szCs w:val="28"/>
                <w:shd w:val="clear" w:color="auto" w:fill="FFFFFF"/>
              </w:rPr>
              <w:t>-</w:t>
            </w:r>
            <w:r>
              <w:rPr>
                <w:kern w:val="28"/>
                <w:sz w:val="28"/>
                <w:szCs w:val="28"/>
                <w:shd w:val="clear" w:color="auto" w:fill="FFFFFF"/>
                <w:lang w:val="en-US"/>
              </w:rPr>
              <w:t>mail</w:t>
            </w:r>
            <w:r>
              <w:rPr>
                <w:kern w:val="28"/>
                <w:sz w:val="28"/>
                <w:szCs w:val="28"/>
                <w:shd w:val="clear" w:color="auto" w:fill="FFFFFF"/>
              </w:rPr>
              <w:t xml:space="preserve">: </w:t>
            </w:r>
            <w:r>
              <w:rPr>
                <w:kern w:val="28"/>
                <w:sz w:val="28"/>
                <w:szCs w:val="28"/>
                <w:shd w:val="clear" w:color="auto" w:fill="FFFFFF"/>
                <w:lang w:val="en-US"/>
              </w:rPr>
              <w:t>trcont</w:t>
            </w:r>
            <w:r>
              <w:rPr>
                <w:kern w:val="28"/>
                <w:sz w:val="28"/>
                <w:szCs w:val="28"/>
                <w:shd w:val="clear" w:color="auto" w:fill="FFFFFF"/>
              </w:rPr>
              <w:t>@</w:t>
            </w:r>
            <w:r>
              <w:rPr>
                <w:kern w:val="28"/>
                <w:sz w:val="28"/>
                <w:szCs w:val="28"/>
                <w:shd w:val="clear" w:color="auto" w:fill="FFFFFF"/>
                <w:lang w:val="en-US"/>
              </w:rPr>
              <w:t>trcont</w:t>
            </w:r>
            <w:r>
              <w:rPr>
                <w:kern w:val="28"/>
                <w:sz w:val="28"/>
                <w:szCs w:val="28"/>
                <w:shd w:val="clear" w:color="auto" w:fill="FFFFFF"/>
              </w:rPr>
              <w:t>.</w:t>
            </w:r>
            <w:r>
              <w:rPr>
                <w:kern w:val="28"/>
                <w:sz w:val="28"/>
                <w:szCs w:val="28"/>
                <w:shd w:val="clear" w:color="auto" w:fill="FFFFFF"/>
                <w:lang w:val="en-US"/>
              </w:rPr>
              <w:t>com</w:t>
            </w:r>
            <w:r>
              <w:rPr>
                <w:rStyle w:val="apple-converted-space"/>
                <w:rFonts w:eastAsia="Arial"/>
                <w:color w:val="000000"/>
                <w:kern w:val="28"/>
                <w:shd w:val="clear" w:color="auto" w:fill="FFFFFF"/>
                <w:lang w:val="en-US"/>
              </w:rPr>
              <w:t> </w:t>
            </w:r>
            <w:r>
              <w:rPr>
                <w:color w:val="000000"/>
                <w:kern w:val="28"/>
                <w:sz w:val="28"/>
                <w:szCs w:val="28"/>
                <w:shd w:val="clear" w:color="auto" w:fill="FFFFFF"/>
                <w:lang w:val="en-US"/>
              </w:rPr>
              <w:t>        </w:t>
            </w:r>
          </w:p>
          <w:p w:rsidR="0043655A" w:rsidRPr="005D03F8" w:rsidRDefault="0043655A" w:rsidP="0043164E">
            <w:pPr>
              <w:tabs>
                <w:tab w:val="left" w:pos="9639"/>
              </w:tabs>
              <w:jc w:val="left"/>
              <w:rPr>
                <w:b/>
                <w:bCs/>
                <w:color w:val="000000"/>
                <w:kern w:val="28"/>
                <w:sz w:val="28"/>
                <w:szCs w:val="28"/>
              </w:rPr>
            </w:pPr>
            <w:proofErr w:type="gramStart"/>
            <w:r>
              <w:rPr>
                <w:color w:val="000000"/>
                <w:kern w:val="28"/>
                <w:sz w:val="28"/>
                <w:szCs w:val="28"/>
                <w:shd w:val="clear" w:color="auto" w:fill="FFFFFF"/>
              </w:rPr>
              <w:t>р</w:t>
            </w:r>
            <w:proofErr w:type="gramEnd"/>
            <w:r>
              <w:rPr>
                <w:color w:val="000000"/>
                <w:kern w:val="28"/>
                <w:sz w:val="28"/>
                <w:szCs w:val="28"/>
                <w:shd w:val="clear" w:color="auto" w:fill="FFFFFF"/>
              </w:rPr>
              <w:t xml:space="preserve">/с    40702810200030004399 </w:t>
            </w:r>
            <w:r>
              <w:rPr>
                <w:color w:val="000000"/>
                <w:kern w:val="28"/>
                <w:sz w:val="28"/>
                <w:szCs w:val="28"/>
              </w:rPr>
              <w:br/>
            </w:r>
            <w:r>
              <w:rPr>
                <w:color w:val="000000"/>
                <w:kern w:val="28"/>
                <w:sz w:val="28"/>
                <w:szCs w:val="28"/>
                <w:shd w:val="clear" w:color="auto" w:fill="FFFFFF"/>
              </w:rPr>
              <w:t>в ПАО Банк ВТБ                 </w:t>
            </w:r>
            <w:r>
              <w:rPr>
                <w:color w:val="000000"/>
                <w:kern w:val="28"/>
                <w:sz w:val="28"/>
                <w:szCs w:val="28"/>
              </w:rPr>
              <w:br/>
            </w:r>
            <w:r>
              <w:rPr>
                <w:color w:val="000000"/>
                <w:kern w:val="28"/>
                <w:sz w:val="28"/>
                <w:szCs w:val="28"/>
                <w:shd w:val="clear" w:color="auto" w:fill="FFFFFF"/>
              </w:rPr>
              <w:t>к/с 30101810700000000187</w:t>
            </w:r>
          </w:p>
        </w:tc>
        <w:tc>
          <w:tcPr>
            <w:tcW w:w="4860" w:type="dxa"/>
          </w:tcPr>
          <w:p w:rsidR="0043655A" w:rsidRPr="005D03F8" w:rsidRDefault="0043655A" w:rsidP="0043655A">
            <w:pPr>
              <w:jc w:val="both"/>
              <w:rPr>
                <w:sz w:val="28"/>
                <w:szCs w:val="28"/>
              </w:rPr>
            </w:pPr>
            <w:r>
              <w:rPr>
                <w:sz w:val="28"/>
                <w:szCs w:val="28"/>
              </w:rPr>
              <w:t>ИСПОЛНИТЕЛЬ:</w:t>
            </w:r>
          </w:p>
          <w:p w:rsidR="0043655A" w:rsidRPr="005D03F8" w:rsidRDefault="0043655A" w:rsidP="0043655A">
            <w:pPr>
              <w:jc w:val="both"/>
              <w:rPr>
                <w:color w:val="000000"/>
                <w:kern w:val="28"/>
                <w:sz w:val="28"/>
                <w:szCs w:val="28"/>
                <w:shd w:val="clear" w:color="auto" w:fill="FFFFFF"/>
              </w:rPr>
            </w:pPr>
          </w:p>
        </w:tc>
      </w:tr>
    </w:tbl>
    <w:p w:rsidR="0043655A" w:rsidRPr="00D35F44" w:rsidRDefault="0043655A" w:rsidP="0043655A">
      <w:pPr>
        <w:tabs>
          <w:tab w:val="left" w:pos="9639"/>
        </w:tabs>
        <w:rPr>
          <w:b/>
          <w:bCs/>
          <w:sz w:val="28"/>
          <w:szCs w:val="28"/>
        </w:rPr>
      </w:pPr>
    </w:p>
    <w:p w:rsidR="0043655A" w:rsidRDefault="0043655A" w:rsidP="0043655A">
      <w:pPr>
        <w:tabs>
          <w:tab w:val="left" w:pos="9639"/>
        </w:tabs>
        <w:rPr>
          <w:b/>
          <w:bCs/>
          <w:sz w:val="28"/>
          <w:szCs w:val="28"/>
        </w:rPr>
      </w:pPr>
      <w:r>
        <w:rPr>
          <w:b/>
          <w:bCs/>
          <w:sz w:val="28"/>
          <w:szCs w:val="28"/>
        </w:rPr>
        <w:t>12. Подписи Сторон</w:t>
      </w:r>
    </w:p>
    <w:p w:rsidR="0043655A" w:rsidRDefault="0043655A" w:rsidP="0043655A">
      <w:pPr>
        <w:tabs>
          <w:tab w:val="left" w:pos="9639"/>
        </w:tabs>
        <w:rPr>
          <w:b/>
          <w:bCs/>
          <w:sz w:val="28"/>
          <w:szCs w:val="28"/>
        </w:rPr>
      </w:pPr>
    </w:p>
    <w:tbl>
      <w:tblPr>
        <w:tblW w:w="9648" w:type="dxa"/>
        <w:tblLook w:val="01E0" w:firstRow="1" w:lastRow="1" w:firstColumn="1" w:lastColumn="1" w:noHBand="0" w:noVBand="0"/>
      </w:tblPr>
      <w:tblGrid>
        <w:gridCol w:w="5148"/>
        <w:gridCol w:w="4500"/>
      </w:tblGrid>
      <w:tr w:rsidR="0043655A" w:rsidRPr="005D03F8" w:rsidTr="0043655A">
        <w:tc>
          <w:tcPr>
            <w:tcW w:w="5148" w:type="dxa"/>
            <w:shd w:val="clear" w:color="auto" w:fill="FFFFFF"/>
          </w:tcPr>
          <w:p w:rsidR="0043655A" w:rsidRPr="005D03F8" w:rsidRDefault="0043655A" w:rsidP="0043655A">
            <w:pPr>
              <w:jc w:val="both"/>
              <w:rPr>
                <w:sz w:val="28"/>
                <w:szCs w:val="28"/>
              </w:rPr>
            </w:pPr>
            <w:r>
              <w:rPr>
                <w:sz w:val="28"/>
                <w:szCs w:val="28"/>
              </w:rPr>
              <w:t>От Заказчика</w:t>
            </w:r>
          </w:p>
          <w:p w:rsidR="0043655A" w:rsidRPr="005D03F8" w:rsidRDefault="0043655A" w:rsidP="0043655A">
            <w:pPr>
              <w:jc w:val="both"/>
              <w:rPr>
                <w:sz w:val="28"/>
                <w:szCs w:val="28"/>
              </w:rPr>
            </w:pPr>
          </w:p>
        </w:tc>
        <w:tc>
          <w:tcPr>
            <w:tcW w:w="4500" w:type="dxa"/>
            <w:shd w:val="clear" w:color="auto" w:fill="FFFFFF"/>
          </w:tcPr>
          <w:p w:rsidR="0043655A" w:rsidRPr="005D03F8" w:rsidRDefault="0043655A" w:rsidP="0043655A">
            <w:pPr>
              <w:jc w:val="both"/>
              <w:rPr>
                <w:sz w:val="28"/>
                <w:szCs w:val="28"/>
              </w:rPr>
            </w:pPr>
            <w:r>
              <w:rPr>
                <w:sz w:val="28"/>
                <w:szCs w:val="28"/>
              </w:rPr>
              <w:t>От Исполнителя</w:t>
            </w:r>
          </w:p>
          <w:p w:rsidR="0043655A" w:rsidRPr="005D03F8" w:rsidRDefault="0043655A" w:rsidP="0043655A">
            <w:pPr>
              <w:jc w:val="both"/>
              <w:rPr>
                <w:sz w:val="28"/>
                <w:szCs w:val="28"/>
              </w:rPr>
            </w:pPr>
          </w:p>
        </w:tc>
      </w:tr>
    </w:tbl>
    <w:p w:rsidR="0043655A" w:rsidRDefault="0043655A" w:rsidP="0043655A">
      <w:pPr>
        <w:tabs>
          <w:tab w:val="left" w:pos="9639"/>
        </w:tabs>
        <w:jc w:val="both"/>
        <w:rPr>
          <w:bCs/>
          <w:sz w:val="28"/>
          <w:szCs w:val="28"/>
        </w:rPr>
      </w:pPr>
      <w:r>
        <w:rPr>
          <w:bCs/>
          <w:sz w:val="28"/>
          <w:szCs w:val="28"/>
        </w:rPr>
        <w:t>__________________/___________/             _______________/____________ /</w:t>
      </w:r>
    </w:p>
    <w:p w:rsidR="0043655A" w:rsidRDefault="0043655A" w:rsidP="0043655A">
      <w:pPr>
        <w:rPr>
          <w:bCs/>
          <w:sz w:val="28"/>
          <w:szCs w:val="28"/>
        </w:rPr>
      </w:pPr>
      <w:r>
        <w:rPr>
          <w:bCs/>
          <w:sz w:val="28"/>
          <w:szCs w:val="28"/>
        </w:rPr>
        <w:t xml:space="preserve">                          М.П.                                                                М.П.</w:t>
      </w:r>
    </w:p>
    <w:p w:rsidR="0043655A" w:rsidRDefault="0043655A" w:rsidP="0043655A"/>
    <w:p w:rsidR="0043655A" w:rsidRDefault="0043655A" w:rsidP="0043655A">
      <w:pPr>
        <w:ind w:left="5812"/>
      </w:pPr>
      <w:r>
        <w:t xml:space="preserve">Приложение № 1 </w:t>
      </w:r>
    </w:p>
    <w:p w:rsidR="0043655A" w:rsidRDefault="0043655A" w:rsidP="0043655A">
      <w:pPr>
        <w:ind w:left="5812"/>
      </w:pPr>
      <w:r>
        <w:t>к</w:t>
      </w:r>
      <w:r>
        <w:tab/>
        <w:t xml:space="preserve">Договору от </w:t>
      </w:r>
      <w:r w:rsidR="00A966E1">
        <w:t>«</w:t>
      </w:r>
      <w:r>
        <w:t>____</w:t>
      </w:r>
      <w:r w:rsidR="00A966E1">
        <w:t>»</w:t>
      </w:r>
      <w:r>
        <w:t xml:space="preserve"> _________ </w:t>
      </w:r>
      <w:proofErr w:type="gramStart"/>
      <w:r>
        <w:t>г</w:t>
      </w:r>
      <w:proofErr w:type="gramEnd"/>
      <w:r>
        <w:t>.</w:t>
      </w:r>
    </w:p>
    <w:p w:rsidR="0043655A" w:rsidRDefault="0043655A" w:rsidP="0043655A">
      <w:pPr>
        <w:ind w:left="5812"/>
      </w:pPr>
      <w:r>
        <w:t>№ __________</w:t>
      </w:r>
    </w:p>
    <w:p w:rsidR="0043655A" w:rsidRPr="00D35F44" w:rsidRDefault="0043655A" w:rsidP="0043655A"/>
    <w:p w:rsidR="0043655A" w:rsidRPr="00FB553F" w:rsidRDefault="0043655A" w:rsidP="0043655A">
      <w:pPr>
        <w:rPr>
          <w:b/>
          <w:sz w:val="28"/>
          <w:szCs w:val="28"/>
        </w:rPr>
      </w:pPr>
      <w:r>
        <w:rPr>
          <w:b/>
          <w:sz w:val="28"/>
          <w:szCs w:val="28"/>
        </w:rPr>
        <w:t>Протокол согласования договорной цены</w:t>
      </w:r>
    </w:p>
    <w:p w:rsidR="0043655A" w:rsidRPr="00FB553F" w:rsidRDefault="0043655A" w:rsidP="0043655A">
      <w:pPr>
        <w:rPr>
          <w:b/>
          <w:sz w:val="28"/>
          <w:szCs w:val="28"/>
        </w:rPr>
      </w:pPr>
    </w:p>
    <w:p w:rsidR="0043655A" w:rsidRPr="00FB553F" w:rsidRDefault="0043655A" w:rsidP="0043655A">
      <w:pPr>
        <w:jc w:val="both"/>
        <w:rPr>
          <w:sz w:val="28"/>
          <w:szCs w:val="28"/>
        </w:rPr>
      </w:pPr>
      <w:r>
        <w:rPr>
          <w:b/>
          <w:sz w:val="28"/>
          <w:szCs w:val="28"/>
        </w:rPr>
        <w:tab/>
      </w:r>
      <w:r>
        <w:rPr>
          <w:sz w:val="28"/>
          <w:szCs w:val="28"/>
        </w:rPr>
        <w:t xml:space="preserve">Мы, нижеподписавшиеся, _________________________________, от лица Заказчика, с одной стороны, и ___________________________________ от лица Исполнителя, с другой стороны, удостоверяем, что Сторонами достигнуто соглашение о стоимости Услуг Исполнителя. </w:t>
      </w:r>
    </w:p>
    <w:p w:rsidR="0043655A" w:rsidRPr="00FB553F" w:rsidRDefault="0043655A" w:rsidP="0043655A">
      <w:pPr>
        <w:jc w:val="both"/>
        <w:rPr>
          <w:sz w:val="28"/>
          <w:szCs w:val="28"/>
        </w:rPr>
      </w:pPr>
      <w:r>
        <w:rPr>
          <w:sz w:val="28"/>
          <w:szCs w:val="28"/>
        </w:rPr>
        <w:t>Стороны согласовали следующую стоимость Услуг, оказываемых Исполнителем:</w:t>
      </w:r>
    </w:p>
    <w:tbl>
      <w:tblPr>
        <w:tblW w:w="9639" w:type="dxa"/>
        <w:jc w:val="center"/>
        <w:tblLayout w:type="fixed"/>
        <w:tblLook w:val="0000" w:firstRow="0" w:lastRow="0" w:firstColumn="0" w:lastColumn="0" w:noHBand="0" w:noVBand="0"/>
      </w:tblPr>
      <w:tblGrid>
        <w:gridCol w:w="4850"/>
        <w:gridCol w:w="1641"/>
        <w:gridCol w:w="1319"/>
        <w:gridCol w:w="1829"/>
      </w:tblGrid>
      <w:tr w:rsidR="0043655A" w:rsidRPr="00BF4DC1" w:rsidTr="0043655A">
        <w:trPr>
          <w:trHeight w:val="20"/>
          <w:jc w:val="center"/>
        </w:trPr>
        <w:tc>
          <w:tcPr>
            <w:tcW w:w="2516" w:type="pct"/>
            <w:tcBorders>
              <w:top w:val="single" w:sz="4" w:space="0" w:color="auto"/>
              <w:left w:val="single" w:sz="4" w:space="0" w:color="auto"/>
              <w:right w:val="single" w:sz="4" w:space="0" w:color="auto"/>
            </w:tcBorders>
            <w:vAlign w:val="center"/>
          </w:tcPr>
          <w:p w:rsidR="0043655A" w:rsidRPr="00BF4DC1" w:rsidRDefault="0043655A" w:rsidP="0043655A">
            <w:r>
              <w:t>Наименование Услуг</w:t>
            </w:r>
          </w:p>
        </w:tc>
        <w:tc>
          <w:tcPr>
            <w:tcW w:w="851" w:type="pct"/>
            <w:tcBorders>
              <w:top w:val="single" w:sz="4" w:space="0" w:color="auto"/>
              <w:left w:val="single" w:sz="4" w:space="0" w:color="auto"/>
              <w:right w:val="single" w:sz="4" w:space="0" w:color="auto"/>
            </w:tcBorders>
            <w:vAlign w:val="center"/>
          </w:tcPr>
          <w:p w:rsidR="0043655A" w:rsidRPr="00BF4DC1" w:rsidRDefault="0043655A" w:rsidP="0043655A">
            <w:r>
              <w:t>Единица измерения</w:t>
            </w:r>
          </w:p>
          <w:p w:rsidR="0043655A" w:rsidRPr="00BF4DC1" w:rsidRDefault="0043655A" w:rsidP="0043655A"/>
        </w:tc>
        <w:tc>
          <w:tcPr>
            <w:tcW w:w="684" w:type="pct"/>
            <w:tcBorders>
              <w:top w:val="single" w:sz="4" w:space="0" w:color="auto"/>
              <w:left w:val="single" w:sz="4" w:space="0" w:color="auto"/>
              <w:right w:val="single" w:sz="4" w:space="0" w:color="auto"/>
            </w:tcBorders>
            <w:vAlign w:val="center"/>
          </w:tcPr>
          <w:p w:rsidR="0043655A" w:rsidRPr="00BF4DC1" w:rsidRDefault="0043655A" w:rsidP="0043655A">
            <w:r>
              <w:t>Цена за единицу без НДС</w:t>
            </w:r>
          </w:p>
        </w:tc>
        <w:tc>
          <w:tcPr>
            <w:tcW w:w="949" w:type="pct"/>
            <w:tcBorders>
              <w:top w:val="single" w:sz="4" w:space="0" w:color="auto"/>
              <w:left w:val="single" w:sz="4" w:space="0" w:color="auto"/>
              <w:right w:val="single" w:sz="4" w:space="0" w:color="auto"/>
            </w:tcBorders>
            <w:vAlign w:val="center"/>
          </w:tcPr>
          <w:p w:rsidR="0043655A" w:rsidRPr="00BF4DC1" w:rsidRDefault="0043655A" w:rsidP="0043655A">
            <w:r>
              <w:t>Цена за единицу с НДС 18 %</w:t>
            </w:r>
          </w:p>
        </w:tc>
      </w:tr>
      <w:tr w:rsidR="0043655A" w:rsidRPr="00BF4DC1" w:rsidTr="0043655A">
        <w:trPr>
          <w:trHeight w:val="20"/>
          <w:jc w:val="center"/>
        </w:trPr>
        <w:tc>
          <w:tcPr>
            <w:tcW w:w="2516" w:type="pct"/>
            <w:tcBorders>
              <w:top w:val="single" w:sz="4" w:space="0" w:color="auto"/>
              <w:left w:val="single" w:sz="4" w:space="0" w:color="auto"/>
              <w:bottom w:val="single" w:sz="4" w:space="0" w:color="auto"/>
              <w:right w:val="single" w:sz="4" w:space="0" w:color="auto"/>
            </w:tcBorders>
            <w:vAlign w:val="center"/>
          </w:tcPr>
          <w:p w:rsidR="0043655A" w:rsidRPr="00BF4DC1" w:rsidRDefault="0043655A" w:rsidP="0043655A">
            <w:pPr>
              <w:jc w:val="both"/>
            </w:pPr>
            <w:r>
              <w:rPr>
                <w:kern w:val="1"/>
              </w:rPr>
              <w:t xml:space="preserve">Обеспечение таможенного оформления и организация проведения таможенных процедур в качестве таможенного представителя для собственных </w:t>
            </w:r>
            <w:proofErr w:type="gramStart"/>
            <w:r>
              <w:rPr>
                <w:kern w:val="1"/>
              </w:rPr>
              <w:t>грузов Заказчика</w:t>
            </w:r>
            <w:proofErr w:type="gramEnd"/>
            <w:r>
              <w:rPr>
                <w:kern w:val="1"/>
              </w:rPr>
              <w:t xml:space="preserve"> (единица измерения – контейнер, вагон, товарная партия).</w:t>
            </w:r>
          </w:p>
        </w:tc>
        <w:tc>
          <w:tcPr>
            <w:tcW w:w="851" w:type="pct"/>
            <w:tcBorders>
              <w:top w:val="single" w:sz="4" w:space="0" w:color="auto"/>
              <w:left w:val="nil"/>
              <w:bottom w:val="single" w:sz="4" w:space="0" w:color="auto"/>
              <w:right w:val="single" w:sz="4" w:space="0" w:color="auto"/>
            </w:tcBorders>
            <w:vAlign w:val="center"/>
          </w:tcPr>
          <w:p w:rsidR="0043655A" w:rsidRPr="0065036B" w:rsidRDefault="0043655A" w:rsidP="0043655A">
            <w:pPr>
              <w:jc w:val="both"/>
            </w:pPr>
            <w:r>
              <w:t>контейнер, вагон, товарная партия</w:t>
            </w:r>
          </w:p>
          <w:p w:rsidR="0043655A" w:rsidRPr="00BF4DC1" w:rsidRDefault="0043655A" w:rsidP="0043655A"/>
        </w:tc>
        <w:tc>
          <w:tcPr>
            <w:tcW w:w="684" w:type="pct"/>
            <w:tcBorders>
              <w:top w:val="single" w:sz="4" w:space="0" w:color="auto"/>
              <w:left w:val="nil"/>
              <w:bottom w:val="single" w:sz="4" w:space="0" w:color="auto"/>
              <w:right w:val="single" w:sz="4" w:space="0" w:color="auto"/>
            </w:tcBorders>
            <w:vAlign w:val="center"/>
          </w:tcPr>
          <w:p w:rsidR="0043655A" w:rsidRPr="00BF4DC1" w:rsidRDefault="0043655A" w:rsidP="0043655A"/>
        </w:tc>
        <w:tc>
          <w:tcPr>
            <w:tcW w:w="949" w:type="pct"/>
            <w:tcBorders>
              <w:top w:val="single" w:sz="4" w:space="0" w:color="auto"/>
              <w:left w:val="nil"/>
              <w:bottom w:val="single" w:sz="4" w:space="0" w:color="auto"/>
              <w:right w:val="single" w:sz="4" w:space="0" w:color="auto"/>
            </w:tcBorders>
          </w:tcPr>
          <w:p w:rsidR="0043655A" w:rsidRPr="00BF4DC1" w:rsidRDefault="0043655A" w:rsidP="0043655A"/>
        </w:tc>
      </w:tr>
    </w:tbl>
    <w:p w:rsidR="0043655A" w:rsidRPr="00FB553F" w:rsidRDefault="0043655A" w:rsidP="0043655A">
      <w:pPr>
        <w:rPr>
          <w:sz w:val="28"/>
          <w:szCs w:val="28"/>
        </w:rPr>
      </w:pPr>
    </w:p>
    <w:p w:rsidR="0043655A" w:rsidRPr="00FB553F" w:rsidRDefault="0043655A" w:rsidP="0043655A">
      <w:pPr>
        <w:rPr>
          <w:sz w:val="28"/>
          <w:szCs w:val="28"/>
        </w:rPr>
      </w:pPr>
      <w:r>
        <w:rPr>
          <w:sz w:val="28"/>
          <w:szCs w:val="28"/>
        </w:rPr>
        <w:t>Согласовано:</w:t>
      </w:r>
    </w:p>
    <w:tbl>
      <w:tblPr>
        <w:tblW w:w="9540" w:type="dxa"/>
        <w:tblInd w:w="108" w:type="dxa"/>
        <w:tblLayout w:type="fixed"/>
        <w:tblLook w:val="0000" w:firstRow="0" w:lastRow="0" w:firstColumn="0" w:lastColumn="0" w:noHBand="0" w:noVBand="0"/>
      </w:tblPr>
      <w:tblGrid>
        <w:gridCol w:w="4860"/>
        <w:gridCol w:w="4680"/>
      </w:tblGrid>
      <w:tr w:rsidR="0043655A" w:rsidRPr="00FB553F" w:rsidTr="0043655A">
        <w:tc>
          <w:tcPr>
            <w:tcW w:w="4860" w:type="dxa"/>
          </w:tcPr>
          <w:p w:rsidR="0043655A" w:rsidRPr="00FB553F" w:rsidRDefault="0043655A" w:rsidP="0043655A">
            <w:pPr>
              <w:ind w:firstLine="709"/>
              <w:jc w:val="both"/>
              <w:rPr>
                <w:sz w:val="28"/>
                <w:szCs w:val="28"/>
              </w:rPr>
            </w:pPr>
          </w:p>
          <w:p w:rsidR="0043655A" w:rsidRPr="00FB553F" w:rsidRDefault="0043655A" w:rsidP="0043655A">
            <w:pPr>
              <w:jc w:val="both"/>
              <w:rPr>
                <w:sz w:val="28"/>
                <w:szCs w:val="28"/>
              </w:rPr>
            </w:pPr>
            <w:r>
              <w:rPr>
                <w:sz w:val="28"/>
                <w:szCs w:val="28"/>
              </w:rPr>
              <w:t>От Заказчика:</w:t>
            </w:r>
          </w:p>
        </w:tc>
        <w:tc>
          <w:tcPr>
            <w:tcW w:w="4680" w:type="dxa"/>
          </w:tcPr>
          <w:p w:rsidR="0043655A" w:rsidRPr="00FB553F" w:rsidRDefault="0043655A" w:rsidP="0043655A">
            <w:pPr>
              <w:snapToGrid w:val="0"/>
              <w:ind w:firstLine="720"/>
              <w:jc w:val="both"/>
              <w:rPr>
                <w:sz w:val="28"/>
                <w:szCs w:val="28"/>
              </w:rPr>
            </w:pPr>
          </w:p>
          <w:p w:rsidR="0043655A" w:rsidRPr="00FB553F" w:rsidRDefault="0043655A" w:rsidP="0043655A">
            <w:pPr>
              <w:jc w:val="both"/>
              <w:rPr>
                <w:sz w:val="28"/>
                <w:szCs w:val="28"/>
              </w:rPr>
            </w:pPr>
            <w:r>
              <w:rPr>
                <w:sz w:val="28"/>
                <w:szCs w:val="28"/>
              </w:rPr>
              <w:t xml:space="preserve">От Исполнителя: </w:t>
            </w:r>
          </w:p>
        </w:tc>
      </w:tr>
      <w:tr w:rsidR="0043655A" w:rsidRPr="00FB553F" w:rsidTr="0043655A">
        <w:tc>
          <w:tcPr>
            <w:tcW w:w="4860" w:type="dxa"/>
          </w:tcPr>
          <w:p w:rsidR="0043655A" w:rsidRPr="00FB553F" w:rsidRDefault="0043655A" w:rsidP="0043655A">
            <w:pPr>
              <w:widowControl w:val="0"/>
              <w:snapToGrid w:val="0"/>
              <w:jc w:val="both"/>
              <w:rPr>
                <w:sz w:val="28"/>
                <w:szCs w:val="28"/>
              </w:rPr>
            </w:pPr>
          </w:p>
          <w:p w:rsidR="0043655A" w:rsidRPr="00FB553F" w:rsidRDefault="0043655A" w:rsidP="0043655A">
            <w:pPr>
              <w:widowControl w:val="0"/>
              <w:snapToGrid w:val="0"/>
              <w:jc w:val="both"/>
              <w:rPr>
                <w:sz w:val="28"/>
                <w:szCs w:val="28"/>
              </w:rPr>
            </w:pPr>
          </w:p>
        </w:tc>
        <w:tc>
          <w:tcPr>
            <w:tcW w:w="4680" w:type="dxa"/>
          </w:tcPr>
          <w:p w:rsidR="0043655A" w:rsidRPr="00FB553F" w:rsidRDefault="0043655A" w:rsidP="0043655A">
            <w:pPr>
              <w:widowControl w:val="0"/>
              <w:snapToGrid w:val="0"/>
              <w:jc w:val="both"/>
              <w:rPr>
                <w:sz w:val="28"/>
                <w:szCs w:val="28"/>
              </w:rPr>
            </w:pPr>
          </w:p>
        </w:tc>
      </w:tr>
    </w:tbl>
    <w:p w:rsidR="0043655A" w:rsidRPr="00FB553F" w:rsidRDefault="0043655A" w:rsidP="0043655A">
      <w:pPr>
        <w:jc w:val="both"/>
        <w:rPr>
          <w:sz w:val="28"/>
          <w:szCs w:val="28"/>
        </w:rPr>
      </w:pPr>
    </w:p>
    <w:tbl>
      <w:tblPr>
        <w:tblW w:w="9540" w:type="dxa"/>
        <w:tblInd w:w="108" w:type="dxa"/>
        <w:tblLayout w:type="fixed"/>
        <w:tblLook w:val="0000" w:firstRow="0" w:lastRow="0" w:firstColumn="0" w:lastColumn="0" w:noHBand="0" w:noVBand="0"/>
      </w:tblPr>
      <w:tblGrid>
        <w:gridCol w:w="4860"/>
        <w:gridCol w:w="4680"/>
      </w:tblGrid>
      <w:tr w:rsidR="0043655A" w:rsidRPr="00FB553F" w:rsidTr="0043655A">
        <w:trPr>
          <w:trHeight w:val="1039"/>
        </w:trPr>
        <w:tc>
          <w:tcPr>
            <w:tcW w:w="4860" w:type="dxa"/>
          </w:tcPr>
          <w:p w:rsidR="0043655A" w:rsidRPr="00FB553F" w:rsidRDefault="0043655A" w:rsidP="0043655A">
            <w:pPr>
              <w:jc w:val="both"/>
              <w:rPr>
                <w:i/>
                <w:sz w:val="28"/>
                <w:szCs w:val="28"/>
              </w:rPr>
            </w:pPr>
            <w:r>
              <w:rPr>
                <w:i/>
                <w:sz w:val="28"/>
                <w:szCs w:val="28"/>
              </w:rPr>
              <w:t>_______________ /______________/</w:t>
            </w:r>
          </w:p>
          <w:p w:rsidR="0043655A" w:rsidRPr="00FB553F" w:rsidRDefault="0043655A" w:rsidP="0043655A">
            <w:pPr>
              <w:jc w:val="both"/>
              <w:rPr>
                <w:i/>
                <w:sz w:val="28"/>
                <w:szCs w:val="28"/>
              </w:rPr>
            </w:pPr>
            <w:r>
              <w:rPr>
                <w:i/>
                <w:sz w:val="28"/>
                <w:szCs w:val="28"/>
              </w:rPr>
              <w:t>М.П.</w:t>
            </w:r>
          </w:p>
          <w:p w:rsidR="0043655A" w:rsidRPr="00FB553F" w:rsidRDefault="0043655A" w:rsidP="0043655A">
            <w:pPr>
              <w:jc w:val="both"/>
              <w:rPr>
                <w:i/>
                <w:sz w:val="28"/>
                <w:szCs w:val="28"/>
              </w:rPr>
            </w:pPr>
          </w:p>
        </w:tc>
        <w:tc>
          <w:tcPr>
            <w:tcW w:w="4680" w:type="dxa"/>
          </w:tcPr>
          <w:p w:rsidR="0043655A" w:rsidRPr="00FB553F" w:rsidRDefault="0043655A" w:rsidP="0043655A">
            <w:pPr>
              <w:snapToGrid w:val="0"/>
              <w:ind w:left="-391"/>
              <w:jc w:val="both"/>
              <w:rPr>
                <w:i/>
                <w:sz w:val="28"/>
                <w:szCs w:val="28"/>
              </w:rPr>
            </w:pPr>
            <w:r>
              <w:rPr>
                <w:i/>
                <w:sz w:val="28"/>
                <w:szCs w:val="28"/>
              </w:rPr>
              <w:t xml:space="preserve">О____________/____________/ </w:t>
            </w:r>
          </w:p>
          <w:p w:rsidR="0043655A" w:rsidRPr="00FB553F" w:rsidRDefault="0043655A" w:rsidP="0043655A">
            <w:pPr>
              <w:jc w:val="both"/>
              <w:rPr>
                <w:i/>
                <w:sz w:val="28"/>
                <w:szCs w:val="28"/>
              </w:rPr>
            </w:pPr>
            <w:r>
              <w:rPr>
                <w:i/>
                <w:sz w:val="28"/>
                <w:szCs w:val="28"/>
              </w:rPr>
              <w:t>М.П.</w:t>
            </w:r>
          </w:p>
        </w:tc>
      </w:tr>
    </w:tbl>
    <w:p w:rsidR="0043655A" w:rsidRPr="00FB553F" w:rsidRDefault="0043655A" w:rsidP="0043655A">
      <w:pPr>
        <w:tabs>
          <w:tab w:val="left" w:pos="9639"/>
        </w:tabs>
        <w:jc w:val="both"/>
        <w:rPr>
          <w:bCs/>
          <w:sz w:val="28"/>
          <w:szCs w:val="28"/>
        </w:rPr>
      </w:pPr>
    </w:p>
    <w:tbl>
      <w:tblPr>
        <w:tblW w:w="9540" w:type="dxa"/>
        <w:tblInd w:w="108" w:type="dxa"/>
        <w:tblLook w:val="01E0" w:firstRow="1" w:lastRow="1" w:firstColumn="1" w:lastColumn="1" w:noHBand="0" w:noVBand="0"/>
      </w:tblPr>
      <w:tblGrid>
        <w:gridCol w:w="4860"/>
        <w:gridCol w:w="4680"/>
      </w:tblGrid>
      <w:tr w:rsidR="0043655A" w:rsidRPr="00FB553F" w:rsidTr="0043655A">
        <w:tc>
          <w:tcPr>
            <w:tcW w:w="4860" w:type="dxa"/>
            <w:shd w:val="clear" w:color="auto" w:fill="FFFFFF"/>
          </w:tcPr>
          <w:p w:rsidR="0043655A" w:rsidRPr="00FB553F" w:rsidRDefault="0043655A" w:rsidP="0043655A">
            <w:pPr>
              <w:jc w:val="both"/>
              <w:rPr>
                <w:sz w:val="28"/>
                <w:szCs w:val="28"/>
              </w:rPr>
            </w:pPr>
            <w:r>
              <w:rPr>
                <w:sz w:val="28"/>
                <w:szCs w:val="28"/>
              </w:rPr>
              <w:t>От Заказчика</w:t>
            </w:r>
          </w:p>
          <w:p w:rsidR="0043655A" w:rsidRPr="00FB553F" w:rsidRDefault="0043655A" w:rsidP="0043655A">
            <w:pPr>
              <w:jc w:val="both"/>
              <w:rPr>
                <w:sz w:val="28"/>
                <w:szCs w:val="28"/>
              </w:rPr>
            </w:pPr>
          </w:p>
        </w:tc>
        <w:tc>
          <w:tcPr>
            <w:tcW w:w="4680" w:type="dxa"/>
            <w:shd w:val="clear" w:color="auto" w:fill="FFFFFF"/>
          </w:tcPr>
          <w:p w:rsidR="0043655A" w:rsidRPr="00FB553F" w:rsidRDefault="0043655A" w:rsidP="0043655A">
            <w:pPr>
              <w:jc w:val="both"/>
              <w:rPr>
                <w:sz w:val="28"/>
                <w:szCs w:val="28"/>
              </w:rPr>
            </w:pPr>
            <w:r>
              <w:rPr>
                <w:sz w:val="28"/>
                <w:szCs w:val="28"/>
              </w:rPr>
              <w:t>От Исполнителя</w:t>
            </w:r>
          </w:p>
          <w:p w:rsidR="0043655A" w:rsidRPr="00FB553F" w:rsidRDefault="0043655A" w:rsidP="0043655A">
            <w:pPr>
              <w:jc w:val="both"/>
              <w:rPr>
                <w:sz w:val="28"/>
                <w:szCs w:val="28"/>
              </w:rPr>
            </w:pPr>
          </w:p>
        </w:tc>
      </w:tr>
    </w:tbl>
    <w:p w:rsidR="0043655A" w:rsidRPr="00FB553F" w:rsidRDefault="0043655A" w:rsidP="0043655A">
      <w:pPr>
        <w:tabs>
          <w:tab w:val="left" w:pos="9639"/>
        </w:tabs>
        <w:jc w:val="both"/>
        <w:rPr>
          <w:bCs/>
          <w:sz w:val="28"/>
          <w:szCs w:val="28"/>
        </w:rPr>
      </w:pPr>
    </w:p>
    <w:p w:rsidR="0043655A" w:rsidRPr="00FB553F" w:rsidRDefault="0043655A" w:rsidP="0043655A">
      <w:pPr>
        <w:tabs>
          <w:tab w:val="left" w:pos="9639"/>
        </w:tabs>
        <w:jc w:val="both"/>
        <w:rPr>
          <w:bCs/>
          <w:sz w:val="28"/>
          <w:szCs w:val="28"/>
        </w:rPr>
      </w:pPr>
      <w:r>
        <w:rPr>
          <w:bCs/>
          <w:sz w:val="28"/>
          <w:szCs w:val="28"/>
        </w:rPr>
        <w:t>__________________/___________ /             _______________/____________ /</w:t>
      </w:r>
    </w:p>
    <w:p w:rsidR="0043655A" w:rsidRPr="00FB553F" w:rsidRDefault="0043655A" w:rsidP="0043655A">
      <w:pPr>
        <w:tabs>
          <w:tab w:val="left" w:pos="9639"/>
        </w:tabs>
        <w:jc w:val="both"/>
        <w:rPr>
          <w:bCs/>
          <w:sz w:val="28"/>
          <w:szCs w:val="28"/>
        </w:rPr>
      </w:pPr>
      <w:r>
        <w:rPr>
          <w:bCs/>
          <w:sz w:val="28"/>
          <w:szCs w:val="28"/>
        </w:rPr>
        <w:t xml:space="preserve">                           М.П.                                                               М.П.</w:t>
      </w:r>
    </w:p>
    <w:p w:rsidR="0043655A" w:rsidRPr="002477B8" w:rsidRDefault="0043655A" w:rsidP="0043655A">
      <w:pPr>
        <w:rPr>
          <w:b/>
          <w:bCs/>
          <w:sz w:val="28"/>
          <w:szCs w:val="28"/>
        </w:rPr>
      </w:pPr>
    </w:p>
    <w:p w:rsidR="0043655A" w:rsidRDefault="0043655A" w:rsidP="0043655A">
      <w:pPr>
        <w:rPr>
          <w:b/>
          <w:i/>
          <w:iCs/>
        </w:rPr>
      </w:pPr>
      <w:r>
        <w:rPr>
          <w:b/>
          <w:i/>
          <w:iCs/>
        </w:rPr>
        <w:br w:type="page"/>
      </w:r>
    </w:p>
    <w:p w:rsidR="0043655A" w:rsidRDefault="0043655A" w:rsidP="0043655A">
      <w:pPr>
        <w:tabs>
          <w:tab w:val="left" w:pos="9639"/>
        </w:tabs>
        <w:ind w:left="5387"/>
        <w:rPr>
          <w:lang w:eastAsia="ru-RU"/>
        </w:rPr>
      </w:pPr>
      <w:r>
        <w:rPr>
          <w:lang w:eastAsia="ru-RU"/>
        </w:rPr>
        <w:lastRenderedPageBreak/>
        <w:t xml:space="preserve">Приложение № 2 </w:t>
      </w:r>
    </w:p>
    <w:p w:rsidR="0043655A" w:rsidRDefault="0043655A" w:rsidP="0043655A">
      <w:pPr>
        <w:tabs>
          <w:tab w:val="left" w:pos="9639"/>
        </w:tabs>
        <w:ind w:left="5387"/>
        <w:rPr>
          <w:lang w:eastAsia="ru-RU"/>
        </w:rPr>
      </w:pPr>
      <w:r>
        <w:rPr>
          <w:lang w:eastAsia="ru-RU"/>
        </w:rPr>
        <w:t xml:space="preserve">к договору от ________             </w:t>
      </w:r>
      <w:proofErr w:type="gramStart"/>
      <w:r>
        <w:rPr>
          <w:lang w:eastAsia="ru-RU"/>
        </w:rPr>
        <w:t>г</w:t>
      </w:r>
      <w:proofErr w:type="gramEnd"/>
      <w:r>
        <w:rPr>
          <w:lang w:eastAsia="ru-RU"/>
        </w:rPr>
        <w:t>.</w:t>
      </w:r>
    </w:p>
    <w:p w:rsidR="0043655A" w:rsidRDefault="0043655A" w:rsidP="0043655A">
      <w:pPr>
        <w:tabs>
          <w:tab w:val="left" w:pos="9639"/>
        </w:tabs>
        <w:ind w:left="5387"/>
        <w:rPr>
          <w:b/>
          <w:bCs/>
          <w:sz w:val="28"/>
          <w:szCs w:val="28"/>
        </w:rPr>
      </w:pPr>
      <w:r>
        <w:rPr>
          <w:lang w:eastAsia="ru-RU"/>
        </w:rPr>
        <w:t xml:space="preserve"> № ______</w:t>
      </w:r>
    </w:p>
    <w:p w:rsidR="0043655A" w:rsidRDefault="0043655A" w:rsidP="0043655A">
      <w:pPr>
        <w:tabs>
          <w:tab w:val="left" w:pos="9639"/>
        </w:tabs>
        <w:ind w:left="5387"/>
        <w:rPr>
          <w:b/>
          <w:bCs/>
          <w:sz w:val="28"/>
          <w:szCs w:val="28"/>
        </w:rPr>
      </w:pPr>
    </w:p>
    <w:p w:rsidR="0043655A" w:rsidRDefault="0043655A" w:rsidP="0043655A">
      <w:pPr>
        <w:tabs>
          <w:tab w:val="left" w:pos="9639"/>
        </w:tabs>
        <w:rPr>
          <w:b/>
          <w:bCs/>
          <w:sz w:val="28"/>
          <w:szCs w:val="28"/>
        </w:rPr>
      </w:pPr>
      <w:r>
        <w:rPr>
          <w:b/>
          <w:bCs/>
          <w:sz w:val="28"/>
          <w:szCs w:val="28"/>
        </w:rPr>
        <w:t xml:space="preserve">Акт </w:t>
      </w:r>
      <w:r>
        <w:rPr>
          <w:b/>
          <w:sz w:val="28"/>
          <w:szCs w:val="28"/>
        </w:rPr>
        <w:t>об оказанных услугах</w:t>
      </w:r>
      <w:r>
        <w:rPr>
          <w:b/>
          <w:bCs/>
          <w:sz w:val="28"/>
          <w:szCs w:val="28"/>
        </w:rPr>
        <w:t xml:space="preserve"> №                 от                     </w:t>
      </w:r>
      <w:proofErr w:type="gramStart"/>
      <w:r>
        <w:rPr>
          <w:b/>
          <w:bCs/>
          <w:sz w:val="28"/>
          <w:szCs w:val="28"/>
        </w:rPr>
        <w:t>г</w:t>
      </w:r>
      <w:proofErr w:type="gramEnd"/>
      <w:r>
        <w:rPr>
          <w:b/>
          <w:bCs/>
          <w:sz w:val="28"/>
          <w:szCs w:val="28"/>
        </w:rPr>
        <w:t>.</w:t>
      </w:r>
    </w:p>
    <w:p w:rsidR="0043655A" w:rsidRDefault="0043655A" w:rsidP="0043655A">
      <w:pPr>
        <w:tabs>
          <w:tab w:val="left" w:pos="9639"/>
        </w:tabs>
        <w:rPr>
          <w:b/>
          <w:bCs/>
          <w:sz w:val="28"/>
          <w:szCs w:val="28"/>
        </w:rPr>
      </w:pPr>
    </w:p>
    <w:p w:rsidR="0043655A" w:rsidRDefault="0043655A" w:rsidP="0043655A">
      <w:pPr>
        <w:tabs>
          <w:tab w:val="left" w:pos="9639"/>
        </w:tabs>
        <w:rPr>
          <w:b/>
          <w:bCs/>
          <w:sz w:val="28"/>
          <w:szCs w:val="28"/>
        </w:rPr>
      </w:pPr>
      <w:r>
        <w:rPr>
          <w:bCs/>
          <w:sz w:val="28"/>
          <w:szCs w:val="28"/>
        </w:rPr>
        <w:t>Исполнитель:</w:t>
      </w:r>
      <w:r>
        <w:rPr>
          <w:b/>
          <w:bCs/>
          <w:sz w:val="28"/>
          <w:szCs w:val="28"/>
        </w:rPr>
        <w:t xml:space="preserve"> __________________________________</w:t>
      </w:r>
    </w:p>
    <w:p w:rsidR="0043655A" w:rsidRDefault="0043655A" w:rsidP="0043655A">
      <w:pPr>
        <w:tabs>
          <w:tab w:val="left" w:pos="9639"/>
        </w:tabs>
        <w:rPr>
          <w:b/>
          <w:bCs/>
          <w:sz w:val="28"/>
          <w:szCs w:val="28"/>
        </w:rPr>
      </w:pPr>
    </w:p>
    <w:p w:rsidR="0043655A" w:rsidRDefault="0043655A" w:rsidP="0043655A">
      <w:pPr>
        <w:tabs>
          <w:tab w:val="left" w:pos="9639"/>
        </w:tabs>
        <w:jc w:val="both"/>
        <w:rPr>
          <w:bCs/>
          <w:sz w:val="28"/>
          <w:szCs w:val="28"/>
        </w:rPr>
      </w:pPr>
      <w:r>
        <w:rPr>
          <w:bCs/>
          <w:sz w:val="28"/>
          <w:szCs w:val="28"/>
        </w:rPr>
        <w:t xml:space="preserve">Заказчик: </w:t>
      </w:r>
      <w:r w:rsidR="00A966E1">
        <w:rPr>
          <w:bCs/>
          <w:sz w:val="28"/>
          <w:szCs w:val="28"/>
        </w:rPr>
        <w:t>«</w:t>
      </w:r>
      <w:r>
        <w:rPr>
          <w:bCs/>
          <w:sz w:val="28"/>
          <w:szCs w:val="28"/>
        </w:rPr>
        <w:t xml:space="preserve">Публичное акционерное общество </w:t>
      </w:r>
      <w:r w:rsidR="00A966E1">
        <w:rPr>
          <w:bCs/>
          <w:sz w:val="28"/>
          <w:szCs w:val="28"/>
        </w:rPr>
        <w:t>«</w:t>
      </w:r>
      <w:r>
        <w:rPr>
          <w:bCs/>
          <w:sz w:val="28"/>
          <w:szCs w:val="28"/>
        </w:rPr>
        <w:t xml:space="preserve">Центр по перевозке грузов в контейнерах </w:t>
      </w:r>
      <w:r w:rsidR="00A966E1">
        <w:rPr>
          <w:bCs/>
          <w:sz w:val="28"/>
          <w:szCs w:val="28"/>
        </w:rPr>
        <w:t>«</w:t>
      </w:r>
      <w:r>
        <w:rPr>
          <w:bCs/>
          <w:sz w:val="28"/>
          <w:szCs w:val="28"/>
        </w:rPr>
        <w:t>ТрансКонтейнер</w:t>
      </w:r>
      <w:r w:rsidR="00A966E1">
        <w:rPr>
          <w:bCs/>
          <w:sz w:val="28"/>
          <w:szCs w:val="28"/>
        </w:rPr>
        <w:t>»</w:t>
      </w:r>
    </w:p>
    <w:p w:rsidR="0043655A" w:rsidRDefault="0043655A" w:rsidP="0043655A">
      <w:pPr>
        <w:tabs>
          <w:tab w:val="left" w:pos="9639"/>
        </w:tabs>
        <w:jc w:val="both"/>
        <w:rPr>
          <w:bCs/>
          <w:sz w:val="28"/>
          <w:szCs w:val="28"/>
        </w:rPr>
      </w:pPr>
      <w:r>
        <w:rPr>
          <w:bCs/>
          <w:sz w:val="28"/>
          <w:szCs w:val="28"/>
        </w:rPr>
        <w:t xml:space="preserve">Исполнитель: </w:t>
      </w:r>
    </w:p>
    <w:p w:rsidR="0043655A" w:rsidRDefault="0043655A" w:rsidP="0043655A">
      <w:pPr>
        <w:tabs>
          <w:tab w:val="left" w:pos="9639"/>
        </w:tabs>
        <w:jc w:val="both"/>
        <w:rPr>
          <w:bCs/>
          <w:sz w:val="28"/>
          <w:szCs w:val="28"/>
        </w:rPr>
      </w:pPr>
    </w:p>
    <w:p w:rsidR="0043655A" w:rsidRDefault="0043655A" w:rsidP="0043655A">
      <w:pPr>
        <w:tabs>
          <w:tab w:val="left" w:pos="9639"/>
        </w:tabs>
        <w:jc w:val="both"/>
        <w:rPr>
          <w:bCs/>
          <w:sz w:val="28"/>
          <w:szCs w:val="28"/>
        </w:rPr>
      </w:pPr>
      <w:r>
        <w:rPr>
          <w:bCs/>
          <w:sz w:val="28"/>
          <w:szCs w:val="28"/>
        </w:rPr>
        <w:t xml:space="preserve">Договора: Договор №                 </w:t>
      </w:r>
      <w:proofErr w:type="gramStart"/>
      <w:r>
        <w:rPr>
          <w:bCs/>
          <w:sz w:val="28"/>
          <w:szCs w:val="28"/>
        </w:rPr>
        <w:t>от</w:t>
      </w:r>
      <w:proofErr w:type="gramEnd"/>
    </w:p>
    <w:tbl>
      <w:tblPr>
        <w:tblStyle w:val="afff2"/>
        <w:tblW w:w="0" w:type="auto"/>
        <w:tblLook w:val="04A0" w:firstRow="1" w:lastRow="0" w:firstColumn="1" w:lastColumn="0" w:noHBand="0" w:noVBand="1"/>
      </w:tblPr>
      <w:tblGrid>
        <w:gridCol w:w="534"/>
        <w:gridCol w:w="3969"/>
        <w:gridCol w:w="1526"/>
        <w:gridCol w:w="600"/>
        <w:gridCol w:w="1396"/>
        <w:gridCol w:w="1546"/>
      </w:tblGrid>
      <w:tr w:rsidR="0043655A" w:rsidTr="0043655A">
        <w:tc>
          <w:tcPr>
            <w:tcW w:w="534" w:type="dxa"/>
            <w:tcBorders>
              <w:top w:val="single" w:sz="4" w:space="0" w:color="auto"/>
              <w:left w:val="single" w:sz="4" w:space="0" w:color="auto"/>
              <w:bottom w:val="single" w:sz="4" w:space="0" w:color="auto"/>
              <w:right w:val="single" w:sz="4" w:space="0" w:color="auto"/>
            </w:tcBorders>
            <w:hideMark/>
          </w:tcPr>
          <w:p w:rsidR="0043655A" w:rsidRDefault="0043655A" w:rsidP="0043655A">
            <w:pPr>
              <w:tabs>
                <w:tab w:val="left" w:pos="9639"/>
              </w:tabs>
              <w:jc w:val="both"/>
              <w:rPr>
                <w:bCs/>
                <w:sz w:val="28"/>
                <w:szCs w:val="28"/>
              </w:rPr>
            </w:pPr>
            <w:r>
              <w:rPr>
                <w:bCs/>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rsidR="0043655A" w:rsidRDefault="0043655A" w:rsidP="0043655A">
            <w:pPr>
              <w:tabs>
                <w:tab w:val="left" w:pos="9639"/>
              </w:tabs>
              <w:jc w:val="both"/>
              <w:rPr>
                <w:bCs/>
                <w:sz w:val="28"/>
                <w:szCs w:val="28"/>
              </w:rPr>
            </w:pPr>
            <w:r>
              <w:rPr>
                <w:bCs/>
                <w:sz w:val="28"/>
                <w:szCs w:val="28"/>
              </w:rPr>
              <w:t>Наименование работ, услуг</w:t>
            </w:r>
          </w:p>
        </w:tc>
        <w:tc>
          <w:tcPr>
            <w:tcW w:w="1526" w:type="dxa"/>
            <w:tcBorders>
              <w:top w:val="single" w:sz="4" w:space="0" w:color="auto"/>
              <w:left w:val="single" w:sz="4" w:space="0" w:color="auto"/>
              <w:bottom w:val="single" w:sz="4" w:space="0" w:color="auto"/>
              <w:right w:val="single" w:sz="4" w:space="0" w:color="auto"/>
            </w:tcBorders>
            <w:hideMark/>
          </w:tcPr>
          <w:p w:rsidR="0043655A" w:rsidRDefault="0043655A" w:rsidP="0043655A">
            <w:pPr>
              <w:tabs>
                <w:tab w:val="left" w:pos="9639"/>
              </w:tabs>
              <w:jc w:val="both"/>
              <w:rPr>
                <w:bCs/>
                <w:sz w:val="28"/>
                <w:szCs w:val="28"/>
              </w:rPr>
            </w:pPr>
            <w:r>
              <w:rPr>
                <w:bCs/>
                <w:sz w:val="28"/>
                <w:szCs w:val="28"/>
              </w:rPr>
              <w:t>Кол-во</w:t>
            </w:r>
          </w:p>
        </w:tc>
        <w:tc>
          <w:tcPr>
            <w:tcW w:w="600" w:type="dxa"/>
            <w:tcBorders>
              <w:top w:val="single" w:sz="4" w:space="0" w:color="auto"/>
              <w:left w:val="single" w:sz="4" w:space="0" w:color="auto"/>
              <w:bottom w:val="single" w:sz="4" w:space="0" w:color="auto"/>
              <w:right w:val="single" w:sz="4" w:space="0" w:color="auto"/>
            </w:tcBorders>
            <w:hideMark/>
          </w:tcPr>
          <w:p w:rsidR="0043655A" w:rsidRDefault="0043655A" w:rsidP="0043655A">
            <w:pPr>
              <w:tabs>
                <w:tab w:val="left" w:pos="9639"/>
              </w:tabs>
              <w:jc w:val="both"/>
              <w:rPr>
                <w:bCs/>
                <w:sz w:val="28"/>
                <w:szCs w:val="28"/>
              </w:rPr>
            </w:pPr>
            <w:r>
              <w:rPr>
                <w:bCs/>
                <w:sz w:val="28"/>
                <w:szCs w:val="28"/>
              </w:rPr>
              <w:t>Ед.</w:t>
            </w:r>
          </w:p>
        </w:tc>
        <w:tc>
          <w:tcPr>
            <w:tcW w:w="1396" w:type="dxa"/>
            <w:tcBorders>
              <w:top w:val="single" w:sz="4" w:space="0" w:color="auto"/>
              <w:left w:val="single" w:sz="4" w:space="0" w:color="auto"/>
              <w:bottom w:val="single" w:sz="4" w:space="0" w:color="auto"/>
              <w:right w:val="single" w:sz="4" w:space="0" w:color="auto"/>
            </w:tcBorders>
            <w:hideMark/>
          </w:tcPr>
          <w:p w:rsidR="0043655A" w:rsidRDefault="0043655A" w:rsidP="0043655A">
            <w:pPr>
              <w:tabs>
                <w:tab w:val="left" w:pos="9639"/>
              </w:tabs>
              <w:jc w:val="both"/>
              <w:rPr>
                <w:bCs/>
                <w:sz w:val="28"/>
                <w:szCs w:val="28"/>
              </w:rPr>
            </w:pPr>
            <w:r>
              <w:rPr>
                <w:bCs/>
                <w:sz w:val="28"/>
                <w:szCs w:val="28"/>
              </w:rPr>
              <w:t>Цена</w:t>
            </w:r>
          </w:p>
        </w:tc>
        <w:tc>
          <w:tcPr>
            <w:tcW w:w="1546" w:type="dxa"/>
            <w:tcBorders>
              <w:top w:val="single" w:sz="4" w:space="0" w:color="auto"/>
              <w:left w:val="single" w:sz="4" w:space="0" w:color="auto"/>
              <w:bottom w:val="single" w:sz="4" w:space="0" w:color="auto"/>
              <w:right w:val="single" w:sz="4" w:space="0" w:color="auto"/>
            </w:tcBorders>
            <w:hideMark/>
          </w:tcPr>
          <w:p w:rsidR="0043655A" w:rsidRDefault="0043655A" w:rsidP="0043655A">
            <w:pPr>
              <w:tabs>
                <w:tab w:val="left" w:pos="9639"/>
              </w:tabs>
              <w:jc w:val="both"/>
              <w:rPr>
                <w:bCs/>
                <w:sz w:val="28"/>
                <w:szCs w:val="28"/>
              </w:rPr>
            </w:pPr>
            <w:r>
              <w:rPr>
                <w:bCs/>
                <w:sz w:val="28"/>
                <w:szCs w:val="28"/>
              </w:rPr>
              <w:t>Сумма</w:t>
            </w:r>
          </w:p>
        </w:tc>
      </w:tr>
      <w:tr w:rsidR="0043655A" w:rsidTr="0043655A">
        <w:tc>
          <w:tcPr>
            <w:tcW w:w="534" w:type="dxa"/>
            <w:tcBorders>
              <w:top w:val="single" w:sz="4" w:space="0" w:color="auto"/>
              <w:left w:val="single" w:sz="4" w:space="0" w:color="auto"/>
              <w:bottom w:val="single" w:sz="4" w:space="0" w:color="auto"/>
              <w:right w:val="single" w:sz="4" w:space="0" w:color="auto"/>
            </w:tcBorders>
          </w:tcPr>
          <w:p w:rsidR="0043655A" w:rsidRDefault="0043655A" w:rsidP="0043655A">
            <w:pPr>
              <w:tabs>
                <w:tab w:val="left" w:pos="9639"/>
              </w:tabs>
              <w:jc w:val="both"/>
              <w:rPr>
                <w:bCs/>
                <w:sz w:val="28"/>
                <w:szCs w:val="28"/>
              </w:rPr>
            </w:pPr>
          </w:p>
        </w:tc>
        <w:tc>
          <w:tcPr>
            <w:tcW w:w="3969" w:type="dxa"/>
            <w:tcBorders>
              <w:top w:val="single" w:sz="4" w:space="0" w:color="auto"/>
              <w:left w:val="single" w:sz="4" w:space="0" w:color="auto"/>
              <w:bottom w:val="single" w:sz="4" w:space="0" w:color="auto"/>
              <w:right w:val="single" w:sz="4" w:space="0" w:color="auto"/>
            </w:tcBorders>
          </w:tcPr>
          <w:p w:rsidR="0043655A" w:rsidRDefault="0043655A" w:rsidP="0043655A">
            <w:pPr>
              <w:tabs>
                <w:tab w:val="left" w:pos="9639"/>
              </w:tabs>
              <w:jc w:val="both"/>
              <w:rPr>
                <w:bCs/>
                <w:sz w:val="28"/>
                <w:szCs w:val="28"/>
              </w:rPr>
            </w:pPr>
          </w:p>
        </w:tc>
        <w:tc>
          <w:tcPr>
            <w:tcW w:w="1526" w:type="dxa"/>
            <w:tcBorders>
              <w:top w:val="single" w:sz="4" w:space="0" w:color="auto"/>
              <w:left w:val="single" w:sz="4" w:space="0" w:color="auto"/>
              <w:bottom w:val="single" w:sz="4" w:space="0" w:color="auto"/>
              <w:right w:val="single" w:sz="4" w:space="0" w:color="auto"/>
            </w:tcBorders>
          </w:tcPr>
          <w:p w:rsidR="0043655A" w:rsidRDefault="0043655A" w:rsidP="0043655A">
            <w:pPr>
              <w:tabs>
                <w:tab w:val="left" w:pos="9639"/>
              </w:tabs>
              <w:jc w:val="both"/>
              <w:rPr>
                <w:bCs/>
                <w:sz w:val="28"/>
                <w:szCs w:val="28"/>
              </w:rPr>
            </w:pPr>
          </w:p>
        </w:tc>
        <w:tc>
          <w:tcPr>
            <w:tcW w:w="600" w:type="dxa"/>
            <w:tcBorders>
              <w:top w:val="single" w:sz="4" w:space="0" w:color="auto"/>
              <w:left w:val="single" w:sz="4" w:space="0" w:color="auto"/>
              <w:bottom w:val="single" w:sz="4" w:space="0" w:color="auto"/>
              <w:right w:val="single" w:sz="4" w:space="0" w:color="auto"/>
            </w:tcBorders>
          </w:tcPr>
          <w:p w:rsidR="0043655A" w:rsidRDefault="0043655A" w:rsidP="0043655A">
            <w:pPr>
              <w:tabs>
                <w:tab w:val="left" w:pos="9639"/>
              </w:tabs>
              <w:jc w:val="both"/>
              <w:rPr>
                <w:bCs/>
                <w:sz w:val="28"/>
                <w:szCs w:val="28"/>
              </w:rPr>
            </w:pPr>
          </w:p>
        </w:tc>
        <w:tc>
          <w:tcPr>
            <w:tcW w:w="1396" w:type="dxa"/>
            <w:tcBorders>
              <w:top w:val="single" w:sz="4" w:space="0" w:color="auto"/>
              <w:left w:val="single" w:sz="4" w:space="0" w:color="auto"/>
              <w:bottom w:val="single" w:sz="4" w:space="0" w:color="auto"/>
              <w:right w:val="single" w:sz="4" w:space="0" w:color="auto"/>
            </w:tcBorders>
          </w:tcPr>
          <w:p w:rsidR="0043655A" w:rsidRDefault="0043655A" w:rsidP="0043655A">
            <w:pPr>
              <w:tabs>
                <w:tab w:val="left" w:pos="9639"/>
              </w:tabs>
              <w:jc w:val="both"/>
              <w:rPr>
                <w:bCs/>
                <w:sz w:val="28"/>
                <w:szCs w:val="28"/>
              </w:rPr>
            </w:pPr>
          </w:p>
        </w:tc>
        <w:tc>
          <w:tcPr>
            <w:tcW w:w="1546" w:type="dxa"/>
            <w:tcBorders>
              <w:top w:val="single" w:sz="4" w:space="0" w:color="auto"/>
              <w:left w:val="single" w:sz="4" w:space="0" w:color="auto"/>
              <w:bottom w:val="single" w:sz="4" w:space="0" w:color="auto"/>
              <w:right w:val="single" w:sz="4" w:space="0" w:color="auto"/>
            </w:tcBorders>
          </w:tcPr>
          <w:p w:rsidR="0043655A" w:rsidRDefault="0043655A" w:rsidP="0043655A">
            <w:pPr>
              <w:tabs>
                <w:tab w:val="left" w:pos="9639"/>
              </w:tabs>
              <w:jc w:val="both"/>
              <w:rPr>
                <w:bCs/>
                <w:sz w:val="28"/>
                <w:szCs w:val="28"/>
              </w:rPr>
            </w:pPr>
          </w:p>
        </w:tc>
      </w:tr>
    </w:tbl>
    <w:p w:rsidR="0043655A" w:rsidRDefault="0043655A" w:rsidP="0043655A">
      <w:pPr>
        <w:tabs>
          <w:tab w:val="left" w:pos="9639"/>
        </w:tabs>
        <w:jc w:val="both"/>
        <w:rPr>
          <w:bCs/>
          <w:sz w:val="28"/>
          <w:szCs w:val="28"/>
        </w:rPr>
      </w:pPr>
    </w:p>
    <w:p w:rsidR="0043655A" w:rsidRDefault="0043655A" w:rsidP="0043655A">
      <w:pPr>
        <w:tabs>
          <w:tab w:val="left" w:pos="9639"/>
        </w:tabs>
        <w:jc w:val="both"/>
        <w:rPr>
          <w:bCs/>
          <w:sz w:val="28"/>
          <w:szCs w:val="28"/>
        </w:rPr>
      </w:pPr>
      <w:r>
        <w:rPr>
          <w:bCs/>
          <w:sz w:val="28"/>
          <w:szCs w:val="28"/>
        </w:rPr>
        <w:t xml:space="preserve">За отчетный период с </w:t>
      </w:r>
      <w:r w:rsidR="00A966E1">
        <w:rPr>
          <w:bCs/>
          <w:sz w:val="28"/>
          <w:szCs w:val="28"/>
        </w:rPr>
        <w:t>«</w:t>
      </w:r>
      <w:r>
        <w:rPr>
          <w:bCs/>
          <w:sz w:val="28"/>
          <w:szCs w:val="28"/>
        </w:rPr>
        <w:t>__</w:t>
      </w:r>
      <w:r w:rsidR="00A966E1">
        <w:rPr>
          <w:bCs/>
          <w:sz w:val="28"/>
          <w:szCs w:val="28"/>
        </w:rPr>
        <w:t>»</w:t>
      </w:r>
      <w:r>
        <w:rPr>
          <w:bCs/>
          <w:sz w:val="28"/>
          <w:szCs w:val="28"/>
        </w:rPr>
        <w:t xml:space="preserve"> _________ 20__ по </w:t>
      </w:r>
      <w:r w:rsidR="00A966E1">
        <w:rPr>
          <w:bCs/>
          <w:sz w:val="28"/>
          <w:szCs w:val="28"/>
        </w:rPr>
        <w:t>«</w:t>
      </w:r>
      <w:r>
        <w:rPr>
          <w:bCs/>
          <w:sz w:val="28"/>
          <w:szCs w:val="28"/>
        </w:rPr>
        <w:t>__</w:t>
      </w:r>
      <w:r w:rsidR="00A966E1">
        <w:rPr>
          <w:bCs/>
          <w:sz w:val="28"/>
          <w:szCs w:val="28"/>
        </w:rPr>
        <w:t>»</w:t>
      </w:r>
      <w:r>
        <w:rPr>
          <w:bCs/>
          <w:sz w:val="28"/>
          <w:szCs w:val="28"/>
        </w:rPr>
        <w:t xml:space="preserve"> _________ 20__</w:t>
      </w:r>
    </w:p>
    <w:p w:rsidR="0043655A" w:rsidRDefault="0043655A" w:rsidP="0043655A">
      <w:pPr>
        <w:tabs>
          <w:tab w:val="left" w:pos="9639"/>
        </w:tabs>
        <w:jc w:val="both"/>
        <w:rPr>
          <w:bCs/>
          <w:sz w:val="28"/>
          <w:szCs w:val="28"/>
        </w:rPr>
      </w:pPr>
    </w:p>
    <w:p w:rsidR="0043655A" w:rsidRDefault="0043655A" w:rsidP="0043655A">
      <w:pPr>
        <w:tabs>
          <w:tab w:val="left" w:pos="9639"/>
        </w:tabs>
        <w:jc w:val="both"/>
        <w:rPr>
          <w:bCs/>
          <w:sz w:val="28"/>
          <w:szCs w:val="28"/>
        </w:rPr>
      </w:pPr>
      <w:r>
        <w:rPr>
          <w:bCs/>
          <w:sz w:val="28"/>
          <w:szCs w:val="28"/>
        </w:rPr>
        <w:t>Всего оказано Услуг на сумму: ___________ руб.</w:t>
      </w:r>
    </w:p>
    <w:p w:rsidR="0043655A" w:rsidRDefault="0043655A" w:rsidP="0043655A">
      <w:pPr>
        <w:tabs>
          <w:tab w:val="left" w:pos="9639"/>
        </w:tabs>
        <w:jc w:val="both"/>
        <w:rPr>
          <w:bCs/>
          <w:sz w:val="28"/>
          <w:szCs w:val="28"/>
        </w:rPr>
      </w:pPr>
      <w:r>
        <w:rPr>
          <w:bCs/>
          <w:sz w:val="28"/>
          <w:szCs w:val="28"/>
        </w:rPr>
        <w:t>В том числе НДС:____________ руб.</w:t>
      </w:r>
    </w:p>
    <w:p w:rsidR="0043655A" w:rsidRDefault="0043655A" w:rsidP="0043655A">
      <w:pPr>
        <w:tabs>
          <w:tab w:val="left" w:pos="9639"/>
        </w:tabs>
        <w:jc w:val="both"/>
        <w:rPr>
          <w:bCs/>
          <w:sz w:val="28"/>
          <w:szCs w:val="28"/>
        </w:rPr>
      </w:pPr>
    </w:p>
    <w:p w:rsidR="0043655A" w:rsidRDefault="0043655A" w:rsidP="0043655A">
      <w:pPr>
        <w:tabs>
          <w:tab w:val="left" w:pos="9639"/>
        </w:tabs>
        <w:jc w:val="both"/>
        <w:rPr>
          <w:bCs/>
          <w:sz w:val="28"/>
          <w:szCs w:val="28"/>
        </w:rPr>
      </w:pPr>
      <w:r>
        <w:rPr>
          <w:bCs/>
          <w:sz w:val="28"/>
          <w:szCs w:val="28"/>
        </w:rPr>
        <w:t>Вышеперечисленные Услуги выполнены полностью и в срок. Заказчик претензий по объему, качеству и срокам оказания Услуг  не имеет.</w:t>
      </w:r>
    </w:p>
    <w:p w:rsidR="0043655A" w:rsidRDefault="0043655A" w:rsidP="0043655A">
      <w:pPr>
        <w:tabs>
          <w:tab w:val="left" w:pos="9639"/>
        </w:tabs>
        <w:jc w:val="both"/>
        <w:rPr>
          <w:bCs/>
          <w:sz w:val="28"/>
          <w:szCs w:val="28"/>
        </w:rPr>
      </w:pPr>
    </w:p>
    <w:tbl>
      <w:tblPr>
        <w:tblW w:w="0" w:type="auto"/>
        <w:tblLayout w:type="fixed"/>
        <w:tblLook w:val="04A0" w:firstRow="1" w:lastRow="0" w:firstColumn="1" w:lastColumn="0" w:noHBand="0" w:noVBand="1"/>
      </w:tblPr>
      <w:tblGrid>
        <w:gridCol w:w="4968"/>
        <w:gridCol w:w="4860"/>
      </w:tblGrid>
      <w:tr w:rsidR="0043655A" w:rsidTr="0043655A">
        <w:tc>
          <w:tcPr>
            <w:tcW w:w="4968" w:type="dxa"/>
          </w:tcPr>
          <w:p w:rsidR="0043655A" w:rsidRDefault="0043655A" w:rsidP="0043655A">
            <w:pPr>
              <w:spacing w:line="276" w:lineRule="auto"/>
              <w:ind w:firstLine="709"/>
              <w:jc w:val="both"/>
              <w:rPr>
                <w:sz w:val="26"/>
                <w:szCs w:val="26"/>
              </w:rPr>
            </w:pPr>
          </w:p>
          <w:p w:rsidR="0043655A" w:rsidRDefault="0043655A" w:rsidP="0043655A">
            <w:pPr>
              <w:spacing w:line="276" w:lineRule="auto"/>
              <w:jc w:val="both"/>
              <w:rPr>
                <w:sz w:val="26"/>
                <w:szCs w:val="26"/>
              </w:rPr>
            </w:pPr>
            <w:r>
              <w:rPr>
                <w:sz w:val="26"/>
                <w:szCs w:val="26"/>
              </w:rPr>
              <w:t>От Заказчика:</w:t>
            </w:r>
          </w:p>
        </w:tc>
        <w:tc>
          <w:tcPr>
            <w:tcW w:w="4860" w:type="dxa"/>
          </w:tcPr>
          <w:p w:rsidR="0043655A" w:rsidRDefault="0043655A" w:rsidP="0043655A">
            <w:pPr>
              <w:snapToGrid w:val="0"/>
              <w:spacing w:line="276" w:lineRule="auto"/>
              <w:ind w:firstLine="720"/>
              <w:jc w:val="both"/>
              <w:rPr>
                <w:sz w:val="26"/>
                <w:szCs w:val="26"/>
              </w:rPr>
            </w:pPr>
          </w:p>
          <w:p w:rsidR="0043655A" w:rsidRDefault="0043655A" w:rsidP="0043655A">
            <w:pPr>
              <w:spacing w:line="276" w:lineRule="auto"/>
              <w:rPr>
                <w:sz w:val="26"/>
                <w:szCs w:val="26"/>
              </w:rPr>
            </w:pPr>
            <w:r>
              <w:rPr>
                <w:sz w:val="26"/>
                <w:szCs w:val="26"/>
              </w:rPr>
              <w:t xml:space="preserve">От Исполнителя: </w:t>
            </w:r>
          </w:p>
        </w:tc>
      </w:tr>
      <w:tr w:rsidR="0043655A" w:rsidTr="0043655A">
        <w:tc>
          <w:tcPr>
            <w:tcW w:w="4968" w:type="dxa"/>
          </w:tcPr>
          <w:p w:rsidR="0043655A" w:rsidRDefault="0043655A" w:rsidP="0043655A">
            <w:pPr>
              <w:widowControl w:val="0"/>
              <w:snapToGrid w:val="0"/>
              <w:spacing w:line="276" w:lineRule="auto"/>
              <w:jc w:val="both"/>
              <w:rPr>
                <w:sz w:val="26"/>
                <w:szCs w:val="26"/>
              </w:rPr>
            </w:pPr>
          </w:p>
          <w:p w:rsidR="0043655A" w:rsidRDefault="0043655A" w:rsidP="0043655A">
            <w:pPr>
              <w:widowControl w:val="0"/>
              <w:snapToGrid w:val="0"/>
              <w:spacing w:line="276" w:lineRule="auto"/>
              <w:jc w:val="both"/>
              <w:rPr>
                <w:sz w:val="26"/>
                <w:szCs w:val="26"/>
              </w:rPr>
            </w:pPr>
          </w:p>
        </w:tc>
        <w:tc>
          <w:tcPr>
            <w:tcW w:w="4860" w:type="dxa"/>
          </w:tcPr>
          <w:p w:rsidR="0043655A" w:rsidRDefault="0043655A" w:rsidP="0043655A">
            <w:pPr>
              <w:widowControl w:val="0"/>
              <w:snapToGrid w:val="0"/>
              <w:spacing w:line="276" w:lineRule="auto"/>
              <w:jc w:val="both"/>
              <w:rPr>
                <w:sz w:val="26"/>
                <w:szCs w:val="26"/>
              </w:rPr>
            </w:pPr>
          </w:p>
        </w:tc>
      </w:tr>
    </w:tbl>
    <w:p w:rsidR="0043655A" w:rsidRDefault="0043655A" w:rsidP="0043655A">
      <w:pPr>
        <w:jc w:val="both"/>
        <w:rPr>
          <w:sz w:val="26"/>
          <w:szCs w:val="26"/>
        </w:rPr>
      </w:pPr>
    </w:p>
    <w:tbl>
      <w:tblPr>
        <w:tblW w:w="0" w:type="auto"/>
        <w:tblLayout w:type="fixed"/>
        <w:tblLook w:val="04A0" w:firstRow="1" w:lastRow="0" w:firstColumn="1" w:lastColumn="0" w:noHBand="0" w:noVBand="1"/>
      </w:tblPr>
      <w:tblGrid>
        <w:gridCol w:w="4968"/>
        <w:gridCol w:w="4860"/>
      </w:tblGrid>
      <w:tr w:rsidR="0043655A" w:rsidTr="0043655A">
        <w:trPr>
          <w:trHeight w:val="1039"/>
        </w:trPr>
        <w:tc>
          <w:tcPr>
            <w:tcW w:w="4968" w:type="dxa"/>
          </w:tcPr>
          <w:p w:rsidR="0043655A" w:rsidRDefault="0043655A" w:rsidP="0043655A">
            <w:pPr>
              <w:spacing w:line="276" w:lineRule="auto"/>
              <w:jc w:val="both"/>
              <w:rPr>
                <w:i/>
                <w:sz w:val="26"/>
                <w:szCs w:val="26"/>
              </w:rPr>
            </w:pPr>
            <w:r>
              <w:rPr>
                <w:i/>
                <w:sz w:val="26"/>
                <w:szCs w:val="26"/>
              </w:rPr>
              <w:t xml:space="preserve">_______________ /______________/                      </w:t>
            </w:r>
          </w:p>
          <w:p w:rsidR="0043655A" w:rsidRDefault="0043655A" w:rsidP="0043655A">
            <w:pPr>
              <w:spacing w:line="276" w:lineRule="auto"/>
              <w:jc w:val="both"/>
              <w:rPr>
                <w:i/>
                <w:sz w:val="26"/>
                <w:szCs w:val="26"/>
              </w:rPr>
            </w:pPr>
            <w:r>
              <w:rPr>
                <w:i/>
                <w:sz w:val="26"/>
                <w:szCs w:val="26"/>
              </w:rPr>
              <w:t>М.П.</w:t>
            </w:r>
          </w:p>
          <w:p w:rsidR="0043655A" w:rsidRDefault="0043655A" w:rsidP="0043655A">
            <w:pPr>
              <w:spacing w:line="276" w:lineRule="auto"/>
              <w:jc w:val="both"/>
              <w:rPr>
                <w:i/>
                <w:sz w:val="26"/>
                <w:szCs w:val="26"/>
              </w:rPr>
            </w:pPr>
          </w:p>
        </w:tc>
        <w:tc>
          <w:tcPr>
            <w:tcW w:w="4860" w:type="dxa"/>
            <w:hideMark/>
          </w:tcPr>
          <w:p w:rsidR="0043655A" w:rsidRDefault="0043655A" w:rsidP="0043655A">
            <w:pPr>
              <w:snapToGrid w:val="0"/>
              <w:spacing w:line="276" w:lineRule="auto"/>
              <w:ind w:left="-391"/>
              <w:jc w:val="both"/>
              <w:rPr>
                <w:i/>
                <w:sz w:val="26"/>
                <w:szCs w:val="26"/>
              </w:rPr>
            </w:pPr>
            <w:r>
              <w:rPr>
                <w:i/>
                <w:sz w:val="26"/>
                <w:szCs w:val="26"/>
              </w:rPr>
              <w:t xml:space="preserve">О__________________/___________/ </w:t>
            </w:r>
          </w:p>
          <w:p w:rsidR="0043655A" w:rsidRDefault="0043655A" w:rsidP="0043655A">
            <w:pPr>
              <w:spacing w:line="276" w:lineRule="auto"/>
              <w:jc w:val="both"/>
              <w:rPr>
                <w:i/>
                <w:sz w:val="26"/>
                <w:szCs w:val="26"/>
              </w:rPr>
            </w:pPr>
            <w:r>
              <w:rPr>
                <w:i/>
                <w:sz w:val="26"/>
                <w:szCs w:val="26"/>
              </w:rPr>
              <w:t>М.П.</w:t>
            </w:r>
          </w:p>
        </w:tc>
      </w:tr>
    </w:tbl>
    <w:p w:rsidR="0043655A" w:rsidRDefault="0043655A" w:rsidP="0043655A">
      <w:pPr>
        <w:tabs>
          <w:tab w:val="left" w:pos="9639"/>
        </w:tabs>
        <w:rPr>
          <w:b/>
          <w:bCs/>
          <w:sz w:val="28"/>
          <w:szCs w:val="28"/>
        </w:rPr>
      </w:pPr>
    </w:p>
    <w:tbl>
      <w:tblPr>
        <w:tblW w:w="9828" w:type="dxa"/>
        <w:tblLook w:val="01E0" w:firstRow="1" w:lastRow="1" w:firstColumn="1" w:lastColumn="1" w:noHBand="0" w:noVBand="0"/>
      </w:tblPr>
      <w:tblGrid>
        <w:gridCol w:w="4968"/>
        <w:gridCol w:w="4860"/>
      </w:tblGrid>
      <w:tr w:rsidR="0043655A" w:rsidTr="0043655A">
        <w:tc>
          <w:tcPr>
            <w:tcW w:w="4968" w:type="dxa"/>
            <w:shd w:val="clear" w:color="auto" w:fill="FFFFFF"/>
          </w:tcPr>
          <w:p w:rsidR="0043655A" w:rsidRDefault="0043655A" w:rsidP="0043655A">
            <w:pPr>
              <w:spacing w:line="276" w:lineRule="auto"/>
              <w:jc w:val="both"/>
              <w:rPr>
                <w:sz w:val="28"/>
                <w:szCs w:val="28"/>
              </w:rPr>
            </w:pPr>
            <w:r>
              <w:rPr>
                <w:sz w:val="28"/>
                <w:szCs w:val="28"/>
              </w:rPr>
              <w:t>От Заказчика</w:t>
            </w:r>
          </w:p>
          <w:p w:rsidR="0043655A" w:rsidRDefault="0043655A" w:rsidP="0043655A">
            <w:pPr>
              <w:spacing w:line="276" w:lineRule="auto"/>
              <w:jc w:val="both"/>
              <w:rPr>
                <w:sz w:val="28"/>
                <w:szCs w:val="28"/>
              </w:rPr>
            </w:pPr>
          </w:p>
        </w:tc>
        <w:tc>
          <w:tcPr>
            <w:tcW w:w="4860" w:type="dxa"/>
            <w:shd w:val="clear" w:color="auto" w:fill="FFFFFF"/>
          </w:tcPr>
          <w:p w:rsidR="0043655A" w:rsidRDefault="0043655A" w:rsidP="0043655A">
            <w:pPr>
              <w:spacing w:line="276" w:lineRule="auto"/>
              <w:jc w:val="both"/>
              <w:rPr>
                <w:sz w:val="28"/>
                <w:szCs w:val="28"/>
              </w:rPr>
            </w:pPr>
            <w:r>
              <w:rPr>
                <w:sz w:val="28"/>
                <w:szCs w:val="28"/>
              </w:rPr>
              <w:t>От Исполнителя</w:t>
            </w:r>
          </w:p>
          <w:p w:rsidR="0043655A" w:rsidRDefault="0043655A" w:rsidP="0043655A">
            <w:pPr>
              <w:spacing w:line="276" w:lineRule="auto"/>
              <w:jc w:val="both"/>
              <w:rPr>
                <w:sz w:val="28"/>
                <w:szCs w:val="28"/>
              </w:rPr>
            </w:pPr>
          </w:p>
        </w:tc>
      </w:tr>
    </w:tbl>
    <w:p w:rsidR="0043655A" w:rsidRDefault="0043655A" w:rsidP="0043655A">
      <w:pPr>
        <w:tabs>
          <w:tab w:val="left" w:pos="9639"/>
        </w:tabs>
        <w:jc w:val="both"/>
        <w:rPr>
          <w:bCs/>
          <w:sz w:val="28"/>
          <w:szCs w:val="28"/>
        </w:rPr>
      </w:pPr>
    </w:p>
    <w:p w:rsidR="0043655A" w:rsidRDefault="0043655A" w:rsidP="0043655A">
      <w:pPr>
        <w:tabs>
          <w:tab w:val="left" w:pos="9639"/>
        </w:tabs>
        <w:jc w:val="both"/>
        <w:rPr>
          <w:bCs/>
          <w:sz w:val="28"/>
          <w:szCs w:val="28"/>
        </w:rPr>
      </w:pPr>
    </w:p>
    <w:p w:rsidR="0043655A" w:rsidRDefault="0043655A" w:rsidP="0043655A">
      <w:pPr>
        <w:tabs>
          <w:tab w:val="left" w:pos="9639"/>
        </w:tabs>
        <w:jc w:val="both"/>
        <w:rPr>
          <w:bCs/>
          <w:sz w:val="28"/>
          <w:szCs w:val="28"/>
        </w:rPr>
      </w:pPr>
      <w:r>
        <w:rPr>
          <w:bCs/>
          <w:sz w:val="28"/>
          <w:szCs w:val="28"/>
        </w:rPr>
        <w:t>__________________/____________/         _________________/____________/</w:t>
      </w:r>
    </w:p>
    <w:p w:rsidR="0043655A" w:rsidRDefault="0043655A" w:rsidP="0043655A">
      <w:pPr>
        <w:tabs>
          <w:tab w:val="left" w:pos="9639"/>
        </w:tabs>
        <w:jc w:val="both"/>
        <w:rPr>
          <w:bCs/>
          <w:sz w:val="28"/>
          <w:szCs w:val="28"/>
        </w:rPr>
      </w:pPr>
      <w:r>
        <w:rPr>
          <w:bCs/>
          <w:sz w:val="28"/>
          <w:szCs w:val="28"/>
        </w:rPr>
        <w:t xml:space="preserve">                           М.П.                                                               М.П.</w:t>
      </w:r>
    </w:p>
    <w:p w:rsidR="0043655A" w:rsidRDefault="0043655A" w:rsidP="0043655A"/>
    <w:p w:rsidR="0043164E" w:rsidRDefault="0043164E" w:rsidP="0043655A">
      <w:pPr>
        <w:pStyle w:val="19"/>
        <w:ind w:firstLine="0"/>
        <w:jc w:val="right"/>
        <w:outlineLvl w:val="0"/>
      </w:pPr>
    </w:p>
    <w:p w:rsidR="0043164E" w:rsidRDefault="0043164E" w:rsidP="0043655A">
      <w:pPr>
        <w:pStyle w:val="19"/>
        <w:ind w:firstLine="0"/>
        <w:jc w:val="right"/>
        <w:outlineLvl w:val="0"/>
      </w:pPr>
    </w:p>
    <w:p w:rsidR="0043164E" w:rsidRDefault="0043164E" w:rsidP="0043655A">
      <w:pPr>
        <w:pStyle w:val="19"/>
        <w:ind w:firstLine="0"/>
        <w:jc w:val="right"/>
        <w:outlineLvl w:val="0"/>
      </w:pPr>
    </w:p>
    <w:p w:rsidR="0043655A" w:rsidRDefault="0043655A" w:rsidP="0043655A">
      <w:pPr>
        <w:pStyle w:val="19"/>
        <w:ind w:firstLine="0"/>
        <w:jc w:val="right"/>
        <w:outlineLvl w:val="0"/>
        <w:rPr>
          <w:b/>
          <w:i/>
          <w:iCs/>
        </w:rPr>
      </w:pPr>
      <w:r>
        <w:lastRenderedPageBreak/>
        <w:t>Приложение № 6</w:t>
      </w:r>
    </w:p>
    <w:p w:rsidR="0043655A" w:rsidRDefault="0043655A" w:rsidP="0043655A">
      <w:pPr>
        <w:jc w:val="right"/>
        <w:rPr>
          <w:sz w:val="28"/>
        </w:rPr>
      </w:pPr>
      <w:r>
        <w:rPr>
          <w:sz w:val="28"/>
        </w:rPr>
        <w:t>к документации о закупке</w:t>
      </w:r>
    </w:p>
    <w:p w:rsidR="0043655A" w:rsidRPr="00C03380" w:rsidRDefault="0043655A" w:rsidP="0043655A">
      <w:pPr>
        <w:jc w:val="right"/>
        <w:rPr>
          <w:b/>
          <w:i/>
          <w:iCs/>
          <w:sz w:val="28"/>
        </w:rPr>
      </w:pPr>
    </w:p>
    <w:p w:rsidR="0043655A" w:rsidRPr="00467A9B" w:rsidRDefault="0043655A" w:rsidP="0043655A">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43655A" w:rsidRPr="00467A9B" w:rsidRDefault="0043655A" w:rsidP="0043655A">
      <w:pPr>
        <w:tabs>
          <w:tab w:val="left" w:pos="9639"/>
        </w:tabs>
        <w:ind w:firstLine="567"/>
        <w:rPr>
          <w:i/>
        </w:rPr>
      </w:pPr>
      <w:r>
        <w:rPr>
          <w:i/>
        </w:rPr>
        <w:t>(отдельный лист по каждому субподрядчику)</w:t>
      </w:r>
    </w:p>
    <w:p w:rsidR="0043655A" w:rsidRPr="00467A9B" w:rsidRDefault="0043655A" w:rsidP="0043655A">
      <w:pPr>
        <w:tabs>
          <w:tab w:val="left" w:pos="9639"/>
        </w:tabs>
        <w:ind w:firstLine="567"/>
        <w:rPr>
          <w:sz w:val="22"/>
        </w:rPr>
      </w:pPr>
    </w:p>
    <w:p w:rsidR="0043655A" w:rsidRPr="00467A9B" w:rsidRDefault="0043655A" w:rsidP="0043655A">
      <w:pPr>
        <w:tabs>
          <w:tab w:val="left" w:pos="9639"/>
        </w:tabs>
        <w:ind w:firstLine="567"/>
        <w:rPr>
          <w:b/>
          <w:sz w:val="28"/>
          <w:szCs w:val="28"/>
        </w:rPr>
      </w:pPr>
      <w:r>
        <w:rPr>
          <w:b/>
          <w:sz w:val="28"/>
          <w:szCs w:val="28"/>
        </w:rPr>
        <w:t>Наименование организации, фирмы:</w:t>
      </w:r>
    </w:p>
    <w:p w:rsidR="0043655A" w:rsidRPr="00467A9B" w:rsidRDefault="0043655A" w:rsidP="0043655A">
      <w:pPr>
        <w:tabs>
          <w:tab w:val="left" w:pos="9639"/>
        </w:tabs>
        <w:ind w:firstLine="567"/>
        <w:rPr>
          <w:sz w:val="22"/>
        </w:rPr>
      </w:pPr>
      <w:r>
        <w:rPr>
          <w:sz w:val="22"/>
        </w:rPr>
        <w:t>____________________________________________________________________________</w:t>
      </w:r>
    </w:p>
    <w:p w:rsidR="0043655A" w:rsidRPr="00467A9B" w:rsidRDefault="0043655A" w:rsidP="0043655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3655A" w:rsidRPr="00467A9B" w:rsidTr="0043655A">
        <w:tc>
          <w:tcPr>
            <w:tcW w:w="3138" w:type="dxa"/>
            <w:tcBorders>
              <w:top w:val="single" w:sz="4" w:space="0" w:color="auto"/>
              <w:left w:val="single" w:sz="4" w:space="0" w:color="auto"/>
              <w:bottom w:val="single" w:sz="4" w:space="0" w:color="auto"/>
              <w:right w:val="single" w:sz="4" w:space="0" w:color="auto"/>
            </w:tcBorders>
            <w:vAlign w:val="center"/>
            <w:hideMark/>
          </w:tcPr>
          <w:p w:rsidR="0043655A" w:rsidRPr="00467A9B" w:rsidRDefault="0043655A" w:rsidP="0043655A">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3655A" w:rsidRPr="00467A9B" w:rsidRDefault="0043655A" w:rsidP="0043655A">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3655A" w:rsidRPr="00467A9B" w:rsidRDefault="0043655A" w:rsidP="0043655A">
            <w:pPr>
              <w:tabs>
                <w:tab w:val="left" w:pos="9639"/>
              </w:tabs>
              <w:rPr>
                <w:szCs w:val="28"/>
              </w:rPr>
            </w:pPr>
            <w:r>
              <w:rPr>
                <w:szCs w:val="28"/>
              </w:rPr>
              <w:t>Филиалы и дочерние предприятия</w:t>
            </w:r>
          </w:p>
        </w:tc>
      </w:tr>
      <w:tr w:rsidR="0043655A" w:rsidRPr="00467A9B" w:rsidTr="0043655A">
        <w:trPr>
          <w:trHeight w:val="227"/>
        </w:trPr>
        <w:tc>
          <w:tcPr>
            <w:tcW w:w="3138" w:type="dxa"/>
            <w:tcBorders>
              <w:top w:val="single" w:sz="4" w:space="0" w:color="auto"/>
              <w:left w:val="single" w:sz="4" w:space="0" w:color="auto"/>
              <w:bottom w:val="single" w:sz="4" w:space="0" w:color="auto"/>
              <w:right w:val="single" w:sz="4" w:space="0" w:color="auto"/>
            </w:tcBorders>
            <w:hideMark/>
          </w:tcPr>
          <w:p w:rsidR="0043655A" w:rsidRPr="00467A9B" w:rsidRDefault="0043655A" w:rsidP="0043655A">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655A" w:rsidRPr="00467A9B" w:rsidRDefault="0043655A" w:rsidP="0043655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655A" w:rsidRPr="00467A9B" w:rsidRDefault="0043655A" w:rsidP="0043655A">
            <w:pPr>
              <w:tabs>
                <w:tab w:val="left" w:pos="9639"/>
              </w:tabs>
              <w:rPr>
                <w:szCs w:val="28"/>
              </w:rPr>
            </w:pPr>
          </w:p>
        </w:tc>
      </w:tr>
      <w:tr w:rsidR="0043655A" w:rsidRPr="00467A9B" w:rsidTr="0043655A">
        <w:trPr>
          <w:trHeight w:val="227"/>
        </w:trPr>
        <w:tc>
          <w:tcPr>
            <w:tcW w:w="3138" w:type="dxa"/>
            <w:tcBorders>
              <w:top w:val="single" w:sz="4" w:space="0" w:color="auto"/>
              <w:left w:val="single" w:sz="4" w:space="0" w:color="auto"/>
              <w:bottom w:val="single" w:sz="4" w:space="0" w:color="auto"/>
              <w:right w:val="single" w:sz="4" w:space="0" w:color="auto"/>
            </w:tcBorders>
            <w:hideMark/>
          </w:tcPr>
          <w:p w:rsidR="0043655A" w:rsidRPr="00467A9B" w:rsidRDefault="0043655A" w:rsidP="0043655A">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655A" w:rsidRPr="00467A9B" w:rsidRDefault="0043655A" w:rsidP="0043655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655A" w:rsidRPr="00467A9B" w:rsidRDefault="0043655A" w:rsidP="0043655A">
            <w:pPr>
              <w:tabs>
                <w:tab w:val="left" w:pos="9639"/>
              </w:tabs>
              <w:rPr>
                <w:szCs w:val="28"/>
              </w:rPr>
            </w:pPr>
          </w:p>
        </w:tc>
      </w:tr>
      <w:tr w:rsidR="0043655A" w:rsidRPr="00467A9B" w:rsidTr="0043655A">
        <w:trPr>
          <w:trHeight w:val="227"/>
        </w:trPr>
        <w:tc>
          <w:tcPr>
            <w:tcW w:w="3138" w:type="dxa"/>
            <w:tcBorders>
              <w:top w:val="single" w:sz="4" w:space="0" w:color="auto"/>
              <w:left w:val="single" w:sz="4" w:space="0" w:color="auto"/>
              <w:bottom w:val="single" w:sz="4" w:space="0" w:color="auto"/>
              <w:right w:val="single" w:sz="4" w:space="0" w:color="auto"/>
            </w:tcBorders>
            <w:hideMark/>
          </w:tcPr>
          <w:p w:rsidR="0043655A" w:rsidRPr="00467A9B" w:rsidRDefault="0043655A" w:rsidP="0043655A">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3655A" w:rsidRPr="00467A9B" w:rsidRDefault="0043655A" w:rsidP="0043655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3655A" w:rsidRPr="00467A9B" w:rsidRDefault="0043655A" w:rsidP="0043655A">
            <w:pPr>
              <w:tabs>
                <w:tab w:val="left" w:pos="9639"/>
              </w:tabs>
              <w:rPr>
                <w:szCs w:val="28"/>
              </w:rPr>
            </w:pPr>
          </w:p>
        </w:tc>
      </w:tr>
      <w:tr w:rsidR="0043655A" w:rsidRPr="00467A9B" w:rsidTr="0043655A">
        <w:trPr>
          <w:trHeight w:val="227"/>
        </w:trPr>
        <w:tc>
          <w:tcPr>
            <w:tcW w:w="3138" w:type="dxa"/>
            <w:tcBorders>
              <w:top w:val="single" w:sz="4" w:space="0" w:color="auto"/>
              <w:left w:val="single" w:sz="4" w:space="0" w:color="auto"/>
              <w:bottom w:val="single" w:sz="4" w:space="0" w:color="auto"/>
              <w:right w:val="single" w:sz="4" w:space="0" w:color="auto"/>
            </w:tcBorders>
            <w:hideMark/>
          </w:tcPr>
          <w:p w:rsidR="0043655A" w:rsidRPr="00467A9B" w:rsidRDefault="0043655A" w:rsidP="0043655A">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3655A" w:rsidRPr="00467A9B" w:rsidRDefault="0043655A" w:rsidP="0043655A">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43655A" w:rsidRPr="00467A9B" w:rsidRDefault="0043655A" w:rsidP="0043655A">
            <w:pPr>
              <w:tabs>
                <w:tab w:val="left" w:pos="9639"/>
              </w:tabs>
              <w:rPr>
                <w:szCs w:val="28"/>
              </w:rPr>
            </w:pPr>
          </w:p>
        </w:tc>
      </w:tr>
      <w:tr w:rsidR="0043655A" w:rsidRPr="00467A9B" w:rsidTr="0043655A">
        <w:tblPrEx>
          <w:tblLook w:val="0000" w:firstRow="0" w:lastRow="0" w:firstColumn="0" w:lastColumn="0" w:noHBand="0" w:noVBand="0"/>
        </w:tblPrEx>
        <w:trPr>
          <w:trHeight w:val="227"/>
        </w:trPr>
        <w:tc>
          <w:tcPr>
            <w:tcW w:w="3138" w:type="dxa"/>
          </w:tcPr>
          <w:p w:rsidR="0043655A" w:rsidRPr="00467A9B" w:rsidRDefault="0043655A" w:rsidP="0043655A">
            <w:pPr>
              <w:tabs>
                <w:tab w:val="left" w:pos="9639"/>
              </w:tabs>
            </w:pPr>
            <w:r>
              <w:t>Телефон/факс</w:t>
            </w:r>
          </w:p>
        </w:tc>
        <w:tc>
          <w:tcPr>
            <w:tcW w:w="3099" w:type="dxa"/>
            <w:gridSpan w:val="2"/>
          </w:tcPr>
          <w:p w:rsidR="0043655A" w:rsidRPr="00467A9B" w:rsidRDefault="0043655A" w:rsidP="0043655A">
            <w:pPr>
              <w:tabs>
                <w:tab w:val="left" w:pos="9639"/>
              </w:tabs>
            </w:pPr>
          </w:p>
        </w:tc>
        <w:tc>
          <w:tcPr>
            <w:tcW w:w="3483" w:type="dxa"/>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rPr>
          <w:trHeight w:val="227"/>
        </w:trPr>
        <w:tc>
          <w:tcPr>
            <w:tcW w:w="3138" w:type="dxa"/>
          </w:tcPr>
          <w:p w:rsidR="0043655A" w:rsidRPr="00467A9B" w:rsidRDefault="0043655A" w:rsidP="0043655A">
            <w:pPr>
              <w:tabs>
                <w:tab w:val="left" w:pos="9639"/>
              </w:tabs>
            </w:pPr>
            <w:r>
              <w:t>Ответственное лицо</w:t>
            </w:r>
          </w:p>
        </w:tc>
        <w:tc>
          <w:tcPr>
            <w:tcW w:w="3099" w:type="dxa"/>
            <w:gridSpan w:val="2"/>
          </w:tcPr>
          <w:p w:rsidR="0043655A" w:rsidRPr="00467A9B" w:rsidRDefault="0043655A" w:rsidP="0043655A">
            <w:pPr>
              <w:tabs>
                <w:tab w:val="left" w:pos="9639"/>
              </w:tabs>
            </w:pPr>
          </w:p>
        </w:tc>
        <w:tc>
          <w:tcPr>
            <w:tcW w:w="3483" w:type="dxa"/>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rPr>
          <w:trHeight w:val="227"/>
        </w:trPr>
        <w:tc>
          <w:tcPr>
            <w:tcW w:w="3138" w:type="dxa"/>
          </w:tcPr>
          <w:p w:rsidR="0043655A" w:rsidRPr="00467A9B" w:rsidRDefault="0043655A" w:rsidP="0043655A">
            <w:pPr>
              <w:tabs>
                <w:tab w:val="left" w:pos="9639"/>
              </w:tabs>
            </w:pPr>
            <w:r>
              <w:t>Форма (ООО, ЗАО и т.д.)</w:t>
            </w:r>
          </w:p>
        </w:tc>
        <w:tc>
          <w:tcPr>
            <w:tcW w:w="3099" w:type="dxa"/>
            <w:gridSpan w:val="2"/>
          </w:tcPr>
          <w:p w:rsidR="0043655A" w:rsidRPr="00467A9B" w:rsidRDefault="0043655A" w:rsidP="0043655A">
            <w:pPr>
              <w:tabs>
                <w:tab w:val="left" w:pos="9639"/>
              </w:tabs>
            </w:pPr>
          </w:p>
        </w:tc>
        <w:tc>
          <w:tcPr>
            <w:tcW w:w="3483" w:type="dxa"/>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rPr>
          <w:trHeight w:val="227"/>
        </w:trPr>
        <w:tc>
          <w:tcPr>
            <w:tcW w:w="3138" w:type="dxa"/>
          </w:tcPr>
          <w:p w:rsidR="0043655A" w:rsidRPr="00467A9B" w:rsidRDefault="0043655A" w:rsidP="0043655A">
            <w:pPr>
              <w:tabs>
                <w:tab w:val="left" w:pos="9639"/>
              </w:tabs>
            </w:pPr>
            <w:r>
              <w:t>Уставный капитал</w:t>
            </w:r>
          </w:p>
        </w:tc>
        <w:tc>
          <w:tcPr>
            <w:tcW w:w="3099" w:type="dxa"/>
            <w:gridSpan w:val="2"/>
          </w:tcPr>
          <w:p w:rsidR="0043655A" w:rsidRPr="00467A9B" w:rsidRDefault="0043655A" w:rsidP="0043655A">
            <w:pPr>
              <w:tabs>
                <w:tab w:val="left" w:pos="9639"/>
              </w:tabs>
            </w:pPr>
          </w:p>
        </w:tc>
        <w:tc>
          <w:tcPr>
            <w:tcW w:w="3483" w:type="dxa"/>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rPr>
          <w:trHeight w:val="227"/>
        </w:trPr>
        <w:tc>
          <w:tcPr>
            <w:tcW w:w="3138" w:type="dxa"/>
            <w:tcBorders>
              <w:bottom w:val="nil"/>
            </w:tcBorders>
          </w:tcPr>
          <w:p w:rsidR="0043655A" w:rsidRPr="00467A9B" w:rsidRDefault="0043655A" w:rsidP="0043655A">
            <w:pPr>
              <w:tabs>
                <w:tab w:val="left" w:pos="9639"/>
              </w:tabs>
            </w:pPr>
            <w:r>
              <w:t>Сфера деятельности</w:t>
            </w:r>
          </w:p>
        </w:tc>
        <w:tc>
          <w:tcPr>
            <w:tcW w:w="3099" w:type="dxa"/>
            <w:gridSpan w:val="2"/>
            <w:tcBorders>
              <w:bottom w:val="nil"/>
            </w:tcBorders>
          </w:tcPr>
          <w:p w:rsidR="0043655A" w:rsidRPr="00467A9B" w:rsidRDefault="0043655A" w:rsidP="0043655A">
            <w:pPr>
              <w:tabs>
                <w:tab w:val="left" w:pos="9639"/>
              </w:tabs>
            </w:pPr>
          </w:p>
        </w:tc>
        <w:tc>
          <w:tcPr>
            <w:tcW w:w="3483" w:type="dxa"/>
            <w:tcBorders>
              <w:bottom w:val="nil"/>
            </w:tcBorders>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c>
          <w:tcPr>
            <w:tcW w:w="3138" w:type="dxa"/>
            <w:tcBorders>
              <w:right w:val="nil"/>
            </w:tcBorders>
          </w:tcPr>
          <w:p w:rsidR="0043655A" w:rsidRPr="00467A9B" w:rsidRDefault="0043655A" w:rsidP="0043655A">
            <w:pPr>
              <w:tabs>
                <w:tab w:val="left" w:pos="9639"/>
              </w:tabs>
            </w:pPr>
            <w:r>
              <w:t>Руководитель:</w:t>
            </w:r>
          </w:p>
        </w:tc>
        <w:tc>
          <w:tcPr>
            <w:tcW w:w="3099" w:type="dxa"/>
            <w:gridSpan w:val="2"/>
            <w:tcBorders>
              <w:left w:val="nil"/>
              <w:right w:val="nil"/>
            </w:tcBorders>
          </w:tcPr>
          <w:p w:rsidR="0043655A" w:rsidRPr="00467A9B" w:rsidRDefault="0043655A" w:rsidP="0043655A">
            <w:pPr>
              <w:tabs>
                <w:tab w:val="left" w:pos="9639"/>
              </w:tabs>
            </w:pPr>
            <w:r>
              <w:t>Дата:</w:t>
            </w:r>
          </w:p>
        </w:tc>
        <w:tc>
          <w:tcPr>
            <w:tcW w:w="3483" w:type="dxa"/>
            <w:tcBorders>
              <w:left w:val="nil"/>
            </w:tcBorders>
          </w:tcPr>
          <w:p w:rsidR="0043655A" w:rsidRPr="00467A9B" w:rsidRDefault="0043655A" w:rsidP="0043655A">
            <w:pPr>
              <w:tabs>
                <w:tab w:val="left" w:pos="9639"/>
              </w:tabs>
            </w:pPr>
            <w:r>
              <w:t>Печать/подпись (субподрядчика)</w:t>
            </w:r>
          </w:p>
        </w:tc>
      </w:tr>
      <w:tr w:rsidR="0043655A" w:rsidRPr="00467A9B" w:rsidTr="0043655A">
        <w:tblPrEx>
          <w:tblLook w:val="0000" w:firstRow="0" w:lastRow="0" w:firstColumn="0" w:lastColumn="0" w:noHBand="0" w:noVBand="0"/>
        </w:tblPrEx>
        <w:trPr>
          <w:cantSplit/>
        </w:trPr>
        <w:tc>
          <w:tcPr>
            <w:tcW w:w="9720" w:type="dxa"/>
            <w:gridSpan w:val="4"/>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rPr>
          <w:cantSplit/>
        </w:trPr>
        <w:tc>
          <w:tcPr>
            <w:tcW w:w="4536" w:type="dxa"/>
            <w:gridSpan w:val="2"/>
            <w:vMerge w:val="restart"/>
            <w:vAlign w:val="center"/>
          </w:tcPr>
          <w:p w:rsidR="0043655A" w:rsidRPr="00467A9B" w:rsidRDefault="0043655A" w:rsidP="0043655A">
            <w:pPr>
              <w:tabs>
                <w:tab w:val="left" w:pos="9639"/>
              </w:tabs>
            </w:pPr>
            <w:r>
              <w:t>Виды работ, передаваемые субподрядчику по предмету Открытого конкурса</w:t>
            </w:r>
          </w:p>
        </w:tc>
        <w:tc>
          <w:tcPr>
            <w:tcW w:w="5184" w:type="dxa"/>
            <w:gridSpan w:val="2"/>
          </w:tcPr>
          <w:p w:rsidR="0043655A" w:rsidRPr="00467A9B" w:rsidRDefault="0043655A" w:rsidP="0043655A">
            <w:pPr>
              <w:tabs>
                <w:tab w:val="left" w:pos="9639"/>
              </w:tabs>
            </w:pPr>
            <w:r>
              <w:t>Передаваемые объемы работ</w:t>
            </w:r>
          </w:p>
        </w:tc>
      </w:tr>
      <w:tr w:rsidR="0043655A" w:rsidRPr="00467A9B" w:rsidTr="0043655A">
        <w:tblPrEx>
          <w:tblLook w:val="0000" w:firstRow="0" w:lastRow="0" w:firstColumn="0" w:lastColumn="0" w:noHBand="0" w:noVBand="0"/>
        </w:tblPrEx>
        <w:trPr>
          <w:cantSplit/>
        </w:trPr>
        <w:tc>
          <w:tcPr>
            <w:tcW w:w="4536" w:type="dxa"/>
            <w:gridSpan w:val="2"/>
            <w:vMerge/>
          </w:tcPr>
          <w:p w:rsidR="0043655A" w:rsidRPr="00467A9B" w:rsidRDefault="0043655A" w:rsidP="0043655A">
            <w:pPr>
              <w:tabs>
                <w:tab w:val="left" w:pos="9639"/>
              </w:tabs>
            </w:pPr>
          </w:p>
        </w:tc>
        <w:tc>
          <w:tcPr>
            <w:tcW w:w="1701" w:type="dxa"/>
          </w:tcPr>
          <w:p w:rsidR="0043655A" w:rsidRPr="00467A9B" w:rsidRDefault="0043655A" w:rsidP="0043655A">
            <w:pPr>
              <w:tabs>
                <w:tab w:val="left" w:pos="9639"/>
              </w:tabs>
            </w:pPr>
            <w:r>
              <w:t>В физических единицах</w:t>
            </w:r>
          </w:p>
        </w:tc>
        <w:tc>
          <w:tcPr>
            <w:tcW w:w="3483" w:type="dxa"/>
            <w:vAlign w:val="center"/>
          </w:tcPr>
          <w:p w:rsidR="0043655A" w:rsidRPr="00467A9B" w:rsidRDefault="0043655A" w:rsidP="0043655A">
            <w:pPr>
              <w:tabs>
                <w:tab w:val="left" w:pos="9639"/>
              </w:tabs>
            </w:pPr>
            <w:proofErr w:type="gramStart"/>
            <w:r>
              <w:t>В</w:t>
            </w:r>
            <w:proofErr w:type="gramEnd"/>
            <w:r>
              <w:t xml:space="preserve"> % к общему объему работ по предмету Открытого конкурса</w:t>
            </w:r>
          </w:p>
        </w:tc>
      </w:tr>
      <w:tr w:rsidR="0043655A" w:rsidRPr="00467A9B" w:rsidTr="0043655A">
        <w:tblPrEx>
          <w:tblLook w:val="0000" w:firstRow="0" w:lastRow="0" w:firstColumn="0" w:lastColumn="0" w:noHBand="0" w:noVBand="0"/>
        </w:tblPrEx>
        <w:tc>
          <w:tcPr>
            <w:tcW w:w="4536" w:type="dxa"/>
            <w:gridSpan w:val="2"/>
          </w:tcPr>
          <w:p w:rsidR="0043655A" w:rsidRPr="00467A9B" w:rsidRDefault="0043655A" w:rsidP="0043655A">
            <w:pPr>
              <w:tabs>
                <w:tab w:val="left" w:pos="9639"/>
              </w:tabs>
            </w:pPr>
          </w:p>
        </w:tc>
        <w:tc>
          <w:tcPr>
            <w:tcW w:w="1701" w:type="dxa"/>
          </w:tcPr>
          <w:p w:rsidR="0043655A" w:rsidRPr="00467A9B" w:rsidRDefault="0043655A" w:rsidP="0043655A">
            <w:pPr>
              <w:tabs>
                <w:tab w:val="left" w:pos="9639"/>
              </w:tabs>
            </w:pPr>
          </w:p>
        </w:tc>
        <w:tc>
          <w:tcPr>
            <w:tcW w:w="3483" w:type="dxa"/>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c>
          <w:tcPr>
            <w:tcW w:w="6237" w:type="dxa"/>
            <w:gridSpan w:val="3"/>
          </w:tcPr>
          <w:p w:rsidR="0043655A" w:rsidRPr="00467A9B" w:rsidRDefault="0043655A" w:rsidP="0043655A">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43655A" w:rsidRPr="00467A9B" w:rsidRDefault="0043655A" w:rsidP="0043655A">
            <w:pPr>
              <w:tabs>
                <w:tab w:val="left" w:pos="9639"/>
              </w:tabs>
            </w:pPr>
          </w:p>
        </w:tc>
      </w:tr>
      <w:tr w:rsidR="0043655A" w:rsidRPr="00467A9B" w:rsidTr="0043655A">
        <w:tblPrEx>
          <w:tblLook w:val="0000" w:firstRow="0" w:lastRow="0" w:firstColumn="0" w:lastColumn="0" w:noHBand="0" w:noVBand="0"/>
        </w:tblPrEx>
        <w:tc>
          <w:tcPr>
            <w:tcW w:w="6237" w:type="dxa"/>
            <w:gridSpan w:val="3"/>
          </w:tcPr>
          <w:p w:rsidR="0043655A" w:rsidRPr="00467A9B" w:rsidRDefault="0043655A" w:rsidP="0043655A">
            <w:pPr>
              <w:tabs>
                <w:tab w:val="left" w:pos="9639"/>
              </w:tabs>
            </w:pPr>
            <w:r>
              <w:t>Количество персонала, привлекаемого субподрядчиком к исполнению договора:</w:t>
            </w:r>
          </w:p>
        </w:tc>
        <w:tc>
          <w:tcPr>
            <w:tcW w:w="3483" w:type="dxa"/>
          </w:tcPr>
          <w:p w:rsidR="0043655A" w:rsidRPr="00467A9B" w:rsidRDefault="0043655A" w:rsidP="0043655A">
            <w:pPr>
              <w:tabs>
                <w:tab w:val="left" w:pos="9639"/>
              </w:tabs>
            </w:pPr>
          </w:p>
        </w:tc>
      </w:tr>
    </w:tbl>
    <w:p w:rsidR="0043655A" w:rsidRPr="00467A9B" w:rsidRDefault="0043655A" w:rsidP="0043655A">
      <w:pPr>
        <w:tabs>
          <w:tab w:val="left" w:pos="9639"/>
        </w:tabs>
        <w:ind w:firstLine="720"/>
        <w:jc w:val="both"/>
        <w:rPr>
          <w:szCs w:val="28"/>
        </w:rPr>
      </w:pPr>
      <w:r>
        <w:rPr>
          <w:szCs w:val="28"/>
        </w:rPr>
        <w:t>Приложения:</w:t>
      </w:r>
    </w:p>
    <w:p w:rsidR="0043655A" w:rsidRPr="00467A9B" w:rsidRDefault="0043655A" w:rsidP="0043655A">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3655A" w:rsidRPr="00BA479F" w:rsidRDefault="0043655A" w:rsidP="0043655A">
      <w:pPr>
        <w:jc w:val="both"/>
        <w:rPr>
          <w:rFonts w:eastAsia="MS Mincho"/>
          <w:b/>
          <w:bCs/>
          <w:sz w:val="28"/>
          <w:szCs w:val="28"/>
        </w:rPr>
      </w:pPr>
    </w:p>
    <w:p w:rsidR="0043655A" w:rsidRPr="00467A9B" w:rsidRDefault="0043655A" w:rsidP="0043655A">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43655A" w:rsidRPr="00467A9B" w:rsidRDefault="0043655A" w:rsidP="0043655A">
      <w:pPr>
        <w:tabs>
          <w:tab w:val="left" w:pos="8640"/>
        </w:tabs>
        <w:jc w:val="both"/>
        <w:rPr>
          <w:i/>
        </w:rPr>
      </w:pPr>
      <w:r>
        <w:rPr>
          <w:i/>
        </w:rPr>
        <w:t xml:space="preserve">                                                                                      (наименование претендента)</w:t>
      </w:r>
    </w:p>
    <w:p w:rsidR="0043655A" w:rsidRPr="00467A9B" w:rsidRDefault="0043655A" w:rsidP="0043655A">
      <w:pPr>
        <w:jc w:val="both"/>
        <w:rPr>
          <w:sz w:val="28"/>
          <w:szCs w:val="28"/>
          <w:lang w:eastAsia="ru-RU"/>
        </w:rPr>
      </w:pPr>
      <w:r>
        <w:rPr>
          <w:sz w:val="28"/>
          <w:szCs w:val="28"/>
          <w:lang w:eastAsia="ru-RU"/>
        </w:rPr>
        <w:t>__________________________________________________________________</w:t>
      </w:r>
    </w:p>
    <w:p w:rsidR="0043655A" w:rsidRPr="00467A9B" w:rsidRDefault="0043655A" w:rsidP="0043655A">
      <w:pPr>
        <w:jc w:val="both"/>
        <w:rPr>
          <w:sz w:val="28"/>
          <w:szCs w:val="28"/>
          <w:lang w:eastAsia="ru-RU"/>
        </w:rPr>
      </w:pPr>
      <w:r>
        <w:rPr>
          <w:sz w:val="28"/>
          <w:szCs w:val="28"/>
          <w:lang w:eastAsia="ru-RU"/>
        </w:rPr>
        <w:t>_________________________________________________________________</w:t>
      </w:r>
    </w:p>
    <w:p w:rsidR="0043655A" w:rsidRPr="00467A9B" w:rsidRDefault="0043655A" w:rsidP="0043655A">
      <w:pPr>
        <w:jc w:val="both"/>
        <w:rPr>
          <w:i/>
        </w:rPr>
      </w:pPr>
      <w:r>
        <w:rPr>
          <w:i/>
        </w:rPr>
        <w:t xml:space="preserve">                 М.П.</w:t>
      </w:r>
      <w:r>
        <w:rPr>
          <w:i/>
        </w:rPr>
        <w:tab/>
      </w:r>
      <w:r>
        <w:rPr>
          <w:i/>
        </w:rPr>
        <w:tab/>
      </w:r>
      <w:r>
        <w:rPr>
          <w:i/>
        </w:rPr>
        <w:tab/>
        <w:t xml:space="preserve">    (ФИО, должность, подпись)</w:t>
      </w:r>
    </w:p>
    <w:p w:rsidR="00FD2B6F" w:rsidRDefault="00A966E1" w:rsidP="0043164E">
      <w:pPr>
        <w:jc w:val="both"/>
        <w:rPr>
          <w:b/>
          <w:sz w:val="28"/>
        </w:rPr>
      </w:pPr>
      <w:r>
        <w:rPr>
          <w:sz w:val="28"/>
          <w:szCs w:val="28"/>
          <w:lang w:eastAsia="ru-RU"/>
        </w:rPr>
        <w:t>«</w:t>
      </w:r>
      <w:r w:rsidR="0043655A">
        <w:rPr>
          <w:sz w:val="28"/>
          <w:szCs w:val="28"/>
          <w:lang w:eastAsia="ru-RU"/>
        </w:rPr>
        <w:t>____</w:t>
      </w:r>
      <w:r>
        <w:rPr>
          <w:sz w:val="28"/>
          <w:szCs w:val="28"/>
          <w:lang w:eastAsia="ru-RU"/>
        </w:rPr>
        <w:t>»</w:t>
      </w:r>
      <w:r w:rsidR="0043655A">
        <w:rPr>
          <w:sz w:val="28"/>
          <w:szCs w:val="28"/>
          <w:lang w:eastAsia="ru-RU"/>
        </w:rPr>
        <w:t xml:space="preserve"> ____________ 201__ г.</w:t>
      </w:r>
      <w:r w:rsidR="0043164E" w:rsidRPr="00F872B2" w:rsidDel="0043164E">
        <w:rPr>
          <w:sz w:val="28"/>
          <w:szCs w:val="28"/>
          <w:lang w:val="en-US" w:eastAsia="ru-RU"/>
        </w:rPr>
        <w:t xml:space="preserve"> </w:t>
      </w:r>
    </w:p>
    <w:p w:rsidR="00E24422" w:rsidRPr="00E24422" w:rsidRDefault="00E24422" w:rsidP="00E24422">
      <w:pPr>
        <w:suppressAutoHyphens/>
        <w:ind w:left="0" w:firstLine="0"/>
        <w:jc w:val="left"/>
        <w:rPr>
          <w:sz w:val="28"/>
          <w:szCs w:val="28"/>
          <w:lang w:eastAsia="ru-RU"/>
        </w:rPr>
      </w:pPr>
    </w:p>
    <w:sectPr w:rsidR="00E24422" w:rsidRPr="00E24422" w:rsidSect="005626F5">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3BFF" w:rsidRDefault="00593BFF">
      <w:r>
        <w:separator/>
      </w:r>
    </w:p>
  </w:endnote>
  <w:endnote w:type="continuationSeparator" w:id="0">
    <w:p w:rsidR="00593BFF" w:rsidRDefault="00593BFF">
      <w:r>
        <w:continuationSeparator/>
      </w:r>
    </w:p>
  </w:endnote>
  <w:endnote w:type="continuationNotice" w:id="1">
    <w:p w:rsidR="00593BFF" w:rsidRDefault="00593B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3F" w:rsidRDefault="00245F3F"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45F3F" w:rsidRDefault="00245F3F"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3F" w:rsidRDefault="00245F3F">
    <w:pPr>
      <w:pStyle w:val="afe"/>
      <w:jc w:val="center"/>
    </w:pPr>
  </w:p>
  <w:p w:rsidR="00245F3F" w:rsidRDefault="00245F3F"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3BFF" w:rsidRDefault="00593BFF">
      <w:r>
        <w:separator/>
      </w:r>
    </w:p>
  </w:footnote>
  <w:footnote w:type="continuationSeparator" w:id="0">
    <w:p w:rsidR="00593BFF" w:rsidRDefault="00593BFF">
      <w:r>
        <w:continuationSeparator/>
      </w:r>
    </w:p>
  </w:footnote>
  <w:footnote w:type="continuationNotice" w:id="1">
    <w:p w:rsidR="00593BFF" w:rsidRDefault="00593B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5F3F" w:rsidRDefault="00245F3F">
    <w:pPr>
      <w:pStyle w:val="afc"/>
    </w:pPr>
    <w:r>
      <w:fldChar w:fldCharType="begin"/>
    </w:r>
    <w:r>
      <w:instrText xml:space="preserve"> PAGE   \* MERGEFORMAT </w:instrText>
    </w:r>
    <w:r>
      <w:fldChar w:fldCharType="separate"/>
    </w:r>
    <w:r w:rsidR="00A966E1">
      <w:rPr>
        <w:noProof/>
      </w:rPr>
      <w:t>49</w:t>
    </w:r>
    <w:r>
      <w:rPr>
        <w:noProof/>
      </w:rPr>
      <w:fldChar w:fldCharType="end"/>
    </w:r>
  </w:p>
  <w:p w:rsidR="00245F3F" w:rsidRDefault="00245F3F">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4">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0">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2">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4">
    <w:nsid w:val="691D5392"/>
    <w:multiLevelType w:val="hybridMultilevel"/>
    <w:tmpl w:val="D586F5C6"/>
    <w:lvl w:ilvl="0" w:tplc="8E887152">
      <w:start w:val="1"/>
      <w:numFmt w:val="decimal"/>
      <w:lvlText w:val="3.2.%1."/>
      <w:lvlJc w:val="left"/>
      <w:pPr>
        <w:ind w:left="2204" w:hanging="360"/>
      </w:pPr>
      <w:rPr>
        <w:rFonts w:hint="default"/>
      </w:rPr>
    </w:lvl>
    <w:lvl w:ilvl="1" w:tplc="D9C62DB6">
      <w:start w:val="1"/>
      <w:numFmt w:val="decimal"/>
      <w:lvlText w:val="%2."/>
      <w:lvlJc w:val="left"/>
      <w:pPr>
        <w:ind w:left="1440" w:hanging="360"/>
      </w:pPr>
      <w:rPr>
        <w:rFonts w:hint="default"/>
      </w:rPr>
    </w:lvl>
    <w:lvl w:ilvl="2" w:tplc="20DCEDBA">
      <w:start w:val="1"/>
      <w:numFmt w:val="decimal"/>
      <w:lvlText w:val="2.6.%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38"/>
  </w:num>
  <w:num w:numId="8">
    <w:abstractNumId w:val="24"/>
  </w:num>
  <w:num w:numId="9">
    <w:abstractNumId w:val="32"/>
  </w:num>
  <w:num w:numId="10">
    <w:abstractNumId w:val="22"/>
  </w:num>
  <w:num w:numId="11">
    <w:abstractNumId w:val="29"/>
  </w:num>
  <w:num w:numId="12">
    <w:abstractNumId w:val="33"/>
  </w:num>
  <w:num w:numId="13">
    <w:abstractNumId w:val="31"/>
  </w:num>
  <w:num w:numId="14">
    <w:abstractNumId w:val="35"/>
  </w:num>
  <w:num w:numId="15">
    <w:abstractNumId w:val="25"/>
  </w:num>
  <w:num w:numId="16">
    <w:abstractNumId w:val="27"/>
  </w:num>
  <w:num w:numId="17">
    <w:abstractNumId w:val="39"/>
  </w:num>
  <w:num w:numId="18">
    <w:abstractNumId w:val="28"/>
  </w:num>
  <w:num w:numId="19">
    <w:abstractNumId w:val="30"/>
  </w:num>
  <w:num w:numId="20">
    <w:abstractNumId w:val="23"/>
  </w:num>
  <w:num w:numId="21">
    <w:abstractNumId w:val="26"/>
  </w:num>
  <w:num w:numId="22">
    <w:abstractNumId w:val="5"/>
  </w:num>
  <w:num w:numId="23">
    <w:abstractNumId w:val="37"/>
  </w:num>
  <w:num w:numId="24">
    <w:abstractNumId w:val="21"/>
  </w:num>
  <w:num w:numId="25">
    <w:abstractNumId w:val="34"/>
  </w:num>
  <w:num w:numId="26">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14D"/>
    <w:rsid w:val="000557B3"/>
    <w:rsid w:val="000626C8"/>
    <w:rsid w:val="00066769"/>
    <w:rsid w:val="00067DAA"/>
    <w:rsid w:val="00067F7F"/>
    <w:rsid w:val="000728C1"/>
    <w:rsid w:val="00076F66"/>
    <w:rsid w:val="00077269"/>
    <w:rsid w:val="00083039"/>
    <w:rsid w:val="000846BC"/>
    <w:rsid w:val="0008787A"/>
    <w:rsid w:val="00092D66"/>
    <w:rsid w:val="00093F19"/>
    <w:rsid w:val="000954FB"/>
    <w:rsid w:val="000978CE"/>
    <w:rsid w:val="000A0092"/>
    <w:rsid w:val="000A2B5E"/>
    <w:rsid w:val="000A2D97"/>
    <w:rsid w:val="000A3B81"/>
    <w:rsid w:val="000A63BB"/>
    <w:rsid w:val="000A679F"/>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0F6B7B"/>
    <w:rsid w:val="001002C8"/>
    <w:rsid w:val="00102C12"/>
    <w:rsid w:val="00107C51"/>
    <w:rsid w:val="001103F7"/>
    <w:rsid w:val="001122C1"/>
    <w:rsid w:val="001129C5"/>
    <w:rsid w:val="00116BFD"/>
    <w:rsid w:val="001174EB"/>
    <w:rsid w:val="00120404"/>
    <w:rsid w:val="0012105E"/>
    <w:rsid w:val="001210DE"/>
    <w:rsid w:val="00122183"/>
    <w:rsid w:val="001242D3"/>
    <w:rsid w:val="001256A2"/>
    <w:rsid w:val="001256B9"/>
    <w:rsid w:val="0012610C"/>
    <w:rsid w:val="00127403"/>
    <w:rsid w:val="001344BB"/>
    <w:rsid w:val="001346E7"/>
    <w:rsid w:val="00135004"/>
    <w:rsid w:val="00135802"/>
    <w:rsid w:val="00137307"/>
    <w:rsid w:val="00145E0A"/>
    <w:rsid w:val="00147121"/>
    <w:rsid w:val="00147277"/>
    <w:rsid w:val="00147709"/>
    <w:rsid w:val="00163FF9"/>
    <w:rsid w:val="00164D06"/>
    <w:rsid w:val="00164D0C"/>
    <w:rsid w:val="0016528F"/>
    <w:rsid w:val="00165390"/>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45F3F"/>
    <w:rsid w:val="00250364"/>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26DE"/>
    <w:rsid w:val="003056B6"/>
    <w:rsid w:val="00311A92"/>
    <w:rsid w:val="00313385"/>
    <w:rsid w:val="00327C8A"/>
    <w:rsid w:val="003343CE"/>
    <w:rsid w:val="00335079"/>
    <w:rsid w:val="00335F0B"/>
    <w:rsid w:val="00341B7C"/>
    <w:rsid w:val="00342F92"/>
    <w:rsid w:val="00343C35"/>
    <w:rsid w:val="00345D9A"/>
    <w:rsid w:val="00353CF1"/>
    <w:rsid w:val="00354B98"/>
    <w:rsid w:val="00355133"/>
    <w:rsid w:val="003571CE"/>
    <w:rsid w:val="00357415"/>
    <w:rsid w:val="003609B0"/>
    <w:rsid w:val="0036291B"/>
    <w:rsid w:val="003634C9"/>
    <w:rsid w:val="00364745"/>
    <w:rsid w:val="003657D7"/>
    <w:rsid w:val="00365B5D"/>
    <w:rsid w:val="00365D86"/>
    <w:rsid w:val="003663BC"/>
    <w:rsid w:val="00370C44"/>
    <w:rsid w:val="003771E6"/>
    <w:rsid w:val="0037732C"/>
    <w:rsid w:val="00377A70"/>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0311"/>
    <w:rsid w:val="003F1613"/>
    <w:rsid w:val="003F31F2"/>
    <w:rsid w:val="003F50AD"/>
    <w:rsid w:val="003F66FC"/>
    <w:rsid w:val="003F6D26"/>
    <w:rsid w:val="004008ED"/>
    <w:rsid w:val="00401B82"/>
    <w:rsid w:val="00402A5C"/>
    <w:rsid w:val="00406902"/>
    <w:rsid w:val="00410B56"/>
    <w:rsid w:val="004224C0"/>
    <w:rsid w:val="004272B0"/>
    <w:rsid w:val="004314C8"/>
    <w:rsid w:val="0043164E"/>
    <w:rsid w:val="00432110"/>
    <w:rsid w:val="004328BF"/>
    <w:rsid w:val="0043423C"/>
    <w:rsid w:val="0043596D"/>
    <w:rsid w:val="00435A9A"/>
    <w:rsid w:val="0043655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04B"/>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91D"/>
    <w:rsid w:val="00534697"/>
    <w:rsid w:val="00535228"/>
    <w:rsid w:val="00537119"/>
    <w:rsid w:val="005373EF"/>
    <w:rsid w:val="00537E39"/>
    <w:rsid w:val="00544668"/>
    <w:rsid w:val="0054566D"/>
    <w:rsid w:val="005508EC"/>
    <w:rsid w:val="00551655"/>
    <w:rsid w:val="00560EC4"/>
    <w:rsid w:val="005626F5"/>
    <w:rsid w:val="00565202"/>
    <w:rsid w:val="005712DF"/>
    <w:rsid w:val="005716FC"/>
    <w:rsid w:val="00571D62"/>
    <w:rsid w:val="00572C10"/>
    <w:rsid w:val="005834BA"/>
    <w:rsid w:val="00586A4F"/>
    <w:rsid w:val="00593786"/>
    <w:rsid w:val="00593BFF"/>
    <w:rsid w:val="005A0E3B"/>
    <w:rsid w:val="005A2B16"/>
    <w:rsid w:val="005A3988"/>
    <w:rsid w:val="005A5098"/>
    <w:rsid w:val="005A6CE9"/>
    <w:rsid w:val="005C0C5C"/>
    <w:rsid w:val="005C231E"/>
    <w:rsid w:val="005C3469"/>
    <w:rsid w:val="005C3EBB"/>
    <w:rsid w:val="005D0613"/>
    <w:rsid w:val="005D0FE3"/>
    <w:rsid w:val="005D2B42"/>
    <w:rsid w:val="005D3841"/>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82912"/>
    <w:rsid w:val="00690B2B"/>
    <w:rsid w:val="00695A0C"/>
    <w:rsid w:val="00696806"/>
    <w:rsid w:val="006A112D"/>
    <w:rsid w:val="006A1467"/>
    <w:rsid w:val="006A1CB3"/>
    <w:rsid w:val="006A6E08"/>
    <w:rsid w:val="006B1386"/>
    <w:rsid w:val="006B3895"/>
    <w:rsid w:val="006B3BD2"/>
    <w:rsid w:val="006B3BE7"/>
    <w:rsid w:val="006B7802"/>
    <w:rsid w:val="006C098C"/>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67B8"/>
    <w:rsid w:val="006E7589"/>
    <w:rsid w:val="006E7A15"/>
    <w:rsid w:val="006E7D31"/>
    <w:rsid w:val="006F1466"/>
    <w:rsid w:val="006F2E23"/>
    <w:rsid w:val="006F3F9D"/>
    <w:rsid w:val="006F4522"/>
    <w:rsid w:val="007046B2"/>
    <w:rsid w:val="00705300"/>
    <w:rsid w:val="007063B2"/>
    <w:rsid w:val="00706C8C"/>
    <w:rsid w:val="00713AB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610F"/>
    <w:rsid w:val="0079756E"/>
    <w:rsid w:val="007A0078"/>
    <w:rsid w:val="007A07BB"/>
    <w:rsid w:val="007A334C"/>
    <w:rsid w:val="007A6FD8"/>
    <w:rsid w:val="007A7401"/>
    <w:rsid w:val="007B111B"/>
    <w:rsid w:val="007B2101"/>
    <w:rsid w:val="007B26E8"/>
    <w:rsid w:val="007B36CE"/>
    <w:rsid w:val="007B4040"/>
    <w:rsid w:val="007B66BC"/>
    <w:rsid w:val="007C1052"/>
    <w:rsid w:val="007C38B2"/>
    <w:rsid w:val="007C51E1"/>
    <w:rsid w:val="007D00C3"/>
    <w:rsid w:val="007D4960"/>
    <w:rsid w:val="007D50EE"/>
    <w:rsid w:val="007D6548"/>
    <w:rsid w:val="007D6BE4"/>
    <w:rsid w:val="007E02D5"/>
    <w:rsid w:val="007E15AA"/>
    <w:rsid w:val="007E34AB"/>
    <w:rsid w:val="007E48BC"/>
    <w:rsid w:val="007E5B81"/>
    <w:rsid w:val="007E6B6E"/>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5FD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15D8"/>
    <w:rsid w:val="008F2FFC"/>
    <w:rsid w:val="008F5575"/>
    <w:rsid w:val="00902046"/>
    <w:rsid w:val="009068D2"/>
    <w:rsid w:val="00914E3D"/>
    <w:rsid w:val="00920884"/>
    <w:rsid w:val="0092198F"/>
    <w:rsid w:val="0092208F"/>
    <w:rsid w:val="0092359B"/>
    <w:rsid w:val="00925E1F"/>
    <w:rsid w:val="00926992"/>
    <w:rsid w:val="00931A72"/>
    <w:rsid w:val="0093234E"/>
    <w:rsid w:val="009370C4"/>
    <w:rsid w:val="009411A9"/>
    <w:rsid w:val="00941663"/>
    <w:rsid w:val="00941B72"/>
    <w:rsid w:val="00942947"/>
    <w:rsid w:val="00943005"/>
    <w:rsid w:val="00945339"/>
    <w:rsid w:val="00945B21"/>
    <w:rsid w:val="00946530"/>
    <w:rsid w:val="00950CE3"/>
    <w:rsid w:val="009514E8"/>
    <w:rsid w:val="00956252"/>
    <w:rsid w:val="00957350"/>
    <w:rsid w:val="00960F11"/>
    <w:rsid w:val="00964188"/>
    <w:rsid w:val="00965764"/>
    <w:rsid w:val="009660FA"/>
    <w:rsid w:val="00967B89"/>
    <w:rsid w:val="009719D7"/>
    <w:rsid w:val="009732F3"/>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0AF3"/>
    <w:rsid w:val="009B347A"/>
    <w:rsid w:val="009B66AE"/>
    <w:rsid w:val="009C15AA"/>
    <w:rsid w:val="009C1C7A"/>
    <w:rsid w:val="009C211A"/>
    <w:rsid w:val="009C54F8"/>
    <w:rsid w:val="009D373F"/>
    <w:rsid w:val="009D3A40"/>
    <w:rsid w:val="009D48D6"/>
    <w:rsid w:val="009D5B97"/>
    <w:rsid w:val="009D7C4F"/>
    <w:rsid w:val="009D7F87"/>
    <w:rsid w:val="009E309D"/>
    <w:rsid w:val="009E64D8"/>
    <w:rsid w:val="009F1780"/>
    <w:rsid w:val="009F4001"/>
    <w:rsid w:val="009F49F3"/>
    <w:rsid w:val="009F621C"/>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1D70"/>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91DB3"/>
    <w:rsid w:val="00A966E1"/>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5D10"/>
    <w:rsid w:val="00B129CC"/>
    <w:rsid w:val="00B13AB7"/>
    <w:rsid w:val="00B152B6"/>
    <w:rsid w:val="00B16100"/>
    <w:rsid w:val="00B20C51"/>
    <w:rsid w:val="00B22346"/>
    <w:rsid w:val="00B24553"/>
    <w:rsid w:val="00B25998"/>
    <w:rsid w:val="00B307E2"/>
    <w:rsid w:val="00B31747"/>
    <w:rsid w:val="00B346F5"/>
    <w:rsid w:val="00B3698E"/>
    <w:rsid w:val="00B36E7C"/>
    <w:rsid w:val="00B413E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81880"/>
    <w:rsid w:val="00B81926"/>
    <w:rsid w:val="00B819DF"/>
    <w:rsid w:val="00B924BD"/>
    <w:rsid w:val="00B935B9"/>
    <w:rsid w:val="00B938CD"/>
    <w:rsid w:val="00B93D37"/>
    <w:rsid w:val="00BA6745"/>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70EA2"/>
    <w:rsid w:val="00C70EB8"/>
    <w:rsid w:val="00C72E7B"/>
    <w:rsid w:val="00C73E6B"/>
    <w:rsid w:val="00C767F7"/>
    <w:rsid w:val="00C802A0"/>
    <w:rsid w:val="00C80BCB"/>
    <w:rsid w:val="00C82913"/>
    <w:rsid w:val="00C84137"/>
    <w:rsid w:val="00C842A1"/>
    <w:rsid w:val="00C856DE"/>
    <w:rsid w:val="00C86C0E"/>
    <w:rsid w:val="00C87102"/>
    <w:rsid w:val="00C872F8"/>
    <w:rsid w:val="00C931C2"/>
    <w:rsid w:val="00CA234D"/>
    <w:rsid w:val="00CB0819"/>
    <w:rsid w:val="00CB383D"/>
    <w:rsid w:val="00CB5E99"/>
    <w:rsid w:val="00CB6258"/>
    <w:rsid w:val="00CC353E"/>
    <w:rsid w:val="00CC4C72"/>
    <w:rsid w:val="00CC4D0D"/>
    <w:rsid w:val="00CC6D95"/>
    <w:rsid w:val="00CD0F32"/>
    <w:rsid w:val="00CD19B8"/>
    <w:rsid w:val="00CD4F5B"/>
    <w:rsid w:val="00CD64FD"/>
    <w:rsid w:val="00CE0E81"/>
    <w:rsid w:val="00CE20C0"/>
    <w:rsid w:val="00CE3135"/>
    <w:rsid w:val="00CE5F9F"/>
    <w:rsid w:val="00CE7EB4"/>
    <w:rsid w:val="00CF2E12"/>
    <w:rsid w:val="00CF3DA1"/>
    <w:rsid w:val="00CF73F2"/>
    <w:rsid w:val="00D01C16"/>
    <w:rsid w:val="00D11463"/>
    <w:rsid w:val="00D11ED5"/>
    <w:rsid w:val="00D126A9"/>
    <w:rsid w:val="00D13938"/>
    <w:rsid w:val="00D17BAC"/>
    <w:rsid w:val="00D21607"/>
    <w:rsid w:val="00D2558D"/>
    <w:rsid w:val="00D32FFA"/>
    <w:rsid w:val="00D42E30"/>
    <w:rsid w:val="00D4516A"/>
    <w:rsid w:val="00D57576"/>
    <w:rsid w:val="00D57C3F"/>
    <w:rsid w:val="00D61A81"/>
    <w:rsid w:val="00D64E0F"/>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C6F65"/>
    <w:rsid w:val="00DD09A8"/>
    <w:rsid w:val="00DD1123"/>
    <w:rsid w:val="00DD1DA5"/>
    <w:rsid w:val="00DD4105"/>
    <w:rsid w:val="00DD721D"/>
    <w:rsid w:val="00DD75A6"/>
    <w:rsid w:val="00DD7B26"/>
    <w:rsid w:val="00DE29FF"/>
    <w:rsid w:val="00DE3BCD"/>
    <w:rsid w:val="00DE46D4"/>
    <w:rsid w:val="00DE72D0"/>
    <w:rsid w:val="00DF1C14"/>
    <w:rsid w:val="00DF69CD"/>
    <w:rsid w:val="00DF6AE3"/>
    <w:rsid w:val="00E01E95"/>
    <w:rsid w:val="00E035EA"/>
    <w:rsid w:val="00E0695F"/>
    <w:rsid w:val="00E11B6E"/>
    <w:rsid w:val="00E12DA7"/>
    <w:rsid w:val="00E13146"/>
    <w:rsid w:val="00E14CA3"/>
    <w:rsid w:val="00E14F30"/>
    <w:rsid w:val="00E15467"/>
    <w:rsid w:val="00E16219"/>
    <w:rsid w:val="00E16D73"/>
    <w:rsid w:val="00E17034"/>
    <w:rsid w:val="00E1780F"/>
    <w:rsid w:val="00E21BED"/>
    <w:rsid w:val="00E22AD7"/>
    <w:rsid w:val="00E23760"/>
    <w:rsid w:val="00E24379"/>
    <w:rsid w:val="00E24422"/>
    <w:rsid w:val="00E311A9"/>
    <w:rsid w:val="00E347BF"/>
    <w:rsid w:val="00E35BF3"/>
    <w:rsid w:val="00E35F32"/>
    <w:rsid w:val="00E3769D"/>
    <w:rsid w:val="00E37A17"/>
    <w:rsid w:val="00E409C9"/>
    <w:rsid w:val="00E437D1"/>
    <w:rsid w:val="00E43DAA"/>
    <w:rsid w:val="00E543D8"/>
    <w:rsid w:val="00E5591B"/>
    <w:rsid w:val="00E560DC"/>
    <w:rsid w:val="00E56F16"/>
    <w:rsid w:val="00E572A9"/>
    <w:rsid w:val="00E61C0A"/>
    <w:rsid w:val="00E63C3D"/>
    <w:rsid w:val="00E655C5"/>
    <w:rsid w:val="00E7124A"/>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B2AA6"/>
    <w:rsid w:val="00EC35CE"/>
    <w:rsid w:val="00EC3DAA"/>
    <w:rsid w:val="00EC4546"/>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4E75"/>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1E10"/>
    <w:rsid w:val="00F52EDC"/>
    <w:rsid w:val="00F53BD9"/>
    <w:rsid w:val="00F625A5"/>
    <w:rsid w:val="00F63AE8"/>
    <w:rsid w:val="00F65B50"/>
    <w:rsid w:val="00F65CDB"/>
    <w:rsid w:val="00F65DC8"/>
    <w:rsid w:val="00F73EC8"/>
    <w:rsid w:val="00F75159"/>
    <w:rsid w:val="00F753DB"/>
    <w:rsid w:val="00F75B6F"/>
    <w:rsid w:val="00F76448"/>
    <w:rsid w:val="00F76F49"/>
    <w:rsid w:val="00F77D26"/>
    <w:rsid w:val="00F804A4"/>
    <w:rsid w:val="00F81FD6"/>
    <w:rsid w:val="00F83F41"/>
    <w:rsid w:val="00F86BB7"/>
    <w:rsid w:val="00F86FAA"/>
    <w:rsid w:val="00F87826"/>
    <w:rsid w:val="00F97E18"/>
    <w:rsid w:val="00FA0AA4"/>
    <w:rsid w:val="00FA1BB1"/>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2B6F"/>
    <w:rsid w:val="00FD3B12"/>
    <w:rsid w:val="00FD49D2"/>
    <w:rsid w:val="00FE5265"/>
    <w:rsid w:val="00FE66A4"/>
    <w:rsid w:val="00FF007F"/>
    <w:rsid w:val="00FF06F2"/>
    <w:rsid w:val="00FF4611"/>
    <w:rsid w:val="00FF5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1"/>
    <w:link w:val="2"/>
    <w:rPr>
      <w:rFonts w:cs="Arial"/>
      <w:b/>
      <w:bCs/>
      <w:i/>
      <w:iCs/>
      <w:sz w:val="28"/>
      <w:szCs w:val="28"/>
      <w:lang w:eastAsia="ar-SA"/>
    </w:rPr>
  </w:style>
  <w:style w:type="character" w:customStyle="1" w:styleId="apple-converted-space">
    <w:name w:val="apple-converted-space"/>
    <w:basedOn w:val="a1"/>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ind w:left="0" w:firstLine="0"/>
      <w:jc w:val="left"/>
    </w:pPr>
    <w:rPr>
      <w:rFonts w:eastAsia="MS Mincho"/>
      <w:spacing w:val="-2"/>
      <w:kern w:val="1"/>
      <w:sz w:val="26"/>
      <w:szCs w:val="20"/>
    </w:rPr>
  </w:style>
  <w:style w:type="paragraph" w:customStyle="1" w:styleId="Style14">
    <w:name w:val="Style14"/>
    <w:basedOn w:val="a0"/>
    <w:uiPriority w:val="99"/>
    <w:pPr>
      <w:widowControl w:val="0"/>
      <w:spacing w:line="331" w:lineRule="exact"/>
      <w:ind w:left="0" w:firstLine="720"/>
      <w:jc w:val="both"/>
    </w:pPr>
    <w:rPr>
      <w:rFonts w:ascii="Cambria" w:hAnsi="Cambria" w:cs="Cambria"/>
      <w:kern w:val="1"/>
    </w:rPr>
  </w:style>
  <w:style w:type="paragraph" w:customStyle="1" w:styleId="Style16">
    <w:name w:val="Style16"/>
    <w:basedOn w:val="a0"/>
    <w:uiPriority w:val="99"/>
    <w:pPr>
      <w:widowControl w:val="0"/>
      <w:spacing w:line="334" w:lineRule="exact"/>
      <w:ind w:left="0" w:firstLine="734"/>
      <w:jc w:val="both"/>
    </w:pPr>
    <w:rPr>
      <w:rFonts w:ascii="Cambria" w:hAnsi="Cambria" w:cs="Cambria"/>
      <w:kern w:val="1"/>
    </w:rPr>
  </w:style>
  <w:style w:type="paragraph" w:customStyle="1" w:styleId="Style8">
    <w:name w:val="Style8"/>
    <w:basedOn w:val="a0"/>
    <w:uiPriority w:val="99"/>
    <w:pPr>
      <w:widowControl w:val="0"/>
      <w:ind w:left="0" w:firstLine="0"/>
      <w:jc w:val="left"/>
    </w:pPr>
    <w:rPr>
      <w:rFonts w:ascii="Cambria" w:hAnsi="Cambria" w:cs="Cambria"/>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uiPriority w:val="99"/>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character" w:customStyle="1" w:styleId="20">
    <w:name w:val="Заголовок 2 Знак"/>
    <w:aliases w:val="Гоник_Заголовок 2 Знак,h2 Знак,H2 Знак"/>
    <w:basedOn w:val="a1"/>
    <w:link w:val="2"/>
    <w:rPr>
      <w:rFonts w:cs="Arial"/>
      <w:b/>
      <w:bCs/>
      <w:i/>
      <w:iCs/>
      <w:sz w:val="28"/>
      <w:szCs w:val="28"/>
      <w:lang w:eastAsia="ar-SA"/>
    </w:rPr>
  </w:style>
  <w:style w:type="character" w:customStyle="1" w:styleId="apple-converted-space">
    <w:name w:val="apple-converted-space"/>
    <w:basedOn w:val="a1"/>
  </w:style>
  <w:style w:type="character" w:customStyle="1" w:styleId="FontStyle64">
    <w:name w:val="Font Style64"/>
    <w:basedOn w:val="a1"/>
    <w:uiPriority w:val="99"/>
    <w:rPr>
      <w:rFonts w:ascii="Times New Roman" w:hAnsi="Times New Roman" w:cs="Times New Roman"/>
      <w:color w:val="000000"/>
      <w:sz w:val="20"/>
      <w:szCs w:val="20"/>
    </w:rPr>
  </w:style>
  <w:style w:type="character" w:customStyle="1" w:styleId="FontStyle39">
    <w:name w:val="Font Style39"/>
    <w:uiPriority w:val="99"/>
    <w:rPr>
      <w:rFonts w:ascii="Cambria" w:hAnsi="Cambria"/>
      <w:b/>
      <w:color w:val="000000"/>
      <w:sz w:val="24"/>
    </w:rPr>
  </w:style>
  <w:style w:type="character" w:customStyle="1" w:styleId="FontStyle37">
    <w:name w:val="Font Style37"/>
    <w:uiPriority w:val="99"/>
    <w:rPr>
      <w:rFonts w:ascii="Cambria" w:hAnsi="Cambria"/>
      <w:color w:val="000000"/>
      <w:spacing w:val="-10"/>
      <w:sz w:val="26"/>
    </w:rPr>
  </w:style>
  <w:style w:type="paragraph" w:customStyle="1" w:styleId="43">
    <w:name w:val="Текст4"/>
    <w:basedOn w:val="a0"/>
    <w:uiPriority w:val="99"/>
    <w:pPr>
      <w:ind w:left="0" w:firstLine="0"/>
      <w:jc w:val="left"/>
    </w:pPr>
    <w:rPr>
      <w:rFonts w:eastAsia="MS Mincho"/>
      <w:spacing w:val="-2"/>
      <w:kern w:val="1"/>
      <w:sz w:val="26"/>
      <w:szCs w:val="20"/>
    </w:rPr>
  </w:style>
  <w:style w:type="paragraph" w:customStyle="1" w:styleId="Style14">
    <w:name w:val="Style14"/>
    <w:basedOn w:val="a0"/>
    <w:uiPriority w:val="99"/>
    <w:pPr>
      <w:widowControl w:val="0"/>
      <w:spacing w:line="331" w:lineRule="exact"/>
      <w:ind w:left="0" w:firstLine="720"/>
      <w:jc w:val="both"/>
    </w:pPr>
    <w:rPr>
      <w:rFonts w:ascii="Cambria" w:hAnsi="Cambria" w:cs="Cambria"/>
      <w:kern w:val="1"/>
    </w:rPr>
  </w:style>
  <w:style w:type="paragraph" w:customStyle="1" w:styleId="Style16">
    <w:name w:val="Style16"/>
    <w:basedOn w:val="a0"/>
    <w:uiPriority w:val="99"/>
    <w:pPr>
      <w:widowControl w:val="0"/>
      <w:spacing w:line="334" w:lineRule="exact"/>
      <w:ind w:left="0" w:firstLine="734"/>
      <w:jc w:val="both"/>
    </w:pPr>
    <w:rPr>
      <w:rFonts w:ascii="Cambria" w:hAnsi="Cambria" w:cs="Cambria"/>
      <w:kern w:val="1"/>
    </w:rPr>
  </w:style>
  <w:style w:type="paragraph" w:customStyle="1" w:styleId="Style8">
    <w:name w:val="Style8"/>
    <w:basedOn w:val="a0"/>
    <w:uiPriority w:val="99"/>
    <w:pPr>
      <w:widowControl w:val="0"/>
      <w:ind w:left="0" w:firstLine="0"/>
      <w:jc w:val="left"/>
    </w:pPr>
    <w:rPr>
      <w:rFonts w:ascii="Cambria" w:hAnsi="Cambria" w:cs="Cambria"/>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hyperlink" Target="http://otc.ru/" TargetMode="Externa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otc.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011</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021F9181-A199-4D55-B335-911D3DF93F0C"/>
    <ds:schemaRef ds:uri="http://www.w3.org/XML/1998/namespace"/>
    <ds:schemaRef ds:uri="http://purl.org/dc/dcmitype/"/>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B7249D-EBDD-45AE-A8AF-6B552E17DDCD}">
  <ds:schemaRefs>
    <ds:schemaRef ds:uri="http://schemas.openxmlformats.org/officeDocument/2006/bibliography"/>
  </ds:schemaRefs>
</ds:datastoreItem>
</file>

<file path=customXml/itemProps4.xml><?xml version="1.0" encoding="utf-8"?>
<ds:datastoreItem xmlns:ds="http://schemas.openxmlformats.org/officeDocument/2006/customXml" ds:itemID="{16E6750F-77FF-4B52-B631-7CB92671A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49</Pages>
  <Words>16207</Words>
  <Characters>92381</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108372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(KuritsynAE@trcont.ru)</dc:creator>
  <cp:lastModifiedBy>Титков Сергей Николаевич</cp:lastModifiedBy>
  <cp:revision>5</cp:revision>
  <cp:lastPrinted>2018-10-31T14:20:00Z</cp:lastPrinted>
  <dcterms:created xsi:type="dcterms:W3CDTF">2018-10-31T15:10:00Z</dcterms:created>
  <dcterms:modified xsi:type="dcterms:W3CDTF">2018-10-31T16:16:00Z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