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4A" w:rsidRPr="0024584A" w:rsidRDefault="0024584A" w:rsidP="0057352F">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6C1159" w:rsidRPr="0061023C" w:rsidRDefault="00D14E7A">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 </w:t>
      </w:r>
      <w:bookmarkStart w:id="0" w:name="_GoBack"/>
      <w:r w:rsidR="00CA3C61" w:rsidRPr="00CA3C61">
        <w:rPr>
          <w:rFonts w:eastAsiaTheme="majorEastAsia"/>
          <w:b/>
          <w:bCs/>
          <w:snapToGrid/>
          <w:szCs w:val="28"/>
          <w:lang w:eastAsia="en-US"/>
        </w:rPr>
        <w:t>ЕП-СВЕРД-18-0045</w:t>
      </w:r>
      <w:bookmarkEnd w:id="0"/>
    </w:p>
    <w:p w:rsidR="00584CEC" w:rsidRDefault="00D14E7A">
      <w:pPr>
        <w:ind w:firstLine="0"/>
        <w:jc w:val="center"/>
        <w:rPr>
          <w:rFonts w:eastAsiaTheme="majorEastAsia"/>
          <w:b/>
          <w:bCs/>
          <w:snapToGrid/>
          <w:szCs w:val="28"/>
          <w:lang w:eastAsia="en-US"/>
        </w:rPr>
      </w:pPr>
      <w:r>
        <w:rPr>
          <w:rFonts w:eastAsiaTheme="majorEastAsia"/>
          <w:b/>
          <w:bCs/>
          <w:snapToGrid/>
          <w:szCs w:val="28"/>
          <w:lang w:eastAsia="en-US"/>
        </w:rPr>
        <w:t>НА ЗАКУПКУ ТОВАРОВ, ВЫПОЛНЕНИЕ РАБОТ И ОКАЗАНИЕ УСЛУГ У ЕДИНСТВЕННОГО ПОСТАВЩИКА (ИСПОЛНИТЕЛЯ, ПОДРЯДЧИКА)</w:t>
      </w:r>
    </w:p>
    <w:p w:rsidR="0024584A" w:rsidRDefault="0024584A" w:rsidP="0024584A">
      <w:pPr>
        <w:jc w:val="both"/>
      </w:pPr>
    </w:p>
    <w:p w:rsidR="00584CEC" w:rsidRDefault="00D14E7A">
      <w:pPr>
        <w:jc w:val="both"/>
      </w:pPr>
      <w:proofErr w:type="gramStart"/>
      <w: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 размещение</w:t>
      </w:r>
      <w:proofErr w:type="gramEnd"/>
      <w:r>
        <w:t xml:space="preserve"> заказа </w:t>
      </w:r>
      <w:r w:rsidR="008B3783">
        <w:t>№ </w:t>
      </w:r>
      <w:r w:rsidR="00CA3C61" w:rsidRPr="00CA3C61">
        <w:t xml:space="preserve">ЕП-СВЕРД-18-0045 </w:t>
      </w:r>
      <w:r>
        <w:t>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4584A" w:rsidRDefault="0024584A" w:rsidP="0024584A">
      <w:pPr>
        <w:jc w:val="both"/>
        <w:rPr>
          <w:i/>
        </w:rPr>
      </w:pPr>
      <w:r>
        <w:rPr>
          <w:b/>
        </w:rPr>
        <w:t>Заказчик:</w:t>
      </w:r>
      <w:r>
        <w:t xml:space="preserve"> 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24584A" w:rsidRDefault="0024584A" w:rsidP="0024584A">
      <w:pPr>
        <w:jc w:val="both"/>
      </w:pPr>
      <w:r>
        <w:t xml:space="preserve">Почтовый адрес: </w:t>
      </w:r>
      <w:r w:rsidR="00C61588">
        <w:t>Российская Федерация, 620027</w:t>
      </w:r>
      <w:r w:rsidR="00C61588" w:rsidRPr="008A767E">
        <w:t xml:space="preserve">, </w:t>
      </w:r>
      <w:r w:rsidR="00C61588">
        <w:t>г. Екатеринбург, ул. Николая Никонова, д. 8</w:t>
      </w:r>
      <w:r>
        <w:t>.</w:t>
      </w:r>
    </w:p>
    <w:p w:rsidR="0024584A" w:rsidRDefault="0024584A" w:rsidP="0024584A">
      <w:pPr>
        <w:jc w:val="both"/>
      </w:pPr>
      <w:r>
        <w:t xml:space="preserve">Телефон: (495) 788-17-17, факс (499) 262-75-78, электронный адрес </w:t>
      </w:r>
      <w:hyperlink r:id="rId11"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584CEC" w:rsidRDefault="00D14E7A">
      <w:pPr>
        <w:jc w:val="both"/>
      </w:pPr>
      <w:r>
        <w:t>Ф.И.О.: Ербягина Марина Валерьевна</w:t>
      </w:r>
    </w:p>
    <w:p w:rsidR="00584CEC" w:rsidRDefault="00D14E7A">
      <w:pPr>
        <w:jc w:val="both"/>
      </w:pPr>
      <w:r>
        <w:t>Адрес электронной почты: erbiaginamv@trcont.ru</w:t>
      </w:r>
    </w:p>
    <w:p w:rsidR="00584CEC" w:rsidRDefault="00D14E7A">
      <w:pPr>
        <w:jc w:val="both"/>
      </w:pPr>
      <w:r>
        <w:t>Телефон: +7(495)7881717(5052).</w:t>
      </w:r>
    </w:p>
    <w:p w:rsidR="0024584A" w:rsidRDefault="0024584A" w:rsidP="0024584A">
      <w:pPr>
        <w:jc w:val="both"/>
      </w:pPr>
    </w:p>
    <w:p w:rsidR="00584CEC" w:rsidRDefault="00D14E7A">
      <w:pPr>
        <w:jc w:val="both"/>
        <w:rPr>
          <w:szCs w:val="28"/>
        </w:rPr>
      </w:pPr>
      <w:r>
        <w:rPr>
          <w:b/>
        </w:rPr>
        <w:t xml:space="preserve">1. Предмет Заказа: </w:t>
      </w:r>
      <w:r w:rsidR="005505F0">
        <w:rPr>
          <w:szCs w:val="28"/>
        </w:rPr>
        <w:t xml:space="preserve">поставка дизельного топлива </w:t>
      </w:r>
      <w:r w:rsidR="005505F0">
        <w:rPr>
          <w:rFonts w:eastAsia="MS Mincho"/>
          <w:bCs/>
          <w:szCs w:val="28"/>
        </w:rPr>
        <w:t>(зимнего) (далее – Товар/топливо)</w:t>
      </w:r>
      <w:r w:rsidR="005505F0">
        <w:rPr>
          <w:szCs w:val="28"/>
        </w:rPr>
        <w:t xml:space="preserve"> для </w:t>
      </w:r>
      <w:r w:rsidR="005505F0" w:rsidRPr="00D93CE4">
        <w:rPr>
          <w:szCs w:val="28"/>
        </w:rPr>
        <w:t xml:space="preserve">нужд контейнерного терминала </w:t>
      </w:r>
      <w:proofErr w:type="gramStart"/>
      <w:r w:rsidR="005505F0" w:rsidRPr="00D93CE4">
        <w:rPr>
          <w:szCs w:val="28"/>
        </w:rPr>
        <w:t>Екатеринбург-Товарный</w:t>
      </w:r>
      <w:proofErr w:type="gramEnd"/>
      <w:r w:rsidR="005505F0" w:rsidRPr="00D93CE4">
        <w:rPr>
          <w:szCs w:val="28"/>
        </w:rPr>
        <w:t xml:space="preserve"> Уральского филиала ПАО</w:t>
      </w:r>
      <w:r w:rsidR="005505F0" w:rsidRPr="00D93CE4">
        <w:rPr>
          <w:szCs w:val="28"/>
          <w:lang w:val="en-US"/>
        </w:rPr>
        <w:t> </w:t>
      </w:r>
      <w:r w:rsidR="005505F0" w:rsidRPr="00D93CE4">
        <w:rPr>
          <w:szCs w:val="28"/>
        </w:rPr>
        <w:t>«ТрансКонтейнер».</w:t>
      </w:r>
    </w:p>
    <w:p w:rsidR="005505F0" w:rsidRDefault="005505F0" w:rsidP="005505F0">
      <w:pPr>
        <w:ind w:firstLine="708"/>
        <w:jc w:val="both"/>
        <w:rPr>
          <w:i/>
        </w:rPr>
      </w:pPr>
      <w:r w:rsidRPr="005505F0">
        <w:rPr>
          <w:rFonts w:eastAsia="MS Mincho"/>
          <w:bCs/>
          <w:szCs w:val="28"/>
        </w:rPr>
        <w:t xml:space="preserve">Характеристика Товара: </w:t>
      </w:r>
      <w:r w:rsidRPr="00D93CE4">
        <w:rPr>
          <w:rFonts w:eastAsia="MS Mincho"/>
          <w:bCs/>
          <w:szCs w:val="28"/>
        </w:rPr>
        <w:t xml:space="preserve">поставляемый Товар соответствует ГОСТ 32511-2013, </w:t>
      </w:r>
      <w:proofErr w:type="gramStart"/>
      <w:r w:rsidRPr="00D93CE4">
        <w:rPr>
          <w:rFonts w:eastAsia="MS Mincho"/>
          <w:bCs/>
          <w:szCs w:val="28"/>
        </w:rPr>
        <w:t>ТР</w:t>
      </w:r>
      <w:proofErr w:type="gramEnd"/>
      <w:r w:rsidRPr="00D93CE4">
        <w:rPr>
          <w:rFonts w:eastAsia="MS Mincho"/>
          <w:bCs/>
          <w:szCs w:val="28"/>
        </w:rPr>
        <w:t xml:space="preserve"> ТС 013/2011, классу топлива по температуре применения – 3 класс, экологическому классу – К5 (ЕВРО-5).</w:t>
      </w:r>
    </w:p>
    <w:p w:rsidR="008B3783" w:rsidRPr="005505F0" w:rsidRDefault="008B3783" w:rsidP="0024584A">
      <w:pPr>
        <w:jc w:val="both"/>
        <w:rPr>
          <w:sz w:val="16"/>
          <w:szCs w:val="16"/>
        </w:rPr>
      </w:pPr>
    </w:p>
    <w:p w:rsidR="0024584A" w:rsidRPr="00AC0842" w:rsidRDefault="0024584A"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673"/>
        <w:gridCol w:w="1559"/>
        <w:gridCol w:w="2013"/>
      </w:tblGrid>
      <w:tr w:rsidR="001D00FD" w:rsidRPr="00BD24C5" w:rsidTr="001A6E62">
        <w:tc>
          <w:tcPr>
            <w:tcW w:w="562"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1A6E62">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1A6E62">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1A6E62">
            <w:pPr>
              <w:snapToGrid w:val="0"/>
              <w:ind w:firstLine="0"/>
              <w:jc w:val="center"/>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1A6E62">
            <w:pPr>
              <w:snapToGrid w:val="0"/>
              <w:ind w:firstLine="0"/>
              <w:jc w:val="center"/>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1A6E62">
            <w:pPr>
              <w:snapToGrid w:val="0"/>
              <w:ind w:firstLine="0"/>
              <w:jc w:val="center"/>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1A6E62">
            <w:pPr>
              <w:snapToGrid w:val="0"/>
              <w:ind w:firstLine="0"/>
              <w:jc w:val="center"/>
              <w:rPr>
                <w:snapToGrid/>
                <w:sz w:val="24"/>
                <w:szCs w:val="24"/>
              </w:rPr>
            </w:pPr>
            <w:r>
              <w:rPr>
                <w:snapToGrid/>
                <w:sz w:val="24"/>
                <w:szCs w:val="24"/>
              </w:rPr>
              <w:t>Дополнительные сведения</w:t>
            </w:r>
          </w:p>
        </w:tc>
      </w:tr>
      <w:tr w:rsidR="001D00FD" w:rsidRPr="00F26920" w:rsidTr="001A6E62">
        <w:tc>
          <w:tcPr>
            <w:tcW w:w="562" w:type="dxa"/>
            <w:tcBorders>
              <w:top w:val="single" w:sz="4" w:space="0" w:color="auto"/>
              <w:left w:val="single" w:sz="4" w:space="0" w:color="auto"/>
              <w:bottom w:val="single" w:sz="4" w:space="0" w:color="auto"/>
              <w:right w:val="single" w:sz="4" w:space="0" w:color="auto"/>
            </w:tcBorders>
            <w:vAlign w:val="center"/>
            <w:hideMark/>
          </w:tcPr>
          <w:p w:rsidR="00584CEC" w:rsidRDefault="00D14E7A" w:rsidP="001A6E62">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584CEC" w:rsidRDefault="00D14E7A" w:rsidP="001A6E62">
            <w:pPr>
              <w:snapToGrid w:val="0"/>
              <w:ind w:firstLine="0"/>
              <w:jc w:val="center"/>
              <w:rPr>
                <w:snapToGrid/>
                <w:sz w:val="24"/>
                <w:szCs w:val="24"/>
                <w:lang w:val="en-US"/>
              </w:rPr>
            </w:pPr>
            <w:r>
              <w:rPr>
                <w:snapToGrid/>
                <w:sz w:val="24"/>
                <w:szCs w:val="24"/>
                <w:lang w:val="en-US"/>
              </w:rPr>
              <w:t>19.20.21.300</w:t>
            </w:r>
          </w:p>
        </w:tc>
        <w:tc>
          <w:tcPr>
            <w:tcW w:w="1984" w:type="dxa"/>
            <w:tcBorders>
              <w:top w:val="single" w:sz="4" w:space="0" w:color="auto"/>
              <w:left w:val="single" w:sz="4" w:space="0" w:color="auto"/>
              <w:bottom w:val="single" w:sz="4" w:space="0" w:color="auto"/>
              <w:right w:val="single" w:sz="4" w:space="0" w:color="auto"/>
            </w:tcBorders>
            <w:vAlign w:val="center"/>
          </w:tcPr>
          <w:p w:rsidR="00584CEC" w:rsidRDefault="00D14E7A" w:rsidP="001A6E62">
            <w:pPr>
              <w:snapToGrid w:val="0"/>
              <w:ind w:firstLine="0"/>
              <w:jc w:val="center"/>
              <w:rPr>
                <w:snapToGrid/>
                <w:sz w:val="24"/>
                <w:szCs w:val="24"/>
              </w:rPr>
            </w:pPr>
            <w:r>
              <w:rPr>
                <w:snapToGrid/>
                <w:sz w:val="24"/>
                <w:szCs w:val="24"/>
                <w:lang w:val="en-US"/>
              </w:rPr>
              <w:t>46.71.2</w:t>
            </w:r>
          </w:p>
        </w:tc>
        <w:tc>
          <w:tcPr>
            <w:tcW w:w="1673" w:type="dxa"/>
            <w:tcBorders>
              <w:top w:val="single" w:sz="4" w:space="0" w:color="auto"/>
              <w:left w:val="single" w:sz="4" w:space="0" w:color="auto"/>
              <w:bottom w:val="single" w:sz="4" w:space="0" w:color="auto"/>
              <w:right w:val="single" w:sz="4" w:space="0" w:color="auto"/>
            </w:tcBorders>
            <w:vAlign w:val="center"/>
          </w:tcPr>
          <w:p w:rsidR="00584CEC" w:rsidRDefault="00D14E7A" w:rsidP="001A6E62">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584CEC" w:rsidRDefault="00D14E7A" w:rsidP="001A6E62">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vAlign w:val="center"/>
            <w:hideMark/>
          </w:tcPr>
          <w:p w:rsidR="00584CEC" w:rsidRDefault="00D14E7A" w:rsidP="001A6E62">
            <w:pPr>
              <w:snapToGrid w:val="0"/>
              <w:ind w:firstLine="0"/>
              <w:jc w:val="center"/>
              <w:rPr>
                <w:snapToGrid/>
                <w:sz w:val="24"/>
                <w:szCs w:val="24"/>
              </w:rPr>
            </w:pPr>
            <w:r>
              <w:rPr>
                <w:snapToGrid/>
                <w:sz w:val="24"/>
                <w:szCs w:val="24"/>
              </w:rPr>
              <w:t>Строка годового плана закупок №525</w:t>
            </w:r>
          </w:p>
        </w:tc>
      </w:tr>
    </w:tbl>
    <w:p w:rsidR="005505F0" w:rsidRPr="005505F0" w:rsidRDefault="005505F0">
      <w:pPr>
        <w:jc w:val="both"/>
        <w:rPr>
          <w:b/>
          <w:sz w:val="16"/>
          <w:szCs w:val="16"/>
        </w:rPr>
      </w:pPr>
    </w:p>
    <w:p w:rsidR="00584CEC" w:rsidRDefault="00D14E7A">
      <w:pPr>
        <w:jc w:val="both"/>
        <w:rPr>
          <w:b/>
        </w:rPr>
      </w:pPr>
      <w:r>
        <w:rPr>
          <w:b/>
        </w:rPr>
        <w:t>2. Количество (Объем)</w:t>
      </w:r>
      <w:r w:rsidR="00C61588">
        <w:rPr>
          <w:b/>
        </w:rPr>
        <w:t xml:space="preserve"> </w:t>
      </w:r>
      <w:r w:rsidR="005505F0" w:rsidRPr="00D93CE4">
        <w:rPr>
          <w:rFonts w:eastAsia="MS Mincho"/>
          <w:b/>
          <w:bCs/>
          <w:szCs w:val="28"/>
        </w:rPr>
        <w:t>поставляемого Товара</w:t>
      </w:r>
      <w:r w:rsidR="005505F0" w:rsidRPr="00D93CE4">
        <w:rPr>
          <w:b/>
        </w:rPr>
        <w:t xml:space="preserve">: </w:t>
      </w:r>
      <w:r w:rsidR="005505F0" w:rsidRPr="00D93CE4">
        <w:rPr>
          <w:rFonts w:eastAsia="MS Mincho"/>
          <w:bCs/>
          <w:szCs w:val="28"/>
        </w:rPr>
        <w:t xml:space="preserve">объем приобретаемого топлива определяется исходя из потребности Покупателя на основании его </w:t>
      </w:r>
      <w:r w:rsidR="005505F0" w:rsidRPr="00D93CE4">
        <w:rPr>
          <w:rFonts w:eastAsia="MS Mincho"/>
          <w:bCs/>
          <w:szCs w:val="28"/>
        </w:rPr>
        <w:lastRenderedPageBreak/>
        <w:t xml:space="preserve">заявок. Ориентировочный объем Товара составляет </w:t>
      </w:r>
      <w:r w:rsidR="005505F0" w:rsidRPr="00D93CE4">
        <w:t xml:space="preserve">75 994 </w:t>
      </w:r>
      <w:r w:rsidR="005505F0" w:rsidRPr="00D93CE4">
        <w:rPr>
          <w:rFonts w:eastAsia="MS Mincho"/>
          <w:bCs/>
          <w:szCs w:val="28"/>
        </w:rPr>
        <w:t>литра без обязательств Покупателя выкупить Товар в указанном объеме.</w:t>
      </w:r>
    </w:p>
    <w:p w:rsidR="005505F0" w:rsidRPr="00D93CE4" w:rsidRDefault="00D14E7A" w:rsidP="005505F0">
      <w:pPr>
        <w:tabs>
          <w:tab w:val="left" w:pos="1134"/>
        </w:tabs>
        <w:jc w:val="both"/>
        <w:rPr>
          <w:szCs w:val="28"/>
        </w:rPr>
      </w:pPr>
      <w:r>
        <w:rPr>
          <w:b/>
        </w:rPr>
        <w:t xml:space="preserve">3. Максимальная цена договора: </w:t>
      </w:r>
      <w:r w:rsidR="005505F0" w:rsidRPr="00D93CE4">
        <w:rPr>
          <w:szCs w:val="28"/>
        </w:rPr>
        <w:t>3 400 000,00 (три миллиона четыреста тысяч) рублей 00 копеек без учета НДС.</w:t>
      </w:r>
    </w:p>
    <w:p w:rsidR="005505F0" w:rsidRPr="00D93CE4" w:rsidRDefault="005505F0" w:rsidP="005505F0">
      <w:pPr>
        <w:tabs>
          <w:tab w:val="left" w:pos="1134"/>
        </w:tabs>
        <w:jc w:val="both"/>
      </w:pPr>
      <w:r w:rsidRPr="00D93CE4">
        <w:rPr>
          <w:szCs w:val="28"/>
        </w:rPr>
        <w:t>Сумма НДС и условия начисления определяются в соответствии с законодательством Российской Федерации.</w:t>
      </w:r>
    </w:p>
    <w:p w:rsidR="005505F0" w:rsidRPr="00D93CE4" w:rsidRDefault="00D14E7A" w:rsidP="005505F0">
      <w:pPr>
        <w:ind w:firstLine="708"/>
        <w:jc w:val="both"/>
        <w:rPr>
          <w:rFonts w:eastAsia="MS Mincho"/>
          <w:bCs/>
          <w:szCs w:val="28"/>
        </w:rPr>
      </w:pPr>
      <w:r>
        <w:rPr>
          <w:b/>
          <w:iCs/>
          <w:szCs w:val="28"/>
        </w:rPr>
        <w:t xml:space="preserve">4. </w:t>
      </w:r>
      <w:r w:rsidR="005505F0" w:rsidRPr="00D93CE4">
        <w:rPr>
          <w:rFonts w:eastAsia="MS Mincho"/>
          <w:b/>
          <w:bCs/>
          <w:szCs w:val="28"/>
        </w:rPr>
        <w:t xml:space="preserve">Единичные расценки на Товар: </w:t>
      </w:r>
      <w:r w:rsidR="005505F0" w:rsidRPr="00D93CE4">
        <w:rPr>
          <w:rFonts w:eastAsia="MS Mincho"/>
          <w:bCs/>
          <w:szCs w:val="28"/>
        </w:rPr>
        <w:t>44,74 (сорок четыре) рубля 74 копейки за 1 литр без учета НДС.</w:t>
      </w:r>
    </w:p>
    <w:p w:rsidR="005505F0" w:rsidRPr="00D93CE4" w:rsidRDefault="005505F0" w:rsidP="005505F0">
      <w:pPr>
        <w:ind w:firstLine="708"/>
        <w:jc w:val="both"/>
        <w:rPr>
          <w:rFonts w:eastAsia="MS Mincho"/>
          <w:bCs/>
          <w:szCs w:val="28"/>
        </w:rPr>
      </w:pPr>
      <w:r w:rsidRPr="00D93CE4">
        <w:rPr>
          <w:rFonts w:eastAsia="MS Mincho"/>
          <w:bCs/>
          <w:szCs w:val="28"/>
        </w:rPr>
        <w:t>Единичные расценки на Товар учитывают стоимость топлива</w:t>
      </w:r>
      <w:r w:rsidRPr="00D93CE4">
        <w:rPr>
          <w:szCs w:val="28"/>
        </w:rPr>
        <w:t>, всех затрат, издержек Поставщика, расходов на перевозку, слив, страхование, уплату таможенных пошлин и других обязательных платежей и налогов (кроме НДС).</w:t>
      </w:r>
    </w:p>
    <w:p w:rsidR="005505F0" w:rsidRPr="00D93CE4" w:rsidRDefault="00D14E7A" w:rsidP="005505F0">
      <w:pPr>
        <w:pStyle w:val="Default"/>
        <w:ind w:firstLine="708"/>
        <w:jc w:val="both"/>
        <w:rPr>
          <w:b/>
          <w:iCs/>
          <w:color w:val="auto"/>
          <w:sz w:val="28"/>
          <w:szCs w:val="28"/>
        </w:rPr>
      </w:pPr>
      <w:r>
        <w:rPr>
          <w:b/>
          <w:iCs/>
          <w:color w:val="auto"/>
          <w:sz w:val="28"/>
          <w:szCs w:val="28"/>
        </w:rPr>
        <w:t xml:space="preserve">5. </w:t>
      </w:r>
      <w:r w:rsidR="005505F0" w:rsidRPr="00D93CE4">
        <w:rPr>
          <w:b/>
          <w:iCs/>
          <w:color w:val="auto"/>
          <w:sz w:val="28"/>
          <w:szCs w:val="28"/>
        </w:rPr>
        <w:t>Форма, сроки и порядок оплаты:</w:t>
      </w:r>
    </w:p>
    <w:p w:rsidR="005505F0" w:rsidRPr="00D93CE4" w:rsidRDefault="005505F0" w:rsidP="005505F0">
      <w:pPr>
        <w:pStyle w:val="Default"/>
        <w:ind w:firstLine="708"/>
        <w:jc w:val="both"/>
        <w:rPr>
          <w:spacing w:val="-1"/>
          <w:szCs w:val="28"/>
        </w:rPr>
      </w:pPr>
      <w:r>
        <w:rPr>
          <w:spacing w:val="-1"/>
          <w:sz w:val="28"/>
          <w:szCs w:val="28"/>
        </w:rPr>
        <w:t>Оплата Товара за</w:t>
      </w:r>
      <w:r w:rsidRPr="00E12AB0">
        <w:rPr>
          <w:color w:val="auto"/>
          <w:spacing w:val="-1"/>
          <w:sz w:val="28"/>
          <w:szCs w:val="28"/>
          <w:lang w:eastAsia="ru-RU"/>
        </w:rPr>
        <w:t xml:space="preserve"> </w:t>
      </w:r>
      <w:r w:rsidRPr="00E12AB0">
        <w:rPr>
          <w:spacing w:val="-1"/>
          <w:sz w:val="28"/>
          <w:szCs w:val="28"/>
        </w:rPr>
        <w:t>период с 01.11.2018 по 30.11.2018</w:t>
      </w:r>
      <w:r>
        <w:rPr>
          <w:spacing w:val="-1"/>
          <w:sz w:val="28"/>
          <w:szCs w:val="28"/>
        </w:rPr>
        <w:t xml:space="preserve"> включительно производится Покупателем </w:t>
      </w:r>
      <w:r w:rsidRPr="00D93CE4">
        <w:rPr>
          <w:spacing w:val="-1"/>
          <w:sz w:val="28"/>
          <w:szCs w:val="28"/>
        </w:rPr>
        <w:t>авансовы</w:t>
      </w:r>
      <w:r>
        <w:rPr>
          <w:spacing w:val="-1"/>
          <w:sz w:val="28"/>
          <w:szCs w:val="28"/>
        </w:rPr>
        <w:t>м</w:t>
      </w:r>
      <w:r w:rsidRPr="00D93CE4">
        <w:rPr>
          <w:spacing w:val="-1"/>
          <w:sz w:val="28"/>
          <w:szCs w:val="28"/>
        </w:rPr>
        <w:t xml:space="preserve"> платеж</w:t>
      </w:r>
      <w:r>
        <w:rPr>
          <w:spacing w:val="-1"/>
          <w:sz w:val="28"/>
          <w:szCs w:val="28"/>
        </w:rPr>
        <w:t>ом</w:t>
      </w:r>
      <w:r w:rsidRPr="00D93CE4">
        <w:rPr>
          <w:spacing w:val="-1"/>
          <w:sz w:val="28"/>
          <w:szCs w:val="28"/>
        </w:rPr>
        <w:t xml:space="preserve"> исходя из стоимости 1 (одного) литра топлива и планируемого Покупателем объема потребления топлива</w:t>
      </w:r>
      <w:r>
        <w:rPr>
          <w:spacing w:val="-1"/>
          <w:sz w:val="28"/>
          <w:szCs w:val="28"/>
        </w:rPr>
        <w:t xml:space="preserve"> за период с 01.11.2018 по 30.11.2018 включительно</w:t>
      </w:r>
      <w:r w:rsidRPr="00D93CE4">
        <w:rPr>
          <w:spacing w:val="-1"/>
          <w:sz w:val="28"/>
          <w:szCs w:val="28"/>
        </w:rPr>
        <w:t xml:space="preserve"> в течение 7 (семи) календарных дней </w:t>
      </w:r>
      <w:r w:rsidRPr="00F6271B">
        <w:rPr>
          <w:spacing w:val="-1"/>
          <w:sz w:val="28"/>
          <w:szCs w:val="28"/>
        </w:rPr>
        <w:t xml:space="preserve">после подписания </w:t>
      </w:r>
      <w:proofErr w:type="gramStart"/>
      <w:r w:rsidRPr="00F6271B">
        <w:rPr>
          <w:spacing w:val="-1"/>
          <w:sz w:val="28"/>
          <w:szCs w:val="28"/>
        </w:rPr>
        <w:t>договора</w:t>
      </w:r>
      <w:proofErr w:type="gramEnd"/>
      <w:r w:rsidRPr="00F6271B">
        <w:rPr>
          <w:spacing w:val="-1"/>
          <w:sz w:val="28"/>
          <w:szCs w:val="28"/>
        </w:rPr>
        <w:t xml:space="preserve"> </w:t>
      </w:r>
      <w:r>
        <w:rPr>
          <w:spacing w:val="-1"/>
          <w:sz w:val="28"/>
          <w:szCs w:val="28"/>
        </w:rPr>
        <w:t>на основании выставленного Поставщиком счета</w:t>
      </w:r>
      <w:r w:rsidRPr="00D93CE4">
        <w:rPr>
          <w:spacing w:val="-1"/>
          <w:sz w:val="28"/>
          <w:szCs w:val="28"/>
        </w:rPr>
        <w:t>.</w:t>
      </w:r>
    </w:p>
    <w:p w:rsidR="005505F0" w:rsidRPr="00D93CE4" w:rsidRDefault="005505F0" w:rsidP="005505F0">
      <w:pPr>
        <w:pStyle w:val="Default"/>
        <w:ind w:firstLine="708"/>
        <w:jc w:val="both"/>
        <w:rPr>
          <w:spacing w:val="-1"/>
          <w:szCs w:val="28"/>
        </w:rPr>
      </w:pPr>
      <w:r w:rsidRPr="00D93CE4">
        <w:rPr>
          <w:spacing w:val="-1"/>
          <w:sz w:val="28"/>
          <w:szCs w:val="28"/>
        </w:rPr>
        <w:t xml:space="preserve">Окончательная оплата за фактически поставленный </w:t>
      </w:r>
      <w:r>
        <w:rPr>
          <w:spacing w:val="-1"/>
          <w:sz w:val="28"/>
          <w:szCs w:val="28"/>
        </w:rPr>
        <w:t xml:space="preserve">Товар </w:t>
      </w:r>
      <w:r w:rsidRPr="00D93CE4">
        <w:rPr>
          <w:spacing w:val="-1"/>
          <w:sz w:val="28"/>
          <w:szCs w:val="28"/>
        </w:rPr>
        <w:t xml:space="preserve">производится Покупателем </w:t>
      </w:r>
      <w:r w:rsidRPr="00987B65">
        <w:rPr>
          <w:spacing w:val="-1"/>
          <w:sz w:val="28"/>
          <w:szCs w:val="28"/>
        </w:rPr>
        <w:t>в течение 30 (тридцати) календарных дней</w:t>
      </w:r>
      <w:r>
        <w:rPr>
          <w:spacing w:val="-1"/>
          <w:sz w:val="28"/>
          <w:szCs w:val="28"/>
        </w:rPr>
        <w:t xml:space="preserve"> </w:t>
      </w:r>
      <w:r w:rsidRPr="00D93CE4">
        <w:rPr>
          <w:spacing w:val="-1"/>
          <w:sz w:val="28"/>
          <w:szCs w:val="28"/>
        </w:rPr>
        <w:t xml:space="preserve">после подписания </w:t>
      </w:r>
      <w:r>
        <w:rPr>
          <w:spacing w:val="-1"/>
          <w:sz w:val="28"/>
          <w:szCs w:val="28"/>
        </w:rPr>
        <w:t>с</w:t>
      </w:r>
      <w:r w:rsidRPr="00D93CE4">
        <w:rPr>
          <w:spacing w:val="-1"/>
          <w:sz w:val="28"/>
          <w:szCs w:val="28"/>
        </w:rPr>
        <w:t xml:space="preserve">торонами товарной накладной ТОРГ-12 на Товар </w:t>
      </w:r>
      <w:r w:rsidRPr="00E12AB0">
        <w:rPr>
          <w:spacing w:val="-1"/>
          <w:sz w:val="28"/>
          <w:szCs w:val="28"/>
        </w:rPr>
        <w:t>на основании выставленного Поставщиком счета</w:t>
      </w:r>
      <w:r w:rsidRPr="00D93CE4">
        <w:rPr>
          <w:spacing w:val="-1"/>
          <w:sz w:val="28"/>
          <w:szCs w:val="28"/>
        </w:rPr>
        <w:t>.</w:t>
      </w:r>
    </w:p>
    <w:p w:rsidR="005505F0" w:rsidRPr="005505F0" w:rsidRDefault="005505F0" w:rsidP="005505F0">
      <w:pPr>
        <w:pStyle w:val="Default"/>
        <w:ind w:firstLine="708"/>
        <w:jc w:val="both"/>
        <w:rPr>
          <w:spacing w:val="-1"/>
          <w:sz w:val="28"/>
          <w:szCs w:val="28"/>
        </w:rPr>
      </w:pPr>
      <w:r>
        <w:rPr>
          <w:spacing w:val="-1"/>
          <w:sz w:val="28"/>
          <w:szCs w:val="28"/>
        </w:rPr>
        <w:t>Оплата Товара за период с 01.12.2018 по 31.12.2018 включительно</w:t>
      </w:r>
      <w:r w:rsidRPr="00D93CE4">
        <w:rPr>
          <w:spacing w:val="-1"/>
          <w:sz w:val="28"/>
          <w:szCs w:val="28"/>
        </w:rPr>
        <w:t xml:space="preserve"> производит</w:t>
      </w:r>
      <w:r>
        <w:rPr>
          <w:spacing w:val="-1"/>
          <w:sz w:val="28"/>
          <w:szCs w:val="28"/>
        </w:rPr>
        <w:t xml:space="preserve">ся Покупателем </w:t>
      </w:r>
      <w:r w:rsidRPr="00D93CE4">
        <w:rPr>
          <w:spacing w:val="-1"/>
          <w:sz w:val="28"/>
          <w:szCs w:val="28"/>
        </w:rPr>
        <w:t>авансов</w:t>
      </w:r>
      <w:r>
        <w:rPr>
          <w:spacing w:val="-1"/>
          <w:sz w:val="28"/>
          <w:szCs w:val="28"/>
        </w:rPr>
        <w:t>ым</w:t>
      </w:r>
      <w:r w:rsidRPr="00D93CE4">
        <w:rPr>
          <w:spacing w:val="-1"/>
          <w:sz w:val="28"/>
          <w:szCs w:val="28"/>
        </w:rPr>
        <w:t xml:space="preserve"> платеж</w:t>
      </w:r>
      <w:r>
        <w:rPr>
          <w:spacing w:val="-1"/>
          <w:sz w:val="28"/>
          <w:szCs w:val="28"/>
        </w:rPr>
        <w:t>ом</w:t>
      </w:r>
      <w:r w:rsidRPr="00D93CE4">
        <w:rPr>
          <w:spacing w:val="-1"/>
          <w:sz w:val="28"/>
          <w:szCs w:val="28"/>
        </w:rPr>
        <w:t xml:space="preserve"> исходя из стоимости 1 (одного) литра топлива и планируемого Покупателем объема потребления топлива</w:t>
      </w:r>
      <w:r>
        <w:rPr>
          <w:spacing w:val="-1"/>
          <w:sz w:val="28"/>
          <w:szCs w:val="28"/>
        </w:rPr>
        <w:t xml:space="preserve"> за период с 01.12.2018 по 31.12.2018 включительно</w:t>
      </w:r>
      <w:r w:rsidRPr="00D93CE4">
        <w:rPr>
          <w:spacing w:val="-1"/>
          <w:sz w:val="28"/>
          <w:szCs w:val="28"/>
        </w:rPr>
        <w:t xml:space="preserve"> не позднее 25 (двадцать пятого) </w:t>
      </w:r>
      <w:r w:rsidRPr="005505F0">
        <w:rPr>
          <w:spacing w:val="-1"/>
          <w:sz w:val="28"/>
          <w:szCs w:val="28"/>
        </w:rPr>
        <w:t>числа месяца, предшествующего месяцу поставки Товара</w:t>
      </w:r>
      <w:r w:rsidRPr="005505F0">
        <w:rPr>
          <w:color w:val="auto"/>
          <w:spacing w:val="-1"/>
          <w:sz w:val="28"/>
          <w:szCs w:val="28"/>
          <w:lang w:eastAsia="ru-RU"/>
        </w:rPr>
        <w:t xml:space="preserve"> </w:t>
      </w:r>
      <w:r w:rsidRPr="005505F0">
        <w:rPr>
          <w:spacing w:val="-1"/>
          <w:sz w:val="28"/>
          <w:szCs w:val="28"/>
        </w:rPr>
        <w:t>на основании выставленного Поставщиком счета.</w:t>
      </w:r>
    </w:p>
    <w:p w:rsidR="005505F0" w:rsidRPr="005505F0" w:rsidRDefault="005505F0" w:rsidP="005505F0">
      <w:pPr>
        <w:pStyle w:val="Default"/>
        <w:ind w:firstLine="708"/>
        <w:jc w:val="both"/>
        <w:rPr>
          <w:spacing w:val="-1"/>
          <w:sz w:val="28"/>
          <w:szCs w:val="28"/>
        </w:rPr>
      </w:pPr>
      <w:r w:rsidRPr="005505F0">
        <w:rPr>
          <w:spacing w:val="-1"/>
          <w:sz w:val="28"/>
          <w:szCs w:val="28"/>
        </w:rPr>
        <w:t>Окончательная оплата за фактически поставленный Товар производится Покупателем в течение 30 (тридцати) календарных дней после подписания сторонами товарной накладной ТОРГ-12 на Товар на основании выставленного Поставщиком счета.</w:t>
      </w:r>
    </w:p>
    <w:p w:rsidR="00584CEC" w:rsidRPr="005505F0" w:rsidRDefault="00D14E7A" w:rsidP="005505F0">
      <w:pPr>
        <w:pStyle w:val="Default"/>
        <w:ind w:firstLine="708"/>
        <w:jc w:val="both"/>
        <w:rPr>
          <w:spacing w:val="-1"/>
          <w:sz w:val="28"/>
          <w:szCs w:val="28"/>
        </w:rPr>
      </w:pPr>
      <w:r w:rsidRPr="005505F0">
        <w:rPr>
          <w:b/>
          <w:spacing w:val="-1"/>
          <w:sz w:val="28"/>
          <w:szCs w:val="28"/>
        </w:rPr>
        <w:t xml:space="preserve">6. </w:t>
      </w:r>
      <w:r w:rsidR="008B3783" w:rsidRPr="005505F0">
        <w:rPr>
          <w:b/>
          <w:spacing w:val="-1"/>
          <w:sz w:val="28"/>
          <w:szCs w:val="28"/>
        </w:rPr>
        <w:t xml:space="preserve">Период </w:t>
      </w:r>
      <w:r w:rsidR="005505F0" w:rsidRPr="005505F0">
        <w:rPr>
          <w:b/>
          <w:spacing w:val="-1"/>
          <w:sz w:val="28"/>
          <w:szCs w:val="28"/>
        </w:rPr>
        <w:t xml:space="preserve">поставки Товара: </w:t>
      </w:r>
      <w:r w:rsidR="005505F0" w:rsidRPr="005505F0">
        <w:rPr>
          <w:spacing w:val="-1"/>
          <w:sz w:val="28"/>
          <w:szCs w:val="28"/>
        </w:rPr>
        <w:t>с 01.11.2018 по 31.12.2018 включительно.</w:t>
      </w:r>
    </w:p>
    <w:p w:rsidR="005505F0" w:rsidRPr="005505F0" w:rsidRDefault="00C61588" w:rsidP="005505F0">
      <w:pPr>
        <w:tabs>
          <w:tab w:val="left" w:pos="1134"/>
        </w:tabs>
        <w:jc w:val="both"/>
        <w:rPr>
          <w:spacing w:val="-1"/>
          <w:szCs w:val="28"/>
        </w:rPr>
      </w:pPr>
      <w:r w:rsidRPr="005505F0">
        <w:rPr>
          <w:b/>
          <w:spacing w:val="-1"/>
          <w:szCs w:val="28"/>
        </w:rPr>
        <w:t xml:space="preserve">7. </w:t>
      </w:r>
      <w:r w:rsidR="008B3783" w:rsidRPr="005505F0">
        <w:rPr>
          <w:b/>
          <w:spacing w:val="-1"/>
          <w:szCs w:val="28"/>
        </w:rPr>
        <w:t xml:space="preserve">Срок </w:t>
      </w:r>
      <w:r w:rsidR="005505F0" w:rsidRPr="005505F0">
        <w:rPr>
          <w:b/>
          <w:spacing w:val="-1"/>
          <w:szCs w:val="28"/>
        </w:rPr>
        <w:t>поставки 1 (одной) партии Товара:</w:t>
      </w:r>
      <w:r w:rsidR="005505F0" w:rsidRPr="005505F0">
        <w:rPr>
          <w:spacing w:val="-1"/>
          <w:szCs w:val="28"/>
        </w:rPr>
        <w:t xml:space="preserve"> в течение 1 (одного) календарного дня с момента получения заявки.</w:t>
      </w:r>
    </w:p>
    <w:p w:rsidR="005505F0" w:rsidRPr="005505F0" w:rsidRDefault="00C61588" w:rsidP="005505F0">
      <w:pPr>
        <w:pStyle w:val="Default"/>
        <w:tabs>
          <w:tab w:val="right" w:pos="9637"/>
        </w:tabs>
        <w:ind w:firstLine="708"/>
        <w:jc w:val="both"/>
        <w:rPr>
          <w:sz w:val="28"/>
          <w:szCs w:val="28"/>
        </w:rPr>
      </w:pPr>
      <w:r w:rsidRPr="005505F0">
        <w:rPr>
          <w:b/>
          <w:iCs/>
          <w:color w:val="auto"/>
          <w:sz w:val="28"/>
          <w:szCs w:val="28"/>
        </w:rPr>
        <w:t>8</w:t>
      </w:r>
      <w:r w:rsidR="00D14E7A" w:rsidRPr="005505F0">
        <w:rPr>
          <w:b/>
          <w:iCs/>
          <w:color w:val="auto"/>
          <w:sz w:val="28"/>
          <w:szCs w:val="28"/>
        </w:rPr>
        <w:t>. Место</w:t>
      </w:r>
      <w:r w:rsidRPr="005505F0">
        <w:rPr>
          <w:b/>
          <w:iCs/>
          <w:color w:val="auto"/>
          <w:sz w:val="28"/>
          <w:szCs w:val="28"/>
        </w:rPr>
        <w:t xml:space="preserve"> </w:t>
      </w:r>
      <w:r w:rsidR="005505F0" w:rsidRPr="005505F0">
        <w:rPr>
          <w:b/>
          <w:iCs/>
          <w:sz w:val="28"/>
          <w:szCs w:val="28"/>
        </w:rPr>
        <w:t xml:space="preserve">поставки Товара: </w:t>
      </w:r>
      <w:r w:rsidR="005505F0" w:rsidRPr="005505F0">
        <w:rPr>
          <w:iCs/>
          <w:sz w:val="28"/>
          <w:szCs w:val="28"/>
        </w:rPr>
        <w:t xml:space="preserve">контейнерный терминал Екатеринбург-Товарный, расположенный по адресу: </w:t>
      </w:r>
      <w:r w:rsidR="005505F0" w:rsidRPr="005505F0">
        <w:rPr>
          <w:sz w:val="28"/>
          <w:szCs w:val="28"/>
        </w:rPr>
        <w:t xml:space="preserve">г. Екатеринбург, ул. </w:t>
      </w:r>
      <w:proofErr w:type="gramStart"/>
      <w:r w:rsidR="005505F0" w:rsidRPr="005505F0">
        <w:rPr>
          <w:sz w:val="28"/>
          <w:szCs w:val="28"/>
        </w:rPr>
        <w:t>Автомагистральная</w:t>
      </w:r>
      <w:proofErr w:type="gramEnd"/>
      <w:r w:rsidR="005505F0" w:rsidRPr="005505F0">
        <w:rPr>
          <w:sz w:val="28"/>
          <w:szCs w:val="28"/>
        </w:rPr>
        <w:t>, д. 2.</w:t>
      </w:r>
    </w:p>
    <w:p w:rsidR="005505F0" w:rsidRPr="005505F0" w:rsidRDefault="005505F0" w:rsidP="005505F0">
      <w:pPr>
        <w:ind w:firstLine="708"/>
        <w:jc w:val="both"/>
        <w:rPr>
          <w:rFonts w:eastAsia="MS Mincho"/>
          <w:bCs/>
          <w:szCs w:val="28"/>
        </w:rPr>
      </w:pPr>
      <w:r w:rsidRPr="005505F0">
        <w:rPr>
          <w:rFonts w:eastAsia="MS Mincho"/>
          <w:b/>
          <w:bCs/>
          <w:szCs w:val="28"/>
        </w:rPr>
        <w:t>9. Срок действия договора:</w:t>
      </w:r>
      <w:r w:rsidRPr="005505F0">
        <w:rPr>
          <w:rFonts w:eastAsia="MS Mincho"/>
          <w:bCs/>
          <w:szCs w:val="28"/>
        </w:rPr>
        <w:t xml:space="preserve"> </w:t>
      </w:r>
      <w:proofErr w:type="gramStart"/>
      <w:r w:rsidRPr="005505F0">
        <w:rPr>
          <w:rFonts w:eastAsia="MS Mincho"/>
          <w:bCs/>
          <w:szCs w:val="28"/>
        </w:rPr>
        <w:t>с даты подписания</w:t>
      </w:r>
      <w:proofErr w:type="gramEnd"/>
      <w:r w:rsidRPr="005505F0">
        <w:rPr>
          <w:rFonts w:eastAsia="MS Mincho"/>
          <w:bCs/>
          <w:szCs w:val="28"/>
        </w:rPr>
        <w:t xml:space="preserve"> договора </w:t>
      </w:r>
      <w:r w:rsidRPr="005505F0">
        <w:rPr>
          <w:spacing w:val="-1"/>
          <w:szCs w:val="28"/>
        </w:rPr>
        <w:t>по 31.12.2018 включительно</w:t>
      </w:r>
      <w:r w:rsidRPr="005505F0">
        <w:rPr>
          <w:rFonts w:eastAsia="MS Mincho"/>
          <w:bCs/>
          <w:szCs w:val="28"/>
        </w:rPr>
        <w:t>, а в части взаиморасчетов – до полного исполнения сторонами своих обязательств по договору.</w:t>
      </w:r>
    </w:p>
    <w:p w:rsidR="005505F0" w:rsidRPr="005505F0" w:rsidRDefault="005505F0" w:rsidP="005505F0">
      <w:pPr>
        <w:ind w:firstLine="708"/>
        <w:jc w:val="both"/>
        <w:rPr>
          <w:rFonts w:eastAsia="MS Mincho"/>
          <w:bCs/>
          <w:szCs w:val="28"/>
        </w:rPr>
      </w:pPr>
      <w:r w:rsidRPr="005505F0">
        <w:rPr>
          <w:rFonts w:eastAsia="MS Mincho"/>
          <w:b/>
          <w:bCs/>
          <w:szCs w:val="28"/>
        </w:rPr>
        <w:t xml:space="preserve">10. Срок гарантии качества Товара: </w:t>
      </w:r>
      <w:r w:rsidRPr="005505F0">
        <w:rPr>
          <w:rFonts w:eastAsia="MS Mincho"/>
          <w:bCs/>
          <w:szCs w:val="28"/>
        </w:rPr>
        <w:t xml:space="preserve">6 (шесть) месяцев </w:t>
      </w:r>
      <w:proofErr w:type="gramStart"/>
      <w:r w:rsidRPr="005505F0">
        <w:rPr>
          <w:rFonts w:eastAsia="MS Mincho"/>
          <w:bCs/>
          <w:szCs w:val="28"/>
        </w:rPr>
        <w:t>с даты подписания</w:t>
      </w:r>
      <w:proofErr w:type="gramEnd"/>
      <w:r w:rsidRPr="005505F0">
        <w:rPr>
          <w:rFonts w:eastAsia="MS Mincho"/>
          <w:bCs/>
          <w:szCs w:val="28"/>
        </w:rPr>
        <w:t xml:space="preserve"> сторонами товарной накладной ТОРГ-12.</w:t>
      </w:r>
    </w:p>
    <w:p w:rsidR="001E0AFC" w:rsidRPr="00D93CE4" w:rsidRDefault="001E0AFC" w:rsidP="001E0AFC">
      <w:pPr>
        <w:ind w:firstLine="708"/>
        <w:jc w:val="both"/>
        <w:rPr>
          <w:rFonts w:eastAsia="MS Mincho"/>
          <w:bCs/>
          <w:szCs w:val="28"/>
        </w:rPr>
      </w:pPr>
      <w:r w:rsidRPr="005505F0">
        <w:rPr>
          <w:rFonts w:eastAsia="MS Mincho"/>
          <w:b/>
          <w:bCs/>
          <w:szCs w:val="28"/>
        </w:rPr>
        <w:t>1</w:t>
      </w:r>
      <w:r>
        <w:rPr>
          <w:rFonts w:eastAsia="MS Mincho"/>
          <w:b/>
          <w:bCs/>
          <w:szCs w:val="28"/>
        </w:rPr>
        <w:t>1</w:t>
      </w:r>
      <w:r w:rsidRPr="005505F0">
        <w:rPr>
          <w:rFonts w:eastAsia="MS Mincho"/>
          <w:b/>
          <w:bCs/>
          <w:szCs w:val="28"/>
        </w:rPr>
        <w:t>. Прочие условия:</w:t>
      </w:r>
      <w:r w:rsidRPr="005505F0">
        <w:rPr>
          <w:rFonts w:eastAsia="MS Mincho"/>
          <w:bCs/>
          <w:szCs w:val="28"/>
        </w:rPr>
        <w:t xml:space="preserve"> поставка Товара будет произведена Покупателю не позднее 2 (двух) месяцев </w:t>
      </w:r>
      <w:proofErr w:type="gramStart"/>
      <w:r w:rsidRPr="005505F0">
        <w:rPr>
          <w:rFonts w:eastAsia="MS Mincho"/>
          <w:bCs/>
          <w:szCs w:val="28"/>
        </w:rPr>
        <w:t>с даты</w:t>
      </w:r>
      <w:proofErr w:type="gramEnd"/>
      <w:r w:rsidRPr="005505F0">
        <w:rPr>
          <w:rFonts w:eastAsia="MS Mincho"/>
          <w:bCs/>
          <w:szCs w:val="28"/>
        </w:rPr>
        <w:t xml:space="preserve"> его</w:t>
      </w:r>
      <w:r w:rsidRPr="00D93CE4">
        <w:rPr>
          <w:rFonts w:eastAsia="MS Mincho"/>
          <w:bCs/>
          <w:szCs w:val="28"/>
        </w:rPr>
        <w:t xml:space="preserve"> изготовления.</w:t>
      </w:r>
    </w:p>
    <w:p w:rsidR="001E0AFC" w:rsidRPr="00D93CE4" w:rsidRDefault="001E0AFC" w:rsidP="001E0AFC">
      <w:pPr>
        <w:ind w:firstLine="708"/>
        <w:jc w:val="both"/>
        <w:rPr>
          <w:rFonts w:eastAsia="MS Mincho"/>
          <w:bCs/>
          <w:szCs w:val="28"/>
        </w:rPr>
      </w:pPr>
      <w:r w:rsidRPr="00D93CE4">
        <w:rPr>
          <w:rFonts w:eastAsia="MS Mincho"/>
          <w:bCs/>
          <w:szCs w:val="28"/>
        </w:rPr>
        <w:lastRenderedPageBreak/>
        <w:t>Поставщик должен гарантировать соблюдение требований по маркировке, транспортировке и хранению поставляемого Товара ГОСТ 1510-84 «Нефть и нефтепродукты. Маркировка, упаковка, транспортирование и хранение» до даты поставки Товара Покупателю.</w:t>
      </w:r>
    </w:p>
    <w:p w:rsidR="00584CEC" w:rsidRDefault="005505F0" w:rsidP="005505F0">
      <w:pPr>
        <w:pStyle w:val="Default"/>
        <w:tabs>
          <w:tab w:val="right" w:pos="9637"/>
        </w:tabs>
        <w:ind w:firstLine="708"/>
        <w:jc w:val="both"/>
        <w:rPr>
          <w:b/>
          <w:iCs/>
          <w:color w:val="auto"/>
          <w:sz w:val="28"/>
          <w:szCs w:val="28"/>
        </w:rPr>
      </w:pPr>
      <w:r>
        <w:rPr>
          <w:b/>
          <w:color w:val="auto"/>
          <w:sz w:val="28"/>
          <w:szCs w:val="28"/>
        </w:rPr>
        <w:t>1</w:t>
      </w:r>
      <w:r w:rsidR="001E0AFC">
        <w:rPr>
          <w:b/>
          <w:color w:val="auto"/>
          <w:sz w:val="28"/>
          <w:szCs w:val="28"/>
        </w:rPr>
        <w:t>2</w:t>
      </w:r>
      <w:r w:rsidR="00D14E7A">
        <w:rPr>
          <w:b/>
          <w:color w:val="auto"/>
          <w:sz w:val="28"/>
          <w:szCs w:val="28"/>
        </w:rPr>
        <w:t xml:space="preserve">. Информация о поставщике: </w:t>
      </w:r>
      <w:r w:rsidR="00D14E7A">
        <w:rPr>
          <w:color w:val="auto"/>
          <w:sz w:val="28"/>
          <w:szCs w:val="28"/>
        </w:rPr>
        <w:t xml:space="preserve">ООО </w:t>
      </w:r>
      <w:r w:rsidR="008B3783">
        <w:rPr>
          <w:color w:val="auto"/>
          <w:sz w:val="28"/>
          <w:szCs w:val="28"/>
        </w:rPr>
        <w:t>«</w:t>
      </w:r>
      <w:r w:rsidR="00D14E7A">
        <w:rPr>
          <w:color w:val="auto"/>
          <w:sz w:val="28"/>
          <w:szCs w:val="28"/>
        </w:rPr>
        <w:t>НАФТА ГРУПП</w:t>
      </w:r>
      <w:r w:rsidR="008B3783">
        <w:rPr>
          <w:color w:val="auto"/>
          <w:sz w:val="28"/>
          <w:szCs w:val="28"/>
        </w:rPr>
        <w:t>»</w:t>
      </w:r>
    </w:p>
    <w:p w:rsidR="00584CEC" w:rsidRDefault="00D14E7A">
      <w:pPr>
        <w:jc w:val="both"/>
      </w:pPr>
      <w:r>
        <w:rPr>
          <w:b/>
        </w:rPr>
        <w:t>Поставщик является субъектом МСП:</w:t>
      </w:r>
      <w:r>
        <w:t xml:space="preserve"> </w:t>
      </w:r>
      <w:r w:rsidR="008B3783">
        <w:t>да</w:t>
      </w:r>
    </w:p>
    <w:p w:rsidR="00584CEC" w:rsidRDefault="00C61588">
      <w:pPr>
        <w:jc w:val="both"/>
      </w:pPr>
      <w:r>
        <w:t>ИНН: 6670353316</w:t>
      </w:r>
    </w:p>
    <w:p w:rsidR="00584CEC" w:rsidRDefault="00C61588">
      <w:pPr>
        <w:jc w:val="both"/>
      </w:pPr>
      <w:r>
        <w:t>КПП: 667001001</w:t>
      </w:r>
    </w:p>
    <w:p w:rsidR="005505F0" w:rsidRDefault="005505F0" w:rsidP="005505F0">
      <w:pPr>
        <w:jc w:val="both"/>
      </w:pPr>
      <w:r>
        <w:t>ОГРН: 1156658052759</w:t>
      </w:r>
    </w:p>
    <w:p w:rsidR="00584CEC" w:rsidRDefault="00D14E7A">
      <w:pPr>
        <w:jc w:val="both"/>
      </w:pPr>
      <w:r>
        <w:t xml:space="preserve">Местонахождение: 620049, </w:t>
      </w:r>
      <w:proofErr w:type="gramStart"/>
      <w:r>
        <w:t>Свердловская</w:t>
      </w:r>
      <w:proofErr w:type="gramEnd"/>
      <w:r>
        <w:t xml:space="preserve"> обл., г. Екатеринбург, ул. С</w:t>
      </w:r>
      <w:r w:rsidR="00C61588">
        <w:t>офьи Ковалевской, д. 3, оф. 525.</w:t>
      </w:r>
    </w:p>
    <w:p w:rsidR="00584CEC" w:rsidRDefault="00D14E7A" w:rsidP="0061023C">
      <w:pPr>
        <w:jc w:val="both"/>
      </w:pPr>
      <w:r>
        <w:t xml:space="preserve">Почтовый адрес: 620049, </w:t>
      </w:r>
      <w:proofErr w:type="gramStart"/>
      <w:r>
        <w:t>Свердловская</w:t>
      </w:r>
      <w:proofErr w:type="gramEnd"/>
      <w:r>
        <w:t xml:space="preserve"> обл., г. Екатеринбург, ул. С</w:t>
      </w:r>
      <w:r w:rsidR="00C61588">
        <w:t>офьи Ковалевской, д. 3, оф. 525.</w:t>
      </w:r>
    </w:p>
    <w:p w:rsidR="00584CEC" w:rsidRDefault="00D14E7A">
      <w:pPr>
        <w:pStyle w:val="11"/>
        <w:ind w:firstLine="708"/>
      </w:pPr>
      <w:r>
        <w:t>Представитель Поставщика, ответственный со стороны поставщика – Трушникова Оксана Михайловна, тел</w:t>
      </w:r>
      <w:proofErr w:type="gramStart"/>
      <w:r>
        <w:t>.(</w:t>
      </w:r>
      <w:proofErr w:type="gramEnd"/>
      <w:r>
        <w:t>факс) +7(343)3807707(4004), адрес электронной почты omt@nafta-group.ru</w:t>
      </w:r>
      <w:r w:rsidR="00C61588">
        <w:t>.</w:t>
      </w:r>
    </w:p>
    <w:p w:rsidR="00584CEC" w:rsidRDefault="00C61588">
      <w:pPr>
        <w:jc w:val="both"/>
        <w:rPr>
          <w:i/>
        </w:rPr>
      </w:pPr>
      <w:r>
        <w:rPr>
          <w:b/>
        </w:rPr>
        <w:t>1</w:t>
      </w:r>
      <w:r w:rsidR="005505F0">
        <w:rPr>
          <w:b/>
        </w:rPr>
        <w:t>3</w:t>
      </w:r>
      <w:r w:rsidR="00D14E7A">
        <w:rPr>
          <w:b/>
        </w:rPr>
        <w:t>. Требования</w:t>
      </w:r>
      <w:r>
        <w:rPr>
          <w:b/>
        </w:rPr>
        <w:t xml:space="preserve"> </w:t>
      </w:r>
      <w:r w:rsidR="005505F0" w:rsidRPr="00D93CE4">
        <w:rPr>
          <w:b/>
        </w:rPr>
        <w:t xml:space="preserve">к Товару: </w:t>
      </w:r>
      <w:r w:rsidR="005505F0" w:rsidRPr="00D93CE4">
        <w:t xml:space="preserve">качество и безопасность поставляемого Товара должно соответствовать требованиям Технического регламента Таможенного союза </w:t>
      </w:r>
      <w:proofErr w:type="gramStart"/>
      <w:r w:rsidR="005505F0" w:rsidRPr="00D93CE4">
        <w:t>ТР</w:t>
      </w:r>
      <w:proofErr w:type="gramEnd"/>
      <w:r w:rsidR="005505F0" w:rsidRPr="00D93CE4">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25.06.2014), межгосударственному стандарту ГОСТ 32511-2013 «Топливо дизельное ЕВРО. Технические условия».</w:t>
      </w:r>
    </w:p>
    <w:p w:rsidR="0024584A" w:rsidRDefault="0024584A" w:rsidP="0024584A">
      <w:pPr>
        <w:jc w:val="both"/>
      </w:pPr>
    </w:p>
    <w:p w:rsidR="005505F0" w:rsidRDefault="005505F0" w:rsidP="0024584A">
      <w:pPr>
        <w:jc w:val="both"/>
      </w:pPr>
    </w:p>
    <w:p w:rsidR="00584CEC" w:rsidRPr="00DA6CD1" w:rsidRDefault="00D14E7A" w:rsidP="00DA6CD1">
      <w:pPr>
        <w:jc w:val="both"/>
        <w:rPr>
          <w:b/>
        </w:rPr>
      </w:pPr>
      <w:r w:rsidRPr="00DA6CD1">
        <w:rPr>
          <w:b/>
        </w:rPr>
        <w:t>В НАСТОЯЩЕЕ ИЗВЕЩЕНИЕ МОГУТ БЫТЬ ВНЕСЕНЫ ИЗМЕНЕНИЯ И ДОПОЛНЕНИЯ.</w:t>
      </w:r>
    </w:p>
    <w:sectPr w:rsidR="00584CEC" w:rsidRPr="00DA6CD1" w:rsidSect="002458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190" w:rsidRDefault="00C21190" w:rsidP="00CB1C18">
      <w:r>
        <w:separator/>
      </w:r>
    </w:p>
  </w:endnote>
  <w:endnote w:type="continuationSeparator" w:id="0">
    <w:p w:rsidR="00C21190" w:rsidRDefault="00C21190"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190" w:rsidRDefault="00C21190" w:rsidP="00CB1C18">
      <w:r>
        <w:separator/>
      </w:r>
    </w:p>
  </w:footnote>
  <w:footnote w:type="continuationSeparator" w:id="0">
    <w:p w:rsidR="00C21190" w:rsidRDefault="00C21190"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26B5E"/>
    <w:rsid w:val="00053488"/>
    <w:rsid w:val="00063509"/>
    <w:rsid w:val="00071C18"/>
    <w:rsid w:val="00072C73"/>
    <w:rsid w:val="00072CDC"/>
    <w:rsid w:val="000777AB"/>
    <w:rsid w:val="00082F94"/>
    <w:rsid w:val="00084180"/>
    <w:rsid w:val="00085F72"/>
    <w:rsid w:val="000A60A3"/>
    <w:rsid w:val="000A799D"/>
    <w:rsid w:val="000C5FD9"/>
    <w:rsid w:val="000D3430"/>
    <w:rsid w:val="000E10CA"/>
    <w:rsid w:val="000E77C3"/>
    <w:rsid w:val="00107B80"/>
    <w:rsid w:val="00117473"/>
    <w:rsid w:val="001212C5"/>
    <w:rsid w:val="00121857"/>
    <w:rsid w:val="00126BBB"/>
    <w:rsid w:val="00127B00"/>
    <w:rsid w:val="00132AFA"/>
    <w:rsid w:val="00133CFF"/>
    <w:rsid w:val="00135EF9"/>
    <w:rsid w:val="0014455A"/>
    <w:rsid w:val="001475DB"/>
    <w:rsid w:val="00152424"/>
    <w:rsid w:val="00177D91"/>
    <w:rsid w:val="001A6E62"/>
    <w:rsid w:val="001B0FDE"/>
    <w:rsid w:val="001C01D6"/>
    <w:rsid w:val="001C05F5"/>
    <w:rsid w:val="001D00FD"/>
    <w:rsid w:val="001D3EAA"/>
    <w:rsid w:val="001E0AFC"/>
    <w:rsid w:val="001F0B3B"/>
    <w:rsid w:val="001F4F2E"/>
    <w:rsid w:val="001F52B9"/>
    <w:rsid w:val="00200702"/>
    <w:rsid w:val="00204B07"/>
    <w:rsid w:val="0020709B"/>
    <w:rsid w:val="00223EC3"/>
    <w:rsid w:val="002350DE"/>
    <w:rsid w:val="00243BB2"/>
    <w:rsid w:val="00245141"/>
    <w:rsid w:val="002451A7"/>
    <w:rsid w:val="0024584A"/>
    <w:rsid w:val="00253E2C"/>
    <w:rsid w:val="00260470"/>
    <w:rsid w:val="0026332C"/>
    <w:rsid w:val="002636BF"/>
    <w:rsid w:val="002735A6"/>
    <w:rsid w:val="0028492E"/>
    <w:rsid w:val="00296517"/>
    <w:rsid w:val="002A4E07"/>
    <w:rsid w:val="002A7D8B"/>
    <w:rsid w:val="002C536B"/>
    <w:rsid w:val="002E11EB"/>
    <w:rsid w:val="002E21F4"/>
    <w:rsid w:val="002E2B59"/>
    <w:rsid w:val="002E5A39"/>
    <w:rsid w:val="002F00CA"/>
    <w:rsid w:val="002F7B5F"/>
    <w:rsid w:val="00302FAA"/>
    <w:rsid w:val="003038BF"/>
    <w:rsid w:val="0032153B"/>
    <w:rsid w:val="003248F4"/>
    <w:rsid w:val="003460BB"/>
    <w:rsid w:val="003516CC"/>
    <w:rsid w:val="003658C5"/>
    <w:rsid w:val="00383D14"/>
    <w:rsid w:val="0038606C"/>
    <w:rsid w:val="003927D3"/>
    <w:rsid w:val="003C49AD"/>
    <w:rsid w:val="003C7469"/>
    <w:rsid w:val="003D0AA6"/>
    <w:rsid w:val="003D1E43"/>
    <w:rsid w:val="003D239A"/>
    <w:rsid w:val="003D3BAA"/>
    <w:rsid w:val="003E13B8"/>
    <w:rsid w:val="003E1D49"/>
    <w:rsid w:val="003E56FD"/>
    <w:rsid w:val="003F4415"/>
    <w:rsid w:val="0041301F"/>
    <w:rsid w:val="00427B60"/>
    <w:rsid w:val="00431463"/>
    <w:rsid w:val="0044002D"/>
    <w:rsid w:val="00445558"/>
    <w:rsid w:val="004641CA"/>
    <w:rsid w:val="00482157"/>
    <w:rsid w:val="00483D8D"/>
    <w:rsid w:val="0049189D"/>
    <w:rsid w:val="00497234"/>
    <w:rsid w:val="004B3332"/>
    <w:rsid w:val="004B7489"/>
    <w:rsid w:val="004C3E28"/>
    <w:rsid w:val="004C63EA"/>
    <w:rsid w:val="004D1DD3"/>
    <w:rsid w:val="004D4FB7"/>
    <w:rsid w:val="004E09D6"/>
    <w:rsid w:val="004E7660"/>
    <w:rsid w:val="004F36D2"/>
    <w:rsid w:val="00500D9B"/>
    <w:rsid w:val="00510572"/>
    <w:rsid w:val="005136BE"/>
    <w:rsid w:val="00513F6C"/>
    <w:rsid w:val="00526967"/>
    <w:rsid w:val="00531303"/>
    <w:rsid w:val="00534F97"/>
    <w:rsid w:val="00542DB9"/>
    <w:rsid w:val="005505F0"/>
    <w:rsid w:val="00564686"/>
    <w:rsid w:val="00565E96"/>
    <w:rsid w:val="0057352F"/>
    <w:rsid w:val="00573A01"/>
    <w:rsid w:val="00583AE4"/>
    <w:rsid w:val="00584CEC"/>
    <w:rsid w:val="005941EF"/>
    <w:rsid w:val="005A5BE6"/>
    <w:rsid w:val="005A69AB"/>
    <w:rsid w:val="005B0013"/>
    <w:rsid w:val="005B4A3E"/>
    <w:rsid w:val="005C6574"/>
    <w:rsid w:val="005C680F"/>
    <w:rsid w:val="005D2E07"/>
    <w:rsid w:val="005E0384"/>
    <w:rsid w:val="006072F9"/>
    <w:rsid w:val="0061023C"/>
    <w:rsid w:val="006117F1"/>
    <w:rsid w:val="00621590"/>
    <w:rsid w:val="006323ED"/>
    <w:rsid w:val="00642A96"/>
    <w:rsid w:val="006527AA"/>
    <w:rsid w:val="0065729B"/>
    <w:rsid w:val="0065731F"/>
    <w:rsid w:val="0066021C"/>
    <w:rsid w:val="00661273"/>
    <w:rsid w:val="006713BF"/>
    <w:rsid w:val="00671ECD"/>
    <w:rsid w:val="00684FEC"/>
    <w:rsid w:val="006B32C7"/>
    <w:rsid w:val="006B70B9"/>
    <w:rsid w:val="006C1159"/>
    <w:rsid w:val="006C610D"/>
    <w:rsid w:val="006D2D1A"/>
    <w:rsid w:val="006E0FA2"/>
    <w:rsid w:val="007022A0"/>
    <w:rsid w:val="00706492"/>
    <w:rsid w:val="0071472A"/>
    <w:rsid w:val="007203E7"/>
    <w:rsid w:val="00720B00"/>
    <w:rsid w:val="00724EED"/>
    <w:rsid w:val="007442D3"/>
    <w:rsid w:val="0075014E"/>
    <w:rsid w:val="00752FA3"/>
    <w:rsid w:val="007745A4"/>
    <w:rsid w:val="00795795"/>
    <w:rsid w:val="007A053B"/>
    <w:rsid w:val="007B4A2D"/>
    <w:rsid w:val="007D6F31"/>
    <w:rsid w:val="007F5506"/>
    <w:rsid w:val="008128DB"/>
    <w:rsid w:val="00824610"/>
    <w:rsid w:val="00831584"/>
    <w:rsid w:val="00852B23"/>
    <w:rsid w:val="008547B8"/>
    <w:rsid w:val="00854F94"/>
    <w:rsid w:val="0086483E"/>
    <w:rsid w:val="00877B69"/>
    <w:rsid w:val="0088075E"/>
    <w:rsid w:val="00884629"/>
    <w:rsid w:val="00884747"/>
    <w:rsid w:val="00891EC0"/>
    <w:rsid w:val="00892EED"/>
    <w:rsid w:val="008A4116"/>
    <w:rsid w:val="008A767E"/>
    <w:rsid w:val="008B29D7"/>
    <w:rsid w:val="008B3783"/>
    <w:rsid w:val="008D074D"/>
    <w:rsid w:val="008E0CEC"/>
    <w:rsid w:val="008E1656"/>
    <w:rsid w:val="008E4C38"/>
    <w:rsid w:val="008F0A98"/>
    <w:rsid w:val="00910BE4"/>
    <w:rsid w:val="00915DBD"/>
    <w:rsid w:val="0092627C"/>
    <w:rsid w:val="0093062F"/>
    <w:rsid w:val="0093440D"/>
    <w:rsid w:val="009662B7"/>
    <w:rsid w:val="00966BF5"/>
    <w:rsid w:val="0096722D"/>
    <w:rsid w:val="00994F52"/>
    <w:rsid w:val="009B6FDE"/>
    <w:rsid w:val="009C0112"/>
    <w:rsid w:val="009C16C0"/>
    <w:rsid w:val="009C4A5D"/>
    <w:rsid w:val="009D183B"/>
    <w:rsid w:val="009D7D4D"/>
    <w:rsid w:val="009F2FCC"/>
    <w:rsid w:val="009F36EA"/>
    <w:rsid w:val="009F3AE5"/>
    <w:rsid w:val="00A017DE"/>
    <w:rsid w:val="00A038AE"/>
    <w:rsid w:val="00A042DE"/>
    <w:rsid w:val="00A1512F"/>
    <w:rsid w:val="00A16C39"/>
    <w:rsid w:val="00A20EC2"/>
    <w:rsid w:val="00A232F1"/>
    <w:rsid w:val="00A31BA8"/>
    <w:rsid w:val="00A335BC"/>
    <w:rsid w:val="00A35895"/>
    <w:rsid w:val="00A67341"/>
    <w:rsid w:val="00A70D81"/>
    <w:rsid w:val="00A716A3"/>
    <w:rsid w:val="00A7517C"/>
    <w:rsid w:val="00A767DE"/>
    <w:rsid w:val="00A86934"/>
    <w:rsid w:val="00A91ABA"/>
    <w:rsid w:val="00AA34B6"/>
    <w:rsid w:val="00AA36AF"/>
    <w:rsid w:val="00AA79FA"/>
    <w:rsid w:val="00AA7EFD"/>
    <w:rsid w:val="00AC57C2"/>
    <w:rsid w:val="00AC799F"/>
    <w:rsid w:val="00AD69FC"/>
    <w:rsid w:val="00AE5D96"/>
    <w:rsid w:val="00AF3E8A"/>
    <w:rsid w:val="00AF4708"/>
    <w:rsid w:val="00B03763"/>
    <w:rsid w:val="00B163EE"/>
    <w:rsid w:val="00B20DF0"/>
    <w:rsid w:val="00B21959"/>
    <w:rsid w:val="00B3207D"/>
    <w:rsid w:val="00B44842"/>
    <w:rsid w:val="00B45D6B"/>
    <w:rsid w:val="00B51FAC"/>
    <w:rsid w:val="00B81AC6"/>
    <w:rsid w:val="00B84513"/>
    <w:rsid w:val="00B8653B"/>
    <w:rsid w:val="00BB7300"/>
    <w:rsid w:val="00BD06F5"/>
    <w:rsid w:val="00BD3223"/>
    <w:rsid w:val="00BD6739"/>
    <w:rsid w:val="00BE4FBE"/>
    <w:rsid w:val="00BE7F31"/>
    <w:rsid w:val="00BF2940"/>
    <w:rsid w:val="00C0686E"/>
    <w:rsid w:val="00C21190"/>
    <w:rsid w:val="00C2562C"/>
    <w:rsid w:val="00C3313D"/>
    <w:rsid w:val="00C40A83"/>
    <w:rsid w:val="00C42D37"/>
    <w:rsid w:val="00C61588"/>
    <w:rsid w:val="00C623E6"/>
    <w:rsid w:val="00C710BB"/>
    <w:rsid w:val="00C73DDA"/>
    <w:rsid w:val="00C86D10"/>
    <w:rsid w:val="00CA3C61"/>
    <w:rsid w:val="00CB1C18"/>
    <w:rsid w:val="00CC5E94"/>
    <w:rsid w:val="00CD5577"/>
    <w:rsid w:val="00CD60F7"/>
    <w:rsid w:val="00CD7A9A"/>
    <w:rsid w:val="00CE09CD"/>
    <w:rsid w:val="00CE61B4"/>
    <w:rsid w:val="00D0636A"/>
    <w:rsid w:val="00D14E7A"/>
    <w:rsid w:val="00D21C01"/>
    <w:rsid w:val="00D32B13"/>
    <w:rsid w:val="00D32F01"/>
    <w:rsid w:val="00D35556"/>
    <w:rsid w:val="00D40099"/>
    <w:rsid w:val="00D51AF4"/>
    <w:rsid w:val="00D70D67"/>
    <w:rsid w:val="00D84F35"/>
    <w:rsid w:val="00D931E8"/>
    <w:rsid w:val="00D9562C"/>
    <w:rsid w:val="00D979C6"/>
    <w:rsid w:val="00DA6CD1"/>
    <w:rsid w:val="00DB11D3"/>
    <w:rsid w:val="00DE5F8C"/>
    <w:rsid w:val="00DF6638"/>
    <w:rsid w:val="00DF7851"/>
    <w:rsid w:val="00E05E0C"/>
    <w:rsid w:val="00E16968"/>
    <w:rsid w:val="00E22CF6"/>
    <w:rsid w:val="00E26F81"/>
    <w:rsid w:val="00E35CDC"/>
    <w:rsid w:val="00E4614E"/>
    <w:rsid w:val="00E5065E"/>
    <w:rsid w:val="00E50CBA"/>
    <w:rsid w:val="00E53C38"/>
    <w:rsid w:val="00E7093B"/>
    <w:rsid w:val="00E73E7A"/>
    <w:rsid w:val="00E810F0"/>
    <w:rsid w:val="00E87D4E"/>
    <w:rsid w:val="00E905FB"/>
    <w:rsid w:val="00E957DE"/>
    <w:rsid w:val="00EB5105"/>
    <w:rsid w:val="00ED1117"/>
    <w:rsid w:val="00ED1B2D"/>
    <w:rsid w:val="00ED60FD"/>
    <w:rsid w:val="00EE5678"/>
    <w:rsid w:val="00F02C27"/>
    <w:rsid w:val="00F04EF5"/>
    <w:rsid w:val="00F12F5B"/>
    <w:rsid w:val="00F25640"/>
    <w:rsid w:val="00F33116"/>
    <w:rsid w:val="00F3417A"/>
    <w:rsid w:val="00F43018"/>
    <w:rsid w:val="00F532A7"/>
    <w:rsid w:val="00F6476F"/>
    <w:rsid w:val="00F72DD1"/>
    <w:rsid w:val="00F749D9"/>
    <w:rsid w:val="00F752D3"/>
    <w:rsid w:val="00F776E4"/>
    <w:rsid w:val="00F91597"/>
    <w:rsid w:val="00F94074"/>
    <w:rsid w:val="00F9545A"/>
    <w:rsid w:val="00FA2D3E"/>
    <w:rsid w:val="00FB2598"/>
    <w:rsid w:val="00FD7121"/>
    <w:rsid w:val="00FD7B4F"/>
    <w:rsid w:val="00FE3EB4"/>
    <w:rsid w:val="00FE423B"/>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uiPriority w:val="99"/>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uiPriority w:val="99"/>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character" w:customStyle="1" w:styleId="WW8Num8z3">
    <w:name w:val="WW8Num8z3"/>
    <w:rsid w:val="00FD7B4F"/>
    <w:rPr>
      <w:rFonts w:ascii="Symbol" w:hAnsi="Symbol"/>
    </w:rPr>
  </w:style>
  <w:style w:type="character" w:customStyle="1" w:styleId="CharChar">
    <w:name w:val="Обычный Char Char"/>
    <w:uiPriority w:val="99"/>
    <w:locked/>
    <w:rsid w:val="00FD7B4F"/>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 w:id="1323311809">
      <w:bodyDiv w:val="1"/>
      <w:marLeft w:val="0"/>
      <w:marRight w:val="0"/>
      <w:marTop w:val="0"/>
      <w:marBottom w:val="0"/>
      <w:divBdr>
        <w:top w:val="none" w:sz="0" w:space="0" w:color="auto"/>
        <w:left w:val="none" w:sz="0" w:space="0" w:color="auto"/>
        <w:bottom w:val="none" w:sz="0" w:space="0" w:color="auto"/>
        <w:right w:val="none" w:sz="0" w:space="0" w:color="auto"/>
      </w:divBdr>
    </w:div>
    <w:div w:id="183495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001</DocumentNumber>
    <DocumentStatusComment xmlns="021F9181-A199-4D55-B335-911D3DF93F0C" xsi:nil="true"/>
    <DocumentContent xmlns="021F9181-A199-4D55-B335-911D3DF93F0C">&lt;div class="ExternalClass65570CC92F5449228F9CBCED48BBC8C1"&gt;&lt;div&gt;&lt;/div&gt;&lt;/div&gt;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F93-FC58-4EEB-A4BE-E771AE34463D}">
  <ds:schemaRefs>
    <ds:schemaRef ds:uri="http://schemas.microsoft.com/office/infopath/2007/PartnerControls"/>
    <ds:schemaRef ds:uri="http://schemas.microsoft.com/office/2006/metadata/properties"/>
    <ds:schemaRef ds:uri="http://purl.org/dc/elements/1.1/"/>
    <ds:schemaRef ds:uri="http://purl.org/dc/dcmitype/"/>
    <ds:schemaRef ds:uri="021F9181-A199-4D55-B335-911D3DF93F0C"/>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9D461-2113-4911-AA39-5603E9DEC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877</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Hewlett-Packard Company</Company>
  <LinksUpToDate>false</LinksUpToDate>
  <CharactersWithSpaces>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Моржаева Баина Борисовна</cp:lastModifiedBy>
  <cp:revision>16</cp:revision>
  <cp:lastPrinted>2018-10-24T12:43:00Z</cp:lastPrinted>
  <dcterms:created xsi:type="dcterms:W3CDTF">2018-10-24T12:44:00Z</dcterms:created>
  <dcterms:modified xsi:type="dcterms:W3CDTF">2018-11-01T13:54:00Z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