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6A2FB6" w:rsidRDefault="00D8491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F1404D">
        <w:rPr>
          <w:b/>
          <w:bCs/>
          <w:sz w:val="28"/>
          <w:szCs w:val="28"/>
        </w:rPr>
        <w:t>Северной желез</w:t>
      </w:r>
      <w:r w:rsidR="00447F6F">
        <w:rPr>
          <w:b/>
          <w:bCs/>
          <w:sz w:val="28"/>
          <w:szCs w:val="28"/>
        </w:rPr>
        <w:t>ной дороге</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___________________</w:t>
      </w:r>
      <w:r w:rsidR="00447F6F">
        <w:rPr>
          <w:b/>
          <w:bCs/>
          <w:sz w:val="28"/>
          <w:szCs w:val="28"/>
        </w:rPr>
        <w:t>_____________</w:t>
      </w:r>
      <w:r>
        <w:rPr>
          <w:b/>
          <w:bCs/>
          <w:sz w:val="28"/>
          <w:szCs w:val="28"/>
        </w:rPr>
        <w:t xml:space="preserve">_ </w:t>
      </w:r>
    </w:p>
    <w:p w:rsidR="006A2FB6" w:rsidRDefault="00D84914">
      <w:pPr>
        <w:tabs>
          <w:tab w:val="left" w:pos="4962"/>
        </w:tabs>
        <w:ind w:left="4820"/>
        <w:rPr>
          <w:b/>
          <w:bCs/>
          <w:sz w:val="28"/>
          <w:szCs w:val="28"/>
        </w:rPr>
      </w:pPr>
      <w:r>
        <w:rPr>
          <w:b/>
          <w:bCs/>
          <w:sz w:val="28"/>
          <w:szCs w:val="28"/>
        </w:rPr>
        <w:t>Михаил Робертович Гончаров</w:t>
      </w:r>
    </w:p>
    <w:p w:rsidR="001D6E8A" w:rsidRPr="006D2B87" w:rsidRDefault="001D6E8A" w:rsidP="001D6E8A">
      <w:pPr>
        <w:tabs>
          <w:tab w:val="left" w:pos="4962"/>
        </w:tabs>
        <w:ind w:left="4820"/>
        <w:rPr>
          <w:rFonts w:eastAsia="Arial Unicode MS"/>
        </w:rPr>
      </w:pPr>
    </w:p>
    <w:p w:rsidR="006A2FB6" w:rsidRDefault="00D84914">
      <w:pPr>
        <w:tabs>
          <w:tab w:val="left" w:pos="4962"/>
        </w:tabs>
        <w:ind w:left="4820"/>
        <w:rPr>
          <w:b/>
          <w:bCs/>
          <w:sz w:val="28"/>
        </w:rPr>
      </w:pPr>
      <w:r w:rsidRPr="00084E78">
        <w:rPr>
          <w:b/>
          <w:bCs/>
          <w:sz w:val="28"/>
        </w:rPr>
        <w:t>«</w:t>
      </w:r>
      <w:r w:rsidR="00945924" w:rsidRPr="00084E78">
        <w:rPr>
          <w:b/>
          <w:bCs/>
          <w:sz w:val="28"/>
        </w:rPr>
        <w:t>27</w:t>
      </w:r>
      <w:r w:rsidRPr="00084E78">
        <w:rPr>
          <w:b/>
          <w:bCs/>
          <w:sz w:val="28"/>
        </w:rPr>
        <w:t>» февраля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F1404D" w:rsidP="00FD4CE2">
      <w:pPr>
        <w:pStyle w:val="2"/>
        <w:tabs>
          <w:tab w:val="num" w:pos="576"/>
        </w:tabs>
        <w:spacing w:before="0" w:after="0"/>
        <w:ind w:firstLine="709"/>
        <w:rPr>
          <w:rFonts w:cs="Times New Roman"/>
          <w:i w:val="0"/>
          <w:iCs w:val="0"/>
        </w:rPr>
      </w:pPr>
      <w:r>
        <w:rPr>
          <w:rFonts w:cs="Times New Roman"/>
          <w:i w:val="0"/>
          <w:iCs w:val="0"/>
        </w:rPr>
        <w:t>1.1</w:t>
      </w:r>
      <w:r w:rsidR="00B4382C">
        <w:rPr>
          <w:rFonts w:cs="Times New Roman"/>
          <w:i w:val="0"/>
          <w:iCs w:val="0"/>
        </w:rPr>
        <w:t xml:space="preserve">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6A2FB6" w:rsidRDefault="00D84914">
      <w:pPr>
        <w:pStyle w:val="19"/>
        <w:ind w:firstLine="709"/>
      </w:pPr>
      <w:r>
        <w:t>Открытый конкурс в электронной форме среди субъектов малого и среднего предпринимательства № ОКэ-МСП-</w:t>
      </w:r>
      <w:r w:rsidR="00CC6E3A">
        <w:t>НКПСЕВ-18</w:t>
      </w:r>
      <w:r>
        <w:t>-</w:t>
      </w:r>
      <w:r w:rsidR="00F82310">
        <w:t>0002</w:t>
      </w:r>
      <w:r>
        <w:t xml:space="preserve"> по предмету закупки «Текущий ремонт и техническое обслуживание автотранспорта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A2FB6" w:rsidRDefault="00D8491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w:t>
      </w:r>
      <w:r w:rsidR="0014723F">
        <w:rPr>
          <w:rFonts w:eastAsia="MS Mincho" w:cs="Times New Roman"/>
          <w:i w:val="0"/>
          <w:iCs w:val="0"/>
        </w:rPr>
        <w:t>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b"/>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b"/>
        <w:rPr>
          <w:sz w:val="28"/>
          <w:szCs w:val="28"/>
        </w:rPr>
      </w:pPr>
    </w:p>
    <w:p w:rsidR="00284697" w:rsidRPr="00386466" w:rsidRDefault="002876D0"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284697">
        <w:rPr>
          <w:rFonts w:eastAsia="MS Mincho" w:cs="Times New Roman"/>
          <w:i w:val="0"/>
          <w:iCs w:val="0"/>
        </w:rPr>
        <w:t xml:space="preserve"> </w:t>
      </w:r>
      <w:proofErr w:type="spellStart"/>
      <w:r w:rsidR="00284697">
        <w:rPr>
          <w:rFonts w:eastAsia="MS Mincho" w:cs="Times New Roman"/>
          <w:i w:val="0"/>
          <w:iCs w:val="0"/>
        </w:rPr>
        <w:t>Антикоррупционная</w:t>
      </w:r>
      <w:proofErr w:type="spellEnd"/>
      <w:r w:rsidR="00284697">
        <w:rPr>
          <w:rFonts w:eastAsia="MS Mincho" w:cs="Times New Roman"/>
          <w:i w:val="0"/>
          <w:iCs w:val="0"/>
        </w:rPr>
        <w:t xml:space="preserve"> оговорка</w:t>
      </w:r>
    </w:p>
    <w:p w:rsidR="00284697" w:rsidRPr="00C25469" w:rsidRDefault="00284697" w:rsidP="00284697">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5F5EB6">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5F5EB6">
      <w:pPr>
        <w:ind w:firstLine="709"/>
        <w:jc w:val="both"/>
        <w:rPr>
          <w:sz w:val="28"/>
          <w:szCs w:val="28"/>
        </w:rPr>
      </w:pPr>
      <w:r>
        <w:rPr>
          <w:sz w:val="28"/>
          <w:szCs w:val="28"/>
        </w:rPr>
        <w:t>б) не находиться в процессе ликвидации;</w:t>
      </w:r>
    </w:p>
    <w:p w:rsidR="007D6548" w:rsidRPr="00D32FFA" w:rsidRDefault="007D6548" w:rsidP="005F5EB6">
      <w:pPr>
        <w:ind w:firstLine="709"/>
        <w:jc w:val="both"/>
        <w:rPr>
          <w:sz w:val="28"/>
          <w:szCs w:val="28"/>
        </w:rPr>
      </w:pPr>
      <w:r>
        <w:rPr>
          <w:sz w:val="28"/>
          <w:szCs w:val="28"/>
        </w:rPr>
        <w:t>в) не быть признанным несостоятельным (банкротом);</w:t>
      </w:r>
    </w:p>
    <w:p w:rsidR="007D6548" w:rsidRPr="00D32FFA" w:rsidRDefault="007D6548" w:rsidP="005F5EB6">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5F5EB6">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5F5EB6">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5F5EB6">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5F5EB6">
      <w:pPr>
        <w:pStyle w:val="2"/>
        <w:numPr>
          <w:ilvl w:val="1"/>
          <w:numId w:val="1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5F5EB6">
      <w:pPr>
        <w:pStyle w:val="afb"/>
        <w:numPr>
          <w:ilvl w:val="0"/>
          <w:numId w:val="13"/>
        </w:numPr>
        <w:tabs>
          <w:tab w:val="left" w:pos="1080"/>
        </w:tabs>
        <w:ind w:left="0" w:firstLine="70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5F5EB6">
      <w:pPr>
        <w:pStyle w:val="afb"/>
        <w:tabs>
          <w:tab w:val="left" w:pos="1080"/>
        </w:tabs>
        <w:rPr>
          <w:sz w:val="28"/>
          <w:szCs w:val="28"/>
        </w:rPr>
      </w:pPr>
      <w:r>
        <w:rPr>
          <w:sz w:val="28"/>
          <w:szCs w:val="28"/>
        </w:rPr>
        <w:lastRenderedPageBreak/>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5F5EB6">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5F5EB6">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5F5EB6">
      <w:pPr>
        <w:pStyle w:val="afb"/>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b"/>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b"/>
        <w:tabs>
          <w:tab w:val="left" w:pos="1440"/>
        </w:tabs>
        <w:rPr>
          <w:sz w:val="28"/>
          <w:szCs w:val="28"/>
        </w:rPr>
      </w:pPr>
      <w:r>
        <w:rPr>
          <w:sz w:val="28"/>
          <w:szCs w:val="28"/>
        </w:rPr>
        <w:t>2.3.1</w:t>
      </w:r>
      <w:r w:rsidR="003C0E80">
        <w:rPr>
          <w:sz w:val="28"/>
          <w:szCs w:val="28"/>
        </w:rPr>
        <w:t>.</w:t>
      </w:r>
      <w:r>
        <w:rPr>
          <w:sz w:val="28"/>
          <w:szCs w:val="28"/>
        </w:rPr>
        <w:tab/>
        <w:t>Претендент в составе Заявки, представляет следующие документы:</w:t>
      </w:r>
    </w:p>
    <w:p w:rsidR="006A2FB6" w:rsidRDefault="00D8491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b"/>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b"/>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Pr>
          <w:sz w:val="28"/>
          <w:szCs w:val="28"/>
        </w:rPr>
        <w:lastRenderedPageBreak/>
        <w:t>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b"/>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b"/>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b"/>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b"/>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b"/>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случае подачи претендентом более одной Заявки по </w:t>
      </w:r>
      <w:r>
        <w:rPr>
          <w:sz w:val="28"/>
        </w:rPr>
        <w:lastRenderedPageBreak/>
        <w:t>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A229A0">
      <w:pPr>
        <w:pStyle w:val="afb"/>
        <w:numPr>
          <w:ilvl w:val="2"/>
          <w:numId w:val="6"/>
        </w:numPr>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b"/>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b"/>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b"/>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b"/>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b"/>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b"/>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b"/>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b"/>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b"/>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b"/>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b"/>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b"/>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A2FB6" w:rsidRDefault="00D8491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b"/>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b"/>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b"/>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b"/>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b"/>
        <w:ind w:firstLine="0"/>
        <w:rPr>
          <w:sz w:val="28"/>
          <w:szCs w:val="28"/>
        </w:rPr>
      </w:pPr>
      <w:r>
        <w:rPr>
          <w:sz w:val="28"/>
          <w:szCs w:val="28"/>
        </w:rPr>
        <w:t>МСП по форме согласно приложению № 2а документации о закупке.</w:t>
      </w:r>
    </w:p>
    <w:p w:rsidR="006A2FB6" w:rsidRDefault="00D84914">
      <w:pPr>
        <w:pStyle w:val="afb"/>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b"/>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b"/>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b"/>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b"/>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b"/>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A2FB6" w:rsidRDefault="008132C1">
      <w:pPr>
        <w:pStyle w:val="afb"/>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2.1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84914" w:rsidRPr="007E6DE4" w:rsidRDefault="00D8491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84914" w:rsidRDefault="00D8491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84914" w:rsidRPr="007E6DE4" w:rsidRDefault="00D84914" w:rsidP="00805082">
                  <w:pPr>
                    <w:jc w:val="center"/>
                    <w:rPr>
                      <w:b/>
                      <w:sz w:val="28"/>
                      <w:szCs w:val="28"/>
                    </w:rPr>
                  </w:pPr>
                  <w:r w:rsidRPr="007E6DE4">
                    <w:rPr>
                      <w:b/>
                      <w:sz w:val="28"/>
                      <w:szCs w:val="28"/>
                    </w:rPr>
                    <w:t>________________________________________</w:t>
                  </w:r>
                </w:p>
                <w:p w:rsidR="00D84914" w:rsidRPr="007E6DE4" w:rsidRDefault="00D84914" w:rsidP="00805082">
                  <w:pPr>
                    <w:jc w:val="center"/>
                    <w:rPr>
                      <w:i/>
                      <w:sz w:val="20"/>
                      <w:szCs w:val="20"/>
                    </w:rPr>
                  </w:pPr>
                  <w:r w:rsidRPr="007E6DE4">
                    <w:rPr>
                      <w:i/>
                      <w:sz w:val="20"/>
                      <w:szCs w:val="20"/>
                    </w:rPr>
                    <w:t>государство регистрации претендента</w:t>
                  </w:r>
                </w:p>
                <w:p w:rsidR="00D84914" w:rsidRPr="007E6DE4" w:rsidRDefault="00D84914" w:rsidP="00805082">
                  <w:pPr>
                    <w:jc w:val="center"/>
                    <w:rPr>
                      <w:b/>
                      <w:sz w:val="28"/>
                      <w:szCs w:val="28"/>
                    </w:rPr>
                  </w:pPr>
                  <w:r w:rsidRPr="007E6DE4">
                    <w:rPr>
                      <w:b/>
                      <w:sz w:val="28"/>
                      <w:szCs w:val="28"/>
                    </w:rPr>
                    <w:t>_____________________________</w:t>
                  </w:r>
                  <w:r>
                    <w:rPr>
                      <w:b/>
                      <w:sz w:val="28"/>
                      <w:szCs w:val="28"/>
                    </w:rPr>
                    <w:t>__________________</w:t>
                  </w:r>
                </w:p>
                <w:p w:rsidR="00D84914" w:rsidRPr="007E6DE4" w:rsidRDefault="00D84914" w:rsidP="00805082">
                  <w:pPr>
                    <w:jc w:val="center"/>
                    <w:rPr>
                      <w:i/>
                      <w:sz w:val="20"/>
                      <w:szCs w:val="20"/>
                    </w:rPr>
                  </w:pPr>
                  <w:r w:rsidRPr="007E6DE4">
                    <w:rPr>
                      <w:i/>
                      <w:sz w:val="20"/>
                      <w:szCs w:val="20"/>
                    </w:rPr>
                    <w:t>ИНН претендента (для претендентов-резидентов Российской Федерации)</w:t>
                  </w:r>
                </w:p>
                <w:p w:rsidR="00D84914" w:rsidRDefault="00D84914" w:rsidP="00805082">
                  <w:pPr>
                    <w:jc w:val="both"/>
                  </w:pPr>
                </w:p>
                <w:p w:rsidR="00D84914" w:rsidRDefault="00D84914">
                  <w:pPr>
                    <w:jc w:val="center"/>
                    <w:rPr>
                      <w:b/>
                    </w:rPr>
                  </w:pPr>
                  <w:r>
                    <w:rPr>
                      <w:b/>
                    </w:rPr>
                    <w:t xml:space="preserve">ЗАЯВКА НА УЧАСТИЕ В ОТКРЫТОМ КОНКУРСЕ № </w:t>
                  </w:r>
                  <w:r w:rsidR="009B4F09">
                    <w:rPr>
                      <w:b/>
                    </w:rPr>
                    <w:t>ОКэ-МСП-НКПСЕВ-</w:t>
                  </w:r>
                  <w:r w:rsidR="00E6407E">
                    <w:rPr>
                      <w:b/>
                    </w:rPr>
                    <w:t>0002</w:t>
                  </w:r>
                </w:p>
                <w:p w:rsidR="00D84914" w:rsidRPr="00923E2D" w:rsidRDefault="00D84914" w:rsidP="00805082">
                  <w:pPr>
                    <w:jc w:val="center"/>
                    <w:rPr>
                      <w:b/>
                    </w:rPr>
                  </w:pPr>
                </w:p>
                <w:p w:rsidR="00D84914" w:rsidRPr="00923E2D" w:rsidRDefault="00D84914" w:rsidP="00805082">
                  <w:pPr>
                    <w:ind w:left="2124" w:firstLine="708"/>
                    <w:rPr>
                      <w:i/>
                    </w:rPr>
                  </w:pPr>
                </w:p>
              </w:txbxContent>
            </v:textbox>
            <w10:wrap type="tight"/>
          </v:shape>
        </w:pict>
      </w:r>
      <w:r w:rsidR="00D84914">
        <w:rPr>
          <w:sz w:val="28"/>
          <w:szCs w:val="28"/>
        </w:rPr>
        <w:t xml:space="preserve"> При подаче Заявки на бумажном носителе п</w:t>
      </w:r>
      <w:r w:rsidR="00D84914">
        <w:rPr>
          <w:sz w:val="28"/>
        </w:rPr>
        <w:t>исьмо (конверт) с Заявкой должен</w:t>
      </w:r>
      <w:r w:rsidR="00D84914">
        <w:rPr>
          <w:sz w:val="28"/>
          <w:szCs w:val="28"/>
        </w:rPr>
        <w:t xml:space="preserve"> иметь следующую маркировку:</w:t>
      </w:r>
    </w:p>
    <w:p w:rsidR="00805082" w:rsidRPr="0072772D" w:rsidRDefault="00805082" w:rsidP="00230524">
      <w:pPr>
        <w:ind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b"/>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6A2FB6" w:rsidRDefault="00D84914">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A2FB6" w:rsidRDefault="00D84914">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A2FB6" w:rsidRDefault="00D84914">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A2FB6" w:rsidRPr="004063F8" w:rsidRDefault="00D84914">
      <w:pPr>
        <w:pStyle w:val="a"/>
        <w:ind w:left="0" w:firstLine="720"/>
        <w:rPr>
          <w:b w:val="0"/>
          <w:i w:val="0"/>
        </w:rPr>
      </w:pPr>
      <w:proofErr w:type="gramStart"/>
      <w:r w:rsidRPr="004063F8">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Pr="004063F8" w:rsidRDefault="003214C4" w:rsidP="004063F8">
      <w:pPr>
        <w:pStyle w:val="a"/>
        <w:numPr>
          <w:ilvl w:val="0"/>
          <w:numId w:val="0"/>
        </w:numPr>
        <w:rPr>
          <w:b w:val="0"/>
          <w:i w:val="0"/>
          <w:highlight w:val="red"/>
        </w:rPr>
        <w:sectPr w:rsidR="003214C4" w:rsidRPr="004063F8"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6A2FB6" w:rsidRDefault="006A2FB6" w:rsidP="00D84914">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Текущий ремонт и техническое обслуживание автотранспорта филиала ПАО «</w:t>
      </w:r>
      <w:proofErr w:type="spellStart"/>
      <w:r>
        <w:rPr>
          <w:sz w:val="28"/>
          <w:szCs w:val="28"/>
        </w:rPr>
        <w:t>ТрансКонтейнер</w:t>
      </w:r>
      <w:proofErr w:type="spellEnd"/>
      <w:r>
        <w:rPr>
          <w:sz w:val="28"/>
          <w:szCs w:val="28"/>
        </w:rPr>
        <w:t>» на Северной железной дороге.</w:t>
      </w:r>
    </w:p>
    <w:p w:rsidR="006A2FB6" w:rsidRPr="00C0263A" w:rsidRDefault="006A2FB6" w:rsidP="00D84914">
      <w:pPr>
        <w:ind w:firstLine="708"/>
        <w:jc w:val="both"/>
        <w:rPr>
          <w:sz w:val="28"/>
          <w:szCs w:val="28"/>
        </w:rPr>
      </w:pPr>
    </w:p>
    <w:p w:rsidR="006A2FB6" w:rsidRDefault="006A2FB6" w:rsidP="00D84914">
      <w:pPr>
        <w:ind w:firstLine="708"/>
        <w:jc w:val="both"/>
        <w:rPr>
          <w:sz w:val="28"/>
          <w:szCs w:val="28"/>
        </w:rPr>
      </w:pPr>
      <w:r>
        <w:rPr>
          <w:b/>
          <w:sz w:val="28"/>
          <w:szCs w:val="28"/>
        </w:rPr>
        <w:t xml:space="preserve">Начальная (максимальная) цена договора: </w:t>
      </w:r>
      <w:r w:rsidR="0019287D" w:rsidRPr="0019287D">
        <w:rPr>
          <w:sz w:val="28"/>
          <w:szCs w:val="28"/>
        </w:rPr>
        <w:t xml:space="preserve">10000000 (Десять миллионов) рублей 00 копеек с учетом всех налогов (кроме НДС), с учетом всех расходов </w:t>
      </w:r>
      <w:r w:rsidR="0019287D" w:rsidRPr="0019287D">
        <w:rPr>
          <w:color w:val="222222"/>
          <w:sz w:val="28"/>
          <w:szCs w:val="28"/>
        </w:rPr>
        <w:t>Исполнителя, в том числе стоимости расходных материалов, комплектующих и запасных частей</w:t>
      </w:r>
      <w:r w:rsidR="0019287D" w:rsidRPr="0019287D">
        <w:rPr>
          <w:sz w:val="28"/>
          <w:szCs w:val="28"/>
        </w:rPr>
        <w:t>. Сумма НДС и условия начисления определяются в соответствии с законодательством Российской Федерации</w:t>
      </w:r>
      <w:r w:rsidRPr="0019287D">
        <w:rPr>
          <w:sz w:val="28"/>
          <w:szCs w:val="28"/>
        </w:rPr>
        <w:t>.</w:t>
      </w:r>
    </w:p>
    <w:p w:rsidR="006A2FB6" w:rsidRPr="00F906E5" w:rsidRDefault="006A2FB6" w:rsidP="00D84914">
      <w:pPr>
        <w:ind w:firstLine="708"/>
        <w:jc w:val="both"/>
        <w:rPr>
          <w:sz w:val="28"/>
          <w:szCs w:val="28"/>
        </w:rPr>
      </w:pPr>
      <w:r>
        <w:rPr>
          <w:sz w:val="28"/>
          <w:szCs w:val="28"/>
        </w:rPr>
        <w:t>Начальная (максимальная) цена нормо-часа работ по техническому обслуживанию и текущему, ремонту Товара должна составлять не более 1000</w:t>
      </w:r>
      <w:r w:rsidR="00D72B8C">
        <w:rPr>
          <w:sz w:val="28"/>
          <w:szCs w:val="28"/>
        </w:rPr>
        <w:t xml:space="preserve"> (Тысячи) рублей 00 копеек</w:t>
      </w:r>
      <w:r>
        <w:rPr>
          <w:sz w:val="28"/>
          <w:szCs w:val="28"/>
        </w:rPr>
        <w:t xml:space="preserve"> без учета НДС.</w:t>
      </w:r>
    </w:p>
    <w:p w:rsidR="006A2FB6" w:rsidRDefault="006A2FB6" w:rsidP="00D84914">
      <w:pPr>
        <w:ind w:firstLine="708"/>
        <w:jc w:val="both"/>
        <w:rPr>
          <w:sz w:val="28"/>
          <w:szCs w:val="28"/>
        </w:rPr>
      </w:pPr>
    </w:p>
    <w:p w:rsidR="006A2FB6" w:rsidRPr="00007E86" w:rsidRDefault="006A2FB6" w:rsidP="00D84914">
      <w:pPr>
        <w:pStyle w:val="Default"/>
        <w:ind w:firstLine="709"/>
        <w:jc w:val="both"/>
        <w:rPr>
          <w:color w:val="auto"/>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proofErr w:type="gramStart"/>
      <w:r>
        <w:rPr>
          <w:sz w:val="28"/>
          <w:szCs w:val="28"/>
        </w:rPr>
        <w:t>с даты подписания</w:t>
      </w:r>
      <w:proofErr w:type="gramEnd"/>
      <w:r>
        <w:rPr>
          <w:sz w:val="28"/>
          <w:szCs w:val="28"/>
        </w:rPr>
        <w:t xml:space="preserve"> договора и до 31 марта 2020 г. (включительно).</w:t>
      </w:r>
    </w:p>
    <w:p w:rsidR="006A2FB6" w:rsidRDefault="006A2FB6" w:rsidP="00D84914">
      <w:pPr>
        <w:ind w:firstLine="709"/>
        <w:jc w:val="center"/>
        <w:rPr>
          <w:b/>
          <w:sz w:val="28"/>
          <w:szCs w:val="28"/>
        </w:rPr>
      </w:pPr>
    </w:p>
    <w:p w:rsidR="006A2FB6" w:rsidRDefault="006A2FB6" w:rsidP="00D84914">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6A2FB6" w:rsidRPr="00A91B7E" w:rsidRDefault="006A2FB6" w:rsidP="00D84914">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6A2FB6" w:rsidRDefault="006A2FB6" w:rsidP="00D84914">
      <w:pPr>
        <w:jc w:val="both"/>
        <w:rPr>
          <w:color w:val="000000"/>
          <w:spacing w:val="-1"/>
          <w:sz w:val="28"/>
          <w:szCs w:val="28"/>
        </w:rPr>
      </w:pPr>
      <w:r>
        <w:rPr>
          <w:color w:val="000000"/>
          <w:spacing w:val="-1"/>
          <w:sz w:val="28"/>
          <w:szCs w:val="28"/>
        </w:rPr>
        <w:t>- на смазочные - 14 (четырнадцать) календарных дней;</w:t>
      </w:r>
    </w:p>
    <w:p w:rsidR="006A2FB6" w:rsidRPr="00A25548" w:rsidRDefault="006A2FB6" w:rsidP="00D84914">
      <w:pPr>
        <w:jc w:val="both"/>
        <w:rPr>
          <w:color w:val="000000"/>
          <w:spacing w:val="-1"/>
          <w:sz w:val="28"/>
          <w:szCs w:val="28"/>
        </w:rPr>
      </w:pPr>
      <w:r>
        <w:rPr>
          <w:color w:val="000000"/>
          <w:spacing w:val="-1"/>
          <w:sz w:val="28"/>
          <w:szCs w:val="28"/>
        </w:rPr>
        <w:t>-  на регулировочные работы - 30 (тридцать) календарных дней или 2000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w:t>
      </w:r>
    </w:p>
    <w:p w:rsidR="006A2FB6" w:rsidRDefault="006A2FB6" w:rsidP="00D84914">
      <w:pPr>
        <w:jc w:val="both"/>
        <w:rPr>
          <w:color w:val="000000"/>
          <w:spacing w:val="-1"/>
          <w:sz w:val="28"/>
          <w:szCs w:val="28"/>
        </w:rPr>
      </w:pPr>
      <w:r>
        <w:rPr>
          <w:color w:val="000000"/>
          <w:spacing w:val="-1"/>
          <w:sz w:val="28"/>
          <w:szCs w:val="28"/>
        </w:rPr>
        <w:t>- на замену агрегатов или их ремонт - 180 (сто восемьдесят) календарных дней или 10000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 при условии соблюдения правил эксплуатации автомобиля;</w:t>
      </w:r>
    </w:p>
    <w:p w:rsidR="006A2FB6" w:rsidRPr="00A25548" w:rsidRDefault="006A2FB6" w:rsidP="00D84914">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6A2FB6" w:rsidRDefault="006A2FB6" w:rsidP="00D84914">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6A2FB6" w:rsidRPr="008F2A5A" w:rsidRDefault="006A2FB6" w:rsidP="00D84914">
      <w:pPr>
        <w:jc w:val="both"/>
        <w:rPr>
          <w:color w:val="000000"/>
          <w:spacing w:val="-1"/>
          <w:sz w:val="28"/>
          <w:szCs w:val="28"/>
        </w:rPr>
      </w:pPr>
      <w:r>
        <w:rPr>
          <w:sz w:val="28"/>
          <w:szCs w:val="28"/>
        </w:rPr>
        <w:t>- на запасные части и материалы срок гарантии  устанавливается заводом-изготовителем.</w:t>
      </w:r>
    </w:p>
    <w:p w:rsidR="006A2FB6" w:rsidRPr="00A91B7E" w:rsidRDefault="006A2FB6" w:rsidP="00D84914">
      <w:pPr>
        <w:tabs>
          <w:tab w:val="left" w:pos="5665"/>
        </w:tabs>
        <w:ind w:firstLine="709"/>
        <w:jc w:val="both"/>
        <w:rPr>
          <w:sz w:val="28"/>
          <w:szCs w:val="28"/>
        </w:rPr>
      </w:pPr>
      <w:r>
        <w:rPr>
          <w:sz w:val="28"/>
          <w:szCs w:val="28"/>
        </w:rPr>
        <w:t xml:space="preserve">2. </w:t>
      </w:r>
      <w:proofErr w:type="gramStart"/>
      <w:r>
        <w:rPr>
          <w:sz w:val="28"/>
          <w:szCs w:val="28"/>
        </w:rPr>
        <w:t>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roofErr w:type="gramEnd"/>
    </w:p>
    <w:p w:rsidR="006A2FB6" w:rsidRPr="00A91B7E" w:rsidRDefault="006A2FB6" w:rsidP="00D84914">
      <w:pPr>
        <w:tabs>
          <w:tab w:val="left" w:pos="5665"/>
        </w:tabs>
        <w:ind w:firstLine="709"/>
        <w:jc w:val="both"/>
        <w:rPr>
          <w:sz w:val="28"/>
          <w:szCs w:val="28"/>
        </w:rPr>
      </w:pPr>
      <w:r>
        <w:rPr>
          <w:sz w:val="28"/>
          <w:szCs w:val="28"/>
        </w:rPr>
        <w:t xml:space="preserve">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w:t>
      </w:r>
      <w:r>
        <w:rPr>
          <w:sz w:val="28"/>
          <w:szCs w:val="28"/>
        </w:rPr>
        <w:lastRenderedPageBreak/>
        <w:t>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6A2FB6" w:rsidRDefault="006A2FB6" w:rsidP="00D84914">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6A2FB6" w:rsidRDefault="006A2FB6" w:rsidP="00D84914">
      <w:pPr>
        <w:tabs>
          <w:tab w:val="left" w:pos="5665"/>
        </w:tabs>
        <w:jc w:val="both"/>
        <w:rPr>
          <w:b/>
          <w:sz w:val="28"/>
          <w:szCs w:val="28"/>
        </w:rPr>
      </w:pPr>
    </w:p>
    <w:p w:rsidR="006A2FB6" w:rsidRDefault="006A2FB6" w:rsidP="00D84914">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6A2FB6" w:rsidRDefault="006A2FB6" w:rsidP="00D84914">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6A2FB6" w:rsidRPr="009A6A6F" w:rsidRDefault="006A2FB6" w:rsidP="00D84914">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6A2FB6" w:rsidRDefault="006A2FB6" w:rsidP="00D84914">
      <w:pPr>
        <w:ind w:left="284" w:firstLine="425"/>
        <w:jc w:val="both"/>
        <w:rPr>
          <w:sz w:val="28"/>
          <w:szCs w:val="28"/>
        </w:rPr>
      </w:pPr>
      <w:r>
        <w:rPr>
          <w:sz w:val="28"/>
          <w:szCs w:val="28"/>
        </w:rPr>
        <w:t>- посты для постановки ТС со смотровыми ямами;</w:t>
      </w:r>
    </w:p>
    <w:p w:rsidR="006A2FB6" w:rsidRDefault="006A2FB6" w:rsidP="00D84914">
      <w:pPr>
        <w:ind w:left="284" w:firstLine="425"/>
        <w:jc w:val="both"/>
        <w:rPr>
          <w:sz w:val="28"/>
          <w:szCs w:val="28"/>
        </w:rPr>
      </w:pPr>
      <w:r>
        <w:rPr>
          <w:sz w:val="28"/>
          <w:szCs w:val="28"/>
        </w:rPr>
        <w:t>- посты мойки ТС;</w:t>
      </w:r>
    </w:p>
    <w:p w:rsidR="006A2FB6" w:rsidRDefault="006A2FB6" w:rsidP="00D84914">
      <w:pPr>
        <w:ind w:left="284" w:firstLine="425"/>
        <w:jc w:val="both"/>
        <w:rPr>
          <w:sz w:val="28"/>
          <w:szCs w:val="28"/>
        </w:rPr>
      </w:pPr>
      <w:r>
        <w:rPr>
          <w:sz w:val="28"/>
          <w:szCs w:val="28"/>
        </w:rPr>
        <w:t>- кран балка;</w:t>
      </w:r>
    </w:p>
    <w:p w:rsidR="006A2FB6" w:rsidRDefault="006A2FB6" w:rsidP="00D84914">
      <w:pPr>
        <w:ind w:left="284" w:firstLine="425"/>
        <w:jc w:val="both"/>
        <w:rPr>
          <w:sz w:val="28"/>
          <w:szCs w:val="28"/>
        </w:rPr>
      </w:pPr>
      <w:r>
        <w:rPr>
          <w:sz w:val="28"/>
          <w:szCs w:val="28"/>
        </w:rPr>
        <w:t>- токарный участок с возможностью изготовления деталей;</w:t>
      </w:r>
    </w:p>
    <w:p w:rsidR="006A2FB6" w:rsidRDefault="006A2FB6" w:rsidP="00D84914">
      <w:pPr>
        <w:ind w:left="284" w:firstLine="425"/>
        <w:jc w:val="both"/>
        <w:rPr>
          <w:sz w:val="28"/>
          <w:szCs w:val="28"/>
        </w:rPr>
      </w:pPr>
      <w:r>
        <w:rPr>
          <w:sz w:val="28"/>
          <w:szCs w:val="28"/>
        </w:rPr>
        <w:t>- кузовной участок;</w:t>
      </w:r>
    </w:p>
    <w:p w:rsidR="006A2FB6" w:rsidRPr="009A6A6F" w:rsidRDefault="006A2FB6" w:rsidP="00D84914">
      <w:pPr>
        <w:ind w:left="284" w:firstLine="425"/>
        <w:jc w:val="both"/>
        <w:rPr>
          <w:sz w:val="28"/>
          <w:szCs w:val="28"/>
        </w:rPr>
      </w:pPr>
      <w:r>
        <w:rPr>
          <w:sz w:val="28"/>
          <w:szCs w:val="28"/>
        </w:rPr>
        <w:t>- диагностическим оборудованием;</w:t>
      </w:r>
    </w:p>
    <w:p w:rsidR="006A2FB6" w:rsidRPr="009A6A6F" w:rsidRDefault="006A2FB6" w:rsidP="00D84914">
      <w:pPr>
        <w:ind w:left="284" w:firstLine="425"/>
        <w:jc w:val="both"/>
        <w:rPr>
          <w:sz w:val="28"/>
          <w:szCs w:val="28"/>
        </w:rPr>
      </w:pPr>
      <w:r>
        <w:rPr>
          <w:sz w:val="28"/>
          <w:szCs w:val="28"/>
        </w:rPr>
        <w:t>- инструментом для ремонта;</w:t>
      </w:r>
    </w:p>
    <w:p w:rsidR="006A2FB6" w:rsidRPr="009A6A6F" w:rsidRDefault="006A2FB6" w:rsidP="00D84914">
      <w:pPr>
        <w:ind w:left="284" w:firstLine="425"/>
        <w:jc w:val="both"/>
        <w:rPr>
          <w:sz w:val="28"/>
          <w:szCs w:val="28"/>
        </w:rPr>
      </w:pPr>
      <w:r>
        <w:rPr>
          <w:sz w:val="28"/>
          <w:szCs w:val="28"/>
        </w:rPr>
        <w:t>- оборудованием для регулировки света фар;</w:t>
      </w:r>
    </w:p>
    <w:p w:rsidR="006A2FB6" w:rsidRPr="009A6A6F" w:rsidRDefault="006A2FB6" w:rsidP="00D84914">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6A2FB6" w:rsidRPr="009A6A6F" w:rsidRDefault="006A2FB6" w:rsidP="00D84914">
      <w:pPr>
        <w:ind w:left="284" w:firstLine="425"/>
        <w:jc w:val="both"/>
        <w:rPr>
          <w:sz w:val="28"/>
          <w:szCs w:val="28"/>
        </w:rPr>
      </w:pPr>
      <w:r>
        <w:rPr>
          <w:sz w:val="28"/>
          <w:szCs w:val="28"/>
        </w:rPr>
        <w:t>- оборудованием для диагностики системы тормозов;</w:t>
      </w:r>
    </w:p>
    <w:p w:rsidR="006A2FB6" w:rsidRDefault="006A2FB6" w:rsidP="00D84914">
      <w:pPr>
        <w:ind w:left="284" w:firstLine="425"/>
        <w:jc w:val="both"/>
        <w:rPr>
          <w:sz w:val="28"/>
          <w:szCs w:val="28"/>
        </w:rPr>
      </w:pPr>
      <w:r>
        <w:rPr>
          <w:sz w:val="28"/>
          <w:szCs w:val="28"/>
        </w:rPr>
        <w:t>- оборудованием для проведения сварочных работ.</w:t>
      </w:r>
    </w:p>
    <w:p w:rsidR="006A2FB6" w:rsidRPr="009A6A6F" w:rsidRDefault="006A2FB6" w:rsidP="00D84914">
      <w:pPr>
        <w:ind w:firstLine="709"/>
        <w:jc w:val="both"/>
        <w:rPr>
          <w:sz w:val="28"/>
          <w:szCs w:val="28"/>
        </w:rPr>
      </w:pPr>
      <w:r>
        <w:rPr>
          <w:rFonts w:eastAsia="MS Mincho"/>
          <w:sz w:val="28"/>
          <w:szCs w:val="28"/>
        </w:rPr>
        <w:t xml:space="preserve">3. </w:t>
      </w:r>
      <w:r>
        <w:rPr>
          <w:sz w:val="28"/>
          <w:szCs w:val="28"/>
        </w:rPr>
        <w:t xml:space="preserve">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w:t>
      </w:r>
      <w:proofErr w:type="spellStart"/>
      <w:r>
        <w:rPr>
          <w:sz w:val="28"/>
          <w:szCs w:val="28"/>
        </w:rPr>
        <w:t>автодиагностикой</w:t>
      </w:r>
      <w:proofErr w:type="spellEnd"/>
      <w:r>
        <w:rPr>
          <w:sz w:val="28"/>
          <w:szCs w:val="28"/>
        </w:rPr>
        <w:t>, ремонтом и обслуживанием автотранспорта;</w:t>
      </w:r>
    </w:p>
    <w:p w:rsidR="006A2FB6" w:rsidRPr="009A6A6F" w:rsidRDefault="006A2FB6" w:rsidP="00D84914">
      <w:pPr>
        <w:ind w:firstLine="709"/>
        <w:jc w:val="both"/>
        <w:rPr>
          <w:sz w:val="28"/>
          <w:szCs w:val="28"/>
        </w:rPr>
      </w:pPr>
      <w:r>
        <w:rPr>
          <w:sz w:val="28"/>
          <w:szCs w:val="28"/>
        </w:rPr>
        <w:t xml:space="preserve">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w:t>
      </w:r>
      <w:proofErr w:type="spellStart"/>
      <w:r>
        <w:rPr>
          <w:sz w:val="28"/>
          <w:szCs w:val="28"/>
        </w:rPr>
        <w:t>пневмосистемы</w:t>
      </w:r>
      <w:proofErr w:type="spellEnd"/>
      <w:r>
        <w:rPr>
          <w:sz w:val="28"/>
          <w:szCs w:val="28"/>
        </w:rPr>
        <w:t>, ремонт электрооборудования.</w:t>
      </w:r>
    </w:p>
    <w:p w:rsidR="006A2FB6" w:rsidRDefault="006A2FB6" w:rsidP="00D84914">
      <w:pPr>
        <w:ind w:firstLine="709"/>
        <w:jc w:val="both"/>
        <w:rPr>
          <w:sz w:val="28"/>
          <w:szCs w:val="28"/>
        </w:rPr>
      </w:pPr>
      <w:r>
        <w:rPr>
          <w:sz w:val="28"/>
          <w:szCs w:val="28"/>
        </w:rP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6A2FB6" w:rsidRPr="00A068DB" w:rsidRDefault="006A2FB6" w:rsidP="00D84914">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6A2FB6" w:rsidRPr="00A068DB" w:rsidRDefault="006A2FB6" w:rsidP="00D84914">
      <w:pPr>
        <w:ind w:firstLine="709"/>
        <w:jc w:val="both"/>
        <w:rPr>
          <w:sz w:val="28"/>
          <w:szCs w:val="28"/>
        </w:rPr>
      </w:pPr>
      <w:r>
        <w:rPr>
          <w:sz w:val="28"/>
          <w:szCs w:val="28"/>
        </w:rPr>
        <w:t xml:space="preserve">7. Качество произведенных работ и материалов, используемых при проведении работ, технического обслуживания автотранспортных средств </w:t>
      </w:r>
      <w:r>
        <w:rPr>
          <w:sz w:val="28"/>
          <w:szCs w:val="28"/>
        </w:rPr>
        <w:lastRenderedPageBreak/>
        <w:t>должно соответствовать необходимым стандартам, предусмотренным действующим законодательством.</w:t>
      </w:r>
    </w:p>
    <w:p w:rsidR="006A2FB6" w:rsidRPr="00A068DB" w:rsidRDefault="006A2FB6" w:rsidP="00D84914">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6A2FB6" w:rsidRDefault="006A2FB6" w:rsidP="00D84914">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6A2FB6" w:rsidRDefault="006A2FB6" w:rsidP="00D84914">
      <w:pPr>
        <w:ind w:left="284" w:firstLine="425"/>
        <w:jc w:val="both"/>
        <w:rPr>
          <w:sz w:val="28"/>
          <w:szCs w:val="28"/>
        </w:rPr>
      </w:pPr>
      <w:r>
        <w:rPr>
          <w:sz w:val="28"/>
          <w:szCs w:val="28"/>
        </w:rPr>
        <w:t>10. Исполнитель должен обеспечить:</w:t>
      </w:r>
    </w:p>
    <w:p w:rsidR="006A2FB6" w:rsidRPr="00A068DB" w:rsidRDefault="006A2FB6" w:rsidP="00D84914">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6A2FB6" w:rsidRPr="00A068DB" w:rsidRDefault="006A2FB6" w:rsidP="00D84914">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6A2FB6" w:rsidRPr="00A068DB" w:rsidRDefault="006A2FB6" w:rsidP="00D84914">
      <w:pPr>
        <w:ind w:firstLine="709"/>
        <w:jc w:val="both"/>
        <w:rPr>
          <w:sz w:val="28"/>
          <w:szCs w:val="28"/>
        </w:rPr>
      </w:pPr>
      <w:r>
        <w:rPr>
          <w:sz w:val="28"/>
          <w:szCs w:val="28"/>
        </w:rPr>
        <w:t>- возврат замененных узлов и агрегатов Заказчику вместе с автотранспортом;</w:t>
      </w:r>
    </w:p>
    <w:p w:rsidR="006A2FB6" w:rsidRPr="00A068DB" w:rsidRDefault="006A2FB6" w:rsidP="00D84914">
      <w:pPr>
        <w:ind w:firstLine="709"/>
        <w:jc w:val="both"/>
        <w:rPr>
          <w:sz w:val="28"/>
          <w:szCs w:val="28"/>
        </w:rPr>
      </w:pPr>
      <w:r>
        <w:rPr>
          <w:sz w:val="28"/>
          <w:szCs w:val="28"/>
        </w:rPr>
        <w:t xml:space="preserve">- оформленные </w:t>
      </w:r>
      <w:proofErr w:type="gramStart"/>
      <w:r>
        <w:rPr>
          <w:sz w:val="28"/>
          <w:szCs w:val="28"/>
        </w:rPr>
        <w:t>надлежащим</w:t>
      </w:r>
      <w:proofErr w:type="gramEnd"/>
      <w:r>
        <w:rPr>
          <w:sz w:val="28"/>
          <w:szCs w:val="28"/>
        </w:rPr>
        <w:t xml:space="preserve"> образов отчетные документы (счета, </w:t>
      </w:r>
      <w:proofErr w:type="spellStart"/>
      <w:r>
        <w:rPr>
          <w:sz w:val="28"/>
          <w:szCs w:val="28"/>
        </w:rPr>
        <w:t>заказ-наряды</w:t>
      </w:r>
      <w:proofErr w:type="spellEnd"/>
      <w:r>
        <w:rPr>
          <w:sz w:val="28"/>
          <w:szCs w:val="28"/>
        </w:rPr>
        <w:t>, акты выполненных работ, счета-фактуры);</w:t>
      </w:r>
    </w:p>
    <w:p w:rsidR="006A2FB6" w:rsidRDefault="006A2FB6" w:rsidP="00D84914">
      <w:pPr>
        <w:ind w:firstLine="709"/>
        <w:jc w:val="both"/>
        <w:rPr>
          <w:sz w:val="28"/>
          <w:szCs w:val="28"/>
        </w:rPr>
      </w:pPr>
      <w:proofErr w:type="gramStart"/>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roofErr w:type="gramEnd"/>
    </w:p>
    <w:p w:rsidR="006A2FB6" w:rsidRDefault="006A2FB6" w:rsidP="00D84914">
      <w:pPr>
        <w:ind w:firstLine="709"/>
        <w:jc w:val="both"/>
        <w:rPr>
          <w:sz w:val="28"/>
          <w:szCs w:val="28"/>
        </w:rPr>
      </w:pPr>
      <w:r>
        <w:rPr>
          <w:sz w:val="28"/>
          <w:szCs w:val="28"/>
        </w:rPr>
        <w:t xml:space="preserve">- постоянный </w:t>
      </w:r>
      <w:proofErr w:type="gramStart"/>
      <w:r>
        <w:rPr>
          <w:sz w:val="28"/>
          <w:szCs w:val="28"/>
        </w:rPr>
        <w:t>контроль за</w:t>
      </w:r>
      <w:proofErr w:type="gramEnd"/>
      <w:r>
        <w:rPr>
          <w:sz w:val="28"/>
          <w:szCs w:val="28"/>
        </w:rPr>
        <w:t xml:space="preserve"> оказанием Услуг/Работ на основании действующих стандартов обслуживания в соответствии с заявкой Заказчика.</w:t>
      </w:r>
    </w:p>
    <w:p w:rsidR="006A2FB6" w:rsidRDefault="006A2FB6" w:rsidP="00D84914">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6A2FB6" w:rsidRDefault="006A2FB6" w:rsidP="00D84914">
      <w:pPr>
        <w:ind w:firstLine="709"/>
        <w:jc w:val="both"/>
        <w:rPr>
          <w:sz w:val="28"/>
          <w:szCs w:val="28"/>
        </w:rPr>
      </w:pPr>
      <w:r>
        <w:rPr>
          <w:sz w:val="28"/>
          <w:szCs w:val="28"/>
        </w:rPr>
        <w:t xml:space="preserve">12. Время работы Исполнителя: </w:t>
      </w:r>
    </w:p>
    <w:p w:rsidR="006A2FB6" w:rsidRDefault="006A2FB6" w:rsidP="00D84914">
      <w:pPr>
        <w:ind w:firstLine="709"/>
        <w:jc w:val="both"/>
        <w:rPr>
          <w:sz w:val="28"/>
          <w:szCs w:val="28"/>
        </w:rPr>
      </w:pPr>
      <w:r>
        <w:rPr>
          <w:sz w:val="28"/>
          <w:szCs w:val="28"/>
        </w:rPr>
        <w:t xml:space="preserve">Рабочее время: с 09:00 до 21:00 ежедневно без выходных (кроме праздничных дней). </w:t>
      </w:r>
    </w:p>
    <w:p w:rsidR="006A2FB6" w:rsidRDefault="006A2FB6" w:rsidP="00D84914">
      <w:pPr>
        <w:ind w:firstLine="709"/>
        <w:jc w:val="both"/>
        <w:rPr>
          <w:sz w:val="28"/>
          <w:szCs w:val="28"/>
        </w:rPr>
      </w:pPr>
    </w:p>
    <w:p w:rsidR="006A2FB6" w:rsidRDefault="006A2FB6" w:rsidP="00D84914">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6A2FB6" w:rsidRDefault="006A2FB6" w:rsidP="00D84914">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6A2FB6" w:rsidRDefault="006A2FB6" w:rsidP="00D84914">
      <w:pPr>
        <w:ind w:firstLine="540"/>
        <w:jc w:val="both"/>
        <w:rPr>
          <w:sz w:val="28"/>
          <w:szCs w:val="28"/>
        </w:rPr>
      </w:pPr>
      <w:r>
        <w:rPr>
          <w:sz w:val="28"/>
          <w:szCs w:val="28"/>
        </w:rP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6A2FB6" w:rsidRDefault="006A2FB6" w:rsidP="00D84914">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6A2FB6" w:rsidRDefault="006A2FB6" w:rsidP="00D84914">
      <w:pPr>
        <w:ind w:firstLine="709"/>
        <w:jc w:val="both"/>
        <w:rPr>
          <w:sz w:val="28"/>
          <w:szCs w:val="28"/>
        </w:rPr>
      </w:pPr>
      <w:r>
        <w:rPr>
          <w:sz w:val="28"/>
          <w:szCs w:val="28"/>
        </w:rPr>
        <w:t xml:space="preserve">4.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6A2FB6" w:rsidRPr="003F1BC6" w:rsidRDefault="006A2FB6" w:rsidP="00D84914">
      <w:pPr>
        <w:ind w:firstLine="709"/>
        <w:jc w:val="both"/>
        <w:rPr>
          <w:sz w:val="28"/>
          <w:szCs w:val="28"/>
        </w:rPr>
      </w:pPr>
      <w:r>
        <w:rPr>
          <w:sz w:val="28"/>
          <w:szCs w:val="28"/>
        </w:rPr>
        <w:lastRenderedPageBreak/>
        <w:t>5. Ремонт агрегатов Исполнитель обязан провести в течени</w:t>
      </w:r>
      <w:proofErr w:type="gramStart"/>
      <w:r>
        <w:rPr>
          <w:sz w:val="28"/>
          <w:szCs w:val="28"/>
        </w:rPr>
        <w:t>и</w:t>
      </w:r>
      <w:proofErr w:type="gramEnd"/>
      <w:r>
        <w:rPr>
          <w:sz w:val="28"/>
          <w:szCs w:val="28"/>
        </w:rPr>
        <w:t xml:space="preserve"> не более 30 (тридцати) календарных дней.</w:t>
      </w:r>
    </w:p>
    <w:p w:rsidR="006A2FB6" w:rsidRDefault="006A2FB6" w:rsidP="00D84914">
      <w:pPr>
        <w:ind w:firstLine="540"/>
        <w:jc w:val="center"/>
        <w:rPr>
          <w:b/>
          <w:sz w:val="28"/>
          <w:szCs w:val="28"/>
        </w:rPr>
      </w:pPr>
      <w:r>
        <w:rPr>
          <w:b/>
          <w:sz w:val="28"/>
          <w:szCs w:val="28"/>
        </w:rPr>
        <w:t>Сроки и порядок оплаты, объем услуг.</w:t>
      </w:r>
    </w:p>
    <w:p w:rsidR="006A2FB6" w:rsidRDefault="006A2FB6" w:rsidP="00D84914">
      <w:pPr>
        <w:ind w:firstLine="709"/>
        <w:jc w:val="both"/>
        <w:rPr>
          <w:sz w:val="28"/>
          <w:szCs w:val="28"/>
        </w:rPr>
      </w:pPr>
      <w:r>
        <w:rPr>
          <w:sz w:val="28"/>
          <w:szCs w:val="28"/>
        </w:rPr>
        <w:t>1.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6A2FB6" w:rsidRDefault="006A2FB6" w:rsidP="00D84914">
      <w:pPr>
        <w:ind w:firstLine="709"/>
        <w:jc w:val="both"/>
        <w:rPr>
          <w:sz w:val="28"/>
          <w:szCs w:val="28"/>
        </w:rPr>
      </w:pPr>
      <w:r>
        <w:rPr>
          <w:sz w:val="28"/>
          <w:szCs w:val="28"/>
        </w:rPr>
        <w:t>2. Исполнитель должен иметь утвержденный руководителем Прейскурант по ремонту автотранспортных средств.</w:t>
      </w:r>
    </w:p>
    <w:p w:rsidR="006A2FB6" w:rsidRPr="004C398B" w:rsidRDefault="006A2FB6" w:rsidP="00D84914">
      <w:pPr>
        <w:pStyle w:val="afe"/>
        <w:tabs>
          <w:tab w:val="left" w:pos="426"/>
        </w:tabs>
        <w:ind w:left="-57" w:firstLine="766"/>
        <w:jc w:val="both"/>
        <w:rPr>
          <w:szCs w:val="28"/>
        </w:rPr>
      </w:pPr>
      <w:r>
        <w:rPr>
          <w:szCs w:val="28"/>
        </w:rPr>
        <w:t>3.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6A2FB6" w:rsidRPr="004C398B" w:rsidRDefault="006A2FB6" w:rsidP="00D84914">
      <w:pPr>
        <w:pStyle w:val="afe"/>
        <w:tabs>
          <w:tab w:val="left" w:pos="426"/>
        </w:tabs>
        <w:ind w:left="-57" w:firstLine="766"/>
        <w:jc w:val="both"/>
        <w:rPr>
          <w:szCs w:val="28"/>
        </w:rPr>
      </w:pPr>
      <w:r>
        <w:rPr>
          <w:szCs w:val="28"/>
        </w:rPr>
        <w:t xml:space="preserve">4. В момент окончания работ, Исполнитель передает представителю Заказчика с </w:t>
      </w:r>
      <w:proofErr w:type="spellStart"/>
      <w:proofErr w:type="gramStart"/>
      <w:r>
        <w:rPr>
          <w:szCs w:val="28"/>
        </w:rPr>
        <w:t>заказ-нарядом</w:t>
      </w:r>
      <w:proofErr w:type="spellEnd"/>
      <w:proofErr w:type="gramEnd"/>
      <w:r>
        <w:rPr>
          <w:szCs w:val="28"/>
        </w:rPr>
        <w:t xml:space="preserve"> и Актом выполненных работ, счет на оплату. Подписанный </w:t>
      </w:r>
      <w:r>
        <w:rPr>
          <w:bCs/>
          <w:szCs w:val="28"/>
        </w:rPr>
        <w:t>Заказчиком</w:t>
      </w:r>
      <w:r>
        <w:rPr>
          <w:szCs w:val="28"/>
        </w:rPr>
        <w:t xml:space="preserve"> </w:t>
      </w:r>
      <w:r>
        <w:rPr>
          <w:bCs/>
          <w:szCs w:val="28"/>
        </w:rPr>
        <w:t>Акт</w:t>
      </w:r>
      <w:r>
        <w:rPr>
          <w:szCs w:val="28"/>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Pr>
          <w:szCs w:val="28"/>
        </w:rPr>
        <w:t>с даты подписания</w:t>
      </w:r>
      <w:proofErr w:type="gramEnd"/>
      <w:r>
        <w:rPr>
          <w:szCs w:val="28"/>
        </w:rPr>
        <w:t xml:space="preserve"> Акта выполненных работ.</w:t>
      </w:r>
    </w:p>
    <w:p w:rsidR="006A2FB6" w:rsidRDefault="006A2FB6" w:rsidP="00D84914">
      <w:pPr>
        <w:pStyle w:val="afb"/>
        <w:suppressAutoHyphens w:val="0"/>
        <w:rPr>
          <w:sz w:val="28"/>
          <w:szCs w:val="28"/>
        </w:rPr>
      </w:pPr>
      <w:r>
        <w:rPr>
          <w:sz w:val="28"/>
          <w:szCs w:val="28"/>
        </w:rPr>
        <w:t>5. Ориентировочный объем услуг будет определяться в соответствии с потребностью филиала ПАО «</w:t>
      </w:r>
      <w:proofErr w:type="spellStart"/>
      <w:r>
        <w:rPr>
          <w:sz w:val="28"/>
          <w:szCs w:val="28"/>
        </w:rPr>
        <w:t>ТрансКонтейнер</w:t>
      </w:r>
      <w:proofErr w:type="spellEnd"/>
      <w:r>
        <w:rPr>
          <w:sz w:val="28"/>
          <w:szCs w:val="28"/>
        </w:rPr>
        <w:t>» на Северной железной дороге в 2018-2020 гг</w:t>
      </w:r>
      <w:proofErr w:type="gramStart"/>
      <w:r>
        <w:rPr>
          <w:sz w:val="28"/>
          <w:szCs w:val="28"/>
        </w:rPr>
        <w:t>..</w:t>
      </w:r>
      <w:proofErr w:type="gramEnd"/>
    </w:p>
    <w:p w:rsidR="006A2FB6" w:rsidRDefault="006A2FB6" w:rsidP="00D84914">
      <w:pPr>
        <w:ind w:firstLine="709"/>
        <w:jc w:val="both"/>
      </w:pPr>
    </w:p>
    <w:p w:rsidR="006A2FB6" w:rsidRPr="00337D34" w:rsidRDefault="006A2FB6" w:rsidP="00D84914">
      <w:pPr>
        <w:ind w:firstLine="709"/>
        <w:jc w:val="both"/>
        <w:rPr>
          <w:b/>
        </w:rPr>
      </w:pPr>
      <w:r>
        <w:t>Перечень автотранспортных средств содержится в Приложение №1 к Техническому заданию</w:t>
      </w:r>
      <w:r>
        <w:rPr>
          <w:b/>
        </w:rPr>
        <w:t>.</w:t>
      </w: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r>
        <w:t xml:space="preserve">    </w:t>
      </w:r>
    </w:p>
    <w:p w:rsidR="006A2FB6" w:rsidRDefault="006A2FB6" w:rsidP="00D84914">
      <w:pPr>
        <w:shd w:val="clear" w:color="auto" w:fill="FFFFFF"/>
        <w:jc w:val="right"/>
      </w:pPr>
      <w:r>
        <w:t xml:space="preserve">   </w:t>
      </w: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p>
    <w:p w:rsidR="006A2FB6" w:rsidRDefault="006A2FB6" w:rsidP="00D84914">
      <w:pPr>
        <w:shd w:val="clear" w:color="auto" w:fill="FFFFFF"/>
        <w:jc w:val="right"/>
      </w:pPr>
      <w:r>
        <w:lastRenderedPageBreak/>
        <w:t xml:space="preserve">Приложение № 1 </w:t>
      </w:r>
      <w:proofErr w:type="gramStart"/>
      <w:r>
        <w:t>к</w:t>
      </w:r>
      <w:proofErr w:type="gramEnd"/>
      <w:r>
        <w:t xml:space="preserve"> </w:t>
      </w:r>
    </w:p>
    <w:p w:rsidR="006A2FB6" w:rsidRPr="00403E0A" w:rsidRDefault="006A2FB6" w:rsidP="00D84914">
      <w:pPr>
        <w:shd w:val="clear" w:color="auto" w:fill="FFFFFF"/>
        <w:jc w:val="right"/>
      </w:pPr>
      <w:r>
        <w:t>Техническому заданию</w:t>
      </w:r>
    </w:p>
    <w:p w:rsidR="006A2FB6" w:rsidRDefault="006A2FB6" w:rsidP="00D84914">
      <w:pPr>
        <w:spacing w:line="276" w:lineRule="auto"/>
        <w:ind w:firstLine="708"/>
        <w:rPr>
          <w:rFonts w:eastAsia="MS Mincho"/>
          <w:szCs w:val="28"/>
        </w:rPr>
      </w:pPr>
    </w:p>
    <w:p w:rsidR="006A2FB6" w:rsidRPr="000E15D1" w:rsidRDefault="006A2FB6" w:rsidP="00D84914">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6A2FB6" w:rsidRDefault="006A2FB6" w:rsidP="00D84914">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6A2FB6" w:rsidRPr="009F629D" w:rsidTr="00D84914">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proofErr w:type="spellStart"/>
            <w:r>
              <w:t>Гос</w:t>
            </w:r>
            <w:proofErr w:type="gramStart"/>
            <w:r>
              <w:t>.н</w:t>
            </w:r>
            <w:proofErr w:type="gramEnd"/>
            <w:r>
              <w:t>омер</w:t>
            </w:r>
            <w:proofErr w:type="spellEnd"/>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Год выпуска</w:t>
            </w:r>
          </w:p>
        </w:tc>
      </w:tr>
      <w:tr w:rsidR="006A2FB6" w:rsidRPr="009F629D" w:rsidTr="00D84914">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2007</w:t>
            </w:r>
          </w:p>
        </w:tc>
      </w:tr>
      <w:tr w:rsidR="006A2FB6" w:rsidRPr="009F629D" w:rsidTr="00D84914">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717FE" w:rsidRDefault="006A2FB6" w:rsidP="00D84914">
            <w:pPr>
              <w:pStyle w:val="afb"/>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717FE" w:rsidRDefault="006A2FB6" w:rsidP="00D84914">
            <w:pPr>
              <w:pStyle w:val="afb"/>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717FE" w:rsidRDefault="006A2FB6" w:rsidP="00D84914">
            <w:pPr>
              <w:pStyle w:val="afb"/>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2015</w:t>
            </w:r>
          </w:p>
        </w:tc>
      </w:tr>
      <w:tr w:rsidR="006A2FB6" w:rsidRPr="009F629D" w:rsidTr="00D84914">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5A0D1C" w:rsidRDefault="006A2FB6" w:rsidP="00D84914">
            <w:pPr>
              <w:pStyle w:val="afb"/>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5A0D1C" w:rsidRDefault="006A2FB6" w:rsidP="00D84914">
            <w:pPr>
              <w:pStyle w:val="afb"/>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6A2FB6" w:rsidRPr="00BC5F16" w:rsidRDefault="006A2FB6" w:rsidP="00D84914">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84258E" w:rsidRDefault="006A2FB6" w:rsidP="00D84914">
            <w:pPr>
              <w:pStyle w:val="afb"/>
              <w:ind w:firstLine="0"/>
              <w:jc w:val="center"/>
              <w:rPr>
                <w:sz w:val="24"/>
              </w:rPr>
            </w:pPr>
            <w:r>
              <w:rPr>
                <w:sz w:val="24"/>
                <w:lang w:val="en-US"/>
              </w:rPr>
              <w:t>MAN</w:t>
            </w:r>
            <w:r>
              <w:rPr>
                <w:sz w:val="24"/>
              </w:rPr>
              <w:t xml:space="preserve"> </w:t>
            </w:r>
            <w:r>
              <w:rPr>
                <w:sz w:val="24"/>
                <w:lang w:val="en-US"/>
              </w:rPr>
              <w:t>TGA</w:t>
            </w:r>
            <w:r>
              <w:rPr>
                <w:sz w:val="24"/>
              </w:rPr>
              <w:t xml:space="preserve"> 18.480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lang w:val="en-US"/>
              </w:rPr>
            </w:pPr>
            <w:r>
              <w:rPr>
                <w:sz w:val="24"/>
                <w:lang w:val="en-US"/>
              </w:rPr>
              <w:t>WMAH05ZZX8W106873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5A0D1C" w:rsidRDefault="006A2FB6" w:rsidP="00D84914">
            <w:pPr>
              <w:pStyle w:val="afb"/>
              <w:ind w:firstLine="0"/>
              <w:jc w:val="center"/>
              <w:rPr>
                <w:sz w:val="24"/>
              </w:rPr>
            </w:pPr>
            <w:r>
              <w:rPr>
                <w:sz w:val="24"/>
              </w:rPr>
              <w:t>Е290НО76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lang w:val="en-US"/>
              </w:rPr>
            </w:pPr>
            <w:r>
              <w:rPr>
                <w:sz w:val="24"/>
                <w:lang w:val="en-US"/>
              </w:rPr>
              <w:t>MAN</w:t>
            </w:r>
            <w:r>
              <w:rPr>
                <w:sz w:val="24"/>
              </w:rPr>
              <w:t xml:space="preserve"> </w:t>
            </w:r>
            <w:r>
              <w:rPr>
                <w:sz w:val="24"/>
                <w:lang w:val="en-US"/>
              </w:rPr>
              <w:t>TGA</w:t>
            </w:r>
            <w:r>
              <w:rPr>
                <w:sz w:val="24"/>
              </w:rPr>
              <w:t xml:space="preserve"> 18.480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84258E" w:rsidRDefault="006A2FB6" w:rsidP="00D84914">
            <w:pPr>
              <w:pStyle w:val="afb"/>
              <w:ind w:firstLine="0"/>
              <w:jc w:val="center"/>
              <w:rPr>
                <w:sz w:val="24"/>
                <w:lang w:val="en-US"/>
              </w:rPr>
            </w:pPr>
            <w:r>
              <w:rPr>
                <w:sz w:val="24"/>
                <w:lang w:val="en-US"/>
              </w:rPr>
              <w:t>WMAH05ZZ</w:t>
            </w:r>
            <w:r>
              <w:rPr>
                <w:sz w:val="24"/>
              </w:rPr>
              <w:t>08</w:t>
            </w:r>
            <w:r>
              <w:rPr>
                <w:sz w:val="24"/>
                <w:lang w:val="en-US"/>
              </w:rPr>
              <w:t>W106106</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rPr>
            </w:pPr>
            <w:r>
              <w:rPr>
                <w:sz w:val="24"/>
              </w:rPr>
              <w:t>Е103ХМ199</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proofErr w:type="spellStart"/>
            <w:r>
              <w:t>Мерседес-Бенц</w:t>
            </w:r>
            <w:proofErr w:type="spellEnd"/>
            <w:r>
              <w:t xml:space="preserve"> </w:t>
            </w:r>
            <w:proofErr w:type="spellStart"/>
            <w:r>
              <w:rPr>
                <w:lang w:val="en-US"/>
              </w:rPr>
              <w:t>Axor</w:t>
            </w:r>
            <w:proofErr w:type="spellEnd"/>
            <w:r>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proofErr w:type="spellStart"/>
            <w:r>
              <w:t>Мерседес-Бенц</w:t>
            </w:r>
            <w:proofErr w:type="spellEnd"/>
            <w:r>
              <w:t xml:space="preserve"> </w:t>
            </w:r>
            <w:proofErr w:type="spellStart"/>
            <w:r>
              <w:rPr>
                <w:lang w:val="en-US"/>
              </w:rPr>
              <w:t>Axor</w:t>
            </w:r>
            <w:proofErr w:type="spellEnd"/>
            <w:r>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proofErr w:type="spellStart"/>
            <w:r>
              <w:t>Мерседес-Бенц</w:t>
            </w:r>
            <w:proofErr w:type="spellEnd"/>
            <w:r>
              <w:t xml:space="preserve"> </w:t>
            </w:r>
            <w:proofErr w:type="spellStart"/>
            <w:r>
              <w:rPr>
                <w:lang w:val="en-US"/>
              </w:rPr>
              <w:t>Axor</w:t>
            </w:r>
            <w:proofErr w:type="spellEnd"/>
            <w:r>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2012</w:t>
            </w:r>
          </w:p>
        </w:tc>
      </w:tr>
      <w:tr w:rsidR="006A2FB6" w:rsidRPr="009F629D" w:rsidTr="00D84914">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proofErr w:type="spellStart"/>
            <w:r>
              <w:t>Мерседес-Бенц</w:t>
            </w:r>
            <w:proofErr w:type="spellEnd"/>
            <w:r>
              <w:t xml:space="preserve"> </w:t>
            </w:r>
            <w:proofErr w:type="spellStart"/>
            <w:r>
              <w:rPr>
                <w:lang w:val="en-US"/>
              </w:rPr>
              <w:t>Axor</w:t>
            </w:r>
            <w:proofErr w:type="spellEnd"/>
            <w:r>
              <w:rPr>
                <w:lang w:val="en-US"/>
              </w:rPr>
              <w:t xml:space="preserve">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2013</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spellStart"/>
            <w:r>
              <w:t>Мерседес-Бенц</w:t>
            </w:r>
            <w:proofErr w:type="spellEnd"/>
            <w:r>
              <w:t xml:space="preserve"> </w:t>
            </w:r>
            <w:proofErr w:type="spellStart"/>
            <w:r>
              <w:rPr>
                <w:lang w:val="en-US"/>
              </w:rPr>
              <w:t>Axor</w:t>
            </w:r>
            <w:proofErr w:type="spellEnd"/>
            <w:r>
              <w:rPr>
                <w:lang w:val="en-US"/>
              </w:rPr>
              <w:t xml:space="preserve">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6A5C76" w:rsidRDefault="006A2FB6" w:rsidP="00D84914">
            <w:pPr>
              <w:pStyle w:val="afb"/>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6A5C76" w:rsidRDefault="006A2FB6" w:rsidP="00D84914">
            <w:pPr>
              <w:pStyle w:val="afb"/>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spellStart"/>
            <w:r>
              <w:t>Мерседес-Бенц</w:t>
            </w:r>
            <w:proofErr w:type="spellEnd"/>
            <w:r>
              <w:t xml:space="preserve"> </w:t>
            </w:r>
            <w:proofErr w:type="spellStart"/>
            <w:r>
              <w:rPr>
                <w:lang w:val="en-US"/>
              </w:rPr>
              <w:t>Axor</w:t>
            </w:r>
            <w:proofErr w:type="spellEnd"/>
            <w:r>
              <w:rPr>
                <w:lang w:val="en-US"/>
              </w:rPr>
              <w:t xml:space="preserve">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DE62BD" w:rsidRDefault="006A2FB6" w:rsidP="00D84914">
            <w:pPr>
              <w:pStyle w:val="afb"/>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DE62BD" w:rsidRDefault="006A2FB6" w:rsidP="00D84914">
            <w:pPr>
              <w:pStyle w:val="afb"/>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7F7F7A" w:rsidRDefault="006A2FB6" w:rsidP="00D84914">
            <w:pPr>
              <w:pStyle w:val="afb"/>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2015</w:t>
            </w:r>
          </w:p>
        </w:tc>
      </w:tr>
      <w:tr w:rsidR="006A2FB6" w:rsidRPr="009F629D" w:rsidTr="00D84914">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DE62BD" w:rsidRDefault="006A2FB6" w:rsidP="00D84914">
            <w:pPr>
              <w:jc w:val="center"/>
            </w:pPr>
            <w:r>
              <w:t>2012</w:t>
            </w:r>
          </w:p>
        </w:tc>
      </w:tr>
      <w:tr w:rsidR="006A2FB6" w:rsidRPr="009F629D" w:rsidTr="00D8491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2012</w:t>
            </w:r>
          </w:p>
        </w:tc>
      </w:tr>
      <w:tr w:rsidR="006A2FB6" w:rsidRPr="009F629D" w:rsidTr="00D8491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Pr="00E07DB3" w:rsidRDefault="006A2FB6" w:rsidP="00D84914">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E07DB3" w:rsidRDefault="006A2FB6" w:rsidP="00D84914">
            <w:pPr>
              <w:jc w:val="center"/>
            </w:pPr>
            <w:r>
              <w:t>2007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Default="006A2FB6" w:rsidP="00D84914">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6A2FB6" w:rsidRPr="00812476" w:rsidRDefault="006A2FB6" w:rsidP="00D84914">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F932E0" w:rsidRDefault="006A2FB6" w:rsidP="00D84914">
            <w:pPr>
              <w:pStyle w:val="afb"/>
              <w:ind w:firstLine="0"/>
              <w:jc w:val="center"/>
              <w:rPr>
                <w:sz w:val="24"/>
                <w:lang w:val="en-US"/>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2012</w:t>
            </w:r>
          </w:p>
        </w:tc>
      </w:tr>
      <w:tr w:rsidR="006A2FB6" w:rsidRPr="009F629D" w:rsidTr="00D84914">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7A3F24" w:rsidRDefault="006A2FB6" w:rsidP="00D84914">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46974" w:rsidRDefault="006A2FB6" w:rsidP="00D84914">
            <w:pPr>
              <w:jc w:val="center"/>
            </w:pPr>
            <w:r>
              <w:t>2010</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7A3F24" w:rsidRDefault="006A2FB6" w:rsidP="00D84914">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46974" w:rsidRDefault="006A2FB6" w:rsidP="00D84914">
            <w:pPr>
              <w:jc w:val="center"/>
            </w:pPr>
            <w:r>
              <w:t>2010</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7A3F24" w:rsidRDefault="006A2FB6" w:rsidP="00D84914">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46974" w:rsidRDefault="006A2FB6" w:rsidP="00D84914">
            <w:pPr>
              <w:jc w:val="center"/>
            </w:pPr>
            <w:r>
              <w:t>2010</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034F4" w:rsidRDefault="006A2FB6" w:rsidP="00D84914">
            <w:pPr>
              <w:jc w:val="center"/>
            </w:pPr>
            <w:r>
              <w:t>2013</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rPr>
                <w:lang w:val="en-US"/>
              </w:rPr>
              <w:t>Y</w:t>
            </w:r>
            <w:r>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rPr>
                <w:lang w:val="en-US"/>
              </w:rPr>
              <w:t>Y</w:t>
            </w:r>
            <w:r>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МАЗ 5440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Y</w:t>
            </w:r>
            <w:r>
              <w:t>ЗМ54400870004035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Н 458 СМ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52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2006</w:t>
            </w:r>
          </w:p>
        </w:tc>
      </w:tr>
    </w:tbl>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CC07F5" w:rsidRDefault="00CC07F5"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6A2FB6" w:rsidRDefault="006A2FB6" w:rsidP="00D84914">
      <w:pPr>
        <w:spacing w:after="200" w:line="276" w:lineRule="auto"/>
        <w:ind w:firstLine="708"/>
        <w:rPr>
          <w:rFonts w:eastAsia="MS Mincho"/>
          <w:szCs w:val="28"/>
        </w:r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6A2FB6" w:rsidRDefault="00D84914" w:rsidP="00A12D07">
            <w:pPr>
              <w:jc w:val="both"/>
            </w:pPr>
            <w:r>
              <w:t>Открытый конкурс в электронной форме среди субъектов малого и среднего предпринимательства № ОКэ-МСП-</w:t>
            </w:r>
            <w:r w:rsidR="00343599">
              <w:t>НКПСЕВ-18</w:t>
            </w:r>
            <w:r>
              <w:t>-</w:t>
            </w:r>
            <w:r w:rsidR="00A12D07">
              <w:t>0002</w:t>
            </w:r>
            <w:r>
              <w:t xml:space="preserve"> по предмету закупки «Текущий ремонт и техническое обслуживание автотранспорта филиала ПАО «</w:t>
            </w:r>
            <w:proofErr w:type="spellStart"/>
            <w:r>
              <w:t>ТрансКонтейнер</w:t>
            </w:r>
            <w:proofErr w:type="spellEnd"/>
            <w:r>
              <w:t>» на Северной железной дороге»</w:t>
            </w:r>
            <w:r w:rsidR="00C43879">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A2FB6" w:rsidRDefault="00D8491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6A2FB6" w:rsidRDefault="00D8491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C43879">
              <w:rPr>
                <w:sz w:val="24"/>
                <w:szCs w:val="24"/>
              </w:rPr>
              <w:t>Северной железной дороге.</w:t>
            </w:r>
          </w:p>
          <w:p w:rsidR="006A2FB6" w:rsidRDefault="00D84914">
            <w:pPr>
              <w:pStyle w:val="19"/>
              <w:ind w:firstLine="0"/>
              <w:rPr>
                <w:sz w:val="24"/>
                <w:szCs w:val="24"/>
              </w:rPr>
            </w:pPr>
            <w:r>
              <w:rPr>
                <w:sz w:val="24"/>
                <w:szCs w:val="24"/>
              </w:rPr>
              <w:t>Адрес: Российская Федерация, 150</w:t>
            </w:r>
            <w:r w:rsidR="00C43879">
              <w:rPr>
                <w:sz w:val="24"/>
                <w:szCs w:val="24"/>
              </w:rPr>
              <w:t>003</w:t>
            </w:r>
            <w:r>
              <w:rPr>
                <w:sz w:val="24"/>
                <w:szCs w:val="24"/>
              </w:rPr>
              <w:t xml:space="preserve">, г. Ярославль, </w:t>
            </w:r>
            <w:proofErr w:type="spellStart"/>
            <w:r>
              <w:rPr>
                <w:sz w:val="24"/>
                <w:szCs w:val="24"/>
              </w:rPr>
              <w:t>пр-т</w:t>
            </w:r>
            <w:proofErr w:type="spellEnd"/>
            <w:r>
              <w:rPr>
                <w:sz w:val="24"/>
                <w:szCs w:val="24"/>
              </w:rPr>
              <w:t xml:space="preserve"> Октября, д. 16/21</w:t>
            </w:r>
            <w:r w:rsidR="00C43879">
              <w:rPr>
                <w:sz w:val="24"/>
                <w:szCs w:val="24"/>
              </w:rPr>
              <w:t>.</w:t>
            </w:r>
          </w:p>
          <w:p w:rsidR="006A2FB6" w:rsidRDefault="00D8491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Панов Артем Викторович, тел. +7(4852)</w:t>
            </w:r>
            <w:r w:rsidR="0079566F">
              <w:t xml:space="preserve"> </w:t>
            </w:r>
            <w:r>
              <w:t>52</w:t>
            </w:r>
            <w:r w:rsidR="0079566F">
              <w:t>-</w:t>
            </w:r>
            <w:r>
              <w:t>57</w:t>
            </w:r>
            <w:r w:rsidR="0079566F">
              <w:t xml:space="preserve">-74, электронный адрес </w:t>
            </w:r>
            <w:r w:rsidR="0079566F">
              <w:rPr>
                <w:lang w:val="en-US"/>
              </w:rPr>
              <w:t>P</w:t>
            </w:r>
            <w:proofErr w:type="spellStart"/>
            <w:r>
              <w:t>anov</w:t>
            </w:r>
            <w:proofErr w:type="spellEnd"/>
            <w:r w:rsidR="0079566F">
              <w:rPr>
                <w:lang w:val="en-US"/>
              </w:rPr>
              <w:t>AV</w:t>
            </w:r>
            <w:r>
              <w:t>@</w:t>
            </w:r>
            <w:proofErr w:type="spellStart"/>
            <w:r>
              <w:t>trcont.ru</w:t>
            </w:r>
            <w:proofErr w:type="spellEnd"/>
            <w:r>
              <w:t>.</w:t>
            </w:r>
          </w:p>
          <w:p w:rsidR="006A2FB6" w:rsidRDefault="006A2FB6">
            <w:pPr>
              <w:rPr>
                <w:rFonts w:ascii="Calibri" w:hAnsi="Calibri" w:cs="Calibri"/>
                <w:color w:val="000000"/>
                <w:sz w:val="22"/>
                <w:szCs w:val="22"/>
                <w:lang w:eastAsia="ru-RU"/>
              </w:rPr>
            </w:pPr>
          </w:p>
          <w:p w:rsidR="006A2FB6" w:rsidRDefault="00D8491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Александр Львович Оводков, тел./ +7(495)</w:t>
            </w:r>
            <w:r w:rsidR="0079566F">
              <w:rPr>
                <w:sz w:val="24"/>
                <w:szCs w:val="24"/>
              </w:rPr>
              <w:t xml:space="preserve"> </w:t>
            </w:r>
            <w:r>
              <w:rPr>
                <w:sz w:val="24"/>
                <w:szCs w:val="24"/>
              </w:rPr>
              <w:t>788</w:t>
            </w:r>
            <w:r w:rsidR="0079566F">
              <w:rPr>
                <w:sz w:val="24"/>
                <w:szCs w:val="24"/>
              </w:rPr>
              <w:t>-</w:t>
            </w:r>
            <w:r>
              <w:rPr>
                <w:sz w:val="24"/>
                <w:szCs w:val="24"/>
              </w:rPr>
              <w:t>17</w:t>
            </w:r>
            <w:r w:rsidR="0079566F">
              <w:rPr>
                <w:sz w:val="24"/>
                <w:szCs w:val="24"/>
              </w:rPr>
              <w:t>-</w:t>
            </w:r>
            <w:r>
              <w:rPr>
                <w:sz w:val="24"/>
                <w:szCs w:val="24"/>
              </w:rPr>
              <w:t>17</w:t>
            </w:r>
            <w:r w:rsidR="0079566F">
              <w:rPr>
                <w:sz w:val="24"/>
                <w:szCs w:val="24"/>
              </w:rPr>
              <w:t xml:space="preserve"> (</w:t>
            </w:r>
            <w:r>
              <w:rPr>
                <w:sz w:val="24"/>
                <w:szCs w:val="24"/>
              </w:rPr>
              <w:t xml:space="preserve">4102), электронный адрес </w:t>
            </w:r>
            <w:r>
              <w:rPr>
                <w:sz w:val="24"/>
                <w:szCs w:val="24"/>
                <w:lang w:val="en-US"/>
              </w:rPr>
              <w:t>OvodkovAL@trcont.ru</w:t>
            </w:r>
            <w:r>
              <w:rPr>
                <w:sz w:val="24"/>
                <w:szCs w:val="24"/>
              </w:rPr>
              <w:t>.</w:t>
            </w:r>
          </w:p>
          <w:p w:rsidR="006A2FB6" w:rsidRDefault="006A2FB6">
            <w:pPr>
              <w:pStyle w:val="19"/>
              <w:ind w:firstLine="0"/>
              <w:rPr>
                <w:sz w:val="24"/>
                <w:szCs w:val="24"/>
              </w:rPr>
            </w:pPr>
          </w:p>
          <w:p w:rsidR="006A2FB6" w:rsidRDefault="006A2FB6">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6A2FB6" w:rsidRDefault="0079566F" w:rsidP="005319DF">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E47102">
              <w:rPr>
                <w:sz w:val="24"/>
                <w:szCs w:val="24"/>
              </w:rPr>
              <w:t>«</w:t>
            </w:r>
            <w:r w:rsidR="005319DF" w:rsidRPr="00E47102">
              <w:rPr>
                <w:sz w:val="24"/>
                <w:szCs w:val="24"/>
              </w:rPr>
              <w:t>27» февра</w:t>
            </w:r>
            <w:r w:rsidRPr="00E47102">
              <w:rPr>
                <w:sz w:val="24"/>
                <w:szCs w:val="24"/>
              </w:rPr>
              <w:t>ля 2018</w:t>
            </w:r>
            <w:r w:rsidR="00D84914" w:rsidRPr="00E47102">
              <w:rPr>
                <w:sz w:val="24"/>
                <w:szCs w:val="24"/>
              </w:rPr>
              <w:t xml:space="preserve">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sidRPr="00447F6F">
                <w:rPr>
                  <w:rStyle w:val="a8"/>
                  <w:sz w:val="24"/>
                  <w:szCs w:val="24"/>
                </w:rPr>
                <w:t>.</w:t>
              </w:r>
              <w:proofErr w:type="spellStart"/>
              <w:r>
                <w:rPr>
                  <w:rStyle w:val="a8"/>
                  <w:sz w:val="24"/>
                  <w:szCs w:val="24"/>
                  <w:lang w:val="en-US"/>
                </w:rPr>
                <w:t>otc</w:t>
              </w:r>
              <w:proofErr w:type="spellEnd"/>
              <w:r w:rsidRPr="00447F6F">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bookmarkStart w:id="23" w:name="_GoBack"/>
            <w:bookmarkEnd w:id="23"/>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6A2FB6" w:rsidRDefault="00D84914">
            <w:pPr>
              <w:pStyle w:val="19"/>
              <w:ind w:firstLine="0"/>
              <w:rPr>
                <w:sz w:val="24"/>
                <w:szCs w:val="24"/>
              </w:rPr>
            </w:pPr>
            <w:r>
              <w:rPr>
                <w:sz w:val="24"/>
                <w:szCs w:val="24"/>
              </w:rPr>
              <w:t xml:space="preserve">Начальная (максимальная) цена договора составляет </w:t>
            </w:r>
            <w:r w:rsidR="006B20EA" w:rsidRPr="006B20EA">
              <w:rPr>
                <w:sz w:val="24"/>
                <w:szCs w:val="24"/>
              </w:rPr>
              <w:t xml:space="preserve">10000000 (Десять миллионов) рублей 00 копеек с учетом всех налогов (кроме НДС), с учетом всех расходов </w:t>
            </w:r>
            <w:r w:rsidR="006B20EA" w:rsidRPr="006B20EA">
              <w:rPr>
                <w:color w:val="222222"/>
                <w:sz w:val="24"/>
                <w:szCs w:val="24"/>
              </w:rPr>
              <w:t>Исполнителя, в том числе стоимости расходных материалов, комплектующих и запасных частей</w:t>
            </w:r>
            <w:r w:rsidR="006B20EA" w:rsidRPr="006B20EA">
              <w:rPr>
                <w:sz w:val="24"/>
                <w:szCs w:val="24"/>
              </w:rPr>
              <w:t>. Сумма НДС и условия начисления определяются в соответствии с законодательством Российской Федерации</w:t>
            </w:r>
            <w:r w:rsidRPr="006B20EA">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6A2FB6" w:rsidRDefault="00D84914" w:rsidP="00E306DE">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w:t>
            </w:r>
            <w:r w:rsidR="006458CA">
              <w:rPr>
                <w:sz w:val="24"/>
                <w:szCs w:val="24"/>
              </w:rPr>
              <w:t xml:space="preserve"> 14 часов 00 минут по местному времени организатора </w:t>
            </w:r>
            <w:r w:rsidR="006458CA" w:rsidRPr="00E47102">
              <w:rPr>
                <w:sz w:val="24"/>
                <w:szCs w:val="24"/>
              </w:rPr>
              <w:t>конкурса</w:t>
            </w:r>
            <w:r w:rsidRPr="00E47102">
              <w:rPr>
                <w:sz w:val="24"/>
                <w:szCs w:val="24"/>
              </w:rPr>
              <w:t xml:space="preserve"> </w:t>
            </w:r>
            <w:r w:rsidR="003D4C00" w:rsidRPr="00E47102">
              <w:rPr>
                <w:sz w:val="24"/>
              </w:rPr>
              <w:t>«</w:t>
            </w:r>
            <w:r w:rsidR="00E306DE" w:rsidRPr="00E47102">
              <w:rPr>
                <w:sz w:val="24"/>
              </w:rPr>
              <w:t>20</w:t>
            </w:r>
            <w:r w:rsidR="003D4C00" w:rsidRPr="00E47102">
              <w:rPr>
                <w:sz w:val="24"/>
              </w:rPr>
              <w:t xml:space="preserve">» </w:t>
            </w:r>
            <w:r w:rsidR="00E306DE" w:rsidRPr="00E47102">
              <w:rPr>
                <w:sz w:val="24"/>
              </w:rPr>
              <w:t>марта</w:t>
            </w:r>
            <w:r w:rsidR="003D4C00" w:rsidRPr="00E47102">
              <w:rPr>
                <w:sz w:val="24"/>
              </w:rPr>
              <w:t xml:space="preserve"> 2018</w:t>
            </w:r>
            <w:r w:rsidRPr="00E47102">
              <w:rPr>
                <w:sz w:val="24"/>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A2FB6" w:rsidRDefault="00D8491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6A2FB6" w:rsidRDefault="00D84914" w:rsidP="00E306DE">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B967CC" w:rsidRPr="00E47102">
              <w:rPr>
                <w:sz w:val="24"/>
              </w:rPr>
              <w:t>«</w:t>
            </w:r>
            <w:r w:rsidR="00E306DE" w:rsidRPr="00E47102">
              <w:rPr>
                <w:sz w:val="24"/>
              </w:rPr>
              <w:t>22</w:t>
            </w:r>
            <w:r w:rsidR="00B967CC" w:rsidRPr="00E47102">
              <w:rPr>
                <w:sz w:val="24"/>
              </w:rPr>
              <w:t xml:space="preserve">» </w:t>
            </w:r>
            <w:r w:rsidR="00E306DE" w:rsidRPr="00E47102">
              <w:rPr>
                <w:sz w:val="24"/>
              </w:rPr>
              <w:t>марта</w:t>
            </w:r>
            <w:r w:rsidR="00B967CC" w:rsidRPr="00E47102">
              <w:rPr>
                <w:sz w:val="24"/>
              </w:rPr>
              <w:t xml:space="preserve"> 2018</w:t>
            </w:r>
            <w:r w:rsidRPr="00E47102">
              <w:rPr>
                <w:sz w:val="24"/>
              </w:rPr>
              <w:t xml:space="preserve"> г</w:t>
            </w:r>
            <w:r w:rsidRPr="00E47102">
              <w:rPr>
                <w:sz w:val="24"/>
                <w:szCs w:val="24"/>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D5D19">
              <w:rPr>
                <w:sz w:val="24"/>
                <w:szCs w:val="24"/>
              </w:rPr>
              <w:t xml:space="preserve"> </w:t>
            </w:r>
            <w:r w:rsidR="00BD5D19" w:rsidRPr="00BD5D19">
              <w:rPr>
                <w:sz w:val="24"/>
                <w:szCs w:val="24"/>
              </w:rPr>
              <w:t>в 14 часов 00 минут</w:t>
            </w:r>
            <w:r w:rsidR="00BD5D19">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72C92" w:rsidRDefault="00D84914" w:rsidP="00872C92">
            <w:pPr>
              <w:pStyle w:val="19"/>
              <w:ind w:firstLine="0"/>
              <w:rPr>
                <w:i/>
                <w:sz w:val="24"/>
                <w:szCs w:val="24"/>
                <w:highlight w:val="cyan"/>
              </w:rPr>
            </w:pPr>
            <w:r>
              <w:rPr>
                <w:sz w:val="24"/>
                <w:szCs w:val="24"/>
              </w:rPr>
              <w:t xml:space="preserve">Решение об итогах Открытого конкурса принимается </w:t>
            </w:r>
            <w:r w:rsidR="00872C92" w:rsidRPr="00C15480">
              <w:rPr>
                <w:sz w:val="24"/>
                <w:szCs w:val="24"/>
              </w:rPr>
              <w:t>Конкурсной комиссией аппарата управления ПАО «</w:t>
            </w:r>
            <w:proofErr w:type="spellStart"/>
            <w:r w:rsidR="00872C92" w:rsidRPr="00C15480">
              <w:rPr>
                <w:sz w:val="24"/>
                <w:szCs w:val="24"/>
              </w:rPr>
              <w:t>ТрансКонтейнер</w:t>
            </w:r>
            <w:proofErr w:type="spellEnd"/>
            <w:r w:rsidR="00872C92" w:rsidRPr="00C15480">
              <w:rPr>
                <w:sz w:val="24"/>
                <w:szCs w:val="24"/>
              </w:rPr>
              <w:t>».</w:t>
            </w:r>
          </w:p>
          <w:p w:rsidR="006A2FB6" w:rsidRPr="00872C92" w:rsidRDefault="00872C92">
            <w:pPr>
              <w:pStyle w:val="19"/>
              <w:ind w:firstLine="0"/>
              <w:rPr>
                <w:sz w:val="24"/>
                <w:szCs w:val="24"/>
              </w:rPr>
            </w:pPr>
            <w:r w:rsidRPr="00C15480">
              <w:rPr>
                <w:sz w:val="24"/>
                <w:szCs w:val="24"/>
              </w:rPr>
              <w:t>Адрес:</w:t>
            </w:r>
            <w:r w:rsidRPr="00F86FAA">
              <w:rPr>
                <w:sz w:val="24"/>
                <w:szCs w:val="24"/>
              </w:rPr>
              <w:t xml:space="preserve"> </w:t>
            </w:r>
            <w:r w:rsidRPr="00872C92">
              <w:rPr>
                <w:sz w:val="24"/>
                <w:szCs w:val="24"/>
              </w:rPr>
              <w:t>Российская Федерация, 125047, г. Москва, Оружейный переулок, д. 19</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A2FB6" w:rsidRDefault="00D84914" w:rsidP="00E47102">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E47102">
              <w:rPr>
                <w:sz w:val="24"/>
              </w:rPr>
              <w:t>«</w:t>
            </w:r>
            <w:r w:rsidR="00E47102" w:rsidRPr="00E47102">
              <w:rPr>
                <w:sz w:val="24"/>
              </w:rPr>
              <w:t>22</w:t>
            </w:r>
            <w:r w:rsidRPr="00E47102">
              <w:rPr>
                <w:sz w:val="24"/>
              </w:rPr>
              <w:t xml:space="preserve">» </w:t>
            </w:r>
            <w:r w:rsidR="00E47102" w:rsidRPr="00E47102">
              <w:rPr>
                <w:sz w:val="24"/>
              </w:rPr>
              <w:t>мая</w:t>
            </w:r>
            <w:r w:rsidRPr="00E47102">
              <w:rPr>
                <w:sz w:val="24"/>
              </w:rPr>
              <w:t xml:space="preserve"> 201</w:t>
            </w:r>
            <w:r w:rsidR="00F30E8C" w:rsidRPr="00E47102">
              <w:rPr>
                <w:sz w:val="24"/>
              </w:rPr>
              <w:t>8</w:t>
            </w:r>
            <w:r w:rsidRPr="00E47102">
              <w:rPr>
                <w:sz w:val="24"/>
              </w:rPr>
              <w:t xml:space="preserve"> г.</w:t>
            </w:r>
            <w:bookmarkEnd w:id="38"/>
            <w:bookmarkEnd w:id="39"/>
            <w:bookmarkEnd w:id="40"/>
            <w:r>
              <w:rPr>
                <w:sz w:val="22"/>
                <w:szCs w:val="24"/>
              </w:rPr>
              <w:t xml:space="preserve"> </w:t>
            </w:r>
            <w:r w:rsidR="001A6BF8" w:rsidRPr="001A6BF8">
              <w:rPr>
                <w:sz w:val="24"/>
                <w:szCs w:val="24"/>
              </w:rPr>
              <w:t xml:space="preserve">14 часов 00 минут </w:t>
            </w:r>
            <w:r w:rsidRPr="001A6BF8">
              <w:rPr>
                <w:sz w:val="24"/>
                <w:szCs w:val="24"/>
              </w:rPr>
              <w:t>местного</w:t>
            </w:r>
            <w:r>
              <w:rPr>
                <w:sz w:val="24"/>
                <w:szCs w:val="24"/>
              </w:rPr>
              <w:t xml:space="preserve">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6A2FB6" w:rsidRDefault="00D84914">
            <w:pPr>
              <w:pStyle w:val="19"/>
              <w:ind w:firstLine="0"/>
              <w:rPr>
                <w:sz w:val="24"/>
                <w:szCs w:val="24"/>
              </w:rPr>
            </w:pPr>
            <w:r>
              <w:rPr>
                <w:sz w:val="24"/>
                <w:szCs w:val="24"/>
              </w:rPr>
              <w:t xml:space="preserve">В момент окончания работ, Исполнитель передает представителю Заказчика с </w:t>
            </w:r>
            <w:proofErr w:type="spellStart"/>
            <w:proofErr w:type="gramStart"/>
            <w:r>
              <w:rPr>
                <w:sz w:val="24"/>
                <w:szCs w:val="24"/>
              </w:rPr>
              <w:t>заказ-нарядом</w:t>
            </w:r>
            <w:proofErr w:type="spellEnd"/>
            <w:proofErr w:type="gramEnd"/>
            <w:r>
              <w:rPr>
                <w:sz w:val="24"/>
                <w:szCs w:val="24"/>
              </w:rPr>
              <w:t xml:space="preserve"> и Актом выполненных работ, счет на оплату. Подписанный Заказчиком Акт является документом, подтверждающим факт выполнения </w:t>
            </w:r>
            <w:r>
              <w:rPr>
                <w:sz w:val="24"/>
                <w:szCs w:val="24"/>
              </w:rPr>
              <w:lastRenderedPageBreak/>
              <w:t xml:space="preserve">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w:t>
            </w:r>
            <w:r w:rsidR="008A02AD">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6A2FB6" w:rsidRPr="00DC7BC1" w:rsidRDefault="00DC7BC1">
            <w:pPr>
              <w:pStyle w:val="19"/>
              <w:ind w:firstLine="0"/>
              <w:rPr>
                <w:b/>
                <w:sz w:val="24"/>
                <w:szCs w:val="24"/>
              </w:rPr>
            </w:pPr>
            <w:r>
              <w:rPr>
                <w:sz w:val="24"/>
                <w:szCs w:val="24"/>
              </w:rPr>
              <w:t>О</w:t>
            </w:r>
            <w:proofErr w:type="spellStart"/>
            <w:r w:rsidR="00D84914">
              <w:rPr>
                <w:sz w:val="24"/>
                <w:szCs w:val="24"/>
                <w:lang w:val="en-US"/>
              </w:rPr>
              <w:t>дин</w:t>
            </w:r>
            <w:proofErr w:type="spellEnd"/>
            <w:r w:rsidR="00D84914">
              <w:rPr>
                <w:sz w:val="24"/>
                <w:szCs w:val="24"/>
                <w:lang w:val="en-US"/>
              </w:rPr>
              <w:t xml:space="preserve"> </w:t>
            </w:r>
            <w:proofErr w:type="spellStart"/>
            <w:r w:rsidR="00D84914">
              <w:rPr>
                <w:sz w:val="24"/>
                <w:szCs w:val="24"/>
                <w:lang w:val="en-US"/>
              </w:rPr>
              <w:t>лот</w:t>
            </w:r>
            <w:proofErr w:type="spellEnd"/>
            <w:r>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A2FB6" w:rsidRDefault="00D8491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и до 31 марта 2020 г. (включительно)</w:t>
            </w:r>
            <w:r w:rsidR="004C7FC7">
              <w:t>.</w:t>
            </w:r>
          </w:p>
          <w:p w:rsidR="00A15F83" w:rsidRPr="00F86FAA" w:rsidRDefault="00A15F83" w:rsidP="00A15F83">
            <w:pPr>
              <w:pStyle w:val="Default"/>
              <w:jc w:val="both"/>
              <w:rPr>
                <w:color w:val="auto"/>
              </w:rPr>
            </w:pPr>
          </w:p>
          <w:p w:rsidR="006A2FB6" w:rsidRDefault="00A15F83" w:rsidP="00C71F8B">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C71F8B">
              <w:t>г.</w:t>
            </w:r>
            <w:r w:rsidR="00D84914">
              <w:t xml:space="preserve"> Ярославль</w:t>
            </w:r>
            <w:r w:rsidR="00C71F8B">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6A2FB6" w:rsidRDefault="00D84914">
            <w:pPr>
              <w:pStyle w:val="19"/>
              <w:ind w:firstLine="0"/>
              <w:rPr>
                <w:sz w:val="24"/>
                <w:szCs w:val="24"/>
              </w:rPr>
            </w:pPr>
            <w:r>
              <w:rPr>
                <w:sz w:val="24"/>
                <w:szCs w:val="24"/>
              </w:rPr>
              <w:t>Ориентировочный объем услуг будет определяться в соответствии с потребностью филиала ПАО «</w:t>
            </w:r>
            <w:proofErr w:type="spellStart"/>
            <w:r>
              <w:rPr>
                <w:sz w:val="24"/>
                <w:szCs w:val="24"/>
              </w:rPr>
              <w:t>ТрансКонтейнер</w:t>
            </w:r>
            <w:proofErr w:type="spellEnd"/>
            <w:r>
              <w:rPr>
                <w:sz w:val="24"/>
                <w:szCs w:val="24"/>
              </w:rPr>
              <w:t>» на Северной железной дороге в 2018-2020 гг.</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6A2FB6" w:rsidRDefault="00D84914">
            <w:pPr>
              <w:pStyle w:val="aff0"/>
              <w:jc w:val="both"/>
              <w:rPr>
                <w:sz w:val="24"/>
                <w:szCs w:val="24"/>
              </w:rPr>
            </w:pPr>
            <w:r w:rsidRPr="00447F6F">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6A2FB6" w:rsidRPr="00880D91" w:rsidRDefault="00D84914">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sidR="00880D91">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9"/>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A2FB6" w:rsidRPr="00447F6F" w:rsidRDefault="00D84914">
            <w:pPr>
              <w:pStyle w:val="aff9"/>
              <w:numPr>
                <w:ilvl w:val="1"/>
                <w:numId w:val="21"/>
              </w:numPr>
              <w:jc w:val="both"/>
            </w:pPr>
            <w:r w:rsidRPr="00447F6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A2FB6" w:rsidRPr="00447F6F" w:rsidRDefault="00D84914">
            <w:pPr>
              <w:pStyle w:val="aff9"/>
              <w:numPr>
                <w:ilvl w:val="1"/>
                <w:numId w:val="21"/>
              </w:numPr>
              <w:jc w:val="both"/>
            </w:pPr>
            <w:r w:rsidRPr="00447F6F">
              <w:t>отсутствие за последние три года просроченной задолженности перед ПАО «</w:t>
            </w:r>
            <w:proofErr w:type="spellStart"/>
            <w:r w:rsidRPr="00447F6F">
              <w:t>ТрансКонтейнер</w:t>
            </w:r>
            <w:proofErr w:type="spellEnd"/>
            <w:r w:rsidRPr="00447F6F">
              <w:t>», фактов невыполнения обязательств перед ПАО «</w:t>
            </w:r>
            <w:proofErr w:type="spellStart"/>
            <w:r w:rsidRPr="00447F6F">
              <w:t>ТрансКонтейнер</w:t>
            </w:r>
            <w:proofErr w:type="spellEnd"/>
            <w:r w:rsidRPr="00447F6F">
              <w:t>» и причинения вреда имуществу ПАО «</w:t>
            </w:r>
            <w:proofErr w:type="spellStart"/>
            <w:r w:rsidRPr="00447F6F">
              <w:t>ТрансКонтейнер</w:t>
            </w:r>
            <w:proofErr w:type="spellEnd"/>
            <w:r w:rsidRPr="00447F6F">
              <w:t>».</w:t>
            </w:r>
          </w:p>
          <w:p w:rsidR="00A15F83" w:rsidRPr="006D2B87" w:rsidRDefault="00A15F83" w:rsidP="00A15F83">
            <w:pPr>
              <w:pStyle w:val="aff9"/>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A2FB6" w:rsidRPr="00447F6F" w:rsidRDefault="00D84914">
            <w:pPr>
              <w:pStyle w:val="aff9"/>
              <w:numPr>
                <w:ilvl w:val="1"/>
                <w:numId w:val="21"/>
              </w:numPr>
              <w:jc w:val="both"/>
            </w:pPr>
            <w:r w:rsidRPr="00447F6F">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2FB6" w:rsidRPr="00447F6F" w:rsidRDefault="00D84914">
            <w:pPr>
              <w:pStyle w:val="aff9"/>
              <w:numPr>
                <w:ilvl w:val="1"/>
                <w:numId w:val="21"/>
              </w:numPr>
              <w:jc w:val="both"/>
            </w:pPr>
            <w:proofErr w:type="gramStart"/>
            <w:r w:rsidRPr="00447F6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47F6F">
              <w:t>://</w:t>
            </w:r>
            <w:r>
              <w:rPr>
                <w:lang w:val="en-US"/>
              </w:rPr>
              <w:t>service</w:t>
            </w:r>
            <w:r w:rsidRPr="00447F6F">
              <w:t>.</w:t>
            </w:r>
            <w:proofErr w:type="spellStart"/>
            <w:r>
              <w:rPr>
                <w:lang w:val="en-US"/>
              </w:rPr>
              <w:t>nalog</w:t>
            </w:r>
            <w:proofErr w:type="spellEnd"/>
            <w:r w:rsidRPr="00447F6F">
              <w:t>.</w:t>
            </w:r>
            <w:proofErr w:type="spellStart"/>
            <w:r>
              <w:rPr>
                <w:lang w:val="en-US"/>
              </w:rPr>
              <w:t>ru</w:t>
            </w:r>
            <w:proofErr w:type="spellEnd"/>
            <w:r w:rsidRPr="00447F6F">
              <w:t>/</w:t>
            </w:r>
            <w:proofErr w:type="spellStart"/>
            <w:r>
              <w:rPr>
                <w:lang w:val="en-US"/>
              </w:rPr>
              <w:t>zd</w:t>
            </w:r>
            <w:proofErr w:type="spellEnd"/>
            <w:r w:rsidRPr="00447F6F">
              <w:t>.</w:t>
            </w:r>
            <w:r>
              <w:rPr>
                <w:lang w:val="en-US"/>
              </w:rPr>
              <w:t>do</w:t>
            </w:r>
            <w:r w:rsidRPr="00447F6F">
              <w:t>).</w:t>
            </w:r>
            <w:proofErr w:type="gramEnd"/>
            <w:r w:rsidRPr="00447F6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447F6F">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47F6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47F6F">
              <w:t>://</w:t>
            </w:r>
            <w:r>
              <w:rPr>
                <w:lang w:val="en-US"/>
              </w:rPr>
              <w:t>service</w:t>
            </w:r>
            <w:r w:rsidRPr="00447F6F">
              <w:t>.</w:t>
            </w:r>
            <w:proofErr w:type="spellStart"/>
            <w:r>
              <w:rPr>
                <w:lang w:val="en-US"/>
              </w:rPr>
              <w:t>nalog</w:t>
            </w:r>
            <w:proofErr w:type="spellEnd"/>
            <w:r w:rsidRPr="00447F6F">
              <w:t>.</w:t>
            </w:r>
            <w:proofErr w:type="spellStart"/>
            <w:r>
              <w:rPr>
                <w:lang w:val="en-US"/>
              </w:rPr>
              <w:t>ru</w:t>
            </w:r>
            <w:proofErr w:type="spellEnd"/>
            <w:r w:rsidRPr="00447F6F">
              <w:t>/</w:t>
            </w:r>
            <w:proofErr w:type="spellStart"/>
            <w:r>
              <w:rPr>
                <w:lang w:val="en-US"/>
              </w:rPr>
              <w:t>zd</w:t>
            </w:r>
            <w:proofErr w:type="spellEnd"/>
            <w:r w:rsidRPr="00447F6F">
              <w:t>.</w:t>
            </w:r>
            <w:r>
              <w:rPr>
                <w:lang w:val="en-US"/>
              </w:rPr>
              <w:t>do</w:t>
            </w:r>
            <w:r w:rsidRPr="00447F6F">
              <w:t>));</w:t>
            </w:r>
            <w:proofErr w:type="gramEnd"/>
          </w:p>
          <w:p w:rsidR="006A2FB6" w:rsidRPr="00447F6F" w:rsidRDefault="00D84914">
            <w:pPr>
              <w:pStyle w:val="aff9"/>
              <w:numPr>
                <w:ilvl w:val="1"/>
                <w:numId w:val="21"/>
              </w:numPr>
              <w:jc w:val="both"/>
            </w:pPr>
            <w:proofErr w:type="gramStart"/>
            <w:r w:rsidRPr="00447F6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47F6F">
              <w:t>неприостановлении</w:t>
            </w:r>
            <w:proofErr w:type="spellEnd"/>
            <w:r w:rsidRPr="00447F6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47F6F">
              <w:t>://</w:t>
            </w:r>
            <w:proofErr w:type="spellStart"/>
            <w:r>
              <w:rPr>
                <w:lang w:val="en-US"/>
              </w:rPr>
              <w:t>fssprus</w:t>
            </w:r>
            <w:proofErr w:type="spellEnd"/>
            <w:r w:rsidRPr="00447F6F">
              <w:t>.</w:t>
            </w:r>
            <w:proofErr w:type="spellStart"/>
            <w:r>
              <w:rPr>
                <w:lang w:val="en-US"/>
              </w:rPr>
              <w:t>ru</w:t>
            </w:r>
            <w:proofErr w:type="spellEnd"/>
            <w:r w:rsidRPr="00447F6F">
              <w:t>/</w:t>
            </w:r>
            <w:proofErr w:type="spellStart"/>
            <w:r>
              <w:rPr>
                <w:lang w:val="en-US"/>
              </w:rPr>
              <w:t>iss</w:t>
            </w:r>
            <w:proofErr w:type="spellEnd"/>
            <w:proofErr w:type="gramEnd"/>
            <w:r w:rsidRPr="00447F6F">
              <w:t>/</w:t>
            </w:r>
            <w:proofErr w:type="spellStart"/>
            <w:proofErr w:type="gramStart"/>
            <w:r>
              <w:rPr>
                <w:lang w:val="en-US"/>
              </w:rPr>
              <w:t>ip</w:t>
            </w:r>
            <w:proofErr w:type="spellEnd"/>
            <w:proofErr w:type="gramEnd"/>
            <w:r w:rsidRPr="00447F6F">
              <w:t xml:space="preserve">), а также информации в едином Федеральном реестре сведений о фактах деятельности юридических лиц </w:t>
            </w:r>
            <w:r>
              <w:rPr>
                <w:lang w:val="en-US"/>
              </w:rPr>
              <w:t>http</w:t>
            </w:r>
            <w:r w:rsidRPr="00447F6F">
              <w:t>://</w:t>
            </w:r>
            <w:r>
              <w:rPr>
                <w:lang w:val="en-US"/>
              </w:rPr>
              <w:t>www</w:t>
            </w:r>
            <w:r w:rsidRPr="00447F6F">
              <w:t>.</w:t>
            </w:r>
            <w:proofErr w:type="spellStart"/>
            <w:r>
              <w:rPr>
                <w:lang w:val="en-US"/>
              </w:rPr>
              <w:t>fedresurs</w:t>
            </w:r>
            <w:proofErr w:type="spellEnd"/>
            <w:r w:rsidRPr="00447F6F">
              <w:t>.</w:t>
            </w:r>
            <w:proofErr w:type="spellStart"/>
            <w:r>
              <w:rPr>
                <w:lang w:val="en-US"/>
              </w:rPr>
              <w:t>ru</w:t>
            </w:r>
            <w:proofErr w:type="spellEnd"/>
            <w:r w:rsidRPr="00447F6F">
              <w:t>/</w:t>
            </w:r>
            <w:r>
              <w:rPr>
                <w:lang w:val="en-US"/>
              </w:rPr>
              <w:t>companies</w:t>
            </w:r>
            <w:r w:rsidRPr="00447F6F">
              <w:t>/</w:t>
            </w:r>
            <w:proofErr w:type="spellStart"/>
            <w:r>
              <w:rPr>
                <w:lang w:val="en-US"/>
              </w:rPr>
              <w:t>IsSearching</w:t>
            </w:r>
            <w:proofErr w:type="spellEnd"/>
            <w:r w:rsidRPr="00447F6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47F6F">
              <w:t>неприостановлении</w:t>
            </w:r>
            <w:proofErr w:type="spellEnd"/>
            <w:r w:rsidRPr="00447F6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A2FB6" w:rsidRPr="00447F6F" w:rsidRDefault="00D84914">
            <w:pPr>
              <w:pStyle w:val="aff9"/>
              <w:numPr>
                <w:ilvl w:val="1"/>
                <w:numId w:val="21"/>
              </w:numPr>
              <w:jc w:val="both"/>
            </w:pPr>
            <w:r w:rsidRPr="00447F6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447F6F">
              <w:lastRenderedPageBreak/>
              <w:t>отсутствия. Предоставляется копия документа от каждого юридического и/или физического лица, выступающего на стороне одного претендента;</w:t>
            </w:r>
          </w:p>
          <w:p w:rsidR="006A2FB6" w:rsidRPr="00447F6F" w:rsidRDefault="00D84914">
            <w:pPr>
              <w:pStyle w:val="aff9"/>
              <w:numPr>
                <w:ilvl w:val="1"/>
                <w:numId w:val="21"/>
              </w:numPr>
              <w:jc w:val="both"/>
            </w:pPr>
            <w:r w:rsidRPr="00447F6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6A2FB6" w:rsidRPr="00447F6F" w:rsidRDefault="00D84914">
            <w:pPr>
              <w:pStyle w:val="aff9"/>
              <w:numPr>
                <w:ilvl w:val="1"/>
                <w:numId w:val="21"/>
              </w:numPr>
              <w:jc w:val="both"/>
            </w:pPr>
            <w:r w:rsidRPr="00447F6F">
              <w:t xml:space="preserve">документы подтверждающие право пользования производственными мощностями (документы о праве собственности или </w:t>
            </w:r>
            <w:proofErr w:type="gramStart"/>
            <w:r w:rsidRPr="00447F6F">
              <w:t>о</w:t>
            </w:r>
            <w:proofErr w:type="gramEnd"/>
            <w:r w:rsidRPr="00447F6F">
              <w:t xml:space="preserve"> аренде);</w:t>
            </w:r>
          </w:p>
          <w:p w:rsidR="006A2FB6" w:rsidRPr="00447F6F" w:rsidRDefault="00D84914">
            <w:pPr>
              <w:pStyle w:val="aff9"/>
              <w:numPr>
                <w:ilvl w:val="1"/>
                <w:numId w:val="21"/>
              </w:numPr>
              <w:jc w:val="both"/>
            </w:pPr>
            <w:r w:rsidRPr="00447F6F">
              <w:t>сведения о персонале по форме приложения № 6 к документации о закупке (производственный персонал специальность подтверждает удостоверением или свидетельством).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b"/>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0729B8">
        <w:trPr>
          <w:trHeight w:val="2195"/>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p w:rsidR="000729B8" w:rsidRPr="00D475EC" w:rsidRDefault="000729B8" w:rsidP="000729B8">
            <w:pPr>
              <w:pStyle w:val="afb"/>
              <w:rPr>
                <w:b/>
                <w:i/>
                <w:sz w:val="24"/>
                <w:highlight w:val="red"/>
              </w:rPr>
            </w:pPr>
          </w:p>
          <w:tbl>
            <w:tblPr>
              <w:tblStyle w:val="afff4"/>
              <w:tblW w:w="0" w:type="auto"/>
              <w:tblLayout w:type="fixed"/>
              <w:tblLook w:val="04A0"/>
            </w:tblPr>
            <w:tblGrid>
              <w:gridCol w:w="4423"/>
              <w:gridCol w:w="2114"/>
            </w:tblGrid>
            <w:tr w:rsidR="000729B8" w:rsidRPr="00D475EC" w:rsidTr="00936185">
              <w:tc>
                <w:tcPr>
                  <w:tcW w:w="4423" w:type="dxa"/>
                </w:tcPr>
                <w:p w:rsidR="000729B8" w:rsidRPr="0043605B" w:rsidRDefault="000729B8" w:rsidP="00936185">
                  <w:pPr>
                    <w:pStyle w:val="afb"/>
                    <w:rPr>
                      <w:b/>
                      <w:i/>
                      <w:sz w:val="24"/>
                    </w:rPr>
                  </w:pPr>
                  <w:r w:rsidRPr="0043605B">
                    <w:rPr>
                      <w:b/>
                      <w:i/>
                      <w:sz w:val="24"/>
                    </w:rPr>
                    <w:t>Критерий оценки</w:t>
                  </w:r>
                </w:p>
              </w:tc>
              <w:tc>
                <w:tcPr>
                  <w:tcW w:w="2114" w:type="dxa"/>
                </w:tcPr>
                <w:p w:rsidR="000729B8" w:rsidRPr="0043605B" w:rsidRDefault="000729B8" w:rsidP="00936185">
                  <w:pPr>
                    <w:pStyle w:val="afb"/>
                    <w:ind w:firstLine="0"/>
                    <w:rPr>
                      <w:b/>
                      <w:i/>
                      <w:sz w:val="24"/>
                    </w:rPr>
                  </w:pPr>
                  <w:r w:rsidRPr="0043605B">
                    <w:rPr>
                      <w:b/>
                      <w:i/>
                      <w:sz w:val="24"/>
                    </w:rPr>
                    <w:t xml:space="preserve">Значение </w:t>
                  </w:r>
                  <w:proofErr w:type="spellStart"/>
                  <w:r w:rsidRPr="0043605B">
                    <w:rPr>
                      <w:i/>
                      <w:sz w:val="24"/>
                    </w:rPr>
                    <w:t>Кз</w:t>
                  </w:r>
                  <w:proofErr w:type="spellEnd"/>
                </w:p>
              </w:tc>
            </w:tr>
            <w:tr w:rsidR="000729B8" w:rsidRPr="00D475EC" w:rsidTr="00936185">
              <w:tc>
                <w:tcPr>
                  <w:tcW w:w="4423" w:type="dxa"/>
                </w:tcPr>
                <w:p w:rsidR="000729B8" w:rsidRPr="00D475EC" w:rsidRDefault="000729B8" w:rsidP="00936185">
                  <w:pPr>
                    <w:pStyle w:val="afb"/>
                    <w:ind w:firstLine="0"/>
                    <w:rPr>
                      <w:i/>
                      <w:sz w:val="24"/>
                      <w:highlight w:val="red"/>
                    </w:rPr>
                  </w:pPr>
                  <w:r>
                    <w:rPr>
                      <w:sz w:val="24"/>
                    </w:rPr>
                    <w:t xml:space="preserve">Цена одного </w:t>
                  </w:r>
                  <w:r w:rsidRPr="00CB5464">
                    <w:rPr>
                      <w:sz w:val="24"/>
                    </w:rPr>
                    <w:t>нормо</w:t>
                  </w:r>
                  <w:r>
                    <w:rPr>
                      <w:sz w:val="24"/>
                    </w:rPr>
                    <w:t>-часа выполня</w:t>
                  </w:r>
                  <w:r w:rsidRPr="00CB5464">
                    <w:rPr>
                      <w:sz w:val="24"/>
                    </w:rPr>
                    <w:t>емых работ</w:t>
                  </w:r>
                  <w:r>
                    <w:rPr>
                      <w:sz w:val="24"/>
                    </w:rPr>
                    <w:t>, услуг</w:t>
                  </w:r>
                </w:p>
              </w:tc>
              <w:tc>
                <w:tcPr>
                  <w:tcW w:w="2114" w:type="dxa"/>
                </w:tcPr>
                <w:p w:rsidR="000729B8" w:rsidRPr="0043605B" w:rsidRDefault="000729B8" w:rsidP="00936185">
                  <w:pPr>
                    <w:pStyle w:val="afb"/>
                    <w:rPr>
                      <w:sz w:val="24"/>
                      <w:highlight w:val="red"/>
                    </w:rPr>
                  </w:pPr>
                  <w:r w:rsidRPr="0043605B">
                    <w:rPr>
                      <w:sz w:val="24"/>
                    </w:rPr>
                    <w:t>Кз=0,55</w:t>
                  </w:r>
                </w:p>
              </w:tc>
            </w:tr>
            <w:tr w:rsidR="000729B8" w:rsidRPr="00D475EC" w:rsidTr="00936185">
              <w:tc>
                <w:tcPr>
                  <w:tcW w:w="4423" w:type="dxa"/>
                </w:tcPr>
                <w:p w:rsidR="000729B8" w:rsidRPr="00D475EC" w:rsidRDefault="000729B8" w:rsidP="00936185">
                  <w:pPr>
                    <w:pStyle w:val="afb"/>
                    <w:ind w:firstLine="0"/>
                    <w:rPr>
                      <w:i/>
                      <w:sz w:val="24"/>
                      <w:highlight w:val="red"/>
                    </w:rPr>
                  </w:pPr>
                  <w:r w:rsidRPr="00B6659B">
                    <w:rPr>
                      <w:sz w:val="24"/>
                    </w:rPr>
                    <w:t>Условия и порядок оплаты работ, услуг</w:t>
                  </w:r>
                </w:p>
              </w:tc>
              <w:tc>
                <w:tcPr>
                  <w:tcW w:w="2114" w:type="dxa"/>
                </w:tcPr>
                <w:p w:rsidR="000729B8" w:rsidRPr="00D475EC" w:rsidRDefault="000729B8" w:rsidP="00936185">
                  <w:pPr>
                    <w:pStyle w:val="afb"/>
                    <w:rPr>
                      <w:i/>
                      <w:sz w:val="24"/>
                      <w:highlight w:val="red"/>
                    </w:rPr>
                  </w:pPr>
                  <w:r w:rsidRPr="004B4CEC">
                    <w:rPr>
                      <w:sz w:val="24"/>
                    </w:rPr>
                    <w:t>Кз=0,</w:t>
                  </w:r>
                  <w:r>
                    <w:rPr>
                      <w:sz w:val="24"/>
                    </w:rPr>
                    <w:t>30</w:t>
                  </w:r>
                </w:p>
              </w:tc>
            </w:tr>
            <w:tr w:rsidR="000729B8" w:rsidRPr="00D475EC" w:rsidTr="00936185">
              <w:tc>
                <w:tcPr>
                  <w:tcW w:w="4423" w:type="dxa"/>
                </w:tcPr>
                <w:p w:rsidR="000729B8" w:rsidRPr="00D475EC" w:rsidRDefault="000729B8" w:rsidP="00936185">
                  <w:pPr>
                    <w:pStyle w:val="afb"/>
                    <w:ind w:firstLine="0"/>
                    <w:rPr>
                      <w:i/>
                      <w:sz w:val="24"/>
                      <w:highlight w:val="red"/>
                    </w:rPr>
                  </w:pPr>
                  <w:r w:rsidRPr="001969F5">
                    <w:rPr>
                      <w:sz w:val="24"/>
                    </w:rPr>
                    <w:t>Срок предоставления гарантии качества товаров, работ, услуг</w:t>
                  </w:r>
                </w:p>
              </w:tc>
              <w:tc>
                <w:tcPr>
                  <w:tcW w:w="2114" w:type="dxa"/>
                </w:tcPr>
                <w:p w:rsidR="000729B8" w:rsidRPr="00D475EC" w:rsidRDefault="000729B8" w:rsidP="00936185">
                  <w:pPr>
                    <w:pStyle w:val="afb"/>
                    <w:rPr>
                      <w:i/>
                      <w:sz w:val="24"/>
                      <w:highlight w:val="red"/>
                    </w:rPr>
                  </w:pPr>
                  <w:r w:rsidRPr="004B4CEC">
                    <w:rPr>
                      <w:sz w:val="24"/>
                    </w:rPr>
                    <w:t>Кз=0,15</w:t>
                  </w:r>
                </w:p>
              </w:tc>
            </w:tr>
          </w:tbl>
          <w:p w:rsidR="000729B8" w:rsidRPr="000729B8" w:rsidRDefault="000729B8" w:rsidP="000729B8">
            <w:pPr>
              <w:pStyle w:val="afb"/>
              <w:ind w:firstLine="0"/>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6A2FB6" w:rsidRDefault="00D84914">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4263B3">
              <w:rPr>
                <w:sz w:val="24"/>
              </w:rPr>
              <w:t xml:space="preserve"> </w:t>
            </w:r>
            <w:r>
              <w:rPr>
                <w:sz w:val="24"/>
              </w:rPr>
              <w:t>Заказчика.</w:t>
            </w:r>
          </w:p>
          <w:p w:rsidR="006A2FB6" w:rsidRDefault="00A15F83" w:rsidP="001002A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6A2FB6" w:rsidRDefault="00D84914">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6A2FB6" w:rsidRDefault="006A2FB6">
            <w:pPr>
              <w:pStyle w:val="19"/>
              <w:ind w:firstLine="0"/>
              <w:rPr>
                <w:sz w:val="24"/>
                <w:szCs w:val="24"/>
              </w:rPr>
            </w:pPr>
          </w:p>
          <w:p w:rsidR="006A2FB6" w:rsidRDefault="00D84914">
            <w:pPr>
              <w:pStyle w:val="19"/>
              <w:ind w:firstLine="0"/>
              <w:rPr>
                <w:sz w:val="24"/>
                <w:szCs w:val="24"/>
              </w:rPr>
            </w:pPr>
            <w:r>
              <w:rPr>
                <w:sz w:val="24"/>
                <w:szCs w:val="24"/>
              </w:rPr>
              <w:t>Не предусмотрено</w:t>
            </w:r>
          </w:p>
          <w:p w:rsidR="006A2FB6" w:rsidRDefault="006A2FB6">
            <w:pPr>
              <w:pStyle w:val="19"/>
              <w:ind w:firstLine="0"/>
              <w:rPr>
                <w:sz w:val="24"/>
                <w:szCs w:val="24"/>
              </w:rPr>
            </w:pPr>
          </w:p>
          <w:p w:rsidR="006A2FB6" w:rsidRDefault="006A2FB6">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6A2FB6" w:rsidRDefault="00D84914">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6A2FB6" w:rsidRDefault="00D8491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E623B1" w:rsidRDefault="000954FB" w:rsidP="00F47376">
      <w:pPr>
        <w:jc w:val="center"/>
        <w:rPr>
          <w:b/>
          <w:i/>
        </w:rPr>
      </w:pPr>
      <w:r>
        <w:rPr>
          <w:b/>
          <w:sz w:val="28"/>
        </w:rPr>
        <w:t xml:space="preserve">ЗАЯВКА ______________ </w:t>
      </w:r>
      <w:r w:rsidRPr="00E623B1">
        <w:rPr>
          <w:b/>
          <w:i/>
        </w:rPr>
        <w:t>(наименование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sidRPr="00E623B1">
        <w:rPr>
          <w:i/>
          <w:sz w:val="24"/>
          <w:szCs w:val="24"/>
        </w:rPr>
        <w:t>(</w:t>
      </w:r>
      <w:r w:rsidRPr="00E623B1">
        <w:rPr>
          <w:bCs/>
          <w:i/>
          <w:iCs/>
          <w:sz w:val="24"/>
          <w:szCs w:val="24"/>
        </w:rPr>
        <w:t>наименование претендента или, в случае участия нескольких лиц на стороне одного участника, наименования таких лиц</w:t>
      </w:r>
      <w:r w:rsidRPr="00E623B1">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sidRPr="00E623B1">
        <w:rPr>
          <w:i/>
          <w:sz w:val="24"/>
          <w:szCs w:val="24"/>
        </w:rPr>
        <w:t xml:space="preserve">(выполнение работ по ______, оказание услуг </w:t>
      </w:r>
      <w:proofErr w:type="spellStart"/>
      <w:r w:rsidRPr="00E623B1">
        <w:rPr>
          <w:i/>
          <w:sz w:val="24"/>
          <w:szCs w:val="24"/>
        </w:rPr>
        <w:t>по_____</w:t>
      </w:r>
      <w:proofErr w:type="spellEnd"/>
      <w:r w:rsidRPr="00E623B1">
        <w:rPr>
          <w:i/>
          <w:sz w:val="24"/>
          <w:szCs w:val="24"/>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E623B1">
        <w:rPr>
          <w:szCs w:val="28"/>
        </w:rPr>
        <w:t xml:space="preserve"> </w:t>
      </w:r>
      <w:r w:rsidRPr="00E623B1">
        <w:rPr>
          <w:i/>
          <w:sz w:val="24"/>
          <w:szCs w:val="24"/>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E623B1">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E623B1">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E623B1">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E623B1">
        <w:rPr>
          <w:i/>
          <w:sz w:val="24"/>
          <w:szCs w:val="24"/>
        </w:rPr>
        <w:t>(наименование претендента)</w:t>
      </w:r>
      <w:r>
        <w:rPr>
          <w:szCs w:val="28"/>
        </w:rPr>
        <w:t>;</w:t>
      </w:r>
    </w:p>
    <w:p w:rsidR="000954FB" w:rsidRPr="00002090" w:rsidRDefault="00093F19"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E623B1">
        <w:rPr>
          <w:i/>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E623B1">
        <w:rPr>
          <w:sz w:val="28"/>
          <w:szCs w:val="20"/>
        </w:rPr>
        <w:t>______</w:t>
      </w:r>
      <w:r w:rsidR="00E623B1">
        <w:rPr>
          <w:sz w:val="28"/>
          <w:szCs w:val="20"/>
        </w:rPr>
        <w:t xml:space="preserve"> </w:t>
      </w:r>
      <w:r>
        <w:rPr>
          <w:sz w:val="28"/>
          <w:szCs w:val="20"/>
        </w:rPr>
        <w:t xml:space="preserve">дней </w:t>
      </w:r>
      <w:r w:rsidRPr="00E623B1">
        <w:rPr>
          <w:i/>
        </w:rPr>
        <w:t xml:space="preserve">(указать срок не </w:t>
      </w:r>
      <w:proofErr w:type="gramStart"/>
      <w:r w:rsidRPr="00E623B1">
        <w:rPr>
          <w:i/>
        </w:rPr>
        <w:t>менее указанного</w:t>
      </w:r>
      <w:proofErr w:type="gramEnd"/>
      <w:r w:rsidRPr="00E623B1">
        <w:rPr>
          <w:i/>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E623B1">
        <w:t>(</w:t>
      </w:r>
      <w:r w:rsidRPr="00E623B1">
        <w:rPr>
          <w:i/>
        </w:rPr>
        <w:t>в случае, если претендент является публичным акционерным обществом</w:t>
      </w:r>
      <w:r w:rsidRPr="00E623B1">
        <w:t>)</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E623B1">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 xml:space="preserve">____________________ </w:t>
      </w:r>
      <w:r w:rsidRPr="00E623B1">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xml:space="preserve">- ___________ </w:t>
      </w:r>
      <w:r w:rsidRPr="00E623B1">
        <w:rPr>
          <w:rFonts w:eastAsia="Times New Roman"/>
          <w:i/>
          <w:sz w:val="24"/>
        </w:rPr>
        <w:t xml:space="preserve">(результаты работ, оказания услуг, товары и т.д.) </w:t>
      </w:r>
      <w:r>
        <w:rPr>
          <w:rFonts w:eastAsia="Times New Roman"/>
          <w:sz w:val="28"/>
        </w:rPr>
        <w:t xml:space="preserve">предлагаемые _______ </w:t>
      </w:r>
      <w:r w:rsidRPr="00E623B1">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E623B1">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E623B1">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w:t>
      </w:r>
      <w:r w:rsidR="00E623B1">
        <w:rPr>
          <w:rFonts w:eastAsia="Times New Roman"/>
          <w:sz w:val="28"/>
        </w:rPr>
        <w:t xml:space="preserve"> </w:t>
      </w:r>
      <w:r w:rsidRPr="00E623B1">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AF0C50">
      <w:pPr>
        <w:pStyle w:val="afb"/>
        <w:ind w:firstLine="553"/>
        <w:rPr>
          <w:rFonts w:eastAsia="Times New Roman"/>
          <w:sz w:val="28"/>
        </w:rPr>
      </w:pPr>
      <w:proofErr w:type="gramStart"/>
      <w:r>
        <w:rPr>
          <w:rFonts w:eastAsia="Times New Roman"/>
          <w:sz w:val="28"/>
        </w:rPr>
        <w:t>- ________</w:t>
      </w:r>
      <w:r w:rsidR="00E623B1">
        <w:rPr>
          <w:rFonts w:eastAsia="Times New Roman"/>
          <w:sz w:val="28"/>
        </w:rPr>
        <w:t xml:space="preserve"> </w:t>
      </w:r>
      <w:r w:rsidRPr="00E623B1">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b"/>
        <w:ind w:firstLine="553"/>
        <w:rPr>
          <w:rFonts w:eastAsia="Times New Roman"/>
          <w:sz w:val="28"/>
        </w:rPr>
      </w:pPr>
      <w:r>
        <w:rPr>
          <w:rFonts w:eastAsia="Times New Roman"/>
          <w:sz w:val="28"/>
        </w:rPr>
        <w:t xml:space="preserve">- на имущество ________ </w:t>
      </w:r>
      <w:r w:rsidRPr="00E623B1">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xml:space="preserve">- ________ </w:t>
      </w:r>
      <w:r w:rsidRPr="00E623B1">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b"/>
        <w:rPr>
          <w:sz w:val="28"/>
          <w:szCs w:val="28"/>
        </w:rPr>
      </w:pPr>
      <w:r>
        <w:rPr>
          <w:rFonts w:eastAsia="Times New Roman"/>
          <w:sz w:val="28"/>
        </w:rPr>
        <w:t xml:space="preserve">- у _______ </w:t>
      </w:r>
      <w:r w:rsidRPr="00E623B1">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xml:space="preserve">- </w:t>
      </w:r>
      <w:r>
        <w:rPr>
          <w:rFonts w:eastAsia="Times New Roman"/>
          <w:sz w:val="28"/>
        </w:rPr>
        <w:tab/>
        <w:t xml:space="preserve">________ </w:t>
      </w:r>
      <w:r w:rsidRPr="00E623B1">
        <w:rPr>
          <w:rFonts w:eastAsia="Times New Roman"/>
          <w:i/>
          <w:sz w:val="24"/>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lastRenderedPageBreak/>
        <w:t xml:space="preserve">-  </w:t>
      </w:r>
      <w:r>
        <w:rPr>
          <w:rFonts w:eastAsia="Times New Roman"/>
          <w:sz w:val="28"/>
        </w:rPr>
        <w:t xml:space="preserve">________ </w:t>
      </w:r>
      <w:r w:rsidRPr="00E623B1">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ab/>
        <w:t xml:space="preserve">________ </w:t>
      </w:r>
      <w:r w:rsidRPr="00E623B1">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________ </w:t>
      </w:r>
      <w:r w:rsidRPr="00E623B1">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b"/>
        <w:ind w:firstLine="553"/>
        <w:rPr>
          <w:rFonts w:eastAsia="Times New Roman"/>
          <w:sz w:val="28"/>
        </w:rPr>
      </w:pPr>
      <w:proofErr w:type="gramStart"/>
      <w:r>
        <w:rPr>
          <w:sz w:val="28"/>
        </w:rPr>
        <w:t xml:space="preserve">- ________ </w:t>
      </w:r>
      <w:r w:rsidRPr="00E623B1">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b"/>
        <w:ind w:firstLine="553"/>
        <w:rPr>
          <w:rFonts w:eastAsia="Times New Roman"/>
          <w:sz w:val="28"/>
        </w:rPr>
      </w:pPr>
      <w:r>
        <w:rPr>
          <w:rFonts w:eastAsia="Times New Roman"/>
          <w:sz w:val="28"/>
        </w:rPr>
        <w:t xml:space="preserve">Я, _______ </w:t>
      </w:r>
      <w:r w:rsidRPr="00E623B1">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sidR="00E623B1">
        <w:rPr>
          <w:i/>
        </w:rPr>
        <w:t xml:space="preserve">                                                                               </w:t>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A2FB6" w:rsidRDefault="00D84914">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b"/>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b"/>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b"/>
        <w:ind w:firstLine="397"/>
        <w:rPr>
          <w:sz w:val="28"/>
          <w:szCs w:val="28"/>
        </w:rPr>
      </w:pPr>
      <w:r>
        <w:rPr>
          <w:sz w:val="28"/>
          <w:szCs w:val="28"/>
        </w:rPr>
        <w:t>1. Полное и сокращенное наименование претендента</w:t>
      </w:r>
      <w:proofErr w:type="gramStart"/>
      <w:r>
        <w:rPr>
          <w:sz w:val="28"/>
          <w:szCs w:val="28"/>
        </w:rPr>
        <w:t>: ______________</w:t>
      </w:r>
      <w:r w:rsidR="00435B2C">
        <w:rPr>
          <w:sz w:val="28"/>
          <w:szCs w:val="28"/>
        </w:rPr>
        <w:t>__</w:t>
      </w:r>
      <w:r>
        <w:rPr>
          <w:sz w:val="28"/>
          <w:szCs w:val="28"/>
        </w:rPr>
        <w:t>__ ;</w:t>
      </w:r>
      <w:proofErr w:type="gramEnd"/>
    </w:p>
    <w:p w:rsidR="001E06C8" w:rsidRDefault="00D82FF3" w:rsidP="00D82FF3">
      <w:pPr>
        <w:pStyle w:val="afb"/>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b"/>
        <w:ind w:firstLine="397"/>
        <w:rPr>
          <w:bCs/>
          <w:iCs/>
          <w:sz w:val="28"/>
          <w:szCs w:val="28"/>
        </w:rPr>
      </w:pPr>
      <w:r>
        <w:rPr>
          <w:sz w:val="28"/>
          <w:szCs w:val="28"/>
        </w:rPr>
        <w:t xml:space="preserve">3. </w:t>
      </w:r>
      <w:r>
        <w:rPr>
          <w:bCs/>
          <w:iCs/>
          <w:sz w:val="28"/>
          <w:szCs w:val="28"/>
        </w:rPr>
        <w:t>Юридический адрес претендента</w:t>
      </w:r>
      <w:proofErr w:type="gramStart"/>
      <w:r>
        <w:rPr>
          <w:bCs/>
          <w:iCs/>
          <w:sz w:val="28"/>
          <w:szCs w:val="28"/>
        </w:rPr>
        <w:t>: __________________________</w:t>
      </w:r>
      <w:r w:rsidR="00435B2C">
        <w:rPr>
          <w:bCs/>
          <w:iCs/>
          <w:sz w:val="28"/>
          <w:szCs w:val="28"/>
        </w:rPr>
        <w:t>___</w:t>
      </w:r>
      <w:r>
        <w:rPr>
          <w:bCs/>
          <w:iCs/>
          <w:sz w:val="28"/>
          <w:szCs w:val="28"/>
        </w:rPr>
        <w:t>____;</w:t>
      </w:r>
      <w:proofErr w:type="gramEnd"/>
    </w:p>
    <w:p w:rsidR="00B84AE4" w:rsidRDefault="00B84AE4" w:rsidP="00D82FF3">
      <w:pPr>
        <w:pStyle w:val="afb"/>
        <w:ind w:firstLine="397"/>
        <w:rPr>
          <w:bCs/>
          <w:iCs/>
          <w:sz w:val="28"/>
          <w:szCs w:val="28"/>
        </w:rPr>
      </w:pPr>
      <w:r>
        <w:rPr>
          <w:bCs/>
          <w:iCs/>
          <w:sz w:val="28"/>
          <w:szCs w:val="28"/>
        </w:rPr>
        <w:t>4. Почтовый адрес: ________________________________________________;</w:t>
      </w:r>
    </w:p>
    <w:p w:rsidR="001E06C8" w:rsidRDefault="00B84AE4" w:rsidP="00D82FF3">
      <w:pPr>
        <w:pStyle w:val="afb"/>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w:t>
      </w:r>
      <w:r w:rsidR="00435B2C">
        <w:rPr>
          <w:bCs/>
          <w:iCs/>
          <w:sz w:val="28"/>
          <w:szCs w:val="28"/>
        </w:rPr>
        <w:t>_</w:t>
      </w:r>
      <w:r>
        <w:rPr>
          <w:bCs/>
          <w:iCs/>
          <w:sz w:val="28"/>
          <w:szCs w:val="28"/>
        </w:rPr>
        <w:t>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w:t>
      </w:r>
      <w:proofErr w:type="gramStart"/>
      <w:r>
        <w:rPr>
          <w:bCs/>
          <w:iCs/>
          <w:sz w:val="28"/>
          <w:szCs w:val="28"/>
        </w:rPr>
        <w:t xml:space="preserve"> (____) ___________________________________________________;</w:t>
      </w:r>
      <w:proofErr w:type="gramEnd"/>
    </w:p>
    <w:p w:rsidR="001E06C8" w:rsidRDefault="00B84AE4" w:rsidP="00B84AE4">
      <w:pPr>
        <w:suppressAutoHyphens w:val="0"/>
        <w:ind w:firstLine="397"/>
        <w:rPr>
          <w:bCs/>
          <w:iCs/>
          <w:sz w:val="28"/>
          <w:szCs w:val="28"/>
        </w:rPr>
      </w:pPr>
      <w:r>
        <w:rPr>
          <w:bCs/>
          <w:iCs/>
          <w:sz w:val="28"/>
          <w:szCs w:val="28"/>
        </w:rPr>
        <w:t>12. Адрес электронной почты</w:t>
      </w:r>
      <w:proofErr w:type="gramStart"/>
      <w:r>
        <w:rPr>
          <w:bCs/>
          <w:iCs/>
          <w:sz w:val="28"/>
          <w:szCs w:val="28"/>
        </w:rPr>
        <w:t>:  _________________@___________________;</w:t>
      </w:r>
      <w:proofErr w:type="gramEnd"/>
    </w:p>
    <w:p w:rsidR="001E06C8" w:rsidRDefault="00B84AE4" w:rsidP="00B84AE4">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___________________________________</w:t>
      </w:r>
      <w:r w:rsidR="00435B2C">
        <w:rPr>
          <w:bCs/>
          <w:iCs/>
          <w:sz w:val="28"/>
          <w:szCs w:val="28"/>
        </w:rPr>
        <w:t>_</w:t>
      </w:r>
      <w:r>
        <w:rPr>
          <w:bCs/>
          <w:iCs/>
          <w:sz w:val="28"/>
          <w:szCs w:val="28"/>
        </w:rPr>
        <w:t>_;</w:t>
      </w:r>
      <w:proofErr w:type="gramEnd"/>
    </w:p>
    <w:p w:rsidR="001E06C8" w:rsidRDefault="00B84AE4" w:rsidP="00B84AE4">
      <w:pPr>
        <w:suppressAutoHyphens w:val="0"/>
        <w:ind w:firstLine="397"/>
        <w:rPr>
          <w:bCs/>
          <w:iCs/>
          <w:sz w:val="28"/>
          <w:szCs w:val="28"/>
        </w:rPr>
      </w:pPr>
      <w:r>
        <w:rPr>
          <w:bCs/>
          <w:iCs/>
          <w:sz w:val="28"/>
          <w:szCs w:val="28"/>
        </w:rPr>
        <w:t>14. Руководитель организации</w:t>
      </w:r>
      <w:proofErr w:type="gramStart"/>
      <w:r>
        <w:rPr>
          <w:bCs/>
          <w:iCs/>
          <w:sz w:val="28"/>
          <w:szCs w:val="28"/>
        </w:rPr>
        <w:t>: ___________________________________</w:t>
      </w:r>
      <w:r w:rsidR="00435B2C">
        <w:rPr>
          <w:bCs/>
          <w:iCs/>
          <w:sz w:val="28"/>
          <w:szCs w:val="28"/>
        </w:rPr>
        <w:t>_</w:t>
      </w:r>
      <w:r>
        <w:rPr>
          <w:bCs/>
          <w:iCs/>
          <w:sz w:val="28"/>
          <w:szCs w:val="28"/>
        </w:rPr>
        <w:t>__;</w:t>
      </w:r>
      <w:proofErr w:type="gramEnd"/>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w:t>
      </w:r>
      <w:proofErr w:type="gramStart"/>
      <w:r>
        <w:rPr>
          <w:bCs/>
          <w:iCs/>
          <w:sz w:val="28"/>
          <w:szCs w:val="28"/>
        </w:rPr>
        <w:t>: ___</w:t>
      </w:r>
      <w:r w:rsidR="00435B2C">
        <w:rPr>
          <w:bCs/>
          <w:iCs/>
          <w:sz w:val="28"/>
          <w:szCs w:val="28"/>
        </w:rPr>
        <w:t>_</w:t>
      </w:r>
      <w:r>
        <w:rPr>
          <w:bCs/>
          <w:iCs/>
          <w:sz w:val="28"/>
          <w:szCs w:val="28"/>
        </w:rPr>
        <w:t>__;</w:t>
      </w:r>
      <w:proofErr w:type="gramEnd"/>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b"/>
        <w:ind w:firstLine="0"/>
        <w:rPr>
          <w:sz w:val="20"/>
          <w:szCs w:val="20"/>
        </w:rPr>
      </w:pPr>
    </w:p>
    <w:p w:rsidR="001E06C8" w:rsidRPr="00B07F62" w:rsidRDefault="001E06C8" w:rsidP="001E06C8">
      <w:pPr>
        <w:pStyle w:val="afb"/>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 xml:space="preserve">________ </w:t>
      </w:r>
      <w:r w:rsidRPr="00435B2C">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w:t>
      </w:r>
      <w:r w:rsidR="00435B2C">
        <w:rPr>
          <w:sz w:val="28"/>
          <w:szCs w:val="28"/>
        </w:rPr>
        <w:t>___</w:t>
      </w:r>
      <w:r>
        <w:rPr>
          <w:sz w:val="28"/>
          <w:szCs w:val="28"/>
        </w:rPr>
        <w:t>______;</w:t>
      </w:r>
    </w:p>
    <w:p w:rsidR="001E06C8" w:rsidRPr="00982C0E" w:rsidRDefault="001E06C8" w:rsidP="00E97D8D">
      <w:pPr>
        <w:pStyle w:val="aff9"/>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w:t>
      </w:r>
      <w:r w:rsidR="00435B2C">
        <w:rPr>
          <w:sz w:val="28"/>
          <w:szCs w:val="28"/>
        </w:rPr>
        <w:t>___</w:t>
      </w:r>
      <w:r>
        <w:rPr>
          <w:sz w:val="28"/>
          <w:szCs w:val="28"/>
        </w:rPr>
        <w:t>___;</w:t>
      </w:r>
    </w:p>
    <w:p w:rsidR="001E06C8" w:rsidRPr="00982C0E" w:rsidRDefault="001E06C8" w:rsidP="00E97D8D">
      <w:pPr>
        <w:pStyle w:val="aff9"/>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w:t>
      </w:r>
      <w:r w:rsidR="00435B2C">
        <w:rPr>
          <w:sz w:val="28"/>
          <w:szCs w:val="28"/>
        </w:rPr>
        <w:t>___</w:t>
      </w:r>
      <w:r>
        <w:rPr>
          <w:sz w:val="28"/>
          <w:szCs w:val="28"/>
        </w:rPr>
        <w:t>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w:t>
      </w:r>
      <w:r w:rsidR="00435B2C">
        <w:rPr>
          <w:sz w:val="28"/>
          <w:szCs w:val="28"/>
        </w:rPr>
        <w:t>___</w:t>
      </w:r>
      <w:r>
        <w:rPr>
          <w:sz w:val="28"/>
          <w:szCs w:val="28"/>
        </w:rPr>
        <w:t>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b"/>
        <w:rPr>
          <w:rFonts w:eastAsia="Times New Roman"/>
          <w:spacing w:val="-13"/>
          <w:sz w:val="28"/>
          <w:szCs w:val="28"/>
        </w:rPr>
      </w:pPr>
    </w:p>
    <w:p w:rsidR="00435B2C" w:rsidRPr="00C20080" w:rsidRDefault="00435B2C" w:rsidP="00435B2C">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435B2C" w:rsidRPr="00C20080" w:rsidRDefault="00435B2C" w:rsidP="00435B2C">
      <w:pPr>
        <w:tabs>
          <w:tab w:val="left" w:pos="8640"/>
        </w:tabs>
        <w:jc w:val="center"/>
        <w:rPr>
          <w:i/>
        </w:rPr>
      </w:pPr>
      <w:r>
        <w:rPr>
          <w:i/>
        </w:rPr>
        <w:t xml:space="preserve">                                                            (наименование претендента)</w:t>
      </w:r>
    </w:p>
    <w:p w:rsidR="00435B2C" w:rsidRPr="00C20080" w:rsidRDefault="00435B2C" w:rsidP="00435B2C">
      <w:pPr>
        <w:rPr>
          <w:sz w:val="28"/>
          <w:szCs w:val="28"/>
          <w:lang w:eastAsia="ru-RU"/>
        </w:rPr>
      </w:pPr>
      <w:r>
        <w:rPr>
          <w:sz w:val="28"/>
          <w:szCs w:val="28"/>
          <w:lang w:eastAsia="ru-RU"/>
        </w:rPr>
        <w:t>____________________________________________________________________</w:t>
      </w:r>
    </w:p>
    <w:p w:rsidR="00435B2C" w:rsidRPr="00C20080" w:rsidRDefault="00435B2C" w:rsidP="00435B2C">
      <w:pPr>
        <w:rPr>
          <w:i/>
        </w:rPr>
      </w:pPr>
      <w:r>
        <w:rPr>
          <w:i/>
        </w:rPr>
        <w:t xml:space="preserve">       М.П.</w:t>
      </w:r>
      <w:r>
        <w:rPr>
          <w:i/>
        </w:rPr>
        <w:tab/>
        <w:t xml:space="preserve">                                                                               </w:t>
      </w:r>
      <w:r>
        <w:rPr>
          <w:i/>
        </w:rPr>
        <w:tab/>
      </w:r>
      <w:r>
        <w:rPr>
          <w:i/>
        </w:rPr>
        <w:tab/>
        <w:t>(должность, подпись, ФИО)</w:t>
      </w:r>
    </w:p>
    <w:p w:rsidR="001E06C8" w:rsidRDefault="00435B2C" w:rsidP="00435B2C">
      <w:pPr>
        <w:rPr>
          <w:sz w:val="28"/>
          <w:szCs w:val="28"/>
        </w:rPr>
      </w:pPr>
      <w:r>
        <w:rPr>
          <w:sz w:val="28"/>
          <w:szCs w:val="28"/>
          <w:lang w:eastAsia="ru-RU"/>
        </w:rPr>
        <w:t>«____»  _________ 201__ г.</w:t>
      </w:r>
      <w:r w:rsidR="00F47376">
        <w:rPr>
          <w:sz w:val="28"/>
          <w:szCs w:val="28"/>
        </w:rPr>
        <w:br w:type="page"/>
      </w:r>
    </w:p>
    <w:p w:rsidR="001E06C8" w:rsidRDefault="001E06C8" w:rsidP="001E06C8">
      <w:pPr>
        <w:pStyle w:val="afb"/>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b"/>
        <w:jc w:val="center"/>
        <w:rPr>
          <w:b/>
          <w:sz w:val="28"/>
          <w:szCs w:val="28"/>
        </w:rPr>
      </w:pPr>
    </w:p>
    <w:p w:rsidR="001E06C8" w:rsidRPr="000802B7" w:rsidRDefault="001E06C8" w:rsidP="001E06C8">
      <w:pPr>
        <w:pStyle w:val="afb"/>
        <w:jc w:val="center"/>
        <w:rPr>
          <w:b/>
          <w:sz w:val="28"/>
          <w:szCs w:val="28"/>
        </w:rPr>
      </w:pPr>
    </w:p>
    <w:p w:rsidR="001E06C8" w:rsidRPr="00AF56CE" w:rsidRDefault="001E06C8" w:rsidP="001B1644">
      <w:pPr>
        <w:pStyle w:val="afb"/>
        <w:numPr>
          <w:ilvl w:val="0"/>
          <w:numId w:val="20"/>
        </w:numPr>
        <w:ind w:left="0" w:firstLine="397"/>
        <w:jc w:val="left"/>
        <w:rPr>
          <w:sz w:val="28"/>
          <w:szCs w:val="28"/>
        </w:rPr>
      </w:pPr>
      <w:r>
        <w:rPr>
          <w:sz w:val="28"/>
          <w:szCs w:val="28"/>
        </w:rPr>
        <w:t>Фамилия, имя, отчество ______________________________</w:t>
      </w:r>
      <w:r w:rsidR="00435B2C">
        <w:rPr>
          <w:sz w:val="28"/>
          <w:szCs w:val="28"/>
        </w:rPr>
        <w:t>_</w:t>
      </w:r>
      <w:r>
        <w:rPr>
          <w:sz w:val="28"/>
          <w:szCs w:val="28"/>
        </w:rPr>
        <w:t>_______;</w:t>
      </w:r>
    </w:p>
    <w:p w:rsidR="001E06C8" w:rsidRDefault="001E06C8" w:rsidP="001B1644">
      <w:pPr>
        <w:pStyle w:val="afb"/>
        <w:numPr>
          <w:ilvl w:val="0"/>
          <w:numId w:val="20"/>
        </w:numPr>
        <w:ind w:left="0" w:firstLine="397"/>
        <w:jc w:val="left"/>
        <w:rPr>
          <w:sz w:val="28"/>
          <w:szCs w:val="28"/>
        </w:rPr>
      </w:pPr>
      <w:r>
        <w:rPr>
          <w:sz w:val="28"/>
          <w:szCs w:val="28"/>
        </w:rPr>
        <w:t>Паспортные данные ________________________________</w:t>
      </w:r>
      <w:r w:rsidR="00435B2C">
        <w:rPr>
          <w:sz w:val="28"/>
          <w:szCs w:val="28"/>
        </w:rPr>
        <w:t>_</w:t>
      </w:r>
      <w:r>
        <w:rPr>
          <w:sz w:val="28"/>
          <w:szCs w:val="28"/>
        </w:rPr>
        <w:t>________;</w:t>
      </w:r>
    </w:p>
    <w:p w:rsidR="001E06C8" w:rsidRDefault="001E06C8" w:rsidP="001B1644">
      <w:pPr>
        <w:pStyle w:val="afb"/>
        <w:numPr>
          <w:ilvl w:val="0"/>
          <w:numId w:val="20"/>
        </w:numPr>
        <w:ind w:left="0" w:firstLine="397"/>
        <w:jc w:val="left"/>
        <w:rPr>
          <w:sz w:val="28"/>
          <w:szCs w:val="28"/>
        </w:rPr>
      </w:pPr>
      <w:r>
        <w:rPr>
          <w:sz w:val="28"/>
          <w:szCs w:val="28"/>
        </w:rPr>
        <w:t>Место жительства _________________________________________</w:t>
      </w:r>
      <w:r w:rsidR="00435B2C">
        <w:rPr>
          <w:sz w:val="28"/>
          <w:szCs w:val="28"/>
        </w:rPr>
        <w:t>_</w:t>
      </w:r>
      <w:r>
        <w:rPr>
          <w:sz w:val="28"/>
          <w:szCs w:val="28"/>
        </w:rPr>
        <w:t>_;</w:t>
      </w:r>
    </w:p>
    <w:p w:rsidR="001E06C8" w:rsidRDefault="001E06C8" w:rsidP="001B1644">
      <w:pPr>
        <w:pStyle w:val="afb"/>
        <w:numPr>
          <w:ilvl w:val="0"/>
          <w:numId w:val="20"/>
        </w:numPr>
        <w:ind w:left="0" w:firstLine="397"/>
        <w:jc w:val="left"/>
        <w:rPr>
          <w:sz w:val="28"/>
          <w:szCs w:val="28"/>
        </w:rPr>
      </w:pPr>
      <w:r>
        <w:rPr>
          <w:sz w:val="28"/>
          <w:szCs w:val="28"/>
        </w:rPr>
        <w:t>Телефон +7(______) ______________________________________</w:t>
      </w:r>
      <w:r w:rsidR="00435B2C">
        <w:rPr>
          <w:sz w:val="28"/>
          <w:szCs w:val="28"/>
        </w:rPr>
        <w:t>_</w:t>
      </w:r>
      <w:r>
        <w:rPr>
          <w:sz w:val="28"/>
          <w:szCs w:val="28"/>
        </w:rPr>
        <w:t>__;</w:t>
      </w:r>
    </w:p>
    <w:p w:rsidR="001E06C8" w:rsidRDefault="001E06C8" w:rsidP="001B1644">
      <w:pPr>
        <w:pStyle w:val="afb"/>
        <w:numPr>
          <w:ilvl w:val="0"/>
          <w:numId w:val="20"/>
        </w:numPr>
        <w:ind w:left="0" w:firstLine="397"/>
        <w:jc w:val="left"/>
        <w:rPr>
          <w:sz w:val="28"/>
          <w:szCs w:val="28"/>
        </w:rPr>
      </w:pPr>
      <w:r>
        <w:rPr>
          <w:sz w:val="28"/>
          <w:szCs w:val="28"/>
        </w:rPr>
        <w:t>Факс +7(______) __________________________________________</w:t>
      </w:r>
      <w:r w:rsidR="00435B2C">
        <w:rPr>
          <w:sz w:val="28"/>
          <w:szCs w:val="28"/>
        </w:rPr>
        <w:t>_</w:t>
      </w:r>
      <w:r>
        <w:rPr>
          <w:sz w:val="28"/>
          <w:szCs w:val="28"/>
        </w:rPr>
        <w:t>_;</w:t>
      </w:r>
    </w:p>
    <w:p w:rsidR="001E06C8" w:rsidRDefault="001E06C8" w:rsidP="001B1644">
      <w:pPr>
        <w:pStyle w:val="afb"/>
        <w:numPr>
          <w:ilvl w:val="0"/>
          <w:numId w:val="20"/>
        </w:numPr>
        <w:ind w:left="0" w:firstLine="397"/>
        <w:jc w:val="left"/>
        <w:rPr>
          <w:sz w:val="28"/>
          <w:szCs w:val="28"/>
        </w:rPr>
      </w:pPr>
      <w:r>
        <w:rPr>
          <w:sz w:val="28"/>
          <w:szCs w:val="28"/>
        </w:rPr>
        <w:t>Адрес электронной почты __________________@_____________</w:t>
      </w:r>
      <w:r w:rsidR="00435B2C">
        <w:rPr>
          <w:sz w:val="28"/>
          <w:szCs w:val="28"/>
        </w:rPr>
        <w:t>_</w:t>
      </w:r>
      <w:r>
        <w:rPr>
          <w:sz w:val="28"/>
          <w:szCs w:val="28"/>
        </w:rPr>
        <w:t>__;</w:t>
      </w:r>
    </w:p>
    <w:p w:rsidR="001E06C8" w:rsidRDefault="001E06C8" w:rsidP="001B1644">
      <w:pPr>
        <w:pStyle w:val="afb"/>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w:t>
      </w:r>
      <w:r w:rsidR="00435B2C">
        <w:rPr>
          <w:sz w:val="28"/>
          <w:szCs w:val="28"/>
        </w:rPr>
        <w:t>__</w:t>
      </w:r>
      <w:r>
        <w:rPr>
          <w:sz w:val="28"/>
          <w:szCs w:val="28"/>
        </w:rPr>
        <w:t>_</w:t>
      </w:r>
      <w:proofErr w:type="spellEnd"/>
      <w:r>
        <w:rPr>
          <w:sz w:val="28"/>
          <w:szCs w:val="28"/>
        </w:rPr>
        <w:t>;</w:t>
      </w:r>
    </w:p>
    <w:p w:rsidR="001E06C8" w:rsidRPr="00AF56CE" w:rsidRDefault="001E06C8" w:rsidP="001B1644">
      <w:pPr>
        <w:pStyle w:val="afb"/>
        <w:numPr>
          <w:ilvl w:val="0"/>
          <w:numId w:val="20"/>
        </w:numPr>
        <w:ind w:left="0" w:firstLine="397"/>
        <w:jc w:val="left"/>
        <w:rPr>
          <w:sz w:val="28"/>
          <w:szCs w:val="28"/>
        </w:rPr>
      </w:pPr>
      <w:r>
        <w:rPr>
          <w:sz w:val="28"/>
          <w:szCs w:val="28"/>
        </w:rPr>
        <w:t xml:space="preserve">Указание на принадлежность к субъектам малого и среднего предпринимательства ______ </w:t>
      </w:r>
      <w:r w:rsidRPr="00435B2C">
        <w:rPr>
          <w:i/>
          <w:sz w:val="24"/>
        </w:rPr>
        <w:t>(да или нет).</w:t>
      </w:r>
    </w:p>
    <w:p w:rsidR="001E06C8" w:rsidRDefault="001E06C8" w:rsidP="001E06C8">
      <w:pPr>
        <w:pStyle w:val="aff9"/>
        <w:rPr>
          <w:sz w:val="28"/>
          <w:szCs w:val="28"/>
        </w:rPr>
      </w:pPr>
    </w:p>
    <w:p w:rsidR="001E06C8" w:rsidRDefault="001E06C8" w:rsidP="001E06C8">
      <w:pPr>
        <w:pStyle w:val="afb"/>
        <w:ind w:left="709" w:firstLine="0"/>
        <w:jc w:val="left"/>
        <w:rPr>
          <w:sz w:val="28"/>
          <w:szCs w:val="28"/>
        </w:rPr>
      </w:pPr>
    </w:p>
    <w:p w:rsidR="00435B2C" w:rsidRPr="00C20080" w:rsidRDefault="00435B2C" w:rsidP="00435B2C">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435B2C" w:rsidRPr="00C20080" w:rsidRDefault="00435B2C" w:rsidP="00435B2C">
      <w:pPr>
        <w:tabs>
          <w:tab w:val="left" w:pos="8640"/>
        </w:tabs>
        <w:jc w:val="center"/>
        <w:rPr>
          <w:i/>
        </w:rPr>
      </w:pPr>
      <w:r>
        <w:rPr>
          <w:i/>
        </w:rPr>
        <w:t xml:space="preserve">                                                            (наименование претендента)</w:t>
      </w:r>
    </w:p>
    <w:p w:rsidR="00435B2C" w:rsidRPr="00C20080" w:rsidRDefault="00435B2C" w:rsidP="00435B2C">
      <w:pPr>
        <w:rPr>
          <w:sz w:val="28"/>
          <w:szCs w:val="28"/>
          <w:lang w:eastAsia="ru-RU"/>
        </w:rPr>
      </w:pPr>
      <w:r>
        <w:rPr>
          <w:sz w:val="28"/>
          <w:szCs w:val="28"/>
          <w:lang w:eastAsia="ru-RU"/>
        </w:rPr>
        <w:t>____________________________________________________________________</w:t>
      </w:r>
    </w:p>
    <w:p w:rsidR="00435B2C" w:rsidRPr="00C20080" w:rsidRDefault="00435B2C" w:rsidP="00435B2C">
      <w:pPr>
        <w:rPr>
          <w:i/>
        </w:rPr>
      </w:pPr>
      <w:r>
        <w:rPr>
          <w:i/>
        </w:rPr>
        <w:t xml:space="preserve">       М.П.</w:t>
      </w:r>
      <w:r>
        <w:rPr>
          <w:i/>
        </w:rPr>
        <w:tab/>
        <w:t xml:space="preserve">                                                                               </w:t>
      </w:r>
      <w:r>
        <w:rPr>
          <w:i/>
        </w:rPr>
        <w:tab/>
      </w:r>
      <w:r>
        <w:rPr>
          <w:i/>
        </w:rPr>
        <w:tab/>
        <w:t>(должность, подпись, ФИО)</w:t>
      </w:r>
    </w:p>
    <w:p w:rsidR="001E06C8" w:rsidRDefault="00435B2C" w:rsidP="00435B2C">
      <w:pPr>
        <w:rPr>
          <w:sz w:val="28"/>
          <w:szCs w:val="28"/>
        </w:rPr>
      </w:pPr>
      <w:r>
        <w:rPr>
          <w:sz w:val="28"/>
          <w:szCs w:val="28"/>
          <w:lang w:eastAsia="ru-RU"/>
        </w:rPr>
        <w:t>«____»  _________ 201__ г.</w:t>
      </w:r>
      <w:r w:rsidR="00F47376">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b"/>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b"/>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b"/>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b"/>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9"/>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9"/>
        <w:suppressAutoHyphens w:val="0"/>
        <w:ind w:left="645"/>
        <w:rPr>
          <w:bCs/>
          <w:iCs/>
          <w:sz w:val="28"/>
          <w:szCs w:val="28"/>
        </w:rPr>
      </w:pPr>
      <w:r>
        <w:rPr>
          <w:bCs/>
          <w:iCs/>
          <w:sz w:val="28"/>
          <w:szCs w:val="28"/>
        </w:rPr>
        <w:t>_____________________________________________________</w:t>
      </w:r>
      <w:r w:rsidR="00435B2C">
        <w:rPr>
          <w:bCs/>
          <w:iCs/>
          <w:sz w:val="28"/>
          <w:szCs w:val="28"/>
        </w:rPr>
        <w:t>__</w:t>
      </w:r>
      <w:r>
        <w:rPr>
          <w:bCs/>
          <w:iCs/>
          <w:sz w:val="28"/>
          <w:szCs w:val="28"/>
        </w:rPr>
        <w:t>_________</w:t>
      </w:r>
    </w:p>
    <w:p w:rsidR="009E6A0A" w:rsidRDefault="009E6A0A" w:rsidP="009E6A0A">
      <w:pPr>
        <w:suppressAutoHyphens w:val="0"/>
        <w:rPr>
          <w:bCs/>
          <w:iCs/>
          <w:sz w:val="28"/>
          <w:szCs w:val="28"/>
        </w:rPr>
      </w:pPr>
      <w:r>
        <w:rPr>
          <w:bCs/>
          <w:iCs/>
          <w:sz w:val="28"/>
          <w:szCs w:val="28"/>
        </w:rPr>
        <w:t xml:space="preserve">    2. ИНН/КПП: ___________________________________________</w:t>
      </w:r>
      <w:r w:rsidR="00435B2C">
        <w:rPr>
          <w:bCs/>
          <w:iCs/>
          <w:sz w:val="28"/>
          <w:szCs w:val="28"/>
        </w:rPr>
        <w:t>__</w:t>
      </w:r>
      <w:r>
        <w:rPr>
          <w:bCs/>
          <w:iCs/>
          <w:sz w:val="28"/>
          <w:szCs w:val="28"/>
        </w:rPr>
        <w:t>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w:t>
      </w:r>
      <w:r w:rsidR="00435B2C">
        <w:rPr>
          <w:bCs/>
          <w:iCs/>
          <w:sz w:val="28"/>
          <w:szCs w:val="28"/>
        </w:rPr>
        <w:t>__</w:t>
      </w:r>
      <w:r>
        <w:rPr>
          <w:bCs/>
          <w:iCs/>
          <w:sz w:val="28"/>
          <w:szCs w:val="28"/>
        </w:rPr>
        <w:t>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w:t>
      </w:r>
      <w:r w:rsidR="00435B2C">
        <w:rPr>
          <w:bCs/>
          <w:iCs/>
          <w:sz w:val="28"/>
          <w:szCs w:val="28"/>
        </w:rPr>
        <w:t>__</w:t>
      </w:r>
      <w:r>
        <w:rPr>
          <w:bCs/>
          <w:iCs/>
          <w:sz w:val="28"/>
          <w:szCs w:val="28"/>
        </w:rPr>
        <w:t>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w:t>
      </w:r>
      <w:r w:rsidR="00435B2C">
        <w:rPr>
          <w:bCs/>
          <w:iCs/>
          <w:sz w:val="28"/>
          <w:szCs w:val="28"/>
        </w:rPr>
        <w:t>_</w:t>
      </w:r>
      <w:r>
        <w:rPr>
          <w:bCs/>
          <w:iCs/>
          <w:sz w:val="28"/>
          <w:szCs w:val="28"/>
        </w:rPr>
        <w:t>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w:t>
      </w:r>
      <w:r w:rsidR="00435B2C">
        <w:rPr>
          <w:bCs/>
          <w:iCs/>
          <w:sz w:val="28"/>
          <w:szCs w:val="28"/>
        </w:rPr>
        <w:t>_</w:t>
      </w:r>
      <w:r>
        <w:rPr>
          <w:bCs/>
          <w:iCs/>
          <w:sz w:val="28"/>
          <w:szCs w:val="28"/>
        </w:rPr>
        <w:t>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w:t>
      </w:r>
      <w:r w:rsidR="00435B2C">
        <w:rPr>
          <w:bCs/>
          <w:iCs/>
          <w:sz w:val="28"/>
          <w:szCs w:val="28"/>
        </w:rPr>
        <w:t>___</w:t>
      </w:r>
      <w:r>
        <w:rPr>
          <w:bCs/>
          <w:iCs/>
          <w:sz w:val="28"/>
          <w:szCs w:val="28"/>
        </w:rPr>
        <w:t>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w:t>
      </w:r>
      <w:r w:rsidR="00435B2C">
        <w:rPr>
          <w:bCs/>
          <w:iCs/>
          <w:sz w:val="28"/>
          <w:szCs w:val="28"/>
        </w:rPr>
        <w:t>___</w:t>
      </w:r>
      <w:r>
        <w:rPr>
          <w:bCs/>
          <w:iCs/>
          <w:sz w:val="28"/>
          <w:szCs w:val="28"/>
        </w:rPr>
        <w:t>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w:t>
      </w:r>
      <w:r w:rsidR="00435B2C">
        <w:rPr>
          <w:bCs/>
          <w:iCs/>
          <w:sz w:val="28"/>
          <w:szCs w:val="28"/>
        </w:rPr>
        <w:t>___</w:t>
      </w:r>
      <w:r>
        <w:rPr>
          <w:bCs/>
          <w:iCs/>
          <w:sz w:val="28"/>
          <w:szCs w:val="28"/>
        </w:rPr>
        <w:t>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w:t>
      </w:r>
      <w:r w:rsidR="00435B2C">
        <w:rPr>
          <w:bCs/>
          <w:iCs/>
          <w:sz w:val="28"/>
          <w:szCs w:val="28"/>
        </w:rPr>
        <w:t>___</w:t>
      </w:r>
      <w:r>
        <w:rPr>
          <w:bCs/>
          <w:iCs/>
          <w:sz w:val="28"/>
          <w:szCs w:val="28"/>
        </w:rPr>
        <w:t>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w:t>
      </w:r>
      <w:r w:rsidR="00435B2C">
        <w:rPr>
          <w:bCs/>
          <w:iCs/>
          <w:sz w:val="28"/>
          <w:szCs w:val="28"/>
        </w:rPr>
        <w:t>____</w:t>
      </w:r>
      <w:r>
        <w:rPr>
          <w:bCs/>
          <w:iCs/>
          <w:sz w:val="28"/>
          <w:szCs w:val="28"/>
        </w:rPr>
        <w:t>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w:t>
      </w:r>
      <w:r w:rsidR="00435B2C">
        <w:rPr>
          <w:bCs/>
          <w:iCs/>
          <w:sz w:val="28"/>
          <w:szCs w:val="28"/>
        </w:rPr>
        <w:t>___</w:t>
      </w:r>
      <w:r>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w:t>
      </w:r>
      <w:r w:rsidR="00435B2C">
        <w:rPr>
          <w:bCs/>
          <w:iCs/>
          <w:sz w:val="28"/>
          <w:szCs w:val="28"/>
        </w:rPr>
        <w:t>___</w:t>
      </w:r>
      <w:r>
        <w:rPr>
          <w:bCs/>
          <w:iCs/>
          <w:sz w:val="28"/>
          <w:szCs w:val="28"/>
        </w:rPr>
        <w:t>___</w:t>
      </w:r>
    </w:p>
    <w:p w:rsidR="009827DA" w:rsidRDefault="009827DA" w:rsidP="009E6A0A">
      <w:pPr>
        <w:suppressAutoHyphens w:val="0"/>
        <w:ind w:firstLine="284"/>
        <w:rPr>
          <w:bCs/>
          <w:iCs/>
          <w:sz w:val="28"/>
          <w:szCs w:val="28"/>
        </w:rPr>
      </w:pPr>
      <w:r>
        <w:rPr>
          <w:bCs/>
          <w:iCs/>
          <w:sz w:val="28"/>
          <w:szCs w:val="28"/>
        </w:rPr>
        <w:t>_____________________________________________________________</w:t>
      </w:r>
      <w:r w:rsidR="00435B2C">
        <w:rPr>
          <w:bCs/>
          <w:iCs/>
          <w:sz w:val="28"/>
          <w:szCs w:val="28"/>
        </w:rPr>
        <w:t>___</w:t>
      </w:r>
      <w:r>
        <w:rPr>
          <w:bCs/>
          <w:iCs/>
          <w:sz w:val="28"/>
          <w:szCs w:val="28"/>
        </w:rPr>
        <w:t>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9E6A0A" w:rsidRPr="001118A3" w:rsidRDefault="009E6A0A" w:rsidP="009E6A0A">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8"/>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435B2C" w:rsidRDefault="00435B2C" w:rsidP="00435B2C">
      <w:pPr>
        <w:ind w:firstLine="709"/>
        <w:rPr>
          <w:b/>
          <w:sz w:val="28"/>
        </w:rPr>
      </w:pPr>
    </w:p>
    <w:p w:rsidR="00435B2C" w:rsidRPr="00C20080" w:rsidRDefault="00435B2C" w:rsidP="00435B2C">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435B2C" w:rsidRPr="00C20080" w:rsidRDefault="00435B2C" w:rsidP="00435B2C">
      <w:pPr>
        <w:tabs>
          <w:tab w:val="left" w:pos="8640"/>
        </w:tabs>
        <w:jc w:val="center"/>
        <w:rPr>
          <w:i/>
        </w:rPr>
      </w:pPr>
      <w:r>
        <w:rPr>
          <w:i/>
        </w:rPr>
        <w:t xml:space="preserve">                                                            (наименование претендента)</w:t>
      </w:r>
    </w:p>
    <w:p w:rsidR="00435B2C" w:rsidRPr="00C20080" w:rsidRDefault="00435B2C" w:rsidP="00435B2C">
      <w:pPr>
        <w:rPr>
          <w:sz w:val="28"/>
          <w:szCs w:val="28"/>
          <w:lang w:eastAsia="ru-RU"/>
        </w:rPr>
      </w:pPr>
      <w:r>
        <w:rPr>
          <w:sz w:val="28"/>
          <w:szCs w:val="28"/>
          <w:lang w:eastAsia="ru-RU"/>
        </w:rPr>
        <w:t>____________________________________________________________________</w:t>
      </w:r>
    </w:p>
    <w:p w:rsidR="00435B2C" w:rsidRPr="00C20080" w:rsidRDefault="00435B2C" w:rsidP="00435B2C">
      <w:pPr>
        <w:rPr>
          <w:i/>
        </w:rPr>
      </w:pPr>
      <w:r>
        <w:rPr>
          <w:i/>
        </w:rPr>
        <w:t xml:space="preserve">       М.П.</w:t>
      </w:r>
      <w:r>
        <w:rPr>
          <w:i/>
        </w:rPr>
        <w:tab/>
        <w:t xml:space="preserve">                                                                               </w:t>
      </w:r>
      <w:r>
        <w:rPr>
          <w:i/>
        </w:rPr>
        <w:tab/>
      </w:r>
      <w:r>
        <w:rPr>
          <w:i/>
        </w:rPr>
        <w:tab/>
        <w:t>(должность, подпись, ФИО)</w:t>
      </w:r>
    </w:p>
    <w:p w:rsidR="00435B2C" w:rsidRPr="003214C4" w:rsidRDefault="00435B2C" w:rsidP="00435B2C">
      <w:pPr>
        <w:rPr>
          <w:sz w:val="28"/>
          <w:szCs w:val="28"/>
          <w:lang w:eastAsia="ru-RU"/>
        </w:rPr>
        <w:sectPr w:rsidR="00435B2C" w:rsidRPr="003214C4" w:rsidSect="00435B2C">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Pr="003214C4" w:rsidRDefault="003214C4"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6A2FB6" w:rsidRDefault="00D8491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b"/>
        <w:ind w:firstLine="0"/>
        <w:jc w:val="right"/>
        <w:rPr>
          <w:rFonts w:eastAsia="Times New Roman"/>
          <w:sz w:val="32"/>
          <w:szCs w:val="28"/>
        </w:rPr>
      </w:pPr>
      <w:r>
        <w:rPr>
          <w:sz w:val="28"/>
        </w:rPr>
        <w:t>к документации о закупке</w:t>
      </w:r>
    </w:p>
    <w:p w:rsidR="00A15F83" w:rsidRDefault="00A15F83" w:rsidP="00A15F83">
      <w:pPr>
        <w:pStyle w:val="afb"/>
        <w:ind w:firstLine="0"/>
        <w:jc w:val="left"/>
        <w:rPr>
          <w:rFonts w:eastAsia="Times New Roman"/>
          <w:sz w:val="28"/>
          <w:szCs w:val="28"/>
        </w:rPr>
      </w:pPr>
    </w:p>
    <w:p w:rsidR="006A2FB6" w:rsidRDefault="006A2FB6" w:rsidP="00D84914">
      <w:pPr>
        <w:pStyle w:val="3"/>
        <w:spacing w:before="0" w:after="0"/>
        <w:jc w:val="center"/>
        <w:rPr>
          <w:rFonts w:ascii="Times New Roman" w:hAnsi="Times New Roman"/>
          <w:bCs w:val="0"/>
          <w:sz w:val="28"/>
          <w:szCs w:val="28"/>
        </w:rPr>
      </w:pPr>
    </w:p>
    <w:p w:rsidR="006A2FB6" w:rsidRPr="008F1253" w:rsidRDefault="006A2FB6" w:rsidP="00D8491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A2FB6" w:rsidRPr="00C72FD7" w:rsidRDefault="006A2FB6" w:rsidP="00D84914"/>
    <w:p w:rsidR="006A2FB6" w:rsidRDefault="006A2FB6" w:rsidP="00D84914">
      <w:pPr>
        <w:rPr>
          <w:sz w:val="28"/>
          <w:szCs w:val="28"/>
        </w:rPr>
      </w:pPr>
      <w:r>
        <w:rPr>
          <w:sz w:val="28"/>
          <w:szCs w:val="28"/>
        </w:rPr>
        <w:t xml:space="preserve"> «____» _________ 201_ г.          Открытый конкурс № _________</w:t>
      </w:r>
      <w:r w:rsidR="009D68FC">
        <w:rPr>
          <w:sz w:val="28"/>
          <w:szCs w:val="28"/>
        </w:rPr>
        <w:t>______</w:t>
      </w:r>
      <w:r>
        <w:rPr>
          <w:sz w:val="28"/>
          <w:szCs w:val="28"/>
        </w:rPr>
        <w:t>_______</w:t>
      </w:r>
    </w:p>
    <w:p w:rsidR="006A2FB6" w:rsidRDefault="006A2FB6" w:rsidP="00D84914"/>
    <w:p w:rsidR="006A2FB6" w:rsidRPr="0065769F" w:rsidRDefault="009D68FC" w:rsidP="00D84914">
      <w:pPr>
        <w:rPr>
          <w:sz w:val="28"/>
          <w:szCs w:val="28"/>
        </w:rPr>
      </w:pPr>
      <w:r>
        <w:rPr>
          <w:sz w:val="28"/>
          <w:szCs w:val="28"/>
        </w:rPr>
        <w:t>___________________________</w:t>
      </w:r>
      <w:r w:rsidR="006A2FB6">
        <w:rPr>
          <w:sz w:val="28"/>
          <w:szCs w:val="28"/>
        </w:rPr>
        <w:t>_________________________________________</w:t>
      </w:r>
    </w:p>
    <w:p w:rsidR="006A2FB6" w:rsidRPr="003E7259" w:rsidRDefault="006A2FB6" w:rsidP="00D84914">
      <w:pPr>
        <w:ind w:firstLine="3"/>
        <w:jc w:val="center"/>
        <w:rPr>
          <w:bCs/>
          <w:i/>
        </w:rPr>
      </w:pPr>
      <w:r>
        <w:rPr>
          <w:bCs/>
          <w:i/>
        </w:rPr>
        <w:t>(Полное наименование п</w:t>
      </w:r>
      <w:r>
        <w:rPr>
          <w:i/>
        </w:rPr>
        <w:t>ретендента</w:t>
      </w:r>
      <w:r>
        <w:rPr>
          <w:bCs/>
          <w:i/>
        </w:rPr>
        <w:t>)</w:t>
      </w:r>
    </w:p>
    <w:p w:rsidR="006A2FB6" w:rsidRDefault="006A2FB6" w:rsidP="00D84914">
      <w:pPr>
        <w:ind w:firstLine="708"/>
        <w:rPr>
          <w:bCs/>
          <w:sz w:val="28"/>
          <w:szCs w:val="28"/>
        </w:rPr>
      </w:pPr>
    </w:p>
    <w:tbl>
      <w:tblPr>
        <w:tblW w:w="5673" w:type="pct"/>
        <w:tblInd w:w="-885" w:type="dxa"/>
        <w:tblLayout w:type="fixed"/>
        <w:tblLook w:val="0000"/>
      </w:tblPr>
      <w:tblGrid>
        <w:gridCol w:w="558"/>
        <w:gridCol w:w="2518"/>
        <w:gridCol w:w="1957"/>
        <w:gridCol w:w="2793"/>
        <w:gridCol w:w="3354"/>
      </w:tblGrid>
      <w:tr w:rsidR="006A2FB6" w:rsidRPr="00384CDC" w:rsidTr="00D84914">
        <w:trPr>
          <w:trHeight w:val="2484"/>
        </w:trPr>
        <w:tc>
          <w:tcPr>
            <w:tcW w:w="250" w:type="pct"/>
            <w:tcBorders>
              <w:top w:val="single" w:sz="4" w:space="0" w:color="auto"/>
              <w:left w:val="single" w:sz="4" w:space="0" w:color="auto"/>
              <w:bottom w:val="single" w:sz="4" w:space="0" w:color="auto"/>
              <w:right w:val="single" w:sz="4" w:space="0" w:color="auto"/>
            </w:tcBorders>
            <w:vAlign w:val="center"/>
          </w:tcPr>
          <w:p w:rsidR="006A2FB6" w:rsidRPr="00384CDC" w:rsidRDefault="006A2FB6" w:rsidP="00D84914">
            <w:pPr>
              <w:jc w:val="center"/>
            </w:pPr>
            <w:r>
              <w:t xml:space="preserve">№ </w:t>
            </w:r>
            <w:proofErr w:type="spellStart"/>
            <w:proofErr w:type="gramStart"/>
            <w:r>
              <w:t>п</w:t>
            </w:r>
            <w:proofErr w:type="spellEnd"/>
            <w:proofErr w:type="gramEnd"/>
            <w:r>
              <w:t>/</w:t>
            </w:r>
            <w:proofErr w:type="spellStart"/>
            <w:r>
              <w:t>п</w:t>
            </w:r>
            <w:proofErr w:type="spellEnd"/>
          </w:p>
        </w:tc>
        <w:tc>
          <w:tcPr>
            <w:tcW w:w="1126" w:type="pct"/>
            <w:tcBorders>
              <w:top w:val="single" w:sz="4" w:space="0" w:color="auto"/>
              <w:left w:val="single" w:sz="4" w:space="0" w:color="auto"/>
              <w:bottom w:val="single" w:sz="4" w:space="0" w:color="auto"/>
              <w:right w:val="single" w:sz="4" w:space="0" w:color="auto"/>
            </w:tcBorders>
            <w:vAlign w:val="center"/>
          </w:tcPr>
          <w:p w:rsidR="006A2FB6" w:rsidRPr="00384CDC" w:rsidRDefault="006A2FB6" w:rsidP="00D84914">
            <w:pPr>
              <w:jc w:val="center"/>
            </w:pPr>
            <w:r>
              <w:t>Наименование товаров, работ, услуг</w:t>
            </w:r>
          </w:p>
          <w:p w:rsidR="006A2FB6" w:rsidRPr="00384CDC" w:rsidRDefault="006A2FB6" w:rsidP="00D84914">
            <w:pPr>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6A2FB6" w:rsidRPr="00384CDC" w:rsidRDefault="006A2FB6" w:rsidP="00D84914">
            <w:pPr>
              <w:jc w:val="center"/>
            </w:pPr>
            <w:r>
              <w:t>Цена одного нормо-часа работ, услуг в руб., без учета НДС</w:t>
            </w:r>
          </w:p>
        </w:tc>
        <w:tc>
          <w:tcPr>
            <w:tcW w:w="1249" w:type="pct"/>
            <w:tcBorders>
              <w:top w:val="single" w:sz="4" w:space="0" w:color="auto"/>
              <w:left w:val="single" w:sz="4" w:space="0" w:color="auto"/>
              <w:bottom w:val="single" w:sz="4" w:space="0" w:color="auto"/>
              <w:right w:val="single" w:sz="4" w:space="0" w:color="auto"/>
            </w:tcBorders>
            <w:vAlign w:val="center"/>
          </w:tcPr>
          <w:p w:rsidR="006A2FB6" w:rsidRPr="00384CDC" w:rsidRDefault="006A2FB6" w:rsidP="00D84914">
            <w:pPr>
              <w:jc w:val="center"/>
            </w:pPr>
            <w:r>
              <w:t>Условия и порядок оплаты за поставку товаров, работ, услуг</w:t>
            </w:r>
          </w:p>
        </w:tc>
        <w:tc>
          <w:tcPr>
            <w:tcW w:w="1500" w:type="pct"/>
            <w:tcBorders>
              <w:top w:val="single" w:sz="4" w:space="0" w:color="auto"/>
              <w:left w:val="single" w:sz="4" w:space="0" w:color="auto"/>
              <w:bottom w:val="single" w:sz="4" w:space="0" w:color="auto"/>
              <w:right w:val="single" w:sz="4" w:space="0" w:color="auto"/>
            </w:tcBorders>
            <w:vAlign w:val="center"/>
          </w:tcPr>
          <w:p w:rsidR="006A2FB6" w:rsidRPr="00384CDC" w:rsidRDefault="006A2FB6" w:rsidP="00D84914">
            <w:pPr>
              <w:jc w:val="center"/>
            </w:pPr>
            <w:r>
              <w:t>Срок предоставления гарантии качества, календ</w:t>
            </w:r>
            <w:proofErr w:type="gramStart"/>
            <w:r>
              <w:t>.</w:t>
            </w:r>
            <w:proofErr w:type="gramEnd"/>
            <w:r>
              <w:t xml:space="preserve"> </w:t>
            </w:r>
            <w:proofErr w:type="gramStart"/>
            <w:r>
              <w:t>д</w:t>
            </w:r>
            <w:proofErr w:type="gramEnd"/>
            <w:r>
              <w:t>ни</w:t>
            </w:r>
          </w:p>
        </w:tc>
      </w:tr>
      <w:tr w:rsidR="006A2FB6" w:rsidRPr="00384CDC" w:rsidTr="00D84914">
        <w:trPr>
          <w:trHeight w:val="255"/>
        </w:trPr>
        <w:tc>
          <w:tcPr>
            <w:tcW w:w="250" w:type="pct"/>
            <w:tcBorders>
              <w:top w:val="nil"/>
              <w:left w:val="single" w:sz="4" w:space="0" w:color="auto"/>
              <w:bottom w:val="single" w:sz="4" w:space="0" w:color="auto"/>
              <w:right w:val="single" w:sz="4" w:space="0" w:color="auto"/>
            </w:tcBorders>
            <w:noWrap/>
            <w:vAlign w:val="bottom"/>
          </w:tcPr>
          <w:p w:rsidR="006A2FB6" w:rsidRPr="00384CDC" w:rsidRDefault="006A2FB6" w:rsidP="00D84914">
            <w:pPr>
              <w:jc w:val="center"/>
            </w:pPr>
            <w:r>
              <w:t>1</w:t>
            </w:r>
          </w:p>
        </w:tc>
        <w:tc>
          <w:tcPr>
            <w:tcW w:w="1126" w:type="pct"/>
            <w:tcBorders>
              <w:top w:val="nil"/>
              <w:left w:val="nil"/>
              <w:bottom w:val="single" w:sz="4" w:space="0" w:color="auto"/>
              <w:right w:val="single" w:sz="4" w:space="0" w:color="auto"/>
            </w:tcBorders>
            <w:noWrap/>
            <w:vAlign w:val="bottom"/>
          </w:tcPr>
          <w:p w:rsidR="006A2FB6" w:rsidRPr="00384CDC" w:rsidRDefault="006A2FB6" w:rsidP="00D84914">
            <w:pPr>
              <w:jc w:val="center"/>
            </w:pPr>
            <w:r>
              <w:t>2</w:t>
            </w:r>
          </w:p>
        </w:tc>
        <w:tc>
          <w:tcPr>
            <w:tcW w:w="875" w:type="pct"/>
            <w:tcBorders>
              <w:top w:val="single" w:sz="4" w:space="0" w:color="auto"/>
              <w:left w:val="nil"/>
              <w:bottom w:val="single" w:sz="4" w:space="0" w:color="auto"/>
              <w:right w:val="single" w:sz="4" w:space="0" w:color="auto"/>
            </w:tcBorders>
          </w:tcPr>
          <w:p w:rsidR="006A2FB6" w:rsidRPr="00384CDC" w:rsidRDefault="006A2FB6" w:rsidP="00D84914">
            <w:pPr>
              <w:jc w:val="center"/>
            </w:pPr>
            <w:r>
              <w:t>3</w:t>
            </w:r>
          </w:p>
        </w:tc>
        <w:tc>
          <w:tcPr>
            <w:tcW w:w="1249" w:type="pct"/>
            <w:tcBorders>
              <w:top w:val="single" w:sz="4" w:space="0" w:color="auto"/>
              <w:left w:val="single" w:sz="4" w:space="0" w:color="auto"/>
              <w:bottom w:val="single" w:sz="4" w:space="0" w:color="auto"/>
              <w:right w:val="single" w:sz="4" w:space="0" w:color="auto"/>
            </w:tcBorders>
            <w:noWrap/>
            <w:vAlign w:val="bottom"/>
          </w:tcPr>
          <w:p w:rsidR="006A2FB6" w:rsidRPr="00384CDC" w:rsidRDefault="006A2FB6" w:rsidP="00D84914">
            <w:pPr>
              <w:jc w:val="center"/>
            </w:pPr>
            <w:r>
              <w:t>4</w:t>
            </w:r>
          </w:p>
        </w:tc>
        <w:tc>
          <w:tcPr>
            <w:tcW w:w="1500" w:type="pct"/>
            <w:tcBorders>
              <w:top w:val="single" w:sz="4" w:space="0" w:color="auto"/>
              <w:left w:val="single" w:sz="4" w:space="0" w:color="auto"/>
              <w:bottom w:val="single" w:sz="4" w:space="0" w:color="auto"/>
              <w:right w:val="single" w:sz="4" w:space="0" w:color="auto"/>
            </w:tcBorders>
            <w:noWrap/>
            <w:vAlign w:val="bottom"/>
          </w:tcPr>
          <w:p w:rsidR="006A2FB6" w:rsidRPr="00384CDC" w:rsidRDefault="006A2FB6" w:rsidP="00D84914">
            <w:pPr>
              <w:jc w:val="center"/>
            </w:pPr>
            <w:r>
              <w:t>5</w:t>
            </w:r>
          </w:p>
        </w:tc>
      </w:tr>
      <w:tr w:rsidR="006A2FB6" w:rsidRPr="00384CDC" w:rsidTr="00D84914">
        <w:trPr>
          <w:trHeight w:val="315"/>
        </w:trPr>
        <w:tc>
          <w:tcPr>
            <w:tcW w:w="250" w:type="pct"/>
            <w:tcBorders>
              <w:top w:val="nil"/>
              <w:left w:val="single" w:sz="4" w:space="0" w:color="auto"/>
              <w:bottom w:val="single" w:sz="4" w:space="0" w:color="auto"/>
              <w:right w:val="single" w:sz="4" w:space="0" w:color="auto"/>
            </w:tcBorders>
            <w:noWrap/>
            <w:vAlign w:val="center"/>
          </w:tcPr>
          <w:p w:rsidR="006A2FB6" w:rsidRPr="009D68FC" w:rsidRDefault="006A2FB6" w:rsidP="00D84914">
            <w:r w:rsidRPr="009D68FC">
              <w:t>1</w:t>
            </w:r>
          </w:p>
        </w:tc>
        <w:tc>
          <w:tcPr>
            <w:tcW w:w="1126" w:type="pct"/>
            <w:tcBorders>
              <w:top w:val="nil"/>
              <w:left w:val="nil"/>
              <w:bottom w:val="single" w:sz="4" w:space="0" w:color="auto"/>
              <w:right w:val="single" w:sz="4" w:space="0" w:color="auto"/>
            </w:tcBorders>
            <w:noWrap/>
            <w:vAlign w:val="center"/>
          </w:tcPr>
          <w:p w:rsidR="006A2FB6" w:rsidRPr="009D68FC" w:rsidRDefault="006A2FB6" w:rsidP="00D84914">
            <w:r w:rsidRPr="009D68FC">
              <w:t>Текущий ремонт и техническое обслуживание автотранспорта филиала ПАО «</w:t>
            </w:r>
            <w:proofErr w:type="spellStart"/>
            <w:r w:rsidRPr="009D68FC">
              <w:t>ТрансКонтейнер</w:t>
            </w:r>
            <w:proofErr w:type="spellEnd"/>
            <w:r w:rsidRPr="009D68FC">
              <w:t>» на Северной железной дороге</w:t>
            </w:r>
          </w:p>
        </w:tc>
        <w:tc>
          <w:tcPr>
            <w:tcW w:w="875" w:type="pct"/>
            <w:tcBorders>
              <w:top w:val="single" w:sz="4" w:space="0" w:color="auto"/>
              <w:left w:val="nil"/>
              <w:bottom w:val="single" w:sz="4" w:space="0" w:color="auto"/>
              <w:right w:val="single" w:sz="4" w:space="0" w:color="auto"/>
            </w:tcBorders>
            <w:vAlign w:val="center"/>
          </w:tcPr>
          <w:p w:rsidR="006A2FB6" w:rsidRPr="009D68FC" w:rsidRDefault="006A2FB6" w:rsidP="00D84914"/>
        </w:tc>
        <w:tc>
          <w:tcPr>
            <w:tcW w:w="1249" w:type="pct"/>
            <w:tcBorders>
              <w:top w:val="single" w:sz="4" w:space="0" w:color="auto"/>
              <w:left w:val="single" w:sz="4" w:space="0" w:color="auto"/>
              <w:bottom w:val="single" w:sz="4" w:space="0" w:color="auto"/>
              <w:right w:val="single" w:sz="4" w:space="0" w:color="auto"/>
            </w:tcBorders>
            <w:noWrap/>
            <w:vAlign w:val="center"/>
          </w:tcPr>
          <w:p w:rsidR="006A2FB6" w:rsidRPr="009D68FC" w:rsidRDefault="006A2FB6" w:rsidP="00D84914">
            <w:r w:rsidRPr="009D68FC">
              <w:t xml:space="preserve">В момент окончания работ, Исполнитель передает представителю Заказчика с </w:t>
            </w:r>
            <w:proofErr w:type="spellStart"/>
            <w:proofErr w:type="gramStart"/>
            <w:r w:rsidRPr="009D68FC">
              <w:t>заказ-нарядом</w:t>
            </w:r>
            <w:proofErr w:type="spellEnd"/>
            <w:proofErr w:type="gramEnd"/>
            <w:r w:rsidRPr="009D68FC">
              <w:t xml:space="preserve"> и Актом выполненных работ, счет на оплату. Подписанный </w:t>
            </w:r>
            <w:r w:rsidRPr="009D68FC">
              <w:rPr>
                <w:bCs/>
              </w:rPr>
              <w:t>Заказчиком</w:t>
            </w:r>
            <w:r w:rsidRPr="009D68FC">
              <w:t xml:space="preserve"> </w:t>
            </w:r>
            <w:r w:rsidRPr="009D68FC">
              <w:rPr>
                <w:bCs/>
              </w:rPr>
              <w:t>Акт</w:t>
            </w:r>
            <w:r w:rsidRPr="009D68FC">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w:t>
            </w:r>
            <w:proofErr w:type="gramStart"/>
            <w:r w:rsidRPr="009D68FC">
              <w:t xml:space="preserve"> ____ (______) </w:t>
            </w:r>
            <w:proofErr w:type="gramEnd"/>
            <w:r w:rsidRPr="009D68FC">
              <w:t>календарных дней с даты подписания Акта выполненных работ</w:t>
            </w:r>
          </w:p>
        </w:tc>
        <w:tc>
          <w:tcPr>
            <w:tcW w:w="1500" w:type="pct"/>
            <w:tcBorders>
              <w:top w:val="single" w:sz="4" w:space="0" w:color="auto"/>
              <w:left w:val="single" w:sz="4" w:space="0" w:color="auto"/>
              <w:bottom w:val="single" w:sz="4" w:space="0" w:color="auto"/>
              <w:right w:val="single" w:sz="4" w:space="0" w:color="auto"/>
            </w:tcBorders>
            <w:noWrap/>
            <w:vAlign w:val="center"/>
          </w:tcPr>
          <w:p w:rsidR="006A2FB6" w:rsidRPr="009D68FC" w:rsidRDefault="006A2FB6" w:rsidP="00D84914">
            <w:pPr>
              <w:rPr>
                <w:color w:val="000000"/>
                <w:spacing w:val="-1"/>
              </w:rPr>
            </w:pPr>
            <w:r w:rsidRPr="009D68FC">
              <w:rPr>
                <w:color w:val="000000"/>
                <w:spacing w:val="-1"/>
              </w:rPr>
              <w:t xml:space="preserve">- на </w:t>
            </w:r>
            <w:proofErr w:type="gramStart"/>
            <w:r w:rsidRPr="009D68FC">
              <w:rPr>
                <w:color w:val="000000"/>
                <w:spacing w:val="-1"/>
              </w:rPr>
              <w:t>смазочные</w:t>
            </w:r>
            <w:proofErr w:type="gramEnd"/>
            <w:r w:rsidRPr="009D68FC">
              <w:rPr>
                <w:color w:val="000000"/>
                <w:spacing w:val="-1"/>
              </w:rPr>
              <w:t xml:space="preserve"> - ___ (_______) календарных дней;</w:t>
            </w:r>
          </w:p>
          <w:p w:rsidR="006A2FB6" w:rsidRPr="009D68FC" w:rsidRDefault="006A2FB6" w:rsidP="00D84914">
            <w:pPr>
              <w:rPr>
                <w:color w:val="000000"/>
                <w:spacing w:val="-1"/>
              </w:rPr>
            </w:pPr>
            <w:r w:rsidRPr="009D68FC">
              <w:rPr>
                <w:color w:val="000000"/>
                <w:spacing w:val="-1"/>
              </w:rPr>
              <w:t>-  на регулировочные работы - ___ (_______) календарных дней или ___ км</w:t>
            </w:r>
            <w:proofErr w:type="gramStart"/>
            <w:r w:rsidRPr="009D68FC">
              <w:rPr>
                <w:color w:val="000000"/>
                <w:spacing w:val="-1"/>
              </w:rPr>
              <w:t>.</w:t>
            </w:r>
            <w:proofErr w:type="gramEnd"/>
            <w:r w:rsidRPr="009D68FC">
              <w:rPr>
                <w:color w:val="000000"/>
                <w:spacing w:val="-1"/>
              </w:rPr>
              <w:t xml:space="preserve"> </w:t>
            </w:r>
            <w:proofErr w:type="gramStart"/>
            <w:r w:rsidRPr="009D68FC">
              <w:rPr>
                <w:color w:val="000000"/>
                <w:spacing w:val="-1"/>
              </w:rPr>
              <w:t>п</w:t>
            </w:r>
            <w:proofErr w:type="gramEnd"/>
            <w:r w:rsidRPr="009D68FC">
              <w:rPr>
                <w:color w:val="000000"/>
                <w:spacing w:val="-1"/>
              </w:rPr>
              <w:t>робега;</w:t>
            </w:r>
          </w:p>
          <w:p w:rsidR="006A2FB6" w:rsidRPr="009D68FC" w:rsidRDefault="006A2FB6" w:rsidP="00D84914">
            <w:pPr>
              <w:rPr>
                <w:color w:val="000000"/>
                <w:spacing w:val="-1"/>
              </w:rPr>
            </w:pPr>
            <w:r w:rsidRPr="009D68FC">
              <w:rPr>
                <w:color w:val="000000"/>
                <w:spacing w:val="-1"/>
              </w:rPr>
              <w:t>- на замену агрегатов или их ремонт - ___ (_______) календарных дней или ___ км</w:t>
            </w:r>
            <w:proofErr w:type="gramStart"/>
            <w:r w:rsidRPr="009D68FC">
              <w:rPr>
                <w:color w:val="000000"/>
                <w:spacing w:val="-1"/>
              </w:rPr>
              <w:t>.</w:t>
            </w:r>
            <w:proofErr w:type="gramEnd"/>
            <w:r w:rsidRPr="009D68FC">
              <w:rPr>
                <w:color w:val="000000"/>
                <w:spacing w:val="-1"/>
              </w:rPr>
              <w:t xml:space="preserve"> </w:t>
            </w:r>
            <w:proofErr w:type="gramStart"/>
            <w:r w:rsidRPr="009D68FC">
              <w:rPr>
                <w:color w:val="000000"/>
                <w:spacing w:val="-1"/>
              </w:rPr>
              <w:t>п</w:t>
            </w:r>
            <w:proofErr w:type="gramEnd"/>
            <w:r w:rsidRPr="009D68FC">
              <w:rPr>
                <w:color w:val="000000"/>
                <w:spacing w:val="-1"/>
              </w:rPr>
              <w:t>робега при условии соблюдения правил эксплуатации автомобиля;</w:t>
            </w:r>
          </w:p>
          <w:p w:rsidR="006A2FB6" w:rsidRPr="009D68FC" w:rsidRDefault="006A2FB6" w:rsidP="00D84914">
            <w:pPr>
              <w:rPr>
                <w:color w:val="000000"/>
                <w:spacing w:val="-1"/>
              </w:rPr>
            </w:pPr>
            <w:r w:rsidRPr="009D68FC">
              <w:rPr>
                <w:color w:val="000000"/>
                <w:spacing w:val="-1"/>
              </w:rPr>
              <w:t>- на малярно-кузовные работы</w:t>
            </w:r>
            <w:proofErr w:type="gramStart"/>
            <w:r w:rsidRPr="009D68FC">
              <w:rPr>
                <w:color w:val="000000"/>
                <w:spacing w:val="-1"/>
              </w:rPr>
              <w:t xml:space="preserve"> - ___ (_______) </w:t>
            </w:r>
            <w:proofErr w:type="gramEnd"/>
            <w:r w:rsidRPr="009D68FC">
              <w:rPr>
                <w:color w:val="000000"/>
                <w:spacing w:val="-1"/>
              </w:rPr>
              <w:t>календарных дней;</w:t>
            </w:r>
          </w:p>
          <w:p w:rsidR="006A2FB6" w:rsidRPr="009D68FC" w:rsidRDefault="006A2FB6" w:rsidP="00D84914">
            <w:pPr>
              <w:rPr>
                <w:color w:val="000000"/>
                <w:spacing w:val="-1"/>
              </w:rPr>
            </w:pPr>
            <w:r w:rsidRPr="009D68FC">
              <w:rPr>
                <w:color w:val="000000"/>
                <w:spacing w:val="-1"/>
              </w:rPr>
              <w:t>- на электротехнические работы</w:t>
            </w:r>
            <w:proofErr w:type="gramStart"/>
            <w:r w:rsidRPr="009D68FC">
              <w:rPr>
                <w:color w:val="000000"/>
                <w:spacing w:val="-1"/>
              </w:rPr>
              <w:t xml:space="preserve"> - ___ (_______) </w:t>
            </w:r>
            <w:proofErr w:type="gramEnd"/>
            <w:r w:rsidRPr="009D68FC">
              <w:rPr>
                <w:color w:val="000000"/>
                <w:spacing w:val="-1"/>
              </w:rPr>
              <w:t>календарных дней;</w:t>
            </w:r>
          </w:p>
          <w:p w:rsidR="006A2FB6" w:rsidRPr="009D68FC" w:rsidRDefault="006A2FB6" w:rsidP="00D84914">
            <w:r w:rsidRPr="009D68FC">
              <w:t>- на запасные части и материалы срок гарантии  устанавливается заводом-изготовителем</w:t>
            </w:r>
          </w:p>
        </w:tc>
      </w:tr>
      <w:tr w:rsidR="006A2FB6" w:rsidRPr="00384CDC" w:rsidTr="00D84914">
        <w:trPr>
          <w:trHeight w:val="335"/>
        </w:trPr>
        <w:tc>
          <w:tcPr>
            <w:tcW w:w="1376" w:type="pct"/>
            <w:gridSpan w:val="2"/>
            <w:tcBorders>
              <w:top w:val="nil"/>
              <w:left w:val="single" w:sz="4" w:space="0" w:color="auto"/>
              <w:bottom w:val="single" w:sz="4" w:space="0" w:color="auto"/>
              <w:right w:val="single" w:sz="4" w:space="0" w:color="auto"/>
            </w:tcBorders>
            <w:noWrap/>
            <w:vAlign w:val="center"/>
          </w:tcPr>
          <w:p w:rsidR="006A2FB6" w:rsidRPr="009D68FC" w:rsidRDefault="006A2FB6" w:rsidP="00D84914">
            <w:pPr>
              <w:jc w:val="right"/>
            </w:pPr>
            <w:r w:rsidRPr="009D68FC">
              <w:t>Итого:</w:t>
            </w:r>
          </w:p>
        </w:tc>
        <w:tc>
          <w:tcPr>
            <w:tcW w:w="875" w:type="pct"/>
            <w:tcBorders>
              <w:top w:val="single" w:sz="4" w:space="0" w:color="auto"/>
              <w:left w:val="nil"/>
              <w:bottom w:val="single" w:sz="4" w:space="0" w:color="auto"/>
              <w:right w:val="single" w:sz="4" w:space="0" w:color="auto"/>
            </w:tcBorders>
            <w:vAlign w:val="center"/>
          </w:tcPr>
          <w:p w:rsidR="006A2FB6" w:rsidRPr="009D68FC" w:rsidRDefault="006A2FB6" w:rsidP="00D84914">
            <w:pPr>
              <w:jc w:val="center"/>
            </w:pPr>
          </w:p>
        </w:tc>
        <w:tc>
          <w:tcPr>
            <w:tcW w:w="1249" w:type="pct"/>
            <w:tcBorders>
              <w:top w:val="single" w:sz="4" w:space="0" w:color="auto"/>
              <w:left w:val="single" w:sz="4" w:space="0" w:color="auto"/>
              <w:bottom w:val="single" w:sz="4" w:space="0" w:color="auto"/>
              <w:right w:val="single" w:sz="4" w:space="0" w:color="auto"/>
            </w:tcBorders>
            <w:noWrap/>
            <w:vAlign w:val="center"/>
          </w:tcPr>
          <w:p w:rsidR="006A2FB6" w:rsidRPr="009D68FC" w:rsidRDefault="006A2FB6" w:rsidP="00D84914">
            <w:pPr>
              <w:jc w:val="center"/>
            </w:pPr>
            <w:r w:rsidRPr="009D68FC">
              <w:t>-</w:t>
            </w:r>
          </w:p>
        </w:tc>
        <w:tc>
          <w:tcPr>
            <w:tcW w:w="1500" w:type="pct"/>
            <w:tcBorders>
              <w:top w:val="single" w:sz="4" w:space="0" w:color="auto"/>
              <w:left w:val="single" w:sz="4" w:space="0" w:color="auto"/>
              <w:bottom w:val="single" w:sz="4" w:space="0" w:color="auto"/>
              <w:right w:val="single" w:sz="4" w:space="0" w:color="auto"/>
            </w:tcBorders>
            <w:noWrap/>
            <w:vAlign w:val="center"/>
          </w:tcPr>
          <w:p w:rsidR="006A2FB6" w:rsidRPr="009D68FC" w:rsidRDefault="006A2FB6" w:rsidP="00D84914">
            <w:pPr>
              <w:jc w:val="center"/>
            </w:pPr>
            <w:r w:rsidRPr="009D68FC">
              <w:t>-</w:t>
            </w:r>
          </w:p>
        </w:tc>
      </w:tr>
    </w:tbl>
    <w:p w:rsidR="006A2FB6" w:rsidRDefault="006A2FB6" w:rsidP="00D84914">
      <w:pPr>
        <w:ind w:firstLine="708"/>
        <w:rPr>
          <w:bCs/>
          <w:sz w:val="28"/>
          <w:szCs w:val="28"/>
        </w:rPr>
      </w:pPr>
    </w:p>
    <w:p w:rsidR="006A2FB6" w:rsidRDefault="006A2FB6" w:rsidP="00D84914">
      <w:pPr>
        <w:pStyle w:val="afe"/>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w:t>
      </w:r>
      <w:r>
        <w:rPr>
          <w:szCs w:val="28"/>
        </w:rPr>
        <w:lastRenderedPageBreak/>
        <w:t xml:space="preserve">доставкой, а также иные расходы, связанные с _____________ </w:t>
      </w:r>
      <w:r>
        <w:rPr>
          <w:i/>
          <w:sz w:val="24"/>
          <w:szCs w:val="24"/>
        </w:rPr>
        <w:t>(поставке товаров, выполнении работ, оказании услуг).</w:t>
      </w:r>
      <w:proofErr w:type="gramEnd"/>
    </w:p>
    <w:p w:rsidR="006A2FB6" w:rsidRDefault="006A2FB6" w:rsidP="00D84914">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A2FB6" w:rsidRDefault="006A2FB6" w:rsidP="00D84914">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A2FB6" w:rsidRPr="00721D0D" w:rsidRDefault="006A2FB6" w:rsidP="00D84914">
      <w:pPr>
        <w:pStyle w:val="afe"/>
        <w:jc w:val="center"/>
        <w:rPr>
          <w:i/>
          <w:sz w:val="24"/>
          <w:szCs w:val="24"/>
        </w:rPr>
      </w:pPr>
      <w:r>
        <w:rPr>
          <w:i/>
          <w:sz w:val="24"/>
          <w:szCs w:val="24"/>
        </w:rPr>
        <w:t>(заполняется претендентом при необходимости).</w:t>
      </w:r>
    </w:p>
    <w:p w:rsidR="006A2FB6" w:rsidRPr="00205668" w:rsidRDefault="006A2FB6" w:rsidP="00D84914">
      <w:pPr>
        <w:pStyle w:val="afe"/>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A2FB6" w:rsidRPr="00205668" w:rsidRDefault="006A2FB6" w:rsidP="00D84914">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A2FB6" w:rsidRPr="00205668" w:rsidRDefault="006A2FB6" w:rsidP="00D84914">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2FB6" w:rsidRPr="00205668" w:rsidRDefault="006A2FB6" w:rsidP="00D84914">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A2FB6" w:rsidRDefault="006A2FB6" w:rsidP="00D84914">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2FB6" w:rsidRDefault="006A2FB6" w:rsidP="00D84914">
      <w:pPr>
        <w:pStyle w:val="afe"/>
        <w:jc w:val="both"/>
        <w:rPr>
          <w:szCs w:val="28"/>
        </w:rPr>
      </w:pPr>
    </w:p>
    <w:p w:rsidR="002140C8" w:rsidRPr="00C20080" w:rsidRDefault="002140C8" w:rsidP="002140C8">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2140C8" w:rsidRPr="00C20080" w:rsidRDefault="002140C8" w:rsidP="002140C8">
      <w:pPr>
        <w:tabs>
          <w:tab w:val="left" w:pos="8640"/>
        </w:tabs>
        <w:jc w:val="center"/>
        <w:rPr>
          <w:i/>
        </w:rPr>
      </w:pPr>
      <w:r>
        <w:rPr>
          <w:i/>
        </w:rPr>
        <w:t xml:space="preserve">                                                            (наименование претендента)</w:t>
      </w:r>
    </w:p>
    <w:p w:rsidR="002140C8" w:rsidRPr="00C20080" w:rsidRDefault="002140C8" w:rsidP="002140C8">
      <w:pPr>
        <w:rPr>
          <w:sz w:val="28"/>
          <w:szCs w:val="28"/>
          <w:lang w:eastAsia="ru-RU"/>
        </w:rPr>
      </w:pPr>
      <w:r>
        <w:rPr>
          <w:sz w:val="28"/>
          <w:szCs w:val="28"/>
          <w:lang w:eastAsia="ru-RU"/>
        </w:rPr>
        <w:t>____________________________________________________________________</w:t>
      </w:r>
    </w:p>
    <w:p w:rsidR="002140C8" w:rsidRPr="00C20080" w:rsidRDefault="002140C8" w:rsidP="002140C8">
      <w:pPr>
        <w:rPr>
          <w:i/>
        </w:rPr>
      </w:pPr>
      <w:r>
        <w:rPr>
          <w:i/>
        </w:rPr>
        <w:t xml:space="preserve">       М.П.</w:t>
      </w:r>
      <w:r>
        <w:rPr>
          <w:i/>
        </w:rPr>
        <w:tab/>
        <w:t xml:space="preserve">                                                                               </w:t>
      </w:r>
      <w:r>
        <w:rPr>
          <w:i/>
        </w:rPr>
        <w:tab/>
      </w:r>
      <w:r>
        <w:rPr>
          <w:i/>
        </w:rPr>
        <w:tab/>
        <w:t>(должность, подпись, ФИО)</w:t>
      </w:r>
    </w:p>
    <w:p w:rsidR="006A2FB6" w:rsidRDefault="002140C8" w:rsidP="00D44EA1">
      <w:pPr>
        <w:rPr>
          <w:szCs w:val="28"/>
        </w:r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6A2FB6" w:rsidRDefault="00D84914">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6A2FB6" w:rsidRPr="00E10899" w:rsidRDefault="006A2FB6" w:rsidP="00D84914">
      <w:pPr>
        <w:pStyle w:val="afb"/>
        <w:ind w:firstLine="0"/>
        <w:jc w:val="center"/>
        <w:rPr>
          <w:b/>
          <w:sz w:val="60"/>
          <w:szCs w:val="60"/>
        </w:rPr>
      </w:pPr>
      <w:r>
        <w:rPr>
          <w:b/>
          <w:sz w:val="60"/>
          <w:szCs w:val="60"/>
        </w:rPr>
        <w:t>ПРОЕКТ ДОГОВОРА</w:t>
      </w:r>
    </w:p>
    <w:p w:rsidR="006A2FB6" w:rsidRDefault="006A2FB6" w:rsidP="00D84914">
      <w:pPr>
        <w:ind w:firstLine="851"/>
        <w:jc w:val="center"/>
        <w:rPr>
          <w:b/>
          <w:bCs/>
        </w:rPr>
      </w:pPr>
    </w:p>
    <w:p w:rsidR="006A2FB6" w:rsidRPr="005820EB" w:rsidRDefault="006A2FB6" w:rsidP="00D84914">
      <w:pPr>
        <w:ind w:firstLine="851"/>
        <w:jc w:val="center"/>
        <w:rPr>
          <w:b/>
          <w:bCs/>
        </w:rPr>
      </w:pPr>
      <w:r>
        <w:rPr>
          <w:b/>
          <w:bCs/>
        </w:rPr>
        <w:t>Договор  _____________________</w:t>
      </w:r>
    </w:p>
    <w:p w:rsidR="006A2FB6" w:rsidRDefault="006A2FB6" w:rsidP="00D84914">
      <w:pPr>
        <w:ind w:firstLine="851"/>
        <w:jc w:val="center"/>
      </w:pPr>
      <w:r>
        <w:rPr>
          <w:b/>
          <w:bCs/>
        </w:rPr>
        <w:t>на выполнение работ</w:t>
      </w:r>
    </w:p>
    <w:p w:rsidR="006A2FB6" w:rsidRDefault="006A2FB6" w:rsidP="00D84914">
      <w:pPr>
        <w:ind w:firstLine="851"/>
      </w:pPr>
    </w:p>
    <w:p w:rsidR="006A2FB6" w:rsidRDefault="006A2FB6" w:rsidP="00D84914">
      <w:pPr>
        <w:ind w:firstLine="851"/>
      </w:pPr>
      <w:r>
        <w:t>г. Ярославль                                                                     «__» ________________  201_ г.</w:t>
      </w:r>
    </w:p>
    <w:p w:rsidR="006A2FB6" w:rsidRDefault="006A2FB6" w:rsidP="00D84914">
      <w:pPr>
        <w:ind w:firstLine="851"/>
      </w:pPr>
    </w:p>
    <w:p w:rsidR="006A2FB6" w:rsidRDefault="006A2FB6" w:rsidP="00D84914">
      <w:pPr>
        <w:ind w:firstLine="851"/>
      </w:pPr>
    </w:p>
    <w:p w:rsidR="006A2FB6" w:rsidRPr="005820EB" w:rsidRDefault="006A2FB6" w:rsidP="00D84914">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6A2FB6" w:rsidRPr="005820EB" w:rsidRDefault="006A2FB6" w:rsidP="00D84914">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6A2FB6" w:rsidRPr="005820EB" w:rsidRDefault="006A2FB6" w:rsidP="00D84914">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A2FB6" w:rsidRPr="005820EB" w:rsidRDefault="006A2FB6" w:rsidP="00D84914">
      <w:pPr>
        <w:jc w:val="both"/>
      </w:pPr>
      <w:r>
        <w:t xml:space="preserve">именуемое в дальнейшем «Исполнитель», в лице __________________________________, </w:t>
      </w:r>
    </w:p>
    <w:p w:rsidR="006A2FB6" w:rsidRPr="005820EB" w:rsidRDefault="006A2FB6" w:rsidP="00D84914">
      <w:pPr>
        <w:ind w:firstLine="851"/>
        <w:jc w:val="both"/>
      </w:pPr>
      <w:r>
        <w:rPr>
          <w:i/>
          <w:vertAlign w:val="superscript"/>
        </w:rPr>
        <w:t xml:space="preserve">                                                                                                                        (должность, Ф.И.О. - полностью)</w:t>
      </w:r>
    </w:p>
    <w:p w:rsidR="006A2FB6" w:rsidRPr="005820EB" w:rsidRDefault="006A2FB6" w:rsidP="00D8491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6A2FB6" w:rsidRDefault="006A2FB6" w:rsidP="00D84914">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6A2FB6" w:rsidRPr="005820EB" w:rsidRDefault="006A2FB6" w:rsidP="00D84914">
      <w:pPr>
        <w:ind w:firstLine="851"/>
        <w:jc w:val="both"/>
      </w:pPr>
    </w:p>
    <w:p w:rsidR="006A2FB6" w:rsidRDefault="006A2FB6" w:rsidP="006A2FB6">
      <w:pPr>
        <w:pStyle w:val="aff9"/>
        <w:numPr>
          <w:ilvl w:val="0"/>
          <w:numId w:val="28"/>
        </w:numPr>
        <w:suppressAutoHyphens w:val="0"/>
        <w:contextualSpacing/>
        <w:jc w:val="center"/>
        <w:rPr>
          <w:b/>
        </w:rPr>
      </w:pPr>
      <w:r>
        <w:rPr>
          <w:b/>
        </w:rPr>
        <w:t>Предмет Договора</w:t>
      </w:r>
    </w:p>
    <w:p w:rsidR="006A2FB6" w:rsidRPr="00697B8F" w:rsidRDefault="006A2FB6" w:rsidP="006A2FB6">
      <w:pPr>
        <w:pStyle w:val="afb"/>
        <w:numPr>
          <w:ilvl w:val="1"/>
          <w:numId w:val="30"/>
        </w:numPr>
        <w:suppressAutoHyphens w:val="0"/>
        <w:ind w:left="0" w:firstLine="851"/>
        <w:rPr>
          <w:sz w:val="24"/>
        </w:rPr>
      </w:pPr>
      <w:r>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6A2FB6" w:rsidRPr="00697B8F" w:rsidRDefault="006A2FB6" w:rsidP="00D84914">
      <w:pPr>
        <w:tabs>
          <w:tab w:val="left" w:pos="360"/>
          <w:tab w:val="left" w:pos="426"/>
        </w:tabs>
        <w:ind w:firstLine="851"/>
        <w:jc w:val="both"/>
      </w:pPr>
      <w:r>
        <w:t xml:space="preserve">1.2. Услуги/Работы,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t xml:space="preserve">Содержание и требования к Услугам/Работам, изложены в Техническом задании (Приложение № 2), являющимся неотъемлемой частью настоящего Договора. </w:t>
      </w:r>
      <w:proofErr w:type="gramEnd"/>
    </w:p>
    <w:p w:rsidR="006A2FB6" w:rsidRPr="00697B8F" w:rsidRDefault="006A2FB6" w:rsidP="00D84914">
      <w:pPr>
        <w:tabs>
          <w:tab w:val="num" w:pos="360"/>
        </w:tabs>
        <w:ind w:firstLine="851"/>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w:t>
      </w:r>
    </w:p>
    <w:p w:rsidR="006A2FB6" w:rsidRPr="00697B8F" w:rsidRDefault="006A2FB6" w:rsidP="00D84914">
      <w:pPr>
        <w:ind w:firstLine="851"/>
        <w:jc w:val="both"/>
        <w:rPr>
          <w:i/>
        </w:rPr>
      </w:pPr>
      <w:r>
        <w:rPr>
          <w:i/>
        </w:rPr>
        <w:t xml:space="preserve">                                 (указывается адрес места выполнения Работ по Договору) </w:t>
      </w:r>
    </w:p>
    <w:p w:rsidR="006A2FB6" w:rsidRPr="00697B8F" w:rsidRDefault="006A2FB6" w:rsidP="00D84914">
      <w:pPr>
        <w:ind w:firstLine="851"/>
        <w:jc w:val="both"/>
        <w:rPr>
          <w:i/>
        </w:rPr>
      </w:pPr>
      <w:r>
        <w:t xml:space="preserve">1.4. Срок </w:t>
      </w:r>
      <w:proofErr w:type="gramStart"/>
      <w:r>
        <w:t>начала оказания Услуг/выполнения Работ</w:t>
      </w:r>
      <w:proofErr w:type="gramEnd"/>
      <w:r>
        <w:t xml:space="preserve"> по настоящему Договору - с даты подписания Договора. </w:t>
      </w:r>
    </w:p>
    <w:p w:rsidR="006A2FB6" w:rsidRPr="00697B8F" w:rsidRDefault="006A2FB6" w:rsidP="00D84914">
      <w:pPr>
        <w:pStyle w:val="afe"/>
        <w:tabs>
          <w:tab w:val="left" w:pos="426"/>
        </w:tabs>
        <w:ind w:firstLine="851"/>
        <w:jc w:val="both"/>
        <w:rPr>
          <w:sz w:val="24"/>
          <w:szCs w:val="24"/>
        </w:rPr>
      </w:pPr>
      <w:r>
        <w:rPr>
          <w:sz w:val="24"/>
          <w:szCs w:val="24"/>
        </w:rPr>
        <w:t xml:space="preserve">Срок </w:t>
      </w:r>
      <w:proofErr w:type="gramStart"/>
      <w:r>
        <w:rPr>
          <w:sz w:val="24"/>
          <w:szCs w:val="24"/>
        </w:rPr>
        <w:t>окончания оказания Услуг/выполнения Работ</w:t>
      </w:r>
      <w:proofErr w:type="gramEnd"/>
      <w:r>
        <w:rPr>
          <w:sz w:val="24"/>
          <w:szCs w:val="24"/>
        </w:rPr>
        <w:t xml:space="preserve"> по настоящему Договору - 31 марта 2020 г. включительно.</w:t>
      </w:r>
    </w:p>
    <w:p w:rsidR="006A2FB6" w:rsidRPr="00697B8F" w:rsidRDefault="006A2FB6" w:rsidP="00D84914">
      <w:pPr>
        <w:pStyle w:val="afe"/>
        <w:tabs>
          <w:tab w:val="left" w:pos="426"/>
        </w:tabs>
        <w:ind w:firstLine="851"/>
        <w:jc w:val="both"/>
        <w:rPr>
          <w:sz w:val="24"/>
          <w:szCs w:val="24"/>
        </w:rPr>
      </w:pPr>
      <w:r>
        <w:rPr>
          <w:sz w:val="24"/>
          <w:szCs w:val="24"/>
        </w:rPr>
        <w:t>Сроки технического обслуживания (ТО), текущего ремонта (</w:t>
      </w:r>
      <w:proofErr w:type="gramStart"/>
      <w:r>
        <w:rPr>
          <w:sz w:val="24"/>
          <w:szCs w:val="24"/>
        </w:rPr>
        <w:t>ТР</w:t>
      </w:r>
      <w:proofErr w:type="gramEnd"/>
      <w:r>
        <w:rPr>
          <w:sz w:val="24"/>
          <w:szCs w:val="24"/>
        </w:rPr>
        <w:t>), транспортных средств устанавливаются в Заявке для проведения технического обслуживания и/или ремонта (Приложение № 3)</w:t>
      </w:r>
    </w:p>
    <w:p w:rsidR="006A2FB6" w:rsidRPr="00697B8F" w:rsidRDefault="006A2FB6" w:rsidP="00D84914">
      <w:pPr>
        <w:tabs>
          <w:tab w:val="num" w:pos="0"/>
        </w:tabs>
        <w:ind w:firstLine="851"/>
        <w:jc w:val="both"/>
      </w:pPr>
      <w:r>
        <w:lastRenderedPageBreak/>
        <w:t xml:space="preserve">1.5. Результатом Работ по настоящему Договору является </w:t>
      </w:r>
      <w:proofErr w:type="gramStart"/>
      <w:r>
        <w:t>выполненные</w:t>
      </w:r>
      <w:proofErr w:type="gramEnd"/>
      <w:r>
        <w:t xml:space="preserve"> в соответствии с согласованной Сторонами Заявкой ремонт и (или) техническое обслуживание автомобилей, принадлежащих Заказчику.</w:t>
      </w:r>
    </w:p>
    <w:p w:rsidR="006A2FB6" w:rsidRPr="00697B8F" w:rsidRDefault="006A2FB6" w:rsidP="00D84914">
      <w:pPr>
        <w:tabs>
          <w:tab w:val="num" w:pos="0"/>
        </w:tabs>
        <w:ind w:firstLine="851"/>
        <w:jc w:val="both"/>
      </w:pPr>
    </w:p>
    <w:p w:rsidR="006A2FB6" w:rsidRPr="00697B8F" w:rsidRDefault="006A2FB6" w:rsidP="00D84914">
      <w:pPr>
        <w:ind w:firstLine="851"/>
        <w:jc w:val="center"/>
        <w:rPr>
          <w:b/>
        </w:rPr>
      </w:pPr>
      <w:r>
        <w:rPr>
          <w:b/>
        </w:rPr>
        <w:t>2. Цена Работ и порядок оплаты</w:t>
      </w:r>
    </w:p>
    <w:p w:rsidR="006A2FB6" w:rsidRPr="00697B8F" w:rsidRDefault="006A2FB6" w:rsidP="006A2FB6">
      <w:pPr>
        <w:pStyle w:val="afb"/>
        <w:numPr>
          <w:ilvl w:val="1"/>
          <w:numId w:val="32"/>
        </w:numPr>
        <w:tabs>
          <w:tab w:val="num" w:pos="0"/>
        </w:tabs>
        <w:suppressAutoHyphens w:val="0"/>
        <w:ind w:left="0" w:firstLine="851"/>
        <w:rPr>
          <w:sz w:val="24"/>
        </w:rPr>
      </w:pPr>
      <w:r>
        <w:rPr>
          <w:sz w:val="24"/>
        </w:rPr>
        <w:t xml:space="preserve"> Стоимость Работ по настоящему Договору рассчитывается исходя из стоимости </w:t>
      </w:r>
      <w:proofErr w:type="spellStart"/>
      <w:r>
        <w:rPr>
          <w:sz w:val="24"/>
        </w:rPr>
        <w:t>нормо</w:t>
      </w:r>
      <w:proofErr w:type="spellEnd"/>
      <w:r>
        <w:rPr>
          <w:sz w:val="24"/>
        </w:rPr>
        <w:t>–часа, затраченных на выполнение работ и количества нормо-часов, затраченных для выполнения Работ. Стоимость используемых в процессе ремонта и технического обслуживания запасных частей и материалов также определяется согласно Прейскуранту Исполнителя.</w:t>
      </w:r>
    </w:p>
    <w:p w:rsidR="006A2FB6" w:rsidRPr="00697B8F" w:rsidRDefault="006A2FB6" w:rsidP="00D84914">
      <w:pPr>
        <w:pStyle w:val="afe"/>
        <w:tabs>
          <w:tab w:val="left" w:pos="426"/>
        </w:tabs>
        <w:ind w:left="-57" w:firstLine="908"/>
        <w:jc w:val="both"/>
        <w:rPr>
          <w:sz w:val="24"/>
          <w:szCs w:val="24"/>
        </w:rPr>
      </w:pPr>
      <w:r>
        <w:rPr>
          <w:sz w:val="24"/>
          <w:szCs w:val="24"/>
        </w:rPr>
        <w:t>2.2. Стоимость запасных частей и материалов, используемых в процессе выполнения работ/оказания услуг по п.п. 1.1. настоящего Договора, определяется согласно Прейскуранту, действующему у Исполнителя на дату принятия Заявки.</w:t>
      </w:r>
    </w:p>
    <w:p w:rsidR="006A2FB6" w:rsidRPr="00697B8F" w:rsidRDefault="006A2FB6" w:rsidP="00D84914">
      <w:pPr>
        <w:pStyle w:val="afe"/>
        <w:tabs>
          <w:tab w:val="left" w:pos="426"/>
        </w:tabs>
        <w:ind w:left="-57" w:firstLine="908"/>
        <w:jc w:val="both"/>
        <w:rPr>
          <w:sz w:val="24"/>
          <w:szCs w:val="24"/>
        </w:rPr>
      </w:pPr>
      <w:r>
        <w:rPr>
          <w:sz w:val="24"/>
          <w:szCs w:val="24"/>
        </w:rPr>
        <w:t xml:space="preserve">2.3. В момент окончания работ, Исполнитель передает представителю Заказчика с </w:t>
      </w:r>
      <w:proofErr w:type="spellStart"/>
      <w:proofErr w:type="gramStart"/>
      <w:r>
        <w:rPr>
          <w:sz w:val="24"/>
          <w:szCs w:val="24"/>
        </w:rPr>
        <w:t>заказ-нарядом</w:t>
      </w:r>
      <w:proofErr w:type="spellEnd"/>
      <w:proofErr w:type="gramEnd"/>
      <w:r>
        <w:rPr>
          <w:sz w:val="24"/>
          <w:szCs w:val="24"/>
        </w:rPr>
        <w:t xml:space="preserve"> и Актом выполненных работ (Приложение №4), счет на оплату. Подписанный </w:t>
      </w:r>
      <w:r>
        <w:rPr>
          <w:bCs/>
          <w:sz w:val="24"/>
          <w:szCs w:val="24"/>
        </w:rPr>
        <w:t>Заказчиком</w:t>
      </w:r>
      <w:r>
        <w:rPr>
          <w:sz w:val="24"/>
          <w:szCs w:val="24"/>
        </w:rPr>
        <w:t xml:space="preserve"> </w:t>
      </w:r>
      <w:r>
        <w:rPr>
          <w:bCs/>
          <w:sz w:val="24"/>
          <w:szCs w:val="24"/>
        </w:rPr>
        <w:t>Акт</w:t>
      </w:r>
      <w:r>
        <w:rPr>
          <w:sz w:val="24"/>
          <w:szCs w:val="24"/>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w:t>
      </w:r>
    </w:p>
    <w:p w:rsidR="006A2FB6" w:rsidRPr="00697B8F" w:rsidRDefault="006A2FB6" w:rsidP="00D84914">
      <w:pPr>
        <w:pStyle w:val="afe"/>
        <w:tabs>
          <w:tab w:val="left" w:pos="426"/>
        </w:tabs>
        <w:ind w:left="-57" w:firstLine="908"/>
        <w:jc w:val="both"/>
        <w:rPr>
          <w:sz w:val="24"/>
          <w:szCs w:val="24"/>
        </w:rPr>
      </w:pPr>
    </w:p>
    <w:p w:rsidR="006A2FB6" w:rsidRPr="0004175C" w:rsidRDefault="006A2FB6" w:rsidP="00D84914">
      <w:pPr>
        <w:tabs>
          <w:tab w:val="num" w:pos="0"/>
        </w:tabs>
        <w:ind w:firstLine="709"/>
        <w:jc w:val="center"/>
        <w:rPr>
          <w:b/>
        </w:rPr>
      </w:pPr>
      <w:r>
        <w:rPr>
          <w:b/>
        </w:rPr>
        <w:t>3. Права и обязанности Сторон</w:t>
      </w:r>
    </w:p>
    <w:p w:rsidR="006A2FB6" w:rsidRPr="0004175C" w:rsidRDefault="006A2FB6" w:rsidP="00D84914">
      <w:pPr>
        <w:tabs>
          <w:tab w:val="num" w:pos="0"/>
        </w:tabs>
        <w:ind w:firstLine="851"/>
        <w:jc w:val="both"/>
      </w:pPr>
      <w:r>
        <w:t>3.1. Обязанности Исполнителя:</w:t>
      </w:r>
    </w:p>
    <w:p w:rsidR="006A2FB6" w:rsidRPr="0004175C" w:rsidRDefault="006A2FB6" w:rsidP="00D84914">
      <w:pPr>
        <w:tabs>
          <w:tab w:val="num" w:pos="0"/>
        </w:tabs>
        <w:ind w:firstLine="851"/>
        <w:jc w:val="both"/>
      </w:pPr>
      <w:r>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6A2FB6" w:rsidRPr="0004175C" w:rsidRDefault="006A2FB6" w:rsidP="00D84914">
      <w:pPr>
        <w:tabs>
          <w:tab w:val="num" w:pos="0"/>
        </w:tabs>
        <w:ind w:firstLine="851"/>
        <w:jc w:val="both"/>
      </w:pPr>
      <w:r>
        <w:t>3.1.2. Принять автомобиль у Заказчика, оформить заявку, по форме согласованной Сторонами в Приложениях № 3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6A2FB6" w:rsidRDefault="006A2FB6" w:rsidP="00D84914">
      <w:pPr>
        <w:tabs>
          <w:tab w:val="num" w:pos="0"/>
        </w:tabs>
        <w:ind w:firstLine="851"/>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w:t>
      </w:r>
      <w:proofErr w:type="spellStart"/>
      <w:proofErr w:type="gramStart"/>
      <w:r>
        <w:t>Заказ-наряде</w:t>
      </w:r>
      <w:proofErr w:type="spellEnd"/>
      <w:proofErr w:type="gramEnd"/>
      <w:r>
        <w:t xml:space="preserve">. </w:t>
      </w:r>
    </w:p>
    <w:p w:rsidR="006A2FB6" w:rsidRPr="0004175C" w:rsidRDefault="006A2FB6" w:rsidP="00D84914">
      <w:pPr>
        <w:tabs>
          <w:tab w:val="num" w:pos="0"/>
        </w:tabs>
        <w:ind w:firstLine="851"/>
        <w:jc w:val="both"/>
      </w:pPr>
      <w:r>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w:t>
      </w:r>
      <w:proofErr w:type="spellStart"/>
      <w:proofErr w:type="gramStart"/>
      <w:r>
        <w:t>заказ-наряда</w:t>
      </w:r>
      <w:proofErr w:type="spellEnd"/>
      <w:proofErr w:type="gramEnd"/>
      <w:r>
        <w:t xml:space="preserve"> производится отметка: «Автомобиль имеет дефекты, угрожающие безопасности движения» с указанием на детали/узлы имеющие дефекты.</w:t>
      </w:r>
    </w:p>
    <w:p w:rsidR="006A2FB6" w:rsidRPr="0004175C" w:rsidRDefault="006A2FB6" w:rsidP="00D84914">
      <w:pPr>
        <w:tabs>
          <w:tab w:val="num" w:pos="0"/>
        </w:tabs>
        <w:ind w:firstLine="851"/>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6A2FB6" w:rsidRPr="0004175C" w:rsidRDefault="006A2FB6" w:rsidP="00D84914">
      <w:pPr>
        <w:tabs>
          <w:tab w:val="num" w:pos="0"/>
        </w:tabs>
        <w:ind w:firstLine="851"/>
        <w:jc w:val="both"/>
      </w:pPr>
      <w:r>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6A2FB6" w:rsidRPr="00CD720F" w:rsidRDefault="006A2FB6" w:rsidP="00D84914">
      <w:pPr>
        <w:tabs>
          <w:tab w:val="num" w:pos="360"/>
        </w:tabs>
        <w:ind w:firstLine="851"/>
        <w:jc w:val="both"/>
      </w:pPr>
      <w:r>
        <w:lastRenderedPageBreak/>
        <w:t>3.1.6. Уведомлять Заказчика о завершении Работ по контактному телефону: ____________________.</w:t>
      </w:r>
    </w:p>
    <w:p w:rsidR="006A2FB6" w:rsidRPr="00FB766A" w:rsidRDefault="006A2FB6" w:rsidP="00D84914">
      <w:pPr>
        <w:jc w:val="both"/>
        <w:rPr>
          <w:i/>
          <w:sz w:val="18"/>
          <w:szCs w:val="18"/>
        </w:rPr>
      </w:pPr>
      <w:r>
        <w:rPr>
          <w:i/>
          <w:sz w:val="18"/>
          <w:szCs w:val="18"/>
        </w:rPr>
        <w:t xml:space="preserve">(указывается номер телефона) </w:t>
      </w:r>
    </w:p>
    <w:p w:rsidR="006A2FB6" w:rsidRPr="0004175C" w:rsidRDefault="006A2FB6" w:rsidP="00D84914">
      <w:pPr>
        <w:pStyle w:val="29"/>
        <w:spacing w:after="0" w:line="240" w:lineRule="auto"/>
        <w:ind w:left="0" w:firstLine="851"/>
        <w:jc w:val="both"/>
      </w:pPr>
      <w:r>
        <w:t>3.1.7. На выполненные слесарные работы по основным узлам и агрегатам автомобиля, детали и запасные части оригинального производства Исполнителем предоставляется гарантия сроком</w:t>
      </w:r>
      <w:proofErr w:type="gramStart"/>
      <w:r>
        <w:t xml:space="preserve"> ____ (_______) </w:t>
      </w:r>
      <w:proofErr w:type="gramEnd"/>
      <w:r>
        <w:t>календарных дней с даты подписания Сторонами Акта выполненных работ при условии соблюдения Заказчиком Инструкции по эксплуатации автомобиля. На выполненные арматурно-кузовные работы и работы по электрооборудованию Исполнителем предоставляется гарантия сроком</w:t>
      </w:r>
      <w:proofErr w:type="gramStart"/>
      <w:r>
        <w:t xml:space="preserve"> ____ (_______) </w:t>
      </w:r>
      <w:proofErr w:type="gramEnd"/>
      <w:r>
        <w:t>календарных дней с даты подписания Сторонами Акта выполненных работ при условии соблюдения Заказчиком Инструкции по эксплуатации автомобиля. Гарантия на кузовной ремонт автомобиля составляет</w:t>
      </w:r>
      <w:proofErr w:type="gramStart"/>
      <w:r>
        <w:t xml:space="preserve"> ____ (________) </w:t>
      </w:r>
      <w:proofErr w:type="gramEnd"/>
      <w:r>
        <w:t xml:space="preserve">календарных дней </w:t>
      </w:r>
      <w:r>
        <w:rPr>
          <w:i/>
        </w:rPr>
        <w:t>(____ (________)</w:t>
      </w:r>
      <w:r>
        <w:t xml:space="preserve"> </w:t>
      </w:r>
      <w:r>
        <w:rPr>
          <w:i/>
        </w:rPr>
        <w:t>месяцев)</w:t>
      </w:r>
      <w:r>
        <w:t xml:space="preserve"> с даты подписания Сторонами акта сдачи-приемки выполненных Работ.</w:t>
      </w:r>
    </w:p>
    <w:p w:rsidR="006A2FB6" w:rsidRPr="0004175C" w:rsidRDefault="006A2FB6" w:rsidP="00D84914">
      <w:pPr>
        <w:pStyle w:val="29"/>
        <w:spacing w:after="0" w:line="240" w:lineRule="auto"/>
        <w:ind w:left="0" w:firstLine="851"/>
        <w:jc w:val="both"/>
      </w:pPr>
      <w:r>
        <w:t>Гарантия не распространяется:</w:t>
      </w:r>
    </w:p>
    <w:p w:rsidR="006A2FB6" w:rsidRPr="0004175C" w:rsidRDefault="006A2FB6" w:rsidP="00D84914">
      <w:pPr>
        <w:pStyle w:val="29"/>
        <w:spacing w:after="0" w:line="240" w:lineRule="auto"/>
        <w:ind w:left="0" w:firstLine="851"/>
        <w:jc w:val="both"/>
      </w:pPr>
      <w:r>
        <w:t>- в случае не соблюдения Заказчиком Инструкции по эксплуатации автомобиля;</w:t>
      </w:r>
    </w:p>
    <w:p w:rsidR="006A2FB6" w:rsidRPr="0004175C" w:rsidRDefault="006A2FB6" w:rsidP="00D84914">
      <w:pPr>
        <w:pStyle w:val="29"/>
        <w:spacing w:after="0" w:line="240" w:lineRule="auto"/>
        <w:ind w:left="0" w:firstLine="851"/>
        <w:jc w:val="both"/>
      </w:pPr>
      <w:r>
        <w:t>- устранения выявленного дефекта на других станциях технического обслуживания автомобилей (СТОА) или самостоятельно;</w:t>
      </w:r>
    </w:p>
    <w:p w:rsidR="006A2FB6" w:rsidRPr="0004175C" w:rsidRDefault="006A2FB6" w:rsidP="00D84914">
      <w:pPr>
        <w:tabs>
          <w:tab w:val="num" w:pos="0"/>
        </w:tabs>
        <w:ind w:firstLine="851"/>
        <w:jc w:val="both"/>
      </w:pPr>
      <w:r>
        <w:t>3.1.8. Обеспечить сохранность автомобиля Заказчика.</w:t>
      </w:r>
    </w:p>
    <w:p w:rsidR="006A2FB6" w:rsidRPr="0004175C" w:rsidRDefault="006A2FB6" w:rsidP="00D84914">
      <w:pPr>
        <w:tabs>
          <w:tab w:val="num" w:pos="0"/>
        </w:tabs>
        <w:ind w:firstLine="851"/>
        <w:jc w:val="both"/>
      </w:pPr>
      <w:r>
        <w:t>3.2. Обязанности Заказчика:</w:t>
      </w:r>
    </w:p>
    <w:p w:rsidR="006A2FB6" w:rsidRPr="0004175C" w:rsidRDefault="006A2FB6" w:rsidP="00D84914">
      <w:pPr>
        <w:tabs>
          <w:tab w:val="num" w:pos="0"/>
        </w:tabs>
        <w:ind w:firstLine="851"/>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6A2FB6" w:rsidRPr="0004175C" w:rsidRDefault="006A2FB6" w:rsidP="00D84914">
      <w:pPr>
        <w:tabs>
          <w:tab w:val="num" w:pos="0"/>
        </w:tabs>
        <w:ind w:firstLine="851"/>
        <w:jc w:val="both"/>
      </w:pPr>
      <w:r>
        <w:t>3.2.2. Заказчик обязан согласовать с Исполнителем перечень, стоимость работ и используемых запасных частей, оформить (подписать) заявку на техническое обслуживание и ремонт, сдать автомобиль по заявку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6A2FB6" w:rsidRPr="0004175C" w:rsidRDefault="006A2FB6" w:rsidP="00D84914">
      <w:pPr>
        <w:tabs>
          <w:tab w:val="num" w:pos="0"/>
        </w:tabs>
        <w:ind w:firstLine="851"/>
        <w:jc w:val="both"/>
      </w:pPr>
      <w:r>
        <w:t xml:space="preserve">3.2.3. Заказчик обязан произвести осмотр и принять с участием Исполнителя автомобиль после завершения Работ в течение 10 (десяти) календарных дней </w:t>
      </w:r>
      <w:proofErr w:type="gramStart"/>
      <w:r>
        <w:t>с даты подписания</w:t>
      </w:r>
      <w:proofErr w:type="gramEnd"/>
      <w:r>
        <w:t xml:space="preserve"> Сторонами Акта выполненных работ. </w:t>
      </w:r>
    </w:p>
    <w:p w:rsidR="006A2FB6" w:rsidRPr="0004175C" w:rsidRDefault="006A2FB6" w:rsidP="00D84914">
      <w:pPr>
        <w:tabs>
          <w:tab w:val="num" w:pos="0"/>
        </w:tabs>
        <w:ind w:firstLine="851"/>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6A2FB6" w:rsidRPr="0004175C" w:rsidRDefault="006A2FB6" w:rsidP="00D84914">
      <w:pPr>
        <w:tabs>
          <w:tab w:val="num" w:pos="0"/>
        </w:tabs>
        <w:ind w:firstLine="851"/>
        <w:jc w:val="both"/>
      </w:pPr>
      <w:r>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6A2FB6" w:rsidRPr="0004175C" w:rsidRDefault="006A2FB6" w:rsidP="00D84914">
      <w:pPr>
        <w:tabs>
          <w:tab w:val="num" w:pos="0"/>
          <w:tab w:val="left" w:pos="505"/>
        </w:tabs>
        <w:ind w:firstLine="851"/>
        <w:jc w:val="both"/>
      </w:pPr>
      <w:r>
        <w:t>3.2.6. Предоставлять автомобиль для выполнения  Работ в сроки, согласованные с Исполнителем.</w:t>
      </w:r>
    </w:p>
    <w:p w:rsidR="006A2FB6" w:rsidRPr="0004175C" w:rsidRDefault="006A2FB6" w:rsidP="00D84914">
      <w:pPr>
        <w:pStyle w:val="29"/>
        <w:spacing w:after="0" w:line="240" w:lineRule="auto"/>
        <w:ind w:left="0" w:firstLine="851"/>
        <w:jc w:val="both"/>
      </w:pPr>
      <w:r>
        <w:t>3.2.7. Заказчик в любое время вправе проверять ход и качество выполнения Работ, не вмешиваясь в деятельность Исполнителя.</w:t>
      </w:r>
    </w:p>
    <w:p w:rsidR="006A2FB6" w:rsidRDefault="006A2FB6" w:rsidP="00D84914">
      <w:pPr>
        <w:tabs>
          <w:tab w:val="num" w:pos="0"/>
        </w:tabs>
        <w:ind w:firstLine="851"/>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6A2FB6" w:rsidRDefault="006A2FB6" w:rsidP="00D84914">
      <w:pPr>
        <w:pStyle w:val="25"/>
        <w:ind w:firstLine="709"/>
        <w:rPr>
          <w:sz w:val="24"/>
          <w:szCs w:val="24"/>
        </w:rPr>
      </w:pPr>
      <w:r>
        <w:rPr>
          <w:sz w:val="24"/>
          <w:szCs w:val="24"/>
        </w:rPr>
        <w:t xml:space="preserve">  3.3. Заказчик вправе:</w:t>
      </w:r>
    </w:p>
    <w:p w:rsidR="006A2FB6" w:rsidRPr="00FD206D" w:rsidRDefault="006A2FB6" w:rsidP="00D84914">
      <w:pPr>
        <w:autoSpaceDE w:val="0"/>
        <w:autoSpaceDN w:val="0"/>
        <w:adjustRightInd w:val="0"/>
        <w:ind w:firstLine="851"/>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A2FB6" w:rsidRPr="0004175C" w:rsidRDefault="006A2FB6" w:rsidP="00D84914">
      <w:pPr>
        <w:tabs>
          <w:tab w:val="num" w:pos="0"/>
        </w:tabs>
        <w:jc w:val="both"/>
      </w:pPr>
    </w:p>
    <w:p w:rsidR="006A2FB6" w:rsidRPr="00697B8F" w:rsidRDefault="006A2FB6" w:rsidP="00D84914">
      <w:pPr>
        <w:pStyle w:val="afb"/>
        <w:ind w:left="360"/>
        <w:jc w:val="center"/>
        <w:rPr>
          <w:b/>
          <w:sz w:val="24"/>
        </w:rPr>
      </w:pPr>
      <w:r>
        <w:rPr>
          <w:b/>
          <w:sz w:val="24"/>
        </w:rPr>
        <w:t>4. Порядок выполнения Работ</w:t>
      </w:r>
    </w:p>
    <w:p w:rsidR="006A2FB6" w:rsidRPr="00697B8F" w:rsidRDefault="006A2FB6" w:rsidP="006A2FB6">
      <w:pPr>
        <w:pStyle w:val="afb"/>
        <w:numPr>
          <w:ilvl w:val="1"/>
          <w:numId w:val="33"/>
        </w:numPr>
        <w:suppressAutoHyphens w:val="0"/>
        <w:ind w:left="0" w:firstLine="851"/>
        <w:rPr>
          <w:sz w:val="24"/>
        </w:rPr>
      </w:pPr>
      <w:r>
        <w:rPr>
          <w:sz w:val="24"/>
        </w:rPr>
        <w:t xml:space="preserve">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w:t>
      </w:r>
      <w:r>
        <w:rPr>
          <w:sz w:val="24"/>
        </w:rPr>
        <w:lastRenderedPageBreak/>
        <w:t>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6A2FB6" w:rsidRPr="00697B8F" w:rsidRDefault="006A2FB6" w:rsidP="00D84914">
      <w:pPr>
        <w:pStyle w:val="afb"/>
        <w:ind w:firstLine="851"/>
        <w:rPr>
          <w:sz w:val="24"/>
        </w:rPr>
      </w:pPr>
      <w:proofErr w:type="gramStart"/>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Pr>
          <w:sz w:val="24"/>
        </w:rPr>
        <w:t xml:space="preserve"> Заявка подписывается обеими Сторонами в двух экземплярах при передаче автомобиля в ремонт.</w:t>
      </w:r>
    </w:p>
    <w:p w:rsidR="006A2FB6" w:rsidRPr="00697B8F" w:rsidRDefault="006A2FB6" w:rsidP="00D84914">
      <w:pPr>
        <w:pStyle w:val="afb"/>
        <w:ind w:firstLine="851"/>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6A2FB6" w:rsidRDefault="006A2FB6" w:rsidP="00D84914">
      <w:pPr>
        <w:pStyle w:val="afb"/>
        <w:ind w:firstLine="851"/>
        <w:rPr>
          <w:sz w:val="24"/>
        </w:rPr>
      </w:pPr>
      <w:r>
        <w:rPr>
          <w:sz w:val="24"/>
        </w:rPr>
        <w:t xml:space="preserve">В случае поступления к Исполнителю необходимых для выполнения Работ запасных частей и деталей, </w:t>
      </w:r>
      <w:proofErr w:type="gramStart"/>
      <w:r>
        <w:rPr>
          <w:sz w:val="24"/>
        </w:rPr>
        <w:t>последний</w:t>
      </w:r>
      <w:proofErr w:type="gramEnd"/>
      <w:r>
        <w:rPr>
          <w:sz w:val="24"/>
        </w:rPr>
        <w:t xml:space="preserve"> информирует об этом Заказчика в соответствии с пп.3.1.5 настоящего Договора.</w:t>
      </w:r>
    </w:p>
    <w:p w:rsidR="006A2FB6" w:rsidRPr="00697B8F" w:rsidRDefault="006A2FB6" w:rsidP="00D84914">
      <w:pPr>
        <w:pStyle w:val="afb"/>
        <w:ind w:firstLine="851"/>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spellStart"/>
      <w:proofErr w:type="gramStart"/>
      <w:r>
        <w:rPr>
          <w:sz w:val="24"/>
        </w:rPr>
        <w:t>Заказ-наряда</w:t>
      </w:r>
      <w:proofErr w:type="spellEnd"/>
      <w:proofErr w:type="gramEnd"/>
      <w:r>
        <w:rPr>
          <w:sz w:val="24"/>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6A2FB6" w:rsidRPr="00697B8F" w:rsidRDefault="006A2FB6" w:rsidP="00D84914">
      <w:pPr>
        <w:pStyle w:val="afb"/>
        <w:ind w:firstLine="851"/>
        <w:rPr>
          <w:sz w:val="24"/>
        </w:rPr>
      </w:pPr>
      <w:r>
        <w:rPr>
          <w:sz w:val="24"/>
        </w:rPr>
        <w:t xml:space="preserve">4.3. </w:t>
      </w:r>
      <w:proofErr w:type="gramStart"/>
      <w:r>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6A2FB6" w:rsidRPr="00697B8F" w:rsidRDefault="006A2FB6" w:rsidP="00D84914">
      <w:pPr>
        <w:pStyle w:val="afb"/>
        <w:ind w:firstLine="851"/>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spellStart"/>
      <w:proofErr w:type="gramStart"/>
      <w:r>
        <w:rPr>
          <w:sz w:val="24"/>
        </w:rPr>
        <w:t>Заказ-наряде</w:t>
      </w:r>
      <w:proofErr w:type="spellEnd"/>
      <w:proofErr w:type="gramEnd"/>
      <w:r>
        <w:rPr>
          <w:sz w:val="24"/>
        </w:rPr>
        <w:t xml:space="preserve">. </w:t>
      </w:r>
    </w:p>
    <w:p w:rsidR="006A2FB6" w:rsidRPr="00697B8F" w:rsidRDefault="006A2FB6" w:rsidP="00D84914">
      <w:pPr>
        <w:pStyle w:val="afb"/>
        <w:ind w:firstLine="851"/>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6A2FB6" w:rsidRPr="00697B8F" w:rsidRDefault="006A2FB6" w:rsidP="00D84914">
      <w:pPr>
        <w:pStyle w:val="afb"/>
        <w:ind w:firstLine="851"/>
        <w:rPr>
          <w:sz w:val="24"/>
        </w:rPr>
      </w:pPr>
      <w:r>
        <w:rPr>
          <w:sz w:val="24"/>
        </w:rPr>
        <w:t xml:space="preserve">4.4. В течение 5 (Пяти) календарных дней </w:t>
      </w:r>
      <w:proofErr w:type="gramStart"/>
      <w:r>
        <w:rPr>
          <w:sz w:val="24"/>
        </w:rPr>
        <w:t>с даты окончания</w:t>
      </w:r>
      <w:proofErr w:type="gramEnd"/>
      <w:r>
        <w:rPr>
          <w:sz w:val="24"/>
        </w:rPr>
        <w:t xml:space="preserve"> выполнения Работ, Исполнитель предоставляет Заказчику 2 (Два) экземпляра подписанного со своей стороны счёта на оплату, Акта выполненных работ и счет-фактуру.</w:t>
      </w:r>
    </w:p>
    <w:p w:rsidR="006A2FB6" w:rsidRPr="00697B8F" w:rsidRDefault="006A2FB6" w:rsidP="00D84914">
      <w:pPr>
        <w:pStyle w:val="afb"/>
        <w:ind w:firstLine="851"/>
        <w:rPr>
          <w:sz w:val="24"/>
        </w:rPr>
      </w:pPr>
      <w:r>
        <w:rPr>
          <w:sz w:val="24"/>
        </w:rPr>
        <w:t xml:space="preserve">4.5. Заказчик в течение 20 (двадцати) календарных дней </w:t>
      </w:r>
      <w:proofErr w:type="gramStart"/>
      <w:r>
        <w:rPr>
          <w:sz w:val="24"/>
        </w:rPr>
        <w:t>с даты получения</w:t>
      </w:r>
      <w:proofErr w:type="gramEnd"/>
      <w:r>
        <w:rPr>
          <w:sz w:val="24"/>
        </w:rPr>
        <w:t xml:space="preserve"> Акта</w:t>
      </w:r>
      <w:r>
        <w:rPr>
          <w:sz w:val="24"/>
          <w:highlight w:val="green"/>
        </w:rPr>
        <w:t xml:space="preserve"> </w:t>
      </w:r>
      <w:r>
        <w:rPr>
          <w:sz w:val="24"/>
        </w:rPr>
        <w:t>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A2FB6" w:rsidRPr="00697B8F" w:rsidRDefault="006A2FB6" w:rsidP="00D84914">
      <w:pPr>
        <w:pStyle w:val="afb"/>
        <w:ind w:firstLine="851"/>
        <w:rPr>
          <w:sz w:val="24"/>
        </w:rPr>
      </w:pPr>
      <w:r>
        <w:rPr>
          <w:sz w:val="24"/>
        </w:rPr>
        <w:t xml:space="preserve">4.6. Работы считаются принятыми Заказчиком </w:t>
      </w:r>
      <w:proofErr w:type="gramStart"/>
      <w:r>
        <w:rPr>
          <w:sz w:val="24"/>
        </w:rPr>
        <w:t>с даты подписания</w:t>
      </w:r>
      <w:proofErr w:type="gramEnd"/>
      <w:r>
        <w:rPr>
          <w:sz w:val="24"/>
        </w:rPr>
        <w:t xml:space="preserve"> Сторонами Акта</w:t>
      </w:r>
      <w:r>
        <w:rPr>
          <w:sz w:val="24"/>
          <w:highlight w:val="green"/>
        </w:rPr>
        <w:t xml:space="preserve"> </w:t>
      </w:r>
      <w:r>
        <w:rPr>
          <w:sz w:val="24"/>
        </w:rPr>
        <w:t>выполненных работ.</w:t>
      </w:r>
    </w:p>
    <w:p w:rsidR="006A2FB6" w:rsidRPr="00697B8F" w:rsidRDefault="006A2FB6" w:rsidP="00D84914">
      <w:pPr>
        <w:tabs>
          <w:tab w:val="num" w:pos="0"/>
        </w:tabs>
        <w:ind w:firstLine="851"/>
        <w:jc w:val="both"/>
      </w:pPr>
      <w:r>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6A2FB6" w:rsidRPr="00697B8F" w:rsidRDefault="006A2FB6" w:rsidP="00D84914">
      <w:pPr>
        <w:ind w:firstLine="851"/>
        <w:jc w:val="both"/>
      </w:pPr>
      <w:r>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w:t>
      </w:r>
    </w:p>
    <w:p w:rsidR="006A2FB6" w:rsidRDefault="006A2FB6" w:rsidP="00D84914">
      <w:pPr>
        <w:tabs>
          <w:tab w:val="num" w:pos="0"/>
        </w:tabs>
        <w:ind w:firstLine="709"/>
        <w:jc w:val="both"/>
      </w:pPr>
    </w:p>
    <w:p w:rsidR="00692DF9" w:rsidRDefault="00692DF9" w:rsidP="00D84914">
      <w:pPr>
        <w:tabs>
          <w:tab w:val="num" w:pos="0"/>
        </w:tabs>
        <w:ind w:firstLine="709"/>
        <w:jc w:val="both"/>
      </w:pPr>
    </w:p>
    <w:p w:rsidR="006A2FB6" w:rsidRPr="005820EB" w:rsidRDefault="006A2FB6" w:rsidP="00D84914">
      <w:pPr>
        <w:ind w:firstLine="851"/>
        <w:jc w:val="center"/>
        <w:rPr>
          <w:b/>
        </w:rPr>
      </w:pPr>
      <w:r>
        <w:rPr>
          <w:b/>
        </w:rPr>
        <w:lastRenderedPageBreak/>
        <w:t>5. Ответственность Сторон</w:t>
      </w:r>
    </w:p>
    <w:p w:rsidR="006A2FB6"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A2FB6" w:rsidRPr="009637D7" w:rsidRDefault="006A2FB6" w:rsidP="00D84914">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w:t>
      </w:r>
      <w:r>
        <w:rPr>
          <w:sz w:val="24"/>
          <w:szCs w:val="24"/>
        </w:rPr>
        <w:t xml:space="preserve"> %</w:t>
      </w:r>
      <w:r>
        <w:rPr>
          <w:rFonts w:ascii="Times New Roman" w:hAnsi="Times New Roman"/>
          <w:sz w:val="24"/>
          <w:szCs w:val="24"/>
        </w:rPr>
        <w:t xml:space="preserve">  от стоимости Работ, указанных в соответствующей Заявке за каждый день просрочки</w:t>
      </w:r>
      <w:r>
        <w:rPr>
          <w:rFonts w:ascii="Times New Roman" w:hAnsi="Times New Roman"/>
          <w:i/>
          <w:sz w:val="24"/>
          <w:szCs w:val="24"/>
        </w:rPr>
        <w:t>.</w:t>
      </w:r>
    </w:p>
    <w:p w:rsidR="006A2FB6" w:rsidRPr="00F34E02" w:rsidRDefault="006A2FB6" w:rsidP="00D84914">
      <w:pPr>
        <w:widowControl w:val="0"/>
        <w:autoSpaceDE w:val="0"/>
        <w:autoSpaceDN w:val="0"/>
        <w:adjustRightInd w:val="0"/>
        <w:ind w:right="-6" w:firstLine="709"/>
        <w:jc w:val="both"/>
      </w:pPr>
      <w:r>
        <w:t xml:space="preserve">  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Работ, указанных в соответствующей Заявке.</w:t>
      </w:r>
    </w:p>
    <w:p w:rsidR="006A2FB6" w:rsidRPr="00F34E02" w:rsidRDefault="006A2FB6" w:rsidP="00D84914">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A2FB6" w:rsidRPr="008F4A6E" w:rsidRDefault="006A2FB6" w:rsidP="00D84914">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A2FB6" w:rsidRDefault="006A2FB6" w:rsidP="00D84914">
      <w:pPr>
        <w:pStyle w:val="ConsNormal"/>
        <w:ind w:firstLine="709"/>
        <w:rPr>
          <w:rFonts w:ascii="Times New Roman" w:hAnsi="Times New Roman"/>
          <w:b/>
          <w:sz w:val="24"/>
          <w:szCs w:val="24"/>
        </w:rPr>
      </w:pPr>
    </w:p>
    <w:p w:rsidR="006A2FB6" w:rsidRPr="00087BC2" w:rsidRDefault="006A2FB6" w:rsidP="00D84914">
      <w:pPr>
        <w:ind w:right="-1" w:firstLine="567"/>
        <w:jc w:val="center"/>
        <w:rPr>
          <w:b/>
        </w:rPr>
      </w:pPr>
      <w:r>
        <w:rPr>
          <w:b/>
        </w:rPr>
        <w:t>6. Гарантийные обязательства</w:t>
      </w:r>
    </w:p>
    <w:p w:rsidR="006A2FB6" w:rsidRPr="00087BC2" w:rsidRDefault="006A2FB6" w:rsidP="00D84914">
      <w:pPr>
        <w:ind w:right="-1" w:firstLine="851"/>
        <w:jc w:val="both"/>
      </w:pPr>
      <w:r>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6A2FB6" w:rsidRPr="00087BC2" w:rsidRDefault="006A2FB6" w:rsidP="00D84914">
      <w:pPr>
        <w:ind w:right="-1" w:firstLine="851"/>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6A2FB6" w:rsidRDefault="006A2FB6" w:rsidP="00D84914">
      <w:pPr>
        <w:ind w:firstLine="851"/>
        <w:jc w:val="both"/>
      </w:pPr>
      <w:r>
        <w:rPr>
          <w:noProof/>
        </w:rPr>
        <w:t>6.3.</w:t>
      </w:r>
      <w:r>
        <w:t xml:space="preserve"> Гарантийный период исчисляется </w:t>
      </w:r>
      <w:proofErr w:type="gramStart"/>
      <w:r>
        <w:t>с даты подписания</w:t>
      </w:r>
      <w:proofErr w:type="gramEnd"/>
      <w:r>
        <w:t xml:space="preserve"> Заказчиком либо его представителем Акта выполненных работ.</w:t>
      </w:r>
    </w:p>
    <w:p w:rsidR="006A2FB6" w:rsidRPr="00471B29"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6.4.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6A2FB6" w:rsidRPr="00B25423" w:rsidRDefault="006A2FB6" w:rsidP="00D84914">
      <w:pPr>
        <w:ind w:firstLine="851"/>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A2FB6" w:rsidRPr="00B25423" w:rsidRDefault="006A2FB6" w:rsidP="00D84914">
      <w:pPr>
        <w:shd w:val="clear" w:color="auto" w:fill="FFFFFF"/>
        <w:tabs>
          <w:tab w:val="left" w:pos="1272"/>
        </w:tabs>
        <w:ind w:firstLine="851"/>
        <w:jc w:val="both"/>
      </w:pPr>
      <w:r>
        <w:t>6.6. Исполнитель обязан провести гарантийный ремонт Результата работ в течение</w:t>
      </w:r>
      <w:r>
        <w:br/>
        <w:t xml:space="preserve">5 (пяти) календарных дней </w:t>
      </w:r>
      <w:proofErr w:type="gramStart"/>
      <w:r>
        <w:t>с даты получения</w:t>
      </w:r>
      <w:proofErr w:type="gramEnd"/>
      <w:r>
        <w:t xml:space="preserve"> уведомления Заказчика.</w:t>
      </w:r>
    </w:p>
    <w:p w:rsidR="006A2FB6" w:rsidRPr="00B25423" w:rsidRDefault="006A2FB6" w:rsidP="00D84914">
      <w:pPr>
        <w:shd w:val="clear" w:color="auto" w:fill="FFFFFF"/>
        <w:ind w:firstLine="851"/>
        <w:jc w:val="both"/>
      </w:pPr>
      <w:r>
        <w:t>Расходы Исполнителя, связанные с проведением гарантийного ремонта Результата Работ, Заказчиком не возмещаются.</w:t>
      </w:r>
    </w:p>
    <w:p w:rsidR="006A2FB6" w:rsidRDefault="006A2FB6" w:rsidP="00D84914">
      <w:pPr>
        <w:pStyle w:val="aff6"/>
        <w:ind w:firstLine="851"/>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6A2FB6" w:rsidRPr="00A94E16" w:rsidRDefault="006A2FB6" w:rsidP="00D84914">
      <w:pPr>
        <w:pStyle w:val="aff6"/>
        <w:ind w:firstLine="851"/>
        <w:jc w:val="both"/>
        <w:rPr>
          <w:sz w:val="24"/>
          <w:szCs w:val="24"/>
        </w:rPr>
      </w:pPr>
    </w:p>
    <w:p w:rsidR="006A2FB6" w:rsidRPr="005820EB" w:rsidRDefault="006A2FB6" w:rsidP="00D84914">
      <w:pPr>
        <w:pStyle w:val="ConsNormal"/>
        <w:ind w:firstLine="709"/>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Pr>
          <w:rFonts w:ascii="Times New Roman" w:hAnsi="Times New Roman"/>
          <w:sz w:val="24"/>
          <w:szCs w:val="24"/>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9.3 настоящего Договора.</w:t>
      </w:r>
    </w:p>
    <w:p w:rsidR="006A2FB6" w:rsidRPr="005820EB" w:rsidRDefault="006A2FB6" w:rsidP="00D84914">
      <w:pPr>
        <w:pStyle w:val="ConsNormal"/>
        <w:ind w:firstLine="709"/>
        <w:rPr>
          <w:rFonts w:ascii="Times New Roman" w:hAnsi="Times New Roman"/>
          <w:i/>
          <w:iCs/>
          <w:sz w:val="24"/>
          <w:szCs w:val="24"/>
        </w:rPr>
      </w:pPr>
    </w:p>
    <w:p w:rsidR="006A2FB6" w:rsidRPr="005820EB" w:rsidRDefault="006A2FB6" w:rsidP="00D84914">
      <w:pPr>
        <w:pStyle w:val="ConsNormal"/>
        <w:ind w:firstLine="709"/>
        <w:jc w:val="center"/>
        <w:rPr>
          <w:rFonts w:ascii="Times New Roman" w:hAnsi="Times New Roman"/>
          <w:b/>
          <w:sz w:val="24"/>
          <w:szCs w:val="24"/>
        </w:rPr>
      </w:pPr>
      <w:r>
        <w:rPr>
          <w:rFonts w:ascii="Times New Roman" w:hAnsi="Times New Roman"/>
          <w:b/>
          <w:sz w:val="24"/>
          <w:szCs w:val="24"/>
        </w:rPr>
        <w:t>8. Разрешение споров</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2FB6"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6A2FB6" w:rsidRDefault="006A2FB6" w:rsidP="00D8491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proofErr w:type="spellStart"/>
      <w:r>
        <w:rPr>
          <w:rFonts w:ascii="Times New Roman" w:hAnsi="Times New Roman" w:cs="Times New Roman"/>
          <w:sz w:val="24"/>
          <w:szCs w:val="24"/>
        </w:rPr>
        <w:t>Арбитраный</w:t>
      </w:r>
      <w:proofErr w:type="spellEnd"/>
      <w:r>
        <w:rPr>
          <w:rFonts w:ascii="Times New Roman" w:hAnsi="Times New Roman" w:cs="Times New Roman"/>
          <w:sz w:val="24"/>
          <w:szCs w:val="24"/>
        </w:rPr>
        <w:t xml:space="preserve"> суд Ярославской области.</w:t>
      </w:r>
    </w:p>
    <w:p w:rsidR="006A2FB6" w:rsidRPr="00E90059" w:rsidRDefault="006A2FB6" w:rsidP="00D84914">
      <w:pPr>
        <w:pStyle w:val="ConsNormal"/>
        <w:ind w:firstLine="851"/>
        <w:jc w:val="both"/>
        <w:rPr>
          <w:rFonts w:ascii="Times New Roman" w:hAnsi="Times New Roman" w:cs="Times New Roman"/>
          <w:b/>
          <w:sz w:val="24"/>
          <w:szCs w:val="24"/>
        </w:rPr>
      </w:pPr>
    </w:p>
    <w:p w:rsidR="006A2FB6" w:rsidRPr="00DB6D72" w:rsidRDefault="006A2FB6" w:rsidP="00D84914">
      <w:pPr>
        <w:pStyle w:val="ConsNormal"/>
        <w:ind w:firstLine="709"/>
        <w:jc w:val="center"/>
        <w:rPr>
          <w:rFonts w:ascii="Times New Roman" w:hAnsi="Times New Roman"/>
          <w:b/>
          <w:sz w:val="24"/>
          <w:szCs w:val="24"/>
        </w:rPr>
      </w:pPr>
      <w:r>
        <w:rPr>
          <w:rFonts w:ascii="Times New Roman" w:hAnsi="Times New Roman"/>
          <w:b/>
          <w:sz w:val="24"/>
          <w:szCs w:val="24"/>
        </w:rPr>
        <w:t>9. Порядок внесения</w:t>
      </w:r>
    </w:p>
    <w:p w:rsidR="006A2FB6" w:rsidRPr="00DB6D72" w:rsidRDefault="006A2FB6" w:rsidP="00D84914">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A2FB6" w:rsidRPr="00DB6D72"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2FB6" w:rsidRPr="00AC708C"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6A2FB6" w:rsidRPr="005820EB" w:rsidRDefault="006A2FB6" w:rsidP="00D84914">
      <w:pPr>
        <w:pStyle w:val="ConsNormal"/>
        <w:ind w:firstLine="709"/>
        <w:rPr>
          <w:rFonts w:ascii="Times New Roman" w:hAnsi="Times New Roman"/>
          <w:b/>
          <w:sz w:val="24"/>
          <w:szCs w:val="24"/>
        </w:rPr>
      </w:pPr>
    </w:p>
    <w:p w:rsidR="006A2FB6" w:rsidRPr="005820EB" w:rsidRDefault="006A2FB6" w:rsidP="00D84914">
      <w:pPr>
        <w:pStyle w:val="ConsNormal"/>
        <w:ind w:firstLine="709"/>
        <w:jc w:val="center"/>
        <w:rPr>
          <w:rFonts w:ascii="Times New Roman" w:hAnsi="Times New Roman"/>
          <w:b/>
          <w:sz w:val="24"/>
          <w:szCs w:val="24"/>
        </w:rPr>
      </w:pPr>
      <w:r>
        <w:rPr>
          <w:rFonts w:ascii="Times New Roman" w:hAnsi="Times New Roman"/>
          <w:b/>
          <w:sz w:val="24"/>
          <w:szCs w:val="24"/>
        </w:rPr>
        <w:t>10. Срок действия Договора</w:t>
      </w:r>
    </w:p>
    <w:p w:rsidR="006A2FB6" w:rsidRPr="00081B56"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 xml:space="preserve">10.1.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марта 2020 года. </w:t>
      </w:r>
    </w:p>
    <w:p w:rsidR="006A2FB6" w:rsidRDefault="006A2FB6" w:rsidP="00D84914">
      <w:pPr>
        <w:pStyle w:val="ConsNormal"/>
        <w:ind w:firstLine="709"/>
        <w:jc w:val="center"/>
        <w:rPr>
          <w:rFonts w:ascii="Times New Roman" w:hAnsi="Times New Roman"/>
          <w:b/>
          <w:bCs/>
          <w:sz w:val="24"/>
          <w:szCs w:val="24"/>
        </w:rPr>
      </w:pPr>
    </w:p>
    <w:p w:rsidR="006A2FB6" w:rsidRDefault="006A2FB6" w:rsidP="00D84914">
      <w:pPr>
        <w:pStyle w:val="ConsNormal"/>
        <w:ind w:firstLine="709"/>
        <w:jc w:val="center"/>
        <w:rPr>
          <w:rFonts w:ascii="Times New Roman" w:hAnsi="Times New Roman"/>
          <w:b/>
          <w:bCs/>
          <w:sz w:val="24"/>
          <w:szCs w:val="24"/>
        </w:rPr>
      </w:pPr>
      <w:r>
        <w:rPr>
          <w:rFonts w:ascii="Times New Roman" w:hAnsi="Times New Roman"/>
          <w:b/>
          <w:bCs/>
          <w:sz w:val="24"/>
          <w:szCs w:val="24"/>
        </w:rPr>
        <w:t xml:space="preserve">11.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6A2FB6" w:rsidRPr="00DD1366" w:rsidRDefault="006A2FB6" w:rsidP="00D84914">
      <w:pPr>
        <w:autoSpaceDE w:val="0"/>
        <w:autoSpaceDN w:val="0"/>
        <w:ind w:firstLine="851"/>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2FB6" w:rsidRPr="00DD1366" w:rsidRDefault="006A2FB6" w:rsidP="00D84914">
      <w:pPr>
        <w:autoSpaceDE w:val="0"/>
        <w:autoSpaceDN w:val="0"/>
        <w:ind w:firstLine="851"/>
        <w:jc w:val="both"/>
      </w:pPr>
      <w:r>
        <w:lastRenderedPageBreak/>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2FB6" w:rsidRPr="00DD1366" w:rsidRDefault="006A2FB6" w:rsidP="00D84914">
      <w:pPr>
        <w:autoSpaceDE w:val="0"/>
        <w:autoSpaceDN w:val="0"/>
        <w:ind w:firstLine="851"/>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A2FB6" w:rsidRPr="00DD1366" w:rsidRDefault="006A2FB6" w:rsidP="00D84914">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6A2FB6" w:rsidRPr="00DD1366" w:rsidRDefault="006A2FB6" w:rsidP="00D84914">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A2FB6" w:rsidRPr="00DD1366" w:rsidRDefault="006A2FB6" w:rsidP="00D84914">
      <w:pPr>
        <w:autoSpaceDE w:val="0"/>
        <w:autoSpaceDN w:val="0"/>
        <w:ind w:firstLine="851"/>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A2FB6" w:rsidRPr="00DD1366" w:rsidRDefault="006A2FB6" w:rsidP="00D84914">
      <w:pPr>
        <w:autoSpaceDE w:val="0"/>
        <w:autoSpaceDN w:val="0"/>
        <w:ind w:firstLine="851"/>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A2FB6" w:rsidRPr="00DD1366" w:rsidRDefault="006A2FB6" w:rsidP="00D84914">
      <w:pPr>
        <w:autoSpaceDE w:val="0"/>
        <w:autoSpaceDN w:val="0"/>
        <w:ind w:firstLine="851"/>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A2FB6" w:rsidRDefault="006A2FB6" w:rsidP="00D84914">
      <w:pPr>
        <w:autoSpaceDE w:val="0"/>
        <w:autoSpaceDN w:val="0"/>
        <w:spacing w:line="276" w:lineRule="auto"/>
        <w:ind w:firstLine="709"/>
        <w:jc w:val="center"/>
        <w:rPr>
          <w:b/>
        </w:rPr>
      </w:pPr>
    </w:p>
    <w:p w:rsidR="006A2FB6" w:rsidRPr="007D3DB2" w:rsidRDefault="006A2FB6" w:rsidP="00D84914">
      <w:pPr>
        <w:autoSpaceDE w:val="0"/>
        <w:autoSpaceDN w:val="0"/>
        <w:spacing w:line="276" w:lineRule="auto"/>
        <w:ind w:firstLine="709"/>
        <w:jc w:val="center"/>
        <w:rPr>
          <w:b/>
        </w:rPr>
      </w:pPr>
      <w:r>
        <w:rPr>
          <w:b/>
        </w:rPr>
        <w:t>12. Гарантии и заверения Исполнителя</w:t>
      </w:r>
    </w:p>
    <w:p w:rsidR="006A2FB6" w:rsidRPr="00EC4AAB" w:rsidRDefault="006A2FB6" w:rsidP="006A2FB6">
      <w:pPr>
        <w:pStyle w:val="aff9"/>
        <w:numPr>
          <w:ilvl w:val="1"/>
          <w:numId w:val="37"/>
        </w:numPr>
        <w:suppressAutoHyphens w:val="0"/>
        <w:spacing w:after="200"/>
        <w:ind w:left="0" w:firstLine="851"/>
        <w:contextualSpacing/>
        <w:jc w:val="both"/>
      </w:pPr>
      <w:r>
        <w:t>Исполнитель настоящим заверяет Заказчика и гарантирует, что на дату заключения настоящего Договора:</w:t>
      </w:r>
    </w:p>
    <w:p w:rsidR="006A2FB6" w:rsidRDefault="006A2FB6" w:rsidP="006A2FB6">
      <w:pPr>
        <w:pStyle w:val="aff9"/>
        <w:numPr>
          <w:ilvl w:val="2"/>
          <w:numId w:val="37"/>
        </w:numPr>
        <w:suppressAutoHyphens w:val="0"/>
        <w:spacing w:after="200"/>
        <w:ind w:left="0" w:firstLine="851"/>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A2FB6" w:rsidRDefault="006A2FB6" w:rsidP="006A2FB6">
      <w:pPr>
        <w:pStyle w:val="aff9"/>
        <w:numPr>
          <w:ilvl w:val="2"/>
          <w:numId w:val="37"/>
        </w:numPr>
        <w:suppressAutoHyphens w:val="0"/>
        <w:spacing w:after="200"/>
        <w:ind w:left="0" w:firstLine="851"/>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A2FB6" w:rsidRDefault="006A2FB6" w:rsidP="006A2FB6">
      <w:pPr>
        <w:pStyle w:val="aff9"/>
        <w:numPr>
          <w:ilvl w:val="2"/>
          <w:numId w:val="37"/>
        </w:numPr>
        <w:suppressAutoHyphens w:val="0"/>
        <w:spacing w:after="200"/>
        <w:ind w:left="0" w:firstLine="851"/>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6A2FB6" w:rsidRDefault="006A2FB6" w:rsidP="006A2FB6">
      <w:pPr>
        <w:pStyle w:val="aff9"/>
        <w:numPr>
          <w:ilvl w:val="2"/>
          <w:numId w:val="37"/>
        </w:numPr>
        <w:suppressAutoHyphens w:val="0"/>
        <w:spacing w:after="200"/>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A2FB6" w:rsidRPr="000F0255" w:rsidRDefault="006A2FB6" w:rsidP="006A2FB6">
      <w:pPr>
        <w:pStyle w:val="aff9"/>
        <w:numPr>
          <w:ilvl w:val="2"/>
          <w:numId w:val="37"/>
        </w:numPr>
        <w:suppressAutoHyphens w:val="0"/>
        <w:spacing w:after="200"/>
        <w:ind w:left="0" w:firstLine="851"/>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A2FB6" w:rsidRPr="005820EB" w:rsidRDefault="006A2FB6" w:rsidP="00D84914">
      <w:pPr>
        <w:pStyle w:val="ConsNormal"/>
        <w:ind w:firstLine="709"/>
        <w:jc w:val="center"/>
        <w:rPr>
          <w:rFonts w:ascii="Times New Roman" w:hAnsi="Times New Roman"/>
          <w:b/>
          <w:bCs/>
          <w:sz w:val="24"/>
          <w:szCs w:val="24"/>
        </w:rPr>
      </w:pPr>
      <w:r>
        <w:rPr>
          <w:rFonts w:ascii="Times New Roman" w:hAnsi="Times New Roman"/>
          <w:b/>
          <w:bCs/>
          <w:sz w:val="24"/>
          <w:szCs w:val="24"/>
        </w:rPr>
        <w:lastRenderedPageBreak/>
        <w:t>13. Прочие условия</w:t>
      </w:r>
    </w:p>
    <w:p w:rsidR="006A2FB6" w:rsidRDefault="006A2FB6" w:rsidP="00D84914">
      <w:pPr>
        <w:pStyle w:val="25"/>
        <w:ind w:firstLine="851"/>
        <w:rPr>
          <w:sz w:val="24"/>
          <w:szCs w:val="24"/>
        </w:rPr>
      </w:pPr>
      <w:r>
        <w:rPr>
          <w:sz w:val="24"/>
          <w:szCs w:val="24"/>
        </w:rPr>
        <w:t>13.1. Право собственности на результат Работ по настоящему Договору принадлежит Заказчику.</w:t>
      </w:r>
    </w:p>
    <w:p w:rsidR="006A2FB6" w:rsidRPr="00477B7B" w:rsidRDefault="006A2FB6" w:rsidP="00D84914">
      <w:pPr>
        <w:pStyle w:val="25"/>
        <w:ind w:firstLine="851"/>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6A2FB6" w:rsidRPr="00BE5C70" w:rsidRDefault="006A2FB6" w:rsidP="00D84914">
      <w:pPr>
        <w:ind w:firstLine="851"/>
        <w:jc w:val="both"/>
        <w:rPr>
          <w:szCs w:val="28"/>
        </w:rPr>
      </w:pPr>
      <w:r>
        <w:t xml:space="preserve">13.3. </w:t>
      </w:r>
      <w:proofErr w:type="gramStart"/>
      <w: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A2FB6" w:rsidRPr="00B5009C" w:rsidRDefault="006A2FB6" w:rsidP="00D84914">
      <w:pPr>
        <w:pStyle w:val="af3"/>
        <w:ind w:firstLine="851"/>
        <w:jc w:val="both"/>
        <w:rPr>
          <w:sz w:val="24"/>
          <w:szCs w:val="24"/>
        </w:rPr>
      </w:pPr>
      <w:r>
        <w:rPr>
          <w:sz w:val="24"/>
          <w:szCs w:val="24"/>
        </w:rPr>
        <w:t xml:space="preserve">13.4. Все приложения к настоящему Договору являются его неотъемлемыми частями.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Pr>
          <w:sz w:val="24"/>
          <w:szCs w:val="24"/>
        </w:rPr>
        <w:t>с даты получения</w:t>
      </w:r>
      <w:proofErr w:type="gramEnd"/>
      <w:r>
        <w:rPr>
          <w:sz w:val="24"/>
          <w:szCs w:val="24"/>
        </w:rPr>
        <w:t xml:space="preserve"> копии.</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13.5. Передача прав и обязанностей Исполнителя третьим лицам не допускается без письменного согласия Заказчика.</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13.6. Все вопросы, не предусмотренные настоящим Договором, регулируются законодательством Российской Федерации.</w:t>
      </w:r>
    </w:p>
    <w:p w:rsidR="006A2FB6" w:rsidRPr="005820EB" w:rsidRDefault="006A2FB6" w:rsidP="00D84914">
      <w:pPr>
        <w:pStyle w:val="ConsNormal"/>
        <w:ind w:firstLine="851"/>
        <w:jc w:val="both"/>
        <w:rPr>
          <w:rFonts w:ascii="Times New Roman" w:hAnsi="Times New Roman"/>
          <w:sz w:val="24"/>
          <w:szCs w:val="24"/>
        </w:rPr>
      </w:pPr>
      <w:r>
        <w:rPr>
          <w:rFonts w:ascii="Times New Roman" w:hAnsi="Times New Roman"/>
          <w:sz w:val="24"/>
          <w:szCs w:val="24"/>
        </w:rPr>
        <w:t>13.7. Настоящий Договор составлен в двух экземплярах, имеющих одинаковую силу, по одному для каждой из Сторон.</w:t>
      </w:r>
    </w:p>
    <w:p w:rsidR="006A2FB6" w:rsidRPr="005820EB" w:rsidRDefault="006A2FB6" w:rsidP="00D84914">
      <w:pPr>
        <w:ind w:firstLine="851"/>
        <w:jc w:val="both"/>
      </w:pPr>
      <w:r>
        <w:t>13.8. К настоящему Договору прилагаются:</w:t>
      </w:r>
    </w:p>
    <w:p w:rsidR="006A2FB6" w:rsidRPr="00F75D1E" w:rsidRDefault="006A2FB6" w:rsidP="00D84914">
      <w:pPr>
        <w:shd w:val="clear" w:color="auto" w:fill="FFFFFF"/>
        <w:tabs>
          <w:tab w:val="left" w:pos="4200"/>
        </w:tabs>
        <w:ind w:left="5"/>
        <w:rPr>
          <w:iCs/>
        </w:rPr>
      </w:pPr>
      <w:r>
        <w:t xml:space="preserve">              13.8.1.</w:t>
      </w:r>
      <w:r>
        <w:rPr>
          <w:iCs/>
        </w:rPr>
        <w:t xml:space="preserve"> </w:t>
      </w:r>
      <w:r>
        <w:t>Список автотранспортных средств, подлежащих техническому обслуживанию и ремонту</w:t>
      </w:r>
      <w:r>
        <w:rPr>
          <w:iCs/>
        </w:rPr>
        <w:t xml:space="preserve"> (Приложение №1);</w:t>
      </w:r>
    </w:p>
    <w:p w:rsidR="006A2FB6" w:rsidRPr="00F75D1E" w:rsidRDefault="006A2FB6" w:rsidP="00D84914">
      <w:pPr>
        <w:pStyle w:val="1"/>
        <w:tabs>
          <w:tab w:val="num" w:pos="432"/>
        </w:tabs>
        <w:spacing w:before="0" w:after="0"/>
        <w:rPr>
          <w:b w:val="0"/>
          <w:sz w:val="24"/>
          <w:szCs w:val="24"/>
        </w:rPr>
      </w:pPr>
      <w:r>
        <w:rPr>
          <w:b w:val="0"/>
          <w:sz w:val="24"/>
          <w:szCs w:val="24"/>
        </w:rPr>
        <w:t xml:space="preserve">              13.8</w:t>
      </w:r>
      <w:r>
        <w:rPr>
          <w:b w:val="0"/>
          <w:iCs/>
          <w:sz w:val="24"/>
          <w:szCs w:val="24"/>
        </w:rPr>
        <w:t xml:space="preserve">.2. </w:t>
      </w:r>
      <w:r>
        <w:rPr>
          <w:b w:val="0"/>
          <w:sz w:val="24"/>
          <w:szCs w:val="24"/>
        </w:rPr>
        <w:t xml:space="preserve">Техническое задание </w:t>
      </w:r>
      <w:r>
        <w:rPr>
          <w:iCs/>
          <w:sz w:val="24"/>
          <w:szCs w:val="24"/>
        </w:rPr>
        <w:t xml:space="preserve"> </w:t>
      </w:r>
      <w:r>
        <w:rPr>
          <w:b w:val="0"/>
          <w:iCs/>
          <w:sz w:val="24"/>
          <w:szCs w:val="24"/>
        </w:rPr>
        <w:t>(Приложение №2);</w:t>
      </w:r>
    </w:p>
    <w:p w:rsidR="006A2FB6" w:rsidRPr="00F75D1E" w:rsidRDefault="006A2FB6" w:rsidP="00D84914">
      <w:pPr>
        <w:pStyle w:val="ConsNormal"/>
        <w:ind w:firstLine="709"/>
        <w:jc w:val="both"/>
        <w:rPr>
          <w:rFonts w:ascii="Times New Roman" w:hAnsi="Times New Roman"/>
          <w:iCs/>
          <w:sz w:val="24"/>
          <w:szCs w:val="24"/>
        </w:rPr>
      </w:pPr>
      <w:r>
        <w:rPr>
          <w:rFonts w:ascii="Times New Roman" w:hAnsi="Times New Roman"/>
          <w:sz w:val="24"/>
          <w:szCs w:val="24"/>
        </w:rPr>
        <w:t xml:space="preserve">  13.8.3</w:t>
      </w:r>
      <w:r>
        <w:rPr>
          <w:rFonts w:ascii="Times New Roman" w:hAnsi="Times New Roman"/>
          <w:iCs/>
          <w:sz w:val="24"/>
          <w:szCs w:val="24"/>
        </w:rPr>
        <w:t>. Форма заявки (Приложение №3);</w:t>
      </w:r>
    </w:p>
    <w:p w:rsidR="006A2FB6" w:rsidRPr="00F75D1E" w:rsidRDefault="006A2FB6" w:rsidP="00D84914">
      <w:pPr>
        <w:pStyle w:val="ConsNormal"/>
        <w:ind w:firstLine="709"/>
        <w:jc w:val="both"/>
        <w:rPr>
          <w:rFonts w:ascii="Times New Roman" w:hAnsi="Times New Roman"/>
          <w:iCs/>
          <w:sz w:val="24"/>
          <w:szCs w:val="24"/>
        </w:rPr>
      </w:pPr>
      <w:r>
        <w:rPr>
          <w:rFonts w:ascii="Times New Roman" w:hAnsi="Times New Roman"/>
          <w:iCs/>
          <w:sz w:val="24"/>
          <w:szCs w:val="24"/>
        </w:rPr>
        <w:t xml:space="preserve">  13.8.4. Форма Акта выполненных работ (Приложение №4);</w:t>
      </w:r>
    </w:p>
    <w:p w:rsidR="006A2FB6" w:rsidRDefault="006A2FB6" w:rsidP="00D84914">
      <w:pPr>
        <w:pStyle w:val="ConsNormal"/>
        <w:ind w:firstLine="709"/>
        <w:jc w:val="both"/>
        <w:rPr>
          <w:rFonts w:ascii="Times New Roman" w:hAnsi="Times New Roman"/>
          <w:i/>
          <w:iCs/>
          <w:sz w:val="24"/>
          <w:szCs w:val="24"/>
        </w:rPr>
      </w:pPr>
    </w:p>
    <w:p w:rsidR="006A2FB6" w:rsidRDefault="006A2FB6" w:rsidP="00D84914">
      <w:pPr>
        <w:jc w:val="center"/>
        <w:rPr>
          <w:b/>
        </w:rPr>
      </w:pPr>
      <w:r>
        <w:rPr>
          <w:b/>
        </w:rPr>
        <w:t>14. Юридические адреса и платежные реквизиты Сторон</w:t>
      </w:r>
    </w:p>
    <w:p w:rsidR="006A2FB6" w:rsidRPr="0026227B" w:rsidRDefault="006A2FB6" w:rsidP="00D84914">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A2FB6" w:rsidRPr="005820EB" w:rsidTr="00D84914">
        <w:trPr>
          <w:trHeight w:val="296"/>
        </w:trPr>
        <w:tc>
          <w:tcPr>
            <w:tcW w:w="4705" w:type="dxa"/>
            <w:tcBorders>
              <w:top w:val="nil"/>
              <w:left w:val="nil"/>
              <w:bottom w:val="nil"/>
              <w:right w:val="nil"/>
            </w:tcBorders>
          </w:tcPr>
          <w:p w:rsidR="006A2FB6" w:rsidRPr="005820EB" w:rsidRDefault="006A2FB6" w:rsidP="00D84914">
            <w:r>
              <w:t>Заказчик:</w:t>
            </w:r>
          </w:p>
          <w:p w:rsidR="006A2FB6" w:rsidRDefault="006A2FB6" w:rsidP="00D84914"/>
          <w:p w:rsidR="006A2FB6" w:rsidRDefault="006A2FB6" w:rsidP="00D84914"/>
          <w:p w:rsidR="006A2FB6" w:rsidRDefault="006A2FB6" w:rsidP="00D84914"/>
          <w:p w:rsidR="006A2FB6" w:rsidRPr="005820EB" w:rsidRDefault="006A2FB6" w:rsidP="00D84914"/>
          <w:p w:rsidR="006A2FB6" w:rsidRPr="005820EB" w:rsidRDefault="006A2FB6" w:rsidP="00D84914">
            <w:r>
              <w:t>________    ______________</w:t>
            </w:r>
          </w:p>
          <w:p w:rsidR="006A2FB6" w:rsidRPr="005820EB" w:rsidRDefault="006A2FB6" w:rsidP="00D84914">
            <w:pPr>
              <w:rPr>
                <w:vertAlign w:val="superscript"/>
              </w:rPr>
            </w:pPr>
            <w:r>
              <w:rPr>
                <w:vertAlign w:val="superscript"/>
              </w:rPr>
              <w:t xml:space="preserve">(подпись)                    (Ф.И.О.)                                                                       </w:t>
            </w:r>
          </w:p>
        </w:tc>
        <w:tc>
          <w:tcPr>
            <w:tcW w:w="4139" w:type="dxa"/>
            <w:tcBorders>
              <w:top w:val="nil"/>
              <w:left w:val="nil"/>
              <w:bottom w:val="nil"/>
              <w:right w:val="nil"/>
            </w:tcBorders>
          </w:tcPr>
          <w:p w:rsidR="006A2FB6" w:rsidRPr="005820EB" w:rsidRDefault="006A2FB6" w:rsidP="00D84914">
            <w:r>
              <w:t>Исполнитель:</w:t>
            </w:r>
          </w:p>
          <w:p w:rsidR="006A2FB6" w:rsidRDefault="006A2FB6" w:rsidP="00D84914"/>
          <w:p w:rsidR="006A2FB6" w:rsidRDefault="006A2FB6" w:rsidP="00D84914"/>
          <w:p w:rsidR="006A2FB6" w:rsidRDefault="006A2FB6" w:rsidP="00D84914"/>
          <w:p w:rsidR="006A2FB6" w:rsidRPr="005820EB" w:rsidRDefault="006A2FB6" w:rsidP="00D84914"/>
          <w:p w:rsidR="006A2FB6" w:rsidRPr="005820EB" w:rsidRDefault="006A2FB6" w:rsidP="00D84914">
            <w:r>
              <w:t>________    ______________</w:t>
            </w:r>
          </w:p>
          <w:p w:rsidR="006A2FB6" w:rsidRDefault="006A2FB6" w:rsidP="00D84914">
            <w:pPr>
              <w:rPr>
                <w:vertAlign w:val="superscript"/>
              </w:rPr>
            </w:pPr>
            <w:r>
              <w:rPr>
                <w:vertAlign w:val="superscript"/>
              </w:rPr>
              <w:t xml:space="preserve">(подпись)                        (Ф.И.О.)        </w:t>
            </w:r>
          </w:p>
          <w:p w:rsidR="006A2FB6" w:rsidRDefault="006A2FB6" w:rsidP="00D84914">
            <w:pPr>
              <w:rPr>
                <w:vertAlign w:val="superscript"/>
              </w:rPr>
            </w:pPr>
          </w:p>
          <w:p w:rsidR="006A2FB6" w:rsidRDefault="006A2FB6" w:rsidP="00D84914">
            <w:pPr>
              <w:rPr>
                <w:vertAlign w:val="superscript"/>
              </w:rPr>
            </w:pPr>
          </w:p>
          <w:p w:rsidR="006A2FB6" w:rsidRDefault="006A2FB6" w:rsidP="00D84914">
            <w:pPr>
              <w:rPr>
                <w:vertAlign w:val="superscript"/>
              </w:rPr>
            </w:pPr>
          </w:p>
          <w:p w:rsidR="006A2FB6" w:rsidRDefault="006A2FB6" w:rsidP="00D84914">
            <w:r>
              <w:rPr>
                <w:vertAlign w:val="superscript"/>
              </w:rPr>
              <w:t xml:space="preserve">                              </w:t>
            </w:r>
          </w:p>
          <w:p w:rsidR="006A2FB6" w:rsidRPr="00E90059" w:rsidRDefault="006A2FB6" w:rsidP="00D84914">
            <w:pPr>
              <w:jc w:val="center"/>
            </w:pPr>
          </w:p>
        </w:tc>
      </w:tr>
    </w:tbl>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6A2FB6" w:rsidRPr="0011524F" w:rsidRDefault="006A2FB6" w:rsidP="00D84914">
      <w:pPr>
        <w:tabs>
          <w:tab w:val="num" w:pos="0"/>
        </w:tabs>
        <w:ind w:firstLine="851"/>
        <w:jc w:val="both"/>
      </w:pPr>
    </w:p>
    <w:p w:rsidR="006A2FB6" w:rsidRPr="0011524F" w:rsidRDefault="006A2FB6" w:rsidP="00D84914">
      <w:pPr>
        <w:shd w:val="clear" w:color="auto" w:fill="FFFFFF"/>
        <w:tabs>
          <w:tab w:val="left" w:pos="4200"/>
        </w:tabs>
        <w:ind w:left="5"/>
        <w:jc w:val="center"/>
        <w:rPr>
          <w:b/>
        </w:rPr>
      </w:pPr>
      <w:r>
        <w:rPr>
          <w:b/>
        </w:rPr>
        <w:t>Список автотранспортных средств,</w:t>
      </w:r>
    </w:p>
    <w:p w:rsidR="006A2FB6" w:rsidRPr="0011524F" w:rsidRDefault="006A2FB6" w:rsidP="00D84914">
      <w:pPr>
        <w:jc w:val="center"/>
        <w:rPr>
          <w:b/>
        </w:rPr>
      </w:pPr>
      <w:r>
        <w:rPr>
          <w:b/>
        </w:rPr>
        <w:t>подлежащих техническому обслуживанию и ремонту</w:t>
      </w:r>
    </w:p>
    <w:p w:rsidR="006A2FB6" w:rsidRPr="0011524F" w:rsidRDefault="006A2FB6" w:rsidP="00D84914">
      <w:pPr>
        <w:jc w:val="center"/>
        <w:rPr>
          <w:rFonts w:eastAsia="MS Mincho"/>
          <w:b/>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6A2FB6" w:rsidRPr="009F629D" w:rsidTr="00D84914">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proofErr w:type="spellStart"/>
            <w:r>
              <w:t>Гос</w:t>
            </w:r>
            <w:proofErr w:type="gramStart"/>
            <w:r>
              <w:t>.н</w:t>
            </w:r>
            <w:proofErr w:type="gramEnd"/>
            <w:r>
              <w:t>омер</w:t>
            </w:r>
            <w:proofErr w:type="spellEnd"/>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Год выпуска</w:t>
            </w:r>
          </w:p>
        </w:tc>
      </w:tr>
      <w:tr w:rsidR="006A2FB6" w:rsidRPr="009F629D" w:rsidTr="00D84914">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2007</w:t>
            </w:r>
          </w:p>
        </w:tc>
      </w:tr>
      <w:tr w:rsidR="006A2FB6" w:rsidRPr="009F629D" w:rsidTr="00D84914">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717FE" w:rsidRDefault="006A2FB6" w:rsidP="00D84914">
            <w:pPr>
              <w:pStyle w:val="afb"/>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717FE" w:rsidRDefault="006A2FB6" w:rsidP="00D84914">
            <w:pPr>
              <w:pStyle w:val="afb"/>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717FE" w:rsidRDefault="006A2FB6" w:rsidP="00D84914">
            <w:pPr>
              <w:pStyle w:val="afb"/>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2015</w:t>
            </w:r>
          </w:p>
        </w:tc>
      </w:tr>
      <w:tr w:rsidR="006A2FB6" w:rsidRPr="009F629D" w:rsidTr="00D84914">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5A0D1C" w:rsidRDefault="006A2FB6" w:rsidP="00D84914">
            <w:pPr>
              <w:pStyle w:val="afb"/>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5A0D1C" w:rsidRDefault="006A2FB6" w:rsidP="00D84914">
            <w:pPr>
              <w:pStyle w:val="afb"/>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6A2FB6" w:rsidRPr="00BC5F16" w:rsidRDefault="006A2FB6" w:rsidP="00D84914">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84258E" w:rsidRDefault="006A2FB6" w:rsidP="00D84914">
            <w:pPr>
              <w:pStyle w:val="afb"/>
              <w:ind w:firstLine="0"/>
              <w:jc w:val="center"/>
              <w:rPr>
                <w:sz w:val="24"/>
              </w:rPr>
            </w:pPr>
            <w:r>
              <w:rPr>
                <w:sz w:val="24"/>
                <w:lang w:val="en-US"/>
              </w:rPr>
              <w:t>MAN</w:t>
            </w:r>
            <w:r>
              <w:rPr>
                <w:sz w:val="24"/>
              </w:rPr>
              <w:t xml:space="preserve"> </w:t>
            </w:r>
            <w:r>
              <w:rPr>
                <w:sz w:val="24"/>
                <w:lang w:val="en-US"/>
              </w:rPr>
              <w:t>TGA</w:t>
            </w:r>
            <w:r>
              <w:rPr>
                <w:sz w:val="24"/>
              </w:rPr>
              <w:t xml:space="preserve"> 18.480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lang w:val="en-US"/>
              </w:rPr>
            </w:pPr>
            <w:r>
              <w:rPr>
                <w:sz w:val="24"/>
                <w:lang w:val="en-US"/>
              </w:rPr>
              <w:t>WMAH05ZZX8W106873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5A0D1C" w:rsidRDefault="006A2FB6" w:rsidP="00D84914">
            <w:pPr>
              <w:pStyle w:val="afb"/>
              <w:ind w:firstLine="0"/>
              <w:jc w:val="center"/>
              <w:rPr>
                <w:sz w:val="24"/>
              </w:rPr>
            </w:pPr>
            <w:r>
              <w:rPr>
                <w:sz w:val="24"/>
              </w:rPr>
              <w:t>Е290НО76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lang w:val="en-US"/>
              </w:rPr>
            </w:pPr>
            <w:r>
              <w:rPr>
                <w:sz w:val="24"/>
                <w:lang w:val="en-US"/>
              </w:rPr>
              <w:t>MAN</w:t>
            </w:r>
            <w:r>
              <w:rPr>
                <w:sz w:val="24"/>
              </w:rPr>
              <w:t xml:space="preserve"> </w:t>
            </w:r>
            <w:r>
              <w:rPr>
                <w:sz w:val="24"/>
                <w:lang w:val="en-US"/>
              </w:rPr>
              <w:t>TGA</w:t>
            </w:r>
            <w:r>
              <w:rPr>
                <w:sz w:val="24"/>
              </w:rPr>
              <w:t xml:space="preserve"> 18.480 4*2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84258E" w:rsidRDefault="006A2FB6" w:rsidP="00D84914">
            <w:pPr>
              <w:pStyle w:val="afb"/>
              <w:ind w:firstLine="0"/>
              <w:jc w:val="center"/>
              <w:rPr>
                <w:sz w:val="24"/>
                <w:lang w:val="en-US"/>
              </w:rPr>
            </w:pPr>
            <w:r>
              <w:rPr>
                <w:sz w:val="24"/>
                <w:lang w:val="en-US"/>
              </w:rPr>
              <w:t>WMAH05ZZ</w:t>
            </w:r>
            <w:r>
              <w:rPr>
                <w:sz w:val="24"/>
              </w:rPr>
              <w:t>08</w:t>
            </w:r>
            <w:r>
              <w:rPr>
                <w:sz w:val="24"/>
                <w:lang w:val="en-US"/>
              </w:rPr>
              <w:t>W106106</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pStyle w:val="afb"/>
              <w:ind w:firstLine="0"/>
              <w:jc w:val="center"/>
              <w:rPr>
                <w:sz w:val="24"/>
              </w:rPr>
            </w:pPr>
            <w:r>
              <w:rPr>
                <w:sz w:val="24"/>
              </w:rPr>
              <w:t>Е103ХМ199</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proofErr w:type="spellStart"/>
            <w:r>
              <w:t>Мерседес-Бенц</w:t>
            </w:r>
            <w:proofErr w:type="spellEnd"/>
            <w:r>
              <w:t xml:space="preserve"> </w:t>
            </w:r>
            <w:proofErr w:type="spellStart"/>
            <w:r>
              <w:rPr>
                <w:lang w:val="en-US"/>
              </w:rPr>
              <w:t>Axor</w:t>
            </w:r>
            <w:proofErr w:type="spellEnd"/>
            <w:r>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proofErr w:type="spellStart"/>
            <w:r>
              <w:t>Мерседес-Бенц</w:t>
            </w:r>
            <w:proofErr w:type="spellEnd"/>
            <w:r>
              <w:t xml:space="preserve"> </w:t>
            </w:r>
            <w:proofErr w:type="spellStart"/>
            <w:r>
              <w:rPr>
                <w:lang w:val="en-US"/>
              </w:rPr>
              <w:t>Axor</w:t>
            </w:r>
            <w:proofErr w:type="spellEnd"/>
            <w:r>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proofErr w:type="spellStart"/>
            <w:r>
              <w:t>Мерседес-Бенц</w:t>
            </w:r>
            <w:proofErr w:type="spellEnd"/>
            <w:r>
              <w:t xml:space="preserve"> </w:t>
            </w:r>
            <w:proofErr w:type="spellStart"/>
            <w:r>
              <w:rPr>
                <w:lang w:val="en-US"/>
              </w:rPr>
              <w:t>Axor</w:t>
            </w:r>
            <w:proofErr w:type="spellEnd"/>
            <w:r>
              <w:rPr>
                <w:lang w:val="en-US"/>
              </w:rPr>
              <w:t xml:space="preserve"> 1835LS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2012</w:t>
            </w:r>
          </w:p>
        </w:tc>
      </w:tr>
      <w:tr w:rsidR="006A2FB6" w:rsidRPr="009F629D" w:rsidTr="00D84914">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proofErr w:type="spellStart"/>
            <w:r>
              <w:t>Мерседес-Бенц</w:t>
            </w:r>
            <w:proofErr w:type="spellEnd"/>
            <w:r>
              <w:t xml:space="preserve"> </w:t>
            </w:r>
            <w:proofErr w:type="spellStart"/>
            <w:r>
              <w:rPr>
                <w:lang w:val="en-US"/>
              </w:rPr>
              <w:t>Axor</w:t>
            </w:r>
            <w:proofErr w:type="spellEnd"/>
            <w:r>
              <w:rPr>
                <w:lang w:val="en-US"/>
              </w:rPr>
              <w:t xml:space="preserve">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2013</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spellStart"/>
            <w:r>
              <w:t>Мерседес-Бенц</w:t>
            </w:r>
            <w:proofErr w:type="spellEnd"/>
            <w:r>
              <w:t xml:space="preserve"> </w:t>
            </w:r>
            <w:proofErr w:type="spellStart"/>
            <w:r>
              <w:rPr>
                <w:lang w:val="en-US"/>
              </w:rPr>
              <w:t>Axor</w:t>
            </w:r>
            <w:proofErr w:type="spellEnd"/>
            <w:r>
              <w:rPr>
                <w:lang w:val="en-US"/>
              </w:rPr>
              <w:t xml:space="preserve">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6A5C76" w:rsidRDefault="006A2FB6" w:rsidP="00D84914">
            <w:pPr>
              <w:pStyle w:val="afb"/>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6A5C76" w:rsidRDefault="006A2FB6" w:rsidP="00D84914">
            <w:pPr>
              <w:pStyle w:val="afb"/>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spellStart"/>
            <w:r>
              <w:t>Мерседес-Бенц</w:t>
            </w:r>
            <w:proofErr w:type="spellEnd"/>
            <w:r>
              <w:t xml:space="preserve"> </w:t>
            </w:r>
            <w:proofErr w:type="spellStart"/>
            <w:r>
              <w:rPr>
                <w:lang w:val="en-US"/>
              </w:rPr>
              <w:t>Axor</w:t>
            </w:r>
            <w:proofErr w:type="spellEnd"/>
            <w:r>
              <w:rPr>
                <w:lang w:val="en-US"/>
              </w:rPr>
              <w:t xml:space="preserve">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DE62BD" w:rsidRDefault="006A2FB6" w:rsidP="00D84914">
            <w:pPr>
              <w:pStyle w:val="afb"/>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DE62BD" w:rsidRDefault="006A2FB6" w:rsidP="00D84914">
            <w:pPr>
              <w:pStyle w:val="afb"/>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7F7F7A" w:rsidRDefault="006A2FB6" w:rsidP="00D84914">
            <w:pPr>
              <w:pStyle w:val="afb"/>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2015</w:t>
            </w:r>
          </w:p>
        </w:tc>
      </w:tr>
      <w:tr w:rsidR="006A2FB6" w:rsidRPr="009F629D" w:rsidTr="00D84914">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2011</w:t>
            </w:r>
          </w:p>
        </w:tc>
      </w:tr>
      <w:tr w:rsidR="006A2FB6" w:rsidRPr="009F629D" w:rsidTr="00D84914">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DE62BD" w:rsidRDefault="006A2FB6" w:rsidP="00D84914">
            <w:pPr>
              <w:jc w:val="center"/>
            </w:pPr>
            <w:r>
              <w:t>2012</w:t>
            </w:r>
          </w:p>
        </w:tc>
      </w:tr>
      <w:tr w:rsidR="006A2FB6" w:rsidRPr="009F629D" w:rsidTr="00D8491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2012</w:t>
            </w:r>
          </w:p>
        </w:tc>
      </w:tr>
      <w:tr w:rsidR="006A2FB6" w:rsidRPr="009F629D" w:rsidTr="00D84914">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Pr="00E07DB3" w:rsidRDefault="006A2FB6" w:rsidP="00D84914">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E07DB3" w:rsidRDefault="006A2FB6" w:rsidP="00D84914">
            <w:pPr>
              <w:jc w:val="center"/>
            </w:pPr>
            <w:r>
              <w:t>2007</w:t>
            </w:r>
          </w:p>
        </w:tc>
      </w:tr>
      <w:tr w:rsidR="006A2FB6" w:rsidRPr="009F629D" w:rsidTr="00D84914">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lastRenderedPageBreak/>
              <w:t>40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6A2FB6" w:rsidRDefault="006A2FB6" w:rsidP="00D84914">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6A2FB6" w:rsidRPr="00812476" w:rsidRDefault="006A2FB6" w:rsidP="00D84914">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jc w:val="center"/>
            </w:pPr>
            <w:r>
              <w:t>2007</w:t>
            </w:r>
          </w:p>
        </w:tc>
      </w:tr>
      <w:tr w:rsidR="006A2FB6" w:rsidRPr="009F629D" w:rsidTr="00D84914">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F932E0" w:rsidRDefault="006A2FB6" w:rsidP="00D84914">
            <w:pPr>
              <w:pStyle w:val="afb"/>
              <w:ind w:firstLine="0"/>
              <w:jc w:val="center"/>
              <w:rPr>
                <w:sz w:val="24"/>
                <w:lang w:val="en-US"/>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2012</w:t>
            </w:r>
          </w:p>
        </w:tc>
      </w:tr>
      <w:tr w:rsidR="006A2FB6" w:rsidRPr="009F629D" w:rsidTr="00D84914">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7A3F24" w:rsidRDefault="006A2FB6" w:rsidP="00D84914">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46974" w:rsidRDefault="006A2FB6" w:rsidP="00D84914">
            <w:pPr>
              <w:jc w:val="center"/>
            </w:pPr>
            <w:r>
              <w:t>2010</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7A3F24" w:rsidRDefault="006A2FB6" w:rsidP="00D84914">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46974" w:rsidRDefault="006A2FB6" w:rsidP="00D84914">
            <w:pPr>
              <w:jc w:val="center"/>
            </w:pPr>
            <w:r>
              <w:t>2010</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6A2FB6" w:rsidRPr="007A3F24" w:rsidRDefault="006A2FB6" w:rsidP="00D84914">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46974" w:rsidRDefault="006A2FB6" w:rsidP="00D84914">
            <w:pPr>
              <w:jc w:val="center"/>
            </w:pPr>
            <w:r>
              <w:t>2010</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6A2FB6" w:rsidRPr="000E15D1" w:rsidRDefault="006A2FB6" w:rsidP="00D84914">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A034F4" w:rsidRDefault="006A2FB6" w:rsidP="00D84914">
            <w:pPr>
              <w:jc w:val="center"/>
            </w:pPr>
            <w:r>
              <w:t>2013</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rPr>
                <w:lang w:val="en-US"/>
              </w:rPr>
              <w:t>Y</w:t>
            </w:r>
            <w:r>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rPr>
                <w:lang w:val="en-US"/>
              </w:rPr>
              <w:t>Y</w:t>
            </w:r>
            <w:r>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2008</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МАЗ 5440</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rPr>
                <w:lang w:val="en-US"/>
              </w:rPr>
            </w:pPr>
            <w:r>
              <w:rPr>
                <w:lang w:val="en-US"/>
              </w:rPr>
              <w:t>Y</w:t>
            </w:r>
            <w:r>
              <w:t>ЗМ54400870004035</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Н 458 СМ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2007</w:t>
            </w:r>
          </w:p>
        </w:tc>
      </w:tr>
      <w:tr w:rsidR="006A2FB6" w:rsidRPr="009F629D" w:rsidTr="00D84914">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6A2FB6" w:rsidRDefault="006A2FB6" w:rsidP="00D84914">
            <w:pPr>
              <w:tabs>
                <w:tab w:val="left" w:pos="4200"/>
              </w:tabs>
              <w:jc w:val="center"/>
            </w:pPr>
            <w:r>
              <w:t>52</w:t>
            </w:r>
          </w:p>
        </w:tc>
        <w:tc>
          <w:tcPr>
            <w:tcW w:w="348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pStyle w:val="afb"/>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6A2FB6" w:rsidRPr="000E15D1" w:rsidRDefault="006A2FB6" w:rsidP="00D84914">
            <w:pPr>
              <w:jc w:val="center"/>
            </w:pPr>
            <w:r>
              <w:t>2006</w:t>
            </w:r>
          </w:p>
        </w:tc>
      </w:tr>
    </w:tbl>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A2FB6" w:rsidRPr="00E90059" w:rsidTr="00D84914">
        <w:trPr>
          <w:trHeight w:val="296"/>
        </w:trPr>
        <w:tc>
          <w:tcPr>
            <w:tcW w:w="4705" w:type="dxa"/>
            <w:tcBorders>
              <w:top w:val="nil"/>
              <w:left w:val="nil"/>
              <w:bottom w:val="nil"/>
              <w:right w:val="nil"/>
            </w:tcBorders>
          </w:tcPr>
          <w:p w:rsidR="006A2FB6" w:rsidRPr="005820EB" w:rsidRDefault="006A2FB6" w:rsidP="00D84914">
            <w:r>
              <w:t>Заказчик:</w:t>
            </w:r>
          </w:p>
          <w:p w:rsidR="006A2FB6" w:rsidRPr="005820EB" w:rsidRDefault="006A2FB6" w:rsidP="00D84914"/>
          <w:p w:rsidR="006A2FB6" w:rsidRPr="005820EB" w:rsidRDefault="006A2FB6" w:rsidP="00D84914">
            <w:r>
              <w:t>________    ______________</w:t>
            </w:r>
          </w:p>
          <w:p w:rsidR="006A2FB6" w:rsidRPr="005820EB" w:rsidRDefault="006A2FB6" w:rsidP="00D84914">
            <w:pPr>
              <w:rPr>
                <w:vertAlign w:val="superscript"/>
              </w:rPr>
            </w:pPr>
            <w:r>
              <w:rPr>
                <w:vertAlign w:val="superscript"/>
              </w:rPr>
              <w:t xml:space="preserve">(подпись)                    (Ф.И.О.)                                                                       </w:t>
            </w:r>
          </w:p>
        </w:tc>
        <w:tc>
          <w:tcPr>
            <w:tcW w:w="4139" w:type="dxa"/>
            <w:tcBorders>
              <w:top w:val="nil"/>
              <w:left w:val="nil"/>
              <w:bottom w:val="nil"/>
              <w:right w:val="nil"/>
            </w:tcBorders>
          </w:tcPr>
          <w:p w:rsidR="006A2FB6" w:rsidRPr="005820EB" w:rsidRDefault="006A2FB6" w:rsidP="00D84914">
            <w:r>
              <w:t>Исполнитель:</w:t>
            </w:r>
          </w:p>
          <w:p w:rsidR="006A2FB6" w:rsidRPr="005820EB" w:rsidRDefault="006A2FB6" w:rsidP="00D84914"/>
          <w:p w:rsidR="006A2FB6" w:rsidRPr="005820EB" w:rsidRDefault="006A2FB6" w:rsidP="00D84914">
            <w:r>
              <w:t>________    ______________</w:t>
            </w:r>
          </w:p>
          <w:p w:rsidR="006A2FB6" w:rsidRDefault="006A2FB6" w:rsidP="00D84914">
            <w:pPr>
              <w:rPr>
                <w:vertAlign w:val="superscript"/>
              </w:rPr>
            </w:pPr>
            <w:r>
              <w:rPr>
                <w:vertAlign w:val="superscript"/>
              </w:rPr>
              <w:t xml:space="preserve">(подпись)                        (Ф.И.О.)        </w:t>
            </w:r>
          </w:p>
          <w:p w:rsidR="006A2FB6" w:rsidRDefault="006A2FB6" w:rsidP="00D84914">
            <w:pPr>
              <w:rPr>
                <w:vertAlign w:val="superscript"/>
              </w:rPr>
            </w:pPr>
          </w:p>
          <w:p w:rsidR="006A2FB6" w:rsidRDefault="006A2FB6" w:rsidP="00D84914">
            <w:pPr>
              <w:rPr>
                <w:vertAlign w:val="superscript"/>
              </w:rPr>
            </w:pPr>
          </w:p>
          <w:p w:rsidR="006A2FB6" w:rsidRDefault="006A2FB6" w:rsidP="00D84914">
            <w:pPr>
              <w:rPr>
                <w:vertAlign w:val="superscript"/>
              </w:rPr>
            </w:pPr>
          </w:p>
          <w:p w:rsidR="006A2FB6" w:rsidRDefault="006A2FB6" w:rsidP="00D84914">
            <w:r>
              <w:rPr>
                <w:vertAlign w:val="superscript"/>
              </w:rPr>
              <w:t xml:space="preserve">                              </w:t>
            </w:r>
          </w:p>
          <w:p w:rsidR="006A2FB6" w:rsidRPr="00E90059" w:rsidRDefault="006A2FB6" w:rsidP="00D84914">
            <w:pPr>
              <w:jc w:val="center"/>
            </w:pPr>
          </w:p>
        </w:tc>
      </w:tr>
    </w:tbl>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ind w:firstLine="851"/>
        <w:jc w:val="both"/>
      </w:pPr>
    </w:p>
    <w:p w:rsidR="006A2FB6" w:rsidRDefault="006A2FB6" w:rsidP="00D84914">
      <w:pPr>
        <w:tabs>
          <w:tab w:val="num" w:pos="0"/>
        </w:tabs>
        <w:jc w:val="both"/>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highlight w:val="yellow"/>
        </w:rPr>
      </w:pPr>
    </w:p>
    <w:p w:rsidR="006A2FB6" w:rsidRDefault="006A2FB6" w:rsidP="00D84914">
      <w:pPr>
        <w:pStyle w:val="ConsNormal"/>
        <w:widowControl/>
        <w:ind w:firstLine="0"/>
        <w:jc w:val="right"/>
        <w:rPr>
          <w:rFonts w:ascii="Times New Roman" w:hAnsi="Times New Roman"/>
          <w:sz w:val="24"/>
          <w:szCs w:val="24"/>
          <w:highlight w:val="yellow"/>
        </w:rPr>
      </w:pP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F23E92" w:rsidRDefault="00F23E92" w:rsidP="00D84914">
      <w:pPr>
        <w:pStyle w:val="1"/>
        <w:tabs>
          <w:tab w:val="num" w:pos="432"/>
        </w:tabs>
        <w:spacing w:before="0" w:after="0"/>
        <w:jc w:val="center"/>
        <w:rPr>
          <w:sz w:val="28"/>
          <w:szCs w:val="28"/>
        </w:rPr>
      </w:pPr>
    </w:p>
    <w:p w:rsidR="006A2FB6" w:rsidRPr="009251BC" w:rsidRDefault="006A2FB6" w:rsidP="00D84914">
      <w:pPr>
        <w:pStyle w:val="1"/>
        <w:tabs>
          <w:tab w:val="num" w:pos="432"/>
        </w:tabs>
        <w:spacing w:before="0" w:after="0"/>
        <w:jc w:val="center"/>
        <w:rPr>
          <w:sz w:val="28"/>
          <w:szCs w:val="28"/>
        </w:rPr>
      </w:pPr>
      <w:r w:rsidRPr="009251BC">
        <w:rPr>
          <w:sz w:val="28"/>
          <w:szCs w:val="28"/>
        </w:rPr>
        <w:t>Техническое задание</w:t>
      </w:r>
    </w:p>
    <w:p w:rsidR="006A2FB6" w:rsidRPr="00C44E4A" w:rsidRDefault="006A2FB6" w:rsidP="00D84914">
      <w:pPr>
        <w:tabs>
          <w:tab w:val="left" w:pos="6825"/>
        </w:tabs>
        <w:jc w:val="center"/>
        <w:rPr>
          <w:rFonts w:eastAsia="MS Mincho"/>
        </w:rPr>
      </w:pPr>
    </w:p>
    <w:p w:rsidR="009251BC" w:rsidRDefault="009251BC" w:rsidP="009251BC">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Текущий ремонт и техническое обслуживание автотранспорта филиала ПАО «</w:t>
      </w:r>
      <w:proofErr w:type="spellStart"/>
      <w:r>
        <w:rPr>
          <w:sz w:val="28"/>
          <w:szCs w:val="28"/>
        </w:rPr>
        <w:t>ТрансКонтейнер</w:t>
      </w:r>
      <w:proofErr w:type="spellEnd"/>
      <w:r>
        <w:rPr>
          <w:sz w:val="28"/>
          <w:szCs w:val="28"/>
        </w:rPr>
        <w:t>» на Северной железной дороге.</w:t>
      </w:r>
    </w:p>
    <w:p w:rsidR="009251BC" w:rsidRPr="00C0263A" w:rsidRDefault="009251BC" w:rsidP="009251BC">
      <w:pPr>
        <w:ind w:firstLine="708"/>
        <w:jc w:val="both"/>
        <w:rPr>
          <w:sz w:val="28"/>
          <w:szCs w:val="28"/>
        </w:rPr>
      </w:pPr>
    </w:p>
    <w:p w:rsidR="009251BC" w:rsidRDefault="009251BC" w:rsidP="009251BC">
      <w:pPr>
        <w:ind w:firstLine="708"/>
        <w:jc w:val="both"/>
        <w:rPr>
          <w:sz w:val="28"/>
          <w:szCs w:val="28"/>
        </w:rPr>
      </w:pPr>
      <w:r>
        <w:rPr>
          <w:b/>
          <w:sz w:val="28"/>
          <w:szCs w:val="28"/>
        </w:rPr>
        <w:t xml:space="preserve">Начальная (максимальная) цена договора: </w:t>
      </w:r>
      <w:r w:rsidRPr="0019287D">
        <w:rPr>
          <w:sz w:val="28"/>
          <w:szCs w:val="28"/>
        </w:rPr>
        <w:t xml:space="preserve">10000000 (Десять миллионов) рублей 00 копеек с учетом всех налогов (кроме НДС), с учетом всех расходов </w:t>
      </w:r>
      <w:r w:rsidRPr="0019287D">
        <w:rPr>
          <w:color w:val="222222"/>
          <w:sz w:val="28"/>
          <w:szCs w:val="28"/>
        </w:rPr>
        <w:t>Исполнителя, в том числе стоимости расходных материалов, комплектующих и запасных частей</w:t>
      </w:r>
      <w:r w:rsidRPr="0019287D">
        <w:rPr>
          <w:sz w:val="28"/>
          <w:szCs w:val="28"/>
        </w:rPr>
        <w:t>. Сумма НДС и условия начисления определяются в соответствии с законодательством Российской Федерации.</w:t>
      </w:r>
    </w:p>
    <w:p w:rsidR="009251BC" w:rsidRPr="00F906E5" w:rsidRDefault="009251BC" w:rsidP="009251BC">
      <w:pPr>
        <w:ind w:firstLine="708"/>
        <w:jc w:val="both"/>
        <w:rPr>
          <w:sz w:val="28"/>
          <w:szCs w:val="28"/>
        </w:rPr>
      </w:pPr>
      <w:r>
        <w:rPr>
          <w:sz w:val="28"/>
          <w:szCs w:val="28"/>
        </w:rPr>
        <w:t>Начальная (максимальная) цена нормо-часа работ по техническому обслуживанию и текущему, ремонту Товара должна составлять не более 1000 (Тысячи) рублей 00 копеек без учета НДС.</w:t>
      </w:r>
    </w:p>
    <w:p w:rsidR="009251BC" w:rsidRDefault="009251BC" w:rsidP="009251BC">
      <w:pPr>
        <w:ind w:firstLine="708"/>
        <w:jc w:val="both"/>
        <w:rPr>
          <w:sz w:val="28"/>
          <w:szCs w:val="28"/>
        </w:rPr>
      </w:pPr>
    </w:p>
    <w:p w:rsidR="009251BC" w:rsidRPr="00007E86" w:rsidRDefault="009251BC" w:rsidP="009251BC">
      <w:pPr>
        <w:pStyle w:val="Default"/>
        <w:ind w:firstLine="709"/>
        <w:jc w:val="both"/>
        <w:rPr>
          <w:color w:val="auto"/>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proofErr w:type="gramStart"/>
      <w:r>
        <w:rPr>
          <w:sz w:val="28"/>
          <w:szCs w:val="28"/>
        </w:rPr>
        <w:t>с даты подписания</w:t>
      </w:r>
      <w:proofErr w:type="gramEnd"/>
      <w:r>
        <w:rPr>
          <w:sz w:val="28"/>
          <w:szCs w:val="28"/>
        </w:rPr>
        <w:t xml:space="preserve"> договора и до 31 марта 2020 г. (включительно).</w:t>
      </w:r>
    </w:p>
    <w:p w:rsidR="009251BC" w:rsidRDefault="009251BC" w:rsidP="009251BC">
      <w:pPr>
        <w:ind w:firstLine="709"/>
        <w:jc w:val="center"/>
        <w:rPr>
          <w:b/>
          <w:sz w:val="28"/>
          <w:szCs w:val="28"/>
        </w:rPr>
      </w:pPr>
    </w:p>
    <w:p w:rsidR="009251BC" w:rsidRDefault="009251BC" w:rsidP="009251BC">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9251BC" w:rsidRPr="00A91B7E" w:rsidRDefault="009251BC" w:rsidP="009251BC">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9251BC" w:rsidRDefault="009251BC" w:rsidP="009251BC">
      <w:pPr>
        <w:jc w:val="both"/>
        <w:rPr>
          <w:color w:val="000000"/>
          <w:spacing w:val="-1"/>
          <w:sz w:val="28"/>
          <w:szCs w:val="28"/>
        </w:rPr>
      </w:pPr>
      <w:r>
        <w:rPr>
          <w:color w:val="000000"/>
          <w:spacing w:val="-1"/>
          <w:sz w:val="28"/>
          <w:szCs w:val="28"/>
        </w:rPr>
        <w:t>- на смазочные - 14 (четырнадцать) календарных дней;</w:t>
      </w:r>
    </w:p>
    <w:p w:rsidR="009251BC" w:rsidRPr="00A25548" w:rsidRDefault="009251BC" w:rsidP="009251BC">
      <w:pPr>
        <w:jc w:val="both"/>
        <w:rPr>
          <w:color w:val="000000"/>
          <w:spacing w:val="-1"/>
          <w:sz w:val="28"/>
          <w:szCs w:val="28"/>
        </w:rPr>
      </w:pPr>
      <w:r>
        <w:rPr>
          <w:color w:val="000000"/>
          <w:spacing w:val="-1"/>
          <w:sz w:val="28"/>
          <w:szCs w:val="28"/>
        </w:rPr>
        <w:t>-  на регулировочные работы - 30 (тридцать) календарных дней или 2000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w:t>
      </w:r>
    </w:p>
    <w:p w:rsidR="009251BC" w:rsidRDefault="009251BC" w:rsidP="009251BC">
      <w:pPr>
        <w:jc w:val="both"/>
        <w:rPr>
          <w:color w:val="000000"/>
          <w:spacing w:val="-1"/>
          <w:sz w:val="28"/>
          <w:szCs w:val="28"/>
        </w:rPr>
      </w:pPr>
      <w:r>
        <w:rPr>
          <w:color w:val="000000"/>
          <w:spacing w:val="-1"/>
          <w:sz w:val="28"/>
          <w:szCs w:val="28"/>
        </w:rPr>
        <w:t>- на замену агрегатов или их ремонт - 180 (сто восемьдесят) календарных дней или 10000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 при условии соблюдения правил эксплуатации автомобиля;</w:t>
      </w:r>
    </w:p>
    <w:p w:rsidR="009251BC" w:rsidRPr="00A25548" w:rsidRDefault="009251BC" w:rsidP="009251BC">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9251BC" w:rsidRDefault="009251BC" w:rsidP="009251BC">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9251BC" w:rsidRPr="008F2A5A" w:rsidRDefault="009251BC" w:rsidP="009251BC">
      <w:pPr>
        <w:jc w:val="both"/>
        <w:rPr>
          <w:color w:val="000000"/>
          <w:spacing w:val="-1"/>
          <w:sz w:val="28"/>
          <w:szCs w:val="28"/>
        </w:rPr>
      </w:pPr>
      <w:r>
        <w:rPr>
          <w:sz w:val="28"/>
          <w:szCs w:val="28"/>
        </w:rPr>
        <w:t>- на запасные части и материалы срок гарантии  устанавливается заводом-изготовителем.</w:t>
      </w:r>
    </w:p>
    <w:p w:rsidR="009251BC" w:rsidRPr="00A91B7E" w:rsidRDefault="009251BC" w:rsidP="009251BC">
      <w:pPr>
        <w:tabs>
          <w:tab w:val="left" w:pos="5665"/>
        </w:tabs>
        <w:ind w:firstLine="709"/>
        <w:jc w:val="both"/>
        <w:rPr>
          <w:sz w:val="28"/>
          <w:szCs w:val="28"/>
        </w:rPr>
      </w:pPr>
      <w:r>
        <w:rPr>
          <w:sz w:val="28"/>
          <w:szCs w:val="28"/>
        </w:rPr>
        <w:t xml:space="preserve">2. </w:t>
      </w:r>
      <w:proofErr w:type="gramStart"/>
      <w:r>
        <w:rPr>
          <w:sz w:val="28"/>
          <w:szCs w:val="28"/>
        </w:rPr>
        <w:t xml:space="preserve">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w:t>
      </w:r>
      <w:r>
        <w:rPr>
          <w:sz w:val="28"/>
          <w:szCs w:val="28"/>
        </w:rPr>
        <w:lastRenderedPageBreak/>
        <w:t>силами Исполнителя, в первоочередном порядке, и за его счет в течение не более пяти календарных дней с даты получения уведомления Заказчика.</w:t>
      </w:r>
      <w:proofErr w:type="gramEnd"/>
    </w:p>
    <w:p w:rsidR="009251BC" w:rsidRPr="00A91B7E" w:rsidRDefault="009251BC" w:rsidP="009251BC">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9251BC" w:rsidRDefault="009251BC" w:rsidP="009251BC">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9251BC" w:rsidRDefault="009251BC" w:rsidP="009251BC">
      <w:pPr>
        <w:tabs>
          <w:tab w:val="left" w:pos="5665"/>
        </w:tabs>
        <w:jc w:val="both"/>
        <w:rPr>
          <w:b/>
          <w:sz w:val="28"/>
          <w:szCs w:val="28"/>
        </w:rPr>
      </w:pPr>
    </w:p>
    <w:p w:rsidR="009251BC" w:rsidRDefault="009251BC" w:rsidP="009251BC">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9251BC" w:rsidRDefault="009251BC" w:rsidP="009251BC">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9251BC" w:rsidRPr="009A6A6F" w:rsidRDefault="009251BC" w:rsidP="009251BC">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9251BC" w:rsidRDefault="009251BC" w:rsidP="009251BC">
      <w:pPr>
        <w:ind w:left="284" w:firstLine="425"/>
        <w:jc w:val="both"/>
        <w:rPr>
          <w:sz w:val="28"/>
          <w:szCs w:val="28"/>
        </w:rPr>
      </w:pPr>
      <w:r>
        <w:rPr>
          <w:sz w:val="28"/>
          <w:szCs w:val="28"/>
        </w:rPr>
        <w:t>- посты для постановки ТС со смотровыми ямами;</w:t>
      </w:r>
    </w:p>
    <w:p w:rsidR="009251BC" w:rsidRDefault="009251BC" w:rsidP="009251BC">
      <w:pPr>
        <w:ind w:left="284" w:firstLine="425"/>
        <w:jc w:val="both"/>
        <w:rPr>
          <w:sz w:val="28"/>
          <w:szCs w:val="28"/>
        </w:rPr>
      </w:pPr>
      <w:r>
        <w:rPr>
          <w:sz w:val="28"/>
          <w:szCs w:val="28"/>
        </w:rPr>
        <w:t>- посты мойки ТС;</w:t>
      </w:r>
    </w:p>
    <w:p w:rsidR="009251BC" w:rsidRDefault="009251BC" w:rsidP="009251BC">
      <w:pPr>
        <w:ind w:left="284" w:firstLine="425"/>
        <w:jc w:val="both"/>
        <w:rPr>
          <w:sz w:val="28"/>
          <w:szCs w:val="28"/>
        </w:rPr>
      </w:pPr>
      <w:r>
        <w:rPr>
          <w:sz w:val="28"/>
          <w:szCs w:val="28"/>
        </w:rPr>
        <w:t>- кран балка;</w:t>
      </w:r>
    </w:p>
    <w:p w:rsidR="009251BC" w:rsidRDefault="009251BC" w:rsidP="009251BC">
      <w:pPr>
        <w:ind w:left="284" w:firstLine="425"/>
        <w:jc w:val="both"/>
        <w:rPr>
          <w:sz w:val="28"/>
          <w:szCs w:val="28"/>
        </w:rPr>
      </w:pPr>
      <w:r>
        <w:rPr>
          <w:sz w:val="28"/>
          <w:szCs w:val="28"/>
        </w:rPr>
        <w:t>- токарный участок с возможностью изготовления деталей;</w:t>
      </w:r>
    </w:p>
    <w:p w:rsidR="009251BC" w:rsidRDefault="009251BC" w:rsidP="009251BC">
      <w:pPr>
        <w:ind w:left="284" w:firstLine="425"/>
        <w:jc w:val="both"/>
        <w:rPr>
          <w:sz w:val="28"/>
          <w:szCs w:val="28"/>
        </w:rPr>
      </w:pPr>
      <w:r>
        <w:rPr>
          <w:sz w:val="28"/>
          <w:szCs w:val="28"/>
        </w:rPr>
        <w:t>- кузовной участок;</w:t>
      </w:r>
    </w:p>
    <w:p w:rsidR="009251BC" w:rsidRPr="009A6A6F" w:rsidRDefault="009251BC" w:rsidP="009251BC">
      <w:pPr>
        <w:ind w:left="284" w:firstLine="425"/>
        <w:jc w:val="both"/>
        <w:rPr>
          <w:sz w:val="28"/>
          <w:szCs w:val="28"/>
        </w:rPr>
      </w:pPr>
      <w:r>
        <w:rPr>
          <w:sz w:val="28"/>
          <w:szCs w:val="28"/>
        </w:rPr>
        <w:t>- диагностическим оборудованием;</w:t>
      </w:r>
    </w:p>
    <w:p w:rsidR="009251BC" w:rsidRPr="009A6A6F" w:rsidRDefault="009251BC" w:rsidP="009251BC">
      <w:pPr>
        <w:ind w:left="284" w:firstLine="425"/>
        <w:jc w:val="both"/>
        <w:rPr>
          <w:sz w:val="28"/>
          <w:szCs w:val="28"/>
        </w:rPr>
      </w:pPr>
      <w:r>
        <w:rPr>
          <w:sz w:val="28"/>
          <w:szCs w:val="28"/>
        </w:rPr>
        <w:t>- инструментом для ремонта;</w:t>
      </w:r>
    </w:p>
    <w:p w:rsidR="009251BC" w:rsidRPr="009A6A6F" w:rsidRDefault="009251BC" w:rsidP="009251BC">
      <w:pPr>
        <w:ind w:left="284" w:firstLine="425"/>
        <w:jc w:val="both"/>
        <w:rPr>
          <w:sz w:val="28"/>
          <w:szCs w:val="28"/>
        </w:rPr>
      </w:pPr>
      <w:r>
        <w:rPr>
          <w:sz w:val="28"/>
          <w:szCs w:val="28"/>
        </w:rPr>
        <w:t>- оборудованием для регулировки света фар;</w:t>
      </w:r>
    </w:p>
    <w:p w:rsidR="009251BC" w:rsidRPr="009A6A6F" w:rsidRDefault="009251BC" w:rsidP="009251BC">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9251BC" w:rsidRPr="009A6A6F" w:rsidRDefault="009251BC" w:rsidP="009251BC">
      <w:pPr>
        <w:ind w:left="284" w:firstLine="425"/>
        <w:jc w:val="both"/>
        <w:rPr>
          <w:sz w:val="28"/>
          <w:szCs w:val="28"/>
        </w:rPr>
      </w:pPr>
      <w:r>
        <w:rPr>
          <w:sz w:val="28"/>
          <w:szCs w:val="28"/>
        </w:rPr>
        <w:t>- оборудованием для диагностики системы тормозов;</w:t>
      </w:r>
    </w:p>
    <w:p w:rsidR="009251BC" w:rsidRDefault="009251BC" w:rsidP="009251BC">
      <w:pPr>
        <w:ind w:left="284" w:firstLine="425"/>
        <w:jc w:val="both"/>
        <w:rPr>
          <w:sz w:val="28"/>
          <w:szCs w:val="28"/>
        </w:rPr>
      </w:pPr>
      <w:r>
        <w:rPr>
          <w:sz w:val="28"/>
          <w:szCs w:val="28"/>
        </w:rPr>
        <w:t>- оборудованием для проведения сварочных работ.</w:t>
      </w:r>
    </w:p>
    <w:p w:rsidR="009251BC" w:rsidRPr="009A6A6F" w:rsidRDefault="009251BC" w:rsidP="009251BC">
      <w:pPr>
        <w:ind w:firstLine="709"/>
        <w:jc w:val="both"/>
        <w:rPr>
          <w:sz w:val="28"/>
          <w:szCs w:val="28"/>
        </w:rPr>
      </w:pPr>
      <w:r>
        <w:rPr>
          <w:rFonts w:eastAsia="MS Mincho"/>
          <w:sz w:val="28"/>
          <w:szCs w:val="28"/>
        </w:rPr>
        <w:t xml:space="preserve">3. </w:t>
      </w:r>
      <w:r>
        <w:rPr>
          <w:sz w:val="28"/>
          <w:szCs w:val="28"/>
        </w:rPr>
        <w:t xml:space="preserve">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w:t>
      </w:r>
      <w:proofErr w:type="spellStart"/>
      <w:r>
        <w:rPr>
          <w:sz w:val="28"/>
          <w:szCs w:val="28"/>
        </w:rPr>
        <w:t>автодиагностикой</w:t>
      </w:r>
      <w:proofErr w:type="spellEnd"/>
      <w:r>
        <w:rPr>
          <w:sz w:val="28"/>
          <w:szCs w:val="28"/>
        </w:rPr>
        <w:t>, ремонтом и обслуживанием автотранспорта;</w:t>
      </w:r>
    </w:p>
    <w:p w:rsidR="009251BC" w:rsidRPr="009A6A6F" w:rsidRDefault="009251BC" w:rsidP="009251BC">
      <w:pPr>
        <w:ind w:firstLine="709"/>
        <w:jc w:val="both"/>
        <w:rPr>
          <w:sz w:val="28"/>
          <w:szCs w:val="28"/>
        </w:rPr>
      </w:pPr>
      <w:r>
        <w:rPr>
          <w:sz w:val="28"/>
          <w:szCs w:val="28"/>
        </w:rPr>
        <w:t xml:space="preserve">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w:t>
      </w:r>
      <w:proofErr w:type="spellStart"/>
      <w:r>
        <w:rPr>
          <w:sz w:val="28"/>
          <w:szCs w:val="28"/>
        </w:rPr>
        <w:t>пневмосистемы</w:t>
      </w:r>
      <w:proofErr w:type="spellEnd"/>
      <w:r>
        <w:rPr>
          <w:sz w:val="28"/>
          <w:szCs w:val="28"/>
        </w:rPr>
        <w:t>, ремонт электрооборудования.</w:t>
      </w:r>
    </w:p>
    <w:p w:rsidR="009251BC" w:rsidRDefault="009251BC" w:rsidP="009251BC">
      <w:pPr>
        <w:ind w:firstLine="709"/>
        <w:jc w:val="both"/>
        <w:rPr>
          <w:sz w:val="28"/>
          <w:szCs w:val="28"/>
        </w:rPr>
      </w:pPr>
      <w:r>
        <w:rPr>
          <w:sz w:val="28"/>
          <w:szCs w:val="28"/>
        </w:rPr>
        <w:t xml:space="preserve">5. Применяемые материалы, методы и технологии работ должны соответствовать требованием экологических, санитарно-гигиенических, </w:t>
      </w:r>
      <w:r>
        <w:rPr>
          <w:sz w:val="28"/>
          <w:szCs w:val="28"/>
        </w:rPr>
        <w:lastRenderedPageBreak/>
        <w:t>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9251BC" w:rsidRPr="00A068DB" w:rsidRDefault="009251BC" w:rsidP="009251BC">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9251BC" w:rsidRPr="00A068DB" w:rsidRDefault="009251BC" w:rsidP="009251BC">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9251BC" w:rsidRPr="00A068DB" w:rsidRDefault="009251BC" w:rsidP="009251BC">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9251BC" w:rsidRDefault="009251BC" w:rsidP="009251BC">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9251BC" w:rsidRDefault="009251BC" w:rsidP="009251BC">
      <w:pPr>
        <w:ind w:left="284" w:firstLine="425"/>
        <w:jc w:val="both"/>
        <w:rPr>
          <w:sz w:val="28"/>
          <w:szCs w:val="28"/>
        </w:rPr>
      </w:pPr>
      <w:r>
        <w:rPr>
          <w:sz w:val="28"/>
          <w:szCs w:val="28"/>
        </w:rPr>
        <w:t>10. Исполнитель должен обеспечить:</w:t>
      </w:r>
    </w:p>
    <w:p w:rsidR="009251BC" w:rsidRPr="00A068DB" w:rsidRDefault="009251BC" w:rsidP="009251BC">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9251BC" w:rsidRPr="00A068DB" w:rsidRDefault="009251BC" w:rsidP="009251BC">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9251BC" w:rsidRPr="00A068DB" w:rsidRDefault="009251BC" w:rsidP="009251BC">
      <w:pPr>
        <w:ind w:firstLine="709"/>
        <w:jc w:val="both"/>
        <w:rPr>
          <w:sz w:val="28"/>
          <w:szCs w:val="28"/>
        </w:rPr>
      </w:pPr>
      <w:r>
        <w:rPr>
          <w:sz w:val="28"/>
          <w:szCs w:val="28"/>
        </w:rPr>
        <w:t>- возврат замененных узлов и агрегатов Заказчику вместе с автотранспортом;</w:t>
      </w:r>
    </w:p>
    <w:p w:rsidR="009251BC" w:rsidRPr="00A068DB" w:rsidRDefault="009251BC" w:rsidP="009251BC">
      <w:pPr>
        <w:ind w:firstLine="709"/>
        <w:jc w:val="both"/>
        <w:rPr>
          <w:sz w:val="28"/>
          <w:szCs w:val="28"/>
        </w:rPr>
      </w:pPr>
      <w:r>
        <w:rPr>
          <w:sz w:val="28"/>
          <w:szCs w:val="28"/>
        </w:rPr>
        <w:t xml:space="preserve">- оформленные </w:t>
      </w:r>
      <w:proofErr w:type="gramStart"/>
      <w:r>
        <w:rPr>
          <w:sz w:val="28"/>
          <w:szCs w:val="28"/>
        </w:rPr>
        <w:t>надлежащим</w:t>
      </w:r>
      <w:proofErr w:type="gramEnd"/>
      <w:r>
        <w:rPr>
          <w:sz w:val="28"/>
          <w:szCs w:val="28"/>
        </w:rPr>
        <w:t xml:space="preserve"> образов отчетные документы (счета, </w:t>
      </w:r>
      <w:proofErr w:type="spellStart"/>
      <w:r>
        <w:rPr>
          <w:sz w:val="28"/>
          <w:szCs w:val="28"/>
        </w:rPr>
        <w:t>заказ-наряды</w:t>
      </w:r>
      <w:proofErr w:type="spellEnd"/>
      <w:r>
        <w:rPr>
          <w:sz w:val="28"/>
          <w:szCs w:val="28"/>
        </w:rPr>
        <w:t>, акты выполненных работ, счета-фактуры);</w:t>
      </w:r>
    </w:p>
    <w:p w:rsidR="009251BC" w:rsidRDefault="009251BC" w:rsidP="009251BC">
      <w:pPr>
        <w:ind w:firstLine="709"/>
        <w:jc w:val="both"/>
        <w:rPr>
          <w:sz w:val="28"/>
          <w:szCs w:val="28"/>
        </w:rPr>
      </w:pPr>
      <w:proofErr w:type="gramStart"/>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roofErr w:type="gramEnd"/>
    </w:p>
    <w:p w:rsidR="009251BC" w:rsidRDefault="009251BC" w:rsidP="009251BC">
      <w:pPr>
        <w:ind w:firstLine="709"/>
        <w:jc w:val="both"/>
        <w:rPr>
          <w:sz w:val="28"/>
          <w:szCs w:val="28"/>
        </w:rPr>
      </w:pPr>
      <w:r>
        <w:rPr>
          <w:sz w:val="28"/>
          <w:szCs w:val="28"/>
        </w:rPr>
        <w:t xml:space="preserve">- постоянный </w:t>
      </w:r>
      <w:proofErr w:type="gramStart"/>
      <w:r>
        <w:rPr>
          <w:sz w:val="28"/>
          <w:szCs w:val="28"/>
        </w:rPr>
        <w:t>контроль за</w:t>
      </w:r>
      <w:proofErr w:type="gramEnd"/>
      <w:r>
        <w:rPr>
          <w:sz w:val="28"/>
          <w:szCs w:val="28"/>
        </w:rPr>
        <w:t xml:space="preserve"> оказанием Услуг/Работ на основании действующих стандартов обслуживания в соответствии с заявкой Заказчика.</w:t>
      </w:r>
    </w:p>
    <w:p w:rsidR="009251BC" w:rsidRDefault="009251BC" w:rsidP="009251BC">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9251BC" w:rsidRDefault="009251BC" w:rsidP="009251BC">
      <w:pPr>
        <w:ind w:firstLine="709"/>
        <w:jc w:val="both"/>
        <w:rPr>
          <w:sz w:val="28"/>
          <w:szCs w:val="28"/>
        </w:rPr>
      </w:pPr>
      <w:r>
        <w:rPr>
          <w:sz w:val="28"/>
          <w:szCs w:val="28"/>
        </w:rPr>
        <w:t xml:space="preserve">12. Время работы Исполнителя: </w:t>
      </w:r>
    </w:p>
    <w:p w:rsidR="009251BC" w:rsidRDefault="009251BC" w:rsidP="009251BC">
      <w:pPr>
        <w:ind w:firstLine="709"/>
        <w:jc w:val="both"/>
        <w:rPr>
          <w:sz w:val="28"/>
          <w:szCs w:val="28"/>
        </w:rPr>
      </w:pPr>
      <w:r>
        <w:rPr>
          <w:sz w:val="28"/>
          <w:szCs w:val="28"/>
        </w:rPr>
        <w:t xml:space="preserve">Рабочее время: с 09:00 до 21:00 ежедневно без выходных (кроме праздничных дней). </w:t>
      </w:r>
    </w:p>
    <w:p w:rsidR="009251BC" w:rsidRDefault="009251BC" w:rsidP="009251BC">
      <w:pPr>
        <w:ind w:firstLine="709"/>
        <w:jc w:val="both"/>
        <w:rPr>
          <w:sz w:val="28"/>
          <w:szCs w:val="28"/>
        </w:rPr>
      </w:pPr>
    </w:p>
    <w:p w:rsidR="009251BC" w:rsidRDefault="009251BC" w:rsidP="009251BC">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9251BC" w:rsidRDefault="009251BC" w:rsidP="009251BC">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9251BC" w:rsidRDefault="009251BC" w:rsidP="009251BC">
      <w:pPr>
        <w:ind w:firstLine="540"/>
        <w:jc w:val="both"/>
        <w:rPr>
          <w:sz w:val="28"/>
          <w:szCs w:val="28"/>
        </w:rPr>
      </w:pPr>
      <w:r>
        <w:rPr>
          <w:sz w:val="28"/>
          <w:szCs w:val="28"/>
        </w:rP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9251BC" w:rsidRDefault="009251BC" w:rsidP="009251BC">
      <w:pPr>
        <w:ind w:firstLine="540"/>
        <w:jc w:val="both"/>
        <w:rPr>
          <w:sz w:val="28"/>
          <w:szCs w:val="28"/>
        </w:rPr>
      </w:pPr>
      <w:r>
        <w:rPr>
          <w:sz w:val="28"/>
          <w:szCs w:val="28"/>
        </w:rPr>
        <w:lastRenderedPageBreak/>
        <w:t xml:space="preserve">  3.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9251BC" w:rsidRDefault="009251BC" w:rsidP="009251BC">
      <w:pPr>
        <w:ind w:firstLine="709"/>
        <w:jc w:val="both"/>
        <w:rPr>
          <w:sz w:val="28"/>
          <w:szCs w:val="28"/>
        </w:rPr>
      </w:pPr>
      <w:r>
        <w:rPr>
          <w:sz w:val="28"/>
          <w:szCs w:val="28"/>
        </w:rPr>
        <w:t xml:space="preserve">4.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9251BC" w:rsidRDefault="009251BC" w:rsidP="009251BC">
      <w:pPr>
        <w:ind w:firstLine="709"/>
        <w:jc w:val="both"/>
        <w:rPr>
          <w:sz w:val="28"/>
          <w:szCs w:val="28"/>
        </w:rPr>
      </w:pPr>
      <w:r>
        <w:rPr>
          <w:sz w:val="28"/>
          <w:szCs w:val="28"/>
        </w:rPr>
        <w:t>5. Ремонт агрегатов Исполнитель обязан провести в течени</w:t>
      </w:r>
      <w:proofErr w:type="gramStart"/>
      <w:r>
        <w:rPr>
          <w:sz w:val="28"/>
          <w:szCs w:val="28"/>
        </w:rPr>
        <w:t>и</w:t>
      </w:r>
      <w:proofErr w:type="gramEnd"/>
      <w:r>
        <w:rPr>
          <w:sz w:val="28"/>
          <w:szCs w:val="28"/>
        </w:rPr>
        <w:t xml:space="preserve"> не более 30 (тридцати) календарных дней.</w:t>
      </w:r>
    </w:p>
    <w:p w:rsidR="00053EEF" w:rsidRPr="003F1BC6" w:rsidRDefault="00053EEF" w:rsidP="009251BC">
      <w:pPr>
        <w:ind w:firstLine="709"/>
        <w:jc w:val="both"/>
        <w:rPr>
          <w:sz w:val="28"/>
          <w:szCs w:val="28"/>
        </w:rPr>
      </w:pPr>
    </w:p>
    <w:p w:rsidR="009251BC" w:rsidRDefault="009251BC" w:rsidP="009251BC">
      <w:pPr>
        <w:ind w:firstLine="540"/>
        <w:jc w:val="center"/>
        <w:rPr>
          <w:b/>
          <w:sz w:val="28"/>
          <w:szCs w:val="28"/>
        </w:rPr>
      </w:pPr>
      <w:r>
        <w:rPr>
          <w:b/>
          <w:sz w:val="28"/>
          <w:szCs w:val="28"/>
        </w:rPr>
        <w:t>Сроки и порядок оплаты, объем услуг.</w:t>
      </w:r>
    </w:p>
    <w:p w:rsidR="009251BC" w:rsidRDefault="009251BC" w:rsidP="009251BC">
      <w:pPr>
        <w:ind w:firstLine="709"/>
        <w:jc w:val="both"/>
        <w:rPr>
          <w:sz w:val="28"/>
          <w:szCs w:val="28"/>
        </w:rPr>
      </w:pPr>
      <w:r>
        <w:rPr>
          <w:sz w:val="28"/>
          <w:szCs w:val="28"/>
        </w:rPr>
        <w:t>1. Нормы времени на техническое обслуживание и ремонт автомобилей должны соответствовать нормам в строгом соответствии с трудоемкостью, установленной заводом изготовителей автомобилей.</w:t>
      </w:r>
    </w:p>
    <w:p w:rsidR="009251BC" w:rsidRDefault="009251BC" w:rsidP="009251BC">
      <w:pPr>
        <w:ind w:firstLine="709"/>
        <w:jc w:val="both"/>
        <w:rPr>
          <w:sz w:val="28"/>
          <w:szCs w:val="28"/>
        </w:rPr>
      </w:pPr>
      <w:r>
        <w:rPr>
          <w:sz w:val="28"/>
          <w:szCs w:val="28"/>
        </w:rPr>
        <w:t>2. Исполнитель должен иметь утвержденный руководителем Прейскурант по ремонту автотранспортных средств.</w:t>
      </w:r>
    </w:p>
    <w:p w:rsidR="009251BC" w:rsidRPr="004C398B" w:rsidRDefault="009251BC" w:rsidP="009251BC">
      <w:pPr>
        <w:pStyle w:val="afe"/>
        <w:tabs>
          <w:tab w:val="left" w:pos="426"/>
        </w:tabs>
        <w:ind w:left="-57" w:firstLine="766"/>
        <w:jc w:val="both"/>
        <w:rPr>
          <w:szCs w:val="28"/>
        </w:rPr>
      </w:pPr>
      <w:r>
        <w:rPr>
          <w:szCs w:val="28"/>
        </w:rPr>
        <w:t>3.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9251BC" w:rsidRPr="004C398B" w:rsidRDefault="009251BC" w:rsidP="009251BC">
      <w:pPr>
        <w:pStyle w:val="afe"/>
        <w:tabs>
          <w:tab w:val="left" w:pos="426"/>
        </w:tabs>
        <w:ind w:left="-57" w:firstLine="766"/>
        <w:jc w:val="both"/>
        <w:rPr>
          <w:szCs w:val="28"/>
        </w:rPr>
      </w:pPr>
      <w:r>
        <w:rPr>
          <w:szCs w:val="28"/>
        </w:rPr>
        <w:t xml:space="preserve">4. В момент окончания работ, Исполнитель передает представителю Заказчика с </w:t>
      </w:r>
      <w:proofErr w:type="spellStart"/>
      <w:proofErr w:type="gramStart"/>
      <w:r>
        <w:rPr>
          <w:szCs w:val="28"/>
        </w:rPr>
        <w:t>заказ-нарядом</w:t>
      </w:r>
      <w:proofErr w:type="spellEnd"/>
      <w:proofErr w:type="gramEnd"/>
      <w:r>
        <w:rPr>
          <w:szCs w:val="28"/>
        </w:rPr>
        <w:t xml:space="preserve"> и Актом выполненных работ, счет на оплату. Подписанный </w:t>
      </w:r>
      <w:r>
        <w:rPr>
          <w:bCs/>
          <w:szCs w:val="28"/>
        </w:rPr>
        <w:t>Заказчиком</w:t>
      </w:r>
      <w:r>
        <w:rPr>
          <w:szCs w:val="28"/>
        </w:rPr>
        <w:t xml:space="preserve"> </w:t>
      </w:r>
      <w:r>
        <w:rPr>
          <w:bCs/>
          <w:szCs w:val="28"/>
        </w:rPr>
        <w:t>Акт</w:t>
      </w:r>
      <w:r>
        <w:rPr>
          <w:szCs w:val="28"/>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w:t>
      </w:r>
      <w:proofErr w:type="gramStart"/>
      <w:r>
        <w:rPr>
          <w:szCs w:val="28"/>
        </w:rPr>
        <w:t>с даты подписания</w:t>
      </w:r>
      <w:proofErr w:type="gramEnd"/>
      <w:r>
        <w:rPr>
          <w:szCs w:val="28"/>
        </w:rPr>
        <w:t xml:space="preserve"> Акта выполненных работ.</w:t>
      </w:r>
    </w:p>
    <w:p w:rsidR="009251BC" w:rsidRDefault="009251BC" w:rsidP="009251BC">
      <w:pPr>
        <w:pStyle w:val="afb"/>
        <w:suppressAutoHyphens w:val="0"/>
        <w:rPr>
          <w:sz w:val="28"/>
          <w:szCs w:val="28"/>
        </w:rPr>
      </w:pPr>
      <w:r>
        <w:rPr>
          <w:sz w:val="28"/>
          <w:szCs w:val="28"/>
        </w:rPr>
        <w:t>5. Ориентировочный объем услуг будет определяться в соответствии с потребностью филиала ПАО «</w:t>
      </w:r>
      <w:proofErr w:type="spellStart"/>
      <w:r>
        <w:rPr>
          <w:sz w:val="28"/>
          <w:szCs w:val="28"/>
        </w:rPr>
        <w:t>ТрансКонтейнер</w:t>
      </w:r>
      <w:proofErr w:type="spellEnd"/>
      <w:r>
        <w:rPr>
          <w:sz w:val="28"/>
          <w:szCs w:val="28"/>
        </w:rPr>
        <w:t xml:space="preserve">» на Северной </w:t>
      </w:r>
      <w:r w:rsidR="007D285E">
        <w:rPr>
          <w:sz w:val="28"/>
          <w:szCs w:val="28"/>
        </w:rPr>
        <w:t>железной дороге в 2018-2020 гг.</w:t>
      </w:r>
    </w:p>
    <w:p w:rsidR="009251BC" w:rsidRDefault="009251BC" w:rsidP="009251BC">
      <w:pPr>
        <w:ind w:firstLine="709"/>
        <w:jc w:val="both"/>
      </w:pPr>
    </w:p>
    <w:p w:rsidR="009251BC" w:rsidRPr="00337D34" w:rsidRDefault="009251BC" w:rsidP="009251BC">
      <w:pPr>
        <w:ind w:firstLine="709"/>
        <w:jc w:val="both"/>
        <w:rPr>
          <w:b/>
        </w:rPr>
      </w:pPr>
      <w:r>
        <w:t>Перечень автотранспортных средств содержится в Приложение №1 к Техническому заданию</w:t>
      </w:r>
      <w:r>
        <w:rPr>
          <w:b/>
        </w:rPr>
        <w:t>.</w:t>
      </w:r>
    </w:p>
    <w:p w:rsidR="006A2FB6" w:rsidRPr="0011524F" w:rsidRDefault="006A2FB6" w:rsidP="00D84914">
      <w:pPr>
        <w:shd w:val="clear" w:color="auto" w:fill="FFFFFF"/>
        <w:jc w:val="right"/>
      </w:pPr>
    </w:p>
    <w:p w:rsidR="006A2FB6" w:rsidRPr="0011524F" w:rsidRDefault="006A2FB6" w:rsidP="00D84914">
      <w:pPr>
        <w:shd w:val="clear" w:color="auto" w:fill="FFFFFF"/>
        <w:jc w:val="right"/>
      </w:pPr>
    </w:p>
    <w:tbl>
      <w:tblPr>
        <w:tblW w:w="9639" w:type="dxa"/>
        <w:tblInd w:w="354" w:type="dxa"/>
        <w:tblLayout w:type="fixed"/>
        <w:tblCellMar>
          <w:left w:w="70" w:type="dxa"/>
          <w:right w:w="70" w:type="dxa"/>
        </w:tblCellMar>
        <w:tblLook w:val="0000"/>
      </w:tblPr>
      <w:tblGrid>
        <w:gridCol w:w="4961"/>
        <w:gridCol w:w="4678"/>
      </w:tblGrid>
      <w:tr w:rsidR="006A2FB6" w:rsidRPr="00DE505D" w:rsidTr="00D84914">
        <w:tc>
          <w:tcPr>
            <w:tcW w:w="4961" w:type="dxa"/>
          </w:tcPr>
          <w:p w:rsidR="006A2FB6" w:rsidRPr="0011524F" w:rsidRDefault="006A2FB6" w:rsidP="00D84914">
            <w:pPr>
              <w:pStyle w:val="afff6"/>
              <w:jc w:val="both"/>
              <w:rPr>
                <w:b/>
              </w:rPr>
            </w:pPr>
            <w:r>
              <w:rPr>
                <w:b/>
              </w:rPr>
              <w:t>ИСПОЛНИТЕЛЬ:</w:t>
            </w:r>
          </w:p>
          <w:p w:rsidR="006A2FB6" w:rsidRPr="0011524F" w:rsidRDefault="006A2FB6" w:rsidP="00D84914">
            <w:pPr>
              <w:pStyle w:val="afff6"/>
              <w:jc w:val="both"/>
              <w:rPr>
                <w:b/>
              </w:rPr>
            </w:pPr>
          </w:p>
          <w:p w:rsidR="006A2FB6" w:rsidRPr="0011524F" w:rsidRDefault="006A2FB6" w:rsidP="00D84914">
            <w:pPr>
              <w:pStyle w:val="afff6"/>
              <w:jc w:val="both"/>
              <w:rPr>
                <w:b/>
                <w:lang w:bidi="he-IL"/>
              </w:rPr>
            </w:pPr>
          </w:p>
          <w:p w:rsidR="006A2FB6" w:rsidRPr="0011524F" w:rsidRDefault="006A2FB6" w:rsidP="00D84914">
            <w:pPr>
              <w:rPr>
                <w:vertAlign w:val="superscript"/>
              </w:rPr>
            </w:pPr>
            <w:r>
              <w:t xml:space="preserve">________    </w:t>
            </w:r>
          </w:p>
          <w:p w:rsidR="006A2FB6" w:rsidRPr="0011524F" w:rsidRDefault="006A2FB6" w:rsidP="00D84914">
            <w:pPr>
              <w:rPr>
                <w:vertAlign w:val="superscript"/>
              </w:rPr>
            </w:pPr>
            <w:r>
              <w:rPr>
                <w:vertAlign w:val="superscript"/>
              </w:rPr>
              <w:t xml:space="preserve">(подпись)                        (Ф.И.О.)                                     </w:t>
            </w:r>
          </w:p>
          <w:p w:rsidR="006A2FB6" w:rsidRPr="0011524F" w:rsidRDefault="006A2FB6" w:rsidP="00D84914">
            <w:pPr>
              <w:pStyle w:val="afff6"/>
              <w:spacing w:before="19" w:line="225" w:lineRule="exact"/>
              <w:ind w:right="1353"/>
              <w:jc w:val="both"/>
              <w:rPr>
                <w:lang w:bidi="he-IL"/>
              </w:rPr>
            </w:pPr>
          </w:p>
        </w:tc>
        <w:tc>
          <w:tcPr>
            <w:tcW w:w="4678" w:type="dxa"/>
          </w:tcPr>
          <w:p w:rsidR="006A2FB6" w:rsidRPr="0011524F" w:rsidRDefault="006A2FB6" w:rsidP="00D84914">
            <w:pPr>
              <w:pStyle w:val="afff6"/>
              <w:spacing w:before="19" w:line="225" w:lineRule="exact"/>
              <w:ind w:left="24" w:right="1353"/>
              <w:jc w:val="both"/>
              <w:rPr>
                <w:b/>
              </w:rPr>
            </w:pPr>
            <w:r>
              <w:rPr>
                <w:b/>
              </w:rPr>
              <w:t>ЗАКАЗЧИК:</w:t>
            </w:r>
          </w:p>
          <w:p w:rsidR="006A2FB6" w:rsidRPr="0011524F" w:rsidRDefault="006A2FB6" w:rsidP="00D84914">
            <w:pPr>
              <w:pStyle w:val="afff6"/>
              <w:spacing w:before="19" w:line="225" w:lineRule="exact"/>
              <w:ind w:left="24" w:right="1353"/>
              <w:jc w:val="both"/>
              <w:rPr>
                <w:b/>
              </w:rPr>
            </w:pPr>
          </w:p>
          <w:p w:rsidR="006A2FB6" w:rsidRPr="0011524F" w:rsidRDefault="006A2FB6" w:rsidP="00D84914">
            <w:pPr>
              <w:pStyle w:val="afff6"/>
              <w:spacing w:before="19" w:line="225" w:lineRule="exact"/>
              <w:ind w:left="24" w:right="1353"/>
              <w:jc w:val="both"/>
              <w:rPr>
                <w:b/>
              </w:rPr>
            </w:pPr>
          </w:p>
          <w:p w:rsidR="006A2FB6" w:rsidRPr="0011524F" w:rsidRDefault="006A2FB6" w:rsidP="00D84914">
            <w:pPr>
              <w:rPr>
                <w:vertAlign w:val="superscript"/>
              </w:rPr>
            </w:pPr>
            <w:r>
              <w:t xml:space="preserve">________    </w:t>
            </w:r>
          </w:p>
          <w:p w:rsidR="006A2FB6" w:rsidRPr="00DE505D" w:rsidRDefault="006A2FB6" w:rsidP="00D84914">
            <w:pPr>
              <w:rPr>
                <w:vertAlign w:val="superscript"/>
              </w:rPr>
            </w:pPr>
            <w:r>
              <w:rPr>
                <w:vertAlign w:val="superscript"/>
              </w:rPr>
              <w:t xml:space="preserve">(подпись)                        (Ф.И.О.)                                     </w:t>
            </w:r>
          </w:p>
          <w:p w:rsidR="006A2FB6" w:rsidRPr="00DE505D" w:rsidRDefault="006A2FB6" w:rsidP="00D84914">
            <w:pPr>
              <w:pStyle w:val="afff6"/>
              <w:rPr>
                <w:b/>
              </w:rPr>
            </w:pPr>
          </w:p>
        </w:tc>
      </w:tr>
    </w:tbl>
    <w:p w:rsidR="006A2FB6" w:rsidRDefault="006A2FB6" w:rsidP="00D84914">
      <w:pPr>
        <w:pStyle w:val="ConsNormal"/>
        <w:widowControl/>
        <w:ind w:firstLine="0"/>
        <w:jc w:val="right"/>
        <w:rPr>
          <w:rFonts w:ascii="Times New Roman" w:hAnsi="Times New Roman"/>
          <w:snapToGrid w:val="0"/>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Default="006A2FB6" w:rsidP="00D84914">
      <w:pPr>
        <w:pStyle w:val="ConsNormal"/>
        <w:widowControl/>
        <w:ind w:firstLine="0"/>
        <w:jc w:val="right"/>
        <w:rPr>
          <w:rFonts w:ascii="Times New Roman" w:hAnsi="Times New Roman"/>
          <w:sz w:val="24"/>
          <w:szCs w:val="24"/>
        </w:rPr>
      </w:pP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6A2FB6" w:rsidRPr="00F23E92" w:rsidRDefault="006A2FB6" w:rsidP="00D84914">
      <w:pPr>
        <w:tabs>
          <w:tab w:val="num" w:pos="0"/>
        </w:tabs>
        <w:ind w:firstLine="851"/>
        <w:jc w:val="center"/>
        <w:rPr>
          <w:iCs/>
        </w:rPr>
      </w:pPr>
    </w:p>
    <w:p w:rsidR="006A2FB6" w:rsidRPr="00F23E92" w:rsidRDefault="006A2FB6" w:rsidP="00D84914">
      <w:pPr>
        <w:pStyle w:val="afb"/>
        <w:jc w:val="left"/>
        <w:rPr>
          <w:b/>
          <w:u w:val="single"/>
        </w:rPr>
      </w:pPr>
      <w:r w:rsidRPr="00F23E92">
        <w:rPr>
          <w:b/>
          <w:u w:val="single"/>
        </w:rPr>
        <w:t>ФОРМА ДОКУМЕНТА:</w:t>
      </w:r>
    </w:p>
    <w:tbl>
      <w:tblPr>
        <w:tblW w:w="0" w:type="auto"/>
        <w:tblCellMar>
          <w:left w:w="25" w:type="dxa"/>
          <w:right w:w="0" w:type="dxa"/>
        </w:tblCellMar>
        <w:tblLook w:val="04A0"/>
      </w:tblPr>
      <w:tblGrid>
        <w:gridCol w:w="6366"/>
        <w:gridCol w:w="159"/>
        <w:gridCol w:w="291"/>
        <w:gridCol w:w="290"/>
        <w:gridCol w:w="290"/>
        <w:gridCol w:w="292"/>
        <w:gridCol w:w="204"/>
        <w:gridCol w:w="214"/>
        <w:gridCol w:w="538"/>
        <w:gridCol w:w="487"/>
        <w:gridCol w:w="480"/>
        <w:gridCol w:w="52"/>
      </w:tblGrid>
      <w:tr w:rsidR="006A2FB6" w:rsidRPr="00F23E92" w:rsidTr="00D84914">
        <w:trPr>
          <w:gridAfter w:val="1"/>
          <w:hidden/>
        </w:trPr>
        <w:tc>
          <w:tcPr>
            <w:tcW w:w="6285" w:type="dxa"/>
            <w:vAlign w:val="center"/>
            <w:hideMark/>
          </w:tcPr>
          <w:p w:rsidR="006A2FB6" w:rsidRPr="00F23E92" w:rsidRDefault="006A2FB6" w:rsidP="00D84914">
            <w:pPr>
              <w:rPr>
                <w:vanish/>
                <w:sz w:val="16"/>
                <w:szCs w:val="16"/>
              </w:rPr>
            </w:pPr>
          </w:p>
        </w:tc>
        <w:tc>
          <w:tcPr>
            <w:tcW w:w="117" w:type="dxa"/>
            <w:vAlign w:val="center"/>
            <w:hideMark/>
          </w:tcPr>
          <w:p w:rsidR="006A2FB6" w:rsidRPr="00F23E92" w:rsidRDefault="006A2FB6" w:rsidP="00D84914">
            <w:pPr>
              <w:rPr>
                <w:vanish/>
                <w:sz w:val="16"/>
                <w:szCs w:val="16"/>
              </w:rPr>
            </w:pPr>
          </w:p>
        </w:tc>
        <w:tc>
          <w:tcPr>
            <w:tcW w:w="268" w:type="dxa"/>
            <w:vAlign w:val="center"/>
            <w:hideMark/>
          </w:tcPr>
          <w:p w:rsidR="006A2FB6" w:rsidRPr="00F23E92" w:rsidRDefault="006A2FB6" w:rsidP="00D84914">
            <w:pPr>
              <w:rPr>
                <w:vanish/>
                <w:sz w:val="16"/>
                <w:szCs w:val="16"/>
              </w:rPr>
            </w:pPr>
          </w:p>
        </w:tc>
        <w:tc>
          <w:tcPr>
            <w:tcW w:w="267" w:type="dxa"/>
            <w:vAlign w:val="center"/>
            <w:hideMark/>
          </w:tcPr>
          <w:p w:rsidR="006A2FB6" w:rsidRPr="00F23E92" w:rsidRDefault="006A2FB6" w:rsidP="00D84914">
            <w:pPr>
              <w:rPr>
                <w:vanish/>
                <w:sz w:val="16"/>
                <w:szCs w:val="16"/>
              </w:rPr>
            </w:pPr>
          </w:p>
        </w:tc>
        <w:tc>
          <w:tcPr>
            <w:tcW w:w="267" w:type="dxa"/>
            <w:vAlign w:val="center"/>
            <w:hideMark/>
          </w:tcPr>
          <w:p w:rsidR="006A2FB6" w:rsidRPr="00F23E92" w:rsidRDefault="006A2FB6" w:rsidP="00D84914">
            <w:pPr>
              <w:rPr>
                <w:vanish/>
                <w:sz w:val="16"/>
                <w:szCs w:val="16"/>
              </w:rPr>
            </w:pPr>
          </w:p>
        </w:tc>
        <w:tc>
          <w:tcPr>
            <w:tcW w:w="270" w:type="dxa"/>
            <w:vAlign w:val="center"/>
            <w:hideMark/>
          </w:tcPr>
          <w:p w:rsidR="006A2FB6" w:rsidRPr="00F23E92" w:rsidRDefault="006A2FB6" w:rsidP="00D84914">
            <w:pPr>
              <w:rPr>
                <w:vanish/>
                <w:sz w:val="16"/>
                <w:szCs w:val="16"/>
              </w:rPr>
            </w:pPr>
          </w:p>
        </w:tc>
        <w:tc>
          <w:tcPr>
            <w:tcW w:w="210" w:type="dxa"/>
            <w:vAlign w:val="center"/>
            <w:hideMark/>
          </w:tcPr>
          <w:p w:rsidR="006A2FB6" w:rsidRPr="00F23E92" w:rsidRDefault="006A2FB6" w:rsidP="00D84914">
            <w:pPr>
              <w:rPr>
                <w:vanish/>
                <w:sz w:val="16"/>
                <w:szCs w:val="16"/>
              </w:rPr>
            </w:pPr>
          </w:p>
        </w:tc>
        <w:tc>
          <w:tcPr>
            <w:tcW w:w="222" w:type="dxa"/>
            <w:vAlign w:val="center"/>
            <w:hideMark/>
          </w:tcPr>
          <w:p w:rsidR="006A2FB6" w:rsidRPr="00F23E92" w:rsidRDefault="006A2FB6" w:rsidP="00D84914">
            <w:pPr>
              <w:rPr>
                <w:vanish/>
                <w:sz w:val="16"/>
                <w:szCs w:val="16"/>
              </w:rPr>
            </w:pPr>
          </w:p>
        </w:tc>
        <w:tc>
          <w:tcPr>
            <w:tcW w:w="489" w:type="dxa"/>
            <w:tcBorders>
              <w:bottom w:val="single" w:sz="4" w:space="0" w:color="auto"/>
            </w:tcBorders>
            <w:vAlign w:val="center"/>
            <w:hideMark/>
          </w:tcPr>
          <w:p w:rsidR="006A2FB6" w:rsidRPr="00F23E92" w:rsidRDefault="006A2FB6" w:rsidP="00D84914">
            <w:pPr>
              <w:rPr>
                <w:vanish/>
                <w:sz w:val="16"/>
                <w:szCs w:val="16"/>
              </w:rPr>
            </w:pPr>
          </w:p>
        </w:tc>
        <w:tc>
          <w:tcPr>
            <w:tcW w:w="463" w:type="dxa"/>
            <w:tcBorders>
              <w:bottom w:val="single" w:sz="4" w:space="0" w:color="auto"/>
            </w:tcBorders>
            <w:vAlign w:val="center"/>
            <w:hideMark/>
          </w:tcPr>
          <w:p w:rsidR="006A2FB6" w:rsidRPr="00F23E92" w:rsidRDefault="006A2FB6" w:rsidP="00D84914">
            <w:pPr>
              <w:rPr>
                <w:vanish/>
                <w:sz w:val="16"/>
                <w:szCs w:val="16"/>
              </w:rPr>
            </w:pPr>
          </w:p>
        </w:tc>
        <w:tc>
          <w:tcPr>
            <w:tcW w:w="472" w:type="dxa"/>
            <w:tcBorders>
              <w:bottom w:val="single" w:sz="4" w:space="0" w:color="auto"/>
            </w:tcBorders>
            <w:vAlign w:val="center"/>
            <w:hideMark/>
          </w:tcPr>
          <w:p w:rsidR="006A2FB6" w:rsidRPr="00F23E92" w:rsidRDefault="006A2FB6" w:rsidP="00D84914">
            <w:pPr>
              <w:rPr>
                <w:vanish/>
                <w:sz w:val="16"/>
                <w:szCs w:val="16"/>
              </w:rPr>
            </w:pPr>
          </w:p>
        </w:tc>
      </w:tr>
      <w:tr w:rsidR="006A2FB6" w:rsidRPr="00F23E92" w:rsidTr="00D84914">
        <w:trPr>
          <w:trHeight w:val="313"/>
        </w:trPr>
        <w:tc>
          <w:tcPr>
            <w:tcW w:w="0" w:type="auto"/>
            <w:gridSpan w:val="6"/>
            <w:tcBorders>
              <w:top w:val="nil"/>
              <w:left w:val="nil"/>
            </w:tcBorders>
            <w:vAlign w:val="center"/>
            <w:hideMark/>
          </w:tcPr>
          <w:p w:rsidR="006A2FB6" w:rsidRPr="00F23E92" w:rsidRDefault="006A2FB6" w:rsidP="00D84914">
            <w:pPr>
              <w:rPr>
                <w:b/>
                <w:bCs/>
                <w:sz w:val="18"/>
                <w:szCs w:val="18"/>
              </w:rPr>
            </w:pPr>
            <w:r w:rsidRPr="00F23E92">
              <w:rPr>
                <w:b/>
                <w:bCs/>
                <w:sz w:val="18"/>
                <w:szCs w:val="18"/>
              </w:rPr>
              <w:t>ИСПОЛНИТЕЛЬ:  </w:t>
            </w:r>
          </w:p>
        </w:tc>
        <w:tc>
          <w:tcPr>
            <w:tcW w:w="0" w:type="auto"/>
            <w:tcBorders>
              <w:top w:val="nil"/>
            </w:tcBorders>
            <w:vAlign w:val="center"/>
            <w:hideMark/>
          </w:tcPr>
          <w:p w:rsidR="006A2FB6" w:rsidRPr="00F23E92" w:rsidRDefault="006A2FB6" w:rsidP="00D84914">
            <w:pPr>
              <w:jc w:val="center"/>
              <w:rPr>
                <w:b/>
                <w:bCs/>
                <w:szCs w:val="28"/>
              </w:rPr>
            </w:pPr>
          </w:p>
        </w:tc>
        <w:tc>
          <w:tcPr>
            <w:tcW w:w="0" w:type="auto"/>
            <w:tcBorders>
              <w:top w:val="nil"/>
            </w:tcBorders>
            <w:vAlign w:val="center"/>
            <w:hideMark/>
          </w:tcPr>
          <w:p w:rsidR="006A2FB6" w:rsidRPr="00F23E92" w:rsidRDefault="006A2FB6" w:rsidP="00D84914">
            <w:pPr>
              <w:jc w:val="center"/>
              <w:rPr>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6A2FB6" w:rsidRPr="00F23E92" w:rsidRDefault="006A2FB6" w:rsidP="00D84914">
            <w:pPr>
              <w:jc w:val="center"/>
              <w:rPr>
                <w:b/>
                <w:bCs/>
                <w:szCs w:val="28"/>
              </w:rPr>
            </w:pPr>
            <w:r w:rsidRPr="00F23E92">
              <w:rPr>
                <w:b/>
                <w:bCs/>
                <w:szCs w:val="28"/>
              </w:rPr>
              <w:t>№ ТС</w:t>
            </w:r>
          </w:p>
        </w:tc>
        <w:tc>
          <w:tcPr>
            <w:tcW w:w="0" w:type="auto"/>
            <w:vAlign w:val="center"/>
            <w:hideMark/>
          </w:tcPr>
          <w:p w:rsidR="006A2FB6" w:rsidRPr="00F23E92" w:rsidRDefault="006A2FB6" w:rsidP="00D84914">
            <w:pPr>
              <w:rPr>
                <w:sz w:val="16"/>
                <w:szCs w:val="16"/>
              </w:rPr>
            </w:pPr>
          </w:p>
        </w:tc>
      </w:tr>
      <w:tr w:rsidR="006A2FB6" w:rsidRPr="00F23E92" w:rsidTr="00D84914">
        <w:trPr>
          <w:trHeight w:val="213"/>
        </w:trPr>
        <w:tc>
          <w:tcPr>
            <w:tcW w:w="0" w:type="auto"/>
            <w:gridSpan w:val="6"/>
            <w:tcBorders>
              <w:left w:val="nil"/>
            </w:tcBorders>
            <w:hideMark/>
          </w:tcPr>
          <w:p w:rsidR="006A2FB6" w:rsidRPr="00F23E92" w:rsidRDefault="006A2FB6" w:rsidP="00D84914">
            <w:pPr>
              <w:rPr>
                <w:sz w:val="18"/>
                <w:szCs w:val="18"/>
              </w:rPr>
            </w:pPr>
            <w:r w:rsidRPr="00F23E92">
              <w:rPr>
                <w:sz w:val="18"/>
                <w:szCs w:val="18"/>
              </w:rPr>
              <w:t>Адрес:</w:t>
            </w:r>
          </w:p>
        </w:tc>
        <w:tc>
          <w:tcPr>
            <w:tcW w:w="0" w:type="auto"/>
            <w:vAlign w:val="center"/>
            <w:hideMark/>
          </w:tcPr>
          <w:p w:rsidR="006A2FB6" w:rsidRPr="00F23E92" w:rsidRDefault="006A2FB6" w:rsidP="00D84914">
            <w:pPr>
              <w:rPr>
                <w:sz w:val="16"/>
                <w:szCs w:val="16"/>
              </w:rPr>
            </w:pPr>
          </w:p>
        </w:tc>
        <w:tc>
          <w:tcPr>
            <w:tcW w:w="0" w:type="auto"/>
            <w:vAlign w:val="center"/>
            <w:hideMark/>
          </w:tcPr>
          <w:p w:rsidR="006A2FB6" w:rsidRPr="00F23E92" w:rsidRDefault="006A2FB6" w:rsidP="00D84914">
            <w:pPr>
              <w:rPr>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A2FB6" w:rsidRPr="00F23E92" w:rsidRDefault="006A2FB6" w:rsidP="00D84914">
            <w:pPr>
              <w:rPr>
                <w:b/>
                <w:bCs/>
                <w:szCs w:val="28"/>
              </w:rPr>
            </w:pPr>
          </w:p>
        </w:tc>
        <w:tc>
          <w:tcPr>
            <w:tcW w:w="0" w:type="auto"/>
            <w:vAlign w:val="center"/>
            <w:hideMark/>
          </w:tcPr>
          <w:p w:rsidR="006A2FB6" w:rsidRPr="00F23E92" w:rsidRDefault="006A2FB6" w:rsidP="00D84914">
            <w:pPr>
              <w:rPr>
                <w:sz w:val="16"/>
                <w:szCs w:val="16"/>
              </w:rPr>
            </w:pPr>
          </w:p>
        </w:tc>
      </w:tr>
      <w:tr w:rsidR="006A2FB6" w:rsidRPr="00F23E92" w:rsidTr="00D84914">
        <w:trPr>
          <w:trHeight w:val="213"/>
        </w:trPr>
        <w:tc>
          <w:tcPr>
            <w:tcW w:w="0" w:type="auto"/>
            <w:gridSpan w:val="12"/>
            <w:tcBorders>
              <w:left w:val="nil"/>
            </w:tcBorders>
            <w:vAlign w:val="center"/>
            <w:hideMark/>
          </w:tcPr>
          <w:p w:rsidR="006A2FB6" w:rsidRPr="00F23E92" w:rsidRDefault="006A2FB6" w:rsidP="00D84914">
            <w:pPr>
              <w:rPr>
                <w:sz w:val="14"/>
                <w:szCs w:val="16"/>
              </w:rPr>
            </w:pPr>
          </w:p>
          <w:p w:rsidR="006A2FB6" w:rsidRPr="00F23E92" w:rsidRDefault="006A2FB6" w:rsidP="00D84914">
            <w:pPr>
              <w:jc w:val="center"/>
              <w:rPr>
                <w:b/>
                <w:bCs/>
                <w:szCs w:val="28"/>
              </w:rPr>
            </w:pPr>
            <w:r w:rsidRPr="00F23E92">
              <w:rPr>
                <w:b/>
                <w:bCs/>
                <w:szCs w:val="28"/>
              </w:rPr>
              <w:t>Заявка № _______ </w:t>
            </w:r>
            <w:proofErr w:type="gramStart"/>
            <w:r w:rsidRPr="00F23E92">
              <w:rPr>
                <w:b/>
                <w:bCs/>
                <w:szCs w:val="28"/>
              </w:rPr>
              <w:t>от</w:t>
            </w:r>
            <w:proofErr w:type="gramEnd"/>
            <w:r w:rsidRPr="00F23E92">
              <w:rPr>
                <w:b/>
                <w:bCs/>
                <w:szCs w:val="28"/>
              </w:rPr>
              <w:t> __.__.____</w:t>
            </w:r>
          </w:p>
          <w:p w:rsidR="006A2FB6" w:rsidRPr="00F23E92" w:rsidRDefault="006A2FB6" w:rsidP="00D84914">
            <w:pPr>
              <w:jc w:val="center"/>
              <w:rPr>
                <w:b/>
                <w:bCs/>
                <w:szCs w:val="28"/>
              </w:rPr>
            </w:pPr>
          </w:p>
          <w:tbl>
            <w:tblPr>
              <w:tblW w:w="9640" w:type="dxa"/>
              <w:tblLook w:val="04A0"/>
            </w:tblPr>
            <w:tblGrid>
              <w:gridCol w:w="4111"/>
              <w:gridCol w:w="5529"/>
            </w:tblGrid>
            <w:tr w:rsidR="006A2FB6" w:rsidRPr="00F23E92" w:rsidTr="00D84914">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FB6" w:rsidRPr="00F23E92" w:rsidRDefault="006A2FB6" w:rsidP="00F23E92">
                  <w:pPr>
                    <w:pBdr>
                      <w:right w:val="single" w:sz="4" w:space="4" w:color="auto"/>
                    </w:pBdr>
                    <w:rPr>
                      <w:b/>
                      <w:bCs/>
                      <w:sz w:val="20"/>
                    </w:rPr>
                  </w:pPr>
                  <w:r w:rsidRPr="00F23E92">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6A2FB6" w:rsidRPr="00F23E92" w:rsidRDefault="006A2FB6" w:rsidP="00F23E92">
                  <w:pPr>
                    <w:pBdr>
                      <w:right w:val="single" w:sz="4" w:space="4" w:color="auto"/>
                    </w:pBdr>
                    <w:rPr>
                      <w:b/>
                      <w:bCs/>
                      <w:sz w:val="20"/>
                    </w:rPr>
                  </w:pPr>
                  <w:r w:rsidRPr="00F23E92">
                    <w:rPr>
                      <w:b/>
                      <w:bCs/>
                      <w:sz w:val="20"/>
                      <w:szCs w:val="22"/>
                    </w:rPr>
                    <w:t>адрес заказчика</w:t>
                  </w:r>
                  <w:proofErr w:type="gramStart"/>
                  <w:r w:rsidRPr="00F23E92">
                    <w:rPr>
                      <w:b/>
                      <w:bCs/>
                      <w:sz w:val="20"/>
                      <w:szCs w:val="22"/>
                    </w:rPr>
                    <w:t xml:space="preserve"> :</w:t>
                  </w:r>
                  <w:proofErr w:type="gramEnd"/>
                  <w:r w:rsidRPr="00F23E92">
                    <w:rPr>
                      <w:b/>
                      <w:bCs/>
                      <w:sz w:val="20"/>
                      <w:szCs w:val="22"/>
                    </w:rPr>
                    <w:t xml:space="preserve">     телефоны:</w:t>
                  </w:r>
                </w:p>
              </w:tc>
            </w:tr>
            <w:tr w:rsidR="006A2FB6" w:rsidRPr="00F23E92" w:rsidTr="00D84914">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A2FB6" w:rsidRPr="00F23E92" w:rsidRDefault="006A2FB6" w:rsidP="00F23E92">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6A2FB6" w:rsidRPr="00F23E92" w:rsidRDefault="006A2FB6" w:rsidP="00F23E92">
                  <w:pPr>
                    <w:pBdr>
                      <w:right w:val="single" w:sz="4" w:space="4" w:color="auto"/>
                    </w:pBdr>
                    <w:rPr>
                      <w:b/>
                      <w:bCs/>
                      <w:sz w:val="20"/>
                    </w:rPr>
                  </w:pPr>
                </w:p>
              </w:tc>
            </w:tr>
            <w:tr w:rsidR="006A2FB6" w:rsidRPr="00F23E92" w:rsidTr="00D84914">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FB6" w:rsidRPr="00F23E92" w:rsidRDefault="006A2FB6" w:rsidP="00F23E92">
                  <w:pPr>
                    <w:pBdr>
                      <w:right w:val="single" w:sz="4" w:space="4" w:color="auto"/>
                    </w:pBdr>
                    <w:rPr>
                      <w:b/>
                      <w:bCs/>
                      <w:sz w:val="20"/>
                    </w:rPr>
                  </w:pPr>
                  <w:r w:rsidRPr="00F23E92">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6A2FB6" w:rsidRPr="00F23E92" w:rsidRDefault="006A2FB6" w:rsidP="00F23E92">
                  <w:pPr>
                    <w:pBdr>
                      <w:right w:val="single" w:sz="4" w:space="4" w:color="auto"/>
                    </w:pBdr>
                    <w:rPr>
                      <w:b/>
                      <w:bCs/>
                      <w:sz w:val="20"/>
                    </w:rPr>
                  </w:pPr>
                  <w:r w:rsidRPr="00F23E92">
                    <w:rPr>
                      <w:b/>
                      <w:bCs/>
                      <w:sz w:val="20"/>
                      <w:szCs w:val="22"/>
                    </w:rPr>
                    <w:t>адрес владельца:    телефоны:</w:t>
                  </w:r>
                </w:p>
              </w:tc>
            </w:tr>
            <w:tr w:rsidR="006A2FB6" w:rsidRPr="00F23E92" w:rsidTr="00D84914">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A2FB6" w:rsidRPr="00F23E92" w:rsidRDefault="006A2FB6" w:rsidP="00F23E92">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6A2FB6" w:rsidRPr="00F23E92" w:rsidRDefault="006A2FB6" w:rsidP="00F23E92">
                  <w:pPr>
                    <w:pBdr>
                      <w:right w:val="single" w:sz="4" w:space="4" w:color="auto"/>
                    </w:pBdr>
                    <w:rPr>
                      <w:b/>
                      <w:bCs/>
                      <w:sz w:val="20"/>
                    </w:rPr>
                  </w:pPr>
                </w:p>
              </w:tc>
            </w:tr>
          </w:tbl>
          <w:p w:rsidR="006A2FB6" w:rsidRPr="00F23E92" w:rsidRDefault="006A2FB6" w:rsidP="00F23E92">
            <w:pPr>
              <w:pBdr>
                <w:right w:val="single" w:sz="4" w:space="4" w:color="auto"/>
              </w:pBdr>
              <w:jc w:val="center"/>
              <w:rPr>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6A2FB6" w:rsidRPr="00F23E92" w:rsidTr="00D84914">
              <w:trPr>
                <w:trHeight w:val="300"/>
              </w:trPr>
              <w:tc>
                <w:tcPr>
                  <w:tcW w:w="2269" w:type="dxa"/>
                  <w:shd w:val="clear" w:color="auto" w:fill="auto"/>
                  <w:noWrap/>
                  <w:vAlign w:val="center"/>
                  <w:hideMark/>
                </w:tcPr>
                <w:p w:rsidR="006A2FB6" w:rsidRPr="00F23E92" w:rsidRDefault="006A2FB6" w:rsidP="00F23E92">
                  <w:pPr>
                    <w:pBdr>
                      <w:right w:val="single" w:sz="4" w:space="4" w:color="auto"/>
                    </w:pBdr>
                    <w:jc w:val="right"/>
                    <w:rPr>
                      <w:b/>
                      <w:bCs/>
                      <w:sz w:val="20"/>
                      <w:u w:val="single"/>
                    </w:rPr>
                  </w:pPr>
                  <w:r w:rsidRPr="00F23E92">
                    <w:rPr>
                      <w:b/>
                      <w:bCs/>
                      <w:sz w:val="20"/>
                      <w:szCs w:val="22"/>
                      <w:u w:val="single"/>
                    </w:rPr>
                    <w:t>Автомобиль</w:t>
                  </w:r>
                  <w:proofErr w:type="gramStart"/>
                  <w:r w:rsidRPr="00F23E92">
                    <w:rPr>
                      <w:b/>
                      <w:bCs/>
                      <w:sz w:val="20"/>
                      <w:szCs w:val="22"/>
                      <w:u w:val="single"/>
                    </w:rPr>
                    <w:t xml:space="preserve"> :</w:t>
                  </w:r>
                  <w:proofErr w:type="gramEnd"/>
                </w:p>
              </w:tc>
              <w:tc>
                <w:tcPr>
                  <w:tcW w:w="7371" w:type="dxa"/>
                  <w:tcBorders>
                    <w:top w:val="single" w:sz="4" w:space="0" w:color="auto"/>
                    <w:bottom w:val="single" w:sz="4" w:space="0" w:color="auto"/>
                    <w:right w:val="single" w:sz="4" w:space="0" w:color="auto"/>
                  </w:tcBorders>
                  <w:vAlign w:val="center"/>
                </w:tcPr>
                <w:p w:rsidR="006A2FB6" w:rsidRPr="00F23E92" w:rsidRDefault="006A2FB6" w:rsidP="00F23E92">
                  <w:pPr>
                    <w:pBdr>
                      <w:right w:val="single" w:sz="4" w:space="4" w:color="auto"/>
                    </w:pBdr>
                    <w:rPr>
                      <w:b/>
                      <w:bCs/>
                      <w:sz w:val="20"/>
                      <w:u w:val="single"/>
                    </w:rPr>
                  </w:pPr>
                </w:p>
              </w:tc>
            </w:tr>
            <w:tr w:rsidR="006A2FB6" w:rsidRPr="00F23E92" w:rsidTr="00D84914">
              <w:trPr>
                <w:trHeight w:val="300"/>
              </w:trPr>
              <w:tc>
                <w:tcPr>
                  <w:tcW w:w="2269" w:type="dxa"/>
                  <w:shd w:val="clear" w:color="auto" w:fill="auto"/>
                  <w:noWrap/>
                  <w:vAlign w:val="center"/>
                  <w:hideMark/>
                </w:tcPr>
                <w:p w:rsidR="006A2FB6" w:rsidRPr="00F23E92" w:rsidRDefault="006A2FB6" w:rsidP="00F23E92">
                  <w:pPr>
                    <w:pBdr>
                      <w:right w:val="single" w:sz="4" w:space="4" w:color="auto"/>
                    </w:pBdr>
                    <w:jc w:val="right"/>
                    <w:rPr>
                      <w:b/>
                      <w:bCs/>
                      <w:sz w:val="20"/>
                    </w:rPr>
                  </w:pPr>
                  <w:r w:rsidRPr="00F23E92">
                    <w:rPr>
                      <w:b/>
                      <w:bCs/>
                      <w:sz w:val="20"/>
                      <w:szCs w:val="22"/>
                    </w:rPr>
                    <w:t xml:space="preserve">      </w:t>
                  </w:r>
                  <w:proofErr w:type="spellStart"/>
                  <w:r w:rsidRPr="00F23E92">
                    <w:rPr>
                      <w:b/>
                      <w:bCs/>
                      <w:sz w:val="20"/>
                      <w:szCs w:val="22"/>
                    </w:rPr>
                    <w:t>гос</w:t>
                  </w:r>
                  <w:proofErr w:type="spellEnd"/>
                  <w:r w:rsidRPr="00F23E92">
                    <w:rPr>
                      <w:b/>
                      <w:bCs/>
                      <w:sz w:val="20"/>
                      <w:szCs w:val="22"/>
                    </w:rPr>
                    <w:t>. номер:</w:t>
                  </w:r>
                </w:p>
              </w:tc>
              <w:tc>
                <w:tcPr>
                  <w:tcW w:w="7371" w:type="dxa"/>
                  <w:tcBorders>
                    <w:top w:val="single" w:sz="4" w:space="0" w:color="auto"/>
                    <w:bottom w:val="single" w:sz="4" w:space="0" w:color="auto"/>
                    <w:right w:val="single" w:sz="4" w:space="0" w:color="auto"/>
                  </w:tcBorders>
                  <w:vAlign w:val="center"/>
                </w:tcPr>
                <w:p w:rsidR="006A2FB6" w:rsidRPr="00F23E92" w:rsidRDefault="006A2FB6" w:rsidP="00F23E92">
                  <w:pPr>
                    <w:pBdr>
                      <w:right w:val="single" w:sz="4" w:space="4" w:color="auto"/>
                    </w:pBdr>
                    <w:rPr>
                      <w:b/>
                      <w:bCs/>
                      <w:sz w:val="20"/>
                    </w:rPr>
                  </w:pPr>
                </w:p>
              </w:tc>
            </w:tr>
            <w:tr w:rsidR="006A2FB6" w:rsidRPr="00F23E92" w:rsidTr="00D84914">
              <w:trPr>
                <w:trHeight w:val="300"/>
              </w:trPr>
              <w:tc>
                <w:tcPr>
                  <w:tcW w:w="2269" w:type="dxa"/>
                  <w:shd w:val="clear" w:color="auto" w:fill="auto"/>
                  <w:noWrap/>
                  <w:vAlign w:val="center"/>
                  <w:hideMark/>
                </w:tcPr>
                <w:p w:rsidR="006A2FB6" w:rsidRPr="00F23E92" w:rsidRDefault="006A2FB6" w:rsidP="00F23E92">
                  <w:pPr>
                    <w:pBdr>
                      <w:right w:val="single" w:sz="4" w:space="4" w:color="auto"/>
                    </w:pBdr>
                    <w:jc w:val="right"/>
                    <w:rPr>
                      <w:b/>
                      <w:bCs/>
                      <w:sz w:val="20"/>
                    </w:rPr>
                  </w:pPr>
                  <w:r w:rsidRPr="00F23E92">
                    <w:rPr>
                      <w:b/>
                      <w:bCs/>
                      <w:sz w:val="20"/>
                      <w:szCs w:val="22"/>
                    </w:rPr>
                    <w:t>VIN:</w:t>
                  </w:r>
                </w:p>
              </w:tc>
              <w:tc>
                <w:tcPr>
                  <w:tcW w:w="7371" w:type="dxa"/>
                  <w:tcBorders>
                    <w:top w:val="single" w:sz="4" w:space="0" w:color="auto"/>
                    <w:bottom w:val="single" w:sz="4" w:space="0" w:color="auto"/>
                    <w:right w:val="single" w:sz="4" w:space="0" w:color="auto"/>
                  </w:tcBorders>
                  <w:vAlign w:val="center"/>
                </w:tcPr>
                <w:p w:rsidR="006A2FB6" w:rsidRPr="00F23E92" w:rsidRDefault="006A2FB6" w:rsidP="00F23E92">
                  <w:pPr>
                    <w:pBdr>
                      <w:right w:val="single" w:sz="4" w:space="4" w:color="auto"/>
                    </w:pBdr>
                    <w:rPr>
                      <w:b/>
                      <w:bCs/>
                      <w:sz w:val="20"/>
                    </w:rPr>
                  </w:pPr>
                </w:p>
              </w:tc>
            </w:tr>
            <w:tr w:rsidR="006A2FB6" w:rsidRPr="00F23E92" w:rsidTr="00D84914">
              <w:trPr>
                <w:trHeight w:val="300"/>
              </w:trPr>
              <w:tc>
                <w:tcPr>
                  <w:tcW w:w="2269" w:type="dxa"/>
                  <w:shd w:val="clear" w:color="auto" w:fill="auto"/>
                  <w:noWrap/>
                  <w:vAlign w:val="center"/>
                  <w:hideMark/>
                </w:tcPr>
                <w:p w:rsidR="006A2FB6" w:rsidRPr="00F23E92" w:rsidRDefault="006A2FB6" w:rsidP="00F23E92">
                  <w:pPr>
                    <w:pBdr>
                      <w:right w:val="single" w:sz="4" w:space="4" w:color="auto"/>
                    </w:pBdr>
                    <w:jc w:val="right"/>
                    <w:rPr>
                      <w:b/>
                      <w:bCs/>
                      <w:sz w:val="20"/>
                    </w:rPr>
                  </w:pPr>
                  <w:r w:rsidRPr="00F23E92">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6A2FB6" w:rsidRPr="00F23E92" w:rsidRDefault="006A2FB6" w:rsidP="00F23E92">
                  <w:pPr>
                    <w:pBdr>
                      <w:right w:val="single" w:sz="4" w:space="4" w:color="auto"/>
                    </w:pBdr>
                    <w:rPr>
                      <w:b/>
                      <w:bCs/>
                      <w:sz w:val="20"/>
                    </w:rPr>
                  </w:pPr>
                </w:p>
              </w:tc>
            </w:tr>
            <w:tr w:rsidR="006A2FB6" w:rsidRPr="00F23E92" w:rsidTr="00D84914">
              <w:trPr>
                <w:trHeight w:val="300"/>
              </w:trPr>
              <w:tc>
                <w:tcPr>
                  <w:tcW w:w="2269" w:type="dxa"/>
                  <w:shd w:val="clear" w:color="auto" w:fill="auto"/>
                  <w:noWrap/>
                  <w:vAlign w:val="center"/>
                  <w:hideMark/>
                </w:tcPr>
                <w:p w:rsidR="006A2FB6" w:rsidRPr="00F23E92" w:rsidRDefault="006A2FB6" w:rsidP="00F23E92">
                  <w:pPr>
                    <w:pBdr>
                      <w:right w:val="single" w:sz="4" w:space="4" w:color="auto"/>
                    </w:pBdr>
                    <w:jc w:val="right"/>
                    <w:rPr>
                      <w:b/>
                      <w:bCs/>
                      <w:sz w:val="20"/>
                    </w:rPr>
                  </w:pPr>
                  <w:r w:rsidRPr="00F23E92">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6A2FB6" w:rsidRPr="00F23E92" w:rsidRDefault="006A2FB6" w:rsidP="00F23E92">
                  <w:pPr>
                    <w:pBdr>
                      <w:right w:val="single" w:sz="4" w:space="4" w:color="auto"/>
                    </w:pBdr>
                    <w:rPr>
                      <w:b/>
                      <w:bCs/>
                      <w:sz w:val="20"/>
                    </w:rPr>
                  </w:pPr>
                </w:p>
              </w:tc>
            </w:tr>
          </w:tbl>
          <w:p w:rsidR="006A2FB6" w:rsidRPr="00F23E92" w:rsidRDefault="006A2FB6" w:rsidP="00D84914">
            <w:pPr>
              <w:spacing w:before="120" w:after="120"/>
              <w:jc w:val="center"/>
              <w:rPr>
                <w:b/>
                <w:sz w:val="20"/>
              </w:rPr>
            </w:pPr>
            <w:r w:rsidRPr="00F23E92">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A2FB6" w:rsidRPr="00F23E92" w:rsidTr="00D84914">
              <w:tc>
                <w:tcPr>
                  <w:tcW w:w="9571" w:type="dxa"/>
                  <w:shd w:val="clear" w:color="auto" w:fill="auto"/>
                </w:tcPr>
                <w:p w:rsidR="006A2FB6" w:rsidRPr="00F23E92" w:rsidRDefault="006A2FB6" w:rsidP="00D84914">
                  <w:pPr>
                    <w:rPr>
                      <w:sz w:val="20"/>
                    </w:rPr>
                  </w:pPr>
                </w:p>
              </w:tc>
            </w:tr>
          </w:tbl>
          <w:p w:rsidR="006A2FB6" w:rsidRPr="00F23E92" w:rsidRDefault="006A2FB6" w:rsidP="00D84914">
            <w:pPr>
              <w:jc w:val="center"/>
              <w:rPr>
                <w:sz w:val="14"/>
                <w:szCs w:val="16"/>
              </w:rPr>
            </w:pPr>
          </w:p>
        </w:tc>
      </w:tr>
    </w:tbl>
    <w:p w:rsidR="006A2FB6" w:rsidRPr="00F23E92" w:rsidRDefault="006A2FB6" w:rsidP="00D84914">
      <w:pPr>
        <w:rPr>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6A2FB6" w:rsidRPr="00F23E92" w:rsidTr="00D84914">
        <w:trPr>
          <w:gridAfter w:val="2"/>
          <w:wAfter w:w="370" w:type="dxa"/>
          <w:hidden/>
        </w:trPr>
        <w:tc>
          <w:tcPr>
            <w:tcW w:w="919" w:type="dxa"/>
            <w:gridSpan w:val="3"/>
            <w:vAlign w:val="center"/>
            <w:hideMark/>
          </w:tcPr>
          <w:p w:rsidR="006A2FB6" w:rsidRPr="00F23E92" w:rsidRDefault="006A2FB6" w:rsidP="00D84914">
            <w:pPr>
              <w:rPr>
                <w:vanish/>
                <w:sz w:val="14"/>
                <w:szCs w:val="16"/>
              </w:rPr>
            </w:pPr>
          </w:p>
        </w:tc>
        <w:tc>
          <w:tcPr>
            <w:tcW w:w="916" w:type="dxa"/>
            <w:gridSpan w:val="3"/>
            <w:vAlign w:val="center"/>
            <w:hideMark/>
          </w:tcPr>
          <w:p w:rsidR="006A2FB6" w:rsidRPr="00F23E92" w:rsidRDefault="006A2FB6" w:rsidP="00D84914">
            <w:pPr>
              <w:rPr>
                <w:vanish/>
                <w:sz w:val="14"/>
                <w:szCs w:val="16"/>
              </w:rPr>
            </w:pPr>
          </w:p>
        </w:tc>
        <w:tc>
          <w:tcPr>
            <w:tcW w:w="904" w:type="dxa"/>
            <w:gridSpan w:val="3"/>
            <w:vAlign w:val="center"/>
            <w:hideMark/>
          </w:tcPr>
          <w:p w:rsidR="006A2FB6" w:rsidRPr="00F23E92" w:rsidRDefault="006A2FB6" w:rsidP="00D84914">
            <w:pPr>
              <w:rPr>
                <w:vanish/>
                <w:sz w:val="14"/>
                <w:szCs w:val="16"/>
              </w:rPr>
            </w:pPr>
          </w:p>
        </w:tc>
        <w:tc>
          <w:tcPr>
            <w:tcW w:w="893" w:type="dxa"/>
            <w:gridSpan w:val="3"/>
            <w:vAlign w:val="center"/>
            <w:hideMark/>
          </w:tcPr>
          <w:p w:rsidR="006A2FB6" w:rsidRPr="00F23E92" w:rsidRDefault="006A2FB6" w:rsidP="00D84914">
            <w:pPr>
              <w:rPr>
                <w:vanish/>
                <w:sz w:val="14"/>
                <w:szCs w:val="16"/>
              </w:rPr>
            </w:pPr>
          </w:p>
        </w:tc>
        <w:tc>
          <w:tcPr>
            <w:tcW w:w="884" w:type="dxa"/>
            <w:gridSpan w:val="3"/>
            <w:vAlign w:val="center"/>
            <w:hideMark/>
          </w:tcPr>
          <w:p w:rsidR="006A2FB6" w:rsidRPr="00F23E92" w:rsidRDefault="006A2FB6" w:rsidP="00D84914">
            <w:pPr>
              <w:rPr>
                <w:vanish/>
                <w:sz w:val="14"/>
                <w:szCs w:val="16"/>
              </w:rPr>
            </w:pPr>
          </w:p>
        </w:tc>
        <w:tc>
          <w:tcPr>
            <w:tcW w:w="876" w:type="dxa"/>
            <w:gridSpan w:val="3"/>
            <w:vAlign w:val="center"/>
            <w:hideMark/>
          </w:tcPr>
          <w:p w:rsidR="006A2FB6" w:rsidRPr="00F23E92" w:rsidRDefault="006A2FB6" w:rsidP="00D84914">
            <w:pPr>
              <w:rPr>
                <w:vanish/>
                <w:sz w:val="14"/>
                <w:szCs w:val="16"/>
              </w:rPr>
            </w:pPr>
          </w:p>
        </w:tc>
        <w:tc>
          <w:tcPr>
            <w:tcW w:w="869" w:type="dxa"/>
            <w:gridSpan w:val="3"/>
            <w:vAlign w:val="center"/>
            <w:hideMark/>
          </w:tcPr>
          <w:p w:rsidR="006A2FB6" w:rsidRPr="00F23E92" w:rsidRDefault="006A2FB6" w:rsidP="00D84914">
            <w:pPr>
              <w:rPr>
                <w:vanish/>
                <w:sz w:val="14"/>
                <w:szCs w:val="16"/>
              </w:rPr>
            </w:pPr>
          </w:p>
        </w:tc>
        <w:tc>
          <w:tcPr>
            <w:tcW w:w="773" w:type="dxa"/>
            <w:gridSpan w:val="3"/>
            <w:vAlign w:val="center"/>
            <w:hideMark/>
          </w:tcPr>
          <w:p w:rsidR="006A2FB6" w:rsidRPr="00F23E92" w:rsidRDefault="006A2FB6" w:rsidP="00D84914">
            <w:pPr>
              <w:rPr>
                <w:vanish/>
                <w:sz w:val="14"/>
                <w:szCs w:val="16"/>
              </w:rPr>
            </w:pPr>
          </w:p>
        </w:tc>
        <w:tc>
          <w:tcPr>
            <w:tcW w:w="754" w:type="dxa"/>
            <w:gridSpan w:val="2"/>
            <w:vAlign w:val="center"/>
            <w:hideMark/>
          </w:tcPr>
          <w:p w:rsidR="006A2FB6" w:rsidRPr="00F23E92" w:rsidRDefault="006A2FB6" w:rsidP="00D84914">
            <w:pPr>
              <w:rPr>
                <w:vanish/>
                <w:sz w:val="14"/>
                <w:szCs w:val="16"/>
              </w:rPr>
            </w:pPr>
          </w:p>
        </w:tc>
        <w:tc>
          <w:tcPr>
            <w:tcW w:w="739" w:type="dxa"/>
            <w:gridSpan w:val="3"/>
            <w:vAlign w:val="center"/>
            <w:hideMark/>
          </w:tcPr>
          <w:p w:rsidR="006A2FB6" w:rsidRPr="00F23E92" w:rsidRDefault="006A2FB6" w:rsidP="00D84914">
            <w:pPr>
              <w:rPr>
                <w:vanish/>
                <w:sz w:val="14"/>
                <w:szCs w:val="16"/>
              </w:rPr>
            </w:pPr>
          </w:p>
        </w:tc>
        <w:tc>
          <w:tcPr>
            <w:tcW w:w="783" w:type="dxa"/>
            <w:gridSpan w:val="2"/>
            <w:vAlign w:val="center"/>
            <w:hideMark/>
          </w:tcPr>
          <w:p w:rsidR="006A2FB6" w:rsidRPr="00F23E92" w:rsidRDefault="006A2FB6" w:rsidP="00D84914">
            <w:pPr>
              <w:rPr>
                <w:vanish/>
                <w:sz w:val="14"/>
                <w:szCs w:val="16"/>
              </w:rPr>
            </w:pPr>
          </w:p>
        </w:tc>
      </w:tr>
      <w:tr w:rsidR="006A2FB6" w:rsidRPr="00F23E92" w:rsidTr="00D84914">
        <w:trPr>
          <w:gridAfter w:val="1"/>
          <w:wAfter w:w="300" w:type="dxa"/>
          <w:trHeight w:val="353"/>
        </w:trPr>
        <w:tc>
          <w:tcPr>
            <w:tcW w:w="0" w:type="auto"/>
            <w:gridSpan w:val="21"/>
            <w:tcBorders>
              <w:left w:val="nil"/>
            </w:tcBorders>
            <w:vAlign w:val="center"/>
            <w:hideMark/>
          </w:tcPr>
          <w:p w:rsidR="006A2FB6" w:rsidRPr="00F23E92" w:rsidRDefault="006A2FB6" w:rsidP="00D84914">
            <w:pPr>
              <w:rPr>
                <w:b/>
                <w:bCs/>
                <w:sz w:val="18"/>
              </w:rPr>
            </w:pPr>
            <w:r w:rsidRPr="00F23E92">
              <w:rPr>
                <w:b/>
                <w:bCs/>
                <w:sz w:val="18"/>
                <w:szCs w:val="22"/>
              </w:rPr>
              <w:t>Предварительная стоимость услуг, руб. _______________</w:t>
            </w:r>
          </w:p>
        </w:tc>
        <w:tc>
          <w:tcPr>
            <w:tcW w:w="0" w:type="auto"/>
            <w:gridSpan w:val="10"/>
            <w:vAlign w:val="center"/>
            <w:hideMark/>
          </w:tcPr>
          <w:p w:rsidR="006A2FB6" w:rsidRPr="00F23E92" w:rsidRDefault="006A2FB6" w:rsidP="00D84914">
            <w:pPr>
              <w:jc w:val="right"/>
              <w:rPr>
                <w:b/>
                <w:bCs/>
                <w:sz w:val="18"/>
              </w:rPr>
            </w:pPr>
            <w:r w:rsidRPr="00F23E92">
              <w:rPr>
                <w:b/>
                <w:bCs/>
                <w:sz w:val="18"/>
                <w:szCs w:val="22"/>
              </w:rPr>
              <w:t>Заказчик: _______________</w:t>
            </w:r>
          </w:p>
        </w:tc>
        <w:tc>
          <w:tcPr>
            <w:tcW w:w="0" w:type="auto"/>
            <w:vAlign w:val="center"/>
            <w:hideMark/>
          </w:tcPr>
          <w:p w:rsidR="006A2FB6" w:rsidRPr="00F23E92" w:rsidRDefault="006A2FB6" w:rsidP="00D84914">
            <w:pPr>
              <w:rPr>
                <w:sz w:val="18"/>
                <w:szCs w:val="16"/>
              </w:rPr>
            </w:pPr>
          </w:p>
        </w:tc>
      </w:tr>
      <w:tr w:rsidR="006A2FB6" w:rsidRPr="00F23E92" w:rsidTr="00D84914">
        <w:trPr>
          <w:gridAfter w:val="1"/>
          <w:wAfter w:w="300" w:type="dxa"/>
          <w:trHeight w:val="571"/>
        </w:trPr>
        <w:tc>
          <w:tcPr>
            <w:tcW w:w="0" w:type="auto"/>
            <w:gridSpan w:val="18"/>
            <w:tcBorders>
              <w:left w:val="nil"/>
            </w:tcBorders>
            <w:vAlign w:val="center"/>
            <w:hideMark/>
          </w:tcPr>
          <w:p w:rsidR="006A2FB6" w:rsidRPr="00F23E92" w:rsidRDefault="006A2FB6" w:rsidP="00D84914">
            <w:pPr>
              <w:rPr>
                <w:b/>
                <w:bCs/>
                <w:sz w:val="18"/>
              </w:rPr>
            </w:pPr>
            <w:r w:rsidRPr="00F23E92">
              <w:rPr>
                <w:b/>
                <w:bCs/>
                <w:sz w:val="18"/>
              </w:rPr>
              <w:t>Дата принятия на то: ____________</w:t>
            </w:r>
          </w:p>
        </w:tc>
        <w:tc>
          <w:tcPr>
            <w:tcW w:w="0" w:type="auto"/>
            <w:gridSpan w:val="3"/>
            <w:vAlign w:val="center"/>
            <w:hideMark/>
          </w:tcPr>
          <w:p w:rsidR="006A2FB6" w:rsidRPr="00F23E92" w:rsidRDefault="006A2FB6" w:rsidP="00D84914">
            <w:pPr>
              <w:rPr>
                <w:sz w:val="18"/>
                <w:szCs w:val="16"/>
              </w:rPr>
            </w:pPr>
          </w:p>
        </w:tc>
        <w:tc>
          <w:tcPr>
            <w:tcW w:w="0" w:type="auto"/>
            <w:gridSpan w:val="3"/>
            <w:vAlign w:val="center"/>
            <w:hideMark/>
          </w:tcPr>
          <w:p w:rsidR="006A2FB6" w:rsidRPr="00F23E92" w:rsidRDefault="006A2FB6" w:rsidP="00D84914">
            <w:pPr>
              <w:rPr>
                <w:sz w:val="18"/>
                <w:szCs w:val="16"/>
              </w:rPr>
            </w:pPr>
          </w:p>
        </w:tc>
        <w:tc>
          <w:tcPr>
            <w:tcW w:w="0" w:type="auto"/>
            <w:gridSpan w:val="2"/>
            <w:vAlign w:val="center"/>
            <w:hideMark/>
          </w:tcPr>
          <w:p w:rsidR="006A2FB6" w:rsidRPr="00F23E92" w:rsidRDefault="006A2FB6" w:rsidP="00D84914">
            <w:pPr>
              <w:rPr>
                <w:sz w:val="18"/>
                <w:szCs w:val="16"/>
              </w:rPr>
            </w:pPr>
          </w:p>
        </w:tc>
        <w:tc>
          <w:tcPr>
            <w:tcW w:w="0" w:type="auto"/>
            <w:gridSpan w:val="3"/>
            <w:vAlign w:val="center"/>
            <w:hideMark/>
          </w:tcPr>
          <w:p w:rsidR="006A2FB6" w:rsidRPr="00F23E92" w:rsidRDefault="006A2FB6" w:rsidP="00D84914">
            <w:pPr>
              <w:rPr>
                <w:sz w:val="18"/>
                <w:szCs w:val="16"/>
              </w:rPr>
            </w:pPr>
          </w:p>
        </w:tc>
        <w:tc>
          <w:tcPr>
            <w:tcW w:w="0" w:type="auto"/>
            <w:gridSpan w:val="2"/>
            <w:vAlign w:val="center"/>
            <w:hideMark/>
          </w:tcPr>
          <w:p w:rsidR="006A2FB6" w:rsidRPr="00F23E92" w:rsidRDefault="006A2FB6" w:rsidP="00D84914">
            <w:pPr>
              <w:jc w:val="right"/>
              <w:rPr>
                <w:b/>
                <w:bCs/>
                <w:sz w:val="18"/>
              </w:rPr>
            </w:pPr>
          </w:p>
        </w:tc>
        <w:tc>
          <w:tcPr>
            <w:tcW w:w="0" w:type="auto"/>
            <w:vAlign w:val="center"/>
            <w:hideMark/>
          </w:tcPr>
          <w:p w:rsidR="006A2FB6" w:rsidRPr="00F23E92" w:rsidRDefault="006A2FB6" w:rsidP="00D84914">
            <w:pPr>
              <w:rPr>
                <w:sz w:val="18"/>
                <w:szCs w:val="16"/>
              </w:rPr>
            </w:pPr>
          </w:p>
        </w:tc>
      </w:tr>
      <w:tr w:rsidR="006A2FB6" w:rsidRPr="00F23E92" w:rsidTr="00D84914">
        <w:trPr>
          <w:gridAfter w:val="1"/>
          <w:wAfter w:w="300" w:type="dxa"/>
          <w:trHeight w:val="250"/>
        </w:trPr>
        <w:tc>
          <w:tcPr>
            <w:tcW w:w="0" w:type="auto"/>
            <w:gridSpan w:val="18"/>
            <w:tcBorders>
              <w:left w:val="nil"/>
            </w:tcBorders>
            <w:vAlign w:val="center"/>
            <w:hideMark/>
          </w:tcPr>
          <w:p w:rsidR="006A2FB6" w:rsidRPr="00F23E92" w:rsidRDefault="006A2FB6" w:rsidP="00D84914">
            <w:pPr>
              <w:rPr>
                <w:b/>
                <w:bCs/>
                <w:sz w:val="18"/>
              </w:rPr>
            </w:pPr>
            <w:r w:rsidRPr="00F23E92">
              <w:rPr>
                <w:b/>
                <w:bCs/>
                <w:sz w:val="18"/>
                <w:szCs w:val="22"/>
              </w:rPr>
              <w:t>Плановая дата выдачи: ________________</w:t>
            </w:r>
          </w:p>
        </w:tc>
        <w:tc>
          <w:tcPr>
            <w:tcW w:w="0" w:type="auto"/>
            <w:gridSpan w:val="13"/>
            <w:vAlign w:val="center"/>
            <w:hideMark/>
          </w:tcPr>
          <w:p w:rsidR="006A2FB6" w:rsidRPr="00F23E92" w:rsidRDefault="006A2FB6" w:rsidP="00D84914">
            <w:pPr>
              <w:jc w:val="right"/>
              <w:rPr>
                <w:b/>
                <w:bCs/>
                <w:sz w:val="18"/>
              </w:rPr>
            </w:pPr>
            <w:r w:rsidRPr="00F23E92">
              <w:rPr>
                <w:b/>
                <w:bCs/>
                <w:sz w:val="18"/>
                <w:szCs w:val="22"/>
              </w:rPr>
              <w:t>Мастер-приемщик: ____________</w:t>
            </w:r>
          </w:p>
        </w:tc>
        <w:tc>
          <w:tcPr>
            <w:tcW w:w="0" w:type="auto"/>
            <w:vAlign w:val="center"/>
            <w:hideMark/>
          </w:tcPr>
          <w:p w:rsidR="006A2FB6" w:rsidRPr="00F23E92" w:rsidRDefault="006A2FB6" w:rsidP="00D84914">
            <w:pPr>
              <w:rPr>
                <w:sz w:val="18"/>
                <w:szCs w:val="16"/>
              </w:rPr>
            </w:pPr>
          </w:p>
        </w:tc>
      </w:tr>
      <w:tr w:rsidR="006A2FB6" w:rsidRPr="00F23E92" w:rsidTr="00D84914">
        <w:trPr>
          <w:gridAfter w:val="1"/>
          <w:wAfter w:w="300" w:type="dxa"/>
          <w:trHeight w:val="188"/>
        </w:trPr>
        <w:tc>
          <w:tcPr>
            <w:tcW w:w="0" w:type="auto"/>
            <w:gridSpan w:val="3"/>
            <w:tcBorders>
              <w:left w:val="nil"/>
            </w:tcBorders>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2"/>
            <w:vAlign w:val="center"/>
            <w:hideMark/>
          </w:tcPr>
          <w:p w:rsidR="006A2FB6" w:rsidRPr="00F23E92" w:rsidRDefault="006A2FB6" w:rsidP="00D84914">
            <w:pPr>
              <w:rPr>
                <w:sz w:val="14"/>
                <w:szCs w:val="16"/>
              </w:rPr>
            </w:pPr>
          </w:p>
        </w:tc>
        <w:tc>
          <w:tcPr>
            <w:tcW w:w="0" w:type="auto"/>
            <w:gridSpan w:val="3"/>
            <w:vAlign w:val="center"/>
            <w:hideMark/>
          </w:tcPr>
          <w:p w:rsidR="006A2FB6" w:rsidRPr="00F23E92" w:rsidRDefault="006A2FB6" w:rsidP="00D84914">
            <w:pPr>
              <w:rPr>
                <w:sz w:val="14"/>
                <w:szCs w:val="16"/>
              </w:rPr>
            </w:pPr>
          </w:p>
        </w:tc>
        <w:tc>
          <w:tcPr>
            <w:tcW w:w="0" w:type="auto"/>
            <w:gridSpan w:val="2"/>
            <w:vAlign w:val="center"/>
            <w:hideMark/>
          </w:tcPr>
          <w:p w:rsidR="006A2FB6" w:rsidRPr="00F23E92" w:rsidRDefault="006A2FB6" w:rsidP="00D84914">
            <w:pPr>
              <w:rPr>
                <w:sz w:val="14"/>
                <w:szCs w:val="16"/>
              </w:rPr>
            </w:pPr>
          </w:p>
        </w:tc>
        <w:tc>
          <w:tcPr>
            <w:tcW w:w="0" w:type="auto"/>
            <w:vAlign w:val="center"/>
            <w:hideMark/>
          </w:tcPr>
          <w:p w:rsidR="006A2FB6" w:rsidRPr="00F23E92" w:rsidRDefault="006A2FB6" w:rsidP="00D84914">
            <w:pPr>
              <w:rPr>
                <w:sz w:val="14"/>
                <w:szCs w:val="16"/>
              </w:rPr>
            </w:pPr>
            <w:r w:rsidRPr="00F23E92">
              <w:rPr>
                <w:sz w:val="14"/>
                <w:szCs w:val="16"/>
              </w:rPr>
              <w:t> </w:t>
            </w:r>
          </w:p>
        </w:tc>
      </w:tr>
      <w:tr w:rsidR="006A2FB6" w:rsidRPr="00F23E92" w:rsidTr="00D84914">
        <w:trPr>
          <w:gridAfter w:val="1"/>
          <w:wAfter w:w="300" w:type="dxa"/>
          <w:trHeight w:val="313"/>
        </w:trPr>
        <w:tc>
          <w:tcPr>
            <w:tcW w:w="0" w:type="auto"/>
            <w:gridSpan w:val="31"/>
            <w:tcBorders>
              <w:left w:val="nil"/>
            </w:tcBorders>
            <w:vAlign w:val="center"/>
            <w:hideMark/>
          </w:tcPr>
          <w:p w:rsidR="006A2FB6" w:rsidRPr="00F23E92" w:rsidRDefault="006A2FB6" w:rsidP="00D84914">
            <w:pPr>
              <w:jc w:val="center"/>
              <w:rPr>
                <w:szCs w:val="28"/>
              </w:rPr>
            </w:pPr>
            <w:r w:rsidRPr="00F23E92">
              <w:rPr>
                <w:szCs w:val="28"/>
              </w:rPr>
              <w:t>Наружные повреждения</w:t>
            </w:r>
          </w:p>
        </w:tc>
        <w:tc>
          <w:tcPr>
            <w:tcW w:w="0" w:type="auto"/>
            <w:vAlign w:val="center"/>
            <w:hideMark/>
          </w:tcPr>
          <w:p w:rsidR="006A2FB6" w:rsidRPr="00F23E92" w:rsidRDefault="006A2FB6" w:rsidP="00D84914">
            <w:pPr>
              <w:rPr>
                <w:sz w:val="14"/>
                <w:szCs w:val="16"/>
              </w:rPr>
            </w:pPr>
          </w:p>
        </w:tc>
      </w:tr>
      <w:tr w:rsidR="006A2FB6" w:rsidRPr="00F23E92" w:rsidTr="00D84914">
        <w:trPr>
          <w:gridAfter w:val="1"/>
          <w:wAfter w:w="300" w:type="dxa"/>
          <w:trHeight w:val="288"/>
        </w:trPr>
        <w:tc>
          <w:tcPr>
            <w:tcW w:w="0" w:type="auto"/>
            <w:gridSpan w:val="31"/>
            <w:tcBorders>
              <w:left w:val="nil"/>
              <w:bottom w:val="single" w:sz="4" w:space="0" w:color="000000"/>
            </w:tcBorders>
            <w:vAlign w:val="center"/>
            <w:hideMark/>
          </w:tcPr>
          <w:p w:rsidR="006A2FB6" w:rsidRPr="00F23E92" w:rsidRDefault="006A2FB6" w:rsidP="00D84914">
            <w:pPr>
              <w:rPr>
                <w:sz w:val="14"/>
                <w:szCs w:val="16"/>
              </w:rPr>
            </w:pPr>
          </w:p>
        </w:tc>
        <w:tc>
          <w:tcPr>
            <w:tcW w:w="0" w:type="auto"/>
            <w:vAlign w:val="center"/>
            <w:hideMark/>
          </w:tcPr>
          <w:p w:rsidR="006A2FB6" w:rsidRPr="00F23E92" w:rsidRDefault="006A2FB6" w:rsidP="00D84914">
            <w:pPr>
              <w:rPr>
                <w:sz w:val="14"/>
                <w:szCs w:val="16"/>
              </w:rPr>
            </w:pPr>
            <w:r w:rsidRPr="00F23E92">
              <w:rPr>
                <w:sz w:val="14"/>
                <w:szCs w:val="16"/>
              </w:rPr>
              <w:t> </w:t>
            </w:r>
          </w:p>
        </w:tc>
      </w:tr>
      <w:tr w:rsidR="006A2FB6" w:rsidRPr="00F23E92" w:rsidTr="00D84914">
        <w:trPr>
          <w:gridAfter w:val="1"/>
          <w:wAfter w:w="300" w:type="dxa"/>
          <w:trHeight w:val="288"/>
        </w:trPr>
        <w:tc>
          <w:tcPr>
            <w:tcW w:w="0" w:type="auto"/>
            <w:gridSpan w:val="31"/>
            <w:tcBorders>
              <w:left w:val="nil"/>
              <w:bottom w:val="single" w:sz="4" w:space="0" w:color="000000"/>
            </w:tcBorders>
            <w:vAlign w:val="center"/>
            <w:hideMark/>
          </w:tcPr>
          <w:p w:rsidR="006A2FB6" w:rsidRPr="00F23E92" w:rsidRDefault="006A2FB6" w:rsidP="00D84914">
            <w:pPr>
              <w:rPr>
                <w:sz w:val="16"/>
                <w:szCs w:val="16"/>
              </w:rPr>
            </w:pPr>
          </w:p>
        </w:tc>
        <w:tc>
          <w:tcPr>
            <w:tcW w:w="0" w:type="auto"/>
            <w:vAlign w:val="center"/>
            <w:hideMark/>
          </w:tcPr>
          <w:p w:rsidR="006A2FB6" w:rsidRPr="00F23E92" w:rsidRDefault="006A2FB6" w:rsidP="00D84914">
            <w:pPr>
              <w:rPr>
                <w:sz w:val="16"/>
                <w:szCs w:val="16"/>
              </w:rPr>
            </w:pPr>
            <w:r w:rsidRPr="00F23E92">
              <w:rPr>
                <w:sz w:val="16"/>
                <w:szCs w:val="16"/>
              </w:rPr>
              <w:t> </w:t>
            </w:r>
          </w:p>
        </w:tc>
      </w:tr>
      <w:tr w:rsidR="006A2FB6" w:rsidRPr="00F23E92" w:rsidTr="00D84914">
        <w:trPr>
          <w:gridAfter w:val="1"/>
          <w:wAfter w:w="300" w:type="dxa"/>
          <w:trHeight w:val="288"/>
        </w:trPr>
        <w:tc>
          <w:tcPr>
            <w:tcW w:w="0" w:type="auto"/>
            <w:gridSpan w:val="31"/>
            <w:tcBorders>
              <w:left w:val="nil"/>
              <w:bottom w:val="single" w:sz="4" w:space="0" w:color="000000"/>
            </w:tcBorders>
            <w:vAlign w:val="center"/>
            <w:hideMark/>
          </w:tcPr>
          <w:p w:rsidR="006A2FB6" w:rsidRPr="00F23E92" w:rsidRDefault="006A2FB6" w:rsidP="00D84914">
            <w:pPr>
              <w:rPr>
                <w:sz w:val="16"/>
                <w:szCs w:val="16"/>
              </w:rPr>
            </w:pPr>
          </w:p>
        </w:tc>
        <w:tc>
          <w:tcPr>
            <w:tcW w:w="0" w:type="auto"/>
            <w:vAlign w:val="center"/>
            <w:hideMark/>
          </w:tcPr>
          <w:p w:rsidR="006A2FB6" w:rsidRPr="00F23E92" w:rsidRDefault="006A2FB6" w:rsidP="00D84914">
            <w:pPr>
              <w:rPr>
                <w:sz w:val="16"/>
                <w:szCs w:val="16"/>
              </w:rPr>
            </w:pPr>
            <w:r w:rsidRPr="00F23E92">
              <w:rPr>
                <w:sz w:val="16"/>
                <w:szCs w:val="16"/>
              </w:rPr>
              <w:t> </w:t>
            </w:r>
          </w:p>
        </w:tc>
      </w:tr>
      <w:tr w:rsidR="006A2FB6" w:rsidRPr="00F23E92" w:rsidTr="00D84914">
        <w:trPr>
          <w:gridAfter w:val="1"/>
          <w:wAfter w:w="300" w:type="dxa"/>
          <w:trHeight w:val="200"/>
        </w:trPr>
        <w:tc>
          <w:tcPr>
            <w:tcW w:w="0" w:type="auto"/>
            <w:gridSpan w:val="31"/>
            <w:tcBorders>
              <w:left w:val="nil"/>
            </w:tcBorders>
            <w:vAlign w:val="center"/>
            <w:hideMark/>
          </w:tcPr>
          <w:p w:rsidR="006A2FB6" w:rsidRPr="00F23E92" w:rsidRDefault="006A2FB6" w:rsidP="00D84914">
            <w:pPr>
              <w:rPr>
                <w:sz w:val="16"/>
                <w:szCs w:val="16"/>
              </w:rPr>
            </w:pPr>
          </w:p>
        </w:tc>
        <w:tc>
          <w:tcPr>
            <w:tcW w:w="0" w:type="auto"/>
            <w:vAlign w:val="center"/>
            <w:hideMark/>
          </w:tcPr>
          <w:p w:rsidR="006A2FB6" w:rsidRPr="00F23E92" w:rsidRDefault="006A2FB6" w:rsidP="00D84914">
            <w:pPr>
              <w:rPr>
                <w:sz w:val="16"/>
                <w:szCs w:val="16"/>
              </w:rPr>
            </w:pPr>
            <w:r w:rsidRPr="00F23E92">
              <w:rPr>
                <w:sz w:val="16"/>
                <w:szCs w:val="16"/>
              </w:rPr>
              <w:t> </w:t>
            </w:r>
          </w:p>
        </w:tc>
      </w:tr>
      <w:tr w:rsidR="006A2FB6" w:rsidRPr="00F23E92" w:rsidTr="00D84914">
        <w:trPr>
          <w:gridAfter w:val="1"/>
          <w:wAfter w:w="300" w:type="dxa"/>
          <w:hidden/>
        </w:trPr>
        <w:tc>
          <w:tcPr>
            <w:tcW w:w="845" w:type="dxa"/>
            <w:vAlign w:val="center"/>
            <w:hideMark/>
          </w:tcPr>
          <w:p w:rsidR="006A2FB6" w:rsidRPr="00F23E92" w:rsidRDefault="006A2FB6" w:rsidP="00D84914">
            <w:pPr>
              <w:rPr>
                <w:vanish/>
                <w:sz w:val="16"/>
                <w:szCs w:val="16"/>
              </w:rPr>
            </w:pPr>
          </w:p>
        </w:tc>
        <w:tc>
          <w:tcPr>
            <w:tcW w:w="712"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847" w:type="dxa"/>
            <w:gridSpan w:val="3"/>
            <w:vAlign w:val="center"/>
            <w:hideMark/>
          </w:tcPr>
          <w:p w:rsidR="006A2FB6" w:rsidRPr="00F23E92" w:rsidRDefault="006A2FB6" w:rsidP="00D84914">
            <w:pPr>
              <w:rPr>
                <w:vanish/>
                <w:sz w:val="16"/>
                <w:szCs w:val="16"/>
              </w:rPr>
            </w:pPr>
          </w:p>
        </w:tc>
        <w:tc>
          <w:tcPr>
            <w:tcW w:w="1047" w:type="dxa"/>
            <w:gridSpan w:val="4"/>
            <w:vAlign w:val="center"/>
            <w:hideMark/>
          </w:tcPr>
          <w:p w:rsidR="006A2FB6" w:rsidRPr="00F23E92" w:rsidRDefault="006A2FB6" w:rsidP="00D84914">
            <w:pPr>
              <w:rPr>
                <w:vanish/>
                <w:sz w:val="16"/>
                <w:szCs w:val="16"/>
              </w:rPr>
            </w:pPr>
          </w:p>
        </w:tc>
      </w:tr>
      <w:tr w:rsidR="006A2FB6" w:rsidRPr="00F23E92" w:rsidTr="00D84914">
        <w:trPr>
          <w:hidden/>
        </w:trPr>
        <w:tc>
          <w:tcPr>
            <w:tcW w:w="868" w:type="dxa"/>
            <w:gridSpan w:val="2"/>
            <w:vAlign w:val="center"/>
            <w:hideMark/>
          </w:tcPr>
          <w:p w:rsidR="006A2FB6" w:rsidRPr="00F23E92" w:rsidRDefault="006A2FB6" w:rsidP="00D84914">
            <w:pPr>
              <w:rPr>
                <w:vanish/>
                <w:sz w:val="16"/>
                <w:szCs w:val="16"/>
              </w:rPr>
            </w:pPr>
          </w:p>
        </w:tc>
        <w:tc>
          <w:tcPr>
            <w:tcW w:w="954" w:type="dxa"/>
            <w:gridSpan w:val="3"/>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867" w:type="dxa"/>
            <w:gridSpan w:val="4"/>
            <w:vAlign w:val="center"/>
            <w:hideMark/>
          </w:tcPr>
          <w:p w:rsidR="006A2FB6" w:rsidRPr="00F23E92" w:rsidRDefault="006A2FB6" w:rsidP="00D84914">
            <w:pPr>
              <w:rPr>
                <w:vanish/>
                <w:sz w:val="16"/>
                <w:szCs w:val="16"/>
              </w:rPr>
            </w:pPr>
          </w:p>
        </w:tc>
        <w:tc>
          <w:tcPr>
            <w:tcW w:w="867" w:type="dxa"/>
            <w:gridSpan w:val="3"/>
            <w:vAlign w:val="center"/>
            <w:hideMark/>
          </w:tcPr>
          <w:p w:rsidR="006A2FB6" w:rsidRPr="00F23E92" w:rsidRDefault="006A2FB6" w:rsidP="00D84914">
            <w:pPr>
              <w:rPr>
                <w:vanish/>
                <w:sz w:val="16"/>
                <w:szCs w:val="16"/>
              </w:rPr>
            </w:pPr>
          </w:p>
        </w:tc>
        <w:tc>
          <w:tcPr>
            <w:tcW w:w="922" w:type="dxa"/>
            <w:gridSpan w:val="3"/>
            <w:vAlign w:val="center"/>
            <w:hideMark/>
          </w:tcPr>
          <w:p w:rsidR="006A2FB6" w:rsidRPr="00F23E92" w:rsidRDefault="006A2FB6" w:rsidP="00D84914">
            <w:pPr>
              <w:rPr>
                <w:vanish/>
                <w:sz w:val="16"/>
                <w:szCs w:val="16"/>
              </w:rPr>
            </w:pPr>
          </w:p>
        </w:tc>
      </w:tr>
    </w:tbl>
    <w:p w:rsidR="006A2FB6" w:rsidRPr="00F23E92" w:rsidRDefault="006A2FB6" w:rsidP="00D84914">
      <w:pPr>
        <w:pStyle w:val="ConsNonformat"/>
        <w:widowControl/>
        <w:jc w:val="both"/>
        <w:rPr>
          <w:rFonts w:ascii="Times New Roman" w:hAnsi="Times New Roman" w:cs="Times New Roman"/>
          <w:szCs w:val="24"/>
        </w:rPr>
      </w:pPr>
      <w:r w:rsidRPr="00F23E92">
        <w:rPr>
          <w:rFonts w:ascii="Times New Roman" w:hAnsi="Times New Roman" w:cs="Times New Roman"/>
          <w:b/>
          <w:szCs w:val="24"/>
        </w:rPr>
        <w:t xml:space="preserve">ВНИМАНИЕ! Исполнитель не несет ответственности за повреждение ЛОБОВОГО СТЕКЛА </w:t>
      </w:r>
      <w:r w:rsidRPr="00F23E92">
        <w:rPr>
          <w:rFonts w:ascii="Times New Roman" w:hAnsi="Times New Roman" w:cs="Times New Roman"/>
          <w:szCs w:val="24"/>
        </w:rPr>
        <w:t xml:space="preserve">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w:t>
      </w:r>
      <w:proofErr w:type="spellStart"/>
      <w:r w:rsidRPr="00F23E92">
        <w:rPr>
          <w:rFonts w:ascii="Times New Roman" w:hAnsi="Times New Roman" w:cs="Times New Roman"/>
          <w:szCs w:val="24"/>
        </w:rPr>
        <w:t>ремзону</w:t>
      </w:r>
      <w:proofErr w:type="spellEnd"/>
      <w:r w:rsidRPr="00F23E92">
        <w:rPr>
          <w:rFonts w:ascii="Times New Roman" w:hAnsi="Times New Roman" w:cs="Times New Roman"/>
          <w:szCs w:val="24"/>
        </w:rPr>
        <w:t xml:space="preserve"> принимаются только в чистом виде, по необходимости СТО оказывает услугу мойки по действующим тарифам и включает ее стоимость в общий счет.</w:t>
      </w:r>
    </w:p>
    <w:p w:rsidR="006A2FB6" w:rsidRPr="00F23E92" w:rsidRDefault="006A2FB6" w:rsidP="00D84914">
      <w:pPr>
        <w:pStyle w:val="ConsNonformat"/>
        <w:rPr>
          <w:rFonts w:ascii="Times New Roman" w:hAnsi="Times New Roman" w:cs="Times New Roman"/>
          <w:szCs w:val="24"/>
        </w:rPr>
      </w:pPr>
    </w:p>
    <w:p w:rsidR="006A2FB6" w:rsidRPr="00F23E92" w:rsidRDefault="006A2FB6" w:rsidP="00D84914">
      <w:pPr>
        <w:pStyle w:val="ConsNonformat"/>
        <w:rPr>
          <w:rFonts w:ascii="Times New Roman" w:hAnsi="Times New Roman" w:cs="Times New Roman"/>
          <w:szCs w:val="24"/>
        </w:rPr>
      </w:pPr>
      <w:r w:rsidRPr="00F23E92">
        <w:rPr>
          <w:rFonts w:ascii="Times New Roman" w:hAnsi="Times New Roman" w:cs="Times New Roman"/>
          <w:szCs w:val="24"/>
        </w:rPr>
        <w:tab/>
      </w:r>
    </w:p>
    <w:p w:rsidR="006A2FB6" w:rsidRPr="0011524F" w:rsidRDefault="006A2FB6" w:rsidP="00D84914">
      <w:pPr>
        <w:pStyle w:val="ConsNonformat"/>
        <w:rPr>
          <w:rFonts w:ascii="Times New Roman" w:hAnsi="Times New Roman" w:cs="Times New Roman"/>
          <w:szCs w:val="24"/>
        </w:rPr>
      </w:pPr>
      <w:r w:rsidRPr="00F23E92">
        <w:rPr>
          <w:rFonts w:ascii="Times New Roman" w:hAnsi="Times New Roman" w:cs="Times New Roman"/>
          <w:szCs w:val="24"/>
        </w:rPr>
        <w:t>Автомобиль сдан: ________________                                  Автомобиль принят:______________________</w:t>
      </w:r>
    </w:p>
    <w:p w:rsidR="006A2FB6" w:rsidRPr="0011524F" w:rsidRDefault="006A2FB6" w:rsidP="00D84914">
      <w:pPr>
        <w:pStyle w:val="ConsNonformat"/>
        <w:rPr>
          <w:rFonts w:ascii="Times New Roman" w:hAnsi="Times New Roman" w:cs="Times New Roman"/>
          <w:szCs w:val="24"/>
        </w:rPr>
      </w:pPr>
    </w:p>
    <w:p w:rsidR="006A2FB6" w:rsidRPr="0011524F" w:rsidRDefault="006A2FB6" w:rsidP="00D84914">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6A2FB6" w:rsidRPr="004969E8" w:rsidTr="00D84914">
        <w:trPr>
          <w:trHeight w:val="650"/>
        </w:trPr>
        <w:tc>
          <w:tcPr>
            <w:tcW w:w="4922" w:type="dxa"/>
            <w:shd w:val="clear" w:color="auto" w:fill="auto"/>
          </w:tcPr>
          <w:p w:rsidR="006A2FB6" w:rsidRPr="0011524F" w:rsidRDefault="006A2FB6" w:rsidP="00D84914">
            <w:pPr>
              <w:tabs>
                <w:tab w:val="left" w:pos="426"/>
              </w:tabs>
              <w:snapToGrid w:val="0"/>
            </w:pPr>
          </w:p>
          <w:p w:rsidR="006A2FB6" w:rsidRPr="0011524F" w:rsidRDefault="006A2FB6" w:rsidP="00D84914">
            <w:pPr>
              <w:tabs>
                <w:tab w:val="left" w:pos="426"/>
              </w:tabs>
            </w:pPr>
            <w:r>
              <w:t>Заказчик:</w:t>
            </w:r>
          </w:p>
          <w:p w:rsidR="006A2FB6" w:rsidRPr="0011524F" w:rsidRDefault="006A2FB6" w:rsidP="00D84914">
            <w:pPr>
              <w:tabs>
                <w:tab w:val="left" w:pos="426"/>
              </w:tabs>
              <w:rPr>
                <w:vertAlign w:val="superscript"/>
              </w:rPr>
            </w:pPr>
            <w:r>
              <w:t>________    ______________</w:t>
            </w:r>
          </w:p>
          <w:p w:rsidR="006A2FB6" w:rsidRPr="0011524F" w:rsidRDefault="006A2FB6" w:rsidP="00D84914">
            <w:pPr>
              <w:tabs>
                <w:tab w:val="left" w:pos="426"/>
              </w:tabs>
            </w:pPr>
            <w:r>
              <w:rPr>
                <w:vertAlign w:val="superscript"/>
              </w:rPr>
              <w:t xml:space="preserve">(подпись)                         (Ф.И.О.)                                     </w:t>
            </w:r>
          </w:p>
        </w:tc>
        <w:tc>
          <w:tcPr>
            <w:tcW w:w="4331" w:type="dxa"/>
            <w:shd w:val="clear" w:color="auto" w:fill="auto"/>
          </w:tcPr>
          <w:p w:rsidR="006A2FB6" w:rsidRPr="0011524F" w:rsidRDefault="006A2FB6" w:rsidP="00D84914">
            <w:pPr>
              <w:tabs>
                <w:tab w:val="left" w:pos="426"/>
              </w:tabs>
              <w:snapToGrid w:val="0"/>
            </w:pPr>
          </w:p>
          <w:p w:rsidR="006A2FB6" w:rsidRPr="0011524F" w:rsidRDefault="006A2FB6" w:rsidP="00D84914">
            <w:pPr>
              <w:tabs>
                <w:tab w:val="left" w:pos="426"/>
              </w:tabs>
            </w:pPr>
            <w:r>
              <w:t>Исполнитель:</w:t>
            </w:r>
          </w:p>
          <w:p w:rsidR="006A2FB6" w:rsidRPr="0011524F" w:rsidRDefault="006A2FB6" w:rsidP="00D84914">
            <w:pPr>
              <w:tabs>
                <w:tab w:val="left" w:pos="426"/>
              </w:tabs>
              <w:rPr>
                <w:vertAlign w:val="superscript"/>
              </w:rPr>
            </w:pPr>
            <w:r>
              <w:t>________    ______________</w:t>
            </w:r>
          </w:p>
          <w:p w:rsidR="006A2FB6" w:rsidRPr="004969E8" w:rsidRDefault="006A2FB6" w:rsidP="00D84914">
            <w:pPr>
              <w:tabs>
                <w:tab w:val="left" w:pos="426"/>
              </w:tabs>
            </w:pPr>
            <w:r>
              <w:rPr>
                <w:vertAlign w:val="superscript"/>
              </w:rPr>
              <w:t xml:space="preserve">(подпись)                        (Ф.И.О.)                                     </w:t>
            </w:r>
          </w:p>
        </w:tc>
      </w:tr>
    </w:tbl>
    <w:p w:rsidR="006A2FB6" w:rsidRDefault="006A2FB6" w:rsidP="00D84914">
      <w:pPr>
        <w:tabs>
          <w:tab w:val="num" w:pos="0"/>
        </w:tabs>
        <w:ind w:firstLine="851"/>
        <w:jc w:val="center"/>
        <w:rPr>
          <w:b/>
        </w:rPr>
      </w:pPr>
    </w:p>
    <w:p w:rsidR="006A2FB6" w:rsidRDefault="006A2FB6" w:rsidP="00D84914">
      <w:pPr>
        <w:tabs>
          <w:tab w:val="num" w:pos="0"/>
        </w:tabs>
        <w:rPr>
          <w:b/>
        </w:rPr>
      </w:pPr>
    </w:p>
    <w:p w:rsidR="006A2FB6" w:rsidRDefault="006A2FB6" w:rsidP="00D84914">
      <w:pPr>
        <w:tabs>
          <w:tab w:val="num" w:pos="0"/>
        </w:tabs>
        <w:rPr>
          <w:b/>
        </w:rPr>
      </w:pPr>
    </w:p>
    <w:p w:rsidR="006A2FB6" w:rsidRDefault="006A2FB6" w:rsidP="00D84914">
      <w:pPr>
        <w:tabs>
          <w:tab w:val="num" w:pos="0"/>
        </w:tabs>
        <w:rPr>
          <w:b/>
        </w:rPr>
      </w:pPr>
    </w:p>
    <w:p w:rsidR="006A2FB6" w:rsidRDefault="006A2FB6" w:rsidP="00D84914">
      <w:pPr>
        <w:tabs>
          <w:tab w:val="num" w:pos="0"/>
        </w:tabs>
        <w:rPr>
          <w:b/>
        </w:rPr>
      </w:pPr>
    </w:p>
    <w:p w:rsidR="006A2FB6" w:rsidRDefault="006A2FB6" w:rsidP="00D84914">
      <w:pPr>
        <w:tabs>
          <w:tab w:val="num" w:pos="0"/>
        </w:tabs>
        <w:rPr>
          <w:b/>
        </w:rPr>
      </w:pPr>
    </w:p>
    <w:p w:rsidR="006A2FB6" w:rsidRPr="00DB6D72"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6A2FB6" w:rsidRPr="00DB6D72"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A2FB6" w:rsidRPr="0011524F"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6A2FB6" w:rsidRPr="00DB6D72" w:rsidRDefault="006A2FB6" w:rsidP="00D84914">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6A2FB6" w:rsidRPr="00DB234F" w:rsidRDefault="006A2FB6" w:rsidP="00D84914">
      <w:pPr>
        <w:tabs>
          <w:tab w:val="num" w:pos="0"/>
        </w:tabs>
        <w:ind w:firstLine="851"/>
        <w:rPr>
          <w:b/>
          <w:i/>
          <w:highlight w:val="yellow"/>
        </w:rPr>
      </w:pPr>
    </w:p>
    <w:tbl>
      <w:tblPr>
        <w:tblW w:w="0" w:type="auto"/>
        <w:tblCellMar>
          <w:left w:w="27" w:type="dxa"/>
          <w:right w:w="0" w:type="dxa"/>
        </w:tblCellMar>
        <w:tblLook w:val="04A0"/>
      </w:tblPr>
      <w:tblGrid>
        <w:gridCol w:w="2372"/>
        <w:gridCol w:w="5148"/>
        <w:gridCol w:w="38"/>
        <w:gridCol w:w="38"/>
        <w:gridCol w:w="763"/>
        <w:gridCol w:w="371"/>
        <w:gridCol w:w="353"/>
        <w:gridCol w:w="291"/>
        <w:gridCol w:w="291"/>
      </w:tblGrid>
      <w:tr w:rsidR="006A2FB6" w:rsidRPr="0011524F" w:rsidTr="00D84914">
        <w:trPr>
          <w:trHeight w:val="625"/>
        </w:trPr>
        <w:tc>
          <w:tcPr>
            <w:tcW w:w="8838" w:type="dxa"/>
            <w:gridSpan w:val="6"/>
            <w:tcBorders>
              <w:top w:val="nil"/>
              <w:left w:val="nil"/>
            </w:tcBorders>
            <w:vAlign w:val="bottom"/>
            <w:hideMark/>
          </w:tcPr>
          <w:p w:rsidR="006A2FB6" w:rsidRPr="0011524F" w:rsidRDefault="006A2FB6" w:rsidP="00D84914">
            <w:pPr>
              <w:rPr>
                <w:b/>
                <w:bCs/>
              </w:rPr>
            </w:pPr>
          </w:p>
          <w:p w:rsidR="006A2FB6" w:rsidRPr="0011524F" w:rsidRDefault="006A2FB6" w:rsidP="00D84914">
            <w:pPr>
              <w:rPr>
                <w:b/>
                <w:bCs/>
                <w:u w:val="single"/>
              </w:rPr>
            </w:pPr>
            <w:r>
              <w:rPr>
                <w:b/>
                <w:bCs/>
                <w:sz w:val="22"/>
                <w:szCs w:val="22"/>
                <w:u w:val="single"/>
              </w:rPr>
              <w:t>ФОРМА ДОКУМЕНТА:</w:t>
            </w:r>
          </w:p>
          <w:p w:rsidR="006A2FB6" w:rsidRPr="0011524F" w:rsidRDefault="006A2FB6" w:rsidP="00D84914">
            <w:pPr>
              <w:rPr>
                <w:b/>
                <w:bCs/>
              </w:rPr>
            </w:pPr>
          </w:p>
          <w:p w:rsidR="006A2FB6" w:rsidRPr="0011524F" w:rsidRDefault="006A2FB6" w:rsidP="00D84914">
            <w:pPr>
              <w:rPr>
                <w:b/>
                <w:bCs/>
              </w:rPr>
            </w:pPr>
            <w:r>
              <w:rPr>
                <w:b/>
                <w:bCs/>
                <w:sz w:val="22"/>
                <w:szCs w:val="22"/>
              </w:rPr>
              <w:t>ИСПОЛНИТЕЛЬ: ______________________</w:t>
            </w:r>
          </w:p>
        </w:tc>
        <w:tc>
          <w:tcPr>
            <w:tcW w:w="0" w:type="auto"/>
            <w:gridSpan w:val="3"/>
            <w:tcBorders>
              <w:top w:val="nil"/>
            </w:tcBorders>
            <w:vAlign w:val="center"/>
            <w:hideMark/>
          </w:tcPr>
          <w:p w:rsidR="006A2FB6" w:rsidRPr="0011524F" w:rsidRDefault="006A2FB6" w:rsidP="00D84914">
            <w:pPr>
              <w:rPr>
                <w:b/>
                <w:bCs/>
              </w:rPr>
            </w:pPr>
          </w:p>
        </w:tc>
      </w:tr>
      <w:tr w:rsidR="006A2FB6" w:rsidRPr="0011524F" w:rsidTr="00D84914">
        <w:trPr>
          <w:trHeight w:val="231"/>
        </w:trPr>
        <w:tc>
          <w:tcPr>
            <w:tcW w:w="8838" w:type="dxa"/>
            <w:gridSpan w:val="6"/>
            <w:tcBorders>
              <w:left w:val="nil"/>
            </w:tcBorders>
            <w:hideMark/>
          </w:tcPr>
          <w:p w:rsidR="006A2FB6" w:rsidRPr="0011524F" w:rsidRDefault="006A2FB6" w:rsidP="00D84914">
            <w:r>
              <w:rPr>
                <w:sz w:val="22"/>
                <w:szCs w:val="22"/>
              </w:rPr>
              <w:t>Адрес местонахождения: _________________</w:t>
            </w:r>
          </w:p>
        </w:tc>
        <w:tc>
          <w:tcPr>
            <w:tcW w:w="0" w:type="auto"/>
            <w:gridSpan w:val="3"/>
            <w:hideMark/>
          </w:tcPr>
          <w:p w:rsidR="006A2FB6" w:rsidRPr="0011524F" w:rsidRDefault="006A2FB6" w:rsidP="00D84914"/>
        </w:tc>
      </w:tr>
      <w:tr w:rsidR="006A2FB6" w:rsidRPr="0011524F" w:rsidTr="00D84914">
        <w:trPr>
          <w:trHeight w:val="231"/>
        </w:trPr>
        <w:tc>
          <w:tcPr>
            <w:tcW w:w="8838" w:type="dxa"/>
            <w:gridSpan w:val="6"/>
            <w:tcBorders>
              <w:left w:val="nil"/>
            </w:tcBorders>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r>
      <w:tr w:rsidR="006A2FB6" w:rsidRPr="0011524F" w:rsidTr="00D84914">
        <w:trPr>
          <w:trHeight w:val="231"/>
        </w:trPr>
        <w:tc>
          <w:tcPr>
            <w:tcW w:w="2350" w:type="dxa"/>
            <w:tcBorders>
              <w:left w:val="nil"/>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pPr>
              <w:rPr>
                <w:b/>
                <w:bCs/>
              </w:rPr>
            </w:pPr>
          </w:p>
        </w:tc>
        <w:tc>
          <w:tcPr>
            <w:tcW w:w="0" w:type="auto"/>
            <w:tcBorders>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tc>
        <w:tc>
          <w:tcPr>
            <w:tcW w:w="0" w:type="auto"/>
            <w:tcBorders>
              <w:bottom w:val="single" w:sz="6" w:space="0" w:color="000000"/>
            </w:tcBorders>
            <w:vAlign w:val="center"/>
            <w:hideMark/>
          </w:tcPr>
          <w:p w:rsidR="006A2FB6" w:rsidRPr="0011524F" w:rsidRDefault="006A2FB6" w:rsidP="00D84914"/>
        </w:tc>
      </w:tr>
      <w:tr w:rsidR="006A2FB6" w:rsidRPr="0011524F" w:rsidTr="00D8491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A2FB6" w:rsidRPr="0011524F" w:rsidRDefault="006A2FB6" w:rsidP="00D84914">
            <w:pPr>
              <w:rPr>
                <w:b/>
                <w:bCs/>
              </w:rPr>
            </w:pPr>
            <w:r>
              <w:rPr>
                <w:b/>
                <w:bCs/>
                <w:sz w:val="22"/>
                <w:szCs w:val="22"/>
              </w:rPr>
              <w:t xml:space="preserve">Заказчик: </w:t>
            </w:r>
          </w:p>
        </w:tc>
      </w:tr>
      <w:tr w:rsidR="006A2FB6" w:rsidRPr="0011524F" w:rsidTr="00D8491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A2FB6" w:rsidRPr="0011524F" w:rsidRDefault="006A2FB6" w:rsidP="00D84914">
            <w:pPr>
              <w:rPr>
                <w:b/>
                <w:bCs/>
              </w:rPr>
            </w:pPr>
            <w:r>
              <w:rPr>
                <w:b/>
                <w:bCs/>
                <w:sz w:val="22"/>
                <w:szCs w:val="22"/>
              </w:rPr>
              <w:t>адрес заказчика</w:t>
            </w:r>
            <w:proofErr w:type="gramStart"/>
            <w:r>
              <w:rPr>
                <w:b/>
                <w:bCs/>
                <w:sz w:val="22"/>
                <w:szCs w:val="22"/>
              </w:rPr>
              <w:t xml:space="preserve"> :</w:t>
            </w:r>
            <w:proofErr w:type="gramEnd"/>
            <w:r>
              <w:rPr>
                <w:b/>
                <w:bCs/>
                <w:sz w:val="22"/>
                <w:szCs w:val="22"/>
              </w:rPr>
              <w:t xml:space="preserve"> телефоны: </w:t>
            </w:r>
          </w:p>
        </w:tc>
      </w:tr>
      <w:tr w:rsidR="006A2FB6" w:rsidRPr="0011524F" w:rsidTr="00D8491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A2FB6" w:rsidRPr="0011524F" w:rsidRDefault="006A2FB6" w:rsidP="00D84914">
            <w:pPr>
              <w:rPr>
                <w:b/>
                <w:bCs/>
              </w:rPr>
            </w:pPr>
            <w:r>
              <w:rPr>
                <w:b/>
                <w:bCs/>
                <w:sz w:val="22"/>
                <w:szCs w:val="22"/>
              </w:rPr>
              <w:t xml:space="preserve">Плательщик: </w:t>
            </w:r>
          </w:p>
        </w:tc>
      </w:tr>
      <w:tr w:rsidR="006A2FB6" w:rsidRPr="0011524F" w:rsidTr="00D84914">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6A2FB6" w:rsidRPr="0011524F" w:rsidRDefault="006A2FB6" w:rsidP="00D84914">
            <w:pPr>
              <w:rPr>
                <w:b/>
                <w:bCs/>
              </w:rPr>
            </w:pPr>
            <w:r>
              <w:rPr>
                <w:b/>
                <w:bCs/>
                <w:sz w:val="22"/>
                <w:szCs w:val="22"/>
              </w:rPr>
              <w:t xml:space="preserve">ИНН адрес: телефоны: </w:t>
            </w:r>
          </w:p>
        </w:tc>
      </w:tr>
      <w:tr w:rsidR="006A2FB6" w:rsidRPr="0011524F" w:rsidTr="00D84914">
        <w:trPr>
          <w:trHeight w:val="82"/>
        </w:trPr>
        <w:tc>
          <w:tcPr>
            <w:tcW w:w="2350" w:type="dxa"/>
            <w:tcBorders>
              <w:left w:val="nil"/>
            </w:tcBorders>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r>
      <w:tr w:rsidR="006A2FB6" w:rsidRPr="0011524F" w:rsidTr="00D84914">
        <w:trPr>
          <w:trHeight w:val="217"/>
        </w:trPr>
        <w:tc>
          <w:tcPr>
            <w:tcW w:w="7623" w:type="dxa"/>
            <w:gridSpan w:val="2"/>
            <w:tcBorders>
              <w:top w:val="single" w:sz="6" w:space="0" w:color="000000"/>
              <w:left w:val="single" w:sz="6" w:space="0" w:color="000000"/>
            </w:tcBorders>
            <w:vAlign w:val="center"/>
            <w:hideMark/>
          </w:tcPr>
          <w:p w:rsidR="006A2FB6" w:rsidRPr="0011524F" w:rsidRDefault="006A2FB6" w:rsidP="00D84914">
            <w:pPr>
              <w:rPr>
                <w:b/>
                <w:bCs/>
                <w:u w:val="single"/>
              </w:rPr>
            </w:pPr>
            <w:r>
              <w:rPr>
                <w:b/>
                <w:bCs/>
                <w:sz w:val="22"/>
                <w:szCs w:val="22"/>
                <w:u w:val="single"/>
              </w:rPr>
              <w:t> Автомобиль</w:t>
            </w:r>
            <w:proofErr w:type="gramStart"/>
            <w:r>
              <w:rPr>
                <w:b/>
                <w:bCs/>
                <w:sz w:val="22"/>
                <w:szCs w:val="22"/>
                <w:u w:val="single"/>
              </w:rPr>
              <w:t> :</w:t>
            </w:r>
            <w:proofErr w:type="gramEnd"/>
          </w:p>
        </w:tc>
        <w:tc>
          <w:tcPr>
            <w:tcW w:w="0" w:type="auto"/>
            <w:gridSpan w:val="7"/>
            <w:tcBorders>
              <w:top w:val="single" w:sz="6" w:space="0" w:color="000000"/>
              <w:right w:val="single" w:sz="6" w:space="0" w:color="000000"/>
            </w:tcBorders>
            <w:vAlign w:val="center"/>
            <w:hideMark/>
          </w:tcPr>
          <w:p w:rsidR="006A2FB6" w:rsidRPr="0011524F" w:rsidRDefault="006A2FB6" w:rsidP="00D84914">
            <w:pPr>
              <w:rPr>
                <w:b/>
                <w:bCs/>
                <w:lang w:val="en-US"/>
              </w:rPr>
            </w:pPr>
          </w:p>
        </w:tc>
      </w:tr>
      <w:tr w:rsidR="006A2FB6" w:rsidRPr="0011524F" w:rsidTr="00D84914">
        <w:trPr>
          <w:trHeight w:val="217"/>
        </w:trPr>
        <w:tc>
          <w:tcPr>
            <w:tcW w:w="7623" w:type="dxa"/>
            <w:gridSpan w:val="2"/>
            <w:tcBorders>
              <w:left w:val="single" w:sz="6" w:space="0" w:color="000000"/>
            </w:tcBorders>
            <w:vAlign w:val="center"/>
            <w:hideMark/>
          </w:tcPr>
          <w:p w:rsidR="006A2FB6" w:rsidRPr="0011524F" w:rsidRDefault="006A2FB6" w:rsidP="00D84914">
            <w:pPr>
              <w:rPr>
                <w:b/>
                <w:bCs/>
              </w:rPr>
            </w:pPr>
            <w:proofErr w:type="spellStart"/>
            <w:r>
              <w:rPr>
                <w:b/>
                <w:bCs/>
                <w:sz w:val="22"/>
                <w:szCs w:val="22"/>
              </w:rPr>
              <w:t>гос</w:t>
            </w:r>
            <w:proofErr w:type="spellEnd"/>
            <w:r>
              <w:rPr>
                <w:b/>
                <w:bCs/>
                <w:sz w:val="22"/>
                <w:szCs w:val="22"/>
              </w:rPr>
              <w:t>. номер:</w:t>
            </w:r>
          </w:p>
        </w:tc>
        <w:tc>
          <w:tcPr>
            <w:tcW w:w="0" w:type="auto"/>
            <w:gridSpan w:val="7"/>
            <w:tcBorders>
              <w:right w:val="single" w:sz="6" w:space="0" w:color="000000"/>
            </w:tcBorders>
            <w:vAlign w:val="center"/>
            <w:hideMark/>
          </w:tcPr>
          <w:p w:rsidR="006A2FB6" w:rsidRPr="0011524F" w:rsidRDefault="006A2FB6" w:rsidP="00D84914">
            <w:pPr>
              <w:rPr>
                <w:b/>
                <w:bCs/>
              </w:rPr>
            </w:pPr>
          </w:p>
        </w:tc>
      </w:tr>
      <w:tr w:rsidR="006A2FB6" w:rsidRPr="0011524F" w:rsidTr="00D84914">
        <w:trPr>
          <w:trHeight w:val="217"/>
        </w:trPr>
        <w:tc>
          <w:tcPr>
            <w:tcW w:w="7623" w:type="dxa"/>
            <w:gridSpan w:val="2"/>
            <w:tcBorders>
              <w:left w:val="single" w:sz="6" w:space="0" w:color="000000"/>
            </w:tcBorders>
            <w:vAlign w:val="center"/>
            <w:hideMark/>
          </w:tcPr>
          <w:p w:rsidR="006A2FB6" w:rsidRPr="0011524F" w:rsidRDefault="006A2FB6" w:rsidP="00D84914">
            <w:pPr>
              <w:rPr>
                <w:b/>
                <w:bCs/>
              </w:rPr>
            </w:pPr>
            <w:r>
              <w:rPr>
                <w:b/>
                <w:bCs/>
                <w:sz w:val="22"/>
                <w:szCs w:val="22"/>
              </w:rPr>
              <w:t>VIN:</w:t>
            </w:r>
          </w:p>
        </w:tc>
        <w:tc>
          <w:tcPr>
            <w:tcW w:w="0" w:type="auto"/>
            <w:gridSpan w:val="7"/>
            <w:tcBorders>
              <w:right w:val="single" w:sz="6" w:space="0" w:color="000000"/>
            </w:tcBorders>
            <w:vAlign w:val="center"/>
            <w:hideMark/>
          </w:tcPr>
          <w:p w:rsidR="006A2FB6" w:rsidRPr="0011524F" w:rsidRDefault="006A2FB6" w:rsidP="00D84914">
            <w:pPr>
              <w:rPr>
                <w:b/>
                <w:bCs/>
              </w:rPr>
            </w:pPr>
          </w:p>
        </w:tc>
      </w:tr>
      <w:tr w:rsidR="006A2FB6" w:rsidRPr="0011524F" w:rsidTr="00D84914">
        <w:trPr>
          <w:trHeight w:val="217"/>
        </w:trPr>
        <w:tc>
          <w:tcPr>
            <w:tcW w:w="7623" w:type="dxa"/>
            <w:gridSpan w:val="2"/>
            <w:tcBorders>
              <w:left w:val="single" w:sz="6" w:space="0" w:color="000000"/>
            </w:tcBorders>
            <w:vAlign w:val="center"/>
            <w:hideMark/>
          </w:tcPr>
          <w:p w:rsidR="006A2FB6" w:rsidRPr="0011524F" w:rsidRDefault="006A2FB6" w:rsidP="00D84914">
            <w:pPr>
              <w:rPr>
                <w:b/>
                <w:bCs/>
              </w:rPr>
            </w:pPr>
            <w:r>
              <w:rPr>
                <w:b/>
                <w:bCs/>
                <w:sz w:val="22"/>
                <w:szCs w:val="22"/>
              </w:rPr>
              <w:t>год выпуска:</w:t>
            </w:r>
          </w:p>
        </w:tc>
        <w:tc>
          <w:tcPr>
            <w:tcW w:w="0" w:type="auto"/>
            <w:gridSpan w:val="7"/>
            <w:tcBorders>
              <w:right w:val="single" w:sz="6" w:space="0" w:color="000000"/>
            </w:tcBorders>
            <w:vAlign w:val="center"/>
            <w:hideMark/>
          </w:tcPr>
          <w:p w:rsidR="006A2FB6" w:rsidRPr="0011524F" w:rsidRDefault="006A2FB6" w:rsidP="00D84914">
            <w:pPr>
              <w:rPr>
                <w:b/>
                <w:bCs/>
              </w:rPr>
            </w:pPr>
          </w:p>
        </w:tc>
      </w:tr>
      <w:tr w:rsidR="006A2FB6" w:rsidRPr="0011524F" w:rsidTr="00D84914">
        <w:trPr>
          <w:trHeight w:val="217"/>
        </w:trPr>
        <w:tc>
          <w:tcPr>
            <w:tcW w:w="7623" w:type="dxa"/>
            <w:gridSpan w:val="2"/>
            <w:tcBorders>
              <w:left w:val="single" w:sz="6" w:space="0" w:color="000000"/>
              <w:bottom w:val="single" w:sz="6" w:space="0" w:color="000000"/>
            </w:tcBorders>
            <w:vAlign w:val="center"/>
            <w:hideMark/>
          </w:tcPr>
          <w:p w:rsidR="006A2FB6" w:rsidRPr="0011524F" w:rsidRDefault="006A2FB6" w:rsidP="00D84914">
            <w:pPr>
              <w:rPr>
                <w:b/>
                <w:bCs/>
              </w:rPr>
            </w:pPr>
            <w:r>
              <w:rPr>
                <w:b/>
                <w:bCs/>
                <w:sz w:val="22"/>
                <w:szCs w:val="22"/>
              </w:rPr>
              <w:t>пробег:</w:t>
            </w:r>
          </w:p>
        </w:tc>
        <w:tc>
          <w:tcPr>
            <w:tcW w:w="0" w:type="auto"/>
            <w:gridSpan w:val="7"/>
            <w:tcBorders>
              <w:bottom w:val="single" w:sz="6" w:space="0" w:color="000000"/>
              <w:right w:val="single" w:sz="6" w:space="0" w:color="000000"/>
            </w:tcBorders>
            <w:vAlign w:val="center"/>
            <w:hideMark/>
          </w:tcPr>
          <w:p w:rsidR="006A2FB6" w:rsidRPr="0011524F" w:rsidRDefault="006A2FB6" w:rsidP="00D84914">
            <w:pPr>
              <w:rPr>
                <w:b/>
                <w:bCs/>
              </w:rPr>
            </w:pPr>
          </w:p>
        </w:tc>
      </w:tr>
      <w:tr w:rsidR="006A2FB6" w:rsidRPr="0011524F" w:rsidTr="00D84914">
        <w:trPr>
          <w:trHeight w:val="163"/>
        </w:trPr>
        <w:tc>
          <w:tcPr>
            <w:tcW w:w="2350" w:type="dxa"/>
            <w:tcBorders>
              <w:left w:val="nil"/>
            </w:tcBorders>
            <w:vAlign w:val="center"/>
            <w:hideMark/>
          </w:tcPr>
          <w:p w:rsidR="006A2FB6" w:rsidRPr="0011524F" w:rsidRDefault="006A2FB6" w:rsidP="00D84914"/>
        </w:tc>
        <w:tc>
          <w:tcPr>
            <w:tcW w:w="0" w:type="auto"/>
            <w:vAlign w:val="center"/>
            <w:hideMark/>
          </w:tcPr>
          <w:p w:rsidR="006A2FB6" w:rsidRPr="0011524F" w:rsidRDefault="006A2FB6" w:rsidP="00D84914">
            <w:pPr>
              <w:rPr>
                <w:b/>
                <w:bCs/>
              </w:rPr>
            </w:pPr>
          </w:p>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r>
      <w:tr w:rsidR="006A2FB6" w:rsidRPr="0011524F" w:rsidTr="00D84914">
        <w:trPr>
          <w:trHeight w:val="245"/>
        </w:trPr>
        <w:tc>
          <w:tcPr>
            <w:tcW w:w="9773" w:type="dxa"/>
            <w:gridSpan w:val="9"/>
            <w:tcBorders>
              <w:left w:val="nil"/>
            </w:tcBorders>
            <w:vAlign w:val="center"/>
            <w:hideMark/>
          </w:tcPr>
          <w:p w:rsidR="006A2FB6" w:rsidRPr="0011524F" w:rsidRDefault="006A2FB6" w:rsidP="00D84914">
            <w:r>
              <w:rPr>
                <w:sz w:val="22"/>
                <w:szCs w:val="22"/>
              </w:rPr>
              <w:t>Основание: </w:t>
            </w:r>
          </w:p>
        </w:tc>
      </w:tr>
      <w:tr w:rsidR="006A2FB6" w:rsidRPr="0011524F" w:rsidTr="00D84914">
        <w:trPr>
          <w:trHeight w:val="231"/>
        </w:trPr>
        <w:tc>
          <w:tcPr>
            <w:tcW w:w="2350" w:type="dxa"/>
            <w:tcBorders>
              <w:left w:val="nil"/>
            </w:tcBorders>
            <w:vAlign w:val="center"/>
            <w:hideMark/>
          </w:tcPr>
          <w:p w:rsidR="006A2FB6" w:rsidRPr="0011524F" w:rsidRDefault="006A2FB6" w:rsidP="00D84914"/>
        </w:tc>
        <w:tc>
          <w:tcPr>
            <w:tcW w:w="0" w:type="auto"/>
            <w:vAlign w:val="center"/>
            <w:hideMark/>
          </w:tcPr>
          <w:p w:rsidR="006A2FB6" w:rsidRPr="0011524F" w:rsidRDefault="006A2FB6" w:rsidP="00D84914">
            <w:pPr>
              <w:rPr>
                <w:b/>
                <w:bCs/>
              </w:rPr>
            </w:pPr>
          </w:p>
        </w:tc>
        <w:tc>
          <w:tcPr>
            <w:tcW w:w="0" w:type="auto"/>
            <w:gridSpan w:val="7"/>
            <w:vAlign w:val="center"/>
            <w:hideMark/>
          </w:tcPr>
          <w:p w:rsidR="006A2FB6" w:rsidRPr="0011524F" w:rsidRDefault="006A2FB6" w:rsidP="00D84914"/>
        </w:tc>
      </w:tr>
      <w:tr w:rsidR="006A2FB6" w:rsidRPr="0011524F" w:rsidTr="00D84914">
        <w:trPr>
          <w:trHeight w:val="340"/>
        </w:trPr>
        <w:tc>
          <w:tcPr>
            <w:tcW w:w="9773" w:type="dxa"/>
            <w:gridSpan w:val="9"/>
            <w:tcBorders>
              <w:left w:val="nil"/>
            </w:tcBorders>
            <w:vAlign w:val="center"/>
            <w:hideMark/>
          </w:tcPr>
          <w:p w:rsidR="006A2FB6" w:rsidRPr="0011524F" w:rsidRDefault="006A2FB6" w:rsidP="00D84914">
            <w:pPr>
              <w:jc w:val="center"/>
              <w:rPr>
                <w:b/>
                <w:bCs/>
              </w:rPr>
            </w:pPr>
            <w:r>
              <w:rPr>
                <w:b/>
                <w:bCs/>
                <w:sz w:val="22"/>
                <w:szCs w:val="22"/>
              </w:rPr>
              <w:t>Акт  выполненных работ № ________ </w:t>
            </w:r>
            <w:proofErr w:type="gramStart"/>
            <w:r>
              <w:rPr>
                <w:b/>
                <w:bCs/>
                <w:sz w:val="22"/>
                <w:szCs w:val="22"/>
              </w:rPr>
              <w:t>от</w:t>
            </w:r>
            <w:proofErr w:type="gramEnd"/>
            <w:r>
              <w:rPr>
                <w:b/>
                <w:bCs/>
                <w:sz w:val="22"/>
                <w:szCs w:val="22"/>
              </w:rPr>
              <w:t> __.__.____</w:t>
            </w:r>
          </w:p>
        </w:tc>
      </w:tr>
      <w:tr w:rsidR="006A2FB6" w:rsidRPr="0011524F" w:rsidTr="00D84914">
        <w:trPr>
          <w:trHeight w:val="177"/>
        </w:trPr>
        <w:tc>
          <w:tcPr>
            <w:tcW w:w="2350" w:type="dxa"/>
            <w:tcBorders>
              <w:left w:val="nil"/>
            </w:tcBorders>
            <w:vAlign w:val="center"/>
            <w:hideMark/>
          </w:tcPr>
          <w:p w:rsidR="006A2FB6" w:rsidRPr="0011524F" w:rsidRDefault="006A2FB6" w:rsidP="00D84914"/>
        </w:tc>
        <w:tc>
          <w:tcPr>
            <w:tcW w:w="0" w:type="auto"/>
            <w:vAlign w:val="center"/>
            <w:hideMark/>
          </w:tcPr>
          <w:p w:rsidR="006A2FB6" w:rsidRPr="0011524F" w:rsidRDefault="006A2FB6" w:rsidP="00D84914">
            <w:pPr>
              <w:rPr>
                <w:b/>
                <w:bCs/>
              </w:rPr>
            </w:pPr>
          </w:p>
        </w:tc>
        <w:tc>
          <w:tcPr>
            <w:tcW w:w="0" w:type="auto"/>
            <w:gridSpan w:val="7"/>
            <w:vAlign w:val="center"/>
            <w:hideMark/>
          </w:tcPr>
          <w:p w:rsidR="006A2FB6" w:rsidRPr="0011524F" w:rsidRDefault="006A2FB6" w:rsidP="00D84914"/>
        </w:tc>
      </w:tr>
      <w:tr w:rsidR="006A2FB6" w:rsidRPr="0011524F" w:rsidTr="00D84914">
        <w:trPr>
          <w:trHeight w:val="231"/>
        </w:trPr>
        <w:tc>
          <w:tcPr>
            <w:tcW w:w="9191" w:type="dxa"/>
            <w:gridSpan w:val="7"/>
            <w:tcBorders>
              <w:left w:val="nil"/>
            </w:tcBorders>
            <w:vAlign w:val="center"/>
            <w:hideMark/>
          </w:tcPr>
          <w:p w:rsidR="006A2FB6" w:rsidRPr="0011524F" w:rsidRDefault="006A2FB6" w:rsidP="00D84914">
            <w:pPr>
              <w:rPr>
                <w:b/>
                <w:bCs/>
              </w:rPr>
            </w:pPr>
            <w:r>
              <w:rPr>
                <w:b/>
                <w:bCs/>
                <w:sz w:val="22"/>
                <w:szCs w:val="22"/>
              </w:rPr>
              <w:t>Оказанные услуги:</w:t>
            </w:r>
          </w:p>
        </w:tc>
        <w:tc>
          <w:tcPr>
            <w:tcW w:w="0" w:type="auto"/>
            <w:gridSpan w:val="2"/>
            <w:vAlign w:val="center"/>
            <w:hideMark/>
          </w:tcPr>
          <w:p w:rsidR="006A2FB6" w:rsidRPr="0011524F" w:rsidRDefault="006A2FB6" w:rsidP="00D84914">
            <w:pPr>
              <w:jc w:val="right"/>
              <w:rPr>
                <w:b/>
                <w:bCs/>
              </w:rPr>
            </w:pPr>
            <w:r>
              <w:rPr>
                <w:b/>
                <w:bCs/>
                <w:sz w:val="22"/>
                <w:szCs w:val="22"/>
              </w:rPr>
              <w:t>Руб.</w:t>
            </w:r>
          </w:p>
        </w:tc>
      </w:tr>
      <w:tr w:rsidR="006A2FB6" w:rsidRPr="0011524F" w:rsidTr="00D84914">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Кол-во</w:t>
            </w:r>
          </w:p>
        </w:tc>
        <w:tc>
          <w:tcPr>
            <w:tcW w:w="0" w:type="auto"/>
            <w:gridSpan w:val="2"/>
            <w:tcBorders>
              <w:top w:val="single" w:sz="12" w:space="0" w:color="000000"/>
              <w:left w:val="single" w:sz="12" w:space="0" w:color="000000"/>
            </w:tcBorders>
            <w:vAlign w:val="center"/>
            <w:hideMark/>
          </w:tcPr>
          <w:p w:rsidR="006A2FB6" w:rsidRPr="0011524F" w:rsidRDefault="006A2FB6" w:rsidP="00D84914">
            <w:pPr>
              <w:jc w:val="center"/>
              <w:rPr>
                <w:b/>
                <w:bCs/>
              </w:rPr>
            </w:pPr>
            <w:r>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Всего</w:t>
            </w:r>
          </w:p>
        </w:tc>
      </w:tr>
      <w:tr w:rsidR="006A2FB6" w:rsidRPr="0011524F" w:rsidTr="00D84914">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6A2FB6" w:rsidRPr="0011524F" w:rsidRDefault="006A2FB6" w:rsidP="00D84914">
            <w:pPr>
              <w:jc w:val="center"/>
              <w:rPr>
                <w:b/>
                <w:bCs/>
              </w:rPr>
            </w:pPr>
            <w:r>
              <w:rPr>
                <w:b/>
                <w:bCs/>
                <w:sz w:val="22"/>
                <w:szCs w:val="22"/>
              </w:rPr>
              <w:t>5</w:t>
            </w:r>
          </w:p>
        </w:tc>
      </w:tr>
      <w:tr w:rsidR="006A2FB6" w:rsidRPr="0011524F" w:rsidTr="00D8491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A2FB6" w:rsidRPr="0011524F" w:rsidRDefault="006A2FB6" w:rsidP="00D84914">
            <w:pPr>
              <w:jc w:val="center"/>
            </w:pPr>
            <w:r>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tc>
        <w:tc>
          <w:tcPr>
            <w:tcW w:w="0" w:type="auto"/>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center"/>
            </w:pPr>
          </w:p>
        </w:tc>
        <w:tc>
          <w:tcPr>
            <w:tcW w:w="0" w:type="auto"/>
            <w:gridSpan w:val="2"/>
            <w:tcBorders>
              <w:top w:val="single" w:sz="6" w:space="0" w:color="000000"/>
              <w:left w:val="single" w:sz="6" w:space="0" w:color="000000"/>
            </w:tcBorders>
            <w:hideMark/>
          </w:tcPr>
          <w:p w:rsidR="006A2FB6" w:rsidRPr="0011524F" w:rsidRDefault="006A2FB6" w:rsidP="00D8491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right"/>
            </w:pPr>
          </w:p>
        </w:tc>
      </w:tr>
      <w:tr w:rsidR="006A2FB6" w:rsidRPr="0011524F" w:rsidTr="00D8491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A2FB6" w:rsidRPr="0011524F" w:rsidRDefault="006A2FB6" w:rsidP="00D84914">
            <w:pPr>
              <w:jc w:val="center"/>
            </w:pPr>
            <w:r>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tc>
        <w:tc>
          <w:tcPr>
            <w:tcW w:w="0" w:type="auto"/>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center"/>
            </w:pPr>
          </w:p>
        </w:tc>
        <w:tc>
          <w:tcPr>
            <w:tcW w:w="0" w:type="auto"/>
            <w:gridSpan w:val="2"/>
            <w:tcBorders>
              <w:top w:val="single" w:sz="6" w:space="0" w:color="000000"/>
              <w:left w:val="single" w:sz="6" w:space="0" w:color="000000"/>
            </w:tcBorders>
            <w:hideMark/>
          </w:tcPr>
          <w:p w:rsidR="006A2FB6" w:rsidRPr="0011524F" w:rsidRDefault="006A2FB6" w:rsidP="00D8491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right"/>
            </w:pPr>
          </w:p>
        </w:tc>
      </w:tr>
      <w:tr w:rsidR="006A2FB6" w:rsidRPr="0011524F" w:rsidTr="00D8491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A2FB6" w:rsidRPr="0011524F" w:rsidRDefault="006A2FB6" w:rsidP="00D84914">
            <w:pPr>
              <w:jc w:val="center"/>
            </w:pPr>
            <w:r>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tc>
        <w:tc>
          <w:tcPr>
            <w:tcW w:w="0" w:type="auto"/>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center"/>
            </w:pPr>
          </w:p>
        </w:tc>
        <w:tc>
          <w:tcPr>
            <w:tcW w:w="0" w:type="auto"/>
            <w:gridSpan w:val="2"/>
            <w:tcBorders>
              <w:top w:val="single" w:sz="6" w:space="0" w:color="000000"/>
              <w:left w:val="single" w:sz="6" w:space="0" w:color="000000"/>
            </w:tcBorders>
            <w:hideMark/>
          </w:tcPr>
          <w:p w:rsidR="006A2FB6" w:rsidRPr="0011524F" w:rsidRDefault="006A2FB6" w:rsidP="00D8491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right"/>
            </w:pPr>
          </w:p>
        </w:tc>
      </w:tr>
      <w:tr w:rsidR="006A2FB6" w:rsidRPr="0011524F" w:rsidTr="00D84914">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6A2FB6" w:rsidRPr="0011524F" w:rsidRDefault="006A2FB6" w:rsidP="00D84914">
            <w:pPr>
              <w:jc w:val="center"/>
            </w:pPr>
            <w:r>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tc>
        <w:tc>
          <w:tcPr>
            <w:tcW w:w="0" w:type="auto"/>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center"/>
            </w:pPr>
          </w:p>
        </w:tc>
        <w:tc>
          <w:tcPr>
            <w:tcW w:w="0" w:type="auto"/>
            <w:gridSpan w:val="2"/>
            <w:tcBorders>
              <w:top w:val="single" w:sz="6" w:space="0" w:color="000000"/>
              <w:left w:val="single" w:sz="6" w:space="0" w:color="000000"/>
            </w:tcBorders>
            <w:hideMark/>
          </w:tcPr>
          <w:p w:rsidR="006A2FB6" w:rsidRPr="0011524F" w:rsidRDefault="006A2FB6" w:rsidP="00D84914">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6A2FB6" w:rsidRPr="0011524F" w:rsidRDefault="006A2FB6" w:rsidP="00D84914">
            <w:pPr>
              <w:jc w:val="right"/>
            </w:pPr>
          </w:p>
        </w:tc>
      </w:tr>
      <w:tr w:rsidR="006A2FB6" w:rsidRPr="0011524F" w:rsidTr="00D84914">
        <w:trPr>
          <w:trHeight w:val="231"/>
        </w:trPr>
        <w:tc>
          <w:tcPr>
            <w:tcW w:w="2350" w:type="dxa"/>
            <w:tcBorders>
              <w:top w:val="nil"/>
              <w:left w:val="nil"/>
            </w:tcBorders>
            <w:vAlign w:val="center"/>
            <w:hideMark/>
          </w:tcPr>
          <w:p w:rsidR="006A2FB6" w:rsidRPr="0011524F" w:rsidRDefault="006A2FB6" w:rsidP="00D84914">
            <w:pPr>
              <w:jc w:val="right"/>
              <w:rPr>
                <w:i/>
                <w:iCs/>
              </w:rPr>
            </w:pPr>
          </w:p>
        </w:tc>
        <w:tc>
          <w:tcPr>
            <w:tcW w:w="0" w:type="auto"/>
            <w:tcBorders>
              <w:top w:val="nil"/>
            </w:tcBorders>
            <w:vAlign w:val="center"/>
            <w:hideMark/>
          </w:tcPr>
          <w:p w:rsidR="006A2FB6" w:rsidRPr="0011524F" w:rsidRDefault="006A2FB6" w:rsidP="00D84914">
            <w:pPr>
              <w:jc w:val="right"/>
              <w:rPr>
                <w:i/>
                <w:iCs/>
              </w:rPr>
            </w:pPr>
          </w:p>
        </w:tc>
        <w:tc>
          <w:tcPr>
            <w:tcW w:w="0" w:type="auto"/>
            <w:tcBorders>
              <w:top w:val="nil"/>
            </w:tcBorders>
            <w:vAlign w:val="center"/>
            <w:hideMark/>
          </w:tcPr>
          <w:p w:rsidR="006A2FB6" w:rsidRPr="0011524F" w:rsidRDefault="006A2FB6" w:rsidP="00D84914">
            <w:pPr>
              <w:jc w:val="right"/>
              <w:rPr>
                <w:i/>
                <w:iCs/>
              </w:rPr>
            </w:pPr>
          </w:p>
        </w:tc>
        <w:tc>
          <w:tcPr>
            <w:tcW w:w="0" w:type="auto"/>
            <w:tcBorders>
              <w:top w:val="nil"/>
            </w:tcBorders>
            <w:vAlign w:val="center"/>
            <w:hideMark/>
          </w:tcPr>
          <w:p w:rsidR="006A2FB6" w:rsidRPr="0011524F" w:rsidRDefault="006A2FB6" w:rsidP="00D84914">
            <w:pPr>
              <w:jc w:val="right"/>
              <w:rPr>
                <w:i/>
                <w:iCs/>
              </w:rPr>
            </w:pPr>
          </w:p>
        </w:tc>
        <w:tc>
          <w:tcPr>
            <w:tcW w:w="0" w:type="auto"/>
            <w:tcBorders>
              <w:top w:val="nil"/>
              <w:left w:val="nil"/>
              <w:bottom w:val="nil"/>
              <w:right w:val="nil"/>
            </w:tcBorders>
            <w:vAlign w:val="center"/>
            <w:hideMark/>
          </w:tcPr>
          <w:p w:rsidR="006A2FB6" w:rsidRPr="0011524F" w:rsidRDefault="006A2FB6" w:rsidP="00D84914">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A2FB6" w:rsidRPr="0011524F" w:rsidRDefault="006A2FB6" w:rsidP="00D84914">
            <w:pPr>
              <w:jc w:val="right"/>
              <w:rPr>
                <w:i/>
                <w:iCs/>
              </w:rPr>
            </w:pPr>
            <w:r>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A2FB6" w:rsidRPr="0011524F" w:rsidRDefault="006A2FB6" w:rsidP="00D84914">
            <w:pPr>
              <w:jc w:val="right"/>
              <w:rPr>
                <w:i/>
                <w:iCs/>
              </w:rPr>
            </w:pPr>
          </w:p>
        </w:tc>
      </w:tr>
      <w:tr w:rsidR="006A2FB6" w:rsidRPr="0011524F" w:rsidTr="00D84914">
        <w:trPr>
          <w:trHeight w:val="231"/>
        </w:trPr>
        <w:tc>
          <w:tcPr>
            <w:tcW w:w="7699" w:type="dxa"/>
            <w:gridSpan w:val="4"/>
            <w:tcBorders>
              <w:top w:val="nil"/>
              <w:left w:val="nil"/>
            </w:tcBorders>
            <w:vAlign w:val="center"/>
            <w:hideMark/>
          </w:tcPr>
          <w:p w:rsidR="006A2FB6" w:rsidRPr="0011524F" w:rsidRDefault="006A2FB6" w:rsidP="00D84914">
            <w:pPr>
              <w:jc w:val="right"/>
              <w:rPr>
                <w:b/>
                <w:bCs/>
              </w:rPr>
            </w:pPr>
          </w:p>
        </w:tc>
        <w:tc>
          <w:tcPr>
            <w:tcW w:w="0" w:type="auto"/>
            <w:vAlign w:val="center"/>
            <w:hideMark/>
          </w:tcPr>
          <w:p w:rsidR="006A2FB6" w:rsidRPr="0011524F" w:rsidRDefault="006A2FB6" w:rsidP="00D84914">
            <w:pPr>
              <w:jc w:val="right"/>
              <w:rPr>
                <w:b/>
                <w:bCs/>
              </w:rPr>
            </w:pPr>
          </w:p>
        </w:tc>
        <w:tc>
          <w:tcPr>
            <w:tcW w:w="0" w:type="auto"/>
            <w:gridSpan w:val="3"/>
            <w:vAlign w:val="center"/>
            <w:hideMark/>
          </w:tcPr>
          <w:p w:rsidR="006A2FB6" w:rsidRPr="0011524F" w:rsidRDefault="006A2FB6" w:rsidP="00D84914">
            <w:pPr>
              <w:jc w:val="right"/>
              <w:rPr>
                <w:b/>
                <w:bCs/>
              </w:rPr>
            </w:pPr>
          </w:p>
        </w:tc>
        <w:tc>
          <w:tcPr>
            <w:tcW w:w="0" w:type="auto"/>
            <w:vAlign w:val="center"/>
            <w:hideMark/>
          </w:tcPr>
          <w:p w:rsidR="006A2FB6" w:rsidRPr="0011524F" w:rsidRDefault="006A2FB6" w:rsidP="00D84914">
            <w:pPr>
              <w:jc w:val="right"/>
              <w:rPr>
                <w:b/>
                <w:bCs/>
              </w:rPr>
            </w:pPr>
          </w:p>
        </w:tc>
      </w:tr>
      <w:tr w:rsidR="006A2FB6" w:rsidRPr="0011524F" w:rsidTr="00D84914">
        <w:trPr>
          <w:trHeight w:val="231"/>
        </w:trPr>
        <w:tc>
          <w:tcPr>
            <w:tcW w:w="9773" w:type="dxa"/>
            <w:gridSpan w:val="9"/>
            <w:tcBorders>
              <w:left w:val="nil"/>
              <w:bottom w:val="single" w:sz="12" w:space="0" w:color="000000"/>
            </w:tcBorders>
            <w:vAlign w:val="center"/>
            <w:hideMark/>
          </w:tcPr>
          <w:p w:rsidR="006A2FB6" w:rsidRPr="0011524F" w:rsidRDefault="006A2FB6" w:rsidP="00D84914">
            <w:r>
              <w:rPr>
                <w:sz w:val="22"/>
                <w:szCs w:val="22"/>
              </w:rPr>
              <w:t>Итого услуг на сумму</w:t>
            </w:r>
          </w:p>
        </w:tc>
      </w:tr>
      <w:tr w:rsidR="006A2FB6" w:rsidRPr="0011524F" w:rsidTr="00D84914">
        <w:trPr>
          <w:trHeight w:val="204"/>
        </w:trPr>
        <w:tc>
          <w:tcPr>
            <w:tcW w:w="2350" w:type="dxa"/>
            <w:tcBorders>
              <w:left w:val="nil"/>
            </w:tcBorders>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c>
          <w:tcPr>
            <w:tcW w:w="0" w:type="auto"/>
            <w:vAlign w:val="center"/>
            <w:hideMark/>
          </w:tcPr>
          <w:p w:rsidR="006A2FB6" w:rsidRPr="0011524F" w:rsidRDefault="006A2FB6" w:rsidP="00D84914"/>
        </w:tc>
      </w:tr>
      <w:tr w:rsidR="006A2FB6" w:rsidRPr="0011524F" w:rsidTr="00D84914">
        <w:trPr>
          <w:trHeight w:val="231"/>
        </w:trPr>
        <w:tc>
          <w:tcPr>
            <w:tcW w:w="9773" w:type="dxa"/>
            <w:gridSpan w:val="9"/>
            <w:tcBorders>
              <w:top w:val="single" w:sz="12" w:space="0" w:color="000000"/>
              <w:left w:val="nil"/>
            </w:tcBorders>
            <w:vAlign w:val="center"/>
            <w:hideMark/>
          </w:tcPr>
          <w:p w:rsidR="006A2FB6" w:rsidRPr="0011524F" w:rsidRDefault="006A2FB6" w:rsidP="00D84914"/>
        </w:tc>
      </w:tr>
      <w:tr w:rsidR="006A2FB6" w:rsidRPr="0011524F" w:rsidTr="00D84914">
        <w:trPr>
          <w:trHeight w:val="448"/>
        </w:trPr>
        <w:tc>
          <w:tcPr>
            <w:tcW w:w="9773" w:type="dxa"/>
            <w:gridSpan w:val="9"/>
            <w:tcBorders>
              <w:top w:val="nil"/>
              <w:left w:val="nil"/>
            </w:tcBorders>
            <w:vAlign w:val="center"/>
            <w:hideMark/>
          </w:tcPr>
          <w:p w:rsidR="006A2FB6" w:rsidRPr="0011524F" w:rsidRDefault="006A2FB6" w:rsidP="00D84914">
            <w:pPr>
              <w:rPr>
                <w:sz w:val="20"/>
              </w:rPr>
            </w:pPr>
            <w:r>
              <w:rPr>
                <w:sz w:val="20"/>
                <w:szCs w:val="22"/>
              </w:rPr>
              <w:t xml:space="preserve">Вышеперечисленные услуги </w:t>
            </w:r>
            <w:proofErr w:type="gramStart"/>
            <w:r>
              <w:rPr>
                <w:sz w:val="20"/>
                <w:szCs w:val="22"/>
              </w:rPr>
              <w:t>оказаны/работы выполнены</w:t>
            </w:r>
            <w:proofErr w:type="gramEnd"/>
            <w:r>
              <w:rPr>
                <w:sz w:val="20"/>
                <w:szCs w:val="22"/>
              </w:rPr>
              <w:t xml:space="preserve"> полностью и в срок. Заказчик претензий по объему, качеству и срокам оказания услуг не имеет.</w:t>
            </w:r>
          </w:p>
        </w:tc>
      </w:tr>
      <w:tr w:rsidR="006A2FB6" w:rsidRPr="0011524F" w:rsidTr="00D84914">
        <w:trPr>
          <w:trHeight w:val="448"/>
        </w:trPr>
        <w:tc>
          <w:tcPr>
            <w:tcW w:w="9773" w:type="dxa"/>
            <w:gridSpan w:val="9"/>
            <w:tcBorders>
              <w:left w:val="nil"/>
            </w:tcBorders>
            <w:vAlign w:val="center"/>
            <w:hideMark/>
          </w:tcPr>
          <w:p w:rsidR="006A2FB6" w:rsidRPr="0011524F" w:rsidRDefault="006A2FB6" w:rsidP="00D84914">
            <w:pPr>
              <w:jc w:val="both"/>
              <w:rPr>
                <w:sz w:val="20"/>
              </w:rPr>
            </w:pPr>
            <w:r>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6A2FB6" w:rsidRPr="0011524F" w:rsidTr="00D84914">
        <w:trPr>
          <w:trHeight w:val="253"/>
        </w:trPr>
        <w:tc>
          <w:tcPr>
            <w:tcW w:w="9773" w:type="dxa"/>
            <w:gridSpan w:val="9"/>
            <w:vMerge w:val="restart"/>
            <w:tcBorders>
              <w:left w:val="nil"/>
            </w:tcBorders>
            <w:vAlign w:val="center"/>
            <w:hideMark/>
          </w:tcPr>
          <w:p w:rsidR="006A2FB6" w:rsidRPr="0011524F" w:rsidRDefault="006A2FB6" w:rsidP="00D84914">
            <w:pPr>
              <w:jc w:val="both"/>
              <w:rPr>
                <w:sz w:val="20"/>
              </w:rPr>
            </w:pPr>
            <w:r>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6A2FB6" w:rsidRPr="0011524F" w:rsidTr="00D84914">
        <w:trPr>
          <w:trHeight w:val="322"/>
        </w:trPr>
        <w:tc>
          <w:tcPr>
            <w:tcW w:w="9773" w:type="dxa"/>
            <w:gridSpan w:val="9"/>
            <w:vMerge/>
            <w:tcBorders>
              <w:left w:val="nil"/>
            </w:tcBorders>
            <w:vAlign w:val="center"/>
            <w:hideMark/>
          </w:tcPr>
          <w:p w:rsidR="006A2FB6" w:rsidRPr="0011524F" w:rsidRDefault="006A2FB6" w:rsidP="00D84914"/>
        </w:tc>
      </w:tr>
    </w:tbl>
    <w:p w:rsidR="006A2FB6" w:rsidRPr="0011524F" w:rsidRDefault="006A2FB6" w:rsidP="00D84914">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6A2FB6" w:rsidRPr="0011524F" w:rsidTr="00D84914">
        <w:trPr>
          <w:trHeight w:val="920"/>
        </w:trPr>
        <w:tc>
          <w:tcPr>
            <w:tcW w:w="5073" w:type="dxa"/>
            <w:shd w:val="clear" w:color="auto" w:fill="auto"/>
          </w:tcPr>
          <w:p w:rsidR="006A2FB6" w:rsidRPr="0011524F" w:rsidRDefault="006A2FB6" w:rsidP="00D84914">
            <w:pPr>
              <w:spacing w:line="360" w:lineRule="auto"/>
            </w:pPr>
            <w:r>
              <w:rPr>
                <w:sz w:val="22"/>
                <w:szCs w:val="22"/>
              </w:rPr>
              <w:t>Заказчик:</w:t>
            </w:r>
          </w:p>
          <w:p w:rsidR="006A2FB6" w:rsidRPr="0011524F" w:rsidRDefault="006A2FB6" w:rsidP="00D84914">
            <w:pPr>
              <w:spacing w:line="360" w:lineRule="auto"/>
              <w:rPr>
                <w:vertAlign w:val="superscript"/>
              </w:rPr>
            </w:pPr>
            <w:r>
              <w:rPr>
                <w:sz w:val="22"/>
                <w:szCs w:val="22"/>
              </w:rPr>
              <w:t>_______    ______________</w:t>
            </w:r>
          </w:p>
          <w:p w:rsidR="006A2FB6" w:rsidRPr="0011524F" w:rsidRDefault="006A2FB6" w:rsidP="00D84914">
            <w:pPr>
              <w:spacing w:line="360" w:lineRule="auto"/>
            </w:pPr>
            <w:r>
              <w:rPr>
                <w:sz w:val="22"/>
                <w:szCs w:val="22"/>
                <w:vertAlign w:val="superscript"/>
              </w:rPr>
              <w:t xml:space="preserve">(подпись)                        (Ф.И.О.)                                     </w:t>
            </w:r>
          </w:p>
        </w:tc>
        <w:tc>
          <w:tcPr>
            <w:tcW w:w="4463" w:type="dxa"/>
            <w:shd w:val="clear" w:color="auto" w:fill="auto"/>
          </w:tcPr>
          <w:p w:rsidR="006A2FB6" w:rsidRPr="0011524F" w:rsidRDefault="006A2FB6" w:rsidP="00D84914">
            <w:pPr>
              <w:spacing w:line="360" w:lineRule="auto"/>
            </w:pPr>
            <w:r>
              <w:rPr>
                <w:sz w:val="22"/>
                <w:szCs w:val="22"/>
              </w:rPr>
              <w:t>Исполнитель:</w:t>
            </w:r>
          </w:p>
          <w:p w:rsidR="006A2FB6" w:rsidRPr="0011524F" w:rsidRDefault="006A2FB6" w:rsidP="00D84914">
            <w:pPr>
              <w:spacing w:line="360" w:lineRule="auto"/>
              <w:rPr>
                <w:vertAlign w:val="superscript"/>
              </w:rPr>
            </w:pPr>
            <w:r>
              <w:rPr>
                <w:sz w:val="22"/>
                <w:szCs w:val="22"/>
              </w:rPr>
              <w:t>_______    ______________</w:t>
            </w:r>
          </w:p>
          <w:p w:rsidR="006A2FB6" w:rsidRPr="0011524F" w:rsidRDefault="006A2FB6" w:rsidP="00D84914">
            <w:pPr>
              <w:spacing w:line="360" w:lineRule="auto"/>
              <w:rPr>
                <w:vertAlign w:val="superscript"/>
              </w:rPr>
            </w:pPr>
            <w:r>
              <w:rPr>
                <w:sz w:val="22"/>
                <w:szCs w:val="22"/>
                <w:vertAlign w:val="superscript"/>
              </w:rPr>
              <w:t xml:space="preserve">(подпись)                        (Ф.И.О.)                     </w:t>
            </w:r>
          </w:p>
          <w:p w:rsidR="006A2FB6" w:rsidRPr="0011524F" w:rsidRDefault="006A2FB6" w:rsidP="00D84914">
            <w:pPr>
              <w:spacing w:line="360" w:lineRule="auto"/>
            </w:pPr>
            <w:r>
              <w:rPr>
                <w:sz w:val="22"/>
                <w:szCs w:val="22"/>
                <w:vertAlign w:val="superscript"/>
              </w:rPr>
              <w:t xml:space="preserve">    </w:t>
            </w:r>
          </w:p>
        </w:tc>
      </w:tr>
    </w:tbl>
    <w:p w:rsidR="006A2FB6" w:rsidRDefault="006A2FB6" w:rsidP="00D8491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6A2FB6" w:rsidRDefault="00D84914">
      <w:pPr>
        <w:pStyle w:val="1"/>
        <w:jc w:val="right"/>
        <w:rPr>
          <w:rFonts w:cs="Times New Roman"/>
          <w:b w:val="0"/>
          <w:i/>
          <w:iCs/>
          <w:sz w:val="28"/>
        </w:rPr>
      </w:pPr>
      <w:r>
        <w:rPr>
          <w:rFonts w:cs="Times New Roman"/>
          <w:b w:val="0"/>
          <w:sz w:val="28"/>
        </w:rPr>
        <w:lastRenderedPageBreak/>
        <w:t xml:space="preserve"> Приложение № 5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6A2FB6" w:rsidRPr="00074779" w:rsidRDefault="006A2FB6" w:rsidP="00D84914"/>
    <w:p w:rsidR="006A2FB6" w:rsidRPr="00C12A82" w:rsidRDefault="006A2FB6" w:rsidP="00D84914">
      <w:pPr>
        <w:jc w:val="center"/>
        <w:rPr>
          <w:b/>
          <w:bCs/>
          <w:sz w:val="28"/>
          <w:szCs w:val="28"/>
        </w:rPr>
      </w:pPr>
      <w:r>
        <w:rPr>
          <w:b/>
          <w:bCs/>
          <w:sz w:val="28"/>
          <w:szCs w:val="28"/>
        </w:rPr>
        <w:t>СВЕДЕНИЯ ОБ АДМИНИСТРАТИВНОМ И ПРОИЗВОДСТВЕННОМ ПЕРСОНАЛЕ ПРЕТЕНДЕНТА</w:t>
      </w:r>
    </w:p>
    <w:p w:rsidR="006A2FB6" w:rsidRPr="00C12A82" w:rsidRDefault="006A2FB6" w:rsidP="00D8491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A2FB6" w:rsidRPr="00C12A82" w:rsidRDefault="006A2FB6" w:rsidP="00D84914">
      <w:pPr>
        <w:jc w:val="center"/>
      </w:pPr>
    </w:p>
    <w:p w:rsidR="006A2FB6" w:rsidRPr="00C12A82" w:rsidRDefault="006A2FB6" w:rsidP="00D84914">
      <w:pPr>
        <w:tabs>
          <w:tab w:val="left" w:pos="9639"/>
        </w:tabs>
        <w:jc w:val="center"/>
        <w:rPr>
          <w:b/>
          <w:bCs/>
          <w:sz w:val="28"/>
          <w:szCs w:val="28"/>
        </w:rPr>
      </w:pPr>
      <w:r>
        <w:rPr>
          <w:b/>
          <w:bCs/>
          <w:sz w:val="28"/>
          <w:szCs w:val="28"/>
        </w:rPr>
        <w:t xml:space="preserve">Административный персонал </w:t>
      </w:r>
    </w:p>
    <w:p w:rsidR="006A2FB6" w:rsidRPr="00C12A82" w:rsidRDefault="006A2FB6" w:rsidP="00D8491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A2FB6" w:rsidRPr="00C12A82" w:rsidTr="00D84914">
        <w:trPr>
          <w:jc w:val="center"/>
        </w:trPr>
        <w:tc>
          <w:tcPr>
            <w:tcW w:w="761" w:type="dxa"/>
            <w:vAlign w:val="center"/>
          </w:tcPr>
          <w:p w:rsidR="006A2FB6" w:rsidRPr="00C12A82" w:rsidRDefault="006A2FB6" w:rsidP="00D8491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6A2FB6" w:rsidRPr="00C12A82" w:rsidRDefault="006A2FB6" w:rsidP="00D84914">
            <w:pPr>
              <w:tabs>
                <w:tab w:val="left" w:pos="9639"/>
              </w:tabs>
              <w:jc w:val="center"/>
            </w:pPr>
            <w:r>
              <w:t>Занимаемая должность</w:t>
            </w:r>
          </w:p>
        </w:tc>
        <w:tc>
          <w:tcPr>
            <w:tcW w:w="2762" w:type="dxa"/>
            <w:vAlign w:val="center"/>
          </w:tcPr>
          <w:p w:rsidR="006A2FB6" w:rsidRPr="00C12A82" w:rsidRDefault="006A2FB6" w:rsidP="00D84914">
            <w:pPr>
              <w:tabs>
                <w:tab w:val="left" w:pos="9639"/>
              </w:tabs>
              <w:jc w:val="center"/>
            </w:pPr>
            <w:r>
              <w:t>Ф.И.О.</w:t>
            </w:r>
          </w:p>
        </w:tc>
        <w:tc>
          <w:tcPr>
            <w:tcW w:w="2160" w:type="dxa"/>
            <w:vAlign w:val="center"/>
          </w:tcPr>
          <w:p w:rsidR="006A2FB6" w:rsidRPr="00C12A82" w:rsidRDefault="006A2FB6" w:rsidP="00D84914">
            <w:pPr>
              <w:tabs>
                <w:tab w:val="left" w:pos="9639"/>
              </w:tabs>
              <w:jc w:val="center"/>
            </w:pPr>
            <w:r>
              <w:t>Образование и специальность</w:t>
            </w:r>
          </w:p>
        </w:tc>
        <w:tc>
          <w:tcPr>
            <w:tcW w:w="2247" w:type="dxa"/>
            <w:vAlign w:val="center"/>
          </w:tcPr>
          <w:p w:rsidR="006A2FB6" w:rsidRPr="00C12A82" w:rsidRDefault="006A2FB6" w:rsidP="00D84914">
            <w:pPr>
              <w:tabs>
                <w:tab w:val="left" w:pos="9639"/>
              </w:tabs>
              <w:jc w:val="center"/>
            </w:pPr>
            <w:r>
              <w:t>Стаж работы по профилю занимаемой должности</w:t>
            </w:r>
          </w:p>
        </w:tc>
      </w:tr>
      <w:tr w:rsidR="006A2FB6" w:rsidRPr="00C12A82" w:rsidTr="00D84914">
        <w:trPr>
          <w:jc w:val="center"/>
        </w:trPr>
        <w:tc>
          <w:tcPr>
            <w:tcW w:w="761" w:type="dxa"/>
            <w:vAlign w:val="center"/>
          </w:tcPr>
          <w:p w:rsidR="006A2FB6" w:rsidRPr="00C12A82" w:rsidRDefault="006A2FB6" w:rsidP="00D84914">
            <w:pPr>
              <w:tabs>
                <w:tab w:val="left" w:pos="9639"/>
              </w:tabs>
              <w:jc w:val="center"/>
            </w:pPr>
            <w:r>
              <w:t>1</w:t>
            </w:r>
          </w:p>
        </w:tc>
        <w:tc>
          <w:tcPr>
            <w:tcW w:w="2299" w:type="dxa"/>
            <w:vAlign w:val="center"/>
          </w:tcPr>
          <w:p w:rsidR="006A2FB6" w:rsidRPr="00C12A82" w:rsidRDefault="006A2FB6" w:rsidP="00D84914">
            <w:pPr>
              <w:tabs>
                <w:tab w:val="left" w:pos="9639"/>
              </w:tabs>
              <w:jc w:val="center"/>
            </w:pPr>
          </w:p>
        </w:tc>
        <w:tc>
          <w:tcPr>
            <w:tcW w:w="2762" w:type="dxa"/>
          </w:tcPr>
          <w:p w:rsidR="006A2FB6" w:rsidRPr="00C12A82" w:rsidRDefault="006A2FB6" w:rsidP="00D84914">
            <w:pPr>
              <w:tabs>
                <w:tab w:val="left" w:pos="9639"/>
              </w:tabs>
              <w:jc w:val="center"/>
            </w:pPr>
          </w:p>
        </w:tc>
        <w:tc>
          <w:tcPr>
            <w:tcW w:w="2160" w:type="dxa"/>
            <w:vAlign w:val="center"/>
          </w:tcPr>
          <w:p w:rsidR="006A2FB6" w:rsidRPr="00C12A82" w:rsidRDefault="006A2FB6" w:rsidP="00D84914">
            <w:pPr>
              <w:tabs>
                <w:tab w:val="left" w:pos="9639"/>
              </w:tabs>
              <w:jc w:val="center"/>
            </w:pPr>
          </w:p>
        </w:tc>
        <w:tc>
          <w:tcPr>
            <w:tcW w:w="2247" w:type="dxa"/>
            <w:vAlign w:val="center"/>
          </w:tcPr>
          <w:p w:rsidR="006A2FB6" w:rsidRPr="00C12A82" w:rsidRDefault="006A2FB6" w:rsidP="00D84914">
            <w:pPr>
              <w:tabs>
                <w:tab w:val="left" w:pos="9639"/>
              </w:tabs>
              <w:jc w:val="center"/>
            </w:pPr>
          </w:p>
        </w:tc>
      </w:tr>
      <w:tr w:rsidR="006A2FB6" w:rsidRPr="00C12A82" w:rsidTr="00D84914">
        <w:trPr>
          <w:jc w:val="center"/>
        </w:trPr>
        <w:tc>
          <w:tcPr>
            <w:tcW w:w="761" w:type="dxa"/>
            <w:vAlign w:val="center"/>
          </w:tcPr>
          <w:p w:rsidR="006A2FB6" w:rsidRPr="00C12A82" w:rsidRDefault="006A2FB6" w:rsidP="00D84914">
            <w:pPr>
              <w:tabs>
                <w:tab w:val="left" w:pos="9639"/>
              </w:tabs>
              <w:jc w:val="center"/>
            </w:pPr>
            <w:r>
              <w:t>2</w:t>
            </w:r>
          </w:p>
        </w:tc>
        <w:tc>
          <w:tcPr>
            <w:tcW w:w="2299" w:type="dxa"/>
            <w:vAlign w:val="center"/>
          </w:tcPr>
          <w:p w:rsidR="006A2FB6" w:rsidRPr="00C12A82" w:rsidRDefault="006A2FB6" w:rsidP="00D84914">
            <w:pPr>
              <w:tabs>
                <w:tab w:val="left" w:pos="9639"/>
              </w:tabs>
              <w:jc w:val="center"/>
            </w:pPr>
          </w:p>
        </w:tc>
        <w:tc>
          <w:tcPr>
            <w:tcW w:w="2762" w:type="dxa"/>
          </w:tcPr>
          <w:p w:rsidR="006A2FB6" w:rsidRPr="00C12A82" w:rsidRDefault="006A2FB6" w:rsidP="00D84914">
            <w:pPr>
              <w:tabs>
                <w:tab w:val="left" w:pos="9639"/>
              </w:tabs>
              <w:jc w:val="center"/>
            </w:pPr>
          </w:p>
        </w:tc>
        <w:tc>
          <w:tcPr>
            <w:tcW w:w="2160" w:type="dxa"/>
            <w:vAlign w:val="center"/>
          </w:tcPr>
          <w:p w:rsidR="006A2FB6" w:rsidRPr="00C12A82" w:rsidRDefault="006A2FB6" w:rsidP="00D84914">
            <w:pPr>
              <w:tabs>
                <w:tab w:val="left" w:pos="9639"/>
              </w:tabs>
              <w:jc w:val="center"/>
            </w:pPr>
          </w:p>
        </w:tc>
        <w:tc>
          <w:tcPr>
            <w:tcW w:w="2247" w:type="dxa"/>
            <w:vAlign w:val="center"/>
          </w:tcPr>
          <w:p w:rsidR="006A2FB6" w:rsidRPr="00C12A82" w:rsidRDefault="006A2FB6" w:rsidP="00D84914">
            <w:pPr>
              <w:tabs>
                <w:tab w:val="left" w:pos="9639"/>
              </w:tabs>
              <w:jc w:val="center"/>
            </w:pPr>
          </w:p>
        </w:tc>
      </w:tr>
      <w:tr w:rsidR="006A2FB6" w:rsidRPr="00C12A82" w:rsidTr="00D84914">
        <w:trPr>
          <w:jc w:val="center"/>
        </w:trPr>
        <w:tc>
          <w:tcPr>
            <w:tcW w:w="761" w:type="dxa"/>
            <w:vAlign w:val="center"/>
          </w:tcPr>
          <w:p w:rsidR="006A2FB6" w:rsidRPr="00C12A82" w:rsidRDefault="006A2FB6" w:rsidP="00D84914">
            <w:pPr>
              <w:tabs>
                <w:tab w:val="left" w:pos="9639"/>
              </w:tabs>
              <w:jc w:val="center"/>
            </w:pPr>
            <w:r>
              <w:t>…</w:t>
            </w:r>
          </w:p>
        </w:tc>
        <w:tc>
          <w:tcPr>
            <w:tcW w:w="2299" w:type="dxa"/>
            <w:vAlign w:val="center"/>
          </w:tcPr>
          <w:p w:rsidR="006A2FB6" w:rsidRPr="00C12A82" w:rsidRDefault="006A2FB6" w:rsidP="00D84914">
            <w:pPr>
              <w:tabs>
                <w:tab w:val="left" w:pos="9639"/>
              </w:tabs>
              <w:jc w:val="center"/>
            </w:pPr>
          </w:p>
        </w:tc>
        <w:tc>
          <w:tcPr>
            <w:tcW w:w="2762" w:type="dxa"/>
          </w:tcPr>
          <w:p w:rsidR="006A2FB6" w:rsidRPr="00C12A82" w:rsidRDefault="006A2FB6" w:rsidP="00D84914">
            <w:pPr>
              <w:tabs>
                <w:tab w:val="left" w:pos="9639"/>
              </w:tabs>
              <w:jc w:val="center"/>
            </w:pPr>
          </w:p>
        </w:tc>
        <w:tc>
          <w:tcPr>
            <w:tcW w:w="2160" w:type="dxa"/>
            <w:vAlign w:val="center"/>
          </w:tcPr>
          <w:p w:rsidR="006A2FB6" w:rsidRPr="00C12A82" w:rsidRDefault="006A2FB6" w:rsidP="00D84914">
            <w:pPr>
              <w:tabs>
                <w:tab w:val="left" w:pos="9639"/>
              </w:tabs>
              <w:jc w:val="center"/>
            </w:pPr>
          </w:p>
        </w:tc>
        <w:tc>
          <w:tcPr>
            <w:tcW w:w="2247" w:type="dxa"/>
            <w:vAlign w:val="center"/>
          </w:tcPr>
          <w:p w:rsidR="006A2FB6" w:rsidRPr="00C12A82" w:rsidRDefault="006A2FB6" w:rsidP="00D84914">
            <w:pPr>
              <w:tabs>
                <w:tab w:val="left" w:pos="9639"/>
              </w:tabs>
              <w:jc w:val="center"/>
            </w:pPr>
          </w:p>
        </w:tc>
      </w:tr>
    </w:tbl>
    <w:p w:rsidR="006A2FB6" w:rsidRPr="00C12A82" w:rsidRDefault="006A2FB6" w:rsidP="00D84914">
      <w:pPr>
        <w:tabs>
          <w:tab w:val="left" w:pos="9639"/>
        </w:tabs>
      </w:pPr>
    </w:p>
    <w:p w:rsidR="006A2FB6" w:rsidRPr="00C12A82" w:rsidRDefault="006A2FB6" w:rsidP="00D84914">
      <w:pPr>
        <w:tabs>
          <w:tab w:val="left" w:pos="9639"/>
        </w:tabs>
        <w:jc w:val="center"/>
        <w:rPr>
          <w:b/>
          <w:bCs/>
          <w:sz w:val="28"/>
          <w:szCs w:val="28"/>
        </w:rPr>
      </w:pPr>
      <w:r>
        <w:rPr>
          <w:b/>
          <w:bCs/>
          <w:sz w:val="28"/>
          <w:szCs w:val="28"/>
        </w:rPr>
        <w:t>Производственный персонал (рабочие)</w:t>
      </w:r>
    </w:p>
    <w:p w:rsidR="006A2FB6" w:rsidRPr="00C12A82" w:rsidRDefault="006A2FB6" w:rsidP="00D8491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A2FB6" w:rsidRPr="00C12A82" w:rsidTr="00D84914">
        <w:trPr>
          <w:trHeight w:val="1000"/>
          <w:jc w:val="center"/>
        </w:trPr>
        <w:tc>
          <w:tcPr>
            <w:tcW w:w="761" w:type="dxa"/>
            <w:vAlign w:val="center"/>
          </w:tcPr>
          <w:p w:rsidR="006A2FB6" w:rsidRPr="00C12A82" w:rsidRDefault="006A2FB6" w:rsidP="00D8491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6A2FB6" w:rsidRPr="00C12A82" w:rsidRDefault="006A2FB6" w:rsidP="00D84914">
            <w:pPr>
              <w:tabs>
                <w:tab w:val="left" w:pos="9639"/>
              </w:tabs>
              <w:jc w:val="center"/>
            </w:pPr>
            <w:r>
              <w:t>Специальность</w:t>
            </w:r>
          </w:p>
          <w:p w:rsidR="006A2FB6" w:rsidRPr="00C12A82" w:rsidRDefault="006A2FB6" w:rsidP="00D84914">
            <w:pPr>
              <w:tabs>
                <w:tab w:val="left" w:pos="9639"/>
              </w:tabs>
              <w:jc w:val="center"/>
            </w:pPr>
            <w:r>
              <w:t>по каждому рабочему</w:t>
            </w:r>
          </w:p>
        </w:tc>
        <w:tc>
          <w:tcPr>
            <w:tcW w:w="2472" w:type="dxa"/>
            <w:vAlign w:val="center"/>
          </w:tcPr>
          <w:p w:rsidR="006A2FB6" w:rsidRPr="00C12A82" w:rsidRDefault="006A2FB6" w:rsidP="00D84914">
            <w:pPr>
              <w:tabs>
                <w:tab w:val="left" w:pos="9639"/>
              </w:tabs>
              <w:jc w:val="center"/>
            </w:pPr>
            <w:r>
              <w:t>Ф.И.О.</w:t>
            </w:r>
          </w:p>
        </w:tc>
        <w:tc>
          <w:tcPr>
            <w:tcW w:w="1984" w:type="dxa"/>
            <w:vAlign w:val="center"/>
          </w:tcPr>
          <w:p w:rsidR="006A2FB6" w:rsidRPr="00C12A82" w:rsidRDefault="006A2FB6" w:rsidP="00D84914">
            <w:pPr>
              <w:tabs>
                <w:tab w:val="left" w:pos="9639"/>
              </w:tabs>
              <w:jc w:val="center"/>
            </w:pPr>
            <w:r>
              <w:t>Разряд, квалификация</w:t>
            </w:r>
          </w:p>
        </w:tc>
        <w:tc>
          <w:tcPr>
            <w:tcW w:w="2451" w:type="dxa"/>
            <w:vAlign w:val="center"/>
          </w:tcPr>
          <w:p w:rsidR="006A2FB6" w:rsidRPr="00C12A82" w:rsidRDefault="006A2FB6" w:rsidP="00D84914">
            <w:pPr>
              <w:tabs>
                <w:tab w:val="left" w:pos="9639"/>
              </w:tabs>
              <w:jc w:val="center"/>
            </w:pPr>
            <w:r>
              <w:t>Стаж работы по специальности</w:t>
            </w:r>
          </w:p>
        </w:tc>
      </w:tr>
      <w:tr w:rsidR="006A2FB6" w:rsidRPr="00C12A82" w:rsidTr="00D84914">
        <w:trPr>
          <w:jc w:val="center"/>
        </w:trPr>
        <w:tc>
          <w:tcPr>
            <w:tcW w:w="761" w:type="dxa"/>
            <w:vAlign w:val="center"/>
          </w:tcPr>
          <w:p w:rsidR="006A2FB6" w:rsidRPr="00C12A82" w:rsidRDefault="006A2FB6" w:rsidP="00D84914">
            <w:pPr>
              <w:tabs>
                <w:tab w:val="left" w:pos="9639"/>
              </w:tabs>
              <w:jc w:val="center"/>
            </w:pPr>
            <w:r>
              <w:t>1</w:t>
            </w:r>
          </w:p>
        </w:tc>
        <w:tc>
          <w:tcPr>
            <w:tcW w:w="2590" w:type="dxa"/>
            <w:vAlign w:val="center"/>
          </w:tcPr>
          <w:p w:rsidR="006A2FB6" w:rsidRPr="00C12A82" w:rsidRDefault="006A2FB6" w:rsidP="00D84914">
            <w:pPr>
              <w:tabs>
                <w:tab w:val="left" w:pos="9639"/>
              </w:tabs>
              <w:jc w:val="center"/>
            </w:pPr>
          </w:p>
        </w:tc>
        <w:tc>
          <w:tcPr>
            <w:tcW w:w="2472" w:type="dxa"/>
          </w:tcPr>
          <w:p w:rsidR="006A2FB6" w:rsidRPr="00C12A82" w:rsidRDefault="006A2FB6" w:rsidP="00D84914">
            <w:pPr>
              <w:tabs>
                <w:tab w:val="left" w:pos="9639"/>
              </w:tabs>
              <w:jc w:val="center"/>
            </w:pPr>
          </w:p>
        </w:tc>
        <w:tc>
          <w:tcPr>
            <w:tcW w:w="1984" w:type="dxa"/>
          </w:tcPr>
          <w:p w:rsidR="006A2FB6" w:rsidRPr="00C12A82" w:rsidRDefault="006A2FB6" w:rsidP="00D84914">
            <w:pPr>
              <w:tabs>
                <w:tab w:val="left" w:pos="9639"/>
              </w:tabs>
              <w:jc w:val="center"/>
            </w:pPr>
          </w:p>
        </w:tc>
        <w:tc>
          <w:tcPr>
            <w:tcW w:w="2451" w:type="dxa"/>
            <w:vAlign w:val="center"/>
          </w:tcPr>
          <w:p w:rsidR="006A2FB6" w:rsidRPr="00C12A82" w:rsidRDefault="006A2FB6" w:rsidP="00D84914">
            <w:pPr>
              <w:tabs>
                <w:tab w:val="left" w:pos="9639"/>
              </w:tabs>
              <w:jc w:val="center"/>
            </w:pPr>
          </w:p>
        </w:tc>
      </w:tr>
      <w:tr w:rsidR="006A2FB6" w:rsidRPr="00C12A82" w:rsidTr="00D84914">
        <w:trPr>
          <w:jc w:val="center"/>
        </w:trPr>
        <w:tc>
          <w:tcPr>
            <w:tcW w:w="761" w:type="dxa"/>
            <w:vAlign w:val="center"/>
          </w:tcPr>
          <w:p w:rsidR="006A2FB6" w:rsidRPr="00C12A82" w:rsidRDefault="006A2FB6" w:rsidP="00D84914">
            <w:pPr>
              <w:tabs>
                <w:tab w:val="left" w:pos="9639"/>
              </w:tabs>
              <w:jc w:val="center"/>
            </w:pPr>
            <w:r>
              <w:t>2</w:t>
            </w:r>
          </w:p>
        </w:tc>
        <w:tc>
          <w:tcPr>
            <w:tcW w:w="2590" w:type="dxa"/>
            <w:vAlign w:val="center"/>
          </w:tcPr>
          <w:p w:rsidR="006A2FB6" w:rsidRPr="00C12A82" w:rsidRDefault="006A2FB6" w:rsidP="00D84914">
            <w:pPr>
              <w:tabs>
                <w:tab w:val="left" w:pos="9639"/>
              </w:tabs>
              <w:jc w:val="center"/>
            </w:pPr>
          </w:p>
        </w:tc>
        <w:tc>
          <w:tcPr>
            <w:tcW w:w="2472" w:type="dxa"/>
          </w:tcPr>
          <w:p w:rsidR="006A2FB6" w:rsidRPr="00C12A82" w:rsidRDefault="006A2FB6" w:rsidP="00D84914">
            <w:pPr>
              <w:tabs>
                <w:tab w:val="left" w:pos="9639"/>
              </w:tabs>
              <w:jc w:val="center"/>
            </w:pPr>
          </w:p>
        </w:tc>
        <w:tc>
          <w:tcPr>
            <w:tcW w:w="1984" w:type="dxa"/>
          </w:tcPr>
          <w:p w:rsidR="006A2FB6" w:rsidRPr="00C12A82" w:rsidRDefault="006A2FB6" w:rsidP="00D84914">
            <w:pPr>
              <w:tabs>
                <w:tab w:val="left" w:pos="9639"/>
              </w:tabs>
              <w:jc w:val="center"/>
            </w:pPr>
          </w:p>
        </w:tc>
        <w:tc>
          <w:tcPr>
            <w:tcW w:w="2451" w:type="dxa"/>
            <w:vAlign w:val="center"/>
          </w:tcPr>
          <w:p w:rsidR="006A2FB6" w:rsidRPr="00C12A82" w:rsidRDefault="006A2FB6" w:rsidP="00D84914">
            <w:pPr>
              <w:tabs>
                <w:tab w:val="left" w:pos="9639"/>
              </w:tabs>
              <w:jc w:val="center"/>
            </w:pPr>
          </w:p>
        </w:tc>
      </w:tr>
      <w:tr w:rsidR="006A2FB6" w:rsidRPr="008D67F8" w:rsidTr="00D84914">
        <w:trPr>
          <w:jc w:val="center"/>
        </w:trPr>
        <w:tc>
          <w:tcPr>
            <w:tcW w:w="761" w:type="dxa"/>
            <w:vAlign w:val="center"/>
          </w:tcPr>
          <w:p w:rsidR="006A2FB6" w:rsidRPr="00C12A82" w:rsidRDefault="006A2FB6" w:rsidP="00D84914">
            <w:pPr>
              <w:tabs>
                <w:tab w:val="left" w:pos="9639"/>
              </w:tabs>
              <w:jc w:val="center"/>
            </w:pPr>
            <w:r>
              <w:t>…</w:t>
            </w:r>
          </w:p>
        </w:tc>
        <w:tc>
          <w:tcPr>
            <w:tcW w:w="2590" w:type="dxa"/>
            <w:vAlign w:val="center"/>
          </w:tcPr>
          <w:p w:rsidR="006A2FB6" w:rsidRPr="00C12A82" w:rsidRDefault="006A2FB6" w:rsidP="00D84914">
            <w:pPr>
              <w:tabs>
                <w:tab w:val="left" w:pos="9639"/>
              </w:tabs>
              <w:jc w:val="center"/>
            </w:pPr>
          </w:p>
        </w:tc>
        <w:tc>
          <w:tcPr>
            <w:tcW w:w="2472" w:type="dxa"/>
          </w:tcPr>
          <w:p w:rsidR="006A2FB6" w:rsidRPr="00C12A82" w:rsidRDefault="006A2FB6" w:rsidP="00D84914">
            <w:pPr>
              <w:tabs>
                <w:tab w:val="left" w:pos="9639"/>
              </w:tabs>
              <w:jc w:val="center"/>
            </w:pPr>
          </w:p>
        </w:tc>
        <w:tc>
          <w:tcPr>
            <w:tcW w:w="1984" w:type="dxa"/>
          </w:tcPr>
          <w:p w:rsidR="006A2FB6" w:rsidRPr="00C12A82" w:rsidRDefault="006A2FB6" w:rsidP="00D84914">
            <w:pPr>
              <w:tabs>
                <w:tab w:val="left" w:pos="9639"/>
              </w:tabs>
              <w:jc w:val="center"/>
            </w:pPr>
          </w:p>
        </w:tc>
        <w:tc>
          <w:tcPr>
            <w:tcW w:w="2451" w:type="dxa"/>
            <w:vAlign w:val="center"/>
          </w:tcPr>
          <w:p w:rsidR="006A2FB6" w:rsidRPr="00C12A82" w:rsidRDefault="006A2FB6" w:rsidP="00D84914">
            <w:pPr>
              <w:tabs>
                <w:tab w:val="left" w:pos="9639"/>
              </w:tabs>
              <w:jc w:val="center"/>
            </w:pPr>
          </w:p>
        </w:tc>
      </w:tr>
    </w:tbl>
    <w:p w:rsidR="006A2FB6" w:rsidRPr="008D67F8" w:rsidRDefault="006A2FB6" w:rsidP="00D84914">
      <w:pPr>
        <w:pStyle w:val="afb"/>
        <w:jc w:val="left"/>
        <w:rPr>
          <w:b/>
          <w:i/>
          <w:sz w:val="28"/>
          <w:szCs w:val="28"/>
          <w:highlight w:val="cyan"/>
        </w:rPr>
      </w:pPr>
    </w:p>
    <w:p w:rsidR="006A2FB6" w:rsidRPr="00E47C59" w:rsidRDefault="006A2FB6" w:rsidP="00D84914">
      <w:pPr>
        <w:jc w:val="both"/>
      </w:pPr>
      <w:r>
        <w:rPr>
          <w:b/>
        </w:rPr>
        <w:t>Приложения</w:t>
      </w:r>
      <w:r>
        <w:t>: производственный персонал специальность подтверждает удостоверением или свидетельством.</w:t>
      </w:r>
    </w:p>
    <w:p w:rsidR="006A2FB6" w:rsidRDefault="006A2FB6" w:rsidP="00D84914">
      <w:pPr>
        <w:rPr>
          <w:highlight w:val="cyan"/>
        </w:rPr>
      </w:pPr>
    </w:p>
    <w:p w:rsidR="006A2FB6" w:rsidRDefault="006A2FB6" w:rsidP="00D84914">
      <w:pPr>
        <w:rPr>
          <w:highlight w:val="cyan"/>
        </w:rPr>
      </w:pPr>
    </w:p>
    <w:p w:rsidR="006A2FB6" w:rsidRDefault="006A2FB6" w:rsidP="00D84914">
      <w:pPr>
        <w:rPr>
          <w:highlight w:val="cyan"/>
        </w:rPr>
      </w:pPr>
    </w:p>
    <w:p w:rsidR="00F23E92" w:rsidRPr="00C20080" w:rsidRDefault="00F23E92" w:rsidP="00F23E92">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F23E92" w:rsidRPr="00C20080" w:rsidRDefault="00F23E92" w:rsidP="00F23E92">
      <w:pPr>
        <w:tabs>
          <w:tab w:val="left" w:pos="8640"/>
        </w:tabs>
        <w:jc w:val="center"/>
        <w:rPr>
          <w:i/>
        </w:rPr>
      </w:pPr>
      <w:r>
        <w:rPr>
          <w:i/>
        </w:rPr>
        <w:t xml:space="preserve">                                                            (наименование претендента)</w:t>
      </w:r>
    </w:p>
    <w:p w:rsidR="00F23E92" w:rsidRPr="00C20080" w:rsidRDefault="00F23E92" w:rsidP="00F23E92">
      <w:pPr>
        <w:rPr>
          <w:sz w:val="28"/>
          <w:szCs w:val="28"/>
          <w:lang w:eastAsia="ru-RU"/>
        </w:rPr>
      </w:pPr>
      <w:r>
        <w:rPr>
          <w:sz w:val="28"/>
          <w:szCs w:val="28"/>
          <w:lang w:eastAsia="ru-RU"/>
        </w:rPr>
        <w:t>____________________________________________________________________</w:t>
      </w:r>
    </w:p>
    <w:p w:rsidR="00F23E92" w:rsidRPr="00C20080" w:rsidRDefault="00F23E92" w:rsidP="00F23E92">
      <w:pPr>
        <w:rPr>
          <w:i/>
        </w:rPr>
      </w:pPr>
      <w:r>
        <w:rPr>
          <w:i/>
        </w:rPr>
        <w:t xml:space="preserve">       М.П.</w:t>
      </w:r>
      <w:r>
        <w:rPr>
          <w:i/>
        </w:rPr>
        <w:tab/>
        <w:t xml:space="preserve">                                                                               </w:t>
      </w:r>
      <w:r>
        <w:rPr>
          <w:i/>
        </w:rPr>
        <w:tab/>
      </w:r>
      <w:r>
        <w:rPr>
          <w:i/>
        </w:rPr>
        <w:tab/>
        <w:t>(должность, подпись, ФИО)</w:t>
      </w:r>
    </w:p>
    <w:p w:rsidR="006A2FB6" w:rsidRDefault="00F23E92" w:rsidP="00F23E92">
      <w:pPr>
        <w:rPr>
          <w:b/>
          <w:sz w:val="28"/>
        </w:rPr>
      </w:pPr>
      <w:r>
        <w:rPr>
          <w:sz w:val="28"/>
          <w:szCs w:val="28"/>
          <w:lang w:eastAsia="ru-RU"/>
        </w:rPr>
        <w:t>«____»  _________ 201__ г.</w:t>
      </w:r>
    </w:p>
    <w:sectPr w:rsidR="006A2FB6"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79" w:rsidRDefault="00F94079">
      <w:r>
        <w:separator/>
      </w:r>
    </w:p>
  </w:endnote>
  <w:endnote w:type="continuationSeparator" w:id="0">
    <w:p w:rsidR="00F94079" w:rsidRDefault="00F94079">
      <w:r>
        <w:continuationSeparator/>
      </w:r>
    </w:p>
  </w:endnote>
  <w:endnote w:type="continuationNotice" w:id="1">
    <w:p w:rsidR="00F94079" w:rsidRDefault="00F940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14" w:rsidRDefault="008132C1" w:rsidP="00BF6892">
    <w:pPr>
      <w:pStyle w:val="aff"/>
      <w:framePr w:wrap="around" w:vAnchor="text" w:hAnchor="margin" w:xAlign="right" w:y="1"/>
      <w:rPr>
        <w:rStyle w:val="a6"/>
      </w:rPr>
    </w:pPr>
    <w:r>
      <w:rPr>
        <w:rStyle w:val="a6"/>
      </w:rPr>
      <w:fldChar w:fldCharType="begin"/>
    </w:r>
    <w:r w:rsidR="00D84914">
      <w:rPr>
        <w:rStyle w:val="a6"/>
      </w:rPr>
      <w:instrText xml:space="preserve">PAGE  </w:instrText>
    </w:r>
    <w:r>
      <w:rPr>
        <w:rStyle w:val="a6"/>
      </w:rPr>
      <w:fldChar w:fldCharType="separate"/>
    </w:r>
    <w:r w:rsidR="00D84914">
      <w:rPr>
        <w:rStyle w:val="a6"/>
        <w:noProof/>
      </w:rPr>
      <w:t>28</w:t>
    </w:r>
    <w:r>
      <w:rPr>
        <w:rStyle w:val="a6"/>
      </w:rPr>
      <w:fldChar w:fldCharType="end"/>
    </w:r>
  </w:p>
  <w:p w:rsidR="00D84914" w:rsidRDefault="00D84914"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14" w:rsidRDefault="00D84914">
    <w:pPr>
      <w:pStyle w:val="aff"/>
      <w:jc w:val="center"/>
    </w:pPr>
  </w:p>
  <w:p w:rsidR="00D84914" w:rsidRDefault="00D84914" w:rsidP="00E63EF3">
    <w:pPr>
      <w:pStyle w:val="aff"/>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79" w:rsidRDefault="00F94079">
      <w:r>
        <w:separator/>
      </w:r>
    </w:p>
  </w:footnote>
  <w:footnote w:type="continuationSeparator" w:id="0">
    <w:p w:rsidR="00F94079" w:rsidRDefault="00F94079">
      <w:r>
        <w:continuationSeparator/>
      </w:r>
    </w:p>
  </w:footnote>
  <w:footnote w:type="continuationNotice" w:id="1">
    <w:p w:rsidR="00F94079" w:rsidRDefault="00F94079"/>
  </w:footnote>
  <w:footnote w:id="2">
    <w:p w:rsidR="00D84914" w:rsidRDefault="00D84914" w:rsidP="009E6A0A">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D84914" w:rsidRDefault="00D84914" w:rsidP="009E6A0A">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84914" w:rsidRDefault="00D8491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84914" w:rsidRDefault="00D84914" w:rsidP="006F64C0">
      <w:pPr>
        <w:pStyle w:val="aff0"/>
      </w:pPr>
      <w:r>
        <w:rPr>
          <w:rStyle w:val="af8"/>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914" w:rsidRDefault="008132C1" w:rsidP="008A64FE">
    <w:pPr>
      <w:pStyle w:val="afd"/>
      <w:jc w:val="center"/>
    </w:pPr>
    <w:fldSimple w:instr=" PAGE   \* MERGEFORMAT ">
      <w:r w:rsidR="007D285E">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903E0D74"/>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E2C633C"/>
    <w:multiLevelType w:val="multilevel"/>
    <w:tmpl w:val="768A2D2C"/>
    <w:lvl w:ilvl="0">
      <w:start w:val="2"/>
      <w:numFmt w:val="decimal"/>
      <w:lvlText w:val="%1"/>
      <w:lvlJc w:val="left"/>
      <w:pPr>
        <w:ind w:left="360" w:hanging="360"/>
      </w:pPr>
      <w:rPr>
        <w:rFonts w:hint="default"/>
      </w:rPr>
    </w:lvl>
    <w:lvl w:ilvl="1">
      <w:start w:val="2"/>
      <w:numFmt w:val="decimal"/>
      <w:lvlText w:val="%2.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23066602"/>
    <w:multiLevelType w:val="hybridMultilevel"/>
    <w:tmpl w:val="BF629B86"/>
    <w:name w:val="WW8Num182"/>
    <w:lvl w:ilvl="0" w:tplc="00E8287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103995"/>
    <w:multiLevelType w:val="multilevel"/>
    <w:tmpl w:val="7D6E492C"/>
    <w:lvl w:ilvl="0">
      <w:start w:val="2"/>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4CA062D"/>
    <w:multiLevelType w:val="hybridMultilevel"/>
    <w:tmpl w:val="BF7470C4"/>
    <w:lvl w:ilvl="0" w:tplc="9FBC7AD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0">
    <w:nsid w:val="5EB20F9B"/>
    <w:multiLevelType w:val="hybridMultilevel"/>
    <w:tmpl w:val="E8F0F8B6"/>
    <w:lvl w:ilvl="0" w:tplc="5CD23B94">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42A5A16"/>
    <w:multiLevelType w:val="multilevel"/>
    <w:tmpl w:val="947AB98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A1A3E8E"/>
    <w:multiLevelType w:val="multilevel"/>
    <w:tmpl w:val="711CACF2"/>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7F606F"/>
    <w:multiLevelType w:val="multilevel"/>
    <w:tmpl w:val="A266A6E4"/>
    <w:lvl w:ilvl="0">
      <w:start w:val="2"/>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50">
    <w:nsid w:val="71CD1B00"/>
    <w:multiLevelType w:val="multilevel"/>
    <w:tmpl w:val="EE5AA548"/>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2EB7A0E"/>
    <w:multiLevelType w:val="hybridMultilevel"/>
    <w:tmpl w:val="5B7861A6"/>
    <w:lvl w:ilvl="0" w:tplc="58FE952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1"/>
  </w:num>
  <w:num w:numId="8">
    <w:abstractNumId w:val="37"/>
  </w:num>
  <w:num w:numId="9">
    <w:abstractNumId w:val="21"/>
  </w:num>
  <w:num w:numId="10">
    <w:abstractNumId w:val="34"/>
  </w:num>
  <w:num w:numId="11">
    <w:abstractNumId w:val="41"/>
  </w:num>
  <w:num w:numId="12">
    <w:abstractNumId w:val="44"/>
  </w:num>
  <w:num w:numId="13">
    <w:abstractNumId w:val="24"/>
  </w:num>
  <w:num w:numId="14">
    <w:abstractNumId w:val="29"/>
  </w:num>
  <w:num w:numId="15">
    <w:abstractNumId w:val="52"/>
  </w:num>
  <w:num w:numId="16">
    <w:abstractNumId w:val="31"/>
  </w:num>
  <w:num w:numId="17">
    <w:abstractNumId w:val="35"/>
  </w:num>
  <w:num w:numId="18">
    <w:abstractNumId w:val="43"/>
  </w:num>
  <w:num w:numId="19">
    <w:abstractNumId w:val="25"/>
  </w:num>
  <w:num w:numId="20">
    <w:abstractNumId w:val="38"/>
  </w:num>
  <w:num w:numId="21">
    <w:abstractNumId w:val="48"/>
  </w:num>
  <w:num w:numId="22">
    <w:abstractNumId w:val="22"/>
  </w:num>
  <w:num w:numId="23">
    <w:abstractNumId w:val="50"/>
  </w:num>
  <w:num w:numId="24">
    <w:abstractNumId w:val="36"/>
  </w:num>
  <w:num w:numId="25">
    <w:abstractNumId w:val="49"/>
  </w:num>
  <w:num w:numId="26">
    <w:abstractNumId w:val="39"/>
  </w:num>
  <w:num w:numId="27">
    <w:abstractNumId w:val="32"/>
  </w:num>
  <w:num w:numId="28">
    <w:abstractNumId w:val="33"/>
  </w:num>
  <w:num w:numId="29">
    <w:abstractNumId w:val="42"/>
  </w:num>
  <w:num w:numId="30">
    <w:abstractNumId w:val="2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7"/>
  </w:num>
  <w:num w:numId="34">
    <w:abstractNumId w:val="27"/>
  </w:num>
  <w:num w:numId="35">
    <w:abstractNumId w:val="28"/>
  </w:num>
  <w:num w:numId="36">
    <w:abstractNumId w:val="40"/>
  </w:num>
  <w:num w:numId="37">
    <w:abstractNumId w:val="30"/>
  </w:num>
  <w:num w:numId="38">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0CB0"/>
    <w:rsid w:val="0004380B"/>
    <w:rsid w:val="000454C8"/>
    <w:rsid w:val="000476E3"/>
    <w:rsid w:val="00051B05"/>
    <w:rsid w:val="0005366B"/>
    <w:rsid w:val="00053EEF"/>
    <w:rsid w:val="000557B3"/>
    <w:rsid w:val="00055D65"/>
    <w:rsid w:val="00056426"/>
    <w:rsid w:val="00060FEC"/>
    <w:rsid w:val="000626C8"/>
    <w:rsid w:val="00066769"/>
    <w:rsid w:val="00067223"/>
    <w:rsid w:val="00067DAA"/>
    <w:rsid w:val="00067F7F"/>
    <w:rsid w:val="00070A8D"/>
    <w:rsid w:val="000728C1"/>
    <w:rsid w:val="000729B8"/>
    <w:rsid w:val="00076F66"/>
    <w:rsid w:val="00077269"/>
    <w:rsid w:val="00083039"/>
    <w:rsid w:val="000846BC"/>
    <w:rsid w:val="00084E78"/>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6675"/>
    <w:rsid w:val="000E78CA"/>
    <w:rsid w:val="000F0422"/>
    <w:rsid w:val="000F1048"/>
    <w:rsid w:val="001002A7"/>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23F"/>
    <w:rsid w:val="00147709"/>
    <w:rsid w:val="0015230E"/>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287D"/>
    <w:rsid w:val="0019760E"/>
    <w:rsid w:val="0019783B"/>
    <w:rsid w:val="001A0C36"/>
    <w:rsid w:val="001A51D8"/>
    <w:rsid w:val="001A544E"/>
    <w:rsid w:val="001A619A"/>
    <w:rsid w:val="001A61AB"/>
    <w:rsid w:val="001A6B2F"/>
    <w:rsid w:val="001A6BF8"/>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266"/>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0C8"/>
    <w:rsid w:val="00214105"/>
    <w:rsid w:val="00216C08"/>
    <w:rsid w:val="00217FCD"/>
    <w:rsid w:val="00221BE8"/>
    <w:rsid w:val="00222125"/>
    <w:rsid w:val="00222142"/>
    <w:rsid w:val="00225D88"/>
    <w:rsid w:val="0022672E"/>
    <w:rsid w:val="00230524"/>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6D0"/>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599"/>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0E80"/>
    <w:rsid w:val="003C24F5"/>
    <w:rsid w:val="003C3005"/>
    <w:rsid w:val="003C30F3"/>
    <w:rsid w:val="003C34D2"/>
    <w:rsid w:val="003D0ECF"/>
    <w:rsid w:val="003D2759"/>
    <w:rsid w:val="003D3596"/>
    <w:rsid w:val="003D4C00"/>
    <w:rsid w:val="003E2C12"/>
    <w:rsid w:val="003E43CB"/>
    <w:rsid w:val="003E4FE0"/>
    <w:rsid w:val="003F1613"/>
    <w:rsid w:val="003F184C"/>
    <w:rsid w:val="003F31F2"/>
    <w:rsid w:val="003F50AD"/>
    <w:rsid w:val="003F5475"/>
    <w:rsid w:val="003F66FC"/>
    <w:rsid w:val="003F6D26"/>
    <w:rsid w:val="00401963"/>
    <w:rsid w:val="00401B82"/>
    <w:rsid w:val="00402A5C"/>
    <w:rsid w:val="004063F8"/>
    <w:rsid w:val="00406902"/>
    <w:rsid w:val="00410B56"/>
    <w:rsid w:val="00412DE7"/>
    <w:rsid w:val="00416885"/>
    <w:rsid w:val="00420F7B"/>
    <w:rsid w:val="004224C0"/>
    <w:rsid w:val="00425DCE"/>
    <w:rsid w:val="004263B3"/>
    <w:rsid w:val="00426A47"/>
    <w:rsid w:val="004272B0"/>
    <w:rsid w:val="004314C8"/>
    <w:rsid w:val="00432A49"/>
    <w:rsid w:val="0043423C"/>
    <w:rsid w:val="00435794"/>
    <w:rsid w:val="0043596D"/>
    <w:rsid w:val="00435A9A"/>
    <w:rsid w:val="00435B2C"/>
    <w:rsid w:val="004373C8"/>
    <w:rsid w:val="0044022B"/>
    <w:rsid w:val="00443169"/>
    <w:rsid w:val="00444CC7"/>
    <w:rsid w:val="00444F6A"/>
    <w:rsid w:val="0044715E"/>
    <w:rsid w:val="00447F6F"/>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C7FC7"/>
    <w:rsid w:val="004D4FA2"/>
    <w:rsid w:val="004D6625"/>
    <w:rsid w:val="004D69FA"/>
    <w:rsid w:val="004D6F94"/>
    <w:rsid w:val="004D6FE4"/>
    <w:rsid w:val="004D76E2"/>
    <w:rsid w:val="004E0C82"/>
    <w:rsid w:val="004E187A"/>
    <w:rsid w:val="004E3371"/>
    <w:rsid w:val="004E3757"/>
    <w:rsid w:val="004E5DC9"/>
    <w:rsid w:val="004E7D54"/>
    <w:rsid w:val="004E7DA4"/>
    <w:rsid w:val="004F04D0"/>
    <w:rsid w:val="004F6BE2"/>
    <w:rsid w:val="0050154B"/>
    <w:rsid w:val="005025AF"/>
    <w:rsid w:val="005044B5"/>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19DF"/>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67B10"/>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5F5EB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58CA"/>
    <w:rsid w:val="0064603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2DF9"/>
    <w:rsid w:val="0069795A"/>
    <w:rsid w:val="006A1CB3"/>
    <w:rsid w:val="006A2FB6"/>
    <w:rsid w:val="006A42E2"/>
    <w:rsid w:val="006A6E08"/>
    <w:rsid w:val="006B20EA"/>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C17"/>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566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285E"/>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32C1"/>
    <w:rsid w:val="008147A4"/>
    <w:rsid w:val="00815D33"/>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2C92"/>
    <w:rsid w:val="00874B18"/>
    <w:rsid w:val="0087611C"/>
    <w:rsid w:val="008763FB"/>
    <w:rsid w:val="008800F1"/>
    <w:rsid w:val="00880D91"/>
    <w:rsid w:val="008825E9"/>
    <w:rsid w:val="00882F1E"/>
    <w:rsid w:val="00885879"/>
    <w:rsid w:val="00886A70"/>
    <w:rsid w:val="00887539"/>
    <w:rsid w:val="00891A2C"/>
    <w:rsid w:val="00894D72"/>
    <w:rsid w:val="00895B84"/>
    <w:rsid w:val="0089720B"/>
    <w:rsid w:val="008A02AD"/>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1BC"/>
    <w:rsid w:val="00925E1F"/>
    <w:rsid w:val="00926992"/>
    <w:rsid w:val="00931A72"/>
    <w:rsid w:val="0093234E"/>
    <w:rsid w:val="00932629"/>
    <w:rsid w:val="0093453B"/>
    <w:rsid w:val="00935E70"/>
    <w:rsid w:val="009411A9"/>
    <w:rsid w:val="00941663"/>
    <w:rsid w:val="00941B72"/>
    <w:rsid w:val="00942947"/>
    <w:rsid w:val="00943005"/>
    <w:rsid w:val="00945339"/>
    <w:rsid w:val="00945924"/>
    <w:rsid w:val="00945B21"/>
    <w:rsid w:val="009467BB"/>
    <w:rsid w:val="00950CE3"/>
    <w:rsid w:val="009514E8"/>
    <w:rsid w:val="00956252"/>
    <w:rsid w:val="00960F11"/>
    <w:rsid w:val="00964188"/>
    <w:rsid w:val="0096447D"/>
    <w:rsid w:val="00965764"/>
    <w:rsid w:val="009660FA"/>
    <w:rsid w:val="00967B89"/>
    <w:rsid w:val="00971E89"/>
    <w:rsid w:val="00972413"/>
    <w:rsid w:val="0097415F"/>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5D21"/>
    <w:rsid w:val="009A7117"/>
    <w:rsid w:val="009A7C6C"/>
    <w:rsid w:val="009B006E"/>
    <w:rsid w:val="009B0A27"/>
    <w:rsid w:val="009B347A"/>
    <w:rsid w:val="009B4F09"/>
    <w:rsid w:val="009B5E2B"/>
    <w:rsid w:val="009B66AE"/>
    <w:rsid w:val="009C15AA"/>
    <w:rsid w:val="009C1C7A"/>
    <w:rsid w:val="009C211A"/>
    <w:rsid w:val="009C54F8"/>
    <w:rsid w:val="009C5F9E"/>
    <w:rsid w:val="009D0665"/>
    <w:rsid w:val="009D3A40"/>
    <w:rsid w:val="009D48D6"/>
    <w:rsid w:val="009D51B5"/>
    <w:rsid w:val="009D5B97"/>
    <w:rsid w:val="009D68FC"/>
    <w:rsid w:val="009D6C01"/>
    <w:rsid w:val="009E64D8"/>
    <w:rsid w:val="009E6A0A"/>
    <w:rsid w:val="009F2694"/>
    <w:rsid w:val="009F41C6"/>
    <w:rsid w:val="009F49F3"/>
    <w:rsid w:val="009F6A51"/>
    <w:rsid w:val="009F7E18"/>
    <w:rsid w:val="00A023CD"/>
    <w:rsid w:val="00A04331"/>
    <w:rsid w:val="00A05A20"/>
    <w:rsid w:val="00A11B78"/>
    <w:rsid w:val="00A12B7F"/>
    <w:rsid w:val="00A12D07"/>
    <w:rsid w:val="00A14340"/>
    <w:rsid w:val="00A153F5"/>
    <w:rsid w:val="00A15A3B"/>
    <w:rsid w:val="00A15F83"/>
    <w:rsid w:val="00A161F5"/>
    <w:rsid w:val="00A22258"/>
    <w:rsid w:val="00A22647"/>
    <w:rsid w:val="00A229A0"/>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967CC"/>
    <w:rsid w:val="00BB00D0"/>
    <w:rsid w:val="00BB21E3"/>
    <w:rsid w:val="00BB2EF5"/>
    <w:rsid w:val="00BB3C30"/>
    <w:rsid w:val="00BB5B51"/>
    <w:rsid w:val="00BB7174"/>
    <w:rsid w:val="00BC1922"/>
    <w:rsid w:val="00BC31F7"/>
    <w:rsid w:val="00BC63F7"/>
    <w:rsid w:val="00BD1E59"/>
    <w:rsid w:val="00BD59BC"/>
    <w:rsid w:val="00BD5B44"/>
    <w:rsid w:val="00BD5D19"/>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879"/>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1F8B"/>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07F5"/>
    <w:rsid w:val="00CC353E"/>
    <w:rsid w:val="00CC4D0D"/>
    <w:rsid w:val="00CC6E3A"/>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1E4E"/>
    <w:rsid w:val="00D32FFA"/>
    <w:rsid w:val="00D42E30"/>
    <w:rsid w:val="00D43A3B"/>
    <w:rsid w:val="00D44EA1"/>
    <w:rsid w:val="00D4516A"/>
    <w:rsid w:val="00D474D1"/>
    <w:rsid w:val="00D57C3F"/>
    <w:rsid w:val="00D62F73"/>
    <w:rsid w:val="00D648D1"/>
    <w:rsid w:val="00D64EB5"/>
    <w:rsid w:val="00D65E96"/>
    <w:rsid w:val="00D66AEF"/>
    <w:rsid w:val="00D6739A"/>
    <w:rsid w:val="00D703B6"/>
    <w:rsid w:val="00D71A20"/>
    <w:rsid w:val="00D72B8C"/>
    <w:rsid w:val="00D72E65"/>
    <w:rsid w:val="00D73CBB"/>
    <w:rsid w:val="00D7766E"/>
    <w:rsid w:val="00D82FF3"/>
    <w:rsid w:val="00D84914"/>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C7BC1"/>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06DE"/>
    <w:rsid w:val="00E311A9"/>
    <w:rsid w:val="00E34382"/>
    <w:rsid w:val="00E347BF"/>
    <w:rsid w:val="00E35BF3"/>
    <w:rsid w:val="00E35F32"/>
    <w:rsid w:val="00E3769D"/>
    <w:rsid w:val="00E409C9"/>
    <w:rsid w:val="00E42546"/>
    <w:rsid w:val="00E43036"/>
    <w:rsid w:val="00E437D1"/>
    <w:rsid w:val="00E43DAA"/>
    <w:rsid w:val="00E47102"/>
    <w:rsid w:val="00E53313"/>
    <w:rsid w:val="00E5591B"/>
    <w:rsid w:val="00E560DC"/>
    <w:rsid w:val="00E56353"/>
    <w:rsid w:val="00E56F16"/>
    <w:rsid w:val="00E572A9"/>
    <w:rsid w:val="00E61C0A"/>
    <w:rsid w:val="00E623B1"/>
    <w:rsid w:val="00E63C3D"/>
    <w:rsid w:val="00E63EF3"/>
    <w:rsid w:val="00E6407E"/>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46A0"/>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04D"/>
    <w:rsid w:val="00F147A6"/>
    <w:rsid w:val="00F2152A"/>
    <w:rsid w:val="00F22C2F"/>
    <w:rsid w:val="00F2335B"/>
    <w:rsid w:val="00F23E06"/>
    <w:rsid w:val="00F23E92"/>
    <w:rsid w:val="00F253AD"/>
    <w:rsid w:val="00F30E8C"/>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2310"/>
    <w:rsid w:val="00F8537C"/>
    <w:rsid w:val="00F86981"/>
    <w:rsid w:val="00F86FAA"/>
    <w:rsid w:val="00F87826"/>
    <w:rsid w:val="00F93757"/>
    <w:rsid w:val="00F94079"/>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Верхний колонтитул Знак1"/>
    <w:basedOn w:val="a1"/>
    <w:link w:val="afd"/>
    <w:uiPriority w:val="99"/>
    <w:rsid w:val="006A2FB6"/>
    <w:rPr>
      <w:sz w:val="24"/>
      <w:szCs w:val="24"/>
      <w:lang w:eastAsia="ar-SA"/>
    </w:rPr>
  </w:style>
  <w:style w:type="character" w:customStyle="1" w:styleId="1c">
    <w:name w:val="Основной текст с отступом Знак1"/>
    <w:basedOn w:val="a1"/>
    <w:link w:val="afe"/>
    <w:uiPriority w:val="99"/>
    <w:rsid w:val="006A2FB6"/>
    <w:rPr>
      <w:sz w:val="28"/>
      <w:lang w:eastAsia="ar-SA"/>
    </w:rPr>
  </w:style>
  <w:style w:type="character" w:customStyle="1" w:styleId="1d">
    <w:name w:val="Нижний колонтитул Знак1"/>
    <w:basedOn w:val="a1"/>
    <w:link w:val="aff"/>
    <w:uiPriority w:val="99"/>
    <w:rsid w:val="006A2FB6"/>
    <w:rPr>
      <w:rFonts w:eastAsia="MS Mincho"/>
      <w:spacing w:val="-2"/>
      <w:sz w:val="24"/>
      <w:szCs w:val="24"/>
      <w:lang w:eastAsia="ar-SA"/>
    </w:rPr>
  </w:style>
  <w:style w:type="character" w:customStyle="1" w:styleId="1f">
    <w:name w:val="Текст сноски Знак1"/>
    <w:basedOn w:val="a1"/>
    <w:link w:val="aff0"/>
    <w:rsid w:val="006A2FB6"/>
    <w:rPr>
      <w:lang w:eastAsia="ar-SA"/>
    </w:rPr>
  </w:style>
  <w:style w:type="character" w:customStyle="1" w:styleId="aff4">
    <w:name w:val="Название Знак"/>
    <w:basedOn w:val="a1"/>
    <w:link w:val="aff2"/>
    <w:uiPriority w:val="99"/>
    <w:rsid w:val="006A2FB6"/>
    <w:rPr>
      <w:rFonts w:ascii="Arial" w:hAnsi="Arial" w:cs="Arial"/>
      <w:b/>
      <w:bCs/>
      <w:kern w:val="1"/>
      <w:sz w:val="32"/>
      <w:szCs w:val="32"/>
      <w:lang w:eastAsia="ar-SA"/>
    </w:rPr>
  </w:style>
  <w:style w:type="character" w:customStyle="1" w:styleId="1f1">
    <w:name w:val="Подзаголовок Знак1"/>
    <w:basedOn w:val="a1"/>
    <w:link w:val="aff3"/>
    <w:rsid w:val="006A2FB6"/>
    <w:rPr>
      <w:b/>
      <w:bCs/>
      <w:sz w:val="24"/>
      <w:szCs w:val="24"/>
      <w:lang w:eastAsia="ar-SA"/>
    </w:rPr>
  </w:style>
  <w:style w:type="character" w:customStyle="1" w:styleId="1f3">
    <w:name w:val="Тема примечания Знак1"/>
    <w:basedOn w:val="1fc"/>
    <w:link w:val="aff7"/>
    <w:uiPriority w:val="99"/>
    <w:rsid w:val="006A2FB6"/>
    <w:rPr>
      <w:b/>
      <w:bCs/>
    </w:rPr>
  </w:style>
  <w:style w:type="character" w:customStyle="1" w:styleId="1f4">
    <w:name w:val="Текст выноски Знак1"/>
    <w:basedOn w:val="a1"/>
    <w:link w:val="aff8"/>
    <w:uiPriority w:val="99"/>
    <w:rsid w:val="006A2FB6"/>
    <w:rPr>
      <w:rFonts w:ascii="Tahoma" w:hAnsi="Tahoma"/>
      <w:sz w:val="16"/>
      <w:szCs w:val="16"/>
      <w:lang w:eastAsia="ar-SA"/>
    </w:rPr>
  </w:style>
  <w:style w:type="character" w:customStyle="1" w:styleId="1fb">
    <w:name w:val="Текст концевой сноски Знак1"/>
    <w:basedOn w:val="a1"/>
    <w:link w:val="affe"/>
    <w:rsid w:val="006A2FB6"/>
    <w:rPr>
      <w:lang w:eastAsia="ar-SA"/>
    </w:rPr>
  </w:style>
  <w:style w:type="paragraph" w:styleId="27">
    <w:name w:val="Body Text 2"/>
    <w:basedOn w:val="a0"/>
    <w:link w:val="28"/>
    <w:unhideWhenUsed/>
    <w:rsid w:val="006A2FB6"/>
    <w:pPr>
      <w:spacing w:after="120" w:line="480" w:lineRule="auto"/>
    </w:pPr>
  </w:style>
  <w:style w:type="character" w:customStyle="1" w:styleId="28">
    <w:name w:val="Основной текст 2 Знак"/>
    <w:basedOn w:val="a1"/>
    <w:link w:val="27"/>
    <w:rsid w:val="006A2FB6"/>
    <w:rPr>
      <w:sz w:val="24"/>
      <w:szCs w:val="24"/>
      <w:lang w:eastAsia="ar-SA"/>
    </w:rPr>
  </w:style>
  <w:style w:type="paragraph" w:customStyle="1" w:styleId="afff6">
    <w:name w:val="Стиль"/>
    <w:rsid w:val="006A2FB6"/>
    <w:pPr>
      <w:widowControl w:val="0"/>
      <w:autoSpaceDE w:val="0"/>
      <w:autoSpaceDN w:val="0"/>
      <w:adjustRightInd w:val="0"/>
    </w:pPr>
    <w:rPr>
      <w:sz w:val="24"/>
      <w:szCs w:val="24"/>
    </w:rPr>
  </w:style>
  <w:style w:type="paragraph" w:styleId="29">
    <w:name w:val="Body Text Indent 2"/>
    <w:basedOn w:val="a0"/>
    <w:link w:val="213"/>
    <w:semiHidden/>
    <w:unhideWhenUsed/>
    <w:rsid w:val="006A2FB6"/>
    <w:pPr>
      <w:spacing w:after="120" w:line="480" w:lineRule="auto"/>
      <w:ind w:left="283"/>
    </w:pPr>
  </w:style>
  <w:style w:type="character" w:customStyle="1" w:styleId="213">
    <w:name w:val="Основной текст с отступом 2 Знак1"/>
    <w:basedOn w:val="a1"/>
    <w:link w:val="29"/>
    <w:semiHidden/>
    <w:rsid w:val="006A2FB6"/>
    <w:rPr>
      <w:sz w:val="24"/>
      <w:szCs w:val="24"/>
      <w:lang w:eastAsia="ar-SA"/>
    </w:rPr>
  </w:style>
  <w:style w:type="paragraph" w:styleId="af3">
    <w:name w:val="Plain Text"/>
    <w:basedOn w:val="a0"/>
    <w:link w:val="af2"/>
    <w:uiPriority w:val="99"/>
    <w:unhideWhenUsed/>
    <w:rsid w:val="006A2FB6"/>
    <w:pPr>
      <w:suppressAutoHyphens w:val="0"/>
    </w:pPr>
    <w:rPr>
      <w:rFonts w:eastAsia="MS Mincho"/>
      <w:spacing w:val="-2"/>
      <w:sz w:val="26"/>
      <w:szCs w:val="20"/>
      <w:lang w:eastAsia="ru-RU"/>
    </w:rPr>
  </w:style>
  <w:style w:type="character" w:customStyle="1" w:styleId="1fd">
    <w:name w:val="Текст Знак1"/>
    <w:basedOn w:val="a1"/>
    <w:link w:val="af3"/>
    <w:uiPriority w:val="99"/>
    <w:semiHidden/>
    <w:rsid w:val="006A2FB6"/>
    <w:rPr>
      <w:rFonts w:ascii="Consolas" w:hAnsi="Consolas" w:cs="Consolas"/>
      <w:sz w:val="21"/>
      <w:szCs w:val="21"/>
      <w:lang w:eastAsia="ar-SA"/>
    </w:rPr>
  </w:style>
  <w:style w:type="paragraph" w:customStyle="1" w:styleId="ConsNonformat">
    <w:name w:val="ConsNonformat"/>
    <w:rsid w:val="006A2FB6"/>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DB8B5-88F7-4B09-A1BA-215302E5F023}">
  <ds:schemaRefs>
    <ds:schemaRef ds:uri="http://schemas.openxmlformats.org/officeDocument/2006/bibliography"/>
  </ds:schemaRefs>
</ds:datastoreItem>
</file>

<file path=customXml/itemProps3.xml><?xml version="1.0" encoding="utf-8"?>
<ds:datastoreItem xmlns:ds="http://schemas.openxmlformats.org/officeDocument/2006/customXml" ds:itemID="{841F32FA-D71A-456B-8077-D3DA6362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62</Pages>
  <Words>20754</Words>
  <Characters>118302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138779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KriukovaKV</cp:lastModifiedBy>
  <cp:revision>244</cp:revision>
  <cp:lastPrinted>2017-01-17T14:17:00Z</cp:lastPrinted>
  <dcterms:created xsi:type="dcterms:W3CDTF">2015-09-12T10:39:00Z</dcterms:created>
  <dcterms:modified xsi:type="dcterms:W3CDTF">2018-02-27T13:42:00Z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