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CE68AD" w:rsidRDefault="00180E7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CE68AD" w:rsidRDefault="00180E78">
      <w:pPr>
        <w:tabs>
          <w:tab w:val="left" w:pos="4962"/>
        </w:tabs>
        <w:ind w:left="4820"/>
        <w:rPr>
          <w:b/>
          <w:bCs/>
          <w:sz w:val="28"/>
          <w:szCs w:val="28"/>
        </w:rPr>
      </w:pPr>
      <w:r>
        <w:rPr>
          <w:b/>
          <w:bCs/>
          <w:sz w:val="28"/>
          <w:szCs w:val="28"/>
        </w:rPr>
        <w:t>Петр Сергеевич Силин</w:t>
      </w:r>
    </w:p>
    <w:p w:rsidR="00B31B1F" w:rsidRPr="006D2B87" w:rsidRDefault="00B31B1F" w:rsidP="00B31B1F">
      <w:pPr>
        <w:tabs>
          <w:tab w:val="left" w:pos="4962"/>
        </w:tabs>
        <w:ind w:left="4820"/>
        <w:rPr>
          <w:rFonts w:eastAsia="Arial Unicode MS"/>
        </w:rPr>
      </w:pPr>
    </w:p>
    <w:p w:rsidR="00CE68AD" w:rsidRDefault="00180E78">
      <w:pPr>
        <w:tabs>
          <w:tab w:val="left" w:pos="4962"/>
        </w:tabs>
        <w:ind w:left="4820"/>
        <w:rPr>
          <w:b/>
          <w:bCs/>
          <w:sz w:val="28"/>
        </w:rPr>
      </w:pPr>
      <w:r>
        <w:rPr>
          <w:b/>
          <w:bCs/>
          <w:sz w:val="28"/>
        </w:rPr>
        <w:t>«2</w:t>
      </w:r>
      <w:r w:rsidR="002E0DCC">
        <w:rPr>
          <w:b/>
          <w:bCs/>
          <w:sz w:val="28"/>
        </w:rPr>
        <w:t>9</w:t>
      </w:r>
      <w:r>
        <w:rPr>
          <w:b/>
          <w:bCs/>
          <w:sz w:val="28"/>
        </w:rPr>
        <w:t>»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CE68AD" w:rsidRDefault="00180E78">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 РО-</w:t>
      </w:r>
      <w:r w:rsidR="00442A0A">
        <w:t>НКПДВЖД</w:t>
      </w:r>
      <w:r>
        <w:t>-18-</w:t>
      </w:r>
      <w:r w:rsidR="00442A0A" w:rsidRPr="00FF687D">
        <w:t>00</w:t>
      </w:r>
      <w:r w:rsidR="00FF687D">
        <w:t>16</w:t>
      </w:r>
      <w:r>
        <w:t xml:space="preserve"> по предмету закупки «Транспортные услуги по доставке колесных пар в Приморском крае»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Pr>
          <w:szCs w:val="28"/>
        </w:rPr>
        <w:lastRenderedPageBreak/>
        <w:t xml:space="preserve">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r>
        <w:lastRenderedPageBreak/>
        <w:t>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CE68AD" w:rsidRDefault="00180E7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CE68AD" w:rsidRDefault="00180E78">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 xml:space="preserve">Информационной карты, не </w:t>
      </w:r>
      <w:proofErr w:type="gramStart"/>
      <w:r>
        <w:rPr>
          <w:sz w:val="28"/>
          <w:szCs w:val="28"/>
        </w:rPr>
        <w:t>вскрываются и возврату не подлежат</w:t>
      </w:r>
      <w:proofErr w:type="gramEnd"/>
      <w:r>
        <w:rPr>
          <w:sz w:val="28"/>
          <w:szCs w:val="28"/>
        </w:rPr>
        <w:t>.</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 xml:space="preserve">В сроки, указанные в пункте 8 Информационной карты, Организатор </w:t>
      </w:r>
      <w:proofErr w:type="gramStart"/>
      <w:r>
        <w:rPr>
          <w:sz w:val="28"/>
          <w:szCs w:val="28"/>
        </w:rPr>
        <w:t>осуществляет рассмотрение Заявок на участие в процедуре Размещения оферты и готовит</w:t>
      </w:r>
      <w:proofErr w:type="gramEnd"/>
      <w:r>
        <w:rPr>
          <w:sz w:val="28"/>
          <w:szCs w:val="28"/>
        </w:rPr>
        <w:t xml:space="preserve">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w:t>
      </w:r>
      <w:proofErr w:type="gramStart"/>
      <w:r>
        <w:rPr>
          <w:sz w:val="28"/>
          <w:szCs w:val="28"/>
        </w:rPr>
        <w:t>я(</w:t>
      </w:r>
      <w:proofErr w:type="gramEnd"/>
      <w:r>
        <w:rPr>
          <w:sz w:val="28"/>
          <w:szCs w:val="28"/>
        </w:rPr>
        <w:t>-ей) в соответствии с требованиями,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1" w:name="_GoBack"/>
      <w:bookmarkEnd w:id="11"/>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CE68AD" w:rsidRDefault="00180E78">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gramEnd"/>
      <w:r>
        <w:rPr>
          <w:sz w:val="28"/>
        </w:rPr>
        <w:t>-</w:t>
      </w:r>
      <w:proofErr w:type="spellStart"/>
      <w:r>
        <w:rPr>
          <w:sz w:val="28"/>
        </w:rPr>
        <w:t>ые</w:t>
      </w:r>
      <w:proofErr w:type="spellEnd"/>
      <w:r>
        <w:rPr>
          <w:sz w:val="28"/>
        </w:rPr>
        <w:t>) лицо(-а) Организатора указаны в пункте 2 Информационной карты.</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rsidR="00CE68AD" w:rsidRDefault="005E733F">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334CC9" w:rsidRPr="007E6DE4" w:rsidRDefault="00334CC9" w:rsidP="000954FB">
                  <w:pPr>
                    <w:jc w:val="center"/>
                    <w:rPr>
                      <w:b/>
                      <w:sz w:val="28"/>
                      <w:szCs w:val="28"/>
                    </w:rPr>
                  </w:pPr>
                  <w:r w:rsidRPr="007E6DE4">
                    <w:rPr>
                      <w:b/>
                      <w:sz w:val="28"/>
                      <w:szCs w:val="28"/>
                    </w:rPr>
                    <w:t xml:space="preserve">_____________________________________________, </w:t>
                  </w:r>
                </w:p>
                <w:p w:rsidR="00334CC9" w:rsidRDefault="00334CC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34CC9" w:rsidRPr="007E6DE4" w:rsidRDefault="00334CC9" w:rsidP="000954FB">
                  <w:pPr>
                    <w:jc w:val="center"/>
                    <w:rPr>
                      <w:b/>
                      <w:sz w:val="28"/>
                      <w:szCs w:val="28"/>
                    </w:rPr>
                  </w:pPr>
                  <w:r w:rsidRPr="007E6DE4">
                    <w:rPr>
                      <w:b/>
                      <w:sz w:val="28"/>
                      <w:szCs w:val="28"/>
                    </w:rPr>
                    <w:t>________________________________________</w:t>
                  </w:r>
                </w:p>
                <w:p w:rsidR="00334CC9" w:rsidRPr="007E6DE4" w:rsidRDefault="00334CC9" w:rsidP="000954FB">
                  <w:pPr>
                    <w:jc w:val="center"/>
                    <w:rPr>
                      <w:i/>
                      <w:sz w:val="20"/>
                      <w:szCs w:val="20"/>
                    </w:rPr>
                  </w:pPr>
                  <w:r w:rsidRPr="007E6DE4">
                    <w:rPr>
                      <w:i/>
                      <w:sz w:val="20"/>
                      <w:szCs w:val="20"/>
                    </w:rPr>
                    <w:t>государство регистрации претендента</w:t>
                  </w:r>
                </w:p>
                <w:p w:rsidR="00334CC9" w:rsidRPr="007E6DE4" w:rsidRDefault="00334CC9" w:rsidP="000954FB">
                  <w:pPr>
                    <w:jc w:val="center"/>
                    <w:rPr>
                      <w:b/>
                      <w:sz w:val="28"/>
                      <w:szCs w:val="28"/>
                    </w:rPr>
                  </w:pPr>
                  <w:r w:rsidRPr="007E6DE4">
                    <w:rPr>
                      <w:b/>
                      <w:sz w:val="28"/>
                      <w:szCs w:val="28"/>
                    </w:rPr>
                    <w:t>_____________________________</w:t>
                  </w:r>
                  <w:r>
                    <w:rPr>
                      <w:b/>
                      <w:sz w:val="28"/>
                      <w:szCs w:val="28"/>
                    </w:rPr>
                    <w:t>__________________</w:t>
                  </w:r>
                </w:p>
                <w:p w:rsidR="00334CC9" w:rsidRPr="007E6DE4" w:rsidRDefault="00334CC9" w:rsidP="000954FB">
                  <w:pPr>
                    <w:jc w:val="center"/>
                    <w:rPr>
                      <w:i/>
                      <w:sz w:val="20"/>
                      <w:szCs w:val="20"/>
                    </w:rPr>
                  </w:pPr>
                  <w:r w:rsidRPr="007E6DE4">
                    <w:rPr>
                      <w:i/>
                      <w:sz w:val="20"/>
                      <w:szCs w:val="20"/>
                    </w:rPr>
                    <w:t>ИНН претендента (для претендентов-резидентов Российской Федерации)</w:t>
                  </w:r>
                </w:p>
                <w:p w:rsidR="00334CC9" w:rsidRDefault="00334CC9" w:rsidP="000954FB">
                  <w:pPr>
                    <w:jc w:val="both"/>
                  </w:pPr>
                </w:p>
                <w:p w:rsidR="00334CC9" w:rsidRDefault="00334CC9"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334CC9" w:rsidRDefault="00334CC9">
                  <w:pPr>
                    <w:jc w:val="center"/>
                    <w:rPr>
                      <w:szCs w:val="28"/>
                    </w:rPr>
                  </w:pPr>
                  <w:r>
                    <w:rPr>
                      <w:b/>
                    </w:rPr>
                    <w:t xml:space="preserve">СПОСОБОМ РАЗМЕЩЕНИЯ ОФЕРТЫ </w:t>
                  </w:r>
                  <w:r>
                    <w:rPr>
                      <w:b/>
                    </w:rPr>
                    <w:br/>
                  </w:r>
                  <w:r>
                    <w:rPr>
                      <w:b/>
                      <w:szCs w:val="28"/>
                    </w:rPr>
                    <w:t xml:space="preserve">№ </w:t>
                  </w:r>
                </w:p>
                <w:p w:rsidR="00334CC9" w:rsidRPr="00552A44" w:rsidRDefault="00334CC9" w:rsidP="000954FB">
                  <w:pPr>
                    <w:jc w:val="center"/>
                    <w:rPr>
                      <w:b/>
                    </w:rPr>
                  </w:pPr>
                  <w:r>
                    <w:rPr>
                      <w:b/>
                      <w:szCs w:val="28"/>
                    </w:rPr>
                    <w:t>(лот №_______</w:t>
                  </w:r>
                  <w:r w:rsidRPr="00552A44">
                    <w:rPr>
                      <w:b/>
                      <w:szCs w:val="28"/>
                    </w:rPr>
                    <w:t>)</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w:t>
      </w:r>
      <w:proofErr w:type="gramStart"/>
      <w:r>
        <w:rPr>
          <w:sz w:val="28"/>
          <w:szCs w:val="28"/>
        </w:rPr>
        <w:t>скреплены печатью и заверены</w:t>
      </w:r>
      <w:proofErr w:type="gramEnd"/>
      <w:r>
        <w:rPr>
          <w:sz w:val="28"/>
          <w:szCs w:val="28"/>
        </w:rPr>
        <w:t xml:space="preserve">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CE68AD" w:rsidRDefault="00180E78">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E68AD" w:rsidRDefault="00180E78">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E68AD" w:rsidRDefault="00180E78">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CE68AD" w:rsidRDefault="00180E78">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CE68AD" w:rsidRDefault="00180E78">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6930B6" w:rsidRDefault="006930B6" w:rsidP="00E2332E">
      <w:pPr>
        <w:jc w:val="center"/>
        <w:outlineLvl w:val="0"/>
        <w:rPr>
          <w:b/>
          <w:bCs/>
          <w:sz w:val="32"/>
          <w:szCs w:val="32"/>
        </w:rPr>
        <w:sectPr w:rsidR="006930B6" w:rsidSect="001D06F8">
          <w:headerReference w:type="default" r:id="rId13"/>
          <w:footerReference w:type="even" r:id="rId14"/>
          <w:type w:val="continuous"/>
          <w:pgSz w:w="11907" w:h="16840" w:code="9"/>
          <w:pgMar w:top="817" w:right="851" w:bottom="709" w:left="1418" w:header="426"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0954FB" w:rsidRPr="0007096B" w:rsidRDefault="000954FB" w:rsidP="000954FB">
      <w:pPr>
        <w:ind w:firstLine="709"/>
        <w:jc w:val="both"/>
        <w:rPr>
          <w:b/>
          <w:sz w:val="28"/>
          <w:szCs w:val="28"/>
        </w:rPr>
      </w:pPr>
    </w:p>
    <w:p w:rsidR="00A02493" w:rsidRPr="008026F2" w:rsidRDefault="00903E70" w:rsidP="00903E70">
      <w:pPr>
        <w:autoSpaceDE w:val="0"/>
        <w:autoSpaceDN w:val="0"/>
        <w:ind w:firstLine="567"/>
        <w:jc w:val="both"/>
        <w:rPr>
          <w:sz w:val="26"/>
          <w:szCs w:val="26"/>
        </w:rPr>
      </w:pPr>
      <w:r w:rsidRPr="008026F2">
        <w:rPr>
          <w:b/>
          <w:sz w:val="26"/>
          <w:szCs w:val="26"/>
        </w:rPr>
        <w:t>4.1.</w:t>
      </w:r>
      <w:r w:rsidRPr="008026F2">
        <w:rPr>
          <w:sz w:val="26"/>
          <w:szCs w:val="26"/>
        </w:rPr>
        <w:t xml:space="preserve"> </w:t>
      </w:r>
      <w:r w:rsidR="00A02493" w:rsidRPr="008026F2">
        <w:rPr>
          <w:sz w:val="26"/>
          <w:szCs w:val="26"/>
        </w:rPr>
        <w:t xml:space="preserve">Основанием для оказания Услуг 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__________ или электронной почте </w:t>
      </w:r>
      <w:hyperlink r:id="rId15" w:history="1">
        <w:r w:rsidR="00A02493" w:rsidRPr="008026F2">
          <w:rPr>
            <w:rStyle w:val="a9"/>
            <w:color w:val="auto"/>
            <w:sz w:val="26"/>
            <w:szCs w:val="26"/>
          </w:rPr>
          <w:t>_________</w:t>
        </w:r>
      </w:hyperlink>
      <w:r w:rsidR="00A02493" w:rsidRPr="008026F2">
        <w:rPr>
          <w:sz w:val="26"/>
          <w:szCs w:val="26"/>
        </w:rPr>
        <w:t>,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A02493" w:rsidRPr="008026F2" w:rsidRDefault="00903E70" w:rsidP="00903E70">
      <w:pPr>
        <w:autoSpaceDE w:val="0"/>
        <w:autoSpaceDN w:val="0"/>
        <w:ind w:firstLine="567"/>
        <w:jc w:val="both"/>
        <w:rPr>
          <w:rFonts w:eastAsia="Calibri"/>
          <w:color w:val="4F81BD"/>
          <w:sz w:val="26"/>
          <w:szCs w:val="26"/>
        </w:rPr>
      </w:pPr>
      <w:r w:rsidRPr="008026F2">
        <w:rPr>
          <w:b/>
          <w:sz w:val="26"/>
          <w:szCs w:val="26"/>
        </w:rPr>
        <w:t>4.</w:t>
      </w:r>
      <w:r w:rsidR="00A02493" w:rsidRPr="008026F2">
        <w:rPr>
          <w:b/>
          <w:sz w:val="26"/>
          <w:szCs w:val="26"/>
        </w:rPr>
        <w:t>2. Цель Услуг:</w:t>
      </w:r>
      <w:r w:rsidR="00A02493" w:rsidRPr="008026F2">
        <w:rPr>
          <w:sz w:val="26"/>
          <w:szCs w:val="26"/>
        </w:rPr>
        <w:t xml:space="preserve"> </w:t>
      </w:r>
      <w:r w:rsidR="00A02493" w:rsidRPr="008026F2">
        <w:rPr>
          <w:rFonts w:eastAsia="Calibri"/>
          <w:sz w:val="26"/>
          <w:szCs w:val="26"/>
        </w:rPr>
        <w:t>обеспечение перевозки груза (колесных пар) автотранспортом по согласованному маршруту, по времени согласно поданной Заказчиком заявке.</w:t>
      </w:r>
    </w:p>
    <w:p w:rsidR="00A02493" w:rsidRPr="008026F2" w:rsidRDefault="00903E70" w:rsidP="00A71396">
      <w:pPr>
        <w:pStyle w:val="aff9"/>
        <w:autoSpaceDE w:val="0"/>
        <w:autoSpaceDN w:val="0"/>
        <w:ind w:left="0" w:firstLine="567"/>
        <w:jc w:val="both"/>
        <w:rPr>
          <w:sz w:val="26"/>
          <w:szCs w:val="26"/>
        </w:rPr>
      </w:pPr>
      <w:r w:rsidRPr="008026F2">
        <w:rPr>
          <w:b/>
          <w:sz w:val="26"/>
          <w:szCs w:val="26"/>
        </w:rPr>
        <w:t>4.</w:t>
      </w:r>
      <w:r w:rsidR="00A02493" w:rsidRPr="008026F2">
        <w:rPr>
          <w:b/>
          <w:sz w:val="26"/>
          <w:szCs w:val="26"/>
        </w:rPr>
        <w:t>3.</w:t>
      </w:r>
      <w:r w:rsidR="00A02493" w:rsidRPr="008026F2">
        <w:rPr>
          <w:sz w:val="26"/>
          <w:szCs w:val="26"/>
        </w:rPr>
        <w:t xml:space="preserve"> </w:t>
      </w:r>
      <w:r w:rsidR="00A02493" w:rsidRPr="008026F2">
        <w:rPr>
          <w:b/>
          <w:sz w:val="26"/>
          <w:szCs w:val="26"/>
        </w:rPr>
        <w:t>Требования к Услугам:</w:t>
      </w:r>
      <w:r w:rsidR="00A02493" w:rsidRPr="008026F2">
        <w:rPr>
          <w:sz w:val="26"/>
          <w:szCs w:val="26"/>
        </w:rPr>
        <w:t xml:space="preserve"> качество Услуг должно соответствовать требованиям действующего законодательства Российской Федерации.</w:t>
      </w:r>
    </w:p>
    <w:p w:rsidR="00A02493" w:rsidRPr="008026F2" w:rsidRDefault="00A02493" w:rsidP="00A71396">
      <w:pPr>
        <w:ind w:firstLine="567"/>
        <w:jc w:val="both"/>
        <w:rPr>
          <w:sz w:val="26"/>
          <w:szCs w:val="26"/>
        </w:rPr>
      </w:pPr>
      <w:r w:rsidRPr="008026F2">
        <w:rPr>
          <w:sz w:val="26"/>
          <w:szCs w:val="26"/>
        </w:rPr>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A02493" w:rsidRPr="008026F2" w:rsidRDefault="00A02493" w:rsidP="00A71396">
      <w:pPr>
        <w:ind w:firstLine="567"/>
        <w:jc w:val="both"/>
        <w:rPr>
          <w:sz w:val="26"/>
          <w:szCs w:val="26"/>
        </w:rPr>
      </w:pPr>
      <w:proofErr w:type="gramStart"/>
      <w:r w:rsidRPr="008026F2">
        <w:rPr>
          <w:sz w:val="26"/>
          <w:szCs w:val="26"/>
        </w:rPr>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8026F2">
        <w:rPr>
          <w:sz w:val="26"/>
          <w:szCs w:val="26"/>
        </w:rPr>
        <w:t>изм</w:t>
      </w:r>
      <w:proofErr w:type="spellEnd"/>
      <w:r w:rsidRPr="008026F2">
        <w:rPr>
          <w:sz w:val="26"/>
          <w:szCs w:val="26"/>
        </w:rPr>
        <w:t>. от 09.01.2014) "Об утверждении Правил перевозок грузов автомобильным транспортом".</w:t>
      </w:r>
      <w:proofErr w:type="gramEnd"/>
    </w:p>
    <w:p w:rsidR="00A02493" w:rsidRPr="008026F2" w:rsidRDefault="00A02493" w:rsidP="00A71396">
      <w:pPr>
        <w:ind w:firstLine="567"/>
        <w:jc w:val="both"/>
        <w:rPr>
          <w:sz w:val="26"/>
          <w:szCs w:val="26"/>
        </w:rPr>
      </w:pPr>
      <w:r w:rsidRPr="008026F2">
        <w:rPr>
          <w:sz w:val="26"/>
          <w:szCs w:val="26"/>
        </w:rPr>
        <w:t xml:space="preserve">Исполнитель </w:t>
      </w:r>
      <w:proofErr w:type="gramStart"/>
      <w:r w:rsidRPr="008026F2">
        <w:rPr>
          <w:sz w:val="26"/>
          <w:szCs w:val="26"/>
        </w:rPr>
        <w:t>производит страхование транспортного средства и несет</w:t>
      </w:r>
      <w:proofErr w:type="gramEnd"/>
      <w:r w:rsidRPr="008026F2">
        <w:rPr>
          <w:sz w:val="26"/>
          <w:szCs w:val="26"/>
        </w:rPr>
        <w:t xml:space="preserve"> ответственность за возможный ущерб, причиненный Заказчику, в случае ненадлежащей эксплуатации исполнителем транспортного средства.</w:t>
      </w:r>
    </w:p>
    <w:p w:rsidR="00A02493" w:rsidRPr="008026F2" w:rsidRDefault="00A02493" w:rsidP="00A71396">
      <w:pPr>
        <w:ind w:firstLine="567"/>
        <w:jc w:val="both"/>
        <w:rPr>
          <w:color w:val="4F81BD"/>
          <w:sz w:val="26"/>
          <w:szCs w:val="26"/>
        </w:rPr>
      </w:pPr>
      <w:r w:rsidRPr="008026F2">
        <w:rPr>
          <w:sz w:val="26"/>
          <w:szCs w:val="26"/>
        </w:rPr>
        <w:t>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r w:rsidRPr="008026F2">
        <w:rPr>
          <w:color w:val="4F81BD"/>
          <w:sz w:val="26"/>
          <w:szCs w:val="26"/>
        </w:rPr>
        <w:t xml:space="preserve">. </w:t>
      </w:r>
    </w:p>
    <w:p w:rsidR="00A02493" w:rsidRPr="008026F2" w:rsidRDefault="00A02493" w:rsidP="00A71396">
      <w:pPr>
        <w:ind w:firstLine="567"/>
        <w:jc w:val="both"/>
        <w:rPr>
          <w:sz w:val="26"/>
          <w:szCs w:val="26"/>
        </w:rPr>
      </w:pPr>
      <w:r w:rsidRPr="008026F2">
        <w:rPr>
          <w:sz w:val="26"/>
          <w:szCs w:val="26"/>
          <w:lang w:eastAsia="zh-CN" w:bidi="hi-IN"/>
        </w:rPr>
        <w:t xml:space="preserve">В соответствии с ГОСТ </w:t>
      </w:r>
      <w:proofErr w:type="gramStart"/>
      <w:r w:rsidRPr="008026F2">
        <w:rPr>
          <w:sz w:val="26"/>
          <w:szCs w:val="26"/>
          <w:lang w:eastAsia="zh-CN" w:bidi="hi-IN"/>
        </w:rPr>
        <w:t>Р</w:t>
      </w:r>
      <w:proofErr w:type="gramEnd"/>
      <w:r w:rsidRPr="008026F2">
        <w:rPr>
          <w:sz w:val="26"/>
          <w:szCs w:val="26"/>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A02493" w:rsidRPr="008026F2" w:rsidRDefault="00A02493" w:rsidP="00A71396">
      <w:pPr>
        <w:widowControl w:val="0"/>
        <w:ind w:firstLine="567"/>
        <w:jc w:val="both"/>
        <w:rPr>
          <w:sz w:val="26"/>
          <w:szCs w:val="26"/>
          <w:lang w:eastAsia="ru-RU"/>
        </w:rPr>
      </w:pPr>
      <w:r w:rsidRPr="008026F2">
        <w:rPr>
          <w:b/>
          <w:snapToGrid w:val="0"/>
          <w:sz w:val="26"/>
          <w:szCs w:val="26"/>
          <w:lang w:eastAsia="ru-RU"/>
        </w:rPr>
        <w:t>Требования к техническому состоянию транспортных средств: с</w:t>
      </w:r>
      <w:r w:rsidRPr="008026F2">
        <w:rPr>
          <w:rFonts w:eastAsia="Calibri"/>
          <w:sz w:val="26"/>
          <w:szCs w:val="26"/>
        </w:rPr>
        <w:t xml:space="preserve">оответствовать требованиям </w:t>
      </w:r>
      <w:r w:rsidRPr="008026F2">
        <w:rPr>
          <w:sz w:val="26"/>
          <w:szCs w:val="26"/>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8026F2">
        <w:rPr>
          <w:sz w:val="26"/>
          <w:szCs w:val="26"/>
          <w:lang w:eastAsia="ru-RU"/>
        </w:rPr>
        <w:t>Р</w:t>
      </w:r>
      <w:proofErr w:type="gramEnd"/>
      <w:r w:rsidRPr="008026F2">
        <w:rPr>
          <w:sz w:val="26"/>
          <w:szCs w:val="26"/>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A02493" w:rsidRPr="008026F2" w:rsidRDefault="00A02493" w:rsidP="00A71396">
      <w:pPr>
        <w:shd w:val="clear" w:color="auto" w:fill="FFFFFF"/>
        <w:tabs>
          <w:tab w:val="left" w:pos="1620"/>
        </w:tabs>
        <w:ind w:firstLine="567"/>
        <w:jc w:val="both"/>
        <w:rPr>
          <w:rFonts w:eastAsia="Calibri"/>
          <w:sz w:val="26"/>
          <w:szCs w:val="26"/>
        </w:rPr>
      </w:pPr>
      <w:r w:rsidRPr="008026F2">
        <w:rPr>
          <w:rFonts w:eastAsia="Calibri"/>
          <w:sz w:val="26"/>
          <w:szCs w:val="26"/>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A02493" w:rsidRPr="008026F2" w:rsidRDefault="00A02493" w:rsidP="00A71396">
      <w:pPr>
        <w:shd w:val="clear" w:color="auto" w:fill="FFFFFF"/>
        <w:tabs>
          <w:tab w:val="left" w:pos="1620"/>
        </w:tabs>
        <w:ind w:firstLine="567"/>
        <w:jc w:val="both"/>
        <w:rPr>
          <w:rFonts w:eastAsia="Calibri"/>
          <w:sz w:val="26"/>
          <w:szCs w:val="26"/>
        </w:rPr>
      </w:pPr>
      <w:r w:rsidRPr="008026F2">
        <w:rPr>
          <w:rFonts w:eastAsia="Calibri"/>
          <w:sz w:val="26"/>
          <w:szCs w:val="26"/>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8026F2">
        <w:rPr>
          <w:rFonts w:eastAsia="Calibri"/>
          <w:sz w:val="26"/>
          <w:szCs w:val="26"/>
        </w:rPr>
        <w:t>предрейсовый</w:t>
      </w:r>
      <w:proofErr w:type="spellEnd"/>
      <w:r w:rsidRPr="008026F2">
        <w:rPr>
          <w:rFonts w:eastAsia="Calibri"/>
          <w:sz w:val="26"/>
          <w:szCs w:val="26"/>
        </w:rPr>
        <w:t xml:space="preserve">, </w:t>
      </w:r>
      <w:proofErr w:type="spellStart"/>
      <w:r w:rsidRPr="008026F2">
        <w:rPr>
          <w:rFonts w:eastAsia="Calibri"/>
          <w:sz w:val="26"/>
          <w:szCs w:val="26"/>
        </w:rPr>
        <w:t>межсменный</w:t>
      </w:r>
      <w:proofErr w:type="spellEnd"/>
      <w:r w:rsidRPr="008026F2">
        <w:rPr>
          <w:rFonts w:eastAsia="Calibri"/>
          <w:sz w:val="26"/>
          <w:szCs w:val="26"/>
        </w:rPr>
        <w:t xml:space="preserve">, </w:t>
      </w:r>
      <w:proofErr w:type="spellStart"/>
      <w:r w:rsidRPr="008026F2">
        <w:rPr>
          <w:rFonts w:eastAsia="Calibri"/>
          <w:sz w:val="26"/>
          <w:szCs w:val="26"/>
        </w:rPr>
        <w:t>послерейсовый</w:t>
      </w:r>
      <w:proofErr w:type="spellEnd"/>
      <w:r w:rsidRPr="008026F2">
        <w:rPr>
          <w:rFonts w:eastAsia="Calibri"/>
          <w:sz w:val="26"/>
          <w:szCs w:val="26"/>
        </w:rPr>
        <w:t xml:space="preserve"> медосмотр согласно рекомендациям Минздрава РФ и Минтранса РФ от 29.01.02 г.</w:t>
      </w:r>
    </w:p>
    <w:p w:rsidR="00A02493" w:rsidRPr="008026F2" w:rsidRDefault="00A02493" w:rsidP="00A71396">
      <w:pPr>
        <w:shd w:val="clear" w:color="auto" w:fill="FFFFFF"/>
        <w:tabs>
          <w:tab w:val="left" w:pos="1620"/>
        </w:tabs>
        <w:ind w:firstLine="567"/>
        <w:jc w:val="both"/>
        <w:rPr>
          <w:rFonts w:eastAsia="Calibri"/>
          <w:sz w:val="26"/>
          <w:szCs w:val="26"/>
        </w:rPr>
      </w:pPr>
      <w:r w:rsidRPr="008026F2">
        <w:rPr>
          <w:rFonts w:eastAsia="Calibri"/>
          <w:sz w:val="26"/>
          <w:szCs w:val="26"/>
        </w:rPr>
        <w:t>Использовать транспортные средства, прошедшие в установленном порядке государственный технический осмотр.</w:t>
      </w:r>
    </w:p>
    <w:p w:rsidR="00A02493" w:rsidRPr="008026F2" w:rsidRDefault="00A71396" w:rsidP="00A71396">
      <w:pPr>
        <w:shd w:val="clear" w:color="auto" w:fill="FFFFFF"/>
        <w:tabs>
          <w:tab w:val="left" w:pos="1620"/>
        </w:tabs>
        <w:ind w:firstLine="567"/>
        <w:jc w:val="both"/>
        <w:rPr>
          <w:b/>
          <w:sz w:val="26"/>
          <w:szCs w:val="26"/>
        </w:rPr>
      </w:pPr>
      <w:r w:rsidRPr="008026F2">
        <w:rPr>
          <w:b/>
          <w:sz w:val="26"/>
          <w:szCs w:val="26"/>
        </w:rPr>
        <w:t>4.</w:t>
      </w:r>
      <w:r w:rsidR="00A02493" w:rsidRPr="008026F2">
        <w:rPr>
          <w:b/>
          <w:sz w:val="26"/>
          <w:szCs w:val="26"/>
        </w:rPr>
        <w:t>4. Содержание Услуг:</w:t>
      </w:r>
      <w:r w:rsidR="00A02493" w:rsidRPr="008026F2">
        <w:rPr>
          <w:sz w:val="26"/>
          <w:szCs w:val="26"/>
        </w:rPr>
        <w:t xml:space="preserve"> «Исполнитель» обязуется по заявке «Заказчика» оказать транспортные услуги по доставке колесных пар из пункта отправления в пункт назначения, выдать груз уполномоченному на получение груза лицу с оформление </w:t>
      </w:r>
      <w:proofErr w:type="spellStart"/>
      <w:proofErr w:type="gramStart"/>
      <w:r w:rsidR="00A02493" w:rsidRPr="008026F2">
        <w:rPr>
          <w:sz w:val="26"/>
          <w:szCs w:val="26"/>
        </w:rPr>
        <w:t>приемо-передаточных</w:t>
      </w:r>
      <w:proofErr w:type="spellEnd"/>
      <w:proofErr w:type="gramEnd"/>
      <w:r w:rsidR="00A02493" w:rsidRPr="008026F2">
        <w:rPr>
          <w:sz w:val="26"/>
          <w:szCs w:val="26"/>
        </w:rPr>
        <w:t xml:space="preserve"> документов.</w:t>
      </w:r>
    </w:p>
    <w:p w:rsidR="00A02493" w:rsidRPr="008026F2" w:rsidRDefault="00A02493" w:rsidP="00A71396">
      <w:pPr>
        <w:pStyle w:val="Standard"/>
        <w:ind w:right="-2"/>
        <w:jc w:val="both"/>
        <w:rPr>
          <w:sz w:val="26"/>
          <w:szCs w:val="26"/>
        </w:rPr>
      </w:pPr>
      <w:r w:rsidRPr="008026F2">
        <w:rPr>
          <w:sz w:val="26"/>
          <w:szCs w:val="26"/>
        </w:rPr>
        <w:t>Транспортные услуги  осуществляются автотранспортом «Исполнителя», прием и передача колесных пар оформляются товарно-транспортной накладной (унифицированной формы 1-Т).</w:t>
      </w:r>
    </w:p>
    <w:p w:rsidR="00A02493" w:rsidRPr="008026F2" w:rsidRDefault="00A02493" w:rsidP="00A71396">
      <w:pPr>
        <w:pStyle w:val="Standard"/>
        <w:ind w:right="-2"/>
        <w:jc w:val="both"/>
        <w:rPr>
          <w:sz w:val="26"/>
          <w:szCs w:val="26"/>
        </w:rPr>
      </w:pPr>
      <w:r w:rsidRPr="008026F2">
        <w:rPr>
          <w:sz w:val="26"/>
          <w:szCs w:val="26"/>
        </w:rPr>
        <w:t>Погрузо-разгрузочные работы выполняются за счет Заказчика, и в стоимость услуг не входят.</w:t>
      </w:r>
    </w:p>
    <w:p w:rsidR="00A02493" w:rsidRPr="008026F2" w:rsidRDefault="00A71396" w:rsidP="00A71396">
      <w:pPr>
        <w:pStyle w:val="ConsNormal"/>
        <w:widowControl/>
        <w:ind w:firstLine="567"/>
        <w:jc w:val="both"/>
        <w:rPr>
          <w:rFonts w:ascii="Times New Roman" w:hAnsi="Times New Roman" w:cs="Times New Roman"/>
          <w:sz w:val="26"/>
          <w:szCs w:val="26"/>
        </w:rPr>
      </w:pPr>
      <w:r w:rsidRPr="008026F2">
        <w:rPr>
          <w:rFonts w:ascii="Times New Roman" w:hAnsi="Times New Roman" w:cs="Times New Roman"/>
          <w:b/>
          <w:sz w:val="26"/>
          <w:szCs w:val="26"/>
        </w:rPr>
        <w:t>4.</w:t>
      </w:r>
      <w:r w:rsidR="00A02493" w:rsidRPr="008026F2">
        <w:rPr>
          <w:rFonts w:ascii="Times New Roman" w:hAnsi="Times New Roman" w:cs="Times New Roman"/>
          <w:b/>
          <w:sz w:val="26"/>
          <w:szCs w:val="26"/>
        </w:rPr>
        <w:t>5. Форма предоставления результатов Услуг:</w:t>
      </w:r>
      <w:r w:rsidR="00A02493" w:rsidRPr="008026F2">
        <w:rPr>
          <w:rFonts w:ascii="Times New Roman" w:hAnsi="Times New Roman" w:cs="Times New Roman"/>
          <w:sz w:val="26"/>
          <w:szCs w:val="26"/>
        </w:rPr>
        <w:t xml:space="preserve">  акт сдачи-приемки Услуг.</w:t>
      </w:r>
    </w:p>
    <w:p w:rsidR="00A02493" w:rsidRPr="008026F2" w:rsidRDefault="00A71396" w:rsidP="00A71396">
      <w:pPr>
        <w:pStyle w:val="ConsNormal"/>
        <w:widowControl/>
        <w:ind w:firstLine="567"/>
        <w:jc w:val="both"/>
        <w:rPr>
          <w:rFonts w:ascii="Times New Roman" w:hAnsi="Times New Roman" w:cs="Times New Roman"/>
          <w:sz w:val="26"/>
          <w:szCs w:val="26"/>
        </w:rPr>
      </w:pPr>
      <w:r w:rsidRPr="008026F2">
        <w:rPr>
          <w:rFonts w:ascii="Times New Roman" w:hAnsi="Times New Roman" w:cs="Times New Roman"/>
          <w:b/>
          <w:sz w:val="26"/>
          <w:szCs w:val="26"/>
        </w:rPr>
        <w:t>4.</w:t>
      </w:r>
      <w:r w:rsidR="00A02493" w:rsidRPr="008026F2">
        <w:rPr>
          <w:rFonts w:ascii="Times New Roman" w:hAnsi="Times New Roman" w:cs="Times New Roman"/>
          <w:b/>
          <w:sz w:val="26"/>
          <w:szCs w:val="26"/>
        </w:rPr>
        <w:t xml:space="preserve">6. Требования к составу услуг: </w:t>
      </w:r>
      <w:r w:rsidR="00A02493" w:rsidRPr="008026F2">
        <w:rPr>
          <w:rFonts w:ascii="Times New Roman" w:hAnsi="Times New Roman" w:cs="Times New Roman"/>
          <w:sz w:val="26"/>
          <w:szCs w:val="26"/>
        </w:rPr>
        <w:t>На основании сведений, указанных в заявке «Заказчика» Исполнитель определяет</w:t>
      </w:r>
      <w:r w:rsidR="00A02493" w:rsidRPr="008026F2">
        <w:rPr>
          <w:rFonts w:ascii="Times New Roman" w:hAnsi="Times New Roman" w:cs="Times New Roman"/>
          <w:noProof/>
          <w:sz w:val="26"/>
          <w:szCs w:val="26"/>
        </w:rPr>
        <w:t xml:space="preserve"> количество автотранспортных средств и их типы для осуществления перевозки колесных пар (далее груза).</w:t>
      </w:r>
    </w:p>
    <w:p w:rsidR="00A02493" w:rsidRPr="008026F2" w:rsidRDefault="00A02493" w:rsidP="00A71396">
      <w:pPr>
        <w:pStyle w:val="afff7"/>
        <w:rPr>
          <w:rFonts w:ascii="Times New Roman" w:hAnsi="Times New Roman" w:cs="Times New Roman"/>
          <w:sz w:val="26"/>
          <w:szCs w:val="26"/>
        </w:rPr>
      </w:pPr>
      <w:r w:rsidRPr="008026F2">
        <w:rPr>
          <w:rFonts w:ascii="Times New Roman" w:hAnsi="Times New Roman" w:cs="Times New Roman"/>
          <w:sz w:val="26"/>
          <w:szCs w:val="26"/>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A02493" w:rsidRPr="008026F2" w:rsidRDefault="00A02493" w:rsidP="00A71396">
      <w:pPr>
        <w:pStyle w:val="afff7"/>
        <w:rPr>
          <w:rFonts w:ascii="Times New Roman" w:hAnsi="Times New Roman" w:cs="Times New Roman"/>
          <w:sz w:val="26"/>
          <w:szCs w:val="26"/>
        </w:rPr>
      </w:pPr>
      <w:r w:rsidRPr="008026F2">
        <w:rPr>
          <w:rFonts w:ascii="Times New Roman" w:hAnsi="Times New Roman" w:cs="Times New Roman"/>
          <w:sz w:val="26"/>
          <w:szCs w:val="26"/>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A02493" w:rsidRPr="008026F2" w:rsidRDefault="00A02493" w:rsidP="00A71396">
      <w:pPr>
        <w:pStyle w:val="afff7"/>
        <w:rPr>
          <w:rFonts w:ascii="Times New Roman" w:hAnsi="Times New Roman" w:cs="Times New Roman"/>
          <w:sz w:val="26"/>
          <w:szCs w:val="26"/>
        </w:rPr>
      </w:pPr>
      <w:r w:rsidRPr="008026F2">
        <w:rPr>
          <w:rFonts w:ascii="Times New Roman" w:hAnsi="Times New Roman" w:cs="Times New Roman"/>
          <w:sz w:val="26"/>
          <w:szCs w:val="26"/>
        </w:rPr>
        <w:t>Исполнитель доставляет вверенный ему груз в пункт назначения и передать его уполномоченному на получение груза лицу (грузополучателю).</w:t>
      </w:r>
    </w:p>
    <w:p w:rsidR="00A02493" w:rsidRPr="008026F2" w:rsidRDefault="00A02493" w:rsidP="00A71396">
      <w:pPr>
        <w:pStyle w:val="afff7"/>
        <w:rPr>
          <w:rFonts w:ascii="Times New Roman" w:hAnsi="Times New Roman" w:cs="Times New Roman"/>
          <w:sz w:val="26"/>
          <w:szCs w:val="26"/>
        </w:rPr>
      </w:pPr>
      <w:r w:rsidRPr="008026F2">
        <w:rPr>
          <w:rFonts w:ascii="Times New Roman" w:hAnsi="Times New Roman" w:cs="Times New Roman"/>
          <w:sz w:val="26"/>
          <w:szCs w:val="26"/>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A02493" w:rsidRPr="008026F2" w:rsidRDefault="00A02493" w:rsidP="00A71396">
      <w:pPr>
        <w:pStyle w:val="afff7"/>
        <w:rPr>
          <w:rFonts w:ascii="Times New Roman" w:hAnsi="Times New Roman" w:cs="Times New Roman"/>
          <w:sz w:val="26"/>
          <w:szCs w:val="26"/>
        </w:rPr>
      </w:pPr>
      <w:r w:rsidRPr="008026F2">
        <w:rPr>
          <w:rFonts w:ascii="Times New Roman" w:hAnsi="Times New Roman" w:cs="Times New Roman"/>
          <w:sz w:val="26"/>
          <w:szCs w:val="26"/>
        </w:rPr>
        <w:t>Исполнитель принимает на себя ответственность за сохранность в пути всех перевозимых по   настоящему договору грузов.</w:t>
      </w:r>
    </w:p>
    <w:p w:rsidR="00A02493" w:rsidRPr="008026F2" w:rsidRDefault="00A02493" w:rsidP="00A71396">
      <w:pPr>
        <w:pStyle w:val="afff7"/>
        <w:rPr>
          <w:rFonts w:ascii="Times New Roman" w:hAnsi="Times New Roman" w:cs="Times New Roman"/>
          <w:sz w:val="26"/>
          <w:szCs w:val="26"/>
        </w:rPr>
      </w:pPr>
      <w:r w:rsidRPr="008026F2">
        <w:rPr>
          <w:rFonts w:ascii="Times New Roman" w:hAnsi="Times New Roman" w:cs="Times New Roman"/>
          <w:sz w:val="26"/>
          <w:szCs w:val="26"/>
        </w:rPr>
        <w:t xml:space="preserve">Исполнитель </w:t>
      </w:r>
      <w:proofErr w:type="gramStart"/>
      <w:r w:rsidRPr="008026F2">
        <w:rPr>
          <w:rFonts w:ascii="Times New Roman" w:hAnsi="Times New Roman" w:cs="Times New Roman"/>
          <w:sz w:val="26"/>
          <w:szCs w:val="26"/>
        </w:rPr>
        <w:t>оформляет и предоставляет</w:t>
      </w:r>
      <w:proofErr w:type="gramEnd"/>
      <w:r w:rsidRPr="008026F2">
        <w:rPr>
          <w:rFonts w:ascii="Times New Roman" w:hAnsi="Times New Roman" w:cs="Times New Roman"/>
          <w:sz w:val="26"/>
          <w:szCs w:val="26"/>
        </w:rPr>
        <w:t xml:space="preserve"> Заказчику и грузополучателю экземпляры товарно-транспортной накладной (унифицированной формы 1-Т)</w:t>
      </w:r>
    </w:p>
    <w:p w:rsidR="00A02493" w:rsidRPr="008026F2" w:rsidRDefault="00A71396" w:rsidP="00A71396">
      <w:pPr>
        <w:pStyle w:val="affc"/>
        <w:ind w:firstLine="567"/>
        <w:jc w:val="both"/>
        <w:rPr>
          <w:rFonts w:ascii="Times New Roman" w:eastAsia="Times New Roman" w:hAnsi="Times New Roman"/>
          <w:sz w:val="26"/>
          <w:szCs w:val="26"/>
          <w:lang w:eastAsia="ru-RU"/>
        </w:rPr>
      </w:pPr>
      <w:r w:rsidRPr="008026F2">
        <w:rPr>
          <w:rFonts w:ascii="Times New Roman" w:hAnsi="Times New Roman"/>
          <w:b/>
          <w:sz w:val="26"/>
          <w:szCs w:val="26"/>
        </w:rPr>
        <w:t>4.</w:t>
      </w:r>
      <w:r w:rsidR="00A02493" w:rsidRPr="008026F2">
        <w:rPr>
          <w:rFonts w:ascii="Times New Roman" w:hAnsi="Times New Roman"/>
          <w:b/>
          <w:sz w:val="26"/>
          <w:szCs w:val="26"/>
        </w:rPr>
        <w:t>7. Срок оказания Услуг:</w:t>
      </w:r>
      <w:r w:rsidR="00A02493" w:rsidRPr="008026F2">
        <w:rPr>
          <w:rFonts w:ascii="Times New Roman" w:hAnsi="Times New Roman"/>
          <w:sz w:val="26"/>
          <w:szCs w:val="26"/>
        </w:rPr>
        <w:t xml:space="preserve"> </w:t>
      </w:r>
      <w:r w:rsidR="00A02493" w:rsidRPr="008026F2">
        <w:rPr>
          <w:rFonts w:ascii="Times New Roman" w:eastAsia="Times New Roman" w:hAnsi="Times New Roman"/>
          <w:sz w:val="26"/>
          <w:szCs w:val="26"/>
          <w:lang w:eastAsia="ru-RU"/>
        </w:rPr>
        <w:t>по заявкам Заказчика исходя из его потребности, в период с 01 января 2019 года по 31 декабря 2019 года включительно.</w:t>
      </w:r>
    </w:p>
    <w:p w:rsidR="00A02493" w:rsidRDefault="00A71396" w:rsidP="00A71396">
      <w:pPr>
        <w:pStyle w:val="affc"/>
        <w:ind w:firstLine="567"/>
        <w:jc w:val="both"/>
        <w:rPr>
          <w:rFonts w:ascii="Times New Roman" w:eastAsia="Times New Roman" w:hAnsi="Times New Roman"/>
          <w:sz w:val="26"/>
          <w:szCs w:val="26"/>
          <w:lang w:eastAsia="ru-RU"/>
        </w:rPr>
      </w:pPr>
      <w:r w:rsidRPr="008026F2">
        <w:rPr>
          <w:rFonts w:ascii="Times New Roman" w:hAnsi="Times New Roman"/>
          <w:b/>
          <w:sz w:val="26"/>
          <w:szCs w:val="26"/>
        </w:rPr>
        <w:t>4.</w:t>
      </w:r>
      <w:r w:rsidR="00A02493" w:rsidRPr="008026F2">
        <w:rPr>
          <w:rFonts w:ascii="Times New Roman" w:hAnsi="Times New Roman"/>
          <w:b/>
          <w:sz w:val="26"/>
          <w:szCs w:val="26"/>
        </w:rPr>
        <w:t>8. Место оказания услуг:</w:t>
      </w:r>
      <w:r w:rsidR="00A02493" w:rsidRPr="008026F2">
        <w:rPr>
          <w:rFonts w:ascii="Times New Roman" w:hAnsi="Times New Roman"/>
          <w:color w:val="4F81BD"/>
          <w:sz w:val="26"/>
          <w:szCs w:val="26"/>
        </w:rPr>
        <w:t xml:space="preserve"> </w:t>
      </w:r>
      <w:r w:rsidR="00A02493" w:rsidRPr="008026F2">
        <w:rPr>
          <w:rFonts w:ascii="Times New Roman" w:eastAsia="Times New Roman" w:hAnsi="Times New Roman"/>
          <w:sz w:val="26"/>
          <w:szCs w:val="26"/>
          <w:lang w:eastAsia="ru-RU"/>
        </w:rPr>
        <w:t>Приморский край.</w:t>
      </w:r>
    </w:p>
    <w:p w:rsidR="00CE68AD" w:rsidRPr="00D32E92" w:rsidRDefault="008026F2" w:rsidP="00D32E92">
      <w:pPr>
        <w:pStyle w:val="affc"/>
        <w:ind w:firstLine="567"/>
        <w:jc w:val="both"/>
        <w:rPr>
          <w:rFonts w:ascii="Times New Roman" w:hAnsi="Times New Roman"/>
          <w:b/>
          <w:sz w:val="26"/>
          <w:szCs w:val="26"/>
        </w:rPr>
      </w:pPr>
      <w:r w:rsidRPr="00D32E92">
        <w:rPr>
          <w:rFonts w:ascii="Times New Roman" w:hAnsi="Times New Roman"/>
          <w:b/>
          <w:sz w:val="26"/>
          <w:szCs w:val="26"/>
        </w:rPr>
        <w:t xml:space="preserve">4.9. </w:t>
      </w:r>
      <w:r w:rsidR="00CE68AD" w:rsidRPr="00D32E92">
        <w:rPr>
          <w:rFonts w:ascii="Times New Roman" w:hAnsi="Times New Roman"/>
          <w:b/>
          <w:sz w:val="26"/>
          <w:szCs w:val="26"/>
        </w:rPr>
        <w:t>К настоящему техническому заданию прилагаются:</w:t>
      </w:r>
    </w:p>
    <w:p w:rsidR="00CE68AD" w:rsidRPr="008026F2" w:rsidRDefault="00CE68AD" w:rsidP="00180E78">
      <w:pPr>
        <w:jc w:val="both"/>
        <w:rPr>
          <w:snapToGrid w:val="0"/>
          <w:sz w:val="26"/>
          <w:szCs w:val="26"/>
        </w:rPr>
      </w:pPr>
      <w:r w:rsidRPr="008026F2">
        <w:rPr>
          <w:sz w:val="26"/>
          <w:szCs w:val="26"/>
        </w:rPr>
        <w:t xml:space="preserve">Приложение № 1 – </w:t>
      </w:r>
      <w:r w:rsidRPr="008026F2">
        <w:rPr>
          <w:snapToGrid w:val="0"/>
          <w:sz w:val="26"/>
          <w:szCs w:val="26"/>
        </w:rPr>
        <w:t>Прейскурант предельных цен на транспортировку колесных пар.</w:t>
      </w:r>
    </w:p>
    <w:p w:rsidR="00CE68AD" w:rsidRPr="008026F2" w:rsidRDefault="00CE68AD" w:rsidP="00180E78">
      <w:pPr>
        <w:pStyle w:val="Standard"/>
        <w:ind w:firstLine="567"/>
        <w:jc w:val="both"/>
        <w:rPr>
          <w:sz w:val="26"/>
          <w:szCs w:val="26"/>
        </w:rPr>
        <w:sectPr w:rsidR="00CE68AD" w:rsidRPr="008026F2" w:rsidSect="00180E78">
          <w:pgSz w:w="11906" w:h="16838"/>
          <w:pgMar w:top="1134" w:right="850" w:bottom="1134" w:left="1701" w:header="708" w:footer="708" w:gutter="0"/>
          <w:cols w:space="708"/>
          <w:docGrid w:linePitch="360"/>
        </w:sectPr>
      </w:pPr>
    </w:p>
    <w:p w:rsidR="00ED146D" w:rsidRPr="00B35B24" w:rsidRDefault="00ED146D" w:rsidP="00ED146D">
      <w:pPr>
        <w:ind w:left="6237"/>
      </w:pPr>
      <w:r>
        <w:t>Приложение № 1</w:t>
      </w:r>
    </w:p>
    <w:p w:rsidR="00ED146D" w:rsidRPr="00B35B24" w:rsidRDefault="00ED146D" w:rsidP="00ED146D">
      <w:pPr>
        <w:ind w:left="6237"/>
      </w:pPr>
      <w:r>
        <w:t>к Техническому заданию</w:t>
      </w:r>
    </w:p>
    <w:p w:rsidR="00ED146D" w:rsidRPr="00B35B24" w:rsidRDefault="00ED146D" w:rsidP="00ED146D"/>
    <w:p w:rsidR="00ED146D" w:rsidRDefault="00ED146D" w:rsidP="00ED146D">
      <w:pPr>
        <w:ind w:firstLine="540"/>
        <w:jc w:val="center"/>
        <w:rPr>
          <w:b/>
        </w:rPr>
      </w:pPr>
    </w:p>
    <w:p w:rsidR="00ED146D" w:rsidRPr="00B35B24" w:rsidRDefault="00ED146D" w:rsidP="00ED146D">
      <w:pPr>
        <w:ind w:firstLine="540"/>
        <w:jc w:val="center"/>
        <w:rPr>
          <w:b/>
        </w:rPr>
      </w:pPr>
      <w:r>
        <w:rPr>
          <w:b/>
        </w:rPr>
        <w:t xml:space="preserve">Прейскурант </w:t>
      </w:r>
      <w:r w:rsidRPr="00C24D95">
        <w:rPr>
          <w:b/>
        </w:rPr>
        <w:t>предельных</w:t>
      </w:r>
      <w:r>
        <w:rPr>
          <w:b/>
        </w:rPr>
        <w:t xml:space="preserve"> цен</w:t>
      </w:r>
    </w:p>
    <w:p w:rsidR="00ED146D" w:rsidRPr="00B35B24" w:rsidRDefault="00ED146D" w:rsidP="00ED146D">
      <w:pPr>
        <w:spacing w:after="120"/>
        <w:ind w:firstLine="539"/>
        <w:jc w:val="center"/>
        <w:rPr>
          <w:b/>
        </w:rPr>
      </w:pPr>
      <w:r>
        <w:rPr>
          <w:b/>
        </w:rPr>
        <w:t>на транспортировку колесных пар</w:t>
      </w:r>
    </w:p>
    <w:tbl>
      <w:tblPr>
        <w:tblW w:w="9639" w:type="dxa"/>
        <w:tblInd w:w="-34" w:type="dxa"/>
        <w:tblLook w:val="04A0"/>
      </w:tblPr>
      <w:tblGrid>
        <w:gridCol w:w="6663"/>
        <w:gridCol w:w="1701"/>
        <w:gridCol w:w="1275"/>
      </w:tblGrid>
      <w:tr w:rsidR="00ED146D" w:rsidRPr="00A96DA6" w:rsidTr="00ED146D">
        <w:trPr>
          <w:trHeight w:val="679"/>
        </w:trPr>
        <w:tc>
          <w:tcPr>
            <w:tcW w:w="66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D146D" w:rsidRPr="00143B28" w:rsidRDefault="00ED146D" w:rsidP="00ED146D">
            <w:pPr>
              <w:jc w:val="center"/>
              <w:rPr>
                <w:b/>
                <w:color w:val="000000"/>
                <w:sz w:val="18"/>
              </w:rPr>
            </w:pPr>
            <w:r>
              <w:rPr>
                <w:b/>
                <w:color w:val="000000"/>
                <w:sz w:val="18"/>
              </w:rPr>
              <w:t>Маршрут</w:t>
            </w:r>
          </w:p>
        </w:tc>
        <w:tc>
          <w:tcPr>
            <w:tcW w:w="1701" w:type="dxa"/>
            <w:tcBorders>
              <w:top w:val="single" w:sz="8" w:space="0" w:color="auto"/>
              <w:left w:val="nil"/>
              <w:bottom w:val="nil"/>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 xml:space="preserve">Количество колесных пар, </w:t>
            </w:r>
            <w:proofErr w:type="spellStart"/>
            <w:proofErr w:type="gramStart"/>
            <w:r>
              <w:rPr>
                <w:color w:val="000000"/>
                <w:sz w:val="18"/>
              </w:rPr>
              <w:t>ед</w:t>
            </w:r>
            <w:proofErr w:type="spellEnd"/>
            <w:proofErr w:type="gramEnd"/>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szCs w:val="21"/>
              </w:rPr>
            </w:pPr>
            <w:r>
              <w:rPr>
                <w:color w:val="000000"/>
                <w:sz w:val="18"/>
                <w:szCs w:val="21"/>
              </w:rPr>
              <w:t xml:space="preserve">Цена  без </w:t>
            </w:r>
            <w:r w:rsidRPr="000B7BD3">
              <w:rPr>
                <w:sz w:val="18"/>
                <w:szCs w:val="21"/>
              </w:rPr>
              <w:t>учета</w:t>
            </w:r>
            <w:r>
              <w:rPr>
                <w:color w:val="000000"/>
                <w:sz w:val="18"/>
                <w:szCs w:val="21"/>
              </w:rPr>
              <w:t xml:space="preserve"> НДС, руб.</w:t>
            </w:r>
          </w:p>
        </w:tc>
      </w:tr>
      <w:tr w:rsidR="00ED146D" w:rsidRPr="00A96DA6" w:rsidTr="00ED146D">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ED146D" w:rsidRPr="00A96DA6" w:rsidRDefault="00ED146D" w:rsidP="00ED146D">
            <w:pPr>
              <w:rPr>
                <w:color w:val="000000"/>
                <w:sz w:val="18"/>
              </w:rPr>
            </w:pPr>
            <w:r>
              <w:rPr>
                <w:color w:val="000000"/>
                <w:sz w:val="18"/>
                <w:szCs w:val="22"/>
              </w:rPr>
              <w:t xml:space="preserve">Уссурийск – </w:t>
            </w:r>
            <w:proofErr w:type="spellStart"/>
            <w:r>
              <w:rPr>
                <w:color w:val="000000"/>
                <w:sz w:val="18"/>
                <w:szCs w:val="22"/>
              </w:rPr>
              <w:t>Ружино</w:t>
            </w:r>
            <w:proofErr w:type="spellEnd"/>
            <w:r>
              <w:rPr>
                <w:color w:val="000000"/>
                <w:sz w:val="18"/>
                <w:szCs w:val="22"/>
              </w:rPr>
              <w:t xml:space="preserve"> </w:t>
            </w:r>
            <w:proofErr w:type="gramStart"/>
            <w:r>
              <w:rPr>
                <w:color w:val="000000"/>
                <w:sz w:val="18"/>
                <w:szCs w:val="22"/>
              </w:rPr>
              <w:t>–У</w:t>
            </w:r>
            <w:proofErr w:type="gramEnd"/>
            <w:r>
              <w:rPr>
                <w:color w:val="000000"/>
                <w:sz w:val="18"/>
                <w:szCs w:val="22"/>
              </w:rPr>
              <w:t>ссурийск  (груз в двух направлениях)</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20</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41 200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38 100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35 000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31 900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28 900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25 800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22 700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19 600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4</w:t>
            </w:r>
          </w:p>
        </w:tc>
        <w:tc>
          <w:tcPr>
            <w:tcW w:w="1275" w:type="dxa"/>
            <w:tcBorders>
              <w:top w:val="nil"/>
              <w:left w:val="nil"/>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16 500</w:t>
            </w:r>
          </w:p>
        </w:tc>
      </w:tr>
      <w:tr w:rsidR="00ED146D" w:rsidRPr="00A96DA6" w:rsidTr="00ED146D">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ED146D" w:rsidRPr="00A96DA6" w:rsidRDefault="00ED146D" w:rsidP="00ED146D">
            <w:pPr>
              <w:rPr>
                <w:color w:val="000000"/>
                <w:sz w:val="18"/>
              </w:rPr>
            </w:pPr>
            <w:r>
              <w:rPr>
                <w:color w:val="000000"/>
                <w:sz w:val="18"/>
                <w:szCs w:val="22"/>
              </w:rPr>
              <w:t xml:space="preserve">Уссурийск – </w:t>
            </w:r>
            <w:proofErr w:type="spellStart"/>
            <w:r>
              <w:rPr>
                <w:color w:val="000000"/>
                <w:sz w:val="18"/>
                <w:szCs w:val="22"/>
              </w:rPr>
              <w:t>Ружино</w:t>
            </w:r>
            <w:proofErr w:type="spellEnd"/>
            <w:r>
              <w:rPr>
                <w:color w:val="000000"/>
                <w:sz w:val="18"/>
                <w:szCs w:val="22"/>
              </w:rPr>
              <w:t xml:space="preserve"> </w:t>
            </w:r>
            <w:proofErr w:type="gramStart"/>
            <w:r>
              <w:rPr>
                <w:color w:val="000000"/>
                <w:sz w:val="18"/>
                <w:szCs w:val="22"/>
              </w:rPr>
              <w:t>–У</w:t>
            </w:r>
            <w:proofErr w:type="gramEnd"/>
            <w:r>
              <w:rPr>
                <w:color w:val="000000"/>
                <w:sz w:val="18"/>
                <w:szCs w:val="22"/>
              </w:rPr>
              <w:t>ссурийск  (груз в одном направлении)</w:t>
            </w: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20</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37 100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34 300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31 500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28 800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26 000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23 200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20 400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17 600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4</w:t>
            </w:r>
          </w:p>
        </w:tc>
        <w:tc>
          <w:tcPr>
            <w:tcW w:w="1275" w:type="dxa"/>
            <w:tcBorders>
              <w:top w:val="nil"/>
              <w:left w:val="nil"/>
              <w:bottom w:val="nil"/>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15 000</w:t>
            </w:r>
          </w:p>
        </w:tc>
      </w:tr>
      <w:tr w:rsidR="00ED146D" w:rsidRPr="00A96DA6" w:rsidTr="00ED146D">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ED146D" w:rsidRPr="00A96DA6" w:rsidRDefault="00ED146D" w:rsidP="00ED146D">
            <w:pPr>
              <w:rPr>
                <w:color w:val="000000"/>
                <w:sz w:val="18"/>
              </w:rPr>
            </w:pPr>
            <w:r>
              <w:rPr>
                <w:color w:val="000000"/>
                <w:sz w:val="18"/>
                <w:szCs w:val="22"/>
              </w:rPr>
              <w:t xml:space="preserve">Уссурийск - </w:t>
            </w:r>
            <w:proofErr w:type="spellStart"/>
            <w:r>
              <w:rPr>
                <w:color w:val="000000"/>
                <w:sz w:val="18"/>
                <w:szCs w:val="22"/>
              </w:rPr>
              <w:t>Партизанск</w:t>
            </w:r>
            <w:proofErr w:type="spellEnd"/>
            <w:r>
              <w:rPr>
                <w:color w:val="000000"/>
                <w:sz w:val="18"/>
                <w:szCs w:val="22"/>
              </w:rPr>
              <w:t xml:space="preserve"> - Уссурийск  (груз в двух направлениях)</w:t>
            </w: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20</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39 200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36 500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33 800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31 100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28 500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25 800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23 100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20 600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4</w:t>
            </w:r>
          </w:p>
        </w:tc>
        <w:tc>
          <w:tcPr>
            <w:tcW w:w="1275" w:type="dxa"/>
            <w:tcBorders>
              <w:top w:val="nil"/>
              <w:left w:val="nil"/>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17 800</w:t>
            </w:r>
          </w:p>
        </w:tc>
      </w:tr>
      <w:tr w:rsidR="00ED146D" w:rsidRPr="00A96DA6" w:rsidTr="00ED146D">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ED146D" w:rsidRPr="00A96DA6" w:rsidRDefault="00ED146D" w:rsidP="00ED146D">
            <w:pPr>
              <w:rPr>
                <w:color w:val="000000"/>
                <w:sz w:val="18"/>
              </w:rPr>
            </w:pPr>
            <w:r>
              <w:rPr>
                <w:color w:val="000000"/>
                <w:sz w:val="18"/>
                <w:szCs w:val="22"/>
              </w:rPr>
              <w:t xml:space="preserve">Уссурийск - </w:t>
            </w:r>
            <w:proofErr w:type="spellStart"/>
            <w:r>
              <w:rPr>
                <w:color w:val="000000"/>
                <w:sz w:val="18"/>
                <w:szCs w:val="22"/>
              </w:rPr>
              <w:t>Партизанск</w:t>
            </w:r>
            <w:proofErr w:type="spellEnd"/>
            <w:r>
              <w:rPr>
                <w:color w:val="000000"/>
                <w:sz w:val="18"/>
                <w:szCs w:val="22"/>
              </w:rPr>
              <w:t xml:space="preserve"> - Уссурийск (груз в одном направлении)</w:t>
            </w: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20</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35 000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32 800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30 600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28 400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26 200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23 700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21 800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19 600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4</w:t>
            </w:r>
          </w:p>
        </w:tc>
        <w:tc>
          <w:tcPr>
            <w:tcW w:w="1275" w:type="dxa"/>
            <w:tcBorders>
              <w:top w:val="nil"/>
              <w:left w:val="nil"/>
              <w:bottom w:val="nil"/>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17 300</w:t>
            </w:r>
          </w:p>
        </w:tc>
      </w:tr>
      <w:tr w:rsidR="00ED146D" w:rsidRPr="00A96DA6" w:rsidTr="00ED146D">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ED146D" w:rsidRPr="00A96DA6" w:rsidRDefault="00ED146D" w:rsidP="00ED146D">
            <w:pPr>
              <w:rPr>
                <w:color w:val="000000"/>
                <w:sz w:val="18"/>
              </w:rPr>
            </w:pPr>
            <w:r>
              <w:rPr>
                <w:color w:val="000000"/>
                <w:sz w:val="18"/>
                <w:szCs w:val="22"/>
              </w:rPr>
              <w:t xml:space="preserve">Уссурийск–Находка* </w:t>
            </w:r>
            <w:proofErr w:type="gramStart"/>
            <w:r>
              <w:rPr>
                <w:color w:val="000000"/>
                <w:sz w:val="18"/>
                <w:szCs w:val="22"/>
              </w:rPr>
              <w:t>–У</w:t>
            </w:r>
            <w:proofErr w:type="gramEnd"/>
            <w:r>
              <w:rPr>
                <w:color w:val="000000"/>
                <w:sz w:val="18"/>
                <w:szCs w:val="22"/>
              </w:rPr>
              <w:t>ссурийск (груз в двух направлениях)</w:t>
            </w: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20</w:t>
            </w:r>
          </w:p>
        </w:tc>
        <w:tc>
          <w:tcPr>
            <w:tcW w:w="1275" w:type="dxa"/>
            <w:tcBorders>
              <w:top w:val="single" w:sz="8" w:space="0" w:color="auto"/>
              <w:left w:val="nil"/>
              <w:bottom w:val="single" w:sz="4" w:space="0" w:color="auto"/>
              <w:right w:val="single" w:sz="8" w:space="0" w:color="auto"/>
            </w:tcBorders>
            <w:shd w:val="clear" w:color="auto" w:fill="auto"/>
            <w:noWrap/>
            <w:vAlign w:val="center"/>
            <w:hideMark/>
          </w:tcPr>
          <w:p w:rsidR="00ED146D" w:rsidRPr="000666FD" w:rsidRDefault="00ED146D" w:rsidP="00ED146D">
            <w:pPr>
              <w:jc w:val="center"/>
              <w:rPr>
                <w:sz w:val="18"/>
              </w:rPr>
            </w:pPr>
            <w:r w:rsidRPr="000666FD">
              <w:rPr>
                <w:sz w:val="18"/>
                <w:szCs w:val="22"/>
              </w:rPr>
              <w:t>44 900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ED146D" w:rsidRPr="000666FD" w:rsidRDefault="00ED146D" w:rsidP="00ED146D">
            <w:pPr>
              <w:jc w:val="center"/>
              <w:rPr>
                <w:sz w:val="18"/>
              </w:rPr>
            </w:pPr>
            <w:r w:rsidRPr="000666FD">
              <w:rPr>
                <w:sz w:val="18"/>
              </w:rPr>
              <w:t>42 100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ED146D" w:rsidRPr="000666FD" w:rsidRDefault="00ED146D" w:rsidP="00ED146D">
            <w:pPr>
              <w:jc w:val="center"/>
              <w:rPr>
                <w:sz w:val="18"/>
              </w:rPr>
            </w:pPr>
            <w:r w:rsidRPr="000666FD">
              <w:rPr>
                <w:sz w:val="18"/>
              </w:rPr>
              <w:t>39 300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ED146D" w:rsidRPr="000666FD" w:rsidRDefault="00ED146D" w:rsidP="00ED146D">
            <w:pPr>
              <w:jc w:val="center"/>
              <w:rPr>
                <w:sz w:val="18"/>
              </w:rPr>
            </w:pPr>
            <w:r w:rsidRPr="000666FD">
              <w:rPr>
                <w:sz w:val="18"/>
              </w:rPr>
              <w:t>36 500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noWrap/>
            <w:vAlign w:val="center"/>
            <w:hideMark/>
          </w:tcPr>
          <w:p w:rsidR="00ED146D" w:rsidRPr="000666FD" w:rsidRDefault="00ED146D" w:rsidP="00ED146D">
            <w:pPr>
              <w:jc w:val="center"/>
              <w:rPr>
                <w:sz w:val="18"/>
              </w:rPr>
            </w:pPr>
            <w:r w:rsidRPr="000666FD">
              <w:rPr>
                <w:sz w:val="18"/>
              </w:rPr>
              <w:t>33 700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30 900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25 750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20 600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4</w:t>
            </w:r>
          </w:p>
        </w:tc>
        <w:tc>
          <w:tcPr>
            <w:tcW w:w="1275" w:type="dxa"/>
            <w:tcBorders>
              <w:top w:val="nil"/>
              <w:left w:val="nil"/>
              <w:bottom w:val="nil"/>
              <w:right w:val="single" w:sz="8" w:space="0" w:color="auto"/>
            </w:tcBorders>
            <w:shd w:val="clear" w:color="auto" w:fill="auto"/>
            <w:noWrap/>
            <w:vAlign w:val="center"/>
            <w:hideMark/>
          </w:tcPr>
          <w:p w:rsidR="00ED146D" w:rsidRPr="00A96DA6" w:rsidRDefault="00ED146D" w:rsidP="00ED146D">
            <w:pPr>
              <w:jc w:val="center"/>
              <w:rPr>
                <w:color w:val="000000"/>
                <w:sz w:val="18"/>
              </w:rPr>
            </w:pPr>
            <w:r>
              <w:rPr>
                <w:color w:val="000000"/>
                <w:sz w:val="18"/>
              </w:rPr>
              <w:t>17 800</w:t>
            </w:r>
          </w:p>
        </w:tc>
      </w:tr>
      <w:tr w:rsidR="00ED146D" w:rsidRPr="00A96DA6" w:rsidTr="00ED146D">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ED146D" w:rsidRPr="00A96DA6" w:rsidRDefault="00ED146D" w:rsidP="00ED146D">
            <w:pPr>
              <w:rPr>
                <w:color w:val="000000"/>
                <w:sz w:val="18"/>
              </w:rPr>
            </w:pPr>
            <w:r>
              <w:rPr>
                <w:color w:val="000000"/>
                <w:sz w:val="18"/>
                <w:szCs w:val="22"/>
              </w:rPr>
              <w:t xml:space="preserve">Уссурийск–Находка* </w:t>
            </w:r>
            <w:proofErr w:type="gramStart"/>
            <w:r>
              <w:rPr>
                <w:color w:val="000000"/>
                <w:sz w:val="18"/>
                <w:szCs w:val="22"/>
              </w:rPr>
              <w:t>–У</w:t>
            </w:r>
            <w:proofErr w:type="gramEnd"/>
            <w:r>
              <w:rPr>
                <w:color w:val="000000"/>
                <w:sz w:val="18"/>
                <w:szCs w:val="22"/>
              </w:rPr>
              <w:t>ссурийск (груз в одном направлении)</w:t>
            </w: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20</w:t>
            </w:r>
          </w:p>
        </w:tc>
        <w:tc>
          <w:tcPr>
            <w:tcW w:w="127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ED146D" w:rsidRPr="00896AEF" w:rsidRDefault="00ED146D" w:rsidP="00ED146D">
            <w:pPr>
              <w:jc w:val="center"/>
              <w:rPr>
                <w:sz w:val="18"/>
              </w:rPr>
            </w:pPr>
            <w:r w:rsidRPr="00896AEF">
              <w:rPr>
                <w:sz w:val="18"/>
              </w:rPr>
              <w:t>40 400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18</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ED146D" w:rsidRPr="00896AEF" w:rsidRDefault="00ED146D" w:rsidP="00ED146D">
            <w:pPr>
              <w:jc w:val="center"/>
              <w:rPr>
                <w:sz w:val="18"/>
              </w:rPr>
            </w:pPr>
            <w:r w:rsidRPr="00896AEF">
              <w:rPr>
                <w:sz w:val="18"/>
              </w:rPr>
              <w:t>37 880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16</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ED146D" w:rsidRPr="00896AEF" w:rsidRDefault="00ED146D" w:rsidP="00ED146D">
            <w:pPr>
              <w:jc w:val="center"/>
              <w:rPr>
                <w:sz w:val="18"/>
              </w:rPr>
            </w:pPr>
            <w:r w:rsidRPr="00896AEF">
              <w:rPr>
                <w:sz w:val="18"/>
              </w:rPr>
              <w:t>35 360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14</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ED146D" w:rsidRPr="00896AEF" w:rsidRDefault="00ED146D" w:rsidP="00ED146D">
            <w:pPr>
              <w:jc w:val="center"/>
              <w:rPr>
                <w:sz w:val="18"/>
              </w:rPr>
            </w:pPr>
            <w:r w:rsidRPr="00896AEF">
              <w:rPr>
                <w:sz w:val="18"/>
              </w:rPr>
              <w:t>32 840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12</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ED146D" w:rsidRPr="00896AEF" w:rsidRDefault="00ED146D" w:rsidP="00ED146D">
            <w:pPr>
              <w:jc w:val="center"/>
              <w:rPr>
                <w:sz w:val="18"/>
              </w:rPr>
            </w:pPr>
            <w:r w:rsidRPr="00896AEF">
              <w:rPr>
                <w:sz w:val="18"/>
              </w:rPr>
              <w:t>30 320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10</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ED146D" w:rsidRPr="00896AEF" w:rsidRDefault="00ED146D" w:rsidP="00ED146D">
            <w:pPr>
              <w:jc w:val="center"/>
              <w:rPr>
                <w:sz w:val="18"/>
              </w:rPr>
            </w:pPr>
            <w:r w:rsidRPr="00896AEF">
              <w:rPr>
                <w:sz w:val="18"/>
              </w:rPr>
              <w:t>27 800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8</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ED146D" w:rsidRPr="00896AEF" w:rsidRDefault="00ED146D" w:rsidP="00ED146D">
            <w:pPr>
              <w:jc w:val="center"/>
              <w:rPr>
                <w:sz w:val="18"/>
              </w:rPr>
            </w:pPr>
            <w:r w:rsidRPr="00896AEF">
              <w:rPr>
                <w:sz w:val="18"/>
              </w:rPr>
              <w:t>23 200</w:t>
            </w:r>
          </w:p>
        </w:tc>
      </w:tr>
      <w:tr w:rsidR="00ED146D" w:rsidRPr="00A96DA6" w:rsidTr="00ED146D">
        <w:trPr>
          <w:trHeight w:val="20"/>
        </w:trPr>
        <w:tc>
          <w:tcPr>
            <w:tcW w:w="6663" w:type="dxa"/>
            <w:vMerge/>
            <w:tcBorders>
              <w:top w:val="nil"/>
              <w:left w:val="single" w:sz="8" w:space="0" w:color="auto"/>
              <w:bottom w:val="single" w:sz="8" w:space="0" w:color="000000"/>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6</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ED146D" w:rsidRPr="00896AEF" w:rsidRDefault="00ED146D" w:rsidP="00ED146D">
            <w:pPr>
              <w:jc w:val="center"/>
              <w:rPr>
                <w:sz w:val="18"/>
              </w:rPr>
            </w:pPr>
            <w:r w:rsidRPr="00896AEF">
              <w:rPr>
                <w:sz w:val="18"/>
              </w:rPr>
              <w:t>18 600</w:t>
            </w:r>
          </w:p>
        </w:tc>
      </w:tr>
      <w:tr w:rsidR="00ED146D" w:rsidRPr="00A96DA6" w:rsidTr="00ED146D">
        <w:trPr>
          <w:trHeight w:val="20"/>
        </w:trPr>
        <w:tc>
          <w:tcPr>
            <w:tcW w:w="6663" w:type="dxa"/>
            <w:vMerge/>
            <w:tcBorders>
              <w:top w:val="nil"/>
              <w:left w:val="single" w:sz="8" w:space="0" w:color="auto"/>
              <w:bottom w:val="single" w:sz="4" w:space="0" w:color="auto"/>
              <w:right w:val="single" w:sz="8" w:space="0" w:color="auto"/>
            </w:tcBorders>
            <w:vAlign w:val="center"/>
            <w:hideMark/>
          </w:tcPr>
          <w:p w:rsidR="00ED146D" w:rsidRPr="00A96DA6" w:rsidRDefault="00ED146D" w:rsidP="00ED146D">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4</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ED146D" w:rsidRPr="00896AEF" w:rsidRDefault="00ED146D" w:rsidP="00ED146D">
            <w:pPr>
              <w:jc w:val="center"/>
              <w:rPr>
                <w:sz w:val="18"/>
              </w:rPr>
            </w:pPr>
            <w:r w:rsidRPr="00896AEF">
              <w:rPr>
                <w:sz w:val="18"/>
              </w:rPr>
              <w:t>16 080</w:t>
            </w:r>
          </w:p>
        </w:tc>
      </w:tr>
      <w:tr w:rsidR="00ED146D" w:rsidRPr="00A96DA6" w:rsidTr="00ED146D">
        <w:trPr>
          <w:trHeight w:val="20"/>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r>
              <w:rPr>
                <w:color w:val="000000"/>
                <w:sz w:val="18"/>
                <w:szCs w:val="22"/>
              </w:rPr>
              <w:br/>
            </w:r>
            <w:proofErr w:type="gramStart"/>
            <w:r>
              <w:rPr>
                <w:color w:val="000000"/>
                <w:sz w:val="18"/>
                <w:szCs w:val="22"/>
              </w:rPr>
              <w:t xml:space="preserve">Уссурийск - </w:t>
            </w:r>
            <w:proofErr w:type="spellStart"/>
            <w:r>
              <w:rPr>
                <w:color w:val="000000"/>
                <w:sz w:val="18"/>
                <w:szCs w:val="22"/>
              </w:rPr>
              <w:t>Партизанск</w:t>
            </w:r>
            <w:proofErr w:type="spellEnd"/>
            <w:r>
              <w:rPr>
                <w:color w:val="000000"/>
                <w:sz w:val="18"/>
                <w:szCs w:val="22"/>
              </w:rPr>
              <w:t xml:space="preserve"> (с грузом), </w:t>
            </w:r>
            <w:proofErr w:type="spellStart"/>
            <w:r>
              <w:rPr>
                <w:color w:val="000000"/>
                <w:sz w:val="18"/>
                <w:szCs w:val="22"/>
              </w:rPr>
              <w:t>Партизанск</w:t>
            </w:r>
            <w:proofErr w:type="spellEnd"/>
            <w:r>
              <w:rPr>
                <w:color w:val="000000"/>
                <w:sz w:val="18"/>
                <w:szCs w:val="22"/>
              </w:rPr>
              <w:t xml:space="preserve"> – Находка* (порожний), Находка - Уссурийск (с грузом)</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szCs w:val="22"/>
              </w:rPr>
              <w:t>44 900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rPr>
              <w:t>42 100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rPr>
              <w:t>39 300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rPr>
              <w:t>36 500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rPr>
              <w:t>33 700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30 900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25 750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20 600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A96DA6" w:rsidRDefault="00ED146D" w:rsidP="00ED146D">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17 800</w:t>
            </w:r>
          </w:p>
        </w:tc>
      </w:tr>
      <w:tr w:rsidR="00ED146D" w:rsidRPr="00A96DA6" w:rsidTr="00ED146D">
        <w:trPr>
          <w:trHeight w:val="20"/>
        </w:trPr>
        <w:tc>
          <w:tcPr>
            <w:tcW w:w="6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2859A5" w:rsidRDefault="00ED146D" w:rsidP="00ED146D">
            <w:pPr>
              <w:rPr>
                <w:sz w:val="18"/>
              </w:rPr>
            </w:pPr>
            <w:r w:rsidRPr="002859A5">
              <w:rPr>
                <w:sz w:val="18"/>
                <w:szCs w:val="22"/>
              </w:rPr>
              <w:br/>
            </w:r>
            <w:proofErr w:type="gramStart"/>
            <w:r w:rsidRPr="002859A5">
              <w:rPr>
                <w:sz w:val="18"/>
                <w:szCs w:val="22"/>
              </w:rPr>
              <w:t xml:space="preserve">Уссурийск - </w:t>
            </w:r>
            <w:proofErr w:type="spellStart"/>
            <w:r w:rsidRPr="002859A5">
              <w:rPr>
                <w:sz w:val="18"/>
                <w:szCs w:val="22"/>
              </w:rPr>
              <w:t>Партизанск</w:t>
            </w:r>
            <w:proofErr w:type="spellEnd"/>
            <w:r w:rsidRPr="002859A5">
              <w:rPr>
                <w:sz w:val="18"/>
                <w:szCs w:val="22"/>
              </w:rPr>
              <w:t xml:space="preserve"> (с грузом), Находка* –  </w:t>
            </w:r>
            <w:proofErr w:type="spellStart"/>
            <w:r w:rsidRPr="002859A5">
              <w:rPr>
                <w:sz w:val="18"/>
                <w:szCs w:val="22"/>
              </w:rPr>
              <w:t>Партизанск</w:t>
            </w:r>
            <w:proofErr w:type="spellEnd"/>
            <w:r w:rsidRPr="002859A5">
              <w:rPr>
                <w:sz w:val="18"/>
                <w:szCs w:val="22"/>
              </w:rPr>
              <w:t xml:space="preserve"> (порожний), Находка - Уссурийск (с грузом)</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szCs w:val="22"/>
              </w:rPr>
              <w:t>44 900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rPr>
              <w:t>42 100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rPr>
              <w:t>39 300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rPr>
              <w:t>36 500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0666FD" w:rsidRDefault="00ED146D" w:rsidP="00ED146D">
            <w:pPr>
              <w:jc w:val="center"/>
              <w:rPr>
                <w:sz w:val="18"/>
              </w:rPr>
            </w:pPr>
            <w:r w:rsidRPr="000666FD">
              <w:rPr>
                <w:sz w:val="18"/>
              </w:rPr>
              <w:t>33 700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30 900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25 750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20 600</w:t>
            </w:r>
          </w:p>
        </w:tc>
      </w:tr>
      <w:tr w:rsidR="00ED146D" w:rsidRPr="00A96DA6" w:rsidTr="00ED146D">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1471C6" w:rsidRDefault="00ED146D" w:rsidP="00ED146D">
            <w:pPr>
              <w:jc w:val="center"/>
              <w:rPr>
                <w:sz w:val="18"/>
              </w:rPr>
            </w:pPr>
            <w:r w:rsidRPr="001471C6">
              <w:rPr>
                <w:sz w:val="18"/>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17 800</w:t>
            </w:r>
          </w:p>
        </w:tc>
      </w:tr>
      <w:tr w:rsidR="00ED146D" w:rsidRPr="00A96DA6" w:rsidTr="00ED146D">
        <w:trPr>
          <w:trHeight w:val="20"/>
        </w:trPr>
        <w:tc>
          <w:tcPr>
            <w:tcW w:w="6663" w:type="dxa"/>
            <w:tcBorders>
              <w:top w:val="single" w:sz="4" w:space="0" w:color="auto"/>
            </w:tcBorders>
            <w:vAlign w:val="center"/>
            <w:hideMark/>
          </w:tcPr>
          <w:p w:rsidR="00ED146D" w:rsidRPr="002859A5" w:rsidRDefault="00ED146D" w:rsidP="00ED146D">
            <w:pPr>
              <w:rPr>
                <w:rFonts w:ascii="Calibri" w:hAnsi="Calibri"/>
                <w:sz w:val="18"/>
              </w:rPr>
            </w:pPr>
          </w:p>
        </w:tc>
        <w:tc>
          <w:tcPr>
            <w:tcW w:w="1701" w:type="dxa"/>
            <w:tcBorders>
              <w:top w:val="single" w:sz="4" w:space="0" w:color="auto"/>
            </w:tcBorders>
            <w:shd w:val="clear" w:color="auto" w:fill="auto"/>
            <w:vAlign w:val="center"/>
            <w:hideMark/>
          </w:tcPr>
          <w:p w:rsidR="00ED146D" w:rsidRPr="001471C6" w:rsidRDefault="00ED146D" w:rsidP="00ED146D">
            <w:pPr>
              <w:jc w:val="center"/>
              <w:rPr>
                <w:sz w:val="18"/>
              </w:rPr>
            </w:pPr>
          </w:p>
        </w:tc>
        <w:tc>
          <w:tcPr>
            <w:tcW w:w="1275" w:type="dxa"/>
            <w:tcBorders>
              <w:top w:val="single" w:sz="4" w:space="0" w:color="auto"/>
            </w:tcBorders>
            <w:shd w:val="clear" w:color="auto" w:fill="auto"/>
            <w:vAlign w:val="center"/>
            <w:hideMark/>
          </w:tcPr>
          <w:p w:rsidR="00ED146D" w:rsidRPr="00A96DA6" w:rsidRDefault="00ED146D" w:rsidP="00ED146D">
            <w:pPr>
              <w:jc w:val="center"/>
              <w:rPr>
                <w:color w:val="000000"/>
                <w:sz w:val="18"/>
              </w:rPr>
            </w:pPr>
          </w:p>
        </w:tc>
      </w:tr>
      <w:tr w:rsidR="00ED146D" w:rsidRPr="00A96DA6" w:rsidTr="00ED146D">
        <w:trPr>
          <w:trHeight w:val="20"/>
        </w:trPr>
        <w:tc>
          <w:tcPr>
            <w:tcW w:w="6663" w:type="dxa"/>
            <w:vMerge w:val="restart"/>
            <w:tcBorders>
              <w:left w:val="single" w:sz="8" w:space="0" w:color="auto"/>
              <w:right w:val="single" w:sz="8" w:space="0" w:color="auto"/>
            </w:tcBorders>
            <w:shd w:val="clear" w:color="auto" w:fill="auto"/>
            <w:vAlign w:val="center"/>
            <w:hideMark/>
          </w:tcPr>
          <w:p w:rsidR="00ED146D" w:rsidRPr="002859A5" w:rsidRDefault="00ED146D" w:rsidP="00ED146D">
            <w:pPr>
              <w:rPr>
                <w:sz w:val="18"/>
              </w:rPr>
            </w:pPr>
            <w:r w:rsidRPr="002859A5">
              <w:rPr>
                <w:sz w:val="18"/>
                <w:szCs w:val="22"/>
              </w:rPr>
              <w:t xml:space="preserve">Уссурийск – ст. Угольная (ст. Угловая) </w:t>
            </w:r>
            <w:proofErr w:type="gramStart"/>
            <w:r w:rsidRPr="002859A5">
              <w:rPr>
                <w:sz w:val="18"/>
                <w:szCs w:val="22"/>
              </w:rPr>
              <w:t>–У</w:t>
            </w:r>
            <w:proofErr w:type="gramEnd"/>
            <w:r w:rsidRPr="002859A5">
              <w:rPr>
                <w:sz w:val="18"/>
                <w:szCs w:val="22"/>
              </w:rPr>
              <w:t>ссурийск (груз в двух направлениях)</w:t>
            </w:r>
          </w:p>
        </w:tc>
        <w:tc>
          <w:tcPr>
            <w:tcW w:w="1701" w:type="dxa"/>
            <w:tcBorders>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20</w:t>
            </w:r>
          </w:p>
        </w:tc>
        <w:tc>
          <w:tcPr>
            <w:tcW w:w="1275" w:type="dxa"/>
            <w:tcBorders>
              <w:left w:val="single" w:sz="4" w:space="0" w:color="auto"/>
              <w:bottom w:val="single" w:sz="4" w:space="0" w:color="auto"/>
              <w:right w:val="single" w:sz="8" w:space="0" w:color="auto"/>
            </w:tcBorders>
            <w:shd w:val="clear" w:color="auto" w:fill="auto"/>
            <w:vAlign w:val="center"/>
            <w:hideMark/>
          </w:tcPr>
          <w:p w:rsidR="00ED146D" w:rsidRPr="000666FD" w:rsidRDefault="00ED146D" w:rsidP="00ED146D">
            <w:pPr>
              <w:jc w:val="center"/>
              <w:rPr>
                <w:sz w:val="18"/>
              </w:rPr>
            </w:pPr>
            <w:r>
              <w:rPr>
                <w:sz w:val="18"/>
              </w:rPr>
              <w:t>13 400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18</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ED146D" w:rsidRPr="000666FD" w:rsidRDefault="00ED146D" w:rsidP="00ED146D">
            <w:pPr>
              <w:jc w:val="center"/>
              <w:rPr>
                <w:sz w:val="18"/>
              </w:rPr>
            </w:pPr>
            <w:r>
              <w:rPr>
                <w:sz w:val="18"/>
              </w:rPr>
              <w:t>12 958</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16</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ED146D" w:rsidRPr="000666FD" w:rsidRDefault="00ED146D" w:rsidP="00ED146D">
            <w:pPr>
              <w:jc w:val="center"/>
              <w:rPr>
                <w:sz w:val="18"/>
              </w:rPr>
            </w:pPr>
            <w:r>
              <w:rPr>
                <w:sz w:val="18"/>
              </w:rPr>
              <w:t>12 515</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14</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ED146D" w:rsidRPr="000666FD" w:rsidRDefault="00ED146D" w:rsidP="00ED146D">
            <w:pPr>
              <w:jc w:val="center"/>
              <w:rPr>
                <w:sz w:val="18"/>
              </w:rPr>
            </w:pPr>
            <w:r>
              <w:rPr>
                <w:sz w:val="18"/>
              </w:rPr>
              <w:t>12 072</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12</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ED146D" w:rsidRPr="000666FD" w:rsidRDefault="00ED146D" w:rsidP="00ED146D">
            <w:pPr>
              <w:jc w:val="center"/>
              <w:rPr>
                <w:sz w:val="18"/>
              </w:rPr>
            </w:pPr>
            <w:r>
              <w:rPr>
                <w:sz w:val="18"/>
              </w:rPr>
              <w:t>11 629</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10</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11 186</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8</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10 743</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6</w:t>
            </w:r>
          </w:p>
        </w:tc>
        <w:tc>
          <w:tcPr>
            <w:tcW w:w="1275" w:type="dxa"/>
            <w:tcBorders>
              <w:top w:val="nil"/>
              <w:left w:val="single" w:sz="4" w:space="0" w:color="auto"/>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10 300</w:t>
            </w:r>
          </w:p>
        </w:tc>
      </w:tr>
      <w:tr w:rsidR="00ED146D" w:rsidRPr="00A96DA6" w:rsidTr="00ED146D">
        <w:trPr>
          <w:trHeight w:val="20"/>
        </w:trPr>
        <w:tc>
          <w:tcPr>
            <w:tcW w:w="6663" w:type="dxa"/>
            <w:vMerge/>
            <w:tcBorders>
              <w:left w:val="single" w:sz="8" w:space="0" w:color="auto"/>
              <w:bottom w:val="single" w:sz="8" w:space="0" w:color="000000"/>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szCs w:val="22"/>
              </w:rPr>
            </w:pPr>
            <w:r w:rsidRPr="001471C6">
              <w:rPr>
                <w:sz w:val="18"/>
                <w:szCs w:val="22"/>
              </w:rPr>
              <w:t>4</w:t>
            </w:r>
          </w:p>
        </w:tc>
        <w:tc>
          <w:tcPr>
            <w:tcW w:w="1275" w:type="dxa"/>
            <w:tcBorders>
              <w:top w:val="nil"/>
              <w:left w:val="single" w:sz="4" w:space="0" w:color="auto"/>
              <w:bottom w:val="single" w:sz="8" w:space="0" w:color="auto"/>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rPr>
              <w:t>9 857</w:t>
            </w:r>
          </w:p>
        </w:tc>
      </w:tr>
      <w:tr w:rsidR="00ED146D" w:rsidRPr="00A96DA6" w:rsidTr="00ED146D">
        <w:trPr>
          <w:trHeight w:val="20"/>
        </w:trPr>
        <w:tc>
          <w:tcPr>
            <w:tcW w:w="6663" w:type="dxa"/>
            <w:vMerge w:val="restart"/>
            <w:tcBorders>
              <w:top w:val="nil"/>
              <w:left w:val="single" w:sz="8" w:space="0" w:color="auto"/>
              <w:right w:val="single" w:sz="8" w:space="0" w:color="auto"/>
            </w:tcBorders>
            <w:shd w:val="clear" w:color="auto" w:fill="auto"/>
            <w:vAlign w:val="center"/>
            <w:hideMark/>
          </w:tcPr>
          <w:p w:rsidR="00ED146D" w:rsidRPr="002859A5" w:rsidRDefault="00ED146D" w:rsidP="00ED146D">
            <w:pPr>
              <w:rPr>
                <w:sz w:val="18"/>
              </w:rPr>
            </w:pPr>
            <w:r w:rsidRPr="002859A5">
              <w:rPr>
                <w:sz w:val="18"/>
                <w:szCs w:val="22"/>
              </w:rPr>
              <w:t xml:space="preserve">Уссурийск – ст. Угольная (ст. Угловая) </w:t>
            </w:r>
            <w:proofErr w:type="gramStart"/>
            <w:r w:rsidRPr="002859A5">
              <w:rPr>
                <w:sz w:val="18"/>
                <w:szCs w:val="22"/>
              </w:rPr>
              <w:t>–У</w:t>
            </w:r>
            <w:proofErr w:type="gramEnd"/>
            <w:r w:rsidRPr="002859A5">
              <w:rPr>
                <w:sz w:val="18"/>
                <w:szCs w:val="22"/>
              </w:rPr>
              <w:t>ссурийск (груз в одном направлении)</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20</w:t>
            </w:r>
          </w:p>
        </w:tc>
        <w:tc>
          <w:tcPr>
            <w:tcW w:w="1275" w:type="dxa"/>
            <w:tcBorders>
              <w:top w:val="nil"/>
              <w:left w:val="nil"/>
              <w:bottom w:val="single" w:sz="4" w:space="0" w:color="auto"/>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12 000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11 610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11 220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10 830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10 440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10 050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9 660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6</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9 270</w:t>
            </w:r>
          </w:p>
        </w:tc>
      </w:tr>
      <w:tr w:rsidR="00ED146D" w:rsidRPr="00A96DA6" w:rsidTr="00ED146D">
        <w:trPr>
          <w:trHeight w:val="20"/>
        </w:trPr>
        <w:tc>
          <w:tcPr>
            <w:tcW w:w="6663" w:type="dxa"/>
            <w:vMerge/>
            <w:tcBorders>
              <w:left w:val="single" w:sz="8" w:space="0" w:color="auto"/>
              <w:bottom w:val="single" w:sz="8" w:space="0" w:color="000000"/>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szCs w:val="22"/>
              </w:rPr>
            </w:pPr>
            <w:r w:rsidRPr="001471C6">
              <w:rPr>
                <w:sz w:val="18"/>
                <w:szCs w:val="22"/>
              </w:rPr>
              <w:t>4</w:t>
            </w:r>
          </w:p>
        </w:tc>
        <w:tc>
          <w:tcPr>
            <w:tcW w:w="1275" w:type="dxa"/>
            <w:tcBorders>
              <w:top w:val="single" w:sz="4" w:space="0" w:color="auto"/>
              <w:left w:val="nil"/>
              <w:bottom w:val="nil"/>
              <w:right w:val="single" w:sz="8" w:space="0" w:color="auto"/>
            </w:tcBorders>
            <w:shd w:val="clear" w:color="auto" w:fill="auto"/>
            <w:vAlign w:val="center"/>
            <w:hideMark/>
          </w:tcPr>
          <w:p w:rsidR="00ED146D" w:rsidRPr="0024547B" w:rsidRDefault="00ED146D" w:rsidP="00ED146D">
            <w:pPr>
              <w:jc w:val="center"/>
              <w:rPr>
                <w:sz w:val="18"/>
              </w:rPr>
            </w:pPr>
            <w:r w:rsidRPr="0024547B">
              <w:rPr>
                <w:sz w:val="18"/>
              </w:rPr>
              <w:t>8 880</w:t>
            </w:r>
          </w:p>
        </w:tc>
      </w:tr>
      <w:tr w:rsidR="00ED146D" w:rsidRPr="00A96DA6" w:rsidTr="00ED146D">
        <w:trPr>
          <w:trHeight w:val="20"/>
        </w:trPr>
        <w:tc>
          <w:tcPr>
            <w:tcW w:w="6663" w:type="dxa"/>
            <w:vMerge w:val="restart"/>
            <w:tcBorders>
              <w:top w:val="nil"/>
              <w:left w:val="single" w:sz="8" w:space="0" w:color="auto"/>
              <w:right w:val="single" w:sz="8" w:space="0" w:color="auto"/>
            </w:tcBorders>
            <w:shd w:val="clear" w:color="auto" w:fill="auto"/>
            <w:vAlign w:val="center"/>
            <w:hideMark/>
          </w:tcPr>
          <w:p w:rsidR="00ED146D" w:rsidRPr="002859A5" w:rsidRDefault="00ED146D" w:rsidP="00ED146D">
            <w:pPr>
              <w:rPr>
                <w:sz w:val="18"/>
              </w:rPr>
            </w:pPr>
            <w:r w:rsidRPr="002859A5">
              <w:rPr>
                <w:sz w:val="18"/>
                <w:szCs w:val="22"/>
              </w:rPr>
              <w:t xml:space="preserve">Уссурийск – г. Владивосток </w:t>
            </w:r>
            <w:proofErr w:type="gramStart"/>
            <w:r w:rsidRPr="002859A5">
              <w:rPr>
                <w:sz w:val="18"/>
                <w:szCs w:val="22"/>
              </w:rPr>
              <w:t>–У</w:t>
            </w:r>
            <w:proofErr w:type="gramEnd"/>
            <w:r w:rsidRPr="002859A5">
              <w:rPr>
                <w:sz w:val="18"/>
                <w:szCs w:val="22"/>
              </w:rPr>
              <w:t>ссурийск (груз в двух направлениях)</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20</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19698</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18</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19048</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16</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18397</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14</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17746</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12</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17095</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16443</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8</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15792</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6</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15141</w:t>
            </w:r>
          </w:p>
        </w:tc>
      </w:tr>
      <w:tr w:rsidR="00ED146D" w:rsidRPr="00A96DA6" w:rsidTr="00ED146D">
        <w:trPr>
          <w:trHeight w:val="20"/>
        </w:trPr>
        <w:tc>
          <w:tcPr>
            <w:tcW w:w="6663" w:type="dxa"/>
            <w:vMerge/>
            <w:tcBorders>
              <w:left w:val="single" w:sz="8" w:space="0" w:color="auto"/>
              <w:bottom w:val="single" w:sz="8" w:space="0" w:color="000000"/>
              <w:right w:val="single" w:sz="8" w:space="0" w:color="auto"/>
            </w:tcBorders>
            <w:vAlign w:val="center"/>
            <w:hideMark/>
          </w:tcPr>
          <w:p w:rsidR="00ED146D" w:rsidRPr="002859A5" w:rsidRDefault="00ED146D" w:rsidP="00ED146D">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szCs w:val="22"/>
              </w:rPr>
            </w:pPr>
            <w:r w:rsidRPr="001471C6">
              <w:rPr>
                <w:sz w:val="18"/>
                <w:szCs w:val="22"/>
              </w:rPr>
              <w:t>4</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ED146D" w:rsidRPr="00E403C0" w:rsidRDefault="00ED146D" w:rsidP="00ED146D">
            <w:pPr>
              <w:jc w:val="center"/>
              <w:rPr>
                <w:color w:val="000000"/>
                <w:sz w:val="20"/>
                <w:szCs w:val="20"/>
              </w:rPr>
            </w:pPr>
            <w:r w:rsidRPr="00E403C0">
              <w:rPr>
                <w:color w:val="000000"/>
                <w:sz w:val="20"/>
                <w:szCs w:val="20"/>
              </w:rPr>
              <w:t>14490</w:t>
            </w:r>
          </w:p>
        </w:tc>
      </w:tr>
      <w:tr w:rsidR="00ED146D" w:rsidRPr="00A96DA6" w:rsidTr="00ED146D">
        <w:trPr>
          <w:trHeight w:val="20"/>
        </w:trPr>
        <w:tc>
          <w:tcPr>
            <w:tcW w:w="6663" w:type="dxa"/>
            <w:vMerge w:val="restart"/>
            <w:tcBorders>
              <w:top w:val="nil"/>
              <w:left w:val="single" w:sz="8" w:space="0" w:color="auto"/>
              <w:right w:val="single" w:sz="8" w:space="0" w:color="auto"/>
            </w:tcBorders>
            <w:shd w:val="clear" w:color="auto" w:fill="auto"/>
            <w:vAlign w:val="center"/>
            <w:hideMark/>
          </w:tcPr>
          <w:p w:rsidR="00ED146D" w:rsidRPr="002859A5" w:rsidRDefault="00ED146D" w:rsidP="00ED146D">
            <w:pPr>
              <w:rPr>
                <w:sz w:val="18"/>
              </w:rPr>
            </w:pPr>
            <w:r w:rsidRPr="002859A5">
              <w:rPr>
                <w:sz w:val="18"/>
                <w:szCs w:val="22"/>
              </w:rPr>
              <w:t xml:space="preserve">Уссурийск – г. Владивосток </w:t>
            </w:r>
            <w:proofErr w:type="gramStart"/>
            <w:r w:rsidRPr="002859A5">
              <w:rPr>
                <w:sz w:val="18"/>
                <w:szCs w:val="22"/>
              </w:rPr>
              <w:t>–У</w:t>
            </w:r>
            <w:proofErr w:type="gramEnd"/>
            <w:r w:rsidRPr="002859A5">
              <w:rPr>
                <w:sz w:val="18"/>
                <w:szCs w:val="22"/>
              </w:rPr>
              <w:t xml:space="preserve">ссурийск (груз в одном направлении)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20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17</w:t>
            </w:r>
            <w:r>
              <w:rPr>
                <w:color w:val="000000"/>
                <w:sz w:val="18"/>
                <w:szCs w:val="22"/>
              </w:rPr>
              <w:t xml:space="preserve"> </w:t>
            </w:r>
            <w:r w:rsidRPr="00E403C0">
              <w:rPr>
                <w:color w:val="000000"/>
                <w:sz w:val="18"/>
                <w:szCs w:val="22"/>
              </w:rPr>
              <w:t>640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18</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17</w:t>
            </w:r>
            <w:r>
              <w:rPr>
                <w:color w:val="000000"/>
                <w:sz w:val="18"/>
                <w:szCs w:val="22"/>
              </w:rPr>
              <w:t xml:space="preserve"> </w:t>
            </w:r>
            <w:r w:rsidRPr="00E403C0">
              <w:rPr>
                <w:color w:val="000000"/>
                <w:sz w:val="18"/>
                <w:szCs w:val="22"/>
              </w:rPr>
              <w:t>067</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16</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16</w:t>
            </w:r>
            <w:r>
              <w:rPr>
                <w:color w:val="000000"/>
                <w:sz w:val="18"/>
                <w:szCs w:val="22"/>
              </w:rPr>
              <w:t xml:space="preserve"> </w:t>
            </w:r>
            <w:r w:rsidRPr="00E403C0">
              <w:rPr>
                <w:color w:val="000000"/>
                <w:sz w:val="18"/>
                <w:szCs w:val="22"/>
              </w:rPr>
              <w:t>493</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14</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15</w:t>
            </w:r>
            <w:r>
              <w:rPr>
                <w:color w:val="000000"/>
                <w:sz w:val="18"/>
                <w:szCs w:val="22"/>
              </w:rPr>
              <w:t xml:space="preserve"> </w:t>
            </w:r>
            <w:r w:rsidRPr="00E403C0">
              <w:rPr>
                <w:color w:val="000000"/>
                <w:sz w:val="18"/>
                <w:szCs w:val="22"/>
              </w:rPr>
              <w:t>920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12</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15</w:t>
            </w:r>
            <w:r>
              <w:rPr>
                <w:color w:val="000000"/>
                <w:sz w:val="18"/>
                <w:szCs w:val="22"/>
              </w:rPr>
              <w:t xml:space="preserve"> </w:t>
            </w:r>
            <w:r w:rsidRPr="00E403C0">
              <w:rPr>
                <w:color w:val="000000"/>
                <w:sz w:val="18"/>
                <w:szCs w:val="22"/>
              </w:rPr>
              <w:t>347</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10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14</w:t>
            </w:r>
            <w:r>
              <w:rPr>
                <w:color w:val="000000"/>
                <w:sz w:val="18"/>
                <w:szCs w:val="22"/>
              </w:rPr>
              <w:t xml:space="preserve"> </w:t>
            </w:r>
            <w:r w:rsidRPr="00E403C0">
              <w:rPr>
                <w:color w:val="000000"/>
                <w:sz w:val="18"/>
                <w:szCs w:val="22"/>
              </w:rPr>
              <w:t>774</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8</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14</w:t>
            </w:r>
            <w:r>
              <w:rPr>
                <w:color w:val="000000"/>
                <w:sz w:val="18"/>
                <w:szCs w:val="22"/>
              </w:rPr>
              <w:t xml:space="preserve"> </w:t>
            </w:r>
            <w:r w:rsidRPr="00E403C0">
              <w:rPr>
                <w:color w:val="000000"/>
                <w:sz w:val="18"/>
                <w:szCs w:val="22"/>
              </w:rPr>
              <w:t>200</w:t>
            </w:r>
          </w:p>
        </w:tc>
      </w:tr>
      <w:tr w:rsidR="00ED146D" w:rsidRPr="00A96DA6" w:rsidTr="00ED146D">
        <w:trPr>
          <w:trHeight w:val="20"/>
        </w:trPr>
        <w:tc>
          <w:tcPr>
            <w:tcW w:w="6663" w:type="dxa"/>
            <w:vMerge/>
            <w:tcBorders>
              <w:left w:val="single" w:sz="8" w:space="0" w:color="auto"/>
              <w:right w:val="single" w:sz="8" w:space="0" w:color="auto"/>
            </w:tcBorders>
            <w:vAlign w:val="center"/>
            <w:hideMark/>
          </w:tcPr>
          <w:p w:rsidR="00ED146D" w:rsidRPr="002859A5" w:rsidRDefault="00ED146D" w:rsidP="00ED146D">
            <w:pPr>
              <w:rPr>
                <w:color w:val="FF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ED146D" w:rsidRPr="001471C6" w:rsidRDefault="00ED146D" w:rsidP="00ED146D">
            <w:pPr>
              <w:jc w:val="center"/>
              <w:rPr>
                <w:sz w:val="18"/>
              </w:rPr>
            </w:pPr>
            <w:r w:rsidRPr="001471C6">
              <w:rPr>
                <w:sz w:val="18"/>
                <w:szCs w:val="22"/>
              </w:rPr>
              <w:t>6</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13</w:t>
            </w:r>
            <w:r>
              <w:rPr>
                <w:color w:val="000000"/>
                <w:sz w:val="18"/>
                <w:szCs w:val="22"/>
              </w:rPr>
              <w:t xml:space="preserve"> </w:t>
            </w:r>
            <w:r w:rsidRPr="00E403C0">
              <w:rPr>
                <w:color w:val="000000"/>
                <w:sz w:val="18"/>
                <w:szCs w:val="22"/>
              </w:rPr>
              <w:t>627</w:t>
            </w:r>
          </w:p>
        </w:tc>
      </w:tr>
      <w:tr w:rsidR="00ED146D" w:rsidRPr="00A96DA6" w:rsidTr="00ED146D">
        <w:trPr>
          <w:trHeight w:val="20"/>
        </w:trPr>
        <w:tc>
          <w:tcPr>
            <w:tcW w:w="6663" w:type="dxa"/>
            <w:vMerge/>
            <w:tcBorders>
              <w:left w:val="single" w:sz="8" w:space="0" w:color="auto"/>
              <w:bottom w:val="single" w:sz="8" w:space="0" w:color="000000"/>
              <w:right w:val="single" w:sz="8" w:space="0" w:color="auto"/>
            </w:tcBorders>
            <w:vAlign w:val="center"/>
            <w:hideMark/>
          </w:tcPr>
          <w:p w:rsidR="00ED146D" w:rsidRPr="002859A5" w:rsidRDefault="00ED146D" w:rsidP="00ED146D">
            <w:pPr>
              <w:rPr>
                <w:color w:val="FF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ED146D" w:rsidRPr="001471C6" w:rsidRDefault="00ED146D" w:rsidP="00ED146D">
            <w:pPr>
              <w:jc w:val="center"/>
              <w:rPr>
                <w:sz w:val="18"/>
                <w:szCs w:val="22"/>
              </w:rPr>
            </w:pPr>
            <w:r w:rsidRPr="001471C6">
              <w:rPr>
                <w:sz w:val="18"/>
                <w:szCs w:val="22"/>
              </w:rPr>
              <w:t>4</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ED146D" w:rsidRPr="00E403C0" w:rsidRDefault="00ED146D" w:rsidP="00ED146D">
            <w:pPr>
              <w:jc w:val="center"/>
              <w:rPr>
                <w:color w:val="000000"/>
                <w:sz w:val="18"/>
              </w:rPr>
            </w:pPr>
            <w:r w:rsidRPr="00E403C0">
              <w:rPr>
                <w:color w:val="000000"/>
                <w:sz w:val="18"/>
                <w:szCs w:val="22"/>
              </w:rPr>
              <w:t>13</w:t>
            </w:r>
            <w:r>
              <w:rPr>
                <w:color w:val="000000"/>
                <w:sz w:val="18"/>
                <w:szCs w:val="22"/>
              </w:rPr>
              <w:t xml:space="preserve"> </w:t>
            </w:r>
            <w:r w:rsidRPr="00E403C0">
              <w:rPr>
                <w:color w:val="000000"/>
                <w:sz w:val="18"/>
                <w:szCs w:val="22"/>
              </w:rPr>
              <w:t>054</w:t>
            </w:r>
          </w:p>
        </w:tc>
      </w:tr>
      <w:tr w:rsidR="00ED146D" w:rsidRPr="00A96DA6" w:rsidTr="00ED146D">
        <w:trPr>
          <w:trHeight w:val="20"/>
        </w:trPr>
        <w:tc>
          <w:tcPr>
            <w:tcW w:w="6663" w:type="dxa"/>
            <w:tcBorders>
              <w:top w:val="nil"/>
              <w:left w:val="single" w:sz="8" w:space="0" w:color="auto"/>
              <w:bottom w:val="nil"/>
              <w:right w:val="nil"/>
            </w:tcBorders>
            <w:shd w:val="clear" w:color="auto" w:fill="auto"/>
            <w:vAlign w:val="center"/>
            <w:hideMark/>
          </w:tcPr>
          <w:p w:rsidR="00ED146D" w:rsidRPr="00A96DA6" w:rsidRDefault="00ED146D" w:rsidP="00ED146D">
            <w:pPr>
              <w:rPr>
                <w:color w:val="000000"/>
                <w:sz w:val="18"/>
              </w:rPr>
            </w:pPr>
            <w:r>
              <w:rPr>
                <w:color w:val="000000"/>
                <w:sz w:val="18"/>
                <w:szCs w:val="22"/>
              </w:rPr>
              <w:t>Транспортировка в черте города Уссурийск</w:t>
            </w:r>
          </w:p>
        </w:tc>
        <w:tc>
          <w:tcPr>
            <w:tcW w:w="1701" w:type="dxa"/>
            <w:tcBorders>
              <w:top w:val="nil"/>
              <w:left w:val="single" w:sz="8" w:space="0" w:color="auto"/>
              <w:bottom w:val="nil"/>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1</w:t>
            </w:r>
          </w:p>
        </w:tc>
        <w:tc>
          <w:tcPr>
            <w:tcW w:w="1275" w:type="dxa"/>
            <w:tcBorders>
              <w:top w:val="nil"/>
              <w:left w:val="nil"/>
              <w:bottom w:val="nil"/>
              <w:right w:val="single" w:sz="8" w:space="0" w:color="auto"/>
            </w:tcBorders>
            <w:shd w:val="clear" w:color="auto" w:fill="auto"/>
            <w:vAlign w:val="center"/>
            <w:hideMark/>
          </w:tcPr>
          <w:p w:rsidR="00ED146D" w:rsidRPr="00A96DA6" w:rsidRDefault="00ED146D" w:rsidP="00ED146D">
            <w:pPr>
              <w:jc w:val="center"/>
              <w:rPr>
                <w:color w:val="000000"/>
                <w:sz w:val="18"/>
              </w:rPr>
            </w:pPr>
            <w:r>
              <w:rPr>
                <w:color w:val="000000"/>
                <w:sz w:val="18"/>
                <w:szCs w:val="22"/>
              </w:rPr>
              <w:t>350</w:t>
            </w:r>
          </w:p>
        </w:tc>
      </w:tr>
      <w:tr w:rsidR="00ED146D" w:rsidRPr="00A96DA6" w:rsidTr="00ED146D">
        <w:trPr>
          <w:trHeight w:val="20"/>
        </w:trPr>
        <w:tc>
          <w:tcPr>
            <w:tcW w:w="6663" w:type="dxa"/>
            <w:tcBorders>
              <w:top w:val="nil"/>
              <w:left w:val="single" w:sz="8" w:space="0" w:color="auto"/>
              <w:bottom w:val="single" w:sz="8" w:space="0" w:color="auto"/>
              <w:right w:val="nil"/>
            </w:tcBorders>
            <w:shd w:val="clear" w:color="auto" w:fill="auto"/>
            <w:vAlign w:val="center"/>
            <w:hideMark/>
          </w:tcPr>
          <w:p w:rsidR="00ED146D" w:rsidRDefault="00ED146D" w:rsidP="00ED146D">
            <w:pPr>
              <w:rPr>
                <w:color w:val="000000"/>
                <w:sz w:val="18"/>
                <w:szCs w:val="22"/>
              </w:rPr>
            </w:pP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D146D" w:rsidRDefault="00ED146D" w:rsidP="00ED146D">
            <w:pPr>
              <w:jc w:val="center"/>
              <w:rPr>
                <w:color w:val="000000"/>
                <w:sz w:val="18"/>
                <w:szCs w:val="22"/>
              </w:rPr>
            </w:pPr>
          </w:p>
        </w:tc>
        <w:tc>
          <w:tcPr>
            <w:tcW w:w="1275" w:type="dxa"/>
            <w:tcBorders>
              <w:top w:val="nil"/>
              <w:left w:val="nil"/>
              <w:bottom w:val="single" w:sz="8" w:space="0" w:color="auto"/>
              <w:right w:val="single" w:sz="8" w:space="0" w:color="auto"/>
            </w:tcBorders>
            <w:shd w:val="clear" w:color="auto" w:fill="auto"/>
            <w:vAlign w:val="center"/>
            <w:hideMark/>
          </w:tcPr>
          <w:p w:rsidR="00ED146D" w:rsidRDefault="00ED146D" w:rsidP="00ED146D">
            <w:pPr>
              <w:jc w:val="center"/>
              <w:rPr>
                <w:color w:val="000000"/>
                <w:sz w:val="18"/>
                <w:szCs w:val="22"/>
              </w:rPr>
            </w:pPr>
          </w:p>
        </w:tc>
      </w:tr>
      <w:tr w:rsidR="00ED146D" w:rsidRPr="00A96DA6" w:rsidTr="00ED146D">
        <w:trPr>
          <w:trHeight w:val="20"/>
        </w:trPr>
        <w:tc>
          <w:tcPr>
            <w:tcW w:w="6663" w:type="dxa"/>
            <w:tcBorders>
              <w:top w:val="nil"/>
              <w:left w:val="single" w:sz="8" w:space="0" w:color="auto"/>
              <w:bottom w:val="single" w:sz="8" w:space="0" w:color="auto"/>
              <w:right w:val="nil"/>
            </w:tcBorders>
            <w:shd w:val="clear" w:color="auto" w:fill="auto"/>
            <w:vAlign w:val="center"/>
            <w:hideMark/>
          </w:tcPr>
          <w:p w:rsidR="00ED146D" w:rsidRPr="001471C6" w:rsidRDefault="00ED146D" w:rsidP="00ED146D">
            <w:pPr>
              <w:pStyle w:val="affc"/>
              <w:rPr>
                <w:rFonts w:ascii="Times New Roman" w:hAnsi="Times New Roman"/>
                <w:color w:val="000000"/>
                <w:sz w:val="18"/>
              </w:rPr>
            </w:pPr>
            <w:r w:rsidRPr="001471C6">
              <w:rPr>
                <w:rFonts w:ascii="Times New Roman" w:hAnsi="Times New Roman"/>
                <w:sz w:val="18"/>
              </w:rPr>
              <w:t xml:space="preserve">Транспортировка </w:t>
            </w:r>
            <w:proofErr w:type="gramStart"/>
            <w:r w:rsidRPr="001471C6">
              <w:rPr>
                <w:rFonts w:ascii="Times New Roman" w:hAnsi="Times New Roman"/>
                <w:sz w:val="18"/>
              </w:rPr>
              <w:t>в</w:t>
            </w:r>
            <w:proofErr w:type="gramEnd"/>
            <w:r w:rsidRPr="001471C6">
              <w:rPr>
                <w:rFonts w:ascii="Times New Roman" w:hAnsi="Times New Roman"/>
                <w:sz w:val="18"/>
              </w:rPr>
              <w:t>/из Уссурийска – в/из Находка</w:t>
            </w:r>
            <w:r>
              <w:rPr>
                <w:rFonts w:ascii="Times New Roman" w:hAnsi="Times New Roman"/>
                <w:sz w:val="18"/>
              </w:rPr>
              <w:t>*</w:t>
            </w:r>
            <w:r w:rsidRPr="001471C6">
              <w:rPr>
                <w:rFonts w:ascii="Times New Roman" w:hAnsi="Times New Roman"/>
                <w:sz w:val="18"/>
              </w:rPr>
              <w:t xml:space="preserve"> (1к/пара)</w:t>
            </w:r>
            <w:r>
              <w:rPr>
                <w:rFonts w:ascii="Times New Roman" w:hAnsi="Times New Roman"/>
                <w:sz w:val="18"/>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D146D" w:rsidRPr="002859A5" w:rsidRDefault="00ED146D" w:rsidP="00ED146D">
            <w:pPr>
              <w:jc w:val="center"/>
              <w:rPr>
                <w:color w:val="000000"/>
                <w:sz w:val="18"/>
                <w:szCs w:val="22"/>
              </w:rPr>
            </w:pPr>
            <w:r>
              <w:rPr>
                <w:color w:val="000000"/>
                <w:sz w:val="18"/>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ED146D" w:rsidRPr="002859A5" w:rsidRDefault="00ED146D" w:rsidP="00ED146D">
            <w:pPr>
              <w:jc w:val="center"/>
              <w:rPr>
                <w:color w:val="000000"/>
                <w:sz w:val="18"/>
                <w:szCs w:val="22"/>
              </w:rPr>
            </w:pPr>
            <w:r>
              <w:rPr>
                <w:color w:val="000000"/>
                <w:sz w:val="18"/>
                <w:szCs w:val="22"/>
              </w:rPr>
              <w:t>950</w:t>
            </w:r>
          </w:p>
        </w:tc>
      </w:tr>
      <w:tr w:rsidR="00ED146D" w:rsidRPr="00A96DA6" w:rsidTr="00ED146D">
        <w:trPr>
          <w:trHeight w:val="20"/>
        </w:trPr>
        <w:tc>
          <w:tcPr>
            <w:tcW w:w="6663" w:type="dxa"/>
            <w:tcBorders>
              <w:top w:val="nil"/>
              <w:left w:val="single" w:sz="8" w:space="0" w:color="auto"/>
              <w:bottom w:val="single" w:sz="8" w:space="0" w:color="auto"/>
              <w:right w:val="nil"/>
            </w:tcBorders>
            <w:shd w:val="clear" w:color="auto" w:fill="auto"/>
            <w:vAlign w:val="center"/>
            <w:hideMark/>
          </w:tcPr>
          <w:p w:rsidR="00ED146D" w:rsidRPr="001471C6" w:rsidRDefault="00ED146D" w:rsidP="00ED146D">
            <w:pPr>
              <w:pStyle w:val="affc"/>
              <w:rPr>
                <w:rFonts w:ascii="Times New Roman" w:hAnsi="Times New Roman"/>
                <w:color w:val="000000"/>
                <w:sz w:val="18"/>
              </w:rPr>
            </w:pPr>
            <w:r w:rsidRPr="001471C6">
              <w:rPr>
                <w:rFonts w:ascii="Times New Roman" w:hAnsi="Times New Roman"/>
                <w:sz w:val="18"/>
              </w:rPr>
              <w:t xml:space="preserve">Транспортировка </w:t>
            </w:r>
            <w:proofErr w:type="gramStart"/>
            <w:r w:rsidRPr="001471C6">
              <w:rPr>
                <w:rFonts w:ascii="Times New Roman" w:hAnsi="Times New Roman"/>
                <w:sz w:val="18"/>
              </w:rPr>
              <w:t>в</w:t>
            </w:r>
            <w:proofErr w:type="gramEnd"/>
            <w:r w:rsidRPr="001471C6">
              <w:rPr>
                <w:rFonts w:ascii="Times New Roman" w:hAnsi="Times New Roman"/>
                <w:sz w:val="18"/>
              </w:rPr>
              <w:t xml:space="preserve">/из Уссурийска – в/из </w:t>
            </w:r>
            <w:proofErr w:type="spellStart"/>
            <w:r w:rsidRPr="001471C6">
              <w:rPr>
                <w:rFonts w:ascii="Times New Roman" w:hAnsi="Times New Roman"/>
                <w:sz w:val="18"/>
              </w:rPr>
              <w:t>Партизанск</w:t>
            </w:r>
            <w:proofErr w:type="spellEnd"/>
            <w:r w:rsidRPr="001471C6">
              <w:rPr>
                <w:rFonts w:ascii="Times New Roman" w:hAnsi="Times New Roman"/>
                <w:sz w:val="18"/>
              </w:rPr>
              <w:t xml:space="preserve"> (1к/пара)</w:t>
            </w:r>
            <w:r>
              <w:rPr>
                <w:rFonts w:ascii="Times New Roman" w:hAnsi="Times New Roman"/>
                <w:sz w:val="18"/>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D146D" w:rsidRPr="002859A5" w:rsidRDefault="00ED146D" w:rsidP="00ED146D">
            <w:pPr>
              <w:jc w:val="center"/>
              <w:rPr>
                <w:color w:val="000000"/>
                <w:sz w:val="18"/>
                <w:szCs w:val="22"/>
              </w:rPr>
            </w:pPr>
            <w:r>
              <w:rPr>
                <w:color w:val="000000"/>
                <w:sz w:val="18"/>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ED146D" w:rsidRPr="002859A5" w:rsidRDefault="00ED146D" w:rsidP="00ED146D">
            <w:pPr>
              <w:jc w:val="center"/>
              <w:rPr>
                <w:color w:val="000000"/>
                <w:sz w:val="18"/>
                <w:szCs w:val="22"/>
              </w:rPr>
            </w:pPr>
            <w:r>
              <w:rPr>
                <w:color w:val="000000"/>
                <w:sz w:val="18"/>
                <w:szCs w:val="22"/>
              </w:rPr>
              <w:t>850</w:t>
            </w:r>
          </w:p>
        </w:tc>
      </w:tr>
      <w:tr w:rsidR="00ED146D" w:rsidRPr="00A96DA6" w:rsidTr="00ED146D">
        <w:trPr>
          <w:trHeight w:val="20"/>
        </w:trPr>
        <w:tc>
          <w:tcPr>
            <w:tcW w:w="6663" w:type="dxa"/>
            <w:tcBorders>
              <w:top w:val="nil"/>
              <w:left w:val="single" w:sz="8" w:space="0" w:color="auto"/>
              <w:bottom w:val="single" w:sz="8" w:space="0" w:color="auto"/>
              <w:right w:val="nil"/>
            </w:tcBorders>
            <w:shd w:val="clear" w:color="auto" w:fill="auto"/>
            <w:vAlign w:val="center"/>
            <w:hideMark/>
          </w:tcPr>
          <w:p w:rsidR="00ED146D" w:rsidRPr="001471C6" w:rsidRDefault="00ED146D" w:rsidP="00ED146D">
            <w:pPr>
              <w:pStyle w:val="affc"/>
              <w:rPr>
                <w:rFonts w:ascii="Times New Roman" w:hAnsi="Times New Roman"/>
                <w:color w:val="000000"/>
                <w:sz w:val="18"/>
              </w:rPr>
            </w:pPr>
            <w:r w:rsidRPr="001471C6">
              <w:rPr>
                <w:rFonts w:ascii="Times New Roman" w:hAnsi="Times New Roman"/>
                <w:sz w:val="18"/>
              </w:rPr>
              <w:t xml:space="preserve">Транспортировка </w:t>
            </w:r>
            <w:proofErr w:type="gramStart"/>
            <w:r w:rsidRPr="001471C6">
              <w:rPr>
                <w:rFonts w:ascii="Times New Roman" w:hAnsi="Times New Roman"/>
                <w:sz w:val="18"/>
              </w:rPr>
              <w:t>в</w:t>
            </w:r>
            <w:proofErr w:type="gramEnd"/>
            <w:r w:rsidRPr="001471C6">
              <w:rPr>
                <w:rFonts w:ascii="Times New Roman" w:hAnsi="Times New Roman"/>
                <w:sz w:val="18"/>
              </w:rPr>
              <w:t>/из Уссурийска – в/из Владивосток (1к/пара)</w:t>
            </w:r>
            <w:r>
              <w:rPr>
                <w:rFonts w:ascii="Times New Roman" w:hAnsi="Times New Roman"/>
                <w:sz w:val="18"/>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D146D" w:rsidRPr="002859A5" w:rsidRDefault="00ED146D" w:rsidP="00ED146D">
            <w:pPr>
              <w:jc w:val="center"/>
              <w:rPr>
                <w:color w:val="000000"/>
                <w:sz w:val="18"/>
                <w:szCs w:val="22"/>
              </w:rPr>
            </w:pPr>
            <w:r>
              <w:rPr>
                <w:color w:val="000000"/>
                <w:sz w:val="18"/>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ED146D" w:rsidRPr="002859A5" w:rsidRDefault="00ED146D" w:rsidP="00ED146D">
            <w:pPr>
              <w:jc w:val="center"/>
              <w:rPr>
                <w:color w:val="000000"/>
                <w:sz w:val="18"/>
                <w:szCs w:val="22"/>
              </w:rPr>
            </w:pPr>
            <w:r>
              <w:rPr>
                <w:color w:val="000000"/>
                <w:sz w:val="18"/>
                <w:szCs w:val="22"/>
              </w:rPr>
              <w:t>550</w:t>
            </w:r>
          </w:p>
        </w:tc>
      </w:tr>
      <w:tr w:rsidR="00ED146D" w:rsidRPr="00A96DA6" w:rsidTr="00ED146D">
        <w:trPr>
          <w:trHeight w:val="20"/>
        </w:trPr>
        <w:tc>
          <w:tcPr>
            <w:tcW w:w="6663" w:type="dxa"/>
            <w:tcBorders>
              <w:top w:val="nil"/>
              <w:left w:val="single" w:sz="8" w:space="0" w:color="auto"/>
              <w:bottom w:val="single" w:sz="8" w:space="0" w:color="auto"/>
              <w:right w:val="nil"/>
            </w:tcBorders>
            <w:shd w:val="clear" w:color="auto" w:fill="auto"/>
            <w:vAlign w:val="center"/>
            <w:hideMark/>
          </w:tcPr>
          <w:p w:rsidR="00ED146D" w:rsidRPr="001471C6" w:rsidRDefault="00ED146D" w:rsidP="00ED146D">
            <w:pPr>
              <w:pStyle w:val="affc"/>
              <w:rPr>
                <w:rFonts w:ascii="Times New Roman" w:hAnsi="Times New Roman"/>
                <w:sz w:val="18"/>
              </w:rPr>
            </w:pPr>
            <w:r w:rsidRPr="001471C6">
              <w:rPr>
                <w:rFonts w:ascii="Times New Roman" w:hAnsi="Times New Roman"/>
                <w:sz w:val="18"/>
              </w:rPr>
              <w:t xml:space="preserve">Транспортировка </w:t>
            </w:r>
            <w:proofErr w:type="gramStart"/>
            <w:r w:rsidRPr="001471C6">
              <w:rPr>
                <w:rFonts w:ascii="Times New Roman" w:hAnsi="Times New Roman"/>
                <w:sz w:val="18"/>
              </w:rPr>
              <w:t>в</w:t>
            </w:r>
            <w:proofErr w:type="gramEnd"/>
            <w:r w:rsidRPr="001471C6">
              <w:rPr>
                <w:rFonts w:ascii="Times New Roman" w:hAnsi="Times New Roman"/>
                <w:sz w:val="18"/>
              </w:rPr>
              <w:t xml:space="preserve">/из Уссурийска – в/из </w:t>
            </w:r>
            <w:r>
              <w:rPr>
                <w:rFonts w:ascii="Times New Roman" w:hAnsi="Times New Roman"/>
                <w:sz w:val="18"/>
              </w:rPr>
              <w:t>Угольная (Угловая)</w:t>
            </w:r>
            <w:r w:rsidRPr="001471C6">
              <w:rPr>
                <w:rFonts w:ascii="Times New Roman" w:hAnsi="Times New Roman"/>
                <w:sz w:val="18"/>
              </w:rPr>
              <w:t xml:space="preserve"> (1к/пара)</w:t>
            </w:r>
            <w:r>
              <w:rPr>
                <w:rFonts w:ascii="Times New Roman" w:hAnsi="Times New Roman"/>
                <w:sz w:val="18"/>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ED146D" w:rsidRPr="002859A5" w:rsidRDefault="00ED146D" w:rsidP="00ED146D">
            <w:pPr>
              <w:jc w:val="center"/>
              <w:rPr>
                <w:color w:val="000000"/>
                <w:sz w:val="18"/>
                <w:szCs w:val="22"/>
              </w:rPr>
            </w:pPr>
            <w:r>
              <w:rPr>
                <w:color w:val="000000"/>
                <w:sz w:val="18"/>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ED146D" w:rsidRPr="002859A5" w:rsidRDefault="00ED146D" w:rsidP="00ED146D">
            <w:pPr>
              <w:jc w:val="center"/>
              <w:rPr>
                <w:color w:val="000000"/>
                <w:sz w:val="18"/>
                <w:szCs w:val="22"/>
              </w:rPr>
            </w:pPr>
            <w:r>
              <w:rPr>
                <w:color w:val="000000"/>
                <w:sz w:val="18"/>
                <w:szCs w:val="22"/>
              </w:rPr>
              <w:t>500</w:t>
            </w:r>
          </w:p>
        </w:tc>
      </w:tr>
    </w:tbl>
    <w:p w:rsidR="00ED146D" w:rsidRDefault="00ED146D" w:rsidP="00ED146D">
      <w:pPr>
        <w:pStyle w:val="afb"/>
        <w:spacing w:before="120"/>
        <w:ind w:firstLine="0"/>
      </w:pPr>
      <w:r>
        <w:t>*</w:t>
      </w:r>
      <w:r>
        <w:tab/>
        <w:t xml:space="preserve"> Здесь и далее ст. </w:t>
      </w:r>
      <w:proofErr w:type="spellStart"/>
      <w:proofErr w:type="gramStart"/>
      <w:r>
        <w:t>Находка-Восточная</w:t>
      </w:r>
      <w:proofErr w:type="spellEnd"/>
      <w:proofErr w:type="gramEnd"/>
      <w:r>
        <w:t xml:space="preserve"> или ст. Находка</w:t>
      </w:r>
    </w:p>
    <w:p w:rsidR="00ED146D" w:rsidRPr="00DC43CB" w:rsidRDefault="00ED146D" w:rsidP="00ED146D">
      <w:pPr>
        <w:pStyle w:val="affc"/>
        <w:rPr>
          <w:rFonts w:ascii="Times New Roman" w:hAnsi="Times New Roman"/>
          <w:sz w:val="28"/>
        </w:rPr>
      </w:pPr>
      <w:r>
        <w:rPr>
          <w:rFonts w:ascii="Times New Roman" w:hAnsi="Times New Roman"/>
          <w:sz w:val="28"/>
        </w:rPr>
        <w:t>**</w:t>
      </w:r>
      <w:r>
        <w:rPr>
          <w:rFonts w:ascii="Times New Roman" w:hAnsi="Times New Roman"/>
          <w:sz w:val="28"/>
        </w:rPr>
        <w:tab/>
      </w:r>
      <w:r w:rsidRPr="00597E09">
        <w:rPr>
          <w:rFonts w:ascii="Times New Roman" w:eastAsia="MS Mincho" w:hAnsi="Times New Roman"/>
          <w:sz w:val="26"/>
          <w:szCs w:val="24"/>
        </w:rPr>
        <w:t>Для транспортировки колесных пар с другими собственниками</w:t>
      </w:r>
    </w:p>
    <w:p w:rsidR="00CE68AD" w:rsidRPr="00B35B24" w:rsidRDefault="00CE68AD" w:rsidP="00180E78">
      <w:pPr>
        <w:rPr>
          <w:sz w:val="26"/>
          <w:szCs w:val="26"/>
        </w:rPr>
      </w:pPr>
    </w:p>
    <w:p w:rsidR="00CE68AD" w:rsidRPr="00B35B24" w:rsidRDefault="00CE68AD" w:rsidP="00180E78"/>
    <w:p w:rsidR="006930B6" w:rsidRDefault="006930B6" w:rsidP="00E2332E">
      <w:pPr>
        <w:jc w:val="center"/>
        <w:outlineLvl w:val="0"/>
        <w:rPr>
          <w:b/>
          <w:bCs/>
          <w:sz w:val="32"/>
          <w:szCs w:val="32"/>
        </w:rPr>
        <w:sectPr w:rsidR="006930B6" w:rsidSect="008026F2">
          <w:pgSz w:w="11907" w:h="16840" w:code="9"/>
          <w:pgMar w:top="709" w:right="851" w:bottom="993" w:left="1418" w:header="426" w:footer="794" w:gutter="0"/>
          <w:cols w:space="720"/>
          <w:titlePg/>
          <w:docGrid w:linePitch="326"/>
        </w:sectPr>
      </w:pPr>
    </w:p>
    <w:p w:rsidR="00E34AF7" w:rsidRPr="00E2332E" w:rsidRDefault="00472456" w:rsidP="00E2332E">
      <w:pPr>
        <w:jc w:val="center"/>
        <w:outlineLvl w:val="0"/>
        <w:rPr>
          <w:b/>
          <w:bCs/>
          <w:sz w:val="32"/>
          <w:szCs w:val="32"/>
        </w:rPr>
      </w:pPr>
      <w:r>
        <w:rPr>
          <w:b/>
          <w:bCs/>
          <w:sz w:val="32"/>
          <w:szCs w:val="32"/>
        </w:rPr>
        <w:br w:type="page"/>
      </w:r>
      <w:r w:rsidR="002E18D3">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 xml:space="preserve">Следующие условия проведения процедуры Размещения оферты являются неотъемлемой частью настоящей документации о закупке (оферте), </w:t>
      </w:r>
      <w:proofErr w:type="gramStart"/>
      <w:r>
        <w:rPr>
          <w:szCs w:val="28"/>
        </w:rPr>
        <w:t>уточняют и дополняют</w:t>
      </w:r>
      <w:proofErr w:type="gramEnd"/>
      <w:r>
        <w:rPr>
          <w:szCs w:val="28"/>
        </w:rPr>
        <w:t xml:space="preserve">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CE68AD" w:rsidRDefault="00180E78" w:rsidP="00FF687D">
            <w:r>
              <w:t>Закупка способом Размещение оферты № РО-</w:t>
            </w:r>
            <w:r w:rsidR="0072118D" w:rsidRPr="0072118D">
              <w:t>НКПДВЖД</w:t>
            </w:r>
            <w:r>
              <w:t>-18-</w:t>
            </w:r>
            <w:r w:rsidR="00FF687D">
              <w:t>0016</w:t>
            </w:r>
            <w:r>
              <w:t xml:space="preserve"> по предмету закупки «Транспортные услуги по доставке колесных пар в Приморском крае»</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CE68AD" w:rsidRDefault="00180E78">
            <w:pPr>
              <w:pStyle w:val="19"/>
              <w:ind w:firstLine="0"/>
              <w:rPr>
                <w:sz w:val="24"/>
                <w:szCs w:val="24"/>
              </w:rPr>
            </w:pPr>
            <w:r>
              <w:rPr>
                <w:sz w:val="24"/>
                <w:szCs w:val="24"/>
              </w:rPr>
              <w:t>Организатором является ПАО «ТрансКонтейнер». Функции Организатора выполняет:</w:t>
            </w:r>
          </w:p>
          <w:p w:rsidR="00CE68AD" w:rsidRDefault="00180E78">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sidR="0072118D">
              <w:rPr>
                <w:sz w:val="24"/>
                <w:szCs w:val="24"/>
              </w:rPr>
              <w:t>Дальневосточной железной дороге.</w:t>
            </w:r>
          </w:p>
          <w:p w:rsidR="00CE68AD" w:rsidRDefault="00180E78">
            <w:pPr>
              <w:pStyle w:val="19"/>
              <w:ind w:firstLine="0"/>
              <w:rPr>
                <w:sz w:val="24"/>
                <w:szCs w:val="24"/>
              </w:rPr>
            </w:pPr>
            <w:r>
              <w:rPr>
                <w:sz w:val="24"/>
                <w:szCs w:val="24"/>
              </w:rPr>
              <w:t>Адрес: Российская Федерация, 680000, г. Хабаровск, ул. Дзержинского, д. 65</w:t>
            </w:r>
          </w:p>
          <w:p w:rsidR="0072118D" w:rsidRDefault="00180E78">
            <w:r>
              <w:t>Контактно</w:t>
            </w:r>
            <w:proofErr w:type="gramStart"/>
            <w:r>
              <w:t>е(</w:t>
            </w:r>
            <w:proofErr w:type="spellStart"/>
            <w:proofErr w:type="gramEnd"/>
            <w:r>
              <w:t>ые</w:t>
            </w:r>
            <w:proofErr w:type="spellEnd"/>
            <w:r>
              <w:t xml:space="preserve">) лицо(а) Заказчика: </w:t>
            </w:r>
          </w:p>
          <w:p w:rsidR="0072118D" w:rsidRDefault="00180E78">
            <w:r>
              <w:t xml:space="preserve">Станкевский Сергей Александрович, </w:t>
            </w:r>
          </w:p>
          <w:p w:rsidR="0072118D" w:rsidRDefault="00180E78">
            <w:r>
              <w:t xml:space="preserve">тел. +7(4212)385215, </w:t>
            </w:r>
          </w:p>
          <w:p w:rsidR="00CE68AD" w:rsidRPr="0072118D" w:rsidRDefault="00180E78" w:rsidP="0072118D">
            <w:pPr>
              <w:rPr>
                <w:rFonts w:ascii="Calibri" w:hAnsi="Calibri" w:cs="Calibri"/>
                <w:color w:val="000000"/>
                <w:sz w:val="22"/>
                <w:szCs w:val="22"/>
                <w:lang w:eastAsia="ru-RU"/>
              </w:rPr>
            </w:pPr>
            <w:r>
              <w:t>электронный адрес stankevskiysa@trcont.r</w:t>
            </w:r>
            <w:r w:rsidR="0072118D">
              <w:t>u</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CE68AD" w:rsidRDefault="00180E78" w:rsidP="00933F81">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sidRPr="00FF687D">
              <w:rPr>
                <w:sz w:val="24"/>
                <w:szCs w:val="24"/>
              </w:rPr>
              <w:t>«</w:t>
            </w:r>
            <w:r w:rsidR="00933F81">
              <w:rPr>
                <w:sz w:val="24"/>
                <w:szCs w:val="24"/>
              </w:rPr>
              <w:t>30</w:t>
            </w:r>
            <w:r w:rsidRPr="00FF687D">
              <w:rPr>
                <w:sz w:val="24"/>
                <w:szCs w:val="24"/>
              </w:rPr>
              <w:t xml:space="preserve">» </w:t>
            </w:r>
            <w:r w:rsidR="00A00D20" w:rsidRPr="00FF687D">
              <w:rPr>
                <w:sz w:val="24"/>
                <w:szCs w:val="24"/>
              </w:rPr>
              <w:t>ноября</w:t>
            </w:r>
            <w:r w:rsidRPr="00FF687D">
              <w:rPr>
                <w:sz w:val="24"/>
                <w:szCs w:val="24"/>
              </w:rPr>
              <w:t xml:space="preserve"> 2018 г.</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CE68AD" w:rsidRDefault="00180E78" w:rsidP="00E10FCC">
            <w:pPr>
              <w:pStyle w:val="19"/>
              <w:ind w:firstLine="0"/>
              <w:rPr>
                <w:sz w:val="24"/>
                <w:szCs w:val="24"/>
              </w:rPr>
            </w:pPr>
            <w:r>
              <w:rPr>
                <w:sz w:val="24"/>
                <w:szCs w:val="24"/>
              </w:rPr>
              <w:t>Начальная (максимальная) цена договора составляет 1</w:t>
            </w:r>
            <w:r w:rsidR="005C462D">
              <w:rPr>
                <w:sz w:val="24"/>
                <w:szCs w:val="24"/>
              </w:rPr>
              <w:t> </w:t>
            </w:r>
            <w:r>
              <w:rPr>
                <w:sz w:val="24"/>
                <w:szCs w:val="24"/>
              </w:rPr>
              <w:t>363</w:t>
            </w:r>
            <w:r w:rsidR="005C462D">
              <w:rPr>
                <w:sz w:val="24"/>
                <w:szCs w:val="24"/>
              </w:rPr>
              <w:t> </w:t>
            </w:r>
            <w:r>
              <w:rPr>
                <w:sz w:val="24"/>
                <w:szCs w:val="24"/>
              </w:rPr>
              <w:t xml:space="preserve">474 (один миллион триста шестьдесят три тысячи четыреста семьдесят четыре) рубля 00 копеек с учетом всех налогов (кроме НДС). </w:t>
            </w:r>
            <w:r w:rsidR="00E10FCC">
              <w:rPr>
                <w:sz w:val="24"/>
                <w:szCs w:val="24"/>
              </w:rPr>
              <w:t>Ц</w:t>
            </w:r>
            <w:r>
              <w:rPr>
                <w:sz w:val="24"/>
                <w:szCs w:val="24"/>
              </w:rPr>
              <w:t>ена указана с учетом всех затрат, расходов связанных с оказанием услуг, в том числе  подрядных.</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CE68AD" w:rsidRDefault="00180E78" w:rsidP="000669EA">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0669EA" w:rsidRPr="00334CC9">
              <w:rPr>
                <w:b/>
                <w:sz w:val="24"/>
                <w:szCs w:val="24"/>
              </w:rPr>
              <w:t>«27» сентября 2019 г</w:t>
            </w:r>
            <w:r w:rsidRPr="00334CC9">
              <w:rPr>
                <w:b/>
                <w:sz w:val="24"/>
              </w:rPr>
              <w:t>.</w:t>
            </w:r>
            <w:r>
              <w:rPr>
                <w:sz w:val="22"/>
                <w:szCs w:val="24"/>
              </w:rPr>
              <w:t xml:space="preserve"> </w:t>
            </w:r>
            <w:r>
              <w:rPr>
                <w:sz w:val="24"/>
                <w:szCs w:val="24"/>
              </w:rPr>
              <w:t>по адресу, указанному в пункте 2 настоящей Информационной</w:t>
            </w:r>
            <w:proofErr w:type="gramEnd"/>
            <w:r>
              <w:rPr>
                <w:sz w:val="24"/>
                <w:szCs w:val="24"/>
              </w:rPr>
              <w:t xml:space="preserve"> карты.</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CE68AD" w:rsidRDefault="00180E78">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0669EA" w:rsidRPr="00C428BC" w:rsidRDefault="000669EA" w:rsidP="000669EA">
            <w:pPr>
              <w:pStyle w:val="19"/>
              <w:ind w:firstLine="284"/>
              <w:rPr>
                <w:sz w:val="24"/>
                <w:szCs w:val="24"/>
              </w:rPr>
            </w:pPr>
            <w:bookmarkStart w:id="25" w:name="OLE_LINK108"/>
            <w:bookmarkStart w:id="26" w:name="OLE_LINK109"/>
            <w:bookmarkStart w:id="27" w:name="OLE_LINK110"/>
            <w:bookmarkEnd w:id="25"/>
            <w:bookmarkEnd w:id="26"/>
            <w:bookmarkEnd w:id="27"/>
            <w:r w:rsidRPr="00C428BC">
              <w:rPr>
                <w:sz w:val="24"/>
                <w:szCs w:val="24"/>
              </w:rPr>
              <w:t>Рассмотрение и сопоставление Заявок осуществляется по адресу, указанному в пункте 2 Информационной карты поэтапно:</w:t>
            </w:r>
          </w:p>
          <w:p w:rsidR="000669EA" w:rsidRPr="00C428BC" w:rsidRDefault="000669EA" w:rsidP="000669EA">
            <w:pPr>
              <w:pStyle w:val="19"/>
              <w:ind w:firstLine="284"/>
              <w:rPr>
                <w:sz w:val="24"/>
                <w:szCs w:val="24"/>
              </w:rPr>
            </w:pPr>
            <w:r w:rsidRPr="00C428BC">
              <w:rPr>
                <w:sz w:val="24"/>
                <w:szCs w:val="24"/>
              </w:rPr>
              <w:t xml:space="preserve">1) По первому этапу при наличии Заявок состоится </w:t>
            </w:r>
            <w:r w:rsidRPr="00334CC9">
              <w:rPr>
                <w:b/>
                <w:sz w:val="24"/>
                <w:szCs w:val="24"/>
              </w:rPr>
              <w:t>«1</w:t>
            </w:r>
            <w:r w:rsidR="00ED146D" w:rsidRPr="00334CC9">
              <w:rPr>
                <w:b/>
                <w:sz w:val="24"/>
                <w:szCs w:val="24"/>
              </w:rPr>
              <w:t>8</w:t>
            </w:r>
            <w:r w:rsidRPr="00334CC9">
              <w:rPr>
                <w:b/>
                <w:sz w:val="24"/>
                <w:szCs w:val="24"/>
              </w:rPr>
              <w:t>» декабря 2018 г.</w:t>
            </w:r>
            <w:r w:rsidRPr="00C428BC">
              <w:rPr>
                <w:sz w:val="24"/>
                <w:szCs w:val="24"/>
              </w:rPr>
              <w:t xml:space="preserve"> в 16 часов 00 минут местного времени;</w:t>
            </w:r>
          </w:p>
          <w:p w:rsidR="000669EA" w:rsidRPr="00C428BC" w:rsidRDefault="000669EA" w:rsidP="000669EA">
            <w:pPr>
              <w:pStyle w:val="19"/>
              <w:ind w:firstLine="284"/>
              <w:rPr>
                <w:sz w:val="24"/>
                <w:szCs w:val="24"/>
              </w:rPr>
            </w:pPr>
            <w:r w:rsidRPr="00C428BC">
              <w:rPr>
                <w:sz w:val="24"/>
                <w:szCs w:val="24"/>
              </w:rPr>
              <w:t>2) Второй и последующие этапы при поступлении Заявок после предыдущего этапа - последнюю рабочую пятницу каждого календарного квартала;</w:t>
            </w:r>
          </w:p>
          <w:p w:rsidR="00CE68AD" w:rsidRDefault="000669EA" w:rsidP="008D77EB">
            <w:pPr>
              <w:ind w:left="34" w:firstLine="283"/>
              <w:jc w:val="both"/>
              <w:rPr>
                <w:rFonts w:eastAsia="Arial"/>
              </w:rPr>
            </w:pPr>
            <w:r w:rsidRPr="00C428BC">
              <w:t xml:space="preserve">3) Последний этап при наличии Заявок - не позднее 10 календарных дней </w:t>
            </w:r>
            <w:proofErr w:type="gramStart"/>
            <w:r w:rsidRPr="00C428BC">
              <w:t>с даты окончания</w:t>
            </w:r>
            <w:proofErr w:type="gramEnd"/>
            <w:r w:rsidRPr="00C428BC">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F612FE" w:rsidRPr="00DE4C92" w:rsidRDefault="00F612FE" w:rsidP="00F612FE">
            <w:pPr>
              <w:pStyle w:val="19"/>
              <w:ind w:firstLine="0"/>
              <w:rPr>
                <w:sz w:val="24"/>
                <w:szCs w:val="24"/>
              </w:rPr>
            </w:pPr>
            <w:r w:rsidRPr="009830CC">
              <w:rPr>
                <w:sz w:val="24"/>
                <w:szCs w:val="24"/>
              </w:rPr>
              <w:t xml:space="preserve">Решение об итогах </w:t>
            </w:r>
            <w:r>
              <w:rPr>
                <w:sz w:val="24"/>
                <w:szCs w:val="24"/>
              </w:rPr>
              <w:t>процедуры Размещения оферты</w:t>
            </w:r>
            <w:r w:rsidRPr="009830CC">
              <w:rPr>
                <w:sz w:val="24"/>
                <w:szCs w:val="24"/>
              </w:rPr>
              <w:t xml:space="preserve"> принимается Конкурсной </w:t>
            </w:r>
            <w:r w:rsidRPr="00DE4C92">
              <w:rPr>
                <w:sz w:val="24"/>
                <w:szCs w:val="24"/>
              </w:rPr>
              <w:t>филиала   ПАО «ТрансКонтейнер» на Дальневосточной железной дороге.</w:t>
            </w:r>
          </w:p>
          <w:p w:rsidR="00F612FE" w:rsidRDefault="00F612FE" w:rsidP="00F612FE">
            <w:pPr>
              <w:pStyle w:val="19"/>
              <w:ind w:firstLine="284"/>
              <w:rPr>
                <w:sz w:val="24"/>
                <w:szCs w:val="24"/>
              </w:rPr>
            </w:pPr>
            <w:r w:rsidRPr="00DE4C92">
              <w:rPr>
                <w:sz w:val="24"/>
                <w:szCs w:val="24"/>
              </w:rPr>
              <w:t>Адрес: РФ, 680000, г. Хабаровск, ул. Дзержинского, д. 65</w:t>
            </w:r>
            <w:r>
              <w:rPr>
                <w:sz w:val="24"/>
                <w:szCs w:val="24"/>
              </w:rPr>
              <w:t>.</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F612FE" w:rsidRPr="004846BB" w:rsidRDefault="00F612FE" w:rsidP="00F612FE">
            <w:pPr>
              <w:pStyle w:val="19"/>
              <w:ind w:firstLine="284"/>
              <w:rPr>
                <w:sz w:val="24"/>
                <w:szCs w:val="24"/>
              </w:rPr>
            </w:pPr>
            <w:r w:rsidRPr="004846BB">
              <w:rPr>
                <w:sz w:val="24"/>
                <w:szCs w:val="24"/>
              </w:rPr>
              <w:t xml:space="preserve">Подведение итогов осуществляется по адресу, указанному в пункте 9 Информационной карты поэтапно: </w:t>
            </w:r>
          </w:p>
          <w:p w:rsidR="00F612FE" w:rsidRPr="004846BB" w:rsidRDefault="00F612FE" w:rsidP="00F612FE">
            <w:pPr>
              <w:pStyle w:val="19"/>
              <w:ind w:firstLine="284"/>
              <w:rPr>
                <w:sz w:val="24"/>
                <w:szCs w:val="24"/>
              </w:rPr>
            </w:pPr>
            <w:r w:rsidRPr="004846BB">
              <w:rPr>
                <w:sz w:val="24"/>
                <w:szCs w:val="24"/>
              </w:rPr>
              <w:t xml:space="preserve">1) По первому этапу при наличии Заявок состоится не позднее 16 часов 00 минут местного времени </w:t>
            </w:r>
            <w:r w:rsidRPr="00334CC9">
              <w:rPr>
                <w:b/>
                <w:sz w:val="24"/>
                <w:szCs w:val="24"/>
              </w:rPr>
              <w:t>«</w:t>
            </w:r>
            <w:r w:rsidR="00334CC9" w:rsidRPr="00334CC9">
              <w:rPr>
                <w:b/>
                <w:sz w:val="24"/>
                <w:szCs w:val="24"/>
              </w:rPr>
              <w:t>21</w:t>
            </w:r>
            <w:r w:rsidRPr="00334CC9">
              <w:rPr>
                <w:b/>
                <w:sz w:val="24"/>
                <w:szCs w:val="24"/>
              </w:rPr>
              <w:t xml:space="preserve">» </w:t>
            </w:r>
            <w:r w:rsidR="005A5774" w:rsidRPr="00334CC9">
              <w:rPr>
                <w:b/>
                <w:sz w:val="24"/>
                <w:szCs w:val="24"/>
              </w:rPr>
              <w:t>декабря</w:t>
            </w:r>
            <w:r w:rsidRPr="00334CC9">
              <w:rPr>
                <w:b/>
                <w:sz w:val="24"/>
                <w:szCs w:val="24"/>
              </w:rPr>
              <w:t xml:space="preserve"> 201</w:t>
            </w:r>
            <w:r w:rsidR="005A5774" w:rsidRPr="00334CC9">
              <w:rPr>
                <w:b/>
                <w:sz w:val="24"/>
                <w:szCs w:val="24"/>
              </w:rPr>
              <w:t>9</w:t>
            </w:r>
            <w:r w:rsidRPr="00334CC9">
              <w:rPr>
                <w:b/>
                <w:sz w:val="24"/>
                <w:szCs w:val="24"/>
              </w:rPr>
              <w:t> г.</w:t>
            </w:r>
            <w:r w:rsidRPr="004846BB">
              <w:rPr>
                <w:sz w:val="24"/>
                <w:szCs w:val="24"/>
              </w:rPr>
              <w:t>;</w:t>
            </w:r>
          </w:p>
          <w:p w:rsidR="00CE68AD" w:rsidRDefault="00F612FE" w:rsidP="00C572D4">
            <w:pPr>
              <w:ind w:left="34"/>
              <w:jc w:val="both"/>
              <w:rPr>
                <w:b/>
              </w:rPr>
            </w:pPr>
            <w:r w:rsidRPr="004846BB">
              <w:t xml:space="preserve">2) Второй и последующие этапы при поступлении Заявок не позднее 21 календарного дня </w:t>
            </w:r>
            <w:proofErr w:type="gramStart"/>
            <w:r w:rsidRPr="004846BB">
              <w:t>с даты рассмотрения</w:t>
            </w:r>
            <w:proofErr w:type="gramEnd"/>
            <w:r w:rsidRPr="004846BB">
              <w:t xml:space="preserve"> и сопоставления Заявок соответствующего этапа (пункт 8 Информационной карты)</w:t>
            </w:r>
            <w:r w:rsidR="00180E78">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CE68AD" w:rsidRDefault="00180E78">
            <w:pPr>
              <w:pStyle w:val="19"/>
              <w:ind w:firstLine="0"/>
              <w:rPr>
                <w:sz w:val="24"/>
                <w:szCs w:val="24"/>
              </w:rPr>
            </w:pPr>
            <w:r>
              <w:rPr>
                <w:sz w:val="24"/>
                <w:szCs w:val="24"/>
              </w:rPr>
              <w:t>В течение 10 рабочих дней с момента подписания Акта оказанных услуг без замечаний</w:t>
            </w:r>
          </w:p>
          <w:p w:rsidR="00CE68AD" w:rsidRDefault="00180E78">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CE68AD" w:rsidRDefault="00180E78">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E68AD" w:rsidRDefault="00180E78">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по заявкам Заказчика </w:t>
            </w:r>
            <w:r w:rsidR="000A38C2" w:rsidRPr="000A38C2">
              <w:t>исходя из его потребности,</w:t>
            </w:r>
            <w:r w:rsidR="000A38C2">
              <w:t xml:space="preserve"> </w:t>
            </w:r>
            <w:r>
              <w:t>в период с 01 января 2019 года по 31 декабря 2019 года включительно</w:t>
            </w:r>
            <w:r w:rsidR="000A38C2">
              <w:t>.</w:t>
            </w:r>
          </w:p>
          <w:p w:rsidR="00B31B1F" w:rsidRPr="00F86FAA" w:rsidRDefault="00B31B1F" w:rsidP="00B31B1F">
            <w:pPr>
              <w:pStyle w:val="Default"/>
              <w:jc w:val="both"/>
              <w:rPr>
                <w:color w:val="auto"/>
              </w:rPr>
            </w:pPr>
          </w:p>
          <w:p w:rsidR="00CE68AD" w:rsidRPr="00331436" w:rsidRDefault="00180E78" w:rsidP="00331436">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0A38C2" w:rsidRPr="004B6D08">
              <w:t>в пределах границ Приморского края.</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CE68AD" w:rsidRDefault="00180E78" w:rsidP="003F6DC0">
            <w:pPr>
              <w:pStyle w:val="19"/>
              <w:ind w:firstLine="0"/>
              <w:rPr>
                <w:sz w:val="24"/>
                <w:szCs w:val="24"/>
              </w:rPr>
            </w:pPr>
            <w:r>
              <w:rPr>
                <w:sz w:val="24"/>
                <w:szCs w:val="24"/>
              </w:rPr>
              <w:t xml:space="preserve">в соответствии с </w:t>
            </w:r>
            <w:r w:rsidR="003F6DC0">
              <w:rPr>
                <w:sz w:val="24"/>
                <w:szCs w:val="24"/>
              </w:rPr>
              <w:t>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CE68AD" w:rsidRDefault="00180E78">
            <w:pPr>
              <w:pStyle w:val="aff0"/>
              <w:ind w:firstLine="34"/>
              <w:jc w:val="both"/>
              <w:rPr>
                <w:sz w:val="24"/>
                <w:szCs w:val="24"/>
              </w:rPr>
            </w:pPr>
            <w:r w:rsidRPr="00180E78">
              <w:rPr>
                <w:sz w:val="24"/>
                <w:szCs w:val="24"/>
              </w:rPr>
              <w:t>Русский язык. Вся переписка, связанная с проведением настоящей процедуры Размещения оферты, ведется на русском языке.</w:t>
            </w:r>
          </w:p>
        </w:tc>
      </w:tr>
      <w:tr w:rsidR="00A61310" w:rsidRPr="0007096B" w:rsidTr="00A61310">
        <w:tc>
          <w:tcPr>
            <w:tcW w:w="534" w:type="dxa"/>
          </w:tcPr>
          <w:p w:rsidR="00A61310" w:rsidRPr="0007096B" w:rsidRDefault="00A61310" w:rsidP="00620F7D">
            <w:pPr>
              <w:pStyle w:val="19"/>
              <w:ind w:firstLine="0"/>
              <w:rPr>
                <w:b/>
                <w:sz w:val="24"/>
                <w:szCs w:val="24"/>
              </w:rPr>
            </w:pPr>
            <w:r>
              <w:rPr>
                <w:b/>
                <w:sz w:val="24"/>
                <w:szCs w:val="24"/>
              </w:rPr>
              <w:t>16.</w:t>
            </w:r>
          </w:p>
        </w:tc>
        <w:tc>
          <w:tcPr>
            <w:tcW w:w="2551" w:type="dxa"/>
          </w:tcPr>
          <w:p w:rsidR="00A61310" w:rsidRPr="0007096B" w:rsidRDefault="00A61310" w:rsidP="00620F7D">
            <w:pPr>
              <w:pStyle w:val="Default"/>
              <w:rPr>
                <w:b/>
                <w:color w:val="auto"/>
              </w:rPr>
            </w:pPr>
            <w:r>
              <w:rPr>
                <w:b/>
                <w:color w:val="auto"/>
              </w:rPr>
              <w:t>Валюта процедуры Размещения оферты</w:t>
            </w:r>
          </w:p>
        </w:tc>
        <w:tc>
          <w:tcPr>
            <w:tcW w:w="6768" w:type="dxa"/>
            <w:vAlign w:val="center"/>
          </w:tcPr>
          <w:p w:rsidR="00A61310" w:rsidRPr="00773B81" w:rsidRDefault="00A61310" w:rsidP="00A61310">
            <w:pPr>
              <w:pStyle w:val="19"/>
              <w:ind w:firstLine="0"/>
              <w:jc w:val="left"/>
              <w:rPr>
                <w:b/>
                <w:sz w:val="24"/>
                <w:szCs w:val="24"/>
              </w:rPr>
            </w:pPr>
            <w:r w:rsidRPr="00773B81">
              <w:rPr>
                <w:sz w:val="24"/>
                <w:szCs w:val="24"/>
              </w:rPr>
              <w:t>Рубли Российской Федерации</w:t>
            </w:r>
          </w:p>
        </w:tc>
      </w:tr>
      <w:tr w:rsidR="00A61310" w:rsidRPr="0007096B" w:rsidTr="00EF779C">
        <w:tc>
          <w:tcPr>
            <w:tcW w:w="534" w:type="dxa"/>
          </w:tcPr>
          <w:p w:rsidR="00A61310" w:rsidRPr="0007096B" w:rsidRDefault="00A61310" w:rsidP="00620F7D">
            <w:pPr>
              <w:pStyle w:val="19"/>
              <w:ind w:firstLine="0"/>
              <w:rPr>
                <w:b/>
                <w:sz w:val="24"/>
                <w:szCs w:val="24"/>
              </w:rPr>
            </w:pPr>
            <w:r>
              <w:rPr>
                <w:b/>
                <w:sz w:val="24"/>
                <w:szCs w:val="24"/>
              </w:rPr>
              <w:t>17.</w:t>
            </w:r>
          </w:p>
        </w:tc>
        <w:tc>
          <w:tcPr>
            <w:tcW w:w="2551" w:type="dxa"/>
          </w:tcPr>
          <w:p w:rsidR="00A61310" w:rsidRPr="0007096B" w:rsidRDefault="00A61310"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A61310" w:rsidRPr="006D2B87" w:rsidRDefault="00A61310" w:rsidP="00620F7D">
            <w:pPr>
              <w:pStyle w:val="aff9"/>
              <w:numPr>
                <w:ilvl w:val="0"/>
                <w:numId w:val="2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10" w:rsidRPr="00180E78" w:rsidRDefault="00A61310">
            <w:pPr>
              <w:pStyle w:val="aff9"/>
              <w:numPr>
                <w:ilvl w:val="1"/>
                <w:numId w:val="24"/>
              </w:numPr>
              <w:jc w:val="both"/>
            </w:pPr>
            <w:r w:rsidRPr="00180E7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1310" w:rsidRPr="00180E78" w:rsidRDefault="00A61310">
            <w:pPr>
              <w:pStyle w:val="aff9"/>
              <w:numPr>
                <w:ilvl w:val="1"/>
                <w:numId w:val="24"/>
              </w:numPr>
              <w:jc w:val="both"/>
            </w:pPr>
            <w:r w:rsidRPr="00180E7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1310" w:rsidRPr="00180E78" w:rsidRDefault="00A61310">
            <w:pPr>
              <w:pStyle w:val="aff9"/>
              <w:numPr>
                <w:ilvl w:val="1"/>
                <w:numId w:val="24"/>
              </w:numPr>
              <w:jc w:val="both"/>
            </w:pPr>
            <w:r w:rsidRPr="00180E78">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"Транспортировка колесных пар", с суммарной стоимостью договор</w:t>
            </w:r>
            <w:proofErr w:type="gramStart"/>
            <w:r w:rsidRPr="00180E78">
              <w:t>а(</w:t>
            </w:r>
            <w:proofErr w:type="gramEnd"/>
            <w:r w:rsidRPr="00180E78">
              <w:t>-</w:t>
            </w:r>
            <w:proofErr w:type="spellStart"/>
            <w:r w:rsidRPr="00180E78">
              <w:t>ов</w:t>
            </w:r>
            <w:proofErr w:type="spellEnd"/>
            <w:r w:rsidRPr="00180E78">
              <w:t>) не менее 20 % от начальной (максимальной) цены договора/цены лота..</w:t>
            </w:r>
          </w:p>
          <w:p w:rsidR="00A61310" w:rsidRPr="006D2B87" w:rsidRDefault="00A61310"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A61310" w:rsidRPr="00180E78" w:rsidRDefault="00A61310">
            <w:pPr>
              <w:pStyle w:val="aff9"/>
              <w:numPr>
                <w:ilvl w:val="1"/>
                <w:numId w:val="24"/>
              </w:numPr>
              <w:jc w:val="both"/>
            </w:pPr>
            <w:r w:rsidRPr="00180E7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10" w:rsidRPr="00180E78" w:rsidRDefault="00A61310">
            <w:pPr>
              <w:pStyle w:val="aff9"/>
              <w:numPr>
                <w:ilvl w:val="1"/>
                <w:numId w:val="24"/>
              </w:numPr>
              <w:jc w:val="both"/>
            </w:pPr>
            <w:proofErr w:type="gramStart"/>
            <w:r w:rsidRPr="00180E7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80E78">
              <w:t>://</w:t>
            </w:r>
            <w:r>
              <w:rPr>
                <w:lang w:val="en-US"/>
              </w:rPr>
              <w:t>service</w:t>
            </w:r>
            <w:r w:rsidRPr="00180E78">
              <w:t>.</w:t>
            </w:r>
            <w:proofErr w:type="spellStart"/>
            <w:r>
              <w:rPr>
                <w:lang w:val="en-US"/>
              </w:rPr>
              <w:t>nalog</w:t>
            </w:r>
            <w:proofErr w:type="spellEnd"/>
            <w:r w:rsidRPr="00180E78">
              <w:t>.</w:t>
            </w:r>
            <w:proofErr w:type="spellStart"/>
            <w:r>
              <w:rPr>
                <w:lang w:val="en-US"/>
              </w:rPr>
              <w:t>ru</w:t>
            </w:r>
            <w:proofErr w:type="spellEnd"/>
            <w:r w:rsidRPr="00180E78">
              <w:t>/</w:t>
            </w:r>
            <w:proofErr w:type="spellStart"/>
            <w:r>
              <w:rPr>
                <w:lang w:val="en-US"/>
              </w:rPr>
              <w:t>zd</w:t>
            </w:r>
            <w:proofErr w:type="spellEnd"/>
            <w:r w:rsidRPr="00180E78">
              <w:t>.</w:t>
            </w:r>
            <w:r>
              <w:rPr>
                <w:lang w:val="en-US"/>
              </w:rPr>
              <w:t>do</w:t>
            </w:r>
            <w:r w:rsidRPr="00180E78">
              <w:t>).</w:t>
            </w:r>
            <w:proofErr w:type="gramEnd"/>
            <w:r w:rsidRPr="00180E7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80E78">
              <w:t>://</w:t>
            </w:r>
            <w:r>
              <w:rPr>
                <w:lang w:val="en-US"/>
              </w:rPr>
              <w:t>service</w:t>
            </w:r>
            <w:r w:rsidRPr="00180E78">
              <w:t>.</w:t>
            </w:r>
            <w:proofErr w:type="spellStart"/>
            <w:r>
              <w:rPr>
                <w:lang w:val="en-US"/>
              </w:rPr>
              <w:t>nalog</w:t>
            </w:r>
            <w:proofErr w:type="spellEnd"/>
            <w:r w:rsidRPr="00180E78">
              <w:t>.</w:t>
            </w:r>
            <w:proofErr w:type="spellStart"/>
            <w:r>
              <w:rPr>
                <w:lang w:val="en-US"/>
              </w:rPr>
              <w:t>ru</w:t>
            </w:r>
            <w:proofErr w:type="spellEnd"/>
            <w:r w:rsidRPr="00180E78">
              <w:t>/</w:t>
            </w:r>
            <w:proofErr w:type="spellStart"/>
            <w:r>
              <w:rPr>
                <w:lang w:val="en-US"/>
              </w:rPr>
              <w:t>zd</w:t>
            </w:r>
            <w:proofErr w:type="spellEnd"/>
            <w:r w:rsidRPr="00180E78">
              <w:t>.</w:t>
            </w:r>
            <w:r>
              <w:rPr>
                <w:lang w:val="en-US"/>
              </w:rPr>
              <w:t>do</w:t>
            </w:r>
            <w:r w:rsidRPr="00180E78">
              <w:t>);</w:t>
            </w:r>
          </w:p>
          <w:p w:rsidR="00A61310" w:rsidRPr="00180E78" w:rsidRDefault="00A61310">
            <w:pPr>
              <w:pStyle w:val="aff9"/>
              <w:numPr>
                <w:ilvl w:val="1"/>
                <w:numId w:val="24"/>
              </w:numPr>
              <w:jc w:val="both"/>
            </w:pPr>
            <w:proofErr w:type="gramStart"/>
            <w:r w:rsidRPr="00180E7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80E78">
              <w:t>неприостановлении</w:t>
            </w:r>
            <w:proofErr w:type="spellEnd"/>
            <w:r w:rsidRPr="00180E7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80E78">
              <w:t>://</w:t>
            </w:r>
            <w:proofErr w:type="spellStart"/>
            <w:r>
              <w:rPr>
                <w:lang w:val="en-US"/>
              </w:rPr>
              <w:t>fssprus</w:t>
            </w:r>
            <w:proofErr w:type="spellEnd"/>
            <w:r w:rsidRPr="00180E78">
              <w:t>.</w:t>
            </w:r>
            <w:proofErr w:type="spellStart"/>
            <w:r>
              <w:rPr>
                <w:lang w:val="en-US"/>
              </w:rPr>
              <w:t>ru</w:t>
            </w:r>
            <w:proofErr w:type="spellEnd"/>
            <w:r w:rsidRPr="00180E78">
              <w:t>/</w:t>
            </w:r>
            <w:proofErr w:type="spellStart"/>
            <w:r>
              <w:rPr>
                <w:lang w:val="en-US"/>
              </w:rPr>
              <w:t>iss</w:t>
            </w:r>
            <w:proofErr w:type="spellEnd"/>
            <w:r w:rsidRPr="00180E78">
              <w:t>/</w:t>
            </w:r>
            <w:proofErr w:type="spellStart"/>
            <w:r>
              <w:rPr>
                <w:lang w:val="en-US"/>
              </w:rPr>
              <w:t>ip</w:t>
            </w:r>
            <w:proofErr w:type="spellEnd"/>
            <w:r w:rsidRPr="00180E78">
              <w:t>), а также информации в едином</w:t>
            </w:r>
            <w:proofErr w:type="gramEnd"/>
            <w:r w:rsidRPr="00180E78">
              <w:t xml:space="preserve"> Федеральном </w:t>
            </w:r>
            <w:proofErr w:type="gramStart"/>
            <w:r w:rsidRPr="00180E78">
              <w:t>реестре</w:t>
            </w:r>
            <w:proofErr w:type="gramEnd"/>
            <w:r w:rsidRPr="00180E78">
              <w:t xml:space="preserve"> сведений о фактах деятельности юридических</w:t>
            </w:r>
            <w:r w:rsidR="00B54C55">
              <w:t xml:space="preserve"> </w:t>
            </w:r>
            <w:r w:rsidRPr="00180E78">
              <w:t xml:space="preserve">лиц </w:t>
            </w:r>
            <w:r>
              <w:rPr>
                <w:lang w:val="en-US"/>
              </w:rPr>
              <w:t>http</w:t>
            </w:r>
            <w:r w:rsidRPr="00180E78">
              <w:t>://</w:t>
            </w:r>
            <w:r>
              <w:rPr>
                <w:lang w:val="en-US"/>
              </w:rPr>
              <w:t>www</w:t>
            </w:r>
            <w:r w:rsidRPr="00180E78">
              <w:t>.</w:t>
            </w:r>
            <w:proofErr w:type="spellStart"/>
            <w:r>
              <w:rPr>
                <w:lang w:val="en-US"/>
              </w:rPr>
              <w:t>fedresurs</w:t>
            </w:r>
            <w:proofErr w:type="spellEnd"/>
            <w:r w:rsidRPr="00180E78">
              <w:t>.</w:t>
            </w:r>
            <w:proofErr w:type="spellStart"/>
            <w:r>
              <w:rPr>
                <w:lang w:val="en-US"/>
              </w:rPr>
              <w:t>ru</w:t>
            </w:r>
            <w:proofErr w:type="spellEnd"/>
            <w:r w:rsidRPr="00180E78">
              <w:t>/</w:t>
            </w:r>
            <w:r>
              <w:rPr>
                <w:lang w:val="en-US"/>
              </w:rPr>
              <w:t>companies</w:t>
            </w:r>
            <w:r w:rsidRPr="00180E78">
              <w:t>/</w:t>
            </w:r>
            <w:proofErr w:type="spellStart"/>
            <w:r>
              <w:rPr>
                <w:lang w:val="en-US"/>
              </w:rPr>
              <w:t>IsSearching</w:t>
            </w:r>
            <w:proofErr w:type="spellEnd"/>
            <w:r w:rsidRPr="00180E7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80E78">
              <w:t>неприостановлении</w:t>
            </w:r>
            <w:proofErr w:type="spellEnd"/>
            <w:r w:rsidRPr="00180E7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1310" w:rsidRPr="00180E78" w:rsidRDefault="00A61310">
            <w:pPr>
              <w:pStyle w:val="aff9"/>
              <w:numPr>
                <w:ilvl w:val="1"/>
                <w:numId w:val="24"/>
              </w:numPr>
              <w:jc w:val="both"/>
            </w:pPr>
            <w:r w:rsidRPr="00180E7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10" w:rsidRPr="00180E78" w:rsidRDefault="00A61310">
            <w:pPr>
              <w:pStyle w:val="aff9"/>
              <w:numPr>
                <w:ilvl w:val="1"/>
                <w:numId w:val="24"/>
              </w:numPr>
              <w:jc w:val="both"/>
            </w:pPr>
            <w:r w:rsidRPr="00180E78">
              <w:t xml:space="preserve">документ по форме приложения № 4 к документации о </w:t>
            </w:r>
            <w:proofErr w:type="gramStart"/>
            <w:r w:rsidRPr="00180E78">
              <w:t>закупке</w:t>
            </w:r>
            <w:proofErr w:type="gramEnd"/>
            <w:r w:rsidRPr="00180E78">
              <w:t xml:space="preserve"> о наличии опыта  оказания услуг, указанного в подпункте 1.3 части 1 пункта 17 Информационной карты;</w:t>
            </w:r>
          </w:p>
          <w:p w:rsidR="00A61310" w:rsidRPr="00180E78" w:rsidRDefault="00A61310">
            <w:pPr>
              <w:pStyle w:val="aff9"/>
              <w:numPr>
                <w:ilvl w:val="1"/>
                <w:numId w:val="24"/>
              </w:numPr>
              <w:jc w:val="both"/>
            </w:pPr>
            <w:r w:rsidRPr="00180E78">
              <w:t xml:space="preserve">копии договоров, указанных в документе по форме приложения № 4 к документации о </w:t>
            </w:r>
            <w:proofErr w:type="gramStart"/>
            <w:r w:rsidRPr="00180E78">
              <w:t>закупке</w:t>
            </w:r>
            <w:proofErr w:type="gramEnd"/>
            <w:r w:rsidRPr="00180E78">
              <w:t xml:space="preserve"> о наличии опыта поставки товаров, выполнения работ, оказания услуг;</w:t>
            </w:r>
          </w:p>
          <w:p w:rsidR="00A61310" w:rsidRDefault="00A61310">
            <w:pPr>
              <w:pStyle w:val="aff9"/>
              <w:numPr>
                <w:ilvl w:val="1"/>
                <w:numId w:val="24"/>
              </w:numPr>
              <w:jc w:val="both"/>
              <w:rPr>
                <w:lang w:val="en-US"/>
              </w:rPr>
            </w:pPr>
            <w:r w:rsidRPr="00180E78">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61310" w:rsidRDefault="00A61310">
            <w:pPr>
              <w:pStyle w:val="aff9"/>
              <w:numPr>
                <w:ilvl w:val="1"/>
                <w:numId w:val="24"/>
              </w:numPr>
              <w:jc w:val="both"/>
            </w:pPr>
            <w:r w:rsidRPr="00180E78">
              <w:t>сведения о производственном персонале по форме приложения № 6 к документации о закупке.</w:t>
            </w:r>
          </w:p>
          <w:p w:rsidR="00EB4604" w:rsidRPr="00180E78" w:rsidRDefault="00A6286B">
            <w:pPr>
              <w:pStyle w:val="aff9"/>
              <w:numPr>
                <w:ilvl w:val="1"/>
                <w:numId w:val="24"/>
              </w:numPr>
              <w:jc w:val="both"/>
            </w:pPr>
            <w:r w:rsidRPr="00A6286B">
              <w:t>сведения о планируемых к привлечению субподрядных организациях</w:t>
            </w:r>
            <w:r>
              <w:t xml:space="preserve"> по форме приложения №7 к документации о закупке</w:t>
            </w:r>
          </w:p>
        </w:tc>
      </w:tr>
      <w:tr w:rsidR="00A61310" w:rsidRPr="0007096B" w:rsidTr="00EF779C">
        <w:tc>
          <w:tcPr>
            <w:tcW w:w="534" w:type="dxa"/>
          </w:tcPr>
          <w:p w:rsidR="00A61310" w:rsidRPr="0007096B" w:rsidRDefault="00A61310" w:rsidP="00620F7D">
            <w:pPr>
              <w:pStyle w:val="19"/>
              <w:ind w:firstLine="0"/>
              <w:rPr>
                <w:b/>
                <w:sz w:val="24"/>
                <w:szCs w:val="24"/>
              </w:rPr>
            </w:pPr>
            <w:r>
              <w:rPr>
                <w:b/>
                <w:sz w:val="24"/>
                <w:szCs w:val="24"/>
              </w:rPr>
              <w:t>18.</w:t>
            </w:r>
          </w:p>
        </w:tc>
        <w:tc>
          <w:tcPr>
            <w:tcW w:w="2551" w:type="dxa"/>
          </w:tcPr>
          <w:p w:rsidR="00A61310" w:rsidRPr="0007096B" w:rsidRDefault="00A61310"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61310" w:rsidRDefault="00A61310">
            <w:pPr>
              <w:pStyle w:val="-3"/>
              <w:numPr>
                <w:ilvl w:val="2"/>
                <w:numId w:val="0"/>
              </w:numPr>
              <w:tabs>
                <w:tab w:val="num" w:pos="1985"/>
              </w:tabs>
              <w:ind w:firstLine="3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A61310" w:rsidRPr="0007096B" w:rsidTr="00EF779C">
        <w:tc>
          <w:tcPr>
            <w:tcW w:w="534" w:type="dxa"/>
          </w:tcPr>
          <w:p w:rsidR="00A61310" w:rsidRPr="0007096B" w:rsidRDefault="00A61310" w:rsidP="009830CC">
            <w:pPr>
              <w:pStyle w:val="19"/>
              <w:ind w:firstLine="0"/>
              <w:rPr>
                <w:b/>
                <w:sz w:val="24"/>
                <w:szCs w:val="24"/>
              </w:rPr>
            </w:pPr>
            <w:r>
              <w:rPr>
                <w:b/>
                <w:sz w:val="24"/>
                <w:szCs w:val="24"/>
              </w:rPr>
              <w:t>19.</w:t>
            </w:r>
          </w:p>
        </w:tc>
        <w:tc>
          <w:tcPr>
            <w:tcW w:w="2551" w:type="dxa"/>
          </w:tcPr>
          <w:p w:rsidR="00A61310" w:rsidRPr="0007096B" w:rsidRDefault="00A61310"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A61310" w:rsidRPr="0007096B" w:rsidRDefault="00A61310"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w:t>
            </w:r>
            <w:r w:rsidR="00F447A2">
              <w:rPr>
                <w:sz w:val="24"/>
              </w:rPr>
              <w:t xml:space="preserve"> и 2 </w:t>
            </w:r>
            <w:r>
              <w:rPr>
                <w:sz w:val="24"/>
              </w:rPr>
              <w:t xml:space="preserve"> пункта 17 настоящей Информационной карты.</w:t>
            </w:r>
          </w:p>
        </w:tc>
      </w:tr>
      <w:tr w:rsidR="00A61310" w:rsidRPr="0007096B" w:rsidTr="00EF779C">
        <w:tc>
          <w:tcPr>
            <w:tcW w:w="534" w:type="dxa"/>
          </w:tcPr>
          <w:p w:rsidR="00A61310" w:rsidRPr="0007096B" w:rsidRDefault="00A61310" w:rsidP="00620F7D">
            <w:pPr>
              <w:pStyle w:val="19"/>
              <w:ind w:firstLine="0"/>
              <w:rPr>
                <w:b/>
                <w:sz w:val="24"/>
                <w:szCs w:val="24"/>
              </w:rPr>
            </w:pPr>
            <w:r>
              <w:rPr>
                <w:b/>
                <w:sz w:val="24"/>
                <w:szCs w:val="24"/>
              </w:rPr>
              <w:t>20.</w:t>
            </w:r>
          </w:p>
        </w:tc>
        <w:tc>
          <w:tcPr>
            <w:tcW w:w="2551" w:type="dxa"/>
          </w:tcPr>
          <w:p w:rsidR="00A61310" w:rsidRPr="0007096B" w:rsidRDefault="00A61310" w:rsidP="00620F7D">
            <w:pPr>
              <w:pStyle w:val="Default"/>
              <w:rPr>
                <w:b/>
                <w:color w:val="auto"/>
              </w:rPr>
            </w:pPr>
            <w:r>
              <w:rPr>
                <w:b/>
                <w:color w:val="auto"/>
              </w:rPr>
              <w:t>Особенности заключения договора</w:t>
            </w:r>
          </w:p>
        </w:tc>
        <w:tc>
          <w:tcPr>
            <w:tcW w:w="6768" w:type="dxa"/>
          </w:tcPr>
          <w:p w:rsidR="00A61310" w:rsidRDefault="007E0115">
            <w:pPr>
              <w:pStyle w:val="afb"/>
              <w:numPr>
                <w:ilvl w:val="1"/>
                <w:numId w:val="14"/>
              </w:numPr>
              <w:ind w:left="34" w:firstLine="567"/>
              <w:rPr>
                <w:sz w:val="24"/>
              </w:rPr>
            </w:pPr>
            <w:r>
              <w:rPr>
                <w:sz w:val="24"/>
              </w:rPr>
              <w:t xml:space="preserve"> </w:t>
            </w:r>
            <w:r w:rsidR="00A61310">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A61310" w:rsidRPr="008B390E" w:rsidRDefault="00A61310" w:rsidP="00D520CD">
            <w:pPr>
              <w:pStyle w:val="afb"/>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A61310" w:rsidRPr="000931F4" w:rsidRDefault="00A61310" w:rsidP="00D520CD">
            <w:pPr>
              <w:pStyle w:val="-3"/>
              <w:tabs>
                <w:tab w:val="clear" w:pos="1985"/>
              </w:tabs>
              <w:suppressAutoHyphens/>
              <w:rPr>
                <w:rFonts w:eastAsia="MS Mincho"/>
                <w:sz w:val="24"/>
                <w:lang w:eastAsia="ar-SA"/>
              </w:rPr>
            </w:pPr>
            <w:r w:rsidRPr="000931F4">
              <w:rPr>
                <w:rFonts w:eastAsia="MS Mincho"/>
                <w:sz w:val="24"/>
                <w:lang w:eastAsia="ar-SA"/>
              </w:rPr>
              <w:t>Изменения могут касаться только положений договора, которые не были одним из требований для выбора победителя, указанных в пункте 19 Информационной карты настоящей документации о закупке.</w:t>
            </w:r>
          </w:p>
          <w:p w:rsidR="00A61310" w:rsidRPr="000931F4" w:rsidRDefault="00A61310" w:rsidP="00D520CD">
            <w:pPr>
              <w:pStyle w:val="-3"/>
              <w:tabs>
                <w:tab w:val="clear" w:pos="1985"/>
              </w:tabs>
              <w:suppressAutoHyphens/>
              <w:rPr>
                <w:rFonts w:eastAsia="MS Mincho"/>
                <w:sz w:val="24"/>
                <w:lang w:eastAsia="ar-SA"/>
              </w:rPr>
            </w:pPr>
            <w:r w:rsidRPr="000931F4">
              <w:rPr>
                <w:rFonts w:eastAsia="MS Mincho"/>
                <w:sz w:val="24"/>
                <w:lang w:eastAsia="ar-SA"/>
              </w:rPr>
              <w:t xml:space="preserve">Внесение изменений в договор по предложениям победителя </w:t>
            </w:r>
            <w:proofErr w:type="gramStart"/>
            <w:r w:rsidRPr="000931F4">
              <w:rPr>
                <w:rFonts w:eastAsia="MS Mincho"/>
                <w:sz w:val="24"/>
                <w:lang w:eastAsia="ar-SA"/>
              </w:rPr>
              <w:t>является правом Заказчика и осуществляется</w:t>
            </w:r>
            <w:proofErr w:type="gramEnd"/>
            <w:r w:rsidRPr="000931F4">
              <w:rPr>
                <w:rFonts w:eastAsia="MS Mincho"/>
                <w:sz w:val="24"/>
                <w:lang w:eastAsia="ar-SA"/>
              </w:rPr>
              <w:t xml:space="preserve"> по усмотрению Заказчика.</w:t>
            </w:r>
          </w:p>
          <w:p w:rsidR="00A61310" w:rsidRDefault="00A61310">
            <w:pPr>
              <w:pStyle w:val="afb"/>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931F4" w:rsidRDefault="007E0115" w:rsidP="007E0115">
            <w:pPr>
              <w:pStyle w:val="afb"/>
              <w:numPr>
                <w:ilvl w:val="1"/>
                <w:numId w:val="14"/>
              </w:numPr>
              <w:ind w:left="34" w:firstLine="567"/>
              <w:rPr>
                <w:sz w:val="24"/>
              </w:rPr>
            </w:pPr>
            <w:r>
              <w:rPr>
                <w:sz w:val="24"/>
              </w:rPr>
              <w:t xml:space="preserve"> </w:t>
            </w:r>
            <w:proofErr w:type="gramStart"/>
            <w:r w:rsidRPr="007E0115">
              <w:rPr>
                <w:sz w:val="24"/>
              </w:rPr>
              <w:t>При исполнении договора, стороны договора вправе согласовать в дополнение к перечисленным в Приложении № 1 к Договору другие условия оказания услуг, в том числе в части перечня маршрутов, срока их оказания</w:t>
            </w:r>
            <w:r w:rsidR="00B130E8">
              <w:rPr>
                <w:sz w:val="24"/>
              </w:rPr>
              <w:t>, количества перевозимых колесных пар</w:t>
            </w:r>
            <w:r w:rsidRPr="007E0115">
              <w:rPr>
                <w:sz w:val="24"/>
              </w:rPr>
              <w:t xml:space="preserve">  и др. Такие условия вносятся в договор путем подписания дополнительного соглашения к договору</w:t>
            </w:r>
            <w:r w:rsidR="00AE2186">
              <w:rPr>
                <w:sz w:val="24"/>
              </w:rPr>
              <w:t xml:space="preserve"> без проведения дополнительных закупочных процедур.</w:t>
            </w:r>
            <w:proofErr w:type="gramEnd"/>
          </w:p>
          <w:p w:rsidR="005B5B3B" w:rsidRDefault="005B5B3B" w:rsidP="00483459">
            <w:pPr>
              <w:pStyle w:val="afb"/>
              <w:numPr>
                <w:ilvl w:val="1"/>
                <w:numId w:val="14"/>
              </w:numPr>
              <w:ind w:left="34" w:firstLine="567"/>
              <w:rPr>
                <w:sz w:val="24"/>
              </w:rPr>
            </w:pPr>
            <w:r>
              <w:rPr>
                <w:sz w:val="24"/>
              </w:rPr>
              <w:t xml:space="preserve"> </w:t>
            </w:r>
            <w:r w:rsidR="004A7318">
              <w:rPr>
                <w:sz w:val="24"/>
              </w:rPr>
              <w:t>Маршруты перевозок и условия по количеству</w:t>
            </w:r>
            <w:r w:rsidR="00885B97">
              <w:rPr>
                <w:sz w:val="24"/>
              </w:rPr>
              <w:t xml:space="preserve"> перевозимых колесных пар,</w:t>
            </w:r>
            <w:r w:rsidR="004A7318">
              <w:rPr>
                <w:sz w:val="24"/>
              </w:rPr>
              <w:t xml:space="preserve"> указанные в Пр</w:t>
            </w:r>
            <w:r w:rsidR="00885B97">
              <w:rPr>
                <w:sz w:val="24"/>
              </w:rPr>
              <w:t>иложении №1 к Техническому заданию,</w:t>
            </w:r>
            <w:r w:rsidRPr="005B5B3B">
              <w:rPr>
                <w:sz w:val="24"/>
              </w:rPr>
              <w:t xml:space="preserve"> выбира</w:t>
            </w:r>
            <w:r w:rsidR="00885B97">
              <w:rPr>
                <w:sz w:val="24"/>
              </w:rPr>
              <w:t>ю</w:t>
            </w:r>
            <w:r w:rsidRPr="005B5B3B">
              <w:rPr>
                <w:sz w:val="24"/>
              </w:rPr>
              <w:t xml:space="preserve">тся </w:t>
            </w:r>
            <w:proofErr w:type="gramStart"/>
            <w:r w:rsidR="00885B97">
              <w:rPr>
                <w:sz w:val="24"/>
              </w:rPr>
              <w:t>претендентом</w:t>
            </w:r>
            <w:proofErr w:type="gramEnd"/>
            <w:r w:rsidR="00885B97">
              <w:rPr>
                <w:sz w:val="24"/>
              </w:rPr>
              <w:t xml:space="preserve"> </w:t>
            </w:r>
            <w:r w:rsidRPr="005B5B3B">
              <w:rPr>
                <w:sz w:val="24"/>
              </w:rPr>
              <w:t>самостоятельно</w:t>
            </w:r>
            <w:r w:rsidR="00885B97">
              <w:rPr>
                <w:sz w:val="24"/>
              </w:rPr>
              <w:t xml:space="preserve"> исходя</w:t>
            </w:r>
            <w:r w:rsidRPr="005B5B3B">
              <w:rPr>
                <w:sz w:val="24"/>
              </w:rPr>
              <w:t xml:space="preserve"> из возможности указать, как все </w:t>
            </w:r>
            <w:r w:rsidR="00483459">
              <w:rPr>
                <w:sz w:val="24"/>
              </w:rPr>
              <w:t>варианты перевозки</w:t>
            </w:r>
            <w:r w:rsidRPr="005B5B3B">
              <w:rPr>
                <w:sz w:val="24"/>
              </w:rPr>
              <w:t>, так и один или несколько из перечисленных</w:t>
            </w:r>
            <w:r w:rsidR="00AE62B6">
              <w:rPr>
                <w:sz w:val="24"/>
              </w:rPr>
              <w:t>.</w:t>
            </w:r>
          </w:p>
        </w:tc>
      </w:tr>
      <w:tr w:rsidR="00A61310" w:rsidRPr="00F86FAA" w:rsidTr="00FC17AC">
        <w:tc>
          <w:tcPr>
            <w:tcW w:w="534" w:type="dxa"/>
          </w:tcPr>
          <w:p w:rsidR="00A61310" w:rsidRPr="00F86FAA" w:rsidRDefault="00A61310" w:rsidP="00F472B9">
            <w:pPr>
              <w:pStyle w:val="19"/>
              <w:ind w:firstLine="0"/>
              <w:rPr>
                <w:b/>
                <w:sz w:val="24"/>
                <w:szCs w:val="24"/>
              </w:rPr>
            </w:pPr>
            <w:r>
              <w:rPr>
                <w:b/>
                <w:sz w:val="24"/>
                <w:szCs w:val="24"/>
              </w:rPr>
              <w:t>21.</w:t>
            </w:r>
          </w:p>
        </w:tc>
        <w:tc>
          <w:tcPr>
            <w:tcW w:w="2551" w:type="dxa"/>
          </w:tcPr>
          <w:p w:rsidR="00A61310" w:rsidRPr="00F86FAA" w:rsidRDefault="00A61310" w:rsidP="00FC17AC">
            <w:pPr>
              <w:pStyle w:val="Default"/>
              <w:rPr>
                <w:b/>
                <w:color w:val="auto"/>
              </w:rPr>
            </w:pPr>
            <w:r>
              <w:rPr>
                <w:b/>
                <w:color w:val="auto"/>
              </w:rPr>
              <w:t>Срок заключения договора</w:t>
            </w:r>
          </w:p>
        </w:tc>
        <w:tc>
          <w:tcPr>
            <w:tcW w:w="6768" w:type="dxa"/>
          </w:tcPr>
          <w:p w:rsidR="00A61310" w:rsidRPr="00F86FAA" w:rsidRDefault="00A61310"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61310" w:rsidRPr="00F86FAA" w:rsidTr="00FC17AC">
        <w:tc>
          <w:tcPr>
            <w:tcW w:w="534" w:type="dxa"/>
          </w:tcPr>
          <w:p w:rsidR="00A61310" w:rsidRDefault="00A61310" w:rsidP="00F472B9">
            <w:pPr>
              <w:pStyle w:val="19"/>
              <w:ind w:firstLine="0"/>
              <w:rPr>
                <w:b/>
                <w:sz w:val="24"/>
                <w:szCs w:val="24"/>
              </w:rPr>
            </w:pPr>
            <w:r>
              <w:rPr>
                <w:b/>
                <w:sz w:val="24"/>
                <w:szCs w:val="24"/>
              </w:rPr>
              <w:t>22.</w:t>
            </w:r>
          </w:p>
        </w:tc>
        <w:tc>
          <w:tcPr>
            <w:tcW w:w="2551" w:type="dxa"/>
          </w:tcPr>
          <w:p w:rsidR="00A61310" w:rsidRPr="00F472B9" w:rsidRDefault="00A61310" w:rsidP="00FC17AC">
            <w:pPr>
              <w:pStyle w:val="Default"/>
              <w:rPr>
                <w:b/>
                <w:color w:val="auto"/>
              </w:rPr>
            </w:pPr>
            <w:r>
              <w:rPr>
                <w:b/>
                <w:color w:val="auto"/>
              </w:rPr>
              <w:t>Период действия договора</w:t>
            </w:r>
          </w:p>
        </w:tc>
        <w:tc>
          <w:tcPr>
            <w:tcW w:w="6768" w:type="dxa"/>
          </w:tcPr>
          <w:p w:rsidR="00A61310" w:rsidRPr="00180E78" w:rsidRDefault="00A61310">
            <w:pPr>
              <w:pStyle w:val="19"/>
              <w:ind w:firstLine="34"/>
              <w:rPr>
                <w:i/>
                <w:sz w:val="24"/>
                <w:szCs w:val="24"/>
              </w:rPr>
            </w:pPr>
            <w:proofErr w:type="gramStart"/>
            <w:r>
              <w:rPr>
                <w:sz w:val="24"/>
                <w:szCs w:val="24"/>
              </w:rPr>
              <w:t>С даты</w:t>
            </w:r>
            <w:proofErr w:type="gramEnd"/>
            <w:r>
              <w:rPr>
                <w:sz w:val="24"/>
                <w:szCs w:val="24"/>
              </w:rPr>
              <w:t xml:space="preserve"> его подписания Сторонами и по 31.12.2019 года </w:t>
            </w:r>
            <w:r w:rsidR="003336AB" w:rsidRPr="00D41AF0">
              <w:rPr>
                <w:sz w:val="24"/>
                <w:szCs w:val="24"/>
              </w:rPr>
              <w:t>(включительно), а в части взаиморасчетов – до полного исполнения обязательств</w:t>
            </w:r>
            <w:r w:rsidR="003336AB">
              <w:rPr>
                <w:sz w:val="24"/>
                <w:szCs w:val="24"/>
              </w:rPr>
              <w:t>.</w:t>
            </w:r>
          </w:p>
        </w:tc>
      </w:tr>
      <w:tr w:rsidR="00A61310" w:rsidRPr="00F86FAA" w:rsidTr="00FC17AC">
        <w:tc>
          <w:tcPr>
            <w:tcW w:w="534" w:type="dxa"/>
          </w:tcPr>
          <w:p w:rsidR="00A61310" w:rsidRPr="00F86FAA" w:rsidRDefault="00A61310" w:rsidP="00EF19F1">
            <w:pPr>
              <w:pStyle w:val="19"/>
              <w:ind w:firstLine="0"/>
              <w:rPr>
                <w:b/>
                <w:sz w:val="24"/>
                <w:szCs w:val="24"/>
              </w:rPr>
            </w:pPr>
            <w:r>
              <w:rPr>
                <w:b/>
                <w:sz w:val="24"/>
                <w:szCs w:val="24"/>
              </w:rPr>
              <w:t>23.</w:t>
            </w:r>
          </w:p>
        </w:tc>
        <w:tc>
          <w:tcPr>
            <w:tcW w:w="2551" w:type="dxa"/>
          </w:tcPr>
          <w:p w:rsidR="00A61310" w:rsidRPr="00F86FAA" w:rsidRDefault="00A61310" w:rsidP="00EF19F1">
            <w:pPr>
              <w:pStyle w:val="Default"/>
              <w:rPr>
                <w:b/>
                <w:color w:val="auto"/>
              </w:rPr>
            </w:pPr>
            <w:r>
              <w:rPr>
                <w:b/>
                <w:color w:val="auto"/>
              </w:rPr>
              <w:t>Привлечение субподрядчиков, соисполнителей</w:t>
            </w:r>
          </w:p>
        </w:tc>
        <w:tc>
          <w:tcPr>
            <w:tcW w:w="6768" w:type="dxa"/>
          </w:tcPr>
          <w:p w:rsidR="00A61310" w:rsidRDefault="00A61310">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8026F2">
          <w:type w:val="continuous"/>
          <w:pgSz w:w="11907" w:h="16840" w:code="9"/>
          <w:pgMar w:top="1134" w:right="851" w:bottom="1134" w:left="1418" w:header="426" w:footer="794" w:gutter="0"/>
          <w:cols w:space="720"/>
          <w:titlePg/>
          <w:docGrid w:linePitch="326"/>
        </w:sectPr>
      </w:pPr>
    </w:p>
    <w:p w:rsidR="00CE68AD" w:rsidRDefault="00180E78">
      <w:pPr>
        <w:pStyle w:val="19"/>
        <w:ind w:firstLine="0"/>
        <w:jc w:val="right"/>
        <w:outlineLvl w:val="0"/>
        <w:rPr>
          <w:rFonts w:eastAsia="MS Mincho"/>
          <w:szCs w:val="28"/>
        </w:rPr>
      </w:pPr>
      <w:r>
        <w:rPr>
          <w:rFonts w:eastAsia="MS Mincho"/>
          <w:szCs w:val="28"/>
        </w:rPr>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CE68AD" w:rsidRDefault="00180E78">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br w:type="page"/>
      </w:r>
    </w:p>
    <w:p w:rsidR="00CE68AD" w:rsidRPr="0007096B" w:rsidRDefault="00CE68AD" w:rsidP="00180E78">
      <w:pPr>
        <w:pStyle w:val="19"/>
        <w:ind w:firstLine="0"/>
        <w:jc w:val="right"/>
        <w:outlineLvl w:val="0"/>
        <w:rPr>
          <w:rFonts w:eastAsia="MS Mincho"/>
          <w:szCs w:val="28"/>
        </w:rPr>
      </w:pPr>
      <w:r>
        <w:rPr>
          <w:rFonts w:eastAsia="MS Mincho"/>
          <w:szCs w:val="28"/>
        </w:rPr>
        <w:t>Приложение № 3</w:t>
      </w:r>
    </w:p>
    <w:p w:rsidR="00CE68AD" w:rsidRPr="0007096B" w:rsidRDefault="00CE68AD" w:rsidP="00180E78">
      <w:pPr>
        <w:jc w:val="right"/>
        <w:rPr>
          <w:sz w:val="28"/>
          <w:szCs w:val="28"/>
          <w:lang w:eastAsia="ru-RU"/>
        </w:rPr>
      </w:pPr>
      <w:r>
        <w:rPr>
          <w:sz w:val="28"/>
          <w:szCs w:val="28"/>
          <w:lang w:eastAsia="ru-RU"/>
        </w:rPr>
        <w:t>к документации о закупке</w:t>
      </w:r>
    </w:p>
    <w:p w:rsidR="00CE68AD" w:rsidRPr="00F230E7" w:rsidRDefault="00CE68AD" w:rsidP="00180E78">
      <w:pPr>
        <w:jc w:val="right"/>
        <w:rPr>
          <w:sz w:val="28"/>
          <w:szCs w:val="28"/>
          <w:lang w:eastAsia="ru-RU"/>
        </w:rPr>
      </w:pPr>
    </w:p>
    <w:p w:rsidR="00CE68AD" w:rsidRPr="00F230E7" w:rsidRDefault="00CE68AD" w:rsidP="00180E78">
      <w:pPr>
        <w:pStyle w:val="afb"/>
        <w:ind w:firstLine="0"/>
        <w:jc w:val="center"/>
        <w:outlineLvl w:val="1"/>
        <w:rPr>
          <w:b/>
          <w:sz w:val="28"/>
          <w:szCs w:val="28"/>
        </w:rPr>
      </w:pPr>
      <w:r>
        <w:rPr>
          <w:b/>
          <w:sz w:val="28"/>
          <w:szCs w:val="28"/>
        </w:rPr>
        <w:t>Предложение о сотрудничестве</w:t>
      </w:r>
    </w:p>
    <w:p w:rsidR="00CE68AD" w:rsidRPr="0007096B" w:rsidRDefault="00CE68AD" w:rsidP="00180E78">
      <w:pPr>
        <w:rPr>
          <w:sz w:val="12"/>
        </w:rPr>
      </w:pPr>
    </w:p>
    <w:tbl>
      <w:tblPr>
        <w:tblW w:w="0" w:type="auto"/>
        <w:tblLook w:val="04A0"/>
      </w:tblPr>
      <w:tblGrid>
        <w:gridCol w:w="4927"/>
        <w:gridCol w:w="4927"/>
      </w:tblGrid>
      <w:tr w:rsidR="00CE68AD" w:rsidRPr="0007096B" w:rsidTr="00B30D67">
        <w:tc>
          <w:tcPr>
            <w:tcW w:w="4927" w:type="dxa"/>
          </w:tcPr>
          <w:p w:rsidR="00CE68AD" w:rsidRPr="0007096B" w:rsidRDefault="00CE68AD" w:rsidP="00180E78">
            <w:r w:rsidRPr="00B30D67">
              <w:rPr>
                <w:sz w:val="28"/>
                <w:szCs w:val="28"/>
              </w:rPr>
              <w:t>«____» ___________ 201_ г.</w:t>
            </w:r>
          </w:p>
        </w:tc>
        <w:tc>
          <w:tcPr>
            <w:tcW w:w="4927" w:type="dxa"/>
          </w:tcPr>
          <w:p w:rsidR="00CE68AD" w:rsidRPr="00B30D67" w:rsidRDefault="00CE68AD" w:rsidP="00180E78">
            <w:pPr>
              <w:rPr>
                <w:sz w:val="28"/>
                <w:szCs w:val="28"/>
              </w:rPr>
            </w:pPr>
            <w:r w:rsidRPr="00B30D67">
              <w:rPr>
                <w:sz w:val="28"/>
                <w:szCs w:val="28"/>
              </w:rPr>
              <w:t>Процедура Размещения оферты</w:t>
            </w:r>
          </w:p>
          <w:p w:rsidR="00CE68AD" w:rsidRPr="0007096B" w:rsidRDefault="00CE68AD" w:rsidP="00180E78">
            <w:r w:rsidRPr="00B30D67">
              <w:rPr>
                <w:sz w:val="28"/>
                <w:szCs w:val="28"/>
              </w:rPr>
              <w:t>№ РО</w:t>
            </w:r>
            <w:proofErr w:type="gramStart"/>
            <w:r w:rsidRPr="00B30D67">
              <w:rPr>
                <w:sz w:val="28"/>
                <w:szCs w:val="28"/>
              </w:rPr>
              <w:t>-________-______-________</w:t>
            </w:r>
            <w:proofErr w:type="gramEnd"/>
          </w:p>
        </w:tc>
      </w:tr>
    </w:tbl>
    <w:p w:rsidR="00CE68AD" w:rsidRPr="0007096B" w:rsidRDefault="00CE68AD" w:rsidP="00180E78">
      <w:pPr>
        <w:rPr>
          <w:sz w:val="28"/>
          <w:szCs w:val="28"/>
        </w:rPr>
      </w:pPr>
    </w:p>
    <w:tbl>
      <w:tblPr>
        <w:tblW w:w="0" w:type="auto"/>
        <w:tblBorders>
          <w:insideH w:val="single" w:sz="4" w:space="0" w:color="auto"/>
          <w:insideV w:val="single" w:sz="4" w:space="0" w:color="auto"/>
        </w:tblBorders>
        <w:tblLook w:val="04A0"/>
      </w:tblPr>
      <w:tblGrid>
        <w:gridCol w:w="9854"/>
      </w:tblGrid>
      <w:tr w:rsidR="00CE68AD" w:rsidRPr="0007096B" w:rsidTr="00B30D67">
        <w:tc>
          <w:tcPr>
            <w:tcW w:w="9854" w:type="dxa"/>
          </w:tcPr>
          <w:p w:rsidR="00CE68AD" w:rsidRPr="00B30D67" w:rsidRDefault="00CE68AD" w:rsidP="00180E78">
            <w:pPr>
              <w:rPr>
                <w:sz w:val="28"/>
                <w:szCs w:val="28"/>
              </w:rPr>
            </w:pPr>
          </w:p>
        </w:tc>
      </w:tr>
      <w:tr w:rsidR="00CE68AD" w:rsidRPr="0007096B" w:rsidTr="00B30D67">
        <w:tc>
          <w:tcPr>
            <w:tcW w:w="9854" w:type="dxa"/>
          </w:tcPr>
          <w:p w:rsidR="00CE68AD" w:rsidRPr="00B30D67" w:rsidRDefault="00CE68AD" w:rsidP="00B30D67">
            <w:pPr>
              <w:ind w:firstLine="3"/>
              <w:jc w:val="center"/>
              <w:rPr>
                <w:sz w:val="28"/>
                <w:szCs w:val="28"/>
              </w:rPr>
            </w:pPr>
            <w:r w:rsidRPr="00B30D67">
              <w:rPr>
                <w:bCs/>
                <w:i/>
              </w:rPr>
              <w:t>(Полное наименование п</w:t>
            </w:r>
            <w:r w:rsidRPr="00B30D67">
              <w:rPr>
                <w:i/>
              </w:rPr>
              <w:t>ретендента</w:t>
            </w:r>
            <w:r w:rsidRPr="00B30D67">
              <w:rPr>
                <w:bCs/>
                <w:i/>
              </w:rPr>
              <w:t>)</w:t>
            </w:r>
          </w:p>
        </w:tc>
      </w:tr>
    </w:tbl>
    <w:p w:rsidR="00CE68AD" w:rsidRPr="008672CA" w:rsidRDefault="00CE68AD" w:rsidP="00180E78">
      <w:pPr>
        <w:spacing w:before="120"/>
        <w:ind w:firstLine="720"/>
        <w:jc w:val="both"/>
        <w:rPr>
          <w:snapToGrid w:val="0"/>
          <w:sz w:val="28"/>
        </w:rPr>
      </w:pPr>
      <w:r>
        <w:rPr>
          <w:snapToGrid w:val="0"/>
          <w:sz w:val="28"/>
        </w:rPr>
        <w:t>1. Претендент принимает на себя обязательство по выполнению работ оказанию услуг по ремонту колесных пар грузовых вагонов, стоимость выполняемых претендентом работ (услуг) определяется:</w:t>
      </w:r>
    </w:p>
    <w:p w:rsidR="00CE68AD" w:rsidRPr="008672CA" w:rsidRDefault="00CE68AD" w:rsidP="00180E78">
      <w:pPr>
        <w:ind w:firstLine="720"/>
        <w:jc w:val="both"/>
        <w:rPr>
          <w:b/>
          <w:sz w:val="28"/>
          <w:szCs w:val="28"/>
        </w:rPr>
      </w:pPr>
      <w:r>
        <w:rPr>
          <w:rFonts w:eastAsia="Calibri"/>
          <w:b/>
          <w:sz w:val="28"/>
          <w:szCs w:val="28"/>
          <w:lang w:eastAsia="en-US"/>
        </w:rPr>
        <w:t>Приложением</w:t>
      </w:r>
      <w:r>
        <w:rPr>
          <w:b/>
          <w:sz w:val="28"/>
          <w:szCs w:val="28"/>
        </w:rPr>
        <w:t xml:space="preserve"> №1 к Техническому заданию – </w:t>
      </w:r>
      <w:r>
        <w:rPr>
          <w:sz w:val="28"/>
          <w:szCs w:val="28"/>
        </w:rPr>
        <w:t>«Прейскурант цен на транспортировку колесных пар</w:t>
      </w:r>
      <w:r>
        <w:rPr>
          <w:snapToGrid w:val="0"/>
          <w:sz w:val="28"/>
        </w:rPr>
        <w:t>»</w:t>
      </w:r>
      <w:r>
        <w:rPr>
          <w:b/>
          <w:sz w:val="28"/>
          <w:szCs w:val="28"/>
        </w:rPr>
        <w:t>;</w:t>
      </w:r>
    </w:p>
    <w:p w:rsidR="00CE68AD" w:rsidRPr="008672CA" w:rsidRDefault="00CE68AD" w:rsidP="00180E78">
      <w:pPr>
        <w:ind w:firstLine="720"/>
        <w:jc w:val="both"/>
        <w:rPr>
          <w:i/>
          <w:sz w:val="28"/>
          <w:szCs w:val="28"/>
        </w:rPr>
      </w:pPr>
      <w:r>
        <w:rPr>
          <w:i/>
          <w:sz w:val="28"/>
          <w:szCs w:val="28"/>
        </w:rPr>
        <w:t>(прикладывается полностью заполненная претендентом форма соответствующая Приложению №1 к Техническому заданию).</w:t>
      </w:r>
    </w:p>
    <w:p w:rsidR="00CE68AD" w:rsidRPr="00051EC3" w:rsidRDefault="00CE68AD" w:rsidP="00180E78">
      <w:pPr>
        <w:ind w:firstLine="720"/>
        <w:rPr>
          <w:sz w:val="28"/>
          <w:szCs w:val="20"/>
        </w:rPr>
      </w:pPr>
      <w:r>
        <w:rPr>
          <w:sz w:val="28"/>
          <w:szCs w:val="28"/>
        </w:rPr>
        <w:t xml:space="preserve">2. Дополнительные условия </w:t>
      </w:r>
      <w:r>
        <w:rPr>
          <w:sz w:val="28"/>
          <w:szCs w:val="20"/>
        </w:rPr>
        <w:t xml:space="preserve">оказания услуг _______________________________________________________ </w:t>
      </w:r>
    </w:p>
    <w:p w:rsidR="00CE68AD" w:rsidRPr="00051EC3" w:rsidRDefault="00CE68AD" w:rsidP="00180E78">
      <w:pPr>
        <w:ind w:firstLine="720"/>
        <w:jc w:val="center"/>
        <w:rPr>
          <w:i/>
        </w:rPr>
      </w:pPr>
      <w:r>
        <w:rPr>
          <w:i/>
        </w:rPr>
        <w:t>(заполняется претендентом при необходимости).</w:t>
      </w:r>
    </w:p>
    <w:p w:rsidR="00CE68AD" w:rsidRPr="00051EC3" w:rsidRDefault="00CE68AD" w:rsidP="00180E78">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CE68AD" w:rsidRPr="00051EC3" w:rsidRDefault="00CE68AD" w:rsidP="00180E78">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CE68AD" w:rsidRPr="00F514D9" w:rsidRDefault="00CE68AD" w:rsidP="00180E78">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E68AD" w:rsidRDefault="00CE68AD" w:rsidP="00180E78">
      <w:pPr>
        <w:ind w:firstLine="720"/>
        <w:jc w:val="both"/>
        <w:rPr>
          <w:sz w:val="28"/>
          <w:szCs w:val="28"/>
        </w:rPr>
      </w:pPr>
    </w:p>
    <w:p w:rsidR="00CE68AD" w:rsidRPr="00F514D9" w:rsidRDefault="00CE68AD" w:rsidP="00180E78">
      <w:pPr>
        <w:ind w:firstLine="720"/>
        <w:jc w:val="both"/>
        <w:rPr>
          <w:sz w:val="28"/>
          <w:szCs w:val="28"/>
        </w:rPr>
      </w:pPr>
      <w:r>
        <w:rPr>
          <w:sz w:val="28"/>
          <w:szCs w:val="28"/>
        </w:rPr>
        <w:t> Следующие приложения являются неотъемлемой частью настоящего предложения о сотрудничестве:</w:t>
      </w:r>
    </w:p>
    <w:p w:rsidR="00CE68AD" w:rsidRPr="00F514D9" w:rsidRDefault="00CE68AD" w:rsidP="00180E78">
      <w:pPr>
        <w:ind w:firstLine="720"/>
        <w:jc w:val="both"/>
        <w:rPr>
          <w:sz w:val="28"/>
          <w:szCs w:val="28"/>
        </w:rPr>
      </w:pPr>
      <w:r>
        <w:rPr>
          <w:sz w:val="28"/>
          <w:szCs w:val="28"/>
        </w:rPr>
        <w:t>1) приложение № 1 – «Прейскурант цен на транспортировку колесных</w:t>
      </w:r>
      <w:r>
        <w:rPr>
          <w:snapToGrid w:val="0"/>
          <w:sz w:val="28"/>
        </w:rPr>
        <w:t xml:space="preserve">» </w:t>
      </w:r>
      <w:r>
        <w:rPr>
          <w:sz w:val="28"/>
          <w:szCs w:val="28"/>
        </w:rPr>
        <w:t xml:space="preserve">  на ___ листах.</w:t>
      </w:r>
    </w:p>
    <w:p w:rsidR="00CE68AD" w:rsidRDefault="00CE68AD" w:rsidP="00180E78">
      <w:pPr>
        <w:keepNext/>
        <w:ind w:firstLine="706"/>
        <w:jc w:val="both"/>
        <w:rPr>
          <w:b/>
          <w:bCs/>
          <w:sz w:val="28"/>
          <w:szCs w:val="28"/>
        </w:rPr>
      </w:pPr>
    </w:p>
    <w:p w:rsidR="00CE68AD" w:rsidRPr="00C20080" w:rsidRDefault="00CE68AD" w:rsidP="00180E7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CE68AD" w:rsidRPr="00C20080" w:rsidRDefault="00CE68AD" w:rsidP="00180E78">
      <w:pPr>
        <w:tabs>
          <w:tab w:val="left" w:pos="8640"/>
        </w:tabs>
        <w:jc w:val="center"/>
        <w:rPr>
          <w:i/>
        </w:rPr>
      </w:pPr>
      <w:r>
        <w:rPr>
          <w:i/>
        </w:rPr>
        <w:t>(наименование претендента)</w:t>
      </w:r>
    </w:p>
    <w:p w:rsidR="00CE68AD" w:rsidRPr="00C20080" w:rsidRDefault="00CE68AD" w:rsidP="00180E78">
      <w:pPr>
        <w:rPr>
          <w:sz w:val="28"/>
          <w:szCs w:val="28"/>
          <w:lang w:eastAsia="ru-RU"/>
        </w:rPr>
      </w:pPr>
      <w:r>
        <w:rPr>
          <w:sz w:val="28"/>
          <w:szCs w:val="28"/>
          <w:lang w:eastAsia="ru-RU"/>
        </w:rPr>
        <w:t>____________________________________________________________________</w:t>
      </w:r>
    </w:p>
    <w:p w:rsidR="00CE68AD" w:rsidRPr="00C20080" w:rsidRDefault="00CE68AD" w:rsidP="00180E78">
      <w:pPr>
        <w:rPr>
          <w:i/>
        </w:rPr>
      </w:pPr>
      <w:r>
        <w:rPr>
          <w:i/>
        </w:rPr>
        <w:t xml:space="preserve">       М.П.</w:t>
      </w:r>
      <w:r>
        <w:rPr>
          <w:i/>
        </w:rPr>
        <w:tab/>
      </w:r>
      <w:r>
        <w:rPr>
          <w:i/>
        </w:rPr>
        <w:tab/>
      </w:r>
      <w:r>
        <w:rPr>
          <w:i/>
        </w:rPr>
        <w:tab/>
        <w:t>(должность, подпись, ФИО)</w:t>
      </w:r>
    </w:p>
    <w:p w:rsidR="00CE68AD" w:rsidRPr="00C20080" w:rsidRDefault="00CE68AD" w:rsidP="00180E78">
      <w:pPr>
        <w:rPr>
          <w:sz w:val="28"/>
          <w:szCs w:val="28"/>
          <w:lang w:eastAsia="ru-RU"/>
        </w:rPr>
      </w:pPr>
      <w:r>
        <w:rPr>
          <w:sz w:val="28"/>
          <w:szCs w:val="28"/>
          <w:lang w:eastAsia="ru-RU"/>
        </w:rPr>
        <w:t>"____" ____________ 201__ г.</w:t>
      </w:r>
    </w:p>
    <w:p w:rsidR="00CE68AD" w:rsidRPr="00A41C4F" w:rsidRDefault="00CE68AD" w:rsidP="00180E78">
      <w:pPr>
        <w:suppressAutoHyphens w:val="0"/>
        <w:rPr>
          <w:rFonts w:eastAsia="MS Mincho"/>
          <w:sz w:val="28"/>
          <w:szCs w:val="28"/>
        </w:rPr>
      </w:pPr>
    </w:p>
    <w:p w:rsidR="006930B6" w:rsidRDefault="006930B6" w:rsidP="00992903">
      <w:pPr>
        <w:pStyle w:val="1"/>
        <w:jc w:val="right"/>
        <w:rPr>
          <w:b w:val="0"/>
          <w:sz w:val="28"/>
        </w:rPr>
        <w:sectPr w:rsidR="006930B6" w:rsidSect="003A15EF">
          <w:type w:val="continuous"/>
          <w:pgSz w:w="11907" w:h="16840" w:code="9"/>
          <w:pgMar w:top="816" w:right="851" w:bottom="1134" w:left="1418" w:header="426" w:footer="794" w:gutter="0"/>
          <w:cols w:space="720"/>
          <w:titlePg/>
          <w:docGrid w:linePitch="326"/>
        </w:sectPr>
      </w:pPr>
    </w:p>
    <w:p w:rsidR="00CE68AD" w:rsidRDefault="00180E78" w:rsidP="003A15EF">
      <w:pPr>
        <w:pStyle w:val="1"/>
        <w:spacing w:before="0"/>
        <w:ind w:left="539" w:firstLine="0"/>
        <w:jc w:val="right"/>
        <w:rPr>
          <w:rFonts w:cs="Times New Roman"/>
          <w:b w:val="0"/>
          <w:sz w:val="28"/>
        </w:rPr>
      </w:pPr>
      <w:r>
        <w:rPr>
          <w:rFonts w:cs="Times New Roman"/>
          <w:b w:val="0"/>
          <w:sz w:val="28"/>
        </w:rPr>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CE68AD" w:rsidRPr="0007096B" w:rsidRDefault="00CE68AD" w:rsidP="00180E78">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оказанных ________________________. </w:t>
      </w:r>
    </w:p>
    <w:p w:rsidR="00CE68AD" w:rsidRDefault="00CE68AD" w:rsidP="00180E78">
      <w:pPr>
        <w:jc w:val="center"/>
        <w:rPr>
          <w:i/>
        </w:rPr>
      </w:pPr>
      <w:r>
        <w:rPr>
          <w:i/>
        </w:rPr>
        <w:t xml:space="preserve">                                                                               </w:t>
      </w:r>
      <w:r>
        <w:rPr>
          <w:i/>
        </w:rPr>
        <w:tab/>
      </w:r>
      <w:r>
        <w:rPr>
          <w:i/>
        </w:rPr>
        <w:tab/>
        <w:t xml:space="preserve"> (наименование претендента)</w:t>
      </w:r>
    </w:p>
    <w:p w:rsidR="00CE68AD" w:rsidRDefault="00CE68AD" w:rsidP="00180E7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4"/>
        <w:gridCol w:w="5746"/>
        <w:gridCol w:w="2190"/>
      </w:tblGrid>
      <w:tr w:rsidR="00CE68AD" w:rsidRPr="00C06211" w:rsidTr="00180E7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E68AD" w:rsidRPr="00C06211" w:rsidRDefault="00CE68AD" w:rsidP="00180E7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E68AD" w:rsidRPr="00C06211" w:rsidRDefault="00CE68AD" w:rsidP="00180E78">
            <w:pPr>
              <w:jc w:val="center"/>
            </w:pPr>
            <w:r>
              <w:t>Дата и номер договора</w:t>
            </w:r>
            <w:r w:rsidRPr="00D70937">
              <w:rPr>
                <w:rStyle w:val="af8"/>
              </w:rPr>
              <w:footnoteReference w:id="1"/>
            </w:r>
          </w:p>
        </w:tc>
        <w:tc>
          <w:tcPr>
            <w:tcW w:w="5746" w:type="dxa"/>
            <w:tcBorders>
              <w:top w:val="single" w:sz="4" w:space="0" w:color="auto"/>
              <w:left w:val="single" w:sz="4" w:space="0" w:color="auto"/>
              <w:bottom w:val="single" w:sz="4" w:space="0" w:color="auto"/>
              <w:right w:val="single" w:sz="4" w:space="0" w:color="auto"/>
            </w:tcBorders>
            <w:vAlign w:val="center"/>
          </w:tcPr>
          <w:p w:rsidR="00CE68AD" w:rsidRPr="00C06211" w:rsidRDefault="00CE68AD" w:rsidP="00180E78">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транспортировка колесных пар, со стоимостью договора</w:t>
            </w:r>
            <w:proofErr w:type="gramStart"/>
            <w:r>
              <w:rPr>
                <w:bCs/>
              </w:rPr>
              <w:t xml:space="preserve"> (-</w:t>
            </w:r>
            <w:proofErr w:type="spellStart"/>
            <w:proofErr w:type="gramEnd"/>
            <w:r>
              <w:rPr>
                <w:bCs/>
              </w:rPr>
              <w:t>ов</w:t>
            </w:r>
            <w:proofErr w:type="spellEnd"/>
            <w:r>
              <w:rPr>
                <w:bCs/>
              </w:rPr>
              <w:t>) не менее 20% от начальной (максимальной) цены договора/цены лота</w:t>
            </w:r>
          </w:p>
          <w:p w:rsidR="00CE68AD" w:rsidRPr="00C06211" w:rsidRDefault="00CE68AD" w:rsidP="00180E78">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CE68AD" w:rsidRPr="00C06211" w:rsidRDefault="00CE68AD" w:rsidP="00180E78">
            <w:pPr>
              <w:jc w:val="center"/>
            </w:pPr>
            <w:r>
              <w:t xml:space="preserve"> Стоимость оказанных услуг по договору, без учета НДС, руб. (подтверждается актами приемки услуг или иными бухгалтерскими документами)</w:t>
            </w:r>
          </w:p>
        </w:tc>
      </w:tr>
      <w:tr w:rsidR="00CE68AD" w:rsidRPr="00C06211" w:rsidTr="00180E78">
        <w:trPr>
          <w:trHeight w:val="274"/>
        </w:trPr>
        <w:tc>
          <w:tcPr>
            <w:tcW w:w="0" w:type="auto"/>
            <w:tcBorders>
              <w:top w:val="single" w:sz="4" w:space="0" w:color="auto"/>
              <w:left w:val="single" w:sz="4" w:space="0" w:color="auto"/>
              <w:bottom w:val="single" w:sz="4" w:space="0" w:color="auto"/>
              <w:right w:val="single" w:sz="4" w:space="0" w:color="auto"/>
            </w:tcBorders>
          </w:tcPr>
          <w:p w:rsidR="00CE68AD" w:rsidRPr="00C06211" w:rsidRDefault="00CE68AD" w:rsidP="00180E78">
            <w:r>
              <w:t>1.</w:t>
            </w:r>
          </w:p>
        </w:tc>
        <w:tc>
          <w:tcPr>
            <w:tcW w:w="0" w:type="auto"/>
            <w:tcBorders>
              <w:top w:val="single" w:sz="4" w:space="0" w:color="auto"/>
              <w:left w:val="single" w:sz="4" w:space="0" w:color="auto"/>
              <w:bottom w:val="single" w:sz="4" w:space="0" w:color="auto"/>
              <w:right w:val="single" w:sz="4" w:space="0" w:color="auto"/>
            </w:tcBorders>
            <w:vAlign w:val="center"/>
          </w:tcPr>
          <w:p w:rsidR="00CE68AD" w:rsidRPr="00C06211" w:rsidRDefault="00CE68AD" w:rsidP="00180E78">
            <w:pPr>
              <w:jc w:val="center"/>
            </w:pPr>
          </w:p>
        </w:tc>
        <w:tc>
          <w:tcPr>
            <w:tcW w:w="5746" w:type="dxa"/>
            <w:tcBorders>
              <w:top w:val="single" w:sz="4" w:space="0" w:color="auto"/>
              <w:left w:val="single" w:sz="4" w:space="0" w:color="auto"/>
              <w:bottom w:val="single" w:sz="4" w:space="0" w:color="auto"/>
              <w:right w:val="single" w:sz="4" w:space="0" w:color="auto"/>
            </w:tcBorders>
          </w:tcPr>
          <w:p w:rsidR="00CE68AD" w:rsidRPr="00C06211" w:rsidRDefault="00CE68AD" w:rsidP="00180E78"/>
        </w:tc>
        <w:tc>
          <w:tcPr>
            <w:tcW w:w="0" w:type="auto"/>
            <w:tcBorders>
              <w:top w:val="single" w:sz="4" w:space="0" w:color="auto"/>
              <w:left w:val="single" w:sz="4" w:space="0" w:color="auto"/>
              <w:bottom w:val="single" w:sz="4" w:space="0" w:color="auto"/>
              <w:right w:val="single" w:sz="4" w:space="0" w:color="auto"/>
            </w:tcBorders>
          </w:tcPr>
          <w:p w:rsidR="00CE68AD" w:rsidRPr="00C06211" w:rsidRDefault="00CE68AD" w:rsidP="00180E78"/>
        </w:tc>
      </w:tr>
      <w:tr w:rsidR="00CE68AD" w:rsidRPr="00C06211" w:rsidTr="00180E78">
        <w:trPr>
          <w:trHeight w:val="262"/>
        </w:trPr>
        <w:tc>
          <w:tcPr>
            <w:tcW w:w="0" w:type="auto"/>
            <w:tcBorders>
              <w:top w:val="single" w:sz="4" w:space="0" w:color="auto"/>
              <w:left w:val="single" w:sz="4" w:space="0" w:color="auto"/>
              <w:bottom w:val="single" w:sz="4" w:space="0" w:color="auto"/>
              <w:right w:val="single" w:sz="4" w:space="0" w:color="auto"/>
            </w:tcBorders>
          </w:tcPr>
          <w:p w:rsidR="00CE68AD" w:rsidRPr="00C06211" w:rsidRDefault="00CE68AD" w:rsidP="00180E78">
            <w:r>
              <w:t>2.</w:t>
            </w:r>
          </w:p>
        </w:tc>
        <w:tc>
          <w:tcPr>
            <w:tcW w:w="0" w:type="auto"/>
            <w:tcBorders>
              <w:top w:val="single" w:sz="4" w:space="0" w:color="auto"/>
              <w:left w:val="single" w:sz="4" w:space="0" w:color="auto"/>
              <w:bottom w:val="single" w:sz="4" w:space="0" w:color="auto"/>
              <w:right w:val="single" w:sz="4" w:space="0" w:color="auto"/>
            </w:tcBorders>
            <w:vAlign w:val="center"/>
          </w:tcPr>
          <w:p w:rsidR="00CE68AD" w:rsidRPr="00C06211" w:rsidRDefault="00CE68AD" w:rsidP="00180E78">
            <w:pPr>
              <w:jc w:val="center"/>
            </w:pPr>
          </w:p>
        </w:tc>
        <w:tc>
          <w:tcPr>
            <w:tcW w:w="5746" w:type="dxa"/>
            <w:tcBorders>
              <w:top w:val="single" w:sz="4" w:space="0" w:color="auto"/>
              <w:left w:val="single" w:sz="4" w:space="0" w:color="auto"/>
              <w:bottom w:val="single" w:sz="4" w:space="0" w:color="auto"/>
              <w:right w:val="single" w:sz="4" w:space="0" w:color="auto"/>
            </w:tcBorders>
          </w:tcPr>
          <w:p w:rsidR="00CE68AD" w:rsidRPr="00C06211" w:rsidRDefault="00CE68AD" w:rsidP="00180E78"/>
        </w:tc>
        <w:tc>
          <w:tcPr>
            <w:tcW w:w="0" w:type="auto"/>
            <w:tcBorders>
              <w:top w:val="single" w:sz="4" w:space="0" w:color="auto"/>
              <w:left w:val="single" w:sz="4" w:space="0" w:color="auto"/>
              <w:bottom w:val="single" w:sz="4" w:space="0" w:color="auto"/>
              <w:right w:val="single" w:sz="4" w:space="0" w:color="auto"/>
            </w:tcBorders>
          </w:tcPr>
          <w:p w:rsidR="00CE68AD" w:rsidRPr="00C06211" w:rsidRDefault="00CE68AD" w:rsidP="00180E78"/>
        </w:tc>
      </w:tr>
      <w:tr w:rsidR="00CE68AD" w:rsidRPr="00C06211" w:rsidTr="00180E78">
        <w:trPr>
          <w:trHeight w:val="207"/>
        </w:trPr>
        <w:tc>
          <w:tcPr>
            <w:tcW w:w="0" w:type="auto"/>
            <w:tcBorders>
              <w:top w:val="single" w:sz="4" w:space="0" w:color="auto"/>
              <w:left w:val="single" w:sz="4" w:space="0" w:color="auto"/>
              <w:bottom w:val="single" w:sz="4" w:space="0" w:color="auto"/>
              <w:right w:val="single" w:sz="4" w:space="0" w:color="auto"/>
            </w:tcBorders>
          </w:tcPr>
          <w:p w:rsidR="00CE68AD" w:rsidRPr="00C06211" w:rsidRDefault="00CE68AD" w:rsidP="00180E78"/>
        </w:tc>
        <w:tc>
          <w:tcPr>
            <w:tcW w:w="0" w:type="auto"/>
            <w:gridSpan w:val="2"/>
            <w:tcBorders>
              <w:top w:val="single" w:sz="4" w:space="0" w:color="auto"/>
              <w:left w:val="single" w:sz="4" w:space="0" w:color="auto"/>
              <w:bottom w:val="single" w:sz="4" w:space="0" w:color="auto"/>
              <w:right w:val="single" w:sz="4" w:space="0" w:color="auto"/>
            </w:tcBorders>
            <w:vAlign w:val="center"/>
          </w:tcPr>
          <w:p w:rsidR="00CE68AD" w:rsidRPr="00C06211" w:rsidRDefault="00CE68AD" w:rsidP="00180E78">
            <w:r>
              <w:t>Итого:</w:t>
            </w:r>
          </w:p>
        </w:tc>
        <w:tc>
          <w:tcPr>
            <w:tcW w:w="0" w:type="auto"/>
            <w:tcBorders>
              <w:top w:val="single" w:sz="4" w:space="0" w:color="auto"/>
              <w:left w:val="single" w:sz="4" w:space="0" w:color="auto"/>
              <w:bottom w:val="single" w:sz="4" w:space="0" w:color="auto"/>
              <w:right w:val="single" w:sz="4" w:space="0" w:color="auto"/>
            </w:tcBorders>
          </w:tcPr>
          <w:p w:rsidR="00CE68AD" w:rsidRPr="00C06211" w:rsidRDefault="00CE68AD" w:rsidP="00180E78"/>
        </w:tc>
      </w:tr>
    </w:tbl>
    <w:p w:rsidR="00CE68AD" w:rsidRPr="00C06211" w:rsidRDefault="00CE68AD" w:rsidP="00180E78">
      <w:pPr>
        <w:jc w:val="center"/>
      </w:pPr>
    </w:p>
    <w:p w:rsidR="00CE68AD" w:rsidRPr="00C06211" w:rsidRDefault="00CE68AD" w:rsidP="00180E78">
      <w:r>
        <w:t>Приложение: 1. копия договора на ____ листах.</w:t>
      </w:r>
    </w:p>
    <w:p w:rsidR="00CE68AD" w:rsidRPr="00C06211" w:rsidRDefault="00CE68AD" w:rsidP="00180E78">
      <w:r>
        <w:tab/>
      </w:r>
      <w:r>
        <w:tab/>
        <w:t xml:space="preserve">2. копия акта на </w:t>
      </w:r>
      <w:r>
        <w:tab/>
        <w:t>____ листах.</w:t>
      </w:r>
    </w:p>
    <w:p w:rsidR="00CE68AD" w:rsidRPr="00C06211" w:rsidRDefault="00CE68AD" w:rsidP="00180E78">
      <w:pPr>
        <w:jc w:val="center"/>
        <w:rPr>
          <w:b/>
          <w:szCs w:val="28"/>
        </w:rPr>
      </w:pPr>
    </w:p>
    <w:p w:rsidR="00CE68AD" w:rsidRPr="00C06211" w:rsidRDefault="00CE68AD" w:rsidP="00180E78"/>
    <w:p w:rsidR="00CE68AD" w:rsidRPr="00C06211" w:rsidRDefault="00CE68AD" w:rsidP="00180E78"/>
    <w:p w:rsidR="00CE68AD" w:rsidRPr="00C06211" w:rsidRDefault="00CE68AD" w:rsidP="00180E7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__________________________________________________________________</w:t>
      </w:r>
    </w:p>
    <w:p w:rsidR="00CE68AD" w:rsidRPr="00C06211" w:rsidRDefault="00CE68AD" w:rsidP="00180E78">
      <w:pPr>
        <w:tabs>
          <w:tab w:val="left" w:pos="8640"/>
        </w:tabs>
        <w:jc w:val="center"/>
        <w:rPr>
          <w:i/>
        </w:rPr>
      </w:pPr>
      <w:r>
        <w:rPr>
          <w:i/>
        </w:rPr>
        <w:t>(наименование претендента)</w:t>
      </w:r>
    </w:p>
    <w:p w:rsidR="00CE68AD" w:rsidRPr="00C06211" w:rsidRDefault="00CE68AD" w:rsidP="00180E78">
      <w:pPr>
        <w:rPr>
          <w:sz w:val="28"/>
          <w:szCs w:val="28"/>
          <w:lang w:eastAsia="ru-RU"/>
        </w:rPr>
      </w:pPr>
      <w:r>
        <w:rPr>
          <w:sz w:val="28"/>
          <w:szCs w:val="28"/>
          <w:lang w:eastAsia="ru-RU"/>
        </w:rPr>
        <w:t>__________________________________________________________________</w:t>
      </w:r>
    </w:p>
    <w:p w:rsidR="00CE68AD" w:rsidRPr="00C06211" w:rsidRDefault="00CE68AD" w:rsidP="00180E78">
      <w:pPr>
        <w:rPr>
          <w:i/>
        </w:rPr>
      </w:pPr>
      <w:r>
        <w:rPr>
          <w:i/>
        </w:rPr>
        <w:t xml:space="preserve">       М.П.</w:t>
      </w:r>
      <w:r>
        <w:rPr>
          <w:i/>
        </w:rPr>
        <w:tab/>
      </w:r>
      <w:r>
        <w:rPr>
          <w:i/>
        </w:rPr>
        <w:tab/>
      </w:r>
      <w:r>
        <w:rPr>
          <w:i/>
        </w:rPr>
        <w:tab/>
        <w:t>(должность, подпись, ФИО)</w:t>
      </w:r>
    </w:p>
    <w:p w:rsidR="00CE68AD" w:rsidRDefault="00CE68AD" w:rsidP="00180E78">
      <w:pPr>
        <w:rPr>
          <w:sz w:val="28"/>
          <w:szCs w:val="28"/>
          <w:lang w:eastAsia="ru-RU"/>
        </w:rPr>
      </w:pPr>
    </w:p>
    <w:p w:rsidR="00CE68AD" w:rsidRPr="00C06211" w:rsidRDefault="00CE68AD" w:rsidP="00180E78">
      <w:pPr>
        <w:rPr>
          <w:sz w:val="28"/>
          <w:szCs w:val="28"/>
          <w:lang w:eastAsia="ru-RU"/>
        </w:rPr>
      </w:pPr>
      <w:r>
        <w:rPr>
          <w:sz w:val="28"/>
          <w:szCs w:val="28"/>
          <w:lang w:eastAsia="ru-RU"/>
        </w:rPr>
        <w:t>"____" _________ 201__ г.</w:t>
      </w:r>
    </w:p>
    <w:p w:rsidR="00CE68AD" w:rsidRDefault="00CE68AD">
      <w:pPr>
        <w:pStyle w:val="afb"/>
        <w:ind w:firstLine="0"/>
        <w:jc w:val="left"/>
        <w:rPr>
          <w:rFonts w:eastAsia="Times New Roman"/>
          <w:sz w:val="24"/>
          <w:szCs w:val="28"/>
        </w:rPr>
        <w:sectPr w:rsidR="00CE68AD" w:rsidSect="003A15EF">
          <w:pgSz w:w="11907" w:h="16840" w:code="9"/>
          <w:pgMar w:top="816" w:right="851" w:bottom="1134" w:left="1418" w:header="284" w:footer="794" w:gutter="0"/>
          <w:cols w:space="720"/>
          <w:titlePg/>
          <w:docGrid w:linePitch="326"/>
        </w:sectPr>
      </w:pPr>
    </w:p>
    <w:p w:rsidR="00CE68AD" w:rsidRDefault="00180E78" w:rsidP="00642CE3">
      <w:pPr>
        <w:pStyle w:val="1"/>
        <w:spacing w:before="0" w:after="0"/>
        <w:ind w:left="539" w:firstLine="0"/>
        <w:jc w:val="right"/>
        <w:rPr>
          <w:rFonts w:cs="Times New Roman"/>
          <w:b w:val="0"/>
          <w:sz w:val="28"/>
        </w:rPr>
      </w:pPr>
      <w:r>
        <w:rPr>
          <w:rFonts w:cs="Times New Roman"/>
          <w:b w:val="0"/>
          <w:sz w:val="28"/>
        </w:rPr>
        <w:t>Приложение № 5</w:t>
      </w:r>
    </w:p>
    <w:p w:rsidR="00EF19F1" w:rsidRPr="00992903" w:rsidRDefault="00EF19F1" w:rsidP="00642CE3">
      <w:pPr>
        <w:jc w:val="right"/>
        <w:rPr>
          <w:sz w:val="28"/>
        </w:rPr>
      </w:pPr>
      <w:r>
        <w:rPr>
          <w:sz w:val="28"/>
        </w:rPr>
        <w:t>к документации о закупке</w:t>
      </w:r>
    </w:p>
    <w:p w:rsidR="00AC25F9" w:rsidRDefault="00AC25F9" w:rsidP="00AC25F9">
      <w:pPr>
        <w:ind w:right="-55" w:firstLine="540"/>
        <w:jc w:val="center"/>
        <w:rPr>
          <w:b/>
        </w:rPr>
      </w:pPr>
      <w:r>
        <w:rPr>
          <w:b/>
        </w:rPr>
        <w:t>ДОГОВОР № ______________</w:t>
      </w:r>
    </w:p>
    <w:p w:rsidR="00AC25F9" w:rsidRPr="00B35741" w:rsidRDefault="00AC25F9" w:rsidP="00AC25F9">
      <w:pPr>
        <w:ind w:right="-55" w:firstLine="540"/>
        <w:jc w:val="center"/>
        <w:rPr>
          <w:b/>
          <w:shd w:val="clear" w:color="auto" w:fill="FFFFFF"/>
        </w:rPr>
      </w:pPr>
      <w:r>
        <w:rPr>
          <w:b/>
        </w:rPr>
        <w:t>на т</w:t>
      </w:r>
      <w:r>
        <w:rPr>
          <w:b/>
          <w:shd w:val="clear" w:color="auto" w:fill="FFFFFF"/>
        </w:rPr>
        <w:t>ранспортные услуги по доставке колесных пар в Приморском крае</w:t>
      </w:r>
    </w:p>
    <w:p w:rsidR="00AC25F9" w:rsidRPr="00E33B90" w:rsidRDefault="00AC25F9" w:rsidP="00AC25F9">
      <w:pPr>
        <w:tabs>
          <w:tab w:val="left" w:pos="6249"/>
        </w:tabs>
        <w:ind w:right="-55" w:firstLine="540"/>
        <w:rPr>
          <w:b/>
        </w:rPr>
      </w:pPr>
      <w:r>
        <w:rPr>
          <w:b/>
        </w:rPr>
        <w:tab/>
      </w:r>
    </w:p>
    <w:p w:rsidR="00AC25F9" w:rsidRPr="007045C2" w:rsidRDefault="00AC25F9" w:rsidP="00AC25F9">
      <w:pPr>
        <w:jc w:val="center"/>
      </w:pPr>
      <w:r>
        <w:t>г. Хабаровск                                                                                       «____»__________ 20__ г.</w:t>
      </w:r>
    </w:p>
    <w:p w:rsidR="00AC25F9" w:rsidRDefault="00AC25F9" w:rsidP="00AC25F9">
      <w:pPr>
        <w:ind w:firstLine="709"/>
        <w:jc w:val="both"/>
      </w:pPr>
    </w:p>
    <w:p w:rsidR="00AC25F9" w:rsidRPr="007045C2" w:rsidRDefault="00AC25F9" w:rsidP="00AC25F9">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«Заказчик»</w:t>
      </w:r>
      <w:r>
        <w:t xml:space="preserve">, в лице ______________________________________________________________________________, действующего  на основании  Доверенности _____________________________ с одной стороны и  </w:t>
      </w:r>
      <w:r>
        <w:rPr>
          <w:b/>
        </w:rPr>
        <w:t>________________________________________________</w:t>
      </w:r>
      <w:r>
        <w:t xml:space="preserve"> именуемый в дальнейшем </w:t>
      </w:r>
      <w:r>
        <w:rPr>
          <w:b/>
        </w:rPr>
        <w:t>«Исполнитель»</w:t>
      </w:r>
      <w:r>
        <w:t xml:space="preserve">   с другой стороны, заключили настоящий Договор о нижеследующем: </w:t>
      </w:r>
    </w:p>
    <w:p w:rsidR="00AC25F9" w:rsidRPr="007045C2" w:rsidRDefault="00AC25F9" w:rsidP="00AC25F9">
      <w:pPr>
        <w:spacing w:before="120" w:after="120"/>
        <w:ind w:firstLine="709"/>
        <w:jc w:val="center"/>
        <w:rPr>
          <w:b/>
        </w:rPr>
      </w:pPr>
      <w:r>
        <w:rPr>
          <w:b/>
        </w:rPr>
        <w:t>1. ПРЕДМЕТ ДОГОВОРА</w:t>
      </w:r>
    </w:p>
    <w:p w:rsidR="00AC25F9" w:rsidRPr="00D85777" w:rsidRDefault="00AC25F9" w:rsidP="00AC25F9">
      <w:pPr>
        <w:ind w:firstLine="567"/>
        <w:jc w:val="both"/>
      </w:pPr>
      <w:r w:rsidRPr="00D85777">
        <w:rPr>
          <w:b/>
        </w:rPr>
        <w:t>1.1. «</w:t>
      </w:r>
      <w:r w:rsidRPr="00D85777">
        <w:t xml:space="preserve">Исполнитель» обязуется по заявке «Заказчика» </w:t>
      </w:r>
      <w:r w:rsidRPr="00D85777">
        <w:rPr>
          <w:noProof/>
        </w:rPr>
        <w:t>оказать транспортные услуги по доставке  колесных пар (далее - груз) в пункт назначения (перевозке по маршруту в Приморском крае) и выдать груз управомоченному на получение груза лицу (далее-Услуги), а «Заказчик» обязуется оплатить услуги «Исполнителя»</w:t>
      </w:r>
      <w:r w:rsidRPr="00D85777">
        <w:t xml:space="preserve"> по цене, согласованной сторонами в протоколе согласования договорной цены (Приложение № 1).</w:t>
      </w:r>
    </w:p>
    <w:p w:rsidR="00AC25F9" w:rsidRPr="00D85777" w:rsidRDefault="00AC25F9" w:rsidP="00AC25F9">
      <w:pPr>
        <w:pStyle w:val="afff7"/>
        <w:ind w:firstLine="567"/>
        <w:rPr>
          <w:rFonts w:ascii="Times New Roman" w:hAnsi="Times New Roman" w:cs="Times New Roman"/>
          <w:sz w:val="24"/>
          <w:szCs w:val="24"/>
        </w:rPr>
      </w:pPr>
      <w:r w:rsidRPr="00D85777">
        <w:rPr>
          <w:rFonts w:ascii="Times New Roman" w:hAnsi="Times New Roman" w:cs="Times New Roman"/>
          <w:b/>
          <w:sz w:val="24"/>
          <w:szCs w:val="24"/>
        </w:rPr>
        <w:t>1.2.</w:t>
      </w:r>
      <w:r w:rsidRPr="00D85777">
        <w:rPr>
          <w:rFonts w:ascii="Times New Roman" w:hAnsi="Times New Roman" w:cs="Times New Roman"/>
          <w:sz w:val="24"/>
          <w:szCs w:val="24"/>
        </w:rPr>
        <w:t xml:space="preserve"> Услуги оказываются в соответствии с условиями настоящего Договора и приложений к нему, в том числе на основании Технического задания (Приложение № 5 к Договору). Прием и передача деталей оформляются товарно-транспортной накладной (унифицированной формы 1-Т).</w:t>
      </w:r>
    </w:p>
    <w:p w:rsidR="00AC25F9" w:rsidRPr="00D85777" w:rsidRDefault="00AC25F9" w:rsidP="00AC25F9">
      <w:pPr>
        <w:ind w:firstLine="567"/>
        <w:jc w:val="both"/>
        <w:rPr>
          <w:lang w:eastAsia="ru-RU"/>
        </w:rPr>
      </w:pPr>
      <w:r w:rsidRPr="00D85777">
        <w:t>1.3. Срок (период) оказания услуг: по заявкам Заказчика исходя из его потребности, в период с 01 января 2019 года по 31 декабря 2019 года включительно.</w:t>
      </w:r>
    </w:p>
    <w:p w:rsidR="00AC25F9" w:rsidRPr="00D85777" w:rsidRDefault="00AC25F9" w:rsidP="00AC25F9">
      <w:pPr>
        <w:ind w:firstLine="567"/>
        <w:rPr>
          <w:lang w:eastAsia="ru-RU"/>
        </w:rPr>
      </w:pPr>
      <w:r w:rsidRPr="00D85777">
        <w:rPr>
          <w:lang w:eastAsia="ru-RU"/>
        </w:rPr>
        <w:t>1.4. Место оказания услуг: в пределах границ Приморского края.</w:t>
      </w:r>
    </w:p>
    <w:p w:rsidR="00AC25F9" w:rsidRPr="00D85777" w:rsidRDefault="00AC25F9" w:rsidP="00AC25F9">
      <w:pPr>
        <w:ind w:firstLine="567"/>
        <w:jc w:val="both"/>
      </w:pPr>
      <w:r w:rsidRPr="00D85777">
        <w:rPr>
          <w:b/>
        </w:rPr>
        <w:t>1.5.</w:t>
      </w:r>
      <w:r w:rsidRPr="00D85777">
        <w:t xml:space="preserve"> Содержание и требования к Услугам изложены в Техническом задании (Приложение № 5), являющемся  неотъемлемой частью настоящего Договора.</w:t>
      </w:r>
    </w:p>
    <w:p w:rsidR="00AC25F9" w:rsidRDefault="00AC25F9" w:rsidP="00AC25F9">
      <w:pPr>
        <w:ind w:firstLine="567"/>
        <w:jc w:val="both"/>
      </w:pPr>
      <w:r>
        <w:t>1.6. Наименование груза, его вес, адреса пунктов отправления и назначения, даты перевозки и время подачи автотранспорта под погрузку, и выгрузку указываются «Заказчиком» в заявке на перевозку груза.</w:t>
      </w:r>
    </w:p>
    <w:p w:rsidR="00AC25F9" w:rsidRPr="00DD1C59" w:rsidRDefault="00AC25F9" w:rsidP="00AC25F9">
      <w:pPr>
        <w:ind w:firstLine="567"/>
        <w:jc w:val="both"/>
      </w:pPr>
      <w:r>
        <w:rPr>
          <w:b/>
        </w:rPr>
        <w:t xml:space="preserve">1.7. </w:t>
      </w:r>
      <w:r>
        <w:t>Погрузо-разгрузочные работы выполняются за счет «Заказчика», и в стоимость услуг не входят.</w:t>
      </w:r>
    </w:p>
    <w:p w:rsidR="00AC25F9" w:rsidRPr="003A172F" w:rsidRDefault="00AC25F9" w:rsidP="00AC25F9">
      <w:pPr>
        <w:pStyle w:val="ConsPlusNormal"/>
        <w:ind w:firstLine="567"/>
        <w:jc w:val="both"/>
        <w:rPr>
          <w:rFonts w:ascii="Times New Roman" w:hAnsi="Times New Roman"/>
          <w:sz w:val="24"/>
          <w:szCs w:val="24"/>
        </w:rPr>
      </w:pPr>
      <w:r>
        <w:rPr>
          <w:rFonts w:ascii="Times New Roman" w:hAnsi="Times New Roman"/>
          <w:b/>
          <w:sz w:val="24"/>
          <w:szCs w:val="24"/>
        </w:rPr>
        <w:t>1.8.</w:t>
      </w:r>
      <w:r>
        <w:rPr>
          <w:rFonts w:ascii="Times New Roman" w:hAnsi="Times New Roman"/>
          <w:sz w:val="24"/>
          <w:szCs w:val="24"/>
        </w:rPr>
        <w:t xml:space="preserve">  </w:t>
      </w:r>
      <w:r w:rsidRPr="003A172F">
        <w:rPr>
          <w:rFonts w:ascii="Times New Roman" w:hAnsi="Times New Roman"/>
          <w:sz w:val="24"/>
          <w:szCs w:val="24"/>
        </w:rPr>
        <w:t>Услуги считаются оказанными надлежащим образом только после подписания сторонами Акта оказанных услуг без замечаний.</w:t>
      </w:r>
    </w:p>
    <w:p w:rsidR="00AC25F9" w:rsidRPr="003A172F" w:rsidRDefault="00AC25F9" w:rsidP="00AC25F9">
      <w:pPr>
        <w:spacing w:before="120" w:after="120"/>
        <w:jc w:val="center"/>
        <w:rPr>
          <w:b/>
        </w:rPr>
      </w:pPr>
      <w:r w:rsidRPr="003A172F">
        <w:rPr>
          <w:b/>
        </w:rPr>
        <w:t>2. ПРАВА И ОБЯЗАННОСТИ СТОРОН</w:t>
      </w:r>
    </w:p>
    <w:p w:rsidR="00AC25F9" w:rsidRPr="003A172F" w:rsidRDefault="00AC25F9" w:rsidP="00AC25F9">
      <w:pPr>
        <w:ind w:firstLine="709"/>
        <w:jc w:val="both"/>
      </w:pPr>
      <w:r w:rsidRPr="003A172F">
        <w:rPr>
          <w:b/>
        </w:rPr>
        <w:t>2.1.</w:t>
      </w:r>
      <w:r w:rsidRPr="003A172F">
        <w:t xml:space="preserve"> Исполнитель обязан:</w:t>
      </w:r>
    </w:p>
    <w:p w:rsidR="00AC25F9" w:rsidRPr="00D85777" w:rsidRDefault="00AC25F9" w:rsidP="00AC25F9">
      <w:pPr>
        <w:pStyle w:val="afe"/>
        <w:ind w:firstLine="397"/>
        <w:jc w:val="both"/>
        <w:rPr>
          <w:sz w:val="24"/>
          <w:szCs w:val="24"/>
        </w:rPr>
      </w:pPr>
      <w:r w:rsidRPr="00D85777">
        <w:rPr>
          <w:sz w:val="24"/>
          <w:szCs w:val="24"/>
        </w:rPr>
        <w:t xml:space="preserve">2.1.1. Оказать Услуги в соответствии с требованиями настоящего Договора. </w:t>
      </w:r>
    </w:p>
    <w:p w:rsidR="00AC25F9" w:rsidRPr="00D85777" w:rsidRDefault="00AC25F9" w:rsidP="00AC25F9">
      <w:pPr>
        <w:pStyle w:val="afe"/>
        <w:ind w:firstLine="397"/>
        <w:jc w:val="both"/>
        <w:rPr>
          <w:sz w:val="24"/>
          <w:szCs w:val="24"/>
        </w:rPr>
      </w:pPr>
      <w:r w:rsidRPr="00D85777">
        <w:rPr>
          <w:sz w:val="24"/>
          <w:szCs w:val="24"/>
        </w:rPr>
        <w:t xml:space="preserve">2.1.2. Незамедлительно информировать Заказчика в случае </w:t>
      </w:r>
      <w:proofErr w:type="gramStart"/>
      <w:r w:rsidRPr="00D85777">
        <w:rPr>
          <w:sz w:val="24"/>
          <w:szCs w:val="24"/>
        </w:rPr>
        <w:t>выявления  нецелесообразности продолжения оказания Услуг</w:t>
      </w:r>
      <w:proofErr w:type="gramEnd"/>
      <w:r w:rsidRPr="00D85777">
        <w:rPr>
          <w:sz w:val="24"/>
          <w:szCs w:val="24"/>
        </w:rPr>
        <w:t>.</w:t>
      </w:r>
    </w:p>
    <w:p w:rsidR="00AC25F9" w:rsidRPr="00D85777" w:rsidRDefault="00AC25F9" w:rsidP="00AC25F9">
      <w:pPr>
        <w:pStyle w:val="afe"/>
        <w:ind w:firstLine="397"/>
        <w:jc w:val="both"/>
        <w:rPr>
          <w:sz w:val="24"/>
          <w:szCs w:val="24"/>
        </w:rPr>
      </w:pPr>
      <w:r w:rsidRPr="00D85777">
        <w:rPr>
          <w:sz w:val="24"/>
          <w:szCs w:val="24"/>
        </w:rPr>
        <w:t>2.1.3. Не передавать оригиналы или копии документов, полученные от Заказчика, третьим лицам без предварительного письменного согласия Заказчика.</w:t>
      </w:r>
    </w:p>
    <w:p w:rsidR="00AC25F9" w:rsidRPr="003A172F" w:rsidRDefault="00AC25F9" w:rsidP="00AC25F9">
      <w:pPr>
        <w:pStyle w:val="afe"/>
        <w:ind w:firstLine="397"/>
        <w:jc w:val="both"/>
        <w:rPr>
          <w:noProof/>
          <w:sz w:val="24"/>
          <w:szCs w:val="24"/>
        </w:rPr>
      </w:pPr>
      <w:r w:rsidRPr="003A172F">
        <w:rPr>
          <w:sz w:val="24"/>
          <w:szCs w:val="24"/>
        </w:rPr>
        <w:t>2.1.4. На основании сведений, указанных в заявке «Заказчика» о</w:t>
      </w:r>
      <w:r w:rsidRPr="003A172F">
        <w:rPr>
          <w:noProof/>
          <w:sz w:val="24"/>
          <w:szCs w:val="24"/>
        </w:rPr>
        <w:t>пределять количество автотранспортных средств и их типы для осуществления перевозки груза.</w:t>
      </w:r>
    </w:p>
    <w:p w:rsidR="00AC25F9" w:rsidRPr="003A172F" w:rsidRDefault="00AC25F9" w:rsidP="00AC25F9">
      <w:pPr>
        <w:pStyle w:val="afe"/>
        <w:ind w:firstLine="397"/>
        <w:jc w:val="both"/>
        <w:rPr>
          <w:sz w:val="24"/>
          <w:szCs w:val="24"/>
        </w:rPr>
      </w:pPr>
      <w:r w:rsidRPr="003A172F">
        <w:rPr>
          <w:noProof/>
          <w:sz w:val="24"/>
          <w:szCs w:val="24"/>
        </w:rPr>
        <w:t xml:space="preserve">2.1.5. Подавать </w:t>
      </w:r>
      <w:r w:rsidRPr="003A172F">
        <w:rPr>
          <w:sz w:val="24"/>
          <w:szCs w:val="24"/>
        </w:rPr>
        <w:t xml:space="preserve">под погрузку </w:t>
      </w:r>
      <w:r w:rsidRPr="003A172F">
        <w:rPr>
          <w:noProof/>
          <w:sz w:val="24"/>
          <w:szCs w:val="24"/>
        </w:rPr>
        <w:t>в сроки указанные в заявке</w:t>
      </w:r>
      <w:r w:rsidRPr="003A172F">
        <w:rPr>
          <w:sz w:val="24"/>
          <w:szCs w:val="24"/>
        </w:rPr>
        <w:t xml:space="preserve"> исправные автотранспортные средства в состоянии, пригодном для перевозки данного вида груза и отвечающие санитарным требованиям.</w:t>
      </w:r>
    </w:p>
    <w:p w:rsidR="00AC25F9" w:rsidRPr="003A172F" w:rsidRDefault="00AC25F9" w:rsidP="00AC25F9">
      <w:pPr>
        <w:pStyle w:val="afe"/>
        <w:ind w:firstLine="397"/>
        <w:jc w:val="both"/>
        <w:rPr>
          <w:noProof/>
          <w:sz w:val="24"/>
          <w:szCs w:val="24"/>
        </w:rPr>
      </w:pPr>
      <w:r w:rsidRPr="003A172F">
        <w:rPr>
          <w:noProof/>
          <w:sz w:val="24"/>
          <w:szCs w:val="24"/>
        </w:rPr>
        <w:t>2.1.6. Осуществлять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AC25F9" w:rsidRPr="003A172F" w:rsidRDefault="00AC25F9" w:rsidP="00AC25F9">
      <w:pPr>
        <w:pStyle w:val="afe"/>
        <w:ind w:firstLine="397"/>
        <w:jc w:val="both"/>
        <w:rPr>
          <w:sz w:val="24"/>
          <w:szCs w:val="24"/>
        </w:rPr>
      </w:pPr>
      <w:r w:rsidRPr="003A172F">
        <w:rPr>
          <w:noProof/>
          <w:sz w:val="24"/>
          <w:szCs w:val="24"/>
        </w:rPr>
        <w:t>2.1.7. Д</w:t>
      </w:r>
      <w:r w:rsidRPr="003A172F">
        <w:rPr>
          <w:sz w:val="24"/>
          <w:szCs w:val="24"/>
        </w:rPr>
        <w:t>оставить вверенный ему груз в пункт назначения и передать его                       уполномоченному на получение груза лицу (грузополучателю).</w:t>
      </w:r>
    </w:p>
    <w:p w:rsidR="00AC25F9" w:rsidRPr="003A172F" w:rsidRDefault="00AC25F9" w:rsidP="00AC25F9">
      <w:pPr>
        <w:pStyle w:val="afe"/>
        <w:ind w:firstLine="397"/>
        <w:jc w:val="both"/>
        <w:rPr>
          <w:sz w:val="24"/>
          <w:szCs w:val="24"/>
        </w:rPr>
      </w:pPr>
      <w:r w:rsidRPr="003A172F">
        <w:rPr>
          <w:noProof/>
          <w:sz w:val="24"/>
          <w:szCs w:val="24"/>
        </w:rPr>
        <w:t xml:space="preserve">2.1.8. </w:t>
      </w:r>
      <w:r w:rsidRPr="003A172F">
        <w:rPr>
          <w:sz w:val="24"/>
          <w:szCs w:val="24"/>
        </w:rPr>
        <w:t>Обеспечивать сроки доставки грузов из расчета суточного пробега 350                километров, информировать «Заказчика» о любых задержках, которые могут повлечь за собой нарушение сроков доставки груза.</w:t>
      </w:r>
    </w:p>
    <w:p w:rsidR="00AC25F9" w:rsidRPr="003A172F" w:rsidRDefault="00AC25F9" w:rsidP="00AC25F9">
      <w:pPr>
        <w:pStyle w:val="afe"/>
        <w:ind w:firstLine="397"/>
        <w:jc w:val="both"/>
        <w:rPr>
          <w:noProof/>
          <w:sz w:val="24"/>
          <w:szCs w:val="24"/>
        </w:rPr>
      </w:pPr>
      <w:r w:rsidRPr="003A172F">
        <w:rPr>
          <w:sz w:val="24"/>
          <w:szCs w:val="24"/>
        </w:rPr>
        <w:t>2.1.9. П</w:t>
      </w:r>
      <w:r w:rsidRPr="003A172F">
        <w:rPr>
          <w:noProof/>
          <w:sz w:val="24"/>
          <w:szCs w:val="24"/>
        </w:rPr>
        <w:t>ринимать на себя ответственность за сохранность в пути всех перевозимых по   настоящему договору грузов.</w:t>
      </w:r>
    </w:p>
    <w:p w:rsidR="00AC25F9" w:rsidRPr="003A172F" w:rsidRDefault="00AC25F9" w:rsidP="00AC25F9">
      <w:pPr>
        <w:pStyle w:val="afe"/>
        <w:ind w:firstLine="397"/>
        <w:jc w:val="both"/>
        <w:rPr>
          <w:sz w:val="24"/>
          <w:szCs w:val="24"/>
        </w:rPr>
      </w:pPr>
      <w:r w:rsidRPr="003A172F">
        <w:rPr>
          <w:sz w:val="24"/>
          <w:szCs w:val="24"/>
        </w:rPr>
        <w:t xml:space="preserve">2.1.10. Заполнить, </w:t>
      </w:r>
      <w:proofErr w:type="gramStart"/>
      <w:r w:rsidRPr="003A172F">
        <w:rPr>
          <w:sz w:val="24"/>
          <w:szCs w:val="24"/>
        </w:rPr>
        <w:t>оформить и предоставить</w:t>
      </w:r>
      <w:proofErr w:type="gramEnd"/>
      <w:r w:rsidRPr="003A172F">
        <w:rPr>
          <w:sz w:val="24"/>
          <w:szCs w:val="24"/>
        </w:rPr>
        <w:t xml:space="preserve"> Заказчику и грузополучателю экземпляры товарно-транспортной накладной (унифицированной формы</w:t>
      </w:r>
      <w:r w:rsidRPr="003A172F">
        <w:rPr>
          <w:b/>
          <w:sz w:val="24"/>
          <w:szCs w:val="24"/>
        </w:rPr>
        <w:t xml:space="preserve"> </w:t>
      </w:r>
      <w:r w:rsidRPr="003A172F">
        <w:rPr>
          <w:sz w:val="24"/>
          <w:szCs w:val="24"/>
        </w:rPr>
        <w:t>1-Т).</w:t>
      </w:r>
    </w:p>
    <w:p w:rsidR="00AC25F9" w:rsidRPr="003A172F" w:rsidRDefault="00AC25F9" w:rsidP="00AC25F9">
      <w:pPr>
        <w:pStyle w:val="afe"/>
        <w:ind w:firstLine="397"/>
        <w:jc w:val="both"/>
        <w:rPr>
          <w:sz w:val="24"/>
          <w:szCs w:val="24"/>
        </w:rPr>
      </w:pPr>
    </w:p>
    <w:p w:rsidR="00AC25F9" w:rsidRPr="003A172F" w:rsidRDefault="00AC25F9" w:rsidP="00AC25F9">
      <w:pPr>
        <w:pStyle w:val="afe"/>
        <w:ind w:firstLine="397"/>
        <w:jc w:val="both"/>
        <w:rPr>
          <w:color w:val="4F81BD"/>
          <w:sz w:val="24"/>
          <w:szCs w:val="24"/>
        </w:rPr>
      </w:pPr>
      <w:r w:rsidRPr="003A172F">
        <w:rPr>
          <w:b/>
          <w:sz w:val="24"/>
          <w:szCs w:val="24"/>
        </w:rPr>
        <w:t>2.2.</w:t>
      </w:r>
      <w:r w:rsidRPr="003A172F">
        <w:rPr>
          <w:sz w:val="24"/>
          <w:szCs w:val="24"/>
        </w:rPr>
        <w:t xml:space="preserve"> Заказчик обязан: </w:t>
      </w:r>
    </w:p>
    <w:p w:rsidR="00AC25F9" w:rsidRPr="00D85777" w:rsidRDefault="00AC25F9" w:rsidP="00AC25F9">
      <w:pPr>
        <w:pStyle w:val="afe"/>
        <w:ind w:firstLine="397"/>
        <w:jc w:val="both"/>
        <w:rPr>
          <w:sz w:val="24"/>
          <w:szCs w:val="24"/>
        </w:rPr>
      </w:pPr>
      <w:r w:rsidRPr="00D85777">
        <w:rPr>
          <w:sz w:val="24"/>
          <w:szCs w:val="24"/>
        </w:rPr>
        <w:t>2.2.1. Передавать Исполнителю необходимую для оказания Услуг информацию и документацию.</w:t>
      </w:r>
    </w:p>
    <w:p w:rsidR="00AC25F9" w:rsidRPr="00D85777" w:rsidRDefault="00AC25F9" w:rsidP="00AC25F9">
      <w:pPr>
        <w:pStyle w:val="afe"/>
        <w:ind w:firstLine="397"/>
        <w:jc w:val="both"/>
        <w:rPr>
          <w:sz w:val="24"/>
          <w:szCs w:val="24"/>
        </w:rPr>
      </w:pPr>
      <w:r w:rsidRPr="00D85777">
        <w:rPr>
          <w:sz w:val="24"/>
          <w:szCs w:val="24"/>
        </w:rPr>
        <w:t>2.2.2. Оплатить Услуги в установленный срок в соответствии с условиями настоящего Договора.</w:t>
      </w:r>
    </w:p>
    <w:p w:rsidR="00AC25F9" w:rsidRPr="00D85777" w:rsidRDefault="00AC25F9" w:rsidP="00AC25F9">
      <w:pPr>
        <w:pStyle w:val="afe"/>
        <w:ind w:firstLine="397"/>
        <w:jc w:val="both"/>
        <w:rPr>
          <w:sz w:val="24"/>
          <w:szCs w:val="24"/>
        </w:rPr>
      </w:pPr>
      <w:r w:rsidRPr="00D85777">
        <w:rPr>
          <w:sz w:val="24"/>
          <w:szCs w:val="24"/>
        </w:rPr>
        <w:t xml:space="preserve">2.2.3. Оплатить фактически произведенные </w:t>
      </w:r>
      <w:proofErr w:type="gramStart"/>
      <w:r w:rsidRPr="00D85777">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D85777">
        <w:rPr>
          <w:sz w:val="24"/>
          <w:szCs w:val="24"/>
        </w:rPr>
        <w:t xml:space="preserve"> досрочного расторжения настоящего Договора по инициативе Заказчика.</w:t>
      </w:r>
    </w:p>
    <w:p w:rsidR="00AC25F9" w:rsidRPr="003A172F" w:rsidRDefault="00AC25F9" w:rsidP="00AC25F9">
      <w:pPr>
        <w:pStyle w:val="afe"/>
        <w:ind w:firstLine="397"/>
        <w:jc w:val="both"/>
        <w:rPr>
          <w:sz w:val="24"/>
          <w:szCs w:val="24"/>
        </w:rPr>
      </w:pPr>
      <w:r w:rsidRPr="003A172F">
        <w:rPr>
          <w:b/>
          <w:sz w:val="24"/>
          <w:szCs w:val="24"/>
        </w:rPr>
        <w:t xml:space="preserve">2.2.4. </w:t>
      </w:r>
      <w:r w:rsidRPr="003A172F">
        <w:rPr>
          <w:sz w:val="24"/>
          <w:szCs w:val="24"/>
        </w:rPr>
        <w:t xml:space="preserve">Оплатить услуги по цене, установленной настоящим Договором, в течение 10 рабочих дней с момента подписания Акта оказанных услуг без замечаний. </w:t>
      </w:r>
    </w:p>
    <w:p w:rsidR="00AC25F9" w:rsidRPr="003A172F" w:rsidRDefault="00AC25F9" w:rsidP="00AC25F9">
      <w:pPr>
        <w:pStyle w:val="afe"/>
        <w:tabs>
          <w:tab w:val="left" w:pos="426"/>
        </w:tabs>
        <w:ind w:firstLine="397"/>
        <w:jc w:val="both"/>
        <w:rPr>
          <w:sz w:val="24"/>
          <w:szCs w:val="24"/>
        </w:rPr>
      </w:pPr>
      <w:r w:rsidRPr="003A172F">
        <w:rPr>
          <w:b/>
          <w:sz w:val="24"/>
          <w:szCs w:val="24"/>
        </w:rPr>
        <w:t>2.2.5.</w:t>
      </w:r>
      <w:r w:rsidRPr="003A172F">
        <w:rPr>
          <w:sz w:val="24"/>
          <w:szCs w:val="24"/>
        </w:rPr>
        <w:t xml:space="preserve"> Подавать «Исполнителю» заявку на перевозку груза не позднее, чем за сутки до даты подачи автотранспорта под погрузку.</w:t>
      </w:r>
    </w:p>
    <w:p w:rsidR="00AC25F9" w:rsidRPr="003A172F" w:rsidRDefault="00AC25F9" w:rsidP="00AC25F9">
      <w:pPr>
        <w:pStyle w:val="afe"/>
        <w:tabs>
          <w:tab w:val="left" w:pos="426"/>
        </w:tabs>
        <w:ind w:firstLine="397"/>
        <w:jc w:val="both"/>
        <w:rPr>
          <w:sz w:val="24"/>
          <w:szCs w:val="24"/>
        </w:rPr>
      </w:pPr>
      <w:r w:rsidRPr="003A172F">
        <w:rPr>
          <w:sz w:val="24"/>
          <w:szCs w:val="24"/>
        </w:rPr>
        <w:t>Заявка подается в письменной форме с указанием сведений, изложенных в п.1.3. настоящего договора.</w:t>
      </w:r>
    </w:p>
    <w:p w:rsidR="00AC25F9" w:rsidRPr="003A172F" w:rsidRDefault="00AC25F9" w:rsidP="00AC25F9">
      <w:pPr>
        <w:pStyle w:val="afe"/>
        <w:tabs>
          <w:tab w:val="left" w:pos="426"/>
        </w:tabs>
        <w:ind w:firstLine="397"/>
        <w:jc w:val="both"/>
        <w:rPr>
          <w:sz w:val="24"/>
          <w:szCs w:val="24"/>
        </w:rPr>
      </w:pPr>
      <w:r w:rsidRPr="003A172F">
        <w:rPr>
          <w:b/>
          <w:sz w:val="24"/>
          <w:szCs w:val="24"/>
        </w:rPr>
        <w:t>2.2.6.</w:t>
      </w:r>
      <w:r w:rsidRPr="003A172F">
        <w:rPr>
          <w:sz w:val="24"/>
          <w:szCs w:val="24"/>
        </w:rPr>
        <w:t xml:space="preserve">  До прибытия автомобилей «Исполнителя» под погрузку обеспечивать подготовку груза к перевозке.</w:t>
      </w:r>
    </w:p>
    <w:p w:rsidR="00AC25F9" w:rsidRPr="003A172F" w:rsidRDefault="00AC25F9" w:rsidP="00AC25F9">
      <w:pPr>
        <w:pStyle w:val="afe"/>
        <w:tabs>
          <w:tab w:val="left" w:pos="426"/>
        </w:tabs>
        <w:ind w:firstLine="397"/>
        <w:jc w:val="both"/>
        <w:rPr>
          <w:sz w:val="24"/>
          <w:szCs w:val="24"/>
        </w:rPr>
      </w:pPr>
      <w:r w:rsidRPr="003A172F">
        <w:rPr>
          <w:b/>
          <w:sz w:val="24"/>
          <w:szCs w:val="24"/>
        </w:rPr>
        <w:t>2.2.7.</w:t>
      </w:r>
      <w:r w:rsidRPr="003A172F">
        <w:rPr>
          <w:sz w:val="24"/>
          <w:szCs w:val="24"/>
        </w:rPr>
        <w:t xml:space="preserve"> В случае неисполнения «Исполнителем» обязательств по настоящему Договору, «Заказчик» вправе поручить их выполнение третьим лицам и потребовать от «Исполнителя» возмещения понесённых расходов.</w:t>
      </w:r>
    </w:p>
    <w:p w:rsidR="00AC25F9" w:rsidRPr="003A172F" w:rsidRDefault="00AC25F9" w:rsidP="00AC25F9">
      <w:pPr>
        <w:pStyle w:val="afe"/>
        <w:tabs>
          <w:tab w:val="left" w:pos="426"/>
        </w:tabs>
        <w:ind w:firstLine="397"/>
        <w:jc w:val="both"/>
        <w:rPr>
          <w:sz w:val="24"/>
          <w:szCs w:val="24"/>
        </w:rPr>
      </w:pPr>
      <w:r w:rsidRPr="003A172F">
        <w:rPr>
          <w:b/>
          <w:sz w:val="24"/>
          <w:szCs w:val="24"/>
        </w:rPr>
        <w:t>2.3.</w:t>
      </w:r>
      <w:r w:rsidRPr="003A172F">
        <w:rPr>
          <w:sz w:val="24"/>
          <w:szCs w:val="24"/>
        </w:rPr>
        <w:t xml:space="preserve"> Заказчик имеет право:</w:t>
      </w:r>
    </w:p>
    <w:p w:rsidR="00AC25F9" w:rsidRPr="003A172F" w:rsidRDefault="00AC25F9" w:rsidP="00AC25F9">
      <w:pPr>
        <w:pStyle w:val="afe"/>
        <w:tabs>
          <w:tab w:val="left" w:pos="426"/>
        </w:tabs>
        <w:ind w:firstLine="397"/>
        <w:jc w:val="both"/>
        <w:rPr>
          <w:color w:val="4F81BD"/>
          <w:sz w:val="24"/>
          <w:szCs w:val="24"/>
        </w:rPr>
      </w:pPr>
      <w:r w:rsidRPr="003A172F">
        <w:rPr>
          <w:b/>
          <w:sz w:val="24"/>
          <w:szCs w:val="24"/>
        </w:rPr>
        <w:t>2.3.1.</w:t>
      </w:r>
      <w:r w:rsidRPr="003A172F">
        <w:rPr>
          <w:sz w:val="24"/>
          <w:szCs w:val="24"/>
        </w:rPr>
        <w:t xml:space="preserve"> Во всякое время </w:t>
      </w:r>
      <w:proofErr w:type="gramStart"/>
      <w:r w:rsidRPr="003A172F">
        <w:rPr>
          <w:sz w:val="24"/>
          <w:szCs w:val="24"/>
        </w:rPr>
        <w:t>контролировать и проверять</w:t>
      </w:r>
      <w:proofErr w:type="gramEnd"/>
      <w:r w:rsidRPr="003A172F">
        <w:rPr>
          <w:sz w:val="24"/>
          <w:szCs w:val="24"/>
        </w:rPr>
        <w:t xml:space="preserve"> ход и качество выполнения Исполнителем оказываемых услуг. </w:t>
      </w:r>
    </w:p>
    <w:p w:rsidR="00AC25F9" w:rsidRPr="007045C2" w:rsidRDefault="00AC25F9" w:rsidP="00AC25F9">
      <w:pPr>
        <w:pStyle w:val="ConsPlusNormal"/>
        <w:widowControl/>
        <w:numPr>
          <w:ilvl w:val="0"/>
          <w:numId w:val="43"/>
        </w:numPr>
        <w:tabs>
          <w:tab w:val="left" w:pos="426"/>
        </w:tabs>
        <w:suppressAutoHyphens w:val="0"/>
        <w:autoSpaceDE w:val="0"/>
        <w:autoSpaceDN w:val="0"/>
        <w:adjustRightInd w:val="0"/>
        <w:snapToGrid/>
        <w:spacing w:before="120" w:after="120"/>
        <w:jc w:val="center"/>
        <w:rPr>
          <w:rFonts w:ascii="Times New Roman" w:hAnsi="Times New Roman"/>
          <w:b/>
          <w:sz w:val="24"/>
          <w:szCs w:val="24"/>
        </w:rPr>
      </w:pPr>
      <w:r>
        <w:rPr>
          <w:rFonts w:ascii="Times New Roman" w:hAnsi="Times New Roman"/>
          <w:b/>
          <w:sz w:val="24"/>
          <w:szCs w:val="24"/>
        </w:rPr>
        <w:t>ПОРЯДОК СДАЧИ И ПРИЕМКИ УСЛУГ</w:t>
      </w:r>
    </w:p>
    <w:p w:rsidR="00AC25F9" w:rsidRPr="007045C2" w:rsidRDefault="00AC25F9" w:rsidP="00AC25F9">
      <w:pPr>
        <w:pStyle w:val="ConsPlusNormal"/>
        <w:widowControl/>
        <w:numPr>
          <w:ilvl w:val="1"/>
          <w:numId w:val="43"/>
        </w:numPr>
        <w:tabs>
          <w:tab w:val="left" w:pos="1134"/>
        </w:tabs>
        <w:suppressAutoHyphens w:val="0"/>
        <w:autoSpaceDE w:val="0"/>
        <w:autoSpaceDN w:val="0"/>
        <w:adjustRightInd w:val="0"/>
        <w:snapToGrid/>
        <w:ind w:left="0" w:firstLine="567"/>
        <w:jc w:val="both"/>
        <w:rPr>
          <w:rFonts w:ascii="Times New Roman" w:hAnsi="Times New Roman"/>
          <w:sz w:val="24"/>
          <w:szCs w:val="24"/>
        </w:rPr>
      </w:pPr>
      <w:r>
        <w:rPr>
          <w:rFonts w:ascii="Times New Roman" w:hAnsi="Times New Roman"/>
          <w:sz w:val="24"/>
          <w:szCs w:val="24"/>
        </w:rPr>
        <w:t>Исполнитель по факту оказания услуг за согласованный Сторонами расчетный период - 15 (пятнадцать) дней предоставляет заказчику акт оказанных услуг (по форме Приложения № 3 к Договору).</w:t>
      </w:r>
    </w:p>
    <w:p w:rsidR="00AC25F9" w:rsidRPr="007045C2" w:rsidRDefault="00AC25F9" w:rsidP="00AC25F9">
      <w:pPr>
        <w:pStyle w:val="ConsPlusNormal"/>
        <w:widowControl/>
        <w:numPr>
          <w:ilvl w:val="1"/>
          <w:numId w:val="43"/>
        </w:numPr>
        <w:tabs>
          <w:tab w:val="left" w:pos="1134"/>
        </w:tabs>
        <w:suppressAutoHyphens w:val="0"/>
        <w:autoSpaceDE w:val="0"/>
        <w:autoSpaceDN w:val="0"/>
        <w:adjustRightInd w:val="0"/>
        <w:snapToGrid/>
        <w:ind w:left="0" w:firstLine="567"/>
        <w:jc w:val="both"/>
        <w:rPr>
          <w:rFonts w:ascii="Times New Roman" w:hAnsi="Times New Roman"/>
          <w:sz w:val="24"/>
          <w:szCs w:val="24"/>
        </w:rPr>
      </w:pPr>
      <w:r>
        <w:rPr>
          <w:rFonts w:ascii="Times New Roman" w:hAnsi="Times New Roman"/>
          <w:sz w:val="24"/>
          <w:szCs w:val="24"/>
        </w:rPr>
        <w:t xml:space="preserve"> В течение 10 дней после получения акта оказанных услуг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AC25F9" w:rsidRPr="007045C2" w:rsidRDefault="00AC25F9" w:rsidP="00AC25F9">
      <w:pPr>
        <w:pStyle w:val="ConsPlusNormal"/>
        <w:widowControl/>
        <w:numPr>
          <w:ilvl w:val="1"/>
          <w:numId w:val="43"/>
        </w:numPr>
        <w:tabs>
          <w:tab w:val="left" w:pos="1134"/>
        </w:tabs>
        <w:suppressAutoHyphens w:val="0"/>
        <w:autoSpaceDE w:val="0"/>
        <w:autoSpaceDN w:val="0"/>
        <w:adjustRightInd w:val="0"/>
        <w:snapToGrid/>
        <w:ind w:left="0" w:firstLine="567"/>
        <w:jc w:val="both"/>
        <w:rPr>
          <w:rFonts w:ascii="Times New Roman" w:hAnsi="Times New Roman"/>
          <w:sz w:val="24"/>
          <w:szCs w:val="24"/>
        </w:rPr>
      </w:pPr>
      <w:r>
        <w:rPr>
          <w:rFonts w:ascii="Times New Roman" w:hAnsi="Times New Roman"/>
          <w:sz w:val="24"/>
          <w:szCs w:val="24"/>
        </w:rPr>
        <w:t xml:space="preserve">Факт оказания услуг подтверждается подписанным Сторонами актом оказанных услуг без замечаний. </w:t>
      </w:r>
    </w:p>
    <w:p w:rsidR="00AC25F9" w:rsidRPr="007045C2" w:rsidRDefault="00AC25F9" w:rsidP="00AC25F9">
      <w:pPr>
        <w:tabs>
          <w:tab w:val="left" w:pos="993"/>
        </w:tabs>
        <w:spacing w:before="120" w:after="120"/>
        <w:ind w:firstLine="567"/>
        <w:jc w:val="center"/>
        <w:rPr>
          <w:b/>
        </w:rPr>
      </w:pPr>
      <w:r>
        <w:rPr>
          <w:b/>
        </w:rPr>
        <w:t xml:space="preserve">4. ЦЕНА ДОГОВОРА И ПОРЯДОК РАСЧЕТОВ </w:t>
      </w:r>
    </w:p>
    <w:p w:rsidR="00AC25F9" w:rsidRPr="00D85777" w:rsidRDefault="00AC25F9" w:rsidP="00AC25F9">
      <w:pPr>
        <w:numPr>
          <w:ilvl w:val="1"/>
          <w:numId w:val="44"/>
        </w:numPr>
        <w:tabs>
          <w:tab w:val="left" w:pos="1134"/>
        </w:tabs>
        <w:suppressAutoHyphens w:val="0"/>
        <w:ind w:left="0" w:firstLine="567"/>
        <w:jc w:val="both"/>
      </w:pPr>
      <w:r w:rsidRPr="00D85777">
        <w:t>Максимальная цена договора составляет 1 363 474 (один миллион триста шестьдесят три тысячи четыреста семьдесят четыре) рубля 00 копеек с учетом всех налогов (кроме НДС). Цена указана с учетом всех затрат, расходов связанных с оказанием услуг, в том числе  подрядных.</w:t>
      </w:r>
    </w:p>
    <w:p w:rsidR="00AC25F9" w:rsidRPr="00D85777" w:rsidRDefault="00AC25F9" w:rsidP="00AC25F9">
      <w:pPr>
        <w:tabs>
          <w:tab w:val="left" w:pos="1134"/>
        </w:tabs>
        <w:suppressAutoHyphens w:val="0"/>
        <w:ind w:firstLine="567"/>
        <w:jc w:val="both"/>
      </w:pPr>
      <w:r w:rsidRPr="00D85777">
        <w:rPr>
          <w:rFonts w:eastAsia="MS Mincho"/>
        </w:rPr>
        <w:t>Сумма НДС и условия начисления определяются в соответствии с законодательством Российской Федерации</w:t>
      </w:r>
    </w:p>
    <w:p w:rsidR="00AC25F9" w:rsidRDefault="00AC25F9" w:rsidP="00AC25F9">
      <w:pPr>
        <w:numPr>
          <w:ilvl w:val="1"/>
          <w:numId w:val="44"/>
        </w:numPr>
        <w:tabs>
          <w:tab w:val="left" w:pos="1134"/>
        </w:tabs>
        <w:suppressAutoHyphens w:val="0"/>
        <w:ind w:left="0" w:firstLine="567"/>
        <w:jc w:val="both"/>
      </w:pPr>
      <w:r>
        <w:t xml:space="preserve">Цена договора определяется путем суммирования стоимости Услуг, указанной в подписанных сторонами актах оказанных услуг. </w:t>
      </w:r>
    </w:p>
    <w:p w:rsidR="00AC25F9" w:rsidRPr="007045C2" w:rsidRDefault="00AC25F9" w:rsidP="00AC25F9">
      <w:pPr>
        <w:pStyle w:val="37"/>
        <w:widowControl w:val="0"/>
        <w:numPr>
          <w:ilvl w:val="1"/>
          <w:numId w:val="44"/>
        </w:numPr>
        <w:tabs>
          <w:tab w:val="left" w:pos="426"/>
          <w:tab w:val="left" w:pos="1134"/>
        </w:tabs>
        <w:suppressAutoHyphens w:val="0"/>
        <w:spacing w:after="0"/>
        <w:ind w:left="0" w:firstLine="567"/>
        <w:jc w:val="both"/>
        <w:rPr>
          <w:sz w:val="24"/>
          <w:szCs w:val="24"/>
        </w:rPr>
      </w:pPr>
      <w:r>
        <w:rPr>
          <w:sz w:val="24"/>
          <w:szCs w:val="24"/>
        </w:rPr>
        <w:t xml:space="preserve">Стоимость единичных расценок на Услуги по настоящему Договору, указана в Приложении № 1 (протокол согласования договорной цены), являющемся неотъемлемой частью настоящего Договора. </w:t>
      </w:r>
    </w:p>
    <w:p w:rsidR="00AC25F9" w:rsidRPr="007045C2" w:rsidRDefault="00AC25F9" w:rsidP="00AC25F9">
      <w:pPr>
        <w:pStyle w:val="37"/>
        <w:widowControl w:val="0"/>
        <w:numPr>
          <w:ilvl w:val="1"/>
          <w:numId w:val="44"/>
        </w:numPr>
        <w:tabs>
          <w:tab w:val="left" w:pos="426"/>
          <w:tab w:val="left" w:pos="1134"/>
        </w:tabs>
        <w:suppressAutoHyphens w:val="0"/>
        <w:spacing w:after="0"/>
        <w:ind w:left="0" w:firstLine="567"/>
        <w:jc w:val="both"/>
        <w:rPr>
          <w:sz w:val="24"/>
          <w:szCs w:val="24"/>
        </w:rPr>
      </w:pPr>
      <w:r>
        <w:rPr>
          <w:sz w:val="24"/>
          <w:szCs w:val="24"/>
        </w:rPr>
        <w:t xml:space="preserve">Основанием для оплаты является подписанный Заказчиком акт оказанных Услуг, подписанный сторонами без замечаний, и выставленный Исполнителем счет.          </w:t>
      </w:r>
    </w:p>
    <w:p w:rsidR="00AC25F9" w:rsidRPr="007045C2" w:rsidRDefault="00AC25F9" w:rsidP="00AC25F9">
      <w:pPr>
        <w:numPr>
          <w:ilvl w:val="1"/>
          <w:numId w:val="44"/>
        </w:numPr>
        <w:tabs>
          <w:tab w:val="left" w:pos="1134"/>
        </w:tabs>
        <w:suppressAutoHyphens w:val="0"/>
        <w:ind w:left="0" w:firstLine="567"/>
        <w:jc w:val="both"/>
      </w:pPr>
      <w:r>
        <w:t xml:space="preserve">Оплата по настоящему Договору производится Заказчиком в течение 10 (десяти) рабочих дней </w:t>
      </w:r>
      <w:proofErr w:type="gramStart"/>
      <w:r>
        <w:t>с даты подписания</w:t>
      </w:r>
      <w:proofErr w:type="gramEnd"/>
      <w:r>
        <w:t xml:space="preserve"> акта оказанных Услуг без замечаний.</w:t>
      </w:r>
    </w:p>
    <w:p w:rsidR="00AC25F9" w:rsidRPr="007045C2" w:rsidRDefault="00AC25F9" w:rsidP="00AC25F9">
      <w:pPr>
        <w:pStyle w:val="ConsPlusNormal"/>
        <w:tabs>
          <w:tab w:val="left" w:pos="1134"/>
        </w:tabs>
        <w:ind w:firstLine="567"/>
        <w:jc w:val="both"/>
        <w:rPr>
          <w:rFonts w:ascii="Times New Roman" w:hAnsi="Times New Roman"/>
          <w:sz w:val="24"/>
          <w:szCs w:val="24"/>
        </w:rPr>
      </w:pPr>
      <w:r>
        <w:rPr>
          <w:rFonts w:ascii="Times New Roman" w:hAnsi="Times New Roman"/>
          <w:b/>
          <w:sz w:val="24"/>
          <w:szCs w:val="24"/>
        </w:rPr>
        <w:t>4.3.</w:t>
      </w:r>
      <w:r>
        <w:rPr>
          <w:rFonts w:ascii="Times New Roman" w:hAnsi="Times New Roman"/>
          <w:sz w:val="24"/>
          <w:szCs w:val="24"/>
        </w:rPr>
        <w:t xml:space="preserve"> Все расчеты по Договору производятся в безналичном порядке путем перечисления денежных средств на расчетный счет Исполнителя, указанный в разделе 12 настоящего Договора. Обязательства Заказчика по оплате считаются исполненными на дату направления в банк Заказчика платежного поручения.</w:t>
      </w:r>
    </w:p>
    <w:p w:rsidR="00AC25F9" w:rsidRPr="00C71A1E" w:rsidRDefault="00AC25F9" w:rsidP="00AC25F9">
      <w:pPr>
        <w:pStyle w:val="ConsPlusNormal"/>
        <w:spacing w:before="120" w:after="120"/>
        <w:jc w:val="center"/>
        <w:rPr>
          <w:rFonts w:ascii="Times New Roman" w:hAnsi="Times New Roman"/>
          <w:b/>
          <w:sz w:val="24"/>
          <w:szCs w:val="24"/>
        </w:rPr>
      </w:pPr>
      <w:r>
        <w:rPr>
          <w:rFonts w:ascii="Times New Roman" w:hAnsi="Times New Roman"/>
          <w:b/>
          <w:sz w:val="24"/>
          <w:szCs w:val="24"/>
        </w:rPr>
        <w:t>5. ОТВЕТСТВЕННОСТЬ СТОРОН</w:t>
      </w:r>
    </w:p>
    <w:p w:rsidR="00AC25F9" w:rsidRPr="00C71A1E" w:rsidRDefault="00AC25F9" w:rsidP="00AC25F9">
      <w:pPr>
        <w:pStyle w:val="ConsPlusNormal"/>
        <w:ind w:firstLine="567"/>
        <w:jc w:val="both"/>
        <w:rPr>
          <w:rFonts w:ascii="Times New Roman" w:hAnsi="Times New Roman"/>
          <w:sz w:val="24"/>
          <w:szCs w:val="24"/>
        </w:rPr>
      </w:pPr>
      <w:r>
        <w:rPr>
          <w:rFonts w:ascii="Times New Roman" w:hAnsi="Times New Roman"/>
          <w:b/>
          <w:sz w:val="24"/>
          <w:szCs w:val="24"/>
        </w:rPr>
        <w:t>5.1.</w:t>
      </w:r>
      <w:r>
        <w:rPr>
          <w:rFonts w:ascii="Times New Roman" w:hAnsi="Times New Roman"/>
          <w:sz w:val="24"/>
          <w:szCs w:val="24"/>
        </w:rPr>
        <w:t xml:space="preserve"> За нарушение сроков оказания Услуг Заказчик вправе требовать с Исполнителя уплаты неустойки (пени) в размере 0,1% от стоимости невыполненных в срок и/или выполненных ненадлежащим образом Услуг за каждые сутки просрочки.</w:t>
      </w:r>
    </w:p>
    <w:p w:rsidR="00AC25F9" w:rsidRPr="00C71A1E" w:rsidRDefault="00AC25F9" w:rsidP="00AC25F9">
      <w:pPr>
        <w:pStyle w:val="ConsPlusNormal"/>
        <w:ind w:firstLine="567"/>
        <w:jc w:val="both"/>
        <w:rPr>
          <w:rFonts w:ascii="Times New Roman" w:hAnsi="Times New Roman"/>
          <w:sz w:val="24"/>
          <w:szCs w:val="24"/>
        </w:rPr>
      </w:pPr>
      <w:r>
        <w:rPr>
          <w:rFonts w:ascii="Times New Roman" w:hAnsi="Times New Roman"/>
          <w:b/>
          <w:sz w:val="24"/>
          <w:szCs w:val="24"/>
        </w:rPr>
        <w:t>5.2.</w:t>
      </w:r>
      <w:r>
        <w:rPr>
          <w:rFonts w:ascii="Times New Roman" w:hAnsi="Times New Roman"/>
          <w:sz w:val="24"/>
          <w:szCs w:val="24"/>
        </w:rPr>
        <w:t xml:space="preserve"> За нарушение сроков оплаты Исполнитель вправе требовать с Заказчика уплаты неустойки (пени) в размере 0,01% от неуплаченной суммы за каждый день просрочки.</w:t>
      </w:r>
    </w:p>
    <w:p w:rsidR="00AC25F9" w:rsidRPr="00C71A1E" w:rsidRDefault="00AC25F9" w:rsidP="00AC25F9">
      <w:pPr>
        <w:pStyle w:val="ConsPlusNormal"/>
        <w:ind w:firstLine="567"/>
        <w:jc w:val="both"/>
        <w:rPr>
          <w:rFonts w:ascii="Times New Roman" w:hAnsi="Times New Roman"/>
          <w:sz w:val="24"/>
          <w:szCs w:val="24"/>
        </w:rPr>
      </w:pPr>
      <w:r>
        <w:rPr>
          <w:rFonts w:ascii="Times New Roman" w:hAnsi="Times New Roman"/>
          <w:b/>
          <w:sz w:val="24"/>
          <w:szCs w:val="24"/>
        </w:rPr>
        <w:t>5.3.</w:t>
      </w:r>
      <w:r>
        <w:rPr>
          <w:rFonts w:ascii="Times New Roman" w:hAnsi="Times New Roman"/>
          <w:sz w:val="24"/>
          <w:szCs w:val="24"/>
        </w:rPr>
        <w:t xml:space="preserve"> Исполнитель несет ответственность за правильность оказания Услуг и соблюдение установленных правил их производства. </w:t>
      </w:r>
    </w:p>
    <w:p w:rsidR="00AC25F9" w:rsidRPr="00D41AF0" w:rsidRDefault="00AC25F9" w:rsidP="00AC25F9">
      <w:pPr>
        <w:pStyle w:val="ConsPlusNormal"/>
        <w:ind w:firstLine="567"/>
        <w:jc w:val="both"/>
        <w:rPr>
          <w:rFonts w:ascii="Times New Roman" w:hAnsi="Times New Roman"/>
          <w:sz w:val="24"/>
          <w:szCs w:val="24"/>
        </w:rPr>
      </w:pPr>
      <w:r>
        <w:rPr>
          <w:rFonts w:ascii="Times New Roman" w:hAnsi="Times New Roman"/>
          <w:b/>
          <w:sz w:val="24"/>
          <w:szCs w:val="24"/>
        </w:rPr>
        <w:t>5.4.</w:t>
      </w:r>
      <w:r>
        <w:rPr>
          <w:rFonts w:ascii="Times New Roman" w:hAnsi="Times New Roman"/>
          <w:sz w:val="24"/>
          <w:szCs w:val="24"/>
        </w:rPr>
        <w:t xml:space="preserve"> </w:t>
      </w:r>
      <w:r w:rsidRPr="00D41AF0">
        <w:rPr>
          <w:rFonts w:ascii="Times New Roman" w:hAnsi="Times New Roman"/>
          <w:sz w:val="24"/>
          <w:szCs w:val="24"/>
        </w:rPr>
        <w:t>Исполнитель обязан возместить убытки</w:t>
      </w:r>
      <w:r w:rsidRPr="00D41AF0">
        <w:rPr>
          <w:rFonts w:ascii="Times New Roman" w:hAnsi="Times New Roman"/>
          <w:bCs/>
          <w:sz w:val="24"/>
          <w:szCs w:val="24"/>
        </w:rPr>
        <w:t xml:space="preserve"> в полной сумме сверх предусмотренных Договором неустоек</w:t>
      </w:r>
      <w:r w:rsidRPr="00D41AF0">
        <w:rPr>
          <w:rFonts w:ascii="Times New Roman" w:hAnsi="Times New Roman"/>
          <w:sz w:val="24"/>
          <w:szCs w:val="24"/>
        </w:rPr>
        <w:t xml:space="preserve">, причиненные неисполнением или ненадлежащим исполнением своих обязательств по настоящему Договору, в том числе в связи с утратой или повреждением </w:t>
      </w:r>
      <w:proofErr w:type="gramStart"/>
      <w:r w:rsidRPr="00D41AF0">
        <w:rPr>
          <w:rFonts w:ascii="Times New Roman" w:hAnsi="Times New Roman"/>
          <w:sz w:val="24"/>
          <w:szCs w:val="24"/>
        </w:rPr>
        <w:t>груза Заказчика</w:t>
      </w:r>
      <w:proofErr w:type="gramEnd"/>
      <w:r w:rsidRPr="00D41AF0">
        <w:rPr>
          <w:rFonts w:ascii="Times New Roman" w:hAnsi="Times New Roman"/>
          <w:sz w:val="24"/>
          <w:szCs w:val="24"/>
        </w:rPr>
        <w:t xml:space="preserve"> или имущества третьих лиц после принятия груза под свою ответственность.</w:t>
      </w:r>
    </w:p>
    <w:p w:rsidR="00AC25F9" w:rsidRPr="007045C2" w:rsidRDefault="00AC25F9" w:rsidP="00AC25F9">
      <w:pPr>
        <w:pStyle w:val="ConsPlusNormal"/>
        <w:ind w:firstLine="567"/>
        <w:jc w:val="both"/>
        <w:rPr>
          <w:rFonts w:ascii="Times New Roman" w:hAnsi="Times New Roman"/>
          <w:sz w:val="24"/>
          <w:szCs w:val="24"/>
        </w:rPr>
      </w:pPr>
      <w:r>
        <w:rPr>
          <w:rFonts w:ascii="Times New Roman" w:hAnsi="Times New Roman"/>
          <w:b/>
          <w:sz w:val="24"/>
          <w:szCs w:val="24"/>
        </w:rPr>
        <w:t>5.5.</w:t>
      </w:r>
      <w:r>
        <w:rPr>
          <w:rFonts w:ascii="Times New Roman" w:hAnsi="Times New Roman"/>
          <w:sz w:val="24"/>
          <w:szCs w:val="24"/>
        </w:rPr>
        <w:t xml:space="preserve"> По взаимному соглашения сторон Договора, предусмотренные настоящим Договором суммы неустойки, а также убытков </w:t>
      </w:r>
      <w:proofErr w:type="gramStart"/>
      <w:r>
        <w:rPr>
          <w:rFonts w:ascii="Times New Roman" w:hAnsi="Times New Roman"/>
          <w:sz w:val="24"/>
          <w:szCs w:val="24"/>
        </w:rPr>
        <w:t>могут</w:t>
      </w:r>
      <w:proofErr w:type="gramEnd"/>
      <w:r>
        <w:rPr>
          <w:rFonts w:ascii="Times New Roman" w:hAnsi="Times New Roman"/>
          <w:sz w:val="24"/>
          <w:szCs w:val="24"/>
        </w:rPr>
        <w:t xml:space="preserve"> удерживаются Заказчиком из вознаграждения Исполнителя в одностороннем внесудебном порядке. Дополнительного согласия Исполнителя в этом случае не требуется.</w:t>
      </w:r>
    </w:p>
    <w:p w:rsidR="00AC25F9" w:rsidRDefault="00AC25F9" w:rsidP="00AC25F9">
      <w:pPr>
        <w:pStyle w:val="ConsPlusNormal"/>
        <w:ind w:firstLine="567"/>
        <w:jc w:val="both"/>
        <w:rPr>
          <w:rFonts w:ascii="Times New Roman" w:hAnsi="Times New Roman"/>
          <w:sz w:val="24"/>
          <w:szCs w:val="24"/>
        </w:rPr>
      </w:pPr>
      <w:r>
        <w:rPr>
          <w:rFonts w:ascii="Times New Roman" w:hAnsi="Times New Roman"/>
          <w:b/>
          <w:sz w:val="24"/>
          <w:szCs w:val="24"/>
        </w:rPr>
        <w:t>5.6.</w:t>
      </w:r>
      <w:r>
        <w:rPr>
          <w:rFonts w:ascii="Times New Roman" w:hAnsi="Times New Roman"/>
          <w:sz w:val="24"/>
          <w:szCs w:val="24"/>
        </w:rPr>
        <w:t xml:space="preserve">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AC25F9" w:rsidRPr="00811D41" w:rsidRDefault="00AC25F9" w:rsidP="00AC25F9">
      <w:pPr>
        <w:pStyle w:val="ConsPlusNormal"/>
        <w:ind w:firstLine="567"/>
        <w:jc w:val="both"/>
        <w:rPr>
          <w:rFonts w:ascii="Times New Roman" w:hAnsi="Times New Roman"/>
          <w:b/>
          <w:sz w:val="24"/>
          <w:szCs w:val="24"/>
        </w:rPr>
      </w:pPr>
      <w:r>
        <w:rPr>
          <w:rFonts w:ascii="Times New Roman" w:hAnsi="Times New Roman"/>
          <w:b/>
          <w:sz w:val="24"/>
          <w:szCs w:val="24"/>
        </w:rPr>
        <w:t xml:space="preserve">5.7. </w:t>
      </w:r>
      <w:r>
        <w:rPr>
          <w:rFonts w:ascii="Times New Roman" w:hAnsi="Times New Roman"/>
          <w:sz w:val="24"/>
          <w:szCs w:val="24"/>
        </w:rPr>
        <w:t>В случае утраты колесных пар Исполнитель компенсирует</w:t>
      </w:r>
      <w:r>
        <w:rPr>
          <w:rFonts w:ascii="Times New Roman" w:hAnsi="Times New Roman"/>
          <w:b/>
          <w:sz w:val="24"/>
          <w:szCs w:val="24"/>
        </w:rPr>
        <w:t xml:space="preserve"> </w:t>
      </w:r>
      <w:r>
        <w:rPr>
          <w:rFonts w:ascii="Times New Roman" w:hAnsi="Times New Roman"/>
          <w:sz w:val="24"/>
          <w:szCs w:val="24"/>
        </w:rPr>
        <w:t>Заказчику их стоимость по цене указанной в Приложении №4 к Договору.</w:t>
      </w:r>
    </w:p>
    <w:p w:rsidR="00AC25F9" w:rsidRPr="007045C2" w:rsidRDefault="00AC25F9" w:rsidP="00AC25F9">
      <w:pPr>
        <w:pStyle w:val="ConsPlusNormal"/>
        <w:spacing w:before="120" w:after="120"/>
        <w:jc w:val="center"/>
        <w:rPr>
          <w:rFonts w:ascii="Times New Roman" w:hAnsi="Times New Roman"/>
          <w:b/>
          <w:sz w:val="24"/>
          <w:szCs w:val="24"/>
        </w:rPr>
      </w:pPr>
      <w:r>
        <w:rPr>
          <w:rFonts w:ascii="Times New Roman" w:hAnsi="Times New Roman"/>
          <w:b/>
          <w:sz w:val="24"/>
          <w:szCs w:val="24"/>
        </w:rPr>
        <w:t>6. ФОРС-МАЖОР</w:t>
      </w:r>
    </w:p>
    <w:p w:rsidR="00AC25F9" w:rsidRPr="007045C2" w:rsidRDefault="00AC25F9" w:rsidP="00AC25F9">
      <w:pPr>
        <w:ind w:firstLine="709"/>
        <w:jc w:val="both"/>
      </w:pPr>
      <w:r>
        <w:rPr>
          <w:b/>
        </w:rPr>
        <w:t>6.1.</w:t>
      </w:r>
      <w:r>
        <w:t xml:space="preserve">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C25F9" w:rsidRPr="007045C2" w:rsidRDefault="00AC25F9" w:rsidP="00AC25F9">
      <w:pPr>
        <w:ind w:firstLine="709"/>
        <w:jc w:val="both"/>
      </w:pPr>
      <w:r>
        <w:rPr>
          <w:b/>
        </w:rPr>
        <w:t>6.2.</w:t>
      </w:r>
      <w: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25F9" w:rsidRPr="007045C2" w:rsidRDefault="00AC25F9" w:rsidP="00AC25F9">
      <w:pPr>
        <w:ind w:firstLine="709"/>
        <w:jc w:val="both"/>
      </w:pPr>
      <w:r>
        <w:rPr>
          <w:b/>
        </w:rPr>
        <w:t>6.3.</w:t>
      </w:r>
      <w: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25F9" w:rsidRPr="007045C2" w:rsidRDefault="00AC25F9" w:rsidP="00AC25F9">
      <w:pPr>
        <w:ind w:firstLine="709"/>
        <w:jc w:val="both"/>
      </w:pPr>
      <w:r>
        <w:rPr>
          <w:b/>
        </w:rPr>
        <w:t>6.4.</w:t>
      </w:r>
      <w: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25F9" w:rsidRPr="007045C2" w:rsidRDefault="00AC25F9" w:rsidP="00AC25F9">
      <w:pPr>
        <w:ind w:firstLine="709"/>
        <w:jc w:val="both"/>
      </w:pPr>
      <w:r>
        <w:rPr>
          <w:b/>
        </w:rPr>
        <w:t>6.5.</w:t>
      </w:r>
      <w:r>
        <w:t xml:space="preserve">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C25F9" w:rsidRPr="003A172F" w:rsidRDefault="00AC25F9" w:rsidP="00AC25F9">
      <w:pPr>
        <w:spacing w:before="120" w:after="120"/>
        <w:jc w:val="center"/>
        <w:rPr>
          <w:b/>
        </w:rPr>
      </w:pPr>
      <w:r w:rsidRPr="003A172F">
        <w:rPr>
          <w:b/>
        </w:rPr>
        <w:t>7. ПОРЯДОК РАЗРЕШЕНИЯ СПОРОВ</w:t>
      </w:r>
    </w:p>
    <w:p w:rsidR="00AC25F9" w:rsidRPr="00D41AF0" w:rsidRDefault="00AC25F9" w:rsidP="00AC25F9">
      <w:pPr>
        <w:widowControl w:val="0"/>
        <w:autoSpaceDE w:val="0"/>
        <w:autoSpaceDN w:val="0"/>
        <w:adjustRightInd w:val="0"/>
        <w:ind w:firstLine="567"/>
        <w:jc w:val="both"/>
      </w:pPr>
      <w:r w:rsidRPr="00D41AF0">
        <w:t xml:space="preserve">7.1. Все споры, возникающие при исполнении настоящего  Договора, решаются Сторонами путем переговоров, которые могут </w:t>
      </w:r>
      <w:proofErr w:type="gramStart"/>
      <w:r w:rsidRPr="00D41AF0">
        <w:t>проводится</w:t>
      </w:r>
      <w:proofErr w:type="gramEnd"/>
      <w:r w:rsidRPr="00D41AF0">
        <w:t>, в том числе, путем отправления писем по почте, обмена  факсимильными сообщениями.</w:t>
      </w:r>
    </w:p>
    <w:p w:rsidR="00AC25F9" w:rsidRPr="00D41AF0" w:rsidRDefault="00AC25F9" w:rsidP="00AC25F9">
      <w:pPr>
        <w:widowControl w:val="0"/>
        <w:autoSpaceDE w:val="0"/>
        <w:autoSpaceDN w:val="0"/>
        <w:adjustRightInd w:val="0"/>
        <w:ind w:firstLine="567"/>
        <w:jc w:val="both"/>
      </w:pPr>
      <w:r w:rsidRPr="00D41AF0">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D41AF0">
        <w:t>с даты получения</w:t>
      </w:r>
      <w:proofErr w:type="gramEnd"/>
      <w:r w:rsidRPr="00D41AF0">
        <w:t xml:space="preserve">. </w:t>
      </w:r>
    </w:p>
    <w:p w:rsidR="00AC25F9" w:rsidRPr="00D41AF0" w:rsidRDefault="00AC25F9" w:rsidP="00AC25F9">
      <w:pPr>
        <w:pStyle w:val="ConsNormal"/>
        <w:ind w:firstLine="0"/>
        <w:jc w:val="both"/>
        <w:rPr>
          <w:rFonts w:ascii="Times New Roman" w:hAnsi="Times New Roman"/>
          <w:sz w:val="24"/>
          <w:szCs w:val="24"/>
        </w:rPr>
      </w:pPr>
      <w:r w:rsidRPr="00D41AF0">
        <w:rPr>
          <w:rFonts w:ascii="Times New Roman" w:hAnsi="Times New Roman"/>
          <w:sz w:val="24"/>
          <w:szCs w:val="24"/>
        </w:rPr>
        <w:t xml:space="preserve">         7.3. В случае</w:t>
      </w:r>
      <w:proofErr w:type="gramStart"/>
      <w:r w:rsidRPr="00D41AF0">
        <w:rPr>
          <w:rFonts w:ascii="Times New Roman" w:hAnsi="Times New Roman"/>
          <w:sz w:val="24"/>
          <w:szCs w:val="24"/>
        </w:rPr>
        <w:t>,</w:t>
      </w:r>
      <w:proofErr w:type="gramEnd"/>
      <w:r w:rsidRPr="00D41AF0">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AC25F9" w:rsidRPr="007045C2" w:rsidRDefault="00AC25F9" w:rsidP="00AC25F9">
      <w:pPr>
        <w:pStyle w:val="ConsPlusNormal"/>
        <w:spacing w:before="120"/>
        <w:ind w:firstLine="567"/>
        <w:jc w:val="center"/>
        <w:rPr>
          <w:rFonts w:ascii="Times New Roman" w:hAnsi="Times New Roman"/>
          <w:b/>
          <w:sz w:val="24"/>
          <w:szCs w:val="24"/>
        </w:rPr>
      </w:pPr>
      <w:r>
        <w:rPr>
          <w:rFonts w:ascii="Times New Roman" w:hAnsi="Times New Roman"/>
          <w:b/>
          <w:sz w:val="24"/>
          <w:szCs w:val="24"/>
        </w:rPr>
        <w:t>8. СРОК ДЕЙСТВИЯ, ИЗМЕНЕНИЕ</w:t>
      </w:r>
    </w:p>
    <w:p w:rsidR="00AC25F9" w:rsidRPr="007045C2" w:rsidRDefault="00AC25F9" w:rsidP="00AC25F9">
      <w:pPr>
        <w:pStyle w:val="ConsPlusNormal"/>
        <w:spacing w:after="120"/>
        <w:ind w:firstLine="567"/>
        <w:jc w:val="center"/>
        <w:rPr>
          <w:rFonts w:ascii="Times New Roman" w:hAnsi="Times New Roman"/>
          <w:b/>
          <w:sz w:val="24"/>
          <w:szCs w:val="24"/>
        </w:rPr>
      </w:pPr>
      <w:r>
        <w:rPr>
          <w:rFonts w:ascii="Times New Roman" w:hAnsi="Times New Roman"/>
          <w:b/>
          <w:sz w:val="24"/>
          <w:szCs w:val="24"/>
        </w:rPr>
        <w:t>И ДОСРОЧНОЕ РАСТОРЖЕНИЕ ДОГОВОРА</w:t>
      </w:r>
    </w:p>
    <w:p w:rsidR="00AC25F9" w:rsidRPr="00D41AF0" w:rsidRDefault="00AC25F9" w:rsidP="00AC25F9">
      <w:pPr>
        <w:pStyle w:val="ConsNormal"/>
        <w:tabs>
          <w:tab w:val="left" w:pos="2977"/>
        </w:tabs>
        <w:ind w:firstLine="567"/>
        <w:jc w:val="both"/>
        <w:rPr>
          <w:rFonts w:eastAsia="MS Mincho"/>
          <w:strike/>
        </w:rPr>
      </w:pPr>
      <w:r>
        <w:rPr>
          <w:rFonts w:ascii="Times New Roman" w:hAnsi="Times New Roman" w:cs="Times New Roman"/>
          <w:b/>
          <w:bCs/>
          <w:sz w:val="24"/>
          <w:szCs w:val="24"/>
        </w:rPr>
        <w:t>8.1.</w:t>
      </w:r>
      <w:r>
        <w:rPr>
          <w:rFonts w:ascii="Times New Roman" w:hAnsi="Times New Roman" w:cs="Times New Roman"/>
          <w:bCs/>
          <w:sz w:val="24"/>
          <w:szCs w:val="24"/>
        </w:rPr>
        <w:t xml:space="preserve"> </w:t>
      </w:r>
      <w:r w:rsidRPr="00D41AF0">
        <w:rPr>
          <w:rFonts w:ascii="Times New Roman" w:hAnsi="Times New Roman" w:cs="Times New Roman"/>
          <w:sz w:val="24"/>
          <w:szCs w:val="24"/>
        </w:rPr>
        <w:t xml:space="preserve">Настоящий Договор </w:t>
      </w:r>
      <w:proofErr w:type="gramStart"/>
      <w:r w:rsidRPr="00D41AF0">
        <w:rPr>
          <w:rFonts w:ascii="Times New Roman" w:hAnsi="Times New Roman" w:cs="Times New Roman"/>
          <w:sz w:val="24"/>
          <w:szCs w:val="24"/>
        </w:rPr>
        <w:t>вступает в законную силу со дня его подписания Сторонами и действует</w:t>
      </w:r>
      <w:proofErr w:type="gramEnd"/>
      <w:r w:rsidRPr="00D41AF0">
        <w:rPr>
          <w:rFonts w:ascii="Times New Roman" w:hAnsi="Times New Roman" w:cs="Times New Roman"/>
          <w:sz w:val="24"/>
          <w:szCs w:val="24"/>
        </w:rPr>
        <w:t xml:space="preserve"> до </w:t>
      </w:r>
      <w:r w:rsidRPr="00D41AF0">
        <w:rPr>
          <w:rFonts w:ascii="Times New Roman" w:hAnsi="Times New Roman" w:cs="Times New Roman"/>
          <w:spacing w:val="-1"/>
          <w:sz w:val="24"/>
          <w:szCs w:val="24"/>
        </w:rPr>
        <w:t>31 декабря 2019 </w:t>
      </w:r>
      <w:r w:rsidRPr="00D41AF0">
        <w:rPr>
          <w:rFonts w:ascii="Times New Roman" w:hAnsi="Times New Roman" w:cs="Times New Roman"/>
          <w:sz w:val="24"/>
          <w:szCs w:val="24"/>
        </w:rPr>
        <w:t>года (включительно), а в части взаиморасчетов – до полного исполнения обязательств.</w:t>
      </w:r>
    </w:p>
    <w:p w:rsidR="00AC25F9" w:rsidRPr="007045C2" w:rsidRDefault="00AC25F9" w:rsidP="00AC25F9">
      <w:pPr>
        <w:shd w:val="clear" w:color="auto" w:fill="FFFFFF"/>
        <w:tabs>
          <w:tab w:val="left" w:pos="1534"/>
        </w:tabs>
        <w:ind w:firstLine="567"/>
        <w:jc w:val="both"/>
      </w:pPr>
      <w:r>
        <w:rPr>
          <w:b/>
          <w:bCs/>
        </w:rPr>
        <w:t>8.2.</w:t>
      </w:r>
      <w:r>
        <w:t xml:space="preserve"> Все изменения и дополнения к Договору действительны, если </w:t>
      </w:r>
      <w:proofErr w:type="gramStart"/>
      <w:r>
        <w:t>совершены в письменной форме и подписаны</w:t>
      </w:r>
      <w:proofErr w:type="gramEnd"/>
      <w:r>
        <w:t xml:space="preserve"> обеими Сторонами. Соответствующие дополнительные соглашения Сторон являются неотъемлемой частью Договора.</w:t>
      </w:r>
    </w:p>
    <w:p w:rsidR="00AC25F9" w:rsidRPr="00586394" w:rsidRDefault="00AC25F9" w:rsidP="00AC25F9">
      <w:pPr>
        <w:ind w:firstLine="567"/>
        <w:contextualSpacing/>
        <w:jc w:val="both"/>
      </w:pPr>
      <w:r>
        <w:t xml:space="preserve"> </w:t>
      </w:r>
      <w:r w:rsidR="00B130E8" w:rsidRPr="007E0115">
        <w:t>При исполнении договора, стороны договора вправе согласовать в дополнение к перечисленным в Приложении № 1 к Договору другие условия оказания услуг, в том числе в части перечня маршрутов, срока их оказания</w:t>
      </w:r>
      <w:r w:rsidR="00B130E8">
        <w:t>, количества перевозимых колесных пар</w:t>
      </w:r>
      <w:r w:rsidR="00B130E8" w:rsidRPr="007E0115">
        <w:t xml:space="preserve">  и др. Такие условия вносятся в договор путем подписания дополнительного соглашения к договору</w:t>
      </w:r>
      <w:r w:rsidR="00B130E8">
        <w:t>.</w:t>
      </w:r>
    </w:p>
    <w:p w:rsidR="00AC25F9" w:rsidRDefault="00AC25F9" w:rsidP="00AC25F9">
      <w:pPr>
        <w:shd w:val="clear" w:color="auto" w:fill="FFFFFF"/>
        <w:autoSpaceDE w:val="0"/>
        <w:autoSpaceDN w:val="0"/>
        <w:ind w:right="22" w:firstLine="567"/>
        <w:jc w:val="both"/>
        <w:rPr>
          <w:spacing w:val="-1"/>
        </w:rPr>
      </w:pPr>
      <w:r>
        <w:rPr>
          <w:b/>
          <w:bCs/>
        </w:rPr>
        <w:t>8.3.</w:t>
      </w:r>
      <w:r>
        <w:t xml:space="preserve"> Настоящий Договор </w:t>
      </w:r>
      <w:proofErr w:type="gramStart"/>
      <w:r>
        <w:t>может быть досрочно расторгнут</w:t>
      </w:r>
      <w:proofErr w:type="gramEnd"/>
      <w:r>
        <w:t xml:space="preserve"> сторонами по основаниям, предусмотренным законодательством Российской Федерации и настоящим Договором.</w:t>
      </w:r>
      <w:r>
        <w:rPr>
          <w:spacing w:val="-11"/>
        </w:rPr>
        <w:t xml:space="preserve"> </w:t>
      </w:r>
      <w:r>
        <w:t>Заказчик</w:t>
      </w:r>
      <w:r>
        <w:rPr>
          <w:spacing w:val="-1"/>
        </w:rPr>
        <w:t xml:space="preserve"> вправе в любое время отказаться от исполнения настоящего договора в одностороннем внесудебном порядке, предупредив Исполнителя в письменной форме, не менее чем за 10 (десять) календарных дней до предполагаемой даты расторжения настоящего Договора. В этом случае договор считается прекратившим свое действие с даты, указанной в Уведомлении.</w:t>
      </w:r>
    </w:p>
    <w:p w:rsidR="00AC25F9" w:rsidRPr="007045C2" w:rsidRDefault="00AC25F9" w:rsidP="00AC25F9">
      <w:pPr>
        <w:autoSpaceDE w:val="0"/>
        <w:autoSpaceDN w:val="0"/>
        <w:spacing w:before="120" w:after="120"/>
        <w:jc w:val="center"/>
      </w:pPr>
      <w:r>
        <w:rPr>
          <w:b/>
        </w:rPr>
        <w:t>9. АНТИКОРРУПЦИОННАЯ ОГОВОРКА</w:t>
      </w:r>
    </w:p>
    <w:p w:rsidR="00AC25F9" w:rsidRPr="007045C2" w:rsidRDefault="00AC25F9" w:rsidP="00AC25F9">
      <w:pPr>
        <w:autoSpaceDE w:val="0"/>
        <w:autoSpaceDN w:val="0"/>
        <w:ind w:firstLine="567"/>
        <w:jc w:val="both"/>
      </w:pPr>
      <w:r>
        <w:rPr>
          <w:b/>
        </w:rPr>
        <w:t>9.1</w:t>
      </w:r>
      <w:r>
        <w:t xml:space="preserve">.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C25F9" w:rsidRPr="007045C2" w:rsidRDefault="00AC25F9" w:rsidP="00AC25F9">
      <w:pPr>
        <w:autoSpaceDE w:val="0"/>
        <w:autoSpaceDN w:val="0"/>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25F9" w:rsidRPr="007045C2" w:rsidRDefault="00AC25F9" w:rsidP="00AC25F9">
      <w:pPr>
        <w:autoSpaceDE w:val="0"/>
        <w:autoSpaceDN w:val="0"/>
        <w:ind w:firstLine="567"/>
        <w:jc w:val="both"/>
      </w:pPr>
      <w:r>
        <w:rPr>
          <w:b/>
        </w:rPr>
        <w:t>9.2.</w:t>
      </w:r>
      <w: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C25F9" w:rsidRPr="007045C2" w:rsidRDefault="00AC25F9" w:rsidP="00AC25F9">
      <w:pPr>
        <w:autoSpaceDE w:val="0"/>
        <w:autoSpaceDN w:val="0"/>
        <w:ind w:firstLine="567"/>
        <w:jc w:val="both"/>
      </w:pPr>
      <w:r>
        <w:t>Каналы уведомления Исполнителя о нарушениях каких-либо положений пункта 9.1 настоящего Договора: _______________, официальный сайт ______________(для заполнения специальной формы).</w:t>
      </w:r>
    </w:p>
    <w:p w:rsidR="00AC25F9" w:rsidRPr="00EB4604" w:rsidRDefault="00AC25F9" w:rsidP="00AC25F9">
      <w:pPr>
        <w:tabs>
          <w:tab w:val="left" w:pos="3828"/>
        </w:tabs>
        <w:autoSpaceDE w:val="0"/>
        <w:autoSpaceDN w:val="0"/>
        <w:ind w:firstLine="567"/>
        <w:jc w:val="both"/>
      </w:pPr>
      <w:r>
        <w:t xml:space="preserve">Каналы уведомления Заказчика о нарушениях каких-либо положений пункта 9.1 настоящего Договора: 8 (495) 788-17-17, официальный сайт </w:t>
      </w:r>
      <w:r>
        <w:rPr>
          <w:lang w:val="en-US"/>
        </w:rPr>
        <w:t>www</w:t>
      </w:r>
      <w:r>
        <w:t>.</w:t>
      </w:r>
      <w:proofErr w:type="spellStart"/>
      <w:r>
        <w:rPr>
          <w:lang w:val="en-US"/>
        </w:rPr>
        <w:t>trcont</w:t>
      </w:r>
      <w:proofErr w:type="spellEnd"/>
      <w:r>
        <w:t>.</w:t>
      </w:r>
      <w:r w:rsidRPr="00D41AF0">
        <w:rPr>
          <w:lang w:val="en-US"/>
        </w:rPr>
        <w:t>com</w:t>
      </w:r>
    </w:p>
    <w:p w:rsidR="00AC25F9" w:rsidRPr="007045C2" w:rsidRDefault="00AC25F9" w:rsidP="00AC25F9">
      <w:pPr>
        <w:autoSpaceDE w:val="0"/>
        <w:autoSpaceDN w:val="0"/>
        <w:ind w:firstLine="567"/>
        <w:jc w:val="both"/>
      </w:pPr>
      <w: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C25F9" w:rsidRPr="007045C2" w:rsidRDefault="00AC25F9" w:rsidP="00AC25F9">
      <w:pPr>
        <w:autoSpaceDE w:val="0"/>
        <w:autoSpaceDN w:val="0"/>
        <w:ind w:firstLine="567"/>
        <w:jc w:val="both"/>
      </w:pPr>
      <w:r>
        <w:rPr>
          <w:b/>
        </w:rPr>
        <w:t>9.3.</w:t>
      </w:r>
      <w: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25F9" w:rsidRPr="007045C2" w:rsidRDefault="00AC25F9" w:rsidP="00AC25F9">
      <w:pPr>
        <w:autoSpaceDE w:val="0"/>
        <w:autoSpaceDN w:val="0"/>
        <w:ind w:firstLine="567"/>
        <w:jc w:val="both"/>
      </w:pPr>
      <w:r>
        <w:rPr>
          <w:b/>
        </w:rPr>
        <w:t>9.4.</w:t>
      </w:r>
      <w:r>
        <w:t xml:space="preserve">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C25F9" w:rsidRPr="007045C2" w:rsidRDefault="00AC25F9" w:rsidP="00AC25F9">
      <w:pPr>
        <w:autoSpaceDE w:val="0"/>
        <w:autoSpaceDN w:val="0"/>
        <w:spacing w:before="120" w:after="120"/>
        <w:jc w:val="center"/>
        <w:rPr>
          <w:b/>
          <w:caps/>
        </w:rPr>
      </w:pPr>
      <w:r>
        <w:rPr>
          <w:b/>
          <w:caps/>
        </w:rPr>
        <w:t>10. Гарантии и заверения Исполнителя</w:t>
      </w:r>
    </w:p>
    <w:p w:rsidR="00AC25F9" w:rsidRPr="007045C2" w:rsidRDefault="00AC25F9" w:rsidP="00AC25F9">
      <w:pPr>
        <w:ind w:firstLine="567"/>
        <w:jc w:val="both"/>
      </w:pPr>
      <w:r>
        <w:rPr>
          <w:b/>
        </w:rPr>
        <w:t>10.1.</w:t>
      </w:r>
      <w:r>
        <w:t xml:space="preserve"> Исполнитель настоящим </w:t>
      </w:r>
      <w:proofErr w:type="gramStart"/>
      <w:r>
        <w:t>заверяет Заказчика и гарантирует</w:t>
      </w:r>
      <w:proofErr w:type="gramEnd"/>
      <w:r>
        <w:t>, что на дату заключения настоящего Договора:</w:t>
      </w:r>
    </w:p>
    <w:p w:rsidR="00AC25F9" w:rsidRPr="007045C2" w:rsidRDefault="00AC25F9" w:rsidP="00AC25F9">
      <w:pPr>
        <w:ind w:firstLine="567"/>
        <w:jc w:val="both"/>
      </w:pPr>
      <w:r>
        <w:rPr>
          <w:b/>
        </w:rPr>
        <w:t>10.1.1.</w:t>
      </w:r>
      <w:r>
        <w:t xml:space="preserve"> Исполнитель является надлежащим образом созданным лицом, действующим в соответствии с законодательством Российской Федерации;</w:t>
      </w:r>
    </w:p>
    <w:p w:rsidR="00AC25F9" w:rsidRPr="007045C2" w:rsidRDefault="00AC25F9" w:rsidP="00AC25F9">
      <w:pPr>
        <w:ind w:firstLine="567"/>
        <w:jc w:val="both"/>
      </w:pPr>
      <w:r>
        <w:rPr>
          <w:b/>
        </w:rPr>
        <w:t>10.1.2</w:t>
      </w:r>
      <w:r>
        <w:t xml:space="preserve">.Исполнителем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 в </w:t>
      </w:r>
      <w:proofErr w:type="gramStart"/>
      <w:r>
        <w:t>случаях</w:t>
      </w:r>
      <w:proofErr w:type="gramEnd"/>
      <w:r>
        <w:t xml:space="preserve"> когда это определено законодательством Российской Федерации и/или учредительными документами Исполнителя;</w:t>
      </w:r>
    </w:p>
    <w:p w:rsidR="00AC25F9" w:rsidRPr="007045C2" w:rsidRDefault="00AC25F9" w:rsidP="00AC25F9">
      <w:pPr>
        <w:ind w:firstLine="567"/>
        <w:jc w:val="both"/>
      </w:pPr>
      <w:r>
        <w:rPr>
          <w:b/>
        </w:rPr>
        <w:t>10.1.3.</w:t>
      </w:r>
      <w:r>
        <w:t xml:space="preserve"> Настоящий Договор от имени Исполнителя подписан лицом, которое надлежащим образом уполномочено совершать такие действия;</w:t>
      </w:r>
    </w:p>
    <w:p w:rsidR="00AC25F9" w:rsidRPr="007045C2" w:rsidRDefault="00AC25F9" w:rsidP="00AC25F9">
      <w:pPr>
        <w:ind w:firstLine="567"/>
        <w:jc w:val="both"/>
      </w:pPr>
      <w:r>
        <w:rPr>
          <w:b/>
        </w:rPr>
        <w:t>10.1.4.</w:t>
      </w:r>
      <w:r>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C25F9" w:rsidRPr="007045C2" w:rsidRDefault="00AC25F9" w:rsidP="00AC25F9">
      <w:pPr>
        <w:ind w:firstLine="567"/>
        <w:jc w:val="both"/>
      </w:pPr>
      <w:r>
        <w:rPr>
          <w:b/>
        </w:rPr>
        <w:t xml:space="preserve">10.1.5. </w:t>
      </w:r>
      <w:r>
        <w:t>Не существует каких-либо обстоятельств, которые ограничивают, запрещают исполнение Исполнителем обязательств по настоящему Договору.</w:t>
      </w:r>
    </w:p>
    <w:p w:rsidR="00AC25F9" w:rsidRPr="007045C2" w:rsidRDefault="00AC25F9" w:rsidP="00AC25F9">
      <w:pPr>
        <w:spacing w:before="120" w:after="120"/>
        <w:jc w:val="center"/>
        <w:rPr>
          <w:b/>
          <w:caps/>
        </w:rPr>
      </w:pPr>
      <w:r>
        <w:rPr>
          <w:b/>
          <w:caps/>
        </w:rPr>
        <w:t>11. Прочие условия</w:t>
      </w:r>
    </w:p>
    <w:p w:rsidR="00AC25F9" w:rsidRPr="007045C2" w:rsidRDefault="00AC25F9" w:rsidP="00AC25F9">
      <w:pPr>
        <w:autoSpaceDE w:val="0"/>
        <w:autoSpaceDN w:val="0"/>
        <w:adjustRightInd w:val="0"/>
        <w:ind w:firstLine="709"/>
        <w:jc w:val="both"/>
        <w:rPr>
          <w:szCs w:val="28"/>
        </w:rPr>
      </w:pPr>
      <w:r>
        <w:rPr>
          <w:b/>
          <w:szCs w:val="28"/>
        </w:rPr>
        <w:t>11.1.</w:t>
      </w:r>
      <w:r>
        <w:rPr>
          <w:szCs w:val="28"/>
        </w:rPr>
        <w:t xml:space="preserve"> Все изменения настоящего Договора, а также приложения к Договору совершаются в форме одного документа, подписанного Сторонами, и являются его неотъемлемыми частями.</w:t>
      </w:r>
    </w:p>
    <w:p w:rsidR="00AC25F9" w:rsidRPr="007045C2" w:rsidRDefault="00AC25F9" w:rsidP="00AC25F9">
      <w:pPr>
        <w:autoSpaceDE w:val="0"/>
        <w:autoSpaceDN w:val="0"/>
        <w:adjustRightInd w:val="0"/>
        <w:ind w:firstLine="709"/>
        <w:jc w:val="both"/>
        <w:rPr>
          <w:szCs w:val="28"/>
        </w:rPr>
      </w:pPr>
      <w:r>
        <w:rPr>
          <w:b/>
          <w:szCs w:val="28"/>
        </w:rPr>
        <w:t>11.2.</w:t>
      </w:r>
      <w:r>
        <w:rPr>
          <w:szCs w:val="28"/>
        </w:rPr>
        <w:t xml:space="preserve"> Взаимоотношения Сторон, не урегулированные настоящим Договором, регулируются законодательством Российской Федерации.</w:t>
      </w:r>
    </w:p>
    <w:p w:rsidR="00AC25F9" w:rsidRPr="007045C2" w:rsidRDefault="00AC25F9" w:rsidP="00AC25F9">
      <w:pPr>
        <w:autoSpaceDE w:val="0"/>
        <w:autoSpaceDN w:val="0"/>
        <w:adjustRightInd w:val="0"/>
        <w:ind w:firstLine="709"/>
        <w:jc w:val="both"/>
        <w:rPr>
          <w:szCs w:val="28"/>
        </w:rPr>
      </w:pPr>
      <w:r>
        <w:rPr>
          <w:b/>
          <w:szCs w:val="28"/>
        </w:rPr>
        <w:t>11.3.</w:t>
      </w:r>
      <w:r>
        <w:rPr>
          <w:szCs w:val="28"/>
        </w:rPr>
        <w:t xml:space="preserve"> Настоящий Договор составлен в двух экземплярах, имеющих одинаковую юридическую силу.</w:t>
      </w:r>
    </w:p>
    <w:p w:rsidR="00AC25F9" w:rsidRPr="007045C2" w:rsidRDefault="00AC25F9" w:rsidP="00AC25F9">
      <w:pPr>
        <w:autoSpaceDE w:val="0"/>
        <w:autoSpaceDN w:val="0"/>
        <w:adjustRightInd w:val="0"/>
        <w:ind w:firstLine="709"/>
        <w:jc w:val="both"/>
        <w:rPr>
          <w:szCs w:val="28"/>
        </w:rPr>
      </w:pPr>
      <w:r>
        <w:rPr>
          <w:b/>
          <w:szCs w:val="28"/>
        </w:rPr>
        <w:t>11.4.</w:t>
      </w:r>
      <w:r>
        <w:rPr>
          <w:szCs w:val="28"/>
        </w:rPr>
        <w:t xml:space="preserve"> К настоящему Договору прилагаются:</w:t>
      </w:r>
    </w:p>
    <w:p w:rsidR="00AC25F9" w:rsidRPr="007045C2" w:rsidRDefault="00AC25F9" w:rsidP="00AC25F9">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b/>
          <w:sz w:val="24"/>
          <w:szCs w:val="24"/>
        </w:rPr>
        <w:t>11.4.1.</w:t>
      </w:r>
      <w:r>
        <w:rPr>
          <w:rFonts w:ascii="Times New Roman" w:hAnsi="Times New Roman" w:cs="Times New Roman"/>
          <w:sz w:val="24"/>
          <w:szCs w:val="24"/>
        </w:rPr>
        <w:t xml:space="preserve"> Приложение №1 (Протокол согласования договорной цены). </w:t>
      </w:r>
    </w:p>
    <w:p w:rsidR="00AC25F9" w:rsidRPr="007045C2" w:rsidRDefault="00AC25F9" w:rsidP="00AC25F9">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b/>
          <w:sz w:val="24"/>
          <w:szCs w:val="24"/>
        </w:rPr>
        <w:t>11.4.2.</w:t>
      </w:r>
      <w:r>
        <w:rPr>
          <w:rFonts w:ascii="Times New Roman" w:hAnsi="Times New Roman" w:cs="Times New Roman"/>
          <w:sz w:val="24"/>
          <w:szCs w:val="24"/>
        </w:rPr>
        <w:t xml:space="preserve"> Приложение №2 (Форма заявки).</w:t>
      </w:r>
    </w:p>
    <w:p w:rsidR="00AC25F9" w:rsidRDefault="00AC25F9" w:rsidP="00AC25F9">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b/>
          <w:sz w:val="24"/>
          <w:szCs w:val="24"/>
        </w:rPr>
        <w:t>11.4.3</w:t>
      </w:r>
      <w:r>
        <w:rPr>
          <w:rFonts w:ascii="Times New Roman" w:hAnsi="Times New Roman" w:cs="Times New Roman"/>
          <w:sz w:val="24"/>
          <w:szCs w:val="24"/>
        </w:rPr>
        <w:t>. Приложение № 3 (Форма акта оказанных услуг).</w:t>
      </w:r>
    </w:p>
    <w:p w:rsidR="00AC25F9" w:rsidRDefault="00AC25F9" w:rsidP="00AC25F9">
      <w:pPr>
        <w:pStyle w:val="ConsNormal"/>
        <w:tabs>
          <w:tab w:val="left" w:pos="1440"/>
        </w:tabs>
        <w:ind w:firstLine="709"/>
        <w:jc w:val="both"/>
        <w:rPr>
          <w:rFonts w:ascii="Times New Roman" w:hAnsi="Times New Roman" w:cs="Times New Roman"/>
          <w:sz w:val="24"/>
          <w:szCs w:val="24"/>
        </w:rPr>
      </w:pPr>
      <w:r>
        <w:rPr>
          <w:rFonts w:ascii="Times New Roman" w:hAnsi="Times New Roman" w:cs="Times New Roman"/>
          <w:b/>
          <w:sz w:val="24"/>
          <w:szCs w:val="24"/>
        </w:rPr>
        <w:t>11.4.4</w:t>
      </w:r>
      <w:r>
        <w:rPr>
          <w:rFonts w:ascii="Times New Roman" w:hAnsi="Times New Roman" w:cs="Times New Roman"/>
          <w:sz w:val="24"/>
          <w:szCs w:val="24"/>
        </w:rPr>
        <w:t>. Приложение № 4 (</w:t>
      </w:r>
      <w:r w:rsidRPr="00AE06AF">
        <w:rPr>
          <w:rFonts w:ascii="Times New Roman" w:hAnsi="Times New Roman" w:cs="Times New Roman"/>
          <w:sz w:val="24"/>
          <w:szCs w:val="24"/>
        </w:rPr>
        <w:t>Стоимость колесных пар собственности ПАО</w:t>
      </w:r>
      <w:r w:rsidR="006A7B63">
        <w:rPr>
          <w:rFonts w:ascii="Times New Roman" w:hAnsi="Times New Roman" w:cs="Times New Roman"/>
          <w:sz w:val="24"/>
          <w:szCs w:val="24"/>
        </w:rPr>
        <w:t> </w:t>
      </w:r>
      <w:r w:rsidRPr="00AE06AF">
        <w:rPr>
          <w:rFonts w:ascii="Times New Roman" w:hAnsi="Times New Roman" w:cs="Times New Roman"/>
          <w:sz w:val="24"/>
          <w:szCs w:val="24"/>
        </w:rPr>
        <w:t>«ТрансКонтейнер»</w:t>
      </w:r>
      <w:r>
        <w:rPr>
          <w:rFonts w:ascii="Times New Roman" w:hAnsi="Times New Roman" w:cs="Times New Roman"/>
          <w:sz w:val="24"/>
          <w:szCs w:val="24"/>
        </w:rPr>
        <w:t>).</w:t>
      </w:r>
    </w:p>
    <w:p w:rsidR="00AC25F9" w:rsidRPr="000A5752" w:rsidRDefault="00AC25F9" w:rsidP="00AC25F9">
      <w:pPr>
        <w:pStyle w:val="ConsNormal"/>
        <w:tabs>
          <w:tab w:val="left" w:pos="1440"/>
        </w:tabs>
        <w:ind w:firstLine="709"/>
        <w:jc w:val="both"/>
        <w:rPr>
          <w:rFonts w:ascii="Times New Roman" w:hAnsi="Times New Roman" w:cs="Times New Roman"/>
          <w:sz w:val="24"/>
          <w:szCs w:val="24"/>
        </w:rPr>
      </w:pPr>
      <w:r w:rsidRPr="000A5752">
        <w:rPr>
          <w:rFonts w:ascii="Times New Roman" w:hAnsi="Times New Roman" w:cs="Times New Roman"/>
          <w:b/>
          <w:sz w:val="24"/>
          <w:szCs w:val="24"/>
        </w:rPr>
        <w:t>11.4.5.</w:t>
      </w:r>
      <w:r w:rsidRPr="000A5752">
        <w:rPr>
          <w:rFonts w:ascii="Times New Roman" w:hAnsi="Times New Roman" w:cs="Times New Roman"/>
          <w:sz w:val="24"/>
          <w:szCs w:val="24"/>
        </w:rPr>
        <w:t xml:space="preserve"> Приложение № 5 (Техническое задание).</w:t>
      </w:r>
    </w:p>
    <w:p w:rsidR="00AC25F9" w:rsidRDefault="00AC25F9" w:rsidP="00AC25F9">
      <w:pPr>
        <w:pStyle w:val="ConsPlusNormal"/>
        <w:spacing w:before="120" w:after="120"/>
        <w:jc w:val="center"/>
        <w:rPr>
          <w:rFonts w:ascii="Times New Roman" w:hAnsi="Times New Roman"/>
          <w:b/>
          <w:sz w:val="24"/>
          <w:szCs w:val="24"/>
        </w:rPr>
      </w:pPr>
      <w:r>
        <w:rPr>
          <w:rFonts w:ascii="Times New Roman" w:hAnsi="Times New Roman"/>
          <w:b/>
          <w:sz w:val="24"/>
          <w:szCs w:val="24"/>
        </w:rPr>
        <w:t>12. АДРЕСА И БАНКОВСКИЕ РЕКВИЗИТЫ СТОРОН</w:t>
      </w:r>
    </w:p>
    <w:p w:rsidR="00D00A0F" w:rsidRDefault="00D00A0F" w:rsidP="00AC25F9">
      <w:pPr>
        <w:pStyle w:val="ConsPlusNormal"/>
        <w:spacing w:before="120" w:after="120"/>
        <w:jc w:val="center"/>
        <w:rPr>
          <w:rFonts w:ascii="Times New Roman" w:hAnsi="Times New Roman"/>
          <w:b/>
          <w:sz w:val="24"/>
          <w:szCs w:val="24"/>
        </w:rPr>
      </w:pPr>
    </w:p>
    <w:tbl>
      <w:tblPr>
        <w:tblW w:w="9923" w:type="dxa"/>
        <w:tblInd w:w="-34" w:type="dxa"/>
        <w:tblLook w:val="01E0"/>
      </w:tblPr>
      <w:tblGrid>
        <w:gridCol w:w="5245"/>
        <w:gridCol w:w="4678"/>
      </w:tblGrid>
      <w:tr w:rsidR="00AC25F9" w:rsidRPr="007045C2" w:rsidTr="00F10AAF">
        <w:tc>
          <w:tcPr>
            <w:tcW w:w="5245" w:type="dxa"/>
          </w:tcPr>
          <w:p w:rsidR="00AC25F9" w:rsidRPr="00A62A91" w:rsidRDefault="00AC25F9" w:rsidP="00F10AAF">
            <w:pPr>
              <w:pStyle w:val="ConsPlusNormal"/>
              <w:rPr>
                <w:rFonts w:ascii="Times New Roman" w:hAnsi="Times New Roman"/>
                <w:b/>
                <w:sz w:val="24"/>
                <w:szCs w:val="24"/>
              </w:rPr>
            </w:pPr>
            <w:r>
              <w:rPr>
                <w:rFonts w:ascii="Times New Roman" w:hAnsi="Times New Roman"/>
                <w:b/>
                <w:sz w:val="24"/>
                <w:szCs w:val="24"/>
              </w:rPr>
              <w:t>Заказчик:</w:t>
            </w:r>
          </w:p>
          <w:p w:rsidR="00AC25F9" w:rsidRPr="00A62A91" w:rsidRDefault="00AC25F9" w:rsidP="00F10AAF">
            <w:pPr>
              <w:pStyle w:val="ConsNonformat"/>
              <w:widowControl/>
              <w:rPr>
                <w:rFonts w:ascii="Times New Roman" w:hAnsi="Times New Roman"/>
                <w:b/>
                <w:sz w:val="24"/>
                <w:szCs w:val="24"/>
              </w:rPr>
            </w:pPr>
            <w:r>
              <w:rPr>
                <w:rFonts w:ascii="Times New Roman" w:hAnsi="Times New Roman"/>
                <w:b/>
                <w:sz w:val="24"/>
                <w:szCs w:val="24"/>
              </w:rPr>
              <w:t>ПАО «Центр по перевозке грузов в контейнерах «ТрансКонтейнер»</w:t>
            </w:r>
          </w:p>
          <w:p w:rsidR="00AC25F9" w:rsidRPr="00C954BC" w:rsidRDefault="00AC25F9" w:rsidP="00F10AAF">
            <w:pPr>
              <w:pStyle w:val="ConsNonformat"/>
              <w:widowControl/>
              <w:rPr>
                <w:rFonts w:ascii="Times New Roman" w:hAnsi="Times New Roman"/>
                <w:sz w:val="20"/>
              </w:rPr>
            </w:pPr>
            <w:r>
              <w:rPr>
                <w:rFonts w:ascii="Times New Roman" w:hAnsi="Times New Roman"/>
                <w:sz w:val="20"/>
                <w:u w:val="single"/>
              </w:rPr>
              <w:t>Юридический адрес</w:t>
            </w:r>
            <w:r>
              <w:rPr>
                <w:rFonts w:ascii="Times New Roman" w:hAnsi="Times New Roman"/>
                <w:sz w:val="20"/>
              </w:rPr>
              <w:t>: 125047, ГОРОД МОСКВА, ПЕРЕУЛОК ОРУЖЕЙНЫЙ, Д. 19</w:t>
            </w:r>
          </w:p>
          <w:p w:rsidR="00AC25F9" w:rsidRPr="00C954BC" w:rsidRDefault="00AC25F9" w:rsidP="00F10AAF">
            <w:pPr>
              <w:pStyle w:val="ConsNonformat"/>
              <w:widowControl/>
              <w:rPr>
                <w:rFonts w:ascii="Times New Roman" w:hAnsi="Times New Roman"/>
                <w:sz w:val="20"/>
              </w:rPr>
            </w:pPr>
            <w:r>
              <w:rPr>
                <w:rFonts w:ascii="Times New Roman" w:hAnsi="Times New Roman"/>
                <w:sz w:val="20"/>
              </w:rPr>
              <w:t>ИНН 7708591995 КПП 997650001</w:t>
            </w:r>
          </w:p>
          <w:p w:rsidR="00AC25F9" w:rsidRPr="00C954BC" w:rsidRDefault="00AC25F9" w:rsidP="00F10AAF">
            <w:pPr>
              <w:pStyle w:val="ConsNonformat"/>
              <w:widowControl/>
              <w:rPr>
                <w:rFonts w:ascii="Times New Roman" w:hAnsi="Times New Roman"/>
                <w:sz w:val="20"/>
              </w:rPr>
            </w:pPr>
            <w:r>
              <w:rPr>
                <w:rFonts w:ascii="Times New Roman" w:hAnsi="Times New Roman"/>
                <w:sz w:val="20"/>
              </w:rPr>
              <w:t>Филиал ПАО «ТрансКонтейнер» на Дальневосточной железной дороге</w:t>
            </w:r>
          </w:p>
          <w:p w:rsidR="00AC25F9" w:rsidRPr="00C954BC" w:rsidRDefault="00AC25F9" w:rsidP="00F10AAF">
            <w:pPr>
              <w:pStyle w:val="ConsNonformat"/>
              <w:widowControl/>
              <w:rPr>
                <w:rFonts w:ascii="Times New Roman" w:hAnsi="Times New Roman"/>
                <w:sz w:val="20"/>
              </w:rPr>
            </w:pPr>
            <w:r>
              <w:rPr>
                <w:rFonts w:ascii="Times New Roman" w:hAnsi="Times New Roman"/>
                <w:sz w:val="20"/>
                <w:u w:val="single"/>
              </w:rPr>
              <w:t>Почтовый адрес</w:t>
            </w:r>
            <w:r>
              <w:rPr>
                <w:rFonts w:ascii="Times New Roman" w:hAnsi="Times New Roman"/>
                <w:sz w:val="20"/>
              </w:rPr>
              <w:t>: 680000, Российская Федерация, г. Хабаровск, ул</w:t>
            </w:r>
            <w:proofErr w:type="gramStart"/>
            <w:r>
              <w:rPr>
                <w:rFonts w:ascii="Times New Roman" w:hAnsi="Times New Roman"/>
                <w:sz w:val="20"/>
              </w:rPr>
              <w:t>.Д</w:t>
            </w:r>
            <w:proofErr w:type="gramEnd"/>
            <w:r>
              <w:rPr>
                <w:rFonts w:ascii="Times New Roman" w:hAnsi="Times New Roman"/>
                <w:sz w:val="20"/>
              </w:rPr>
              <w:t>зержинского,65, 3 этаж</w:t>
            </w:r>
          </w:p>
          <w:p w:rsidR="00AC25F9" w:rsidRPr="00C954BC" w:rsidRDefault="00AC25F9" w:rsidP="00F10AAF">
            <w:pPr>
              <w:pStyle w:val="ConsNonformat"/>
              <w:widowControl/>
              <w:rPr>
                <w:rFonts w:ascii="Times New Roman" w:hAnsi="Times New Roman"/>
                <w:sz w:val="20"/>
              </w:rPr>
            </w:pPr>
            <w:proofErr w:type="spellStart"/>
            <w:proofErr w:type="gramStart"/>
            <w:r>
              <w:rPr>
                <w:rFonts w:ascii="Times New Roman" w:hAnsi="Times New Roman"/>
                <w:sz w:val="20"/>
              </w:rPr>
              <w:t>р</w:t>
            </w:r>
            <w:proofErr w:type="spellEnd"/>
            <w:proofErr w:type="gramEnd"/>
            <w:r>
              <w:rPr>
                <w:rFonts w:ascii="Times New Roman" w:hAnsi="Times New Roman"/>
                <w:sz w:val="20"/>
              </w:rPr>
              <w:t xml:space="preserve">/счет 40702810000020008790 в Филиале ПАО Банк ВТБ г. Хабаровск </w:t>
            </w:r>
          </w:p>
          <w:p w:rsidR="00AC25F9" w:rsidRPr="00C954BC" w:rsidRDefault="00AC25F9" w:rsidP="00F10AAF">
            <w:pPr>
              <w:pStyle w:val="ConsNonformat"/>
              <w:widowControl/>
              <w:rPr>
                <w:rFonts w:ascii="Times New Roman" w:hAnsi="Times New Roman"/>
                <w:sz w:val="20"/>
              </w:rPr>
            </w:pPr>
            <w:proofErr w:type="gramStart"/>
            <w:r>
              <w:rPr>
                <w:rFonts w:ascii="Times New Roman" w:hAnsi="Times New Roman"/>
                <w:sz w:val="20"/>
              </w:rPr>
              <w:t>к</w:t>
            </w:r>
            <w:proofErr w:type="gramEnd"/>
            <w:r>
              <w:rPr>
                <w:rFonts w:ascii="Times New Roman" w:hAnsi="Times New Roman"/>
                <w:sz w:val="20"/>
              </w:rPr>
              <w:t>/счет 30101810400000000727 в ГРКЦ г. Хабаровска</w:t>
            </w:r>
          </w:p>
          <w:p w:rsidR="00AC25F9" w:rsidRPr="00C954BC" w:rsidRDefault="00AC25F9" w:rsidP="00F10AAF">
            <w:pPr>
              <w:pStyle w:val="ConsNonformat"/>
              <w:widowControl/>
              <w:rPr>
                <w:rFonts w:ascii="Times New Roman" w:hAnsi="Times New Roman"/>
                <w:sz w:val="20"/>
              </w:rPr>
            </w:pPr>
            <w:r>
              <w:rPr>
                <w:rFonts w:ascii="Times New Roman" w:hAnsi="Times New Roman"/>
                <w:sz w:val="20"/>
              </w:rPr>
              <w:t>БИК 040813727</w:t>
            </w:r>
          </w:p>
          <w:p w:rsidR="00AC25F9" w:rsidRPr="00C954BC" w:rsidRDefault="00AC25F9" w:rsidP="00F10AAF">
            <w:pPr>
              <w:rPr>
                <w:sz w:val="20"/>
                <w:szCs w:val="20"/>
              </w:rPr>
            </w:pPr>
            <w:r>
              <w:rPr>
                <w:sz w:val="20"/>
                <w:szCs w:val="20"/>
              </w:rPr>
              <w:t>ОГРН 1067746341024</w:t>
            </w:r>
          </w:p>
          <w:p w:rsidR="00AC25F9" w:rsidRPr="00C954BC" w:rsidRDefault="00AC25F9" w:rsidP="00F10AAF">
            <w:pPr>
              <w:rPr>
                <w:sz w:val="20"/>
                <w:szCs w:val="20"/>
              </w:rPr>
            </w:pPr>
            <w:r>
              <w:rPr>
                <w:sz w:val="20"/>
                <w:szCs w:val="20"/>
              </w:rPr>
              <w:t>ОКПО ПАО «ТрансКонтейнер»  94421386</w:t>
            </w:r>
          </w:p>
          <w:p w:rsidR="00AC25F9" w:rsidRPr="00C954BC" w:rsidRDefault="00AC25F9" w:rsidP="00F10AAF">
            <w:pPr>
              <w:rPr>
                <w:sz w:val="20"/>
                <w:szCs w:val="20"/>
              </w:rPr>
            </w:pPr>
            <w:r>
              <w:rPr>
                <w:sz w:val="20"/>
                <w:szCs w:val="20"/>
              </w:rPr>
              <w:t>ОКПО (филиала) 95252715</w:t>
            </w:r>
          </w:p>
          <w:p w:rsidR="00AC25F9" w:rsidRPr="00A62A91" w:rsidRDefault="00AC25F9" w:rsidP="00F10AAF"/>
        </w:tc>
        <w:tc>
          <w:tcPr>
            <w:tcW w:w="4678" w:type="dxa"/>
          </w:tcPr>
          <w:p w:rsidR="00AC25F9" w:rsidRPr="00665606" w:rsidRDefault="00AC25F9" w:rsidP="00F10AAF">
            <w:pPr>
              <w:pStyle w:val="ConsPlusNormal"/>
              <w:jc w:val="both"/>
              <w:rPr>
                <w:rFonts w:ascii="Times New Roman" w:hAnsi="Times New Roman"/>
                <w:b/>
                <w:sz w:val="24"/>
                <w:szCs w:val="24"/>
              </w:rPr>
            </w:pPr>
            <w:r>
              <w:rPr>
                <w:rFonts w:ascii="Times New Roman" w:hAnsi="Times New Roman"/>
                <w:b/>
                <w:sz w:val="24"/>
                <w:szCs w:val="24"/>
              </w:rPr>
              <w:t>Исполнитель:</w:t>
            </w:r>
          </w:p>
          <w:p w:rsidR="00AC25F9" w:rsidRPr="00665606" w:rsidRDefault="00AC25F9" w:rsidP="00F10AAF">
            <w:pPr>
              <w:pStyle w:val="ConsPlusNormal"/>
              <w:jc w:val="both"/>
              <w:rPr>
                <w:rFonts w:ascii="Times New Roman" w:hAnsi="Times New Roman"/>
                <w:sz w:val="24"/>
                <w:szCs w:val="24"/>
              </w:rPr>
            </w:pPr>
          </w:p>
          <w:p w:rsidR="00AC25F9" w:rsidRPr="00665606" w:rsidRDefault="00AC25F9" w:rsidP="00F10AAF"/>
        </w:tc>
      </w:tr>
      <w:tr w:rsidR="00AC25F9" w:rsidRPr="007045C2" w:rsidTr="00F10AAF">
        <w:tc>
          <w:tcPr>
            <w:tcW w:w="5245" w:type="dxa"/>
          </w:tcPr>
          <w:p w:rsidR="00AC25F9" w:rsidRPr="00A62A91" w:rsidRDefault="00AC25F9" w:rsidP="00F10AAF">
            <w:pPr>
              <w:pStyle w:val="affc"/>
              <w:rPr>
                <w:rFonts w:ascii="Times New Roman" w:hAnsi="Times New Roman"/>
                <w:sz w:val="24"/>
                <w:szCs w:val="24"/>
              </w:rPr>
            </w:pPr>
            <w:r>
              <w:rPr>
                <w:rFonts w:ascii="Times New Roman" w:hAnsi="Times New Roman"/>
                <w:sz w:val="24"/>
                <w:szCs w:val="24"/>
              </w:rPr>
              <w:t>ПАО «ТрансКонтейнер» на ДВЖД</w:t>
            </w:r>
          </w:p>
          <w:p w:rsidR="00AC25F9" w:rsidRPr="00A62A91" w:rsidRDefault="00AC25F9" w:rsidP="00F10AAF">
            <w:pPr>
              <w:pStyle w:val="affc"/>
              <w:rPr>
                <w:rFonts w:ascii="Times New Roman" w:hAnsi="Times New Roman"/>
                <w:sz w:val="24"/>
                <w:szCs w:val="24"/>
              </w:rPr>
            </w:pPr>
          </w:p>
          <w:p w:rsidR="00AC25F9" w:rsidRDefault="00AC25F9" w:rsidP="00F10AAF">
            <w:pPr>
              <w:pStyle w:val="affc"/>
              <w:rPr>
                <w:rFonts w:ascii="Times New Roman" w:hAnsi="Times New Roman"/>
                <w:sz w:val="24"/>
                <w:szCs w:val="24"/>
              </w:rPr>
            </w:pPr>
          </w:p>
          <w:p w:rsidR="00AC25F9" w:rsidRPr="00A62A91" w:rsidRDefault="00AC25F9" w:rsidP="00F10AAF">
            <w:pPr>
              <w:pStyle w:val="affc"/>
              <w:rPr>
                <w:rFonts w:ascii="Times New Roman" w:hAnsi="Times New Roman"/>
                <w:sz w:val="24"/>
                <w:szCs w:val="24"/>
              </w:rPr>
            </w:pPr>
            <w:r>
              <w:rPr>
                <w:rFonts w:ascii="Times New Roman" w:hAnsi="Times New Roman"/>
                <w:sz w:val="24"/>
                <w:szCs w:val="24"/>
              </w:rPr>
              <w:t>_____________________</w:t>
            </w:r>
          </w:p>
          <w:p w:rsidR="00AC25F9" w:rsidRPr="00A62A91" w:rsidRDefault="00AC25F9" w:rsidP="00F10AAF">
            <w:pPr>
              <w:pStyle w:val="ConsPlusNormal"/>
              <w:rPr>
                <w:rFonts w:ascii="Times New Roman" w:hAnsi="Times New Roman"/>
                <w:sz w:val="24"/>
                <w:szCs w:val="24"/>
              </w:rPr>
            </w:pPr>
            <w:r>
              <w:rPr>
                <w:rFonts w:ascii="Times New Roman" w:eastAsia="Calibri" w:hAnsi="Times New Roman"/>
                <w:sz w:val="24"/>
                <w:szCs w:val="24"/>
                <w:lang w:eastAsia="en-US"/>
              </w:rPr>
              <w:t xml:space="preserve">                  </w:t>
            </w:r>
            <w:r>
              <w:rPr>
                <w:rFonts w:ascii="Times New Roman" w:hAnsi="Times New Roman"/>
                <w:sz w:val="24"/>
                <w:szCs w:val="24"/>
              </w:rPr>
              <w:t>(</w:t>
            </w:r>
            <w:proofErr w:type="gramStart"/>
            <w:r>
              <w:rPr>
                <w:rFonts w:ascii="Times New Roman" w:hAnsi="Times New Roman"/>
                <w:sz w:val="24"/>
                <w:szCs w:val="24"/>
              </w:rPr>
              <w:t>м</w:t>
            </w:r>
            <w:proofErr w:type="gramEnd"/>
            <w:r>
              <w:rPr>
                <w:rFonts w:ascii="Times New Roman" w:hAnsi="Times New Roman"/>
                <w:sz w:val="24"/>
                <w:szCs w:val="24"/>
              </w:rPr>
              <w:t>.п.)</w:t>
            </w:r>
          </w:p>
        </w:tc>
        <w:tc>
          <w:tcPr>
            <w:tcW w:w="4678" w:type="dxa"/>
          </w:tcPr>
          <w:p w:rsidR="00AC25F9" w:rsidRPr="00665606" w:rsidRDefault="00AC25F9" w:rsidP="00F10AAF">
            <w:pPr>
              <w:pStyle w:val="ConsNonformat"/>
              <w:rPr>
                <w:rFonts w:ascii="Times New Roman" w:hAnsi="Times New Roman"/>
                <w:sz w:val="24"/>
                <w:szCs w:val="24"/>
              </w:rPr>
            </w:pPr>
          </w:p>
          <w:p w:rsidR="00AC25F9" w:rsidRPr="00665606" w:rsidRDefault="00AC25F9" w:rsidP="00F10AAF">
            <w:pPr>
              <w:pStyle w:val="ConsNonformat"/>
              <w:rPr>
                <w:rFonts w:ascii="Times New Roman" w:hAnsi="Times New Roman"/>
                <w:sz w:val="24"/>
                <w:szCs w:val="24"/>
              </w:rPr>
            </w:pPr>
            <w:r>
              <w:rPr>
                <w:rFonts w:ascii="Times New Roman" w:hAnsi="Times New Roman"/>
                <w:sz w:val="24"/>
                <w:szCs w:val="24"/>
              </w:rPr>
              <w:t xml:space="preserve"> </w:t>
            </w:r>
          </w:p>
          <w:p w:rsidR="00AC25F9" w:rsidRPr="00665606" w:rsidRDefault="00AC25F9" w:rsidP="00F10AAF">
            <w:pPr>
              <w:pStyle w:val="Nonformat"/>
              <w:keepNext/>
              <w:widowControl/>
              <w:ind w:left="-284" w:firstLine="284"/>
              <w:rPr>
                <w:rFonts w:ascii="Times New Roman" w:hAnsi="Times New Roman"/>
                <w:sz w:val="24"/>
                <w:szCs w:val="24"/>
                <w:lang w:val="ru-RU"/>
              </w:rPr>
            </w:pPr>
          </w:p>
          <w:p w:rsidR="00AC25F9" w:rsidRPr="00665606" w:rsidRDefault="00AC25F9" w:rsidP="00F10AAF">
            <w:pPr>
              <w:pStyle w:val="affc"/>
              <w:jc w:val="both"/>
              <w:rPr>
                <w:rFonts w:ascii="Times New Roman" w:hAnsi="Times New Roman"/>
                <w:sz w:val="24"/>
                <w:szCs w:val="24"/>
              </w:rPr>
            </w:pPr>
            <w:r>
              <w:rPr>
                <w:rFonts w:ascii="Times New Roman" w:hAnsi="Times New Roman"/>
                <w:sz w:val="24"/>
                <w:szCs w:val="24"/>
              </w:rPr>
              <w:t xml:space="preserve">_____________________   </w:t>
            </w:r>
          </w:p>
          <w:p w:rsidR="00AC25F9" w:rsidRPr="00665606" w:rsidRDefault="00AC25F9" w:rsidP="00F10AAF">
            <w:pPr>
              <w:pStyle w:val="ConsPlusNormal"/>
              <w:rPr>
                <w:rFonts w:ascii="Times New Roman" w:hAnsi="Times New Roman"/>
                <w:sz w:val="24"/>
                <w:szCs w:val="24"/>
              </w:rPr>
            </w:pPr>
            <w:r>
              <w:rPr>
                <w:rFonts w:ascii="Times New Roman" w:eastAsia="Calibri" w:hAnsi="Times New Roman"/>
                <w:sz w:val="24"/>
                <w:szCs w:val="24"/>
                <w:lang w:eastAsia="en-US"/>
              </w:rPr>
              <w:t xml:space="preserve">                  </w:t>
            </w:r>
            <w:r>
              <w:rPr>
                <w:rFonts w:ascii="Times New Roman" w:hAnsi="Times New Roman"/>
                <w:sz w:val="24"/>
                <w:szCs w:val="24"/>
              </w:rPr>
              <w:t>(</w:t>
            </w:r>
            <w:proofErr w:type="gramStart"/>
            <w:r>
              <w:rPr>
                <w:rFonts w:ascii="Times New Roman" w:hAnsi="Times New Roman"/>
                <w:sz w:val="24"/>
                <w:szCs w:val="24"/>
              </w:rPr>
              <w:t>м</w:t>
            </w:r>
            <w:proofErr w:type="gramEnd"/>
            <w:r>
              <w:rPr>
                <w:rFonts w:ascii="Times New Roman" w:hAnsi="Times New Roman"/>
                <w:sz w:val="24"/>
                <w:szCs w:val="24"/>
              </w:rPr>
              <w:t>.п.)</w:t>
            </w:r>
          </w:p>
        </w:tc>
      </w:tr>
    </w:tbl>
    <w:p w:rsidR="00AC25F9" w:rsidRDefault="00AC25F9" w:rsidP="00AC25F9">
      <w:pPr>
        <w:ind w:firstLine="6096"/>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AC25F9" w:rsidRDefault="00AC25F9" w:rsidP="00AC25F9">
      <w:pPr>
        <w:pStyle w:val="afb"/>
        <w:ind w:left="7088"/>
        <w:rPr>
          <w:b/>
          <w:sz w:val="20"/>
          <w:szCs w:val="20"/>
        </w:rPr>
      </w:pPr>
    </w:p>
    <w:p w:rsidR="00FB5F59" w:rsidRDefault="00FB5F59">
      <w:pPr>
        <w:suppressAutoHyphens w:val="0"/>
        <w:rPr>
          <w:rFonts w:eastAsia="MS Mincho"/>
          <w:b/>
          <w:sz w:val="20"/>
          <w:szCs w:val="20"/>
        </w:rPr>
      </w:pPr>
      <w:r>
        <w:rPr>
          <w:b/>
          <w:sz w:val="20"/>
          <w:szCs w:val="20"/>
        </w:rPr>
        <w:br w:type="page"/>
      </w:r>
    </w:p>
    <w:p w:rsidR="00AC25F9" w:rsidRPr="00CF56E7" w:rsidRDefault="00AC25F9" w:rsidP="00AC25F9">
      <w:pPr>
        <w:pStyle w:val="afb"/>
        <w:ind w:left="7088"/>
        <w:rPr>
          <w:b/>
          <w:sz w:val="20"/>
          <w:szCs w:val="20"/>
        </w:rPr>
      </w:pPr>
      <w:r>
        <w:rPr>
          <w:b/>
          <w:sz w:val="20"/>
          <w:szCs w:val="20"/>
        </w:rPr>
        <w:t>Приложение № 1</w:t>
      </w:r>
    </w:p>
    <w:p w:rsidR="00AC25F9" w:rsidRPr="00CF56E7" w:rsidRDefault="00AC25F9" w:rsidP="00AC25F9">
      <w:pPr>
        <w:pStyle w:val="afb"/>
        <w:ind w:left="6804" w:firstLine="0"/>
        <w:rPr>
          <w:b/>
          <w:sz w:val="20"/>
          <w:szCs w:val="20"/>
        </w:rPr>
      </w:pPr>
      <w:r>
        <w:rPr>
          <w:b/>
          <w:sz w:val="20"/>
          <w:szCs w:val="20"/>
        </w:rPr>
        <w:t>к  Договору № __________</w:t>
      </w:r>
    </w:p>
    <w:p w:rsidR="00AC25F9" w:rsidRPr="00CF56E7" w:rsidRDefault="00AC25F9" w:rsidP="00AC25F9">
      <w:pPr>
        <w:pStyle w:val="afb"/>
        <w:ind w:left="6804" w:firstLine="0"/>
        <w:rPr>
          <w:b/>
          <w:sz w:val="20"/>
          <w:szCs w:val="20"/>
        </w:rPr>
      </w:pPr>
      <w:r>
        <w:rPr>
          <w:b/>
          <w:sz w:val="20"/>
          <w:szCs w:val="20"/>
        </w:rPr>
        <w:t>от «____»__________20__ г.</w:t>
      </w:r>
    </w:p>
    <w:p w:rsidR="00AC25F9" w:rsidRPr="00B4206D" w:rsidRDefault="00AC25F9" w:rsidP="00AC25F9">
      <w:pPr>
        <w:pStyle w:val="afb"/>
        <w:jc w:val="center"/>
        <w:rPr>
          <w:b/>
        </w:rPr>
      </w:pPr>
      <w:r>
        <w:rPr>
          <w:b/>
        </w:rPr>
        <w:t>ПРОТОКОЛ</w:t>
      </w:r>
    </w:p>
    <w:p w:rsidR="00AC25F9" w:rsidRDefault="00AC25F9" w:rsidP="00AC25F9">
      <w:pPr>
        <w:pStyle w:val="afb"/>
        <w:spacing w:after="120"/>
        <w:jc w:val="center"/>
        <w:rPr>
          <w:b/>
        </w:rPr>
      </w:pPr>
      <w:r>
        <w:rPr>
          <w:b/>
        </w:rPr>
        <w:t>согласования договорной цены</w:t>
      </w:r>
    </w:p>
    <w:tbl>
      <w:tblPr>
        <w:tblW w:w="9639" w:type="dxa"/>
        <w:tblInd w:w="-34" w:type="dxa"/>
        <w:tblLook w:val="04A0"/>
      </w:tblPr>
      <w:tblGrid>
        <w:gridCol w:w="6663"/>
        <w:gridCol w:w="1701"/>
        <w:gridCol w:w="1275"/>
      </w:tblGrid>
      <w:tr w:rsidR="00A41493" w:rsidRPr="00A96DA6" w:rsidTr="00A41493">
        <w:trPr>
          <w:trHeight w:val="679"/>
        </w:trPr>
        <w:tc>
          <w:tcPr>
            <w:tcW w:w="66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1493" w:rsidRPr="00143B28" w:rsidRDefault="00A41493" w:rsidP="00A41493">
            <w:pPr>
              <w:jc w:val="center"/>
              <w:rPr>
                <w:b/>
                <w:color w:val="000000"/>
                <w:sz w:val="18"/>
              </w:rPr>
            </w:pPr>
            <w:r>
              <w:rPr>
                <w:b/>
                <w:color w:val="000000"/>
                <w:sz w:val="18"/>
              </w:rPr>
              <w:t>Маршрут</w:t>
            </w:r>
          </w:p>
        </w:tc>
        <w:tc>
          <w:tcPr>
            <w:tcW w:w="1701" w:type="dxa"/>
            <w:tcBorders>
              <w:top w:val="single" w:sz="8" w:space="0" w:color="auto"/>
              <w:left w:val="nil"/>
              <w:bottom w:val="nil"/>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rPr>
              <w:t>Количество коле</w:t>
            </w:r>
            <w:r>
              <w:rPr>
                <w:color w:val="000000"/>
                <w:sz w:val="18"/>
              </w:rPr>
              <w:t>с</w:t>
            </w:r>
            <w:r>
              <w:rPr>
                <w:color w:val="000000"/>
                <w:sz w:val="18"/>
              </w:rPr>
              <w:t xml:space="preserve">ных пар, </w:t>
            </w:r>
            <w:proofErr w:type="spellStart"/>
            <w:proofErr w:type="gramStart"/>
            <w:r>
              <w:rPr>
                <w:color w:val="000000"/>
                <w:sz w:val="18"/>
              </w:rPr>
              <w:t>ед</w:t>
            </w:r>
            <w:proofErr w:type="spellEnd"/>
            <w:proofErr w:type="gramEnd"/>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szCs w:val="21"/>
              </w:rPr>
            </w:pPr>
            <w:r>
              <w:rPr>
                <w:color w:val="000000"/>
                <w:sz w:val="18"/>
                <w:szCs w:val="21"/>
              </w:rPr>
              <w:t xml:space="preserve">Цена  без </w:t>
            </w:r>
            <w:r w:rsidRPr="000B7BD3">
              <w:rPr>
                <w:sz w:val="18"/>
                <w:szCs w:val="21"/>
              </w:rPr>
              <w:t>учета</w:t>
            </w:r>
            <w:r>
              <w:rPr>
                <w:color w:val="000000"/>
                <w:sz w:val="18"/>
                <w:szCs w:val="21"/>
              </w:rPr>
              <w:t xml:space="preserve"> НДС, руб.</w:t>
            </w:r>
          </w:p>
        </w:tc>
      </w:tr>
      <w:tr w:rsidR="00A41493" w:rsidRPr="00A96DA6" w:rsidTr="00A41493">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A41493" w:rsidRPr="00A96DA6" w:rsidRDefault="00A41493" w:rsidP="00A41493">
            <w:pPr>
              <w:rPr>
                <w:color w:val="000000"/>
                <w:sz w:val="18"/>
              </w:rPr>
            </w:pPr>
            <w:r>
              <w:rPr>
                <w:color w:val="000000"/>
                <w:sz w:val="18"/>
                <w:szCs w:val="22"/>
              </w:rPr>
              <w:t xml:space="preserve">Уссурийск – </w:t>
            </w:r>
            <w:proofErr w:type="spellStart"/>
            <w:r>
              <w:rPr>
                <w:color w:val="000000"/>
                <w:sz w:val="18"/>
                <w:szCs w:val="22"/>
              </w:rPr>
              <w:t>Ружино</w:t>
            </w:r>
            <w:proofErr w:type="spellEnd"/>
            <w:r>
              <w:rPr>
                <w:color w:val="000000"/>
                <w:sz w:val="18"/>
                <w:szCs w:val="22"/>
              </w:rPr>
              <w:t xml:space="preserve"> </w:t>
            </w:r>
            <w:proofErr w:type="gramStart"/>
            <w:r>
              <w:rPr>
                <w:color w:val="000000"/>
                <w:sz w:val="18"/>
                <w:szCs w:val="22"/>
              </w:rPr>
              <w:t>–У</w:t>
            </w:r>
            <w:proofErr w:type="gramEnd"/>
            <w:r>
              <w:rPr>
                <w:color w:val="000000"/>
                <w:sz w:val="18"/>
                <w:szCs w:val="22"/>
              </w:rPr>
              <w:t>ссурийск  (груз в двух направлениях)</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20</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4</w:t>
            </w:r>
          </w:p>
        </w:tc>
        <w:tc>
          <w:tcPr>
            <w:tcW w:w="1275" w:type="dxa"/>
            <w:tcBorders>
              <w:top w:val="nil"/>
              <w:left w:val="nil"/>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A41493" w:rsidRPr="00A96DA6" w:rsidRDefault="00A41493" w:rsidP="00A41493">
            <w:pPr>
              <w:rPr>
                <w:color w:val="000000"/>
                <w:sz w:val="18"/>
              </w:rPr>
            </w:pPr>
            <w:r>
              <w:rPr>
                <w:color w:val="000000"/>
                <w:sz w:val="18"/>
                <w:szCs w:val="22"/>
              </w:rPr>
              <w:t xml:space="preserve">Уссурийск – </w:t>
            </w:r>
            <w:proofErr w:type="spellStart"/>
            <w:r>
              <w:rPr>
                <w:color w:val="000000"/>
                <w:sz w:val="18"/>
                <w:szCs w:val="22"/>
              </w:rPr>
              <w:t>Ружино</w:t>
            </w:r>
            <w:proofErr w:type="spellEnd"/>
            <w:r>
              <w:rPr>
                <w:color w:val="000000"/>
                <w:sz w:val="18"/>
                <w:szCs w:val="22"/>
              </w:rPr>
              <w:t xml:space="preserve"> </w:t>
            </w:r>
            <w:proofErr w:type="gramStart"/>
            <w:r>
              <w:rPr>
                <w:color w:val="000000"/>
                <w:sz w:val="18"/>
                <w:szCs w:val="22"/>
              </w:rPr>
              <w:t>–У</w:t>
            </w:r>
            <w:proofErr w:type="gramEnd"/>
            <w:r>
              <w:rPr>
                <w:color w:val="000000"/>
                <w:sz w:val="18"/>
                <w:szCs w:val="22"/>
              </w:rPr>
              <w:t>ссурийск  (груз в одном направлении)</w:t>
            </w: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20</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4</w:t>
            </w:r>
          </w:p>
        </w:tc>
        <w:tc>
          <w:tcPr>
            <w:tcW w:w="1275" w:type="dxa"/>
            <w:tcBorders>
              <w:top w:val="nil"/>
              <w:left w:val="nil"/>
              <w:bottom w:val="nil"/>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A41493" w:rsidRPr="00A96DA6" w:rsidRDefault="00A41493" w:rsidP="00A41493">
            <w:pPr>
              <w:rPr>
                <w:color w:val="000000"/>
                <w:sz w:val="18"/>
              </w:rPr>
            </w:pPr>
            <w:r>
              <w:rPr>
                <w:color w:val="000000"/>
                <w:sz w:val="18"/>
                <w:szCs w:val="22"/>
              </w:rPr>
              <w:t xml:space="preserve">Уссурийск - </w:t>
            </w:r>
            <w:proofErr w:type="spellStart"/>
            <w:r>
              <w:rPr>
                <w:color w:val="000000"/>
                <w:sz w:val="18"/>
                <w:szCs w:val="22"/>
              </w:rPr>
              <w:t>Партизанск</w:t>
            </w:r>
            <w:proofErr w:type="spellEnd"/>
            <w:r>
              <w:rPr>
                <w:color w:val="000000"/>
                <w:sz w:val="18"/>
                <w:szCs w:val="22"/>
              </w:rPr>
              <w:t xml:space="preserve"> - Уссурийск  (груз в двух направлениях)</w:t>
            </w: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20</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4</w:t>
            </w:r>
          </w:p>
        </w:tc>
        <w:tc>
          <w:tcPr>
            <w:tcW w:w="1275" w:type="dxa"/>
            <w:tcBorders>
              <w:top w:val="nil"/>
              <w:left w:val="nil"/>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A41493" w:rsidRPr="00A96DA6" w:rsidRDefault="00A41493" w:rsidP="00A41493">
            <w:pPr>
              <w:rPr>
                <w:color w:val="000000"/>
                <w:sz w:val="18"/>
              </w:rPr>
            </w:pPr>
            <w:r>
              <w:rPr>
                <w:color w:val="000000"/>
                <w:sz w:val="18"/>
                <w:szCs w:val="22"/>
              </w:rPr>
              <w:t xml:space="preserve">Уссурийск - </w:t>
            </w:r>
            <w:proofErr w:type="spellStart"/>
            <w:r>
              <w:rPr>
                <w:color w:val="000000"/>
                <w:sz w:val="18"/>
                <w:szCs w:val="22"/>
              </w:rPr>
              <w:t>Партизанск</w:t>
            </w:r>
            <w:proofErr w:type="spellEnd"/>
            <w:r>
              <w:rPr>
                <w:color w:val="000000"/>
                <w:sz w:val="18"/>
                <w:szCs w:val="22"/>
              </w:rPr>
              <w:t xml:space="preserve"> - Уссурийск (груз в одном направлении)</w:t>
            </w: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20</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4</w:t>
            </w:r>
          </w:p>
        </w:tc>
        <w:tc>
          <w:tcPr>
            <w:tcW w:w="1275" w:type="dxa"/>
            <w:tcBorders>
              <w:top w:val="nil"/>
              <w:left w:val="nil"/>
              <w:bottom w:val="nil"/>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A41493" w:rsidRPr="00A96DA6" w:rsidRDefault="00A41493" w:rsidP="00A41493">
            <w:pPr>
              <w:rPr>
                <w:color w:val="000000"/>
                <w:sz w:val="18"/>
              </w:rPr>
            </w:pPr>
            <w:r>
              <w:rPr>
                <w:color w:val="000000"/>
                <w:sz w:val="18"/>
                <w:szCs w:val="22"/>
              </w:rPr>
              <w:t xml:space="preserve">Уссурийск–Находка* </w:t>
            </w:r>
            <w:proofErr w:type="gramStart"/>
            <w:r>
              <w:rPr>
                <w:color w:val="000000"/>
                <w:sz w:val="18"/>
                <w:szCs w:val="22"/>
              </w:rPr>
              <w:t>–У</w:t>
            </w:r>
            <w:proofErr w:type="gramEnd"/>
            <w:r>
              <w:rPr>
                <w:color w:val="000000"/>
                <w:sz w:val="18"/>
                <w:szCs w:val="22"/>
              </w:rPr>
              <w:t>ссурийск (груз в двух направлениях)</w:t>
            </w: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20</w:t>
            </w:r>
          </w:p>
        </w:tc>
        <w:tc>
          <w:tcPr>
            <w:tcW w:w="1275" w:type="dxa"/>
            <w:tcBorders>
              <w:top w:val="single" w:sz="8" w:space="0" w:color="auto"/>
              <w:left w:val="nil"/>
              <w:bottom w:val="single" w:sz="4" w:space="0" w:color="auto"/>
              <w:right w:val="single" w:sz="8" w:space="0" w:color="auto"/>
            </w:tcBorders>
            <w:shd w:val="clear" w:color="auto" w:fill="auto"/>
            <w:noWrap/>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12</w:t>
            </w:r>
          </w:p>
        </w:tc>
        <w:tc>
          <w:tcPr>
            <w:tcW w:w="1275" w:type="dxa"/>
            <w:tcBorders>
              <w:top w:val="nil"/>
              <w:left w:val="nil"/>
              <w:bottom w:val="single" w:sz="4" w:space="0" w:color="auto"/>
              <w:right w:val="single" w:sz="8" w:space="0" w:color="auto"/>
            </w:tcBorders>
            <w:shd w:val="clear" w:color="auto" w:fill="auto"/>
            <w:noWrap/>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6</w:t>
            </w:r>
          </w:p>
        </w:tc>
        <w:tc>
          <w:tcPr>
            <w:tcW w:w="1275"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4</w:t>
            </w:r>
          </w:p>
        </w:tc>
        <w:tc>
          <w:tcPr>
            <w:tcW w:w="1275" w:type="dxa"/>
            <w:tcBorders>
              <w:top w:val="nil"/>
              <w:left w:val="nil"/>
              <w:bottom w:val="nil"/>
              <w:right w:val="single" w:sz="8" w:space="0" w:color="auto"/>
            </w:tcBorders>
            <w:shd w:val="clear" w:color="auto" w:fill="auto"/>
            <w:noWrap/>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val="restart"/>
            <w:tcBorders>
              <w:top w:val="nil"/>
              <w:left w:val="single" w:sz="8" w:space="0" w:color="auto"/>
              <w:bottom w:val="single" w:sz="8" w:space="0" w:color="000000"/>
              <w:right w:val="single" w:sz="8" w:space="0" w:color="auto"/>
            </w:tcBorders>
            <w:shd w:val="clear" w:color="auto" w:fill="auto"/>
            <w:vAlign w:val="center"/>
            <w:hideMark/>
          </w:tcPr>
          <w:p w:rsidR="00A41493" w:rsidRPr="00A96DA6" w:rsidRDefault="00A41493" w:rsidP="00A41493">
            <w:pPr>
              <w:rPr>
                <w:color w:val="000000"/>
                <w:sz w:val="18"/>
              </w:rPr>
            </w:pPr>
            <w:r>
              <w:rPr>
                <w:color w:val="000000"/>
                <w:sz w:val="18"/>
                <w:szCs w:val="22"/>
              </w:rPr>
              <w:t xml:space="preserve">Уссурийск–Находка* </w:t>
            </w:r>
            <w:proofErr w:type="gramStart"/>
            <w:r>
              <w:rPr>
                <w:color w:val="000000"/>
                <w:sz w:val="18"/>
                <w:szCs w:val="22"/>
              </w:rPr>
              <w:t>–У</w:t>
            </w:r>
            <w:proofErr w:type="gramEnd"/>
            <w:r>
              <w:rPr>
                <w:color w:val="000000"/>
                <w:sz w:val="18"/>
                <w:szCs w:val="22"/>
              </w:rPr>
              <w:t>ссурийск (груз в одном направлении)</w:t>
            </w: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20</w:t>
            </w:r>
          </w:p>
        </w:tc>
        <w:tc>
          <w:tcPr>
            <w:tcW w:w="1275"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18</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16</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14</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12</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10</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8</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8" w:space="0" w:color="000000"/>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6</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tcBorders>
              <w:top w:val="nil"/>
              <w:left w:val="single" w:sz="8" w:space="0" w:color="auto"/>
              <w:bottom w:val="single" w:sz="4" w:space="0" w:color="auto"/>
              <w:right w:val="single" w:sz="8" w:space="0" w:color="auto"/>
            </w:tcBorders>
            <w:vAlign w:val="center"/>
            <w:hideMark/>
          </w:tcPr>
          <w:p w:rsidR="00A41493" w:rsidRPr="00A96DA6" w:rsidRDefault="00A41493" w:rsidP="00A41493">
            <w:pPr>
              <w:rPr>
                <w:color w:val="00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4</w:t>
            </w:r>
          </w:p>
        </w:tc>
        <w:tc>
          <w:tcPr>
            <w:tcW w:w="1275" w:type="dxa"/>
            <w:tcBorders>
              <w:top w:val="nil"/>
              <w:left w:val="single" w:sz="4" w:space="0" w:color="auto"/>
              <w:bottom w:val="single" w:sz="4" w:space="0" w:color="auto"/>
              <w:right w:val="single" w:sz="8" w:space="0" w:color="auto"/>
            </w:tcBorders>
            <w:shd w:val="clear" w:color="auto" w:fill="auto"/>
            <w:noWrap/>
            <w:vAlign w:val="center"/>
            <w:hideMark/>
          </w:tcPr>
          <w:p w:rsidR="00A41493" w:rsidRPr="00896AEF" w:rsidRDefault="00A41493" w:rsidP="00A41493">
            <w:pPr>
              <w:jc w:val="center"/>
              <w:rPr>
                <w:sz w:val="18"/>
              </w:rPr>
            </w:pPr>
          </w:p>
        </w:tc>
      </w:tr>
      <w:tr w:rsidR="00A41493" w:rsidRPr="00A96DA6" w:rsidTr="00A41493">
        <w:trPr>
          <w:trHeight w:val="20"/>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r>
              <w:rPr>
                <w:color w:val="000000"/>
                <w:sz w:val="18"/>
                <w:szCs w:val="22"/>
              </w:rPr>
              <w:br/>
            </w:r>
            <w:proofErr w:type="gramStart"/>
            <w:r>
              <w:rPr>
                <w:color w:val="000000"/>
                <w:sz w:val="18"/>
                <w:szCs w:val="22"/>
              </w:rPr>
              <w:t xml:space="preserve">Уссурийск - </w:t>
            </w:r>
            <w:proofErr w:type="spellStart"/>
            <w:r>
              <w:rPr>
                <w:color w:val="000000"/>
                <w:sz w:val="18"/>
                <w:szCs w:val="22"/>
              </w:rPr>
              <w:t>Партизанск</w:t>
            </w:r>
            <w:proofErr w:type="spellEnd"/>
            <w:r>
              <w:rPr>
                <w:color w:val="000000"/>
                <w:sz w:val="18"/>
                <w:szCs w:val="22"/>
              </w:rPr>
              <w:t xml:space="preserve"> (с грузом), </w:t>
            </w:r>
            <w:proofErr w:type="spellStart"/>
            <w:r>
              <w:rPr>
                <w:color w:val="000000"/>
                <w:sz w:val="18"/>
                <w:szCs w:val="22"/>
              </w:rPr>
              <w:t>Партизанск</w:t>
            </w:r>
            <w:proofErr w:type="spellEnd"/>
            <w:r>
              <w:rPr>
                <w:color w:val="000000"/>
                <w:sz w:val="18"/>
                <w:szCs w:val="22"/>
              </w:rPr>
              <w:t xml:space="preserve"> – Находка* (порожний), Находка - Уссурийск (с грузом)</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A96DA6" w:rsidRDefault="00A41493" w:rsidP="00A41493">
            <w:pPr>
              <w:rPr>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2859A5" w:rsidRDefault="00A41493" w:rsidP="00A41493">
            <w:pPr>
              <w:rPr>
                <w:sz w:val="18"/>
              </w:rPr>
            </w:pPr>
            <w:r w:rsidRPr="002859A5">
              <w:rPr>
                <w:sz w:val="18"/>
                <w:szCs w:val="22"/>
              </w:rPr>
              <w:br/>
            </w:r>
            <w:proofErr w:type="gramStart"/>
            <w:r w:rsidRPr="002859A5">
              <w:rPr>
                <w:sz w:val="18"/>
                <w:szCs w:val="22"/>
              </w:rPr>
              <w:t xml:space="preserve">Уссурийск - </w:t>
            </w:r>
            <w:proofErr w:type="spellStart"/>
            <w:r w:rsidRPr="002859A5">
              <w:rPr>
                <w:sz w:val="18"/>
                <w:szCs w:val="22"/>
              </w:rPr>
              <w:t>Партизанск</w:t>
            </w:r>
            <w:proofErr w:type="spellEnd"/>
            <w:r w:rsidRPr="002859A5">
              <w:rPr>
                <w:sz w:val="18"/>
                <w:szCs w:val="22"/>
              </w:rPr>
              <w:t xml:space="preserve"> (с грузом), Находка* –  </w:t>
            </w:r>
            <w:proofErr w:type="spellStart"/>
            <w:r w:rsidRPr="002859A5">
              <w:rPr>
                <w:sz w:val="18"/>
                <w:szCs w:val="22"/>
              </w:rPr>
              <w:t>Партизанск</w:t>
            </w:r>
            <w:proofErr w:type="spellEnd"/>
            <w:r w:rsidRPr="002859A5">
              <w:rPr>
                <w:sz w:val="18"/>
                <w:szCs w:val="22"/>
              </w:rPr>
              <w:t xml:space="preserve"> (порожний), Находка - Уссурийск (с грузом)</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1471C6" w:rsidRDefault="00A41493" w:rsidP="00A41493">
            <w:pPr>
              <w:jc w:val="center"/>
              <w:rPr>
                <w:sz w:val="18"/>
              </w:rPr>
            </w:pPr>
            <w:r w:rsidRPr="001471C6">
              <w:rPr>
                <w:sz w:val="18"/>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tcBorders>
              <w:top w:val="single" w:sz="4" w:space="0" w:color="auto"/>
            </w:tcBorders>
            <w:vAlign w:val="center"/>
            <w:hideMark/>
          </w:tcPr>
          <w:p w:rsidR="00A41493" w:rsidRPr="002859A5" w:rsidRDefault="00A41493" w:rsidP="00A41493">
            <w:pPr>
              <w:rPr>
                <w:rFonts w:ascii="Calibri" w:hAnsi="Calibri"/>
                <w:sz w:val="18"/>
              </w:rPr>
            </w:pPr>
          </w:p>
        </w:tc>
        <w:tc>
          <w:tcPr>
            <w:tcW w:w="1701" w:type="dxa"/>
            <w:tcBorders>
              <w:top w:val="single" w:sz="4" w:space="0" w:color="auto"/>
            </w:tcBorders>
            <w:shd w:val="clear" w:color="auto" w:fill="auto"/>
            <w:vAlign w:val="center"/>
            <w:hideMark/>
          </w:tcPr>
          <w:p w:rsidR="00A41493" w:rsidRPr="001471C6" w:rsidRDefault="00A41493" w:rsidP="00A41493">
            <w:pPr>
              <w:jc w:val="center"/>
              <w:rPr>
                <w:sz w:val="18"/>
              </w:rPr>
            </w:pPr>
          </w:p>
        </w:tc>
        <w:tc>
          <w:tcPr>
            <w:tcW w:w="1275" w:type="dxa"/>
            <w:tcBorders>
              <w:top w:val="single" w:sz="4"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val="restart"/>
            <w:tcBorders>
              <w:left w:val="single" w:sz="8" w:space="0" w:color="auto"/>
              <w:right w:val="single" w:sz="8" w:space="0" w:color="auto"/>
            </w:tcBorders>
            <w:shd w:val="clear" w:color="auto" w:fill="auto"/>
            <w:vAlign w:val="center"/>
            <w:hideMark/>
          </w:tcPr>
          <w:p w:rsidR="00A41493" w:rsidRPr="002859A5" w:rsidRDefault="00A41493" w:rsidP="00A41493">
            <w:pPr>
              <w:rPr>
                <w:sz w:val="18"/>
              </w:rPr>
            </w:pPr>
            <w:r w:rsidRPr="002859A5">
              <w:rPr>
                <w:sz w:val="18"/>
                <w:szCs w:val="22"/>
              </w:rPr>
              <w:t xml:space="preserve">Уссурийск – ст. Угольная (ст. Угловая) </w:t>
            </w:r>
            <w:proofErr w:type="gramStart"/>
            <w:r w:rsidRPr="002859A5">
              <w:rPr>
                <w:sz w:val="18"/>
                <w:szCs w:val="22"/>
              </w:rPr>
              <w:t>–У</w:t>
            </w:r>
            <w:proofErr w:type="gramEnd"/>
            <w:r w:rsidRPr="002859A5">
              <w:rPr>
                <w:sz w:val="18"/>
                <w:szCs w:val="22"/>
              </w:rPr>
              <w:t>ссурийск (груз в двух направлениях)</w:t>
            </w:r>
          </w:p>
        </w:tc>
        <w:tc>
          <w:tcPr>
            <w:tcW w:w="1701" w:type="dxa"/>
            <w:tcBorders>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20</w:t>
            </w:r>
          </w:p>
        </w:tc>
        <w:tc>
          <w:tcPr>
            <w:tcW w:w="1275" w:type="dxa"/>
            <w:tcBorders>
              <w:left w:val="single" w:sz="4" w:space="0" w:color="auto"/>
              <w:bottom w:val="single" w:sz="4" w:space="0" w:color="auto"/>
              <w:right w:val="single" w:sz="8"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18</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16</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14</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12</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A41493" w:rsidRPr="000666FD"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10</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8</w:t>
            </w:r>
          </w:p>
        </w:tc>
        <w:tc>
          <w:tcPr>
            <w:tcW w:w="1275" w:type="dxa"/>
            <w:tcBorders>
              <w:top w:val="nil"/>
              <w:left w:val="single" w:sz="4" w:space="0" w:color="auto"/>
              <w:bottom w:val="single" w:sz="4"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6</w:t>
            </w:r>
          </w:p>
        </w:tc>
        <w:tc>
          <w:tcPr>
            <w:tcW w:w="1275" w:type="dxa"/>
            <w:tcBorders>
              <w:top w:val="nil"/>
              <w:left w:val="single" w:sz="4" w:space="0" w:color="auto"/>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bottom w:val="single" w:sz="8" w:space="0" w:color="000000"/>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szCs w:val="22"/>
              </w:rPr>
            </w:pPr>
            <w:r w:rsidRPr="001471C6">
              <w:rPr>
                <w:sz w:val="18"/>
                <w:szCs w:val="22"/>
              </w:rPr>
              <w:t>4</w:t>
            </w:r>
          </w:p>
        </w:tc>
        <w:tc>
          <w:tcPr>
            <w:tcW w:w="1275" w:type="dxa"/>
            <w:tcBorders>
              <w:top w:val="nil"/>
              <w:left w:val="single" w:sz="4" w:space="0" w:color="auto"/>
              <w:bottom w:val="single" w:sz="8" w:space="0" w:color="auto"/>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vMerge w:val="restart"/>
            <w:tcBorders>
              <w:top w:val="nil"/>
              <w:left w:val="single" w:sz="8" w:space="0" w:color="auto"/>
              <w:right w:val="single" w:sz="8" w:space="0" w:color="auto"/>
            </w:tcBorders>
            <w:shd w:val="clear" w:color="auto" w:fill="auto"/>
            <w:vAlign w:val="center"/>
            <w:hideMark/>
          </w:tcPr>
          <w:p w:rsidR="00A41493" w:rsidRPr="002859A5" w:rsidRDefault="00A41493" w:rsidP="00A41493">
            <w:pPr>
              <w:rPr>
                <w:sz w:val="18"/>
              </w:rPr>
            </w:pPr>
            <w:r w:rsidRPr="002859A5">
              <w:rPr>
                <w:sz w:val="18"/>
                <w:szCs w:val="22"/>
              </w:rPr>
              <w:t xml:space="preserve">Уссурийск – ст. Угольная (ст. Угловая) </w:t>
            </w:r>
            <w:proofErr w:type="gramStart"/>
            <w:r w:rsidRPr="002859A5">
              <w:rPr>
                <w:sz w:val="18"/>
                <w:szCs w:val="22"/>
              </w:rPr>
              <w:t>–У</w:t>
            </w:r>
            <w:proofErr w:type="gramEnd"/>
            <w:r w:rsidRPr="002859A5">
              <w:rPr>
                <w:sz w:val="18"/>
                <w:szCs w:val="22"/>
              </w:rPr>
              <w:t>ссурийск (груз в одном направлении)</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20</w:t>
            </w:r>
          </w:p>
        </w:tc>
        <w:tc>
          <w:tcPr>
            <w:tcW w:w="1275" w:type="dxa"/>
            <w:tcBorders>
              <w:top w:val="nil"/>
              <w:left w:val="nil"/>
              <w:bottom w:val="single" w:sz="4" w:space="0" w:color="auto"/>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18</w:t>
            </w:r>
          </w:p>
        </w:tc>
        <w:tc>
          <w:tcPr>
            <w:tcW w:w="1275" w:type="dxa"/>
            <w:tcBorders>
              <w:top w:val="nil"/>
              <w:left w:val="nil"/>
              <w:bottom w:val="single" w:sz="4" w:space="0" w:color="auto"/>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16</w:t>
            </w:r>
          </w:p>
        </w:tc>
        <w:tc>
          <w:tcPr>
            <w:tcW w:w="1275" w:type="dxa"/>
            <w:tcBorders>
              <w:top w:val="nil"/>
              <w:left w:val="nil"/>
              <w:bottom w:val="single" w:sz="4" w:space="0" w:color="auto"/>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14</w:t>
            </w:r>
          </w:p>
        </w:tc>
        <w:tc>
          <w:tcPr>
            <w:tcW w:w="1275" w:type="dxa"/>
            <w:tcBorders>
              <w:top w:val="nil"/>
              <w:left w:val="nil"/>
              <w:bottom w:val="single" w:sz="4" w:space="0" w:color="auto"/>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12</w:t>
            </w:r>
          </w:p>
        </w:tc>
        <w:tc>
          <w:tcPr>
            <w:tcW w:w="1275" w:type="dxa"/>
            <w:tcBorders>
              <w:top w:val="nil"/>
              <w:left w:val="nil"/>
              <w:bottom w:val="single" w:sz="4" w:space="0" w:color="auto"/>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10</w:t>
            </w:r>
          </w:p>
        </w:tc>
        <w:tc>
          <w:tcPr>
            <w:tcW w:w="1275" w:type="dxa"/>
            <w:tcBorders>
              <w:top w:val="nil"/>
              <w:left w:val="nil"/>
              <w:bottom w:val="single" w:sz="4" w:space="0" w:color="auto"/>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8</w:t>
            </w:r>
          </w:p>
        </w:tc>
        <w:tc>
          <w:tcPr>
            <w:tcW w:w="1275" w:type="dxa"/>
            <w:tcBorders>
              <w:top w:val="nil"/>
              <w:left w:val="nil"/>
              <w:bottom w:val="single" w:sz="4" w:space="0" w:color="auto"/>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6</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tcBorders>
              <w:left w:val="single" w:sz="8" w:space="0" w:color="auto"/>
              <w:bottom w:val="single" w:sz="8" w:space="0" w:color="000000"/>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szCs w:val="22"/>
              </w:rPr>
            </w:pPr>
            <w:r w:rsidRPr="001471C6">
              <w:rPr>
                <w:sz w:val="18"/>
                <w:szCs w:val="22"/>
              </w:rPr>
              <w:t>4</w:t>
            </w:r>
          </w:p>
        </w:tc>
        <w:tc>
          <w:tcPr>
            <w:tcW w:w="1275" w:type="dxa"/>
            <w:tcBorders>
              <w:top w:val="single" w:sz="4" w:space="0" w:color="auto"/>
              <w:left w:val="nil"/>
              <w:bottom w:val="nil"/>
              <w:right w:val="single" w:sz="8" w:space="0" w:color="auto"/>
            </w:tcBorders>
            <w:shd w:val="clear" w:color="auto" w:fill="auto"/>
            <w:vAlign w:val="center"/>
            <w:hideMark/>
          </w:tcPr>
          <w:p w:rsidR="00A41493" w:rsidRPr="0024547B" w:rsidRDefault="00A41493" w:rsidP="00A41493">
            <w:pPr>
              <w:jc w:val="center"/>
              <w:rPr>
                <w:sz w:val="18"/>
              </w:rPr>
            </w:pPr>
          </w:p>
        </w:tc>
      </w:tr>
      <w:tr w:rsidR="00A41493" w:rsidRPr="00A96DA6" w:rsidTr="00A41493">
        <w:trPr>
          <w:trHeight w:val="20"/>
        </w:trPr>
        <w:tc>
          <w:tcPr>
            <w:tcW w:w="6663" w:type="dxa"/>
            <w:vMerge w:val="restart"/>
            <w:tcBorders>
              <w:top w:val="nil"/>
              <w:left w:val="single" w:sz="8" w:space="0" w:color="auto"/>
              <w:right w:val="single" w:sz="8" w:space="0" w:color="auto"/>
            </w:tcBorders>
            <w:shd w:val="clear" w:color="auto" w:fill="auto"/>
            <w:vAlign w:val="center"/>
            <w:hideMark/>
          </w:tcPr>
          <w:p w:rsidR="00A41493" w:rsidRPr="002859A5" w:rsidRDefault="00A41493" w:rsidP="00A41493">
            <w:pPr>
              <w:rPr>
                <w:sz w:val="18"/>
              </w:rPr>
            </w:pPr>
            <w:r w:rsidRPr="002859A5">
              <w:rPr>
                <w:sz w:val="18"/>
                <w:szCs w:val="22"/>
              </w:rPr>
              <w:t xml:space="preserve">Уссурийск – г. Владивосток </w:t>
            </w:r>
            <w:proofErr w:type="gramStart"/>
            <w:r w:rsidRPr="002859A5">
              <w:rPr>
                <w:sz w:val="18"/>
                <w:szCs w:val="22"/>
              </w:rPr>
              <w:t>–У</w:t>
            </w:r>
            <w:proofErr w:type="gramEnd"/>
            <w:r w:rsidRPr="002859A5">
              <w:rPr>
                <w:sz w:val="18"/>
                <w:szCs w:val="22"/>
              </w:rPr>
              <w:t>ссурийск (груз в двух направлениях)</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20</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18</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16</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14</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12</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8</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6</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tcBorders>
              <w:left w:val="single" w:sz="8" w:space="0" w:color="auto"/>
              <w:bottom w:val="single" w:sz="8" w:space="0" w:color="000000"/>
              <w:right w:val="single" w:sz="8" w:space="0" w:color="auto"/>
            </w:tcBorders>
            <w:vAlign w:val="center"/>
            <w:hideMark/>
          </w:tcPr>
          <w:p w:rsidR="00A41493" w:rsidRPr="002859A5" w:rsidRDefault="00A41493" w:rsidP="00A41493">
            <w:pPr>
              <w:rPr>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szCs w:val="22"/>
              </w:rPr>
            </w:pPr>
            <w:r w:rsidRPr="001471C6">
              <w:rPr>
                <w:sz w:val="18"/>
                <w:szCs w:val="22"/>
              </w:rPr>
              <w:t>4</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A41493" w:rsidRPr="00E403C0" w:rsidRDefault="00A41493" w:rsidP="00A41493">
            <w:pPr>
              <w:jc w:val="center"/>
              <w:rPr>
                <w:color w:val="000000"/>
                <w:sz w:val="20"/>
                <w:szCs w:val="20"/>
              </w:rPr>
            </w:pPr>
          </w:p>
        </w:tc>
      </w:tr>
      <w:tr w:rsidR="00A41493" w:rsidRPr="00A96DA6" w:rsidTr="00A41493">
        <w:trPr>
          <w:trHeight w:val="20"/>
        </w:trPr>
        <w:tc>
          <w:tcPr>
            <w:tcW w:w="6663" w:type="dxa"/>
            <w:vMerge w:val="restart"/>
            <w:tcBorders>
              <w:top w:val="nil"/>
              <w:left w:val="single" w:sz="8" w:space="0" w:color="auto"/>
              <w:right w:val="single" w:sz="8" w:space="0" w:color="auto"/>
            </w:tcBorders>
            <w:shd w:val="clear" w:color="auto" w:fill="auto"/>
            <w:vAlign w:val="center"/>
            <w:hideMark/>
          </w:tcPr>
          <w:p w:rsidR="00A41493" w:rsidRPr="002859A5" w:rsidRDefault="00A41493" w:rsidP="00A41493">
            <w:pPr>
              <w:rPr>
                <w:sz w:val="18"/>
              </w:rPr>
            </w:pPr>
            <w:r w:rsidRPr="002859A5">
              <w:rPr>
                <w:sz w:val="18"/>
                <w:szCs w:val="22"/>
              </w:rPr>
              <w:t xml:space="preserve">Уссурийск – г. Владивосток </w:t>
            </w:r>
            <w:proofErr w:type="gramStart"/>
            <w:r w:rsidRPr="002859A5">
              <w:rPr>
                <w:sz w:val="18"/>
                <w:szCs w:val="22"/>
              </w:rPr>
              <w:t>–У</w:t>
            </w:r>
            <w:proofErr w:type="gramEnd"/>
            <w:r w:rsidRPr="002859A5">
              <w:rPr>
                <w:sz w:val="18"/>
                <w:szCs w:val="22"/>
              </w:rPr>
              <w:t xml:space="preserve">ссурийск (груз в одном направлении)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20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18</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16</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14</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12</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10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color w:val="FF0000"/>
                <w:sz w:val="18"/>
              </w:rPr>
            </w:pPr>
          </w:p>
        </w:tc>
        <w:tc>
          <w:tcPr>
            <w:tcW w:w="1701" w:type="dxa"/>
            <w:tcBorders>
              <w:top w:val="nil"/>
              <w:left w:val="nil"/>
              <w:bottom w:val="single" w:sz="4"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8</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right w:val="single" w:sz="8" w:space="0" w:color="auto"/>
            </w:tcBorders>
            <w:vAlign w:val="center"/>
            <w:hideMark/>
          </w:tcPr>
          <w:p w:rsidR="00A41493" w:rsidRPr="002859A5" w:rsidRDefault="00A41493" w:rsidP="00A41493">
            <w:pPr>
              <w:rPr>
                <w:color w:val="FF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A41493" w:rsidRPr="001471C6" w:rsidRDefault="00A41493" w:rsidP="00A41493">
            <w:pPr>
              <w:jc w:val="center"/>
              <w:rPr>
                <w:sz w:val="18"/>
              </w:rPr>
            </w:pPr>
            <w:r w:rsidRPr="001471C6">
              <w:rPr>
                <w:sz w:val="18"/>
                <w:szCs w:val="22"/>
              </w:rPr>
              <w:t>6</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vMerge/>
            <w:tcBorders>
              <w:left w:val="single" w:sz="8" w:space="0" w:color="auto"/>
              <w:bottom w:val="single" w:sz="8" w:space="0" w:color="000000"/>
              <w:right w:val="single" w:sz="8" w:space="0" w:color="auto"/>
            </w:tcBorders>
            <w:vAlign w:val="center"/>
            <w:hideMark/>
          </w:tcPr>
          <w:p w:rsidR="00A41493" w:rsidRPr="002859A5" w:rsidRDefault="00A41493" w:rsidP="00A41493">
            <w:pPr>
              <w:rPr>
                <w:color w:val="FF0000"/>
                <w:sz w:val="18"/>
              </w:rPr>
            </w:pPr>
          </w:p>
        </w:tc>
        <w:tc>
          <w:tcPr>
            <w:tcW w:w="1701" w:type="dxa"/>
            <w:tcBorders>
              <w:top w:val="nil"/>
              <w:left w:val="nil"/>
              <w:bottom w:val="single" w:sz="8" w:space="0" w:color="auto"/>
              <w:right w:val="single" w:sz="8" w:space="0" w:color="auto"/>
            </w:tcBorders>
            <w:shd w:val="clear" w:color="auto" w:fill="auto"/>
            <w:vAlign w:val="center"/>
            <w:hideMark/>
          </w:tcPr>
          <w:p w:rsidR="00A41493" w:rsidRPr="001471C6" w:rsidRDefault="00A41493" w:rsidP="00A41493">
            <w:pPr>
              <w:jc w:val="center"/>
              <w:rPr>
                <w:sz w:val="18"/>
                <w:szCs w:val="22"/>
              </w:rPr>
            </w:pPr>
            <w:r w:rsidRPr="001471C6">
              <w:rPr>
                <w:sz w:val="18"/>
                <w:szCs w:val="22"/>
              </w:rPr>
              <w:t>4</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A41493" w:rsidRPr="00E403C0" w:rsidRDefault="00A41493" w:rsidP="00A41493">
            <w:pPr>
              <w:jc w:val="center"/>
              <w:rPr>
                <w:color w:val="000000"/>
                <w:sz w:val="18"/>
              </w:rPr>
            </w:pPr>
          </w:p>
        </w:tc>
      </w:tr>
      <w:tr w:rsidR="00A41493" w:rsidRPr="00A96DA6" w:rsidTr="00A41493">
        <w:trPr>
          <w:trHeight w:val="20"/>
        </w:trPr>
        <w:tc>
          <w:tcPr>
            <w:tcW w:w="6663" w:type="dxa"/>
            <w:tcBorders>
              <w:top w:val="nil"/>
              <w:left w:val="single" w:sz="8" w:space="0" w:color="auto"/>
              <w:bottom w:val="nil"/>
              <w:right w:val="nil"/>
            </w:tcBorders>
            <w:shd w:val="clear" w:color="auto" w:fill="auto"/>
            <w:vAlign w:val="center"/>
            <w:hideMark/>
          </w:tcPr>
          <w:p w:rsidR="00A41493" w:rsidRPr="00A96DA6" w:rsidRDefault="00A41493" w:rsidP="00A41493">
            <w:pPr>
              <w:rPr>
                <w:color w:val="000000"/>
                <w:sz w:val="18"/>
              </w:rPr>
            </w:pPr>
            <w:r>
              <w:rPr>
                <w:color w:val="000000"/>
                <w:sz w:val="18"/>
                <w:szCs w:val="22"/>
              </w:rPr>
              <w:t>Транспортировка в черте города Уссурийск</w:t>
            </w:r>
          </w:p>
        </w:tc>
        <w:tc>
          <w:tcPr>
            <w:tcW w:w="1701" w:type="dxa"/>
            <w:tcBorders>
              <w:top w:val="nil"/>
              <w:left w:val="single" w:sz="8" w:space="0" w:color="auto"/>
              <w:bottom w:val="nil"/>
              <w:right w:val="single" w:sz="8" w:space="0" w:color="auto"/>
            </w:tcBorders>
            <w:shd w:val="clear" w:color="auto" w:fill="auto"/>
            <w:vAlign w:val="center"/>
            <w:hideMark/>
          </w:tcPr>
          <w:p w:rsidR="00A41493" w:rsidRPr="00A96DA6" w:rsidRDefault="00A41493" w:rsidP="00A41493">
            <w:pPr>
              <w:jc w:val="center"/>
              <w:rPr>
                <w:color w:val="000000"/>
                <w:sz w:val="18"/>
              </w:rPr>
            </w:pPr>
            <w:r>
              <w:rPr>
                <w:color w:val="000000"/>
                <w:sz w:val="18"/>
                <w:szCs w:val="22"/>
              </w:rPr>
              <w:t>1</w:t>
            </w:r>
          </w:p>
        </w:tc>
        <w:tc>
          <w:tcPr>
            <w:tcW w:w="1275" w:type="dxa"/>
            <w:tcBorders>
              <w:top w:val="nil"/>
              <w:left w:val="nil"/>
              <w:bottom w:val="nil"/>
              <w:right w:val="single" w:sz="8" w:space="0" w:color="auto"/>
            </w:tcBorders>
            <w:shd w:val="clear" w:color="auto" w:fill="auto"/>
            <w:vAlign w:val="center"/>
            <w:hideMark/>
          </w:tcPr>
          <w:p w:rsidR="00A41493" w:rsidRPr="00A96DA6" w:rsidRDefault="00A41493" w:rsidP="00A41493">
            <w:pPr>
              <w:jc w:val="center"/>
              <w:rPr>
                <w:color w:val="000000"/>
                <w:sz w:val="18"/>
              </w:rPr>
            </w:pPr>
          </w:p>
        </w:tc>
      </w:tr>
      <w:tr w:rsidR="00A41493" w:rsidRPr="00A96DA6" w:rsidTr="00A41493">
        <w:trPr>
          <w:trHeight w:val="20"/>
        </w:trPr>
        <w:tc>
          <w:tcPr>
            <w:tcW w:w="6663" w:type="dxa"/>
            <w:tcBorders>
              <w:top w:val="nil"/>
              <w:left w:val="single" w:sz="8" w:space="0" w:color="auto"/>
              <w:bottom w:val="single" w:sz="8" w:space="0" w:color="auto"/>
              <w:right w:val="nil"/>
            </w:tcBorders>
            <w:shd w:val="clear" w:color="auto" w:fill="auto"/>
            <w:vAlign w:val="center"/>
            <w:hideMark/>
          </w:tcPr>
          <w:p w:rsidR="00A41493" w:rsidRDefault="00A41493" w:rsidP="00A41493">
            <w:pPr>
              <w:rPr>
                <w:color w:val="000000"/>
                <w:sz w:val="18"/>
                <w:szCs w:val="22"/>
              </w:rPr>
            </w:pP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A41493" w:rsidRDefault="00A41493" w:rsidP="00A41493">
            <w:pPr>
              <w:jc w:val="center"/>
              <w:rPr>
                <w:color w:val="000000"/>
                <w:sz w:val="18"/>
                <w:szCs w:val="22"/>
              </w:rPr>
            </w:pPr>
          </w:p>
        </w:tc>
        <w:tc>
          <w:tcPr>
            <w:tcW w:w="1275" w:type="dxa"/>
            <w:tcBorders>
              <w:top w:val="nil"/>
              <w:left w:val="nil"/>
              <w:bottom w:val="single" w:sz="8" w:space="0" w:color="auto"/>
              <w:right w:val="single" w:sz="8" w:space="0" w:color="auto"/>
            </w:tcBorders>
            <w:shd w:val="clear" w:color="auto" w:fill="auto"/>
            <w:vAlign w:val="center"/>
            <w:hideMark/>
          </w:tcPr>
          <w:p w:rsidR="00A41493" w:rsidRDefault="00A41493" w:rsidP="00A41493">
            <w:pPr>
              <w:jc w:val="center"/>
              <w:rPr>
                <w:color w:val="000000"/>
                <w:sz w:val="18"/>
                <w:szCs w:val="22"/>
              </w:rPr>
            </w:pPr>
          </w:p>
        </w:tc>
      </w:tr>
      <w:tr w:rsidR="00A41493" w:rsidRPr="00A96DA6" w:rsidTr="00A41493">
        <w:trPr>
          <w:trHeight w:val="20"/>
        </w:trPr>
        <w:tc>
          <w:tcPr>
            <w:tcW w:w="6663" w:type="dxa"/>
            <w:tcBorders>
              <w:top w:val="nil"/>
              <w:left w:val="single" w:sz="8" w:space="0" w:color="auto"/>
              <w:bottom w:val="single" w:sz="8" w:space="0" w:color="auto"/>
              <w:right w:val="nil"/>
            </w:tcBorders>
            <w:shd w:val="clear" w:color="auto" w:fill="auto"/>
            <w:vAlign w:val="center"/>
            <w:hideMark/>
          </w:tcPr>
          <w:p w:rsidR="00A41493" w:rsidRPr="001471C6" w:rsidRDefault="00A41493" w:rsidP="00A41493">
            <w:pPr>
              <w:pStyle w:val="affc"/>
              <w:rPr>
                <w:color w:val="000000"/>
                <w:sz w:val="18"/>
              </w:rPr>
            </w:pPr>
            <w:r w:rsidRPr="001471C6">
              <w:rPr>
                <w:sz w:val="18"/>
              </w:rPr>
              <w:t xml:space="preserve">Транспортировка </w:t>
            </w:r>
            <w:proofErr w:type="gramStart"/>
            <w:r w:rsidRPr="001471C6">
              <w:rPr>
                <w:sz w:val="18"/>
              </w:rPr>
              <w:t>в</w:t>
            </w:r>
            <w:proofErr w:type="gramEnd"/>
            <w:r w:rsidRPr="001471C6">
              <w:rPr>
                <w:sz w:val="18"/>
              </w:rPr>
              <w:t>/из Уссурийска – в/из Находка</w:t>
            </w:r>
            <w:r>
              <w:rPr>
                <w:sz w:val="18"/>
              </w:rPr>
              <w:t>*</w:t>
            </w:r>
            <w:r w:rsidRPr="001471C6">
              <w:rPr>
                <w:sz w:val="18"/>
              </w:rPr>
              <w:t xml:space="preserve"> (1к/пара)</w:t>
            </w:r>
            <w:r>
              <w:rPr>
                <w:sz w:val="18"/>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A41493" w:rsidRPr="002859A5" w:rsidRDefault="00A41493" w:rsidP="00A41493">
            <w:pPr>
              <w:jc w:val="center"/>
              <w:rPr>
                <w:color w:val="000000"/>
                <w:sz w:val="18"/>
                <w:szCs w:val="22"/>
              </w:rPr>
            </w:pPr>
            <w:r>
              <w:rPr>
                <w:color w:val="000000"/>
                <w:sz w:val="18"/>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A41493" w:rsidRPr="002859A5" w:rsidRDefault="00A41493" w:rsidP="00A41493">
            <w:pPr>
              <w:jc w:val="center"/>
              <w:rPr>
                <w:color w:val="000000"/>
                <w:sz w:val="18"/>
                <w:szCs w:val="22"/>
              </w:rPr>
            </w:pPr>
          </w:p>
        </w:tc>
      </w:tr>
      <w:tr w:rsidR="00A41493" w:rsidRPr="00A96DA6" w:rsidTr="00A41493">
        <w:trPr>
          <w:trHeight w:val="20"/>
        </w:trPr>
        <w:tc>
          <w:tcPr>
            <w:tcW w:w="6663" w:type="dxa"/>
            <w:tcBorders>
              <w:top w:val="nil"/>
              <w:left w:val="single" w:sz="8" w:space="0" w:color="auto"/>
              <w:bottom w:val="single" w:sz="8" w:space="0" w:color="auto"/>
              <w:right w:val="nil"/>
            </w:tcBorders>
            <w:shd w:val="clear" w:color="auto" w:fill="auto"/>
            <w:vAlign w:val="center"/>
            <w:hideMark/>
          </w:tcPr>
          <w:p w:rsidR="00A41493" w:rsidRPr="001471C6" w:rsidRDefault="00A41493" w:rsidP="00A41493">
            <w:pPr>
              <w:pStyle w:val="affc"/>
              <w:rPr>
                <w:color w:val="000000"/>
                <w:sz w:val="18"/>
              </w:rPr>
            </w:pPr>
            <w:r w:rsidRPr="001471C6">
              <w:rPr>
                <w:sz w:val="18"/>
              </w:rPr>
              <w:t xml:space="preserve">Транспортировка </w:t>
            </w:r>
            <w:proofErr w:type="gramStart"/>
            <w:r w:rsidRPr="001471C6">
              <w:rPr>
                <w:sz w:val="18"/>
              </w:rPr>
              <w:t>в</w:t>
            </w:r>
            <w:proofErr w:type="gramEnd"/>
            <w:r w:rsidRPr="001471C6">
              <w:rPr>
                <w:sz w:val="18"/>
              </w:rPr>
              <w:t xml:space="preserve">/из Уссурийска – в/из </w:t>
            </w:r>
            <w:proofErr w:type="spellStart"/>
            <w:r w:rsidRPr="001471C6">
              <w:rPr>
                <w:sz w:val="18"/>
              </w:rPr>
              <w:t>Партизанск</w:t>
            </w:r>
            <w:proofErr w:type="spellEnd"/>
            <w:r w:rsidRPr="001471C6">
              <w:rPr>
                <w:sz w:val="18"/>
              </w:rPr>
              <w:t xml:space="preserve"> (1к/пара)</w:t>
            </w:r>
            <w:r>
              <w:rPr>
                <w:sz w:val="18"/>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A41493" w:rsidRPr="002859A5" w:rsidRDefault="00A41493" w:rsidP="00A41493">
            <w:pPr>
              <w:jc w:val="center"/>
              <w:rPr>
                <w:color w:val="000000"/>
                <w:sz w:val="18"/>
                <w:szCs w:val="22"/>
              </w:rPr>
            </w:pPr>
            <w:r>
              <w:rPr>
                <w:color w:val="000000"/>
                <w:sz w:val="18"/>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A41493" w:rsidRPr="002859A5" w:rsidRDefault="00A41493" w:rsidP="00A41493">
            <w:pPr>
              <w:jc w:val="center"/>
              <w:rPr>
                <w:color w:val="000000"/>
                <w:sz w:val="18"/>
                <w:szCs w:val="22"/>
              </w:rPr>
            </w:pPr>
          </w:p>
        </w:tc>
      </w:tr>
      <w:tr w:rsidR="00A41493" w:rsidRPr="00A96DA6" w:rsidTr="00A41493">
        <w:trPr>
          <w:trHeight w:val="20"/>
        </w:trPr>
        <w:tc>
          <w:tcPr>
            <w:tcW w:w="6663" w:type="dxa"/>
            <w:tcBorders>
              <w:top w:val="nil"/>
              <w:left w:val="single" w:sz="8" w:space="0" w:color="auto"/>
              <w:bottom w:val="single" w:sz="8" w:space="0" w:color="auto"/>
              <w:right w:val="nil"/>
            </w:tcBorders>
            <w:shd w:val="clear" w:color="auto" w:fill="auto"/>
            <w:vAlign w:val="center"/>
            <w:hideMark/>
          </w:tcPr>
          <w:p w:rsidR="00A41493" w:rsidRPr="001471C6" w:rsidRDefault="00A41493" w:rsidP="00A41493">
            <w:pPr>
              <w:pStyle w:val="affc"/>
              <w:rPr>
                <w:color w:val="000000"/>
                <w:sz w:val="18"/>
              </w:rPr>
            </w:pPr>
            <w:r w:rsidRPr="001471C6">
              <w:rPr>
                <w:sz w:val="18"/>
              </w:rPr>
              <w:t xml:space="preserve">Транспортировка </w:t>
            </w:r>
            <w:proofErr w:type="gramStart"/>
            <w:r w:rsidRPr="001471C6">
              <w:rPr>
                <w:sz w:val="18"/>
              </w:rPr>
              <w:t>в</w:t>
            </w:r>
            <w:proofErr w:type="gramEnd"/>
            <w:r w:rsidRPr="001471C6">
              <w:rPr>
                <w:sz w:val="18"/>
              </w:rPr>
              <w:t>/из Уссурийска – в/из Владивосток (1к/пара)</w:t>
            </w:r>
            <w:r>
              <w:rPr>
                <w:sz w:val="18"/>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A41493" w:rsidRPr="002859A5" w:rsidRDefault="00A41493" w:rsidP="00A41493">
            <w:pPr>
              <w:jc w:val="center"/>
              <w:rPr>
                <w:color w:val="000000"/>
                <w:sz w:val="18"/>
                <w:szCs w:val="22"/>
              </w:rPr>
            </w:pPr>
            <w:r>
              <w:rPr>
                <w:color w:val="000000"/>
                <w:sz w:val="18"/>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A41493" w:rsidRPr="002859A5" w:rsidRDefault="00A41493" w:rsidP="00A41493">
            <w:pPr>
              <w:jc w:val="center"/>
              <w:rPr>
                <w:color w:val="000000"/>
                <w:sz w:val="18"/>
                <w:szCs w:val="22"/>
              </w:rPr>
            </w:pPr>
          </w:p>
        </w:tc>
      </w:tr>
      <w:tr w:rsidR="00A41493" w:rsidRPr="00A96DA6" w:rsidTr="00A41493">
        <w:trPr>
          <w:trHeight w:val="20"/>
        </w:trPr>
        <w:tc>
          <w:tcPr>
            <w:tcW w:w="6663" w:type="dxa"/>
            <w:tcBorders>
              <w:top w:val="nil"/>
              <w:left w:val="single" w:sz="8" w:space="0" w:color="auto"/>
              <w:bottom w:val="single" w:sz="8" w:space="0" w:color="auto"/>
              <w:right w:val="nil"/>
            </w:tcBorders>
            <w:shd w:val="clear" w:color="auto" w:fill="auto"/>
            <w:vAlign w:val="center"/>
            <w:hideMark/>
          </w:tcPr>
          <w:p w:rsidR="00A41493" w:rsidRPr="001471C6" w:rsidRDefault="00A41493" w:rsidP="00A41493">
            <w:pPr>
              <w:pStyle w:val="affc"/>
              <w:rPr>
                <w:sz w:val="18"/>
              </w:rPr>
            </w:pPr>
            <w:r w:rsidRPr="001471C6">
              <w:rPr>
                <w:sz w:val="18"/>
              </w:rPr>
              <w:t xml:space="preserve">Транспортировка </w:t>
            </w:r>
            <w:proofErr w:type="gramStart"/>
            <w:r w:rsidRPr="001471C6">
              <w:rPr>
                <w:sz w:val="18"/>
              </w:rPr>
              <w:t>в</w:t>
            </w:r>
            <w:proofErr w:type="gramEnd"/>
            <w:r w:rsidRPr="001471C6">
              <w:rPr>
                <w:sz w:val="18"/>
              </w:rPr>
              <w:t xml:space="preserve">/из Уссурийска – в/из </w:t>
            </w:r>
            <w:r>
              <w:rPr>
                <w:sz w:val="18"/>
              </w:rPr>
              <w:t>Угольная (Угловая)</w:t>
            </w:r>
            <w:r w:rsidRPr="001471C6">
              <w:rPr>
                <w:sz w:val="18"/>
              </w:rPr>
              <w:t xml:space="preserve"> (1к/пара)</w:t>
            </w:r>
            <w:r>
              <w:rPr>
                <w:sz w:val="18"/>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A41493" w:rsidRPr="002859A5" w:rsidRDefault="00A41493" w:rsidP="00A41493">
            <w:pPr>
              <w:jc w:val="center"/>
              <w:rPr>
                <w:color w:val="000000"/>
                <w:sz w:val="18"/>
                <w:szCs w:val="22"/>
              </w:rPr>
            </w:pPr>
            <w:r>
              <w:rPr>
                <w:color w:val="000000"/>
                <w:sz w:val="18"/>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A41493" w:rsidRPr="002859A5" w:rsidRDefault="00A41493" w:rsidP="00A41493">
            <w:pPr>
              <w:jc w:val="center"/>
              <w:rPr>
                <w:color w:val="000000"/>
                <w:sz w:val="18"/>
                <w:szCs w:val="22"/>
              </w:rPr>
            </w:pPr>
          </w:p>
        </w:tc>
      </w:tr>
    </w:tbl>
    <w:p w:rsidR="00A41493" w:rsidRDefault="00A41493" w:rsidP="00A41493">
      <w:pPr>
        <w:pStyle w:val="afb"/>
        <w:spacing w:before="120"/>
        <w:ind w:firstLine="0"/>
      </w:pPr>
      <w:r>
        <w:t>*</w:t>
      </w:r>
      <w:r>
        <w:tab/>
        <w:t xml:space="preserve"> Здесь и далее ст. </w:t>
      </w:r>
      <w:proofErr w:type="spellStart"/>
      <w:proofErr w:type="gramStart"/>
      <w:r>
        <w:t>Находка-Восточная</w:t>
      </w:r>
      <w:proofErr w:type="spellEnd"/>
      <w:proofErr w:type="gramEnd"/>
      <w:r>
        <w:t xml:space="preserve"> или ст. Находка</w:t>
      </w:r>
    </w:p>
    <w:p w:rsidR="00A41493" w:rsidRPr="00DC43CB" w:rsidRDefault="00A41493" w:rsidP="00A41493">
      <w:pPr>
        <w:pStyle w:val="afb"/>
        <w:ind w:firstLine="0"/>
      </w:pPr>
      <w:r>
        <w:t>**</w:t>
      </w:r>
      <w:r>
        <w:tab/>
      </w:r>
      <w:r w:rsidRPr="00597E09">
        <w:t>Для транспортировки колесных пар с другими собственниками</w:t>
      </w:r>
    </w:p>
    <w:p w:rsidR="00AC25F9" w:rsidRDefault="00AC25F9" w:rsidP="00AC25F9">
      <w:pPr>
        <w:pStyle w:val="ConsNormal"/>
        <w:ind w:firstLine="0"/>
        <w:rPr>
          <w:rFonts w:ascii="Times New Roman" w:hAnsi="Times New Roman"/>
          <w:b/>
          <w:sz w:val="24"/>
          <w:szCs w:val="24"/>
        </w:rPr>
      </w:pPr>
    </w:p>
    <w:p w:rsidR="002846B2" w:rsidRDefault="002846B2" w:rsidP="00AC25F9">
      <w:pPr>
        <w:pStyle w:val="ConsNormal"/>
        <w:ind w:firstLine="0"/>
        <w:rPr>
          <w:rFonts w:ascii="Times New Roman" w:hAnsi="Times New Roman"/>
          <w:b/>
          <w:sz w:val="24"/>
          <w:szCs w:val="24"/>
        </w:rPr>
      </w:pPr>
    </w:p>
    <w:p w:rsidR="00AC25F9" w:rsidRDefault="00AC25F9" w:rsidP="00AC25F9">
      <w:pPr>
        <w:pStyle w:val="ConsNormal"/>
        <w:ind w:firstLine="0"/>
        <w:rPr>
          <w:rFonts w:ascii="Times New Roman" w:hAnsi="Times New Roman"/>
          <w:b/>
          <w:sz w:val="24"/>
        </w:rPr>
      </w:pPr>
      <w:r>
        <w:rPr>
          <w:rFonts w:ascii="Times New Roman" w:hAnsi="Times New Roman" w:cs="Times New Roman"/>
          <w:b/>
          <w:sz w:val="24"/>
          <w:szCs w:val="24"/>
        </w:rPr>
        <w:t>Исполнитель</w:t>
      </w:r>
      <w:r>
        <w:rPr>
          <w:rFonts w:ascii="Times New Roman" w:hAnsi="Times New Roman"/>
          <w:b/>
          <w:sz w:val="24"/>
          <w:szCs w:val="24"/>
        </w:rPr>
        <w:t xml:space="preserve"> __________________                          Заказчик - </w:t>
      </w:r>
      <w:r>
        <w:rPr>
          <w:rFonts w:ascii="Times New Roman" w:hAnsi="Times New Roman"/>
          <w:b/>
          <w:sz w:val="24"/>
        </w:rPr>
        <w:t>ПАО «ТрансКонтейнер»</w:t>
      </w:r>
    </w:p>
    <w:p w:rsidR="00AC25F9" w:rsidRPr="00D170B4" w:rsidRDefault="00AC25F9" w:rsidP="00AC25F9">
      <w:pPr>
        <w:pStyle w:val="ConsNormal"/>
        <w:ind w:left="4963" w:firstLine="0"/>
        <w:rPr>
          <w:rFonts w:ascii="Times New Roman" w:hAnsi="Times New Roman"/>
          <w:b/>
          <w:sz w:val="24"/>
          <w:szCs w:val="24"/>
        </w:rPr>
      </w:pPr>
      <w:r>
        <w:rPr>
          <w:rFonts w:ascii="Times New Roman" w:hAnsi="Times New Roman"/>
          <w:b/>
          <w:sz w:val="24"/>
        </w:rPr>
        <w:t xml:space="preserve">     на Дальневосточной железной дороге</w:t>
      </w:r>
      <w:r>
        <w:rPr>
          <w:rFonts w:ascii="Times New Roman" w:hAnsi="Times New Roman"/>
          <w:b/>
          <w:sz w:val="24"/>
          <w:szCs w:val="24"/>
        </w:rPr>
        <w:br/>
      </w:r>
    </w:p>
    <w:p w:rsidR="00AC25F9" w:rsidRPr="00D869D9" w:rsidRDefault="00AC25F9" w:rsidP="00AC25F9">
      <w:pPr>
        <w:pStyle w:val="ConsNormal"/>
        <w:ind w:firstLine="0"/>
        <w:rPr>
          <w:rFonts w:ascii="Times New Roman" w:hAnsi="Times New Roman"/>
          <w:sz w:val="24"/>
        </w:rPr>
      </w:pPr>
      <w:r>
        <w:rPr>
          <w:rFonts w:ascii="Times New Roman" w:hAnsi="Times New Roman"/>
          <w:sz w:val="24"/>
        </w:rPr>
        <w:t xml:space="preserve">_______________/ _______________/     </w:t>
      </w:r>
      <w:r>
        <w:rPr>
          <w:rFonts w:ascii="Times New Roman" w:hAnsi="Times New Roman"/>
          <w:sz w:val="24"/>
        </w:rPr>
        <w:tab/>
      </w:r>
      <w:r>
        <w:rPr>
          <w:rFonts w:ascii="Times New Roman" w:hAnsi="Times New Roman"/>
          <w:sz w:val="24"/>
        </w:rPr>
        <w:tab/>
        <w:t xml:space="preserve">     ________________ </w:t>
      </w:r>
    </w:p>
    <w:p w:rsidR="00AC25F9" w:rsidRPr="007045C2" w:rsidRDefault="00AC25F9" w:rsidP="00AC25F9">
      <w:pPr>
        <w:rPr>
          <w:sz w:val="26"/>
          <w:szCs w:val="26"/>
        </w:rPr>
      </w:pPr>
      <w:r>
        <w:rPr>
          <w:sz w:val="20"/>
          <w:szCs w:val="20"/>
        </w:rPr>
        <w:t xml:space="preserve">(подпись) </w:t>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Pr>
          <w:sz w:val="20"/>
          <w:szCs w:val="20"/>
        </w:rPr>
        <w:tab/>
      </w:r>
      <w:r>
        <w:rPr>
          <w:sz w:val="20"/>
          <w:szCs w:val="20"/>
        </w:rPr>
        <w:tab/>
        <w:t xml:space="preserve">      (подпись)</w:t>
      </w:r>
      <w:r>
        <w:rPr>
          <w:sz w:val="20"/>
          <w:szCs w:val="20"/>
        </w:rPr>
        <w:b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М.П.</w:t>
      </w:r>
      <w:r>
        <w:rPr>
          <w:b/>
          <w:bCs/>
        </w:rPr>
        <w:t xml:space="preserve"> </w:t>
      </w:r>
    </w:p>
    <w:p w:rsidR="00AC25F9" w:rsidRPr="00CF56E7" w:rsidRDefault="00AC25F9" w:rsidP="00AC25F9">
      <w:pPr>
        <w:pStyle w:val="afb"/>
        <w:ind w:left="6663" w:firstLine="0"/>
        <w:rPr>
          <w:b/>
          <w:sz w:val="20"/>
          <w:szCs w:val="20"/>
        </w:rPr>
      </w:pPr>
      <w:r>
        <w:rPr>
          <w:b/>
          <w:sz w:val="20"/>
        </w:rPr>
        <w:br w:type="page"/>
      </w:r>
      <w:r>
        <w:rPr>
          <w:b/>
          <w:sz w:val="20"/>
          <w:szCs w:val="20"/>
        </w:rPr>
        <w:t>Приложение № 2</w:t>
      </w:r>
    </w:p>
    <w:p w:rsidR="00AC25F9" w:rsidRPr="00CF56E7" w:rsidRDefault="00AC25F9" w:rsidP="00AC25F9">
      <w:pPr>
        <w:pStyle w:val="afb"/>
        <w:ind w:left="6663" w:firstLine="0"/>
        <w:rPr>
          <w:b/>
          <w:sz w:val="20"/>
          <w:szCs w:val="20"/>
        </w:rPr>
      </w:pPr>
      <w:r>
        <w:rPr>
          <w:b/>
          <w:sz w:val="20"/>
          <w:szCs w:val="20"/>
        </w:rPr>
        <w:t>к  Договору № __________</w:t>
      </w:r>
    </w:p>
    <w:p w:rsidR="00AC25F9" w:rsidRPr="00CF56E7" w:rsidRDefault="00AC25F9" w:rsidP="00AC25F9">
      <w:pPr>
        <w:pStyle w:val="afb"/>
        <w:ind w:left="6663" w:firstLine="0"/>
        <w:rPr>
          <w:b/>
          <w:sz w:val="20"/>
          <w:szCs w:val="20"/>
        </w:rPr>
      </w:pPr>
      <w:r>
        <w:rPr>
          <w:b/>
          <w:sz w:val="20"/>
          <w:szCs w:val="20"/>
        </w:rPr>
        <w:t>от «____»__________20__ г.</w:t>
      </w:r>
    </w:p>
    <w:p w:rsidR="00AC25F9" w:rsidRDefault="00AC25F9" w:rsidP="00AC25F9">
      <w:pPr>
        <w:pStyle w:val="ConsNonformat"/>
        <w:jc w:val="both"/>
      </w:pPr>
    </w:p>
    <w:p w:rsidR="00AC25F9" w:rsidRDefault="00AC25F9" w:rsidP="00AC25F9">
      <w:pPr>
        <w:jc w:val="center"/>
      </w:pPr>
    </w:p>
    <w:p w:rsidR="00AC25F9" w:rsidRDefault="00AC25F9" w:rsidP="00AC25F9">
      <w:pPr>
        <w:jc w:val="center"/>
        <w:rPr>
          <w:b/>
          <w:i/>
          <w:u w:val="single"/>
        </w:rPr>
      </w:pPr>
      <w:r>
        <w:rPr>
          <w:b/>
          <w:i/>
          <w:u w:val="single"/>
        </w:rPr>
        <w:t xml:space="preserve">Ф О </w:t>
      </w:r>
      <w:proofErr w:type="gramStart"/>
      <w:r>
        <w:rPr>
          <w:b/>
          <w:i/>
          <w:u w:val="single"/>
        </w:rPr>
        <w:t>Р</w:t>
      </w:r>
      <w:proofErr w:type="gramEnd"/>
      <w:r>
        <w:rPr>
          <w:b/>
          <w:i/>
          <w:u w:val="single"/>
        </w:rPr>
        <w:t xml:space="preserve"> М А</w:t>
      </w:r>
    </w:p>
    <w:p w:rsidR="00AC25F9" w:rsidRPr="007045C2" w:rsidRDefault="00AC25F9" w:rsidP="00AC25F9">
      <w:pPr>
        <w:jc w:val="center"/>
        <w:rPr>
          <w:b/>
          <w:i/>
          <w:u w:val="single"/>
        </w:rPr>
      </w:pPr>
    </w:p>
    <w:p w:rsidR="00AC25F9" w:rsidRPr="007045C2" w:rsidRDefault="00AC25F9" w:rsidP="00AC25F9">
      <w:pPr>
        <w:tabs>
          <w:tab w:val="left" w:pos="1140"/>
        </w:tabs>
      </w:pPr>
    </w:p>
    <w:p w:rsidR="00AC25F9" w:rsidRDefault="00AC25F9" w:rsidP="00AC25F9">
      <w:pPr>
        <w:jc w:val="center"/>
        <w:rPr>
          <w:b/>
        </w:rPr>
      </w:pPr>
      <w:r>
        <w:rPr>
          <w:b/>
        </w:rPr>
        <w:t xml:space="preserve">ЗАЯВКА </w:t>
      </w:r>
    </w:p>
    <w:p w:rsidR="00AC25F9" w:rsidRPr="007045C2" w:rsidRDefault="00AC25F9" w:rsidP="00AC25F9">
      <w:pPr>
        <w:jc w:val="center"/>
        <w:rPr>
          <w:b/>
        </w:rPr>
      </w:pPr>
    </w:p>
    <w:p w:rsidR="00AC25F9" w:rsidRPr="007045C2" w:rsidRDefault="00AC25F9" w:rsidP="00AC25F9">
      <w:pPr>
        <w:jc w:val="center"/>
        <w:rPr>
          <w:b/>
        </w:rPr>
      </w:pPr>
      <w:r>
        <w:rPr>
          <w:b/>
        </w:rPr>
        <w:t>№ ___ от «___» _________ 20__ г.</w:t>
      </w:r>
    </w:p>
    <w:p w:rsidR="00AC25F9" w:rsidRPr="007045C2" w:rsidRDefault="00AC25F9" w:rsidP="00AC25F9">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3"/>
        <w:gridCol w:w="3831"/>
      </w:tblGrid>
      <w:tr w:rsidR="00AC25F9" w:rsidRPr="007045C2" w:rsidTr="00F10AAF">
        <w:trPr>
          <w:trHeight w:val="813"/>
        </w:trPr>
        <w:tc>
          <w:tcPr>
            <w:tcW w:w="5954" w:type="dxa"/>
          </w:tcPr>
          <w:p w:rsidR="00AC25F9" w:rsidRPr="007045C2" w:rsidRDefault="00AC25F9" w:rsidP="00F10AAF">
            <w:pPr>
              <w:autoSpaceDE w:val="0"/>
              <w:autoSpaceDN w:val="0"/>
              <w:adjustRightInd w:val="0"/>
              <w:ind w:left="34"/>
            </w:pPr>
            <w:r>
              <w:t>Адрес отгрузки и отправления груза</w:t>
            </w:r>
          </w:p>
        </w:tc>
        <w:tc>
          <w:tcPr>
            <w:tcW w:w="4111" w:type="dxa"/>
          </w:tcPr>
          <w:p w:rsidR="00AC25F9" w:rsidRPr="002932F3" w:rsidRDefault="00AC25F9" w:rsidP="00F10AAF">
            <w:pPr>
              <w:autoSpaceDE w:val="0"/>
              <w:autoSpaceDN w:val="0"/>
              <w:adjustRightInd w:val="0"/>
              <w:rPr>
                <w:bCs/>
                <w:iCs/>
              </w:rPr>
            </w:pPr>
          </w:p>
        </w:tc>
      </w:tr>
      <w:tr w:rsidR="00AC25F9" w:rsidRPr="007045C2" w:rsidTr="00F10AAF">
        <w:trPr>
          <w:trHeight w:val="492"/>
        </w:trPr>
        <w:tc>
          <w:tcPr>
            <w:tcW w:w="5954" w:type="dxa"/>
          </w:tcPr>
          <w:p w:rsidR="00AC25F9" w:rsidRPr="007045C2" w:rsidRDefault="00AC25F9" w:rsidP="00F10AAF">
            <w:pPr>
              <w:autoSpaceDE w:val="0"/>
              <w:autoSpaceDN w:val="0"/>
              <w:adjustRightInd w:val="0"/>
              <w:ind w:left="34"/>
            </w:pPr>
            <w:r>
              <w:t>Адрес доставки груза</w:t>
            </w:r>
            <w:proofErr w:type="gramStart"/>
            <w:r>
              <w:t xml:space="preserve"> :</w:t>
            </w:r>
            <w:proofErr w:type="gramEnd"/>
          </w:p>
        </w:tc>
        <w:tc>
          <w:tcPr>
            <w:tcW w:w="4111" w:type="dxa"/>
          </w:tcPr>
          <w:p w:rsidR="00AC25F9" w:rsidRDefault="00AC25F9" w:rsidP="00F10AAF">
            <w:pPr>
              <w:autoSpaceDE w:val="0"/>
              <w:autoSpaceDN w:val="0"/>
              <w:adjustRightInd w:val="0"/>
              <w:ind w:left="34"/>
              <w:rPr>
                <w:b/>
                <w:bCs/>
                <w:iCs/>
              </w:rPr>
            </w:pPr>
          </w:p>
          <w:p w:rsidR="00AC25F9" w:rsidRDefault="00AC25F9" w:rsidP="00F10AAF">
            <w:pPr>
              <w:autoSpaceDE w:val="0"/>
              <w:autoSpaceDN w:val="0"/>
              <w:adjustRightInd w:val="0"/>
              <w:ind w:left="34"/>
              <w:rPr>
                <w:b/>
                <w:bCs/>
                <w:iCs/>
              </w:rPr>
            </w:pPr>
          </w:p>
          <w:p w:rsidR="00AC25F9" w:rsidRDefault="00AC25F9" w:rsidP="00F10AAF">
            <w:pPr>
              <w:autoSpaceDE w:val="0"/>
              <w:autoSpaceDN w:val="0"/>
              <w:adjustRightInd w:val="0"/>
              <w:ind w:left="34"/>
              <w:rPr>
                <w:b/>
                <w:bCs/>
                <w:iCs/>
              </w:rPr>
            </w:pPr>
          </w:p>
          <w:p w:rsidR="00AC25F9" w:rsidRDefault="00AC25F9" w:rsidP="00F10AAF">
            <w:pPr>
              <w:autoSpaceDE w:val="0"/>
              <w:autoSpaceDN w:val="0"/>
              <w:adjustRightInd w:val="0"/>
              <w:ind w:left="34"/>
              <w:rPr>
                <w:b/>
                <w:bCs/>
                <w:iCs/>
              </w:rPr>
            </w:pPr>
          </w:p>
          <w:p w:rsidR="00AC25F9" w:rsidRPr="007045C2" w:rsidRDefault="00AC25F9" w:rsidP="00F10AAF">
            <w:pPr>
              <w:autoSpaceDE w:val="0"/>
              <w:autoSpaceDN w:val="0"/>
              <w:adjustRightInd w:val="0"/>
              <w:rPr>
                <w:b/>
                <w:bCs/>
                <w:iCs/>
              </w:rPr>
            </w:pPr>
          </w:p>
        </w:tc>
      </w:tr>
      <w:tr w:rsidR="00AC25F9" w:rsidRPr="007045C2" w:rsidTr="00F10AAF">
        <w:tc>
          <w:tcPr>
            <w:tcW w:w="5954" w:type="dxa"/>
          </w:tcPr>
          <w:p w:rsidR="00AC25F9" w:rsidRPr="007045C2" w:rsidRDefault="00AC25F9" w:rsidP="00F10AAF">
            <w:pPr>
              <w:autoSpaceDE w:val="0"/>
              <w:autoSpaceDN w:val="0"/>
              <w:adjustRightInd w:val="0"/>
              <w:ind w:left="34"/>
              <w:rPr>
                <w:bCs/>
                <w:iCs/>
              </w:rPr>
            </w:pPr>
          </w:p>
          <w:p w:rsidR="00AC25F9" w:rsidRPr="007045C2" w:rsidRDefault="00AC25F9" w:rsidP="00F10AAF">
            <w:pPr>
              <w:autoSpaceDE w:val="0"/>
              <w:autoSpaceDN w:val="0"/>
              <w:adjustRightInd w:val="0"/>
              <w:ind w:left="34"/>
              <w:rPr>
                <w:bCs/>
                <w:iCs/>
              </w:rPr>
            </w:pPr>
            <w:r>
              <w:rPr>
                <w:bCs/>
                <w:iCs/>
              </w:rPr>
              <w:t xml:space="preserve">Контактное лицо на площадке: </w:t>
            </w:r>
          </w:p>
          <w:p w:rsidR="00AC25F9" w:rsidRPr="007045C2" w:rsidRDefault="00AC25F9" w:rsidP="00F10AAF">
            <w:pPr>
              <w:autoSpaceDE w:val="0"/>
              <w:autoSpaceDN w:val="0"/>
              <w:adjustRightInd w:val="0"/>
              <w:ind w:left="34"/>
              <w:rPr>
                <w:bCs/>
                <w:iCs/>
              </w:rPr>
            </w:pPr>
            <w:r>
              <w:rPr>
                <w:bCs/>
                <w:iCs/>
              </w:rPr>
              <w:t>ФИО</w:t>
            </w:r>
          </w:p>
          <w:p w:rsidR="00AC25F9" w:rsidRPr="007045C2" w:rsidRDefault="00AC25F9" w:rsidP="00F10AAF">
            <w:pPr>
              <w:autoSpaceDE w:val="0"/>
              <w:autoSpaceDN w:val="0"/>
              <w:adjustRightInd w:val="0"/>
              <w:ind w:left="34"/>
              <w:rPr>
                <w:bCs/>
                <w:iCs/>
              </w:rPr>
            </w:pPr>
            <w:r>
              <w:rPr>
                <w:bCs/>
                <w:iCs/>
              </w:rPr>
              <w:t>Контактный телефон:</w:t>
            </w:r>
          </w:p>
        </w:tc>
        <w:tc>
          <w:tcPr>
            <w:tcW w:w="4111" w:type="dxa"/>
          </w:tcPr>
          <w:p w:rsidR="00AC25F9" w:rsidRPr="007045C2" w:rsidRDefault="00AC25F9" w:rsidP="00F10AAF">
            <w:pPr>
              <w:autoSpaceDE w:val="0"/>
              <w:autoSpaceDN w:val="0"/>
              <w:adjustRightInd w:val="0"/>
              <w:ind w:left="34"/>
              <w:rPr>
                <w:b/>
                <w:bCs/>
                <w:iCs/>
              </w:rPr>
            </w:pPr>
          </w:p>
          <w:p w:rsidR="00AC25F9" w:rsidRPr="007045C2" w:rsidRDefault="00AC25F9" w:rsidP="00F10AAF">
            <w:pPr>
              <w:autoSpaceDE w:val="0"/>
              <w:autoSpaceDN w:val="0"/>
              <w:adjustRightInd w:val="0"/>
              <w:ind w:left="34"/>
              <w:rPr>
                <w:b/>
                <w:bCs/>
                <w:iCs/>
              </w:rPr>
            </w:pPr>
          </w:p>
          <w:p w:rsidR="00AC25F9" w:rsidRPr="007045C2" w:rsidRDefault="00AC25F9" w:rsidP="00F10AAF">
            <w:pPr>
              <w:autoSpaceDE w:val="0"/>
              <w:autoSpaceDN w:val="0"/>
              <w:adjustRightInd w:val="0"/>
              <w:ind w:left="34"/>
              <w:rPr>
                <w:b/>
                <w:bCs/>
                <w:iCs/>
              </w:rPr>
            </w:pPr>
          </w:p>
        </w:tc>
      </w:tr>
    </w:tbl>
    <w:p w:rsidR="00AC25F9" w:rsidRPr="007045C2" w:rsidRDefault="005E733F" w:rsidP="00AC25F9">
      <w:pPr>
        <w:jc w:val="both"/>
        <w:rPr>
          <w:b/>
          <w:bCs/>
          <w:iCs/>
          <w:sz w:val="28"/>
          <w:szCs w:val="28"/>
        </w:rPr>
      </w:pPr>
      <w:r w:rsidRPr="005E733F">
        <w:rPr>
          <w:bCs/>
          <w:iCs/>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3" type="#_x0000_t120" style="position:absolute;left:0;text-align:left;margin-left:300.05pt;margin-top:7.95pt;width:109.7pt;height:104.55pt;z-index:251657728;mso-position-horizontal-relative:text;mso-position-vertical-relative:text">
            <v:textbox>
              <w:txbxContent>
                <w:p w:rsidR="00334CC9" w:rsidRDefault="00334CC9" w:rsidP="00AC25F9">
                  <w:pPr>
                    <w:jc w:val="center"/>
                    <w:rPr>
                      <w:rFonts w:ascii="Calibri" w:hAnsi="Calibri"/>
                      <w:bCs/>
                      <w:iCs/>
                    </w:rPr>
                  </w:pPr>
                </w:p>
                <w:p w:rsidR="00334CC9" w:rsidRPr="00B65C19" w:rsidRDefault="00334CC9" w:rsidP="00AC25F9">
                  <w:pPr>
                    <w:jc w:val="center"/>
                    <w:rPr>
                      <w:rFonts w:ascii="Calibri" w:hAnsi="Calibri"/>
                      <w:bCs/>
                      <w:iCs/>
                    </w:rPr>
                  </w:pPr>
                  <w:r w:rsidRPr="00B65C19">
                    <w:rPr>
                      <w:rFonts w:ascii="Calibri" w:hAnsi="Calibri"/>
                      <w:bCs/>
                      <w:iCs/>
                    </w:rPr>
                    <w:t>Печать организации</w:t>
                  </w:r>
                </w:p>
                <w:p w:rsidR="00334CC9" w:rsidRDefault="00334CC9" w:rsidP="00AC25F9"/>
              </w:txbxContent>
            </v:textbox>
          </v:shape>
        </w:pict>
      </w:r>
    </w:p>
    <w:p w:rsidR="00AC25F9" w:rsidRPr="007045C2" w:rsidRDefault="00AC25F9" w:rsidP="00AC25F9">
      <w:pPr>
        <w:ind w:left="142"/>
        <w:jc w:val="both"/>
        <w:rPr>
          <w:b/>
          <w:bCs/>
          <w:iCs/>
        </w:rPr>
      </w:pPr>
      <w:r>
        <w:rPr>
          <w:b/>
          <w:bCs/>
          <w:iCs/>
        </w:rPr>
        <w:t xml:space="preserve">Заявку оформил: </w:t>
      </w:r>
    </w:p>
    <w:p w:rsidR="00AC25F9" w:rsidRPr="007045C2" w:rsidRDefault="00AC25F9" w:rsidP="00AC25F9">
      <w:pPr>
        <w:ind w:left="142"/>
        <w:jc w:val="both"/>
        <w:rPr>
          <w:bCs/>
          <w:iCs/>
        </w:rPr>
      </w:pPr>
      <w:r>
        <w:rPr>
          <w:bCs/>
          <w:iCs/>
        </w:rPr>
        <w:t xml:space="preserve">ФИО  ________________________________ </w:t>
      </w:r>
    </w:p>
    <w:p w:rsidR="00AC25F9" w:rsidRPr="007045C2" w:rsidRDefault="00AC25F9" w:rsidP="00AC25F9">
      <w:pPr>
        <w:ind w:left="142"/>
        <w:jc w:val="both"/>
        <w:rPr>
          <w:bCs/>
          <w:iCs/>
        </w:rPr>
      </w:pPr>
      <w:r>
        <w:rPr>
          <w:bCs/>
          <w:iCs/>
        </w:rPr>
        <w:t>Должность:</w:t>
      </w:r>
      <w:r>
        <w:rPr>
          <w:b/>
          <w:bCs/>
          <w:iCs/>
        </w:rPr>
        <w:t xml:space="preserve"> ___________________________</w:t>
      </w:r>
    </w:p>
    <w:p w:rsidR="00AC25F9" w:rsidRPr="007045C2" w:rsidRDefault="00AC25F9" w:rsidP="00AC25F9">
      <w:pPr>
        <w:ind w:left="142"/>
        <w:jc w:val="both"/>
        <w:rPr>
          <w:bCs/>
          <w:iCs/>
        </w:rPr>
      </w:pPr>
    </w:p>
    <w:p w:rsidR="00AC25F9" w:rsidRPr="007045C2" w:rsidRDefault="00AC25F9" w:rsidP="00AC25F9">
      <w:pPr>
        <w:ind w:left="142"/>
        <w:jc w:val="center"/>
      </w:pPr>
    </w:p>
    <w:p w:rsidR="00AC25F9" w:rsidRPr="007045C2" w:rsidRDefault="00AC25F9" w:rsidP="00AC25F9">
      <w:pPr>
        <w:ind w:left="142"/>
        <w:jc w:val="both"/>
        <w:rPr>
          <w:b/>
          <w:bCs/>
          <w:iCs/>
        </w:rPr>
      </w:pPr>
      <w:r>
        <w:rPr>
          <w:b/>
          <w:bCs/>
          <w:iCs/>
        </w:rPr>
        <w:t xml:space="preserve">Заявку принял: </w:t>
      </w:r>
    </w:p>
    <w:p w:rsidR="00AC25F9" w:rsidRPr="007045C2" w:rsidRDefault="00AC25F9" w:rsidP="00AC25F9">
      <w:pPr>
        <w:ind w:left="142"/>
        <w:jc w:val="both"/>
        <w:rPr>
          <w:bCs/>
          <w:iCs/>
        </w:rPr>
      </w:pPr>
      <w:r>
        <w:rPr>
          <w:bCs/>
          <w:iCs/>
        </w:rPr>
        <w:t xml:space="preserve">ФИО _________________________________ </w:t>
      </w:r>
    </w:p>
    <w:p w:rsidR="00AC25F9" w:rsidRPr="007045C2" w:rsidRDefault="00AC25F9" w:rsidP="00AC25F9">
      <w:pPr>
        <w:ind w:left="142"/>
        <w:jc w:val="both"/>
        <w:rPr>
          <w:b/>
          <w:bCs/>
          <w:iCs/>
        </w:rPr>
      </w:pPr>
      <w:r>
        <w:rPr>
          <w:bCs/>
          <w:iCs/>
        </w:rPr>
        <w:t>Должность:</w:t>
      </w:r>
      <w:r>
        <w:rPr>
          <w:b/>
          <w:bCs/>
          <w:iCs/>
        </w:rPr>
        <w:t xml:space="preserve"> ____________________________</w:t>
      </w:r>
    </w:p>
    <w:p w:rsidR="00AC25F9" w:rsidRPr="007045C2" w:rsidRDefault="00AC25F9" w:rsidP="00AC25F9">
      <w:pPr>
        <w:ind w:left="142"/>
        <w:jc w:val="both"/>
        <w:rPr>
          <w:b/>
          <w:bCs/>
          <w:iCs/>
        </w:rPr>
      </w:pPr>
    </w:p>
    <w:p w:rsidR="00AC25F9" w:rsidRPr="007045C2" w:rsidRDefault="00AC25F9" w:rsidP="00AC25F9">
      <w:pPr>
        <w:ind w:firstLine="6096"/>
        <w:rPr>
          <w:b/>
          <w:sz w:val="20"/>
          <w:szCs w:val="20"/>
        </w:rPr>
      </w:pPr>
    </w:p>
    <w:p w:rsidR="00AC25F9" w:rsidRDefault="00AC25F9" w:rsidP="00AC25F9">
      <w:pPr>
        <w:rPr>
          <w:b/>
          <w:sz w:val="20"/>
          <w:szCs w:val="20"/>
        </w:rPr>
      </w:pPr>
    </w:p>
    <w:p w:rsidR="00AC25F9" w:rsidRDefault="00AC25F9" w:rsidP="00AC25F9">
      <w:pPr>
        <w:rPr>
          <w:b/>
          <w:sz w:val="20"/>
          <w:szCs w:val="20"/>
        </w:rPr>
      </w:pPr>
    </w:p>
    <w:p w:rsidR="00AC25F9" w:rsidRPr="00540AB4" w:rsidRDefault="00AC25F9" w:rsidP="00AC25F9"/>
    <w:p w:rsidR="00AC25F9" w:rsidRDefault="00AC25F9" w:rsidP="00AC25F9">
      <w:pPr>
        <w:rPr>
          <w:b/>
          <w:sz w:val="20"/>
          <w:szCs w:val="20"/>
        </w:rPr>
      </w:pPr>
    </w:p>
    <w:p w:rsidR="00AC25F9" w:rsidRDefault="00AC25F9" w:rsidP="00AC25F9">
      <w:pPr>
        <w:rPr>
          <w:b/>
          <w:sz w:val="20"/>
          <w:szCs w:val="20"/>
        </w:rPr>
      </w:pPr>
    </w:p>
    <w:p w:rsidR="00AC25F9" w:rsidRDefault="00AC25F9" w:rsidP="00AC25F9">
      <w:pPr>
        <w:rPr>
          <w:b/>
          <w:sz w:val="20"/>
          <w:szCs w:val="20"/>
        </w:rPr>
      </w:pPr>
    </w:p>
    <w:p w:rsidR="00AC25F9" w:rsidRDefault="00AC25F9" w:rsidP="00AC25F9">
      <w:pPr>
        <w:pStyle w:val="ConsNormal"/>
        <w:ind w:firstLine="0"/>
        <w:rPr>
          <w:rFonts w:ascii="Times New Roman" w:hAnsi="Times New Roman"/>
          <w:b/>
          <w:sz w:val="24"/>
          <w:szCs w:val="24"/>
        </w:rPr>
      </w:pPr>
    </w:p>
    <w:p w:rsidR="00AC25F9" w:rsidRDefault="00AC25F9" w:rsidP="00AC25F9">
      <w:pPr>
        <w:pStyle w:val="ConsNormal"/>
        <w:ind w:firstLine="0"/>
        <w:rPr>
          <w:rFonts w:ascii="Times New Roman" w:hAnsi="Times New Roman"/>
          <w:b/>
          <w:sz w:val="24"/>
        </w:rPr>
      </w:pPr>
      <w:r>
        <w:rPr>
          <w:rFonts w:ascii="Times New Roman" w:hAnsi="Times New Roman" w:cs="Times New Roman"/>
          <w:b/>
          <w:sz w:val="24"/>
          <w:szCs w:val="24"/>
        </w:rPr>
        <w:t>Исполнитель</w:t>
      </w:r>
      <w:r>
        <w:rPr>
          <w:rFonts w:ascii="Times New Roman" w:hAnsi="Times New Roman"/>
          <w:b/>
          <w:sz w:val="24"/>
          <w:szCs w:val="24"/>
        </w:rPr>
        <w:t xml:space="preserve"> __________________                          Заказчик - </w:t>
      </w:r>
      <w:r>
        <w:rPr>
          <w:rFonts w:ascii="Times New Roman" w:hAnsi="Times New Roman"/>
          <w:b/>
          <w:sz w:val="24"/>
        </w:rPr>
        <w:t>ПАО «ТрансКонтейнер»</w:t>
      </w:r>
    </w:p>
    <w:p w:rsidR="00AC25F9" w:rsidRPr="00D170B4" w:rsidRDefault="00AC25F9" w:rsidP="00AC25F9">
      <w:pPr>
        <w:pStyle w:val="ConsNormal"/>
        <w:ind w:left="4963" w:firstLine="0"/>
        <w:rPr>
          <w:rFonts w:ascii="Times New Roman" w:hAnsi="Times New Roman"/>
          <w:b/>
          <w:sz w:val="24"/>
          <w:szCs w:val="24"/>
        </w:rPr>
      </w:pPr>
      <w:r>
        <w:rPr>
          <w:rFonts w:ascii="Times New Roman" w:hAnsi="Times New Roman"/>
          <w:b/>
          <w:sz w:val="24"/>
        </w:rPr>
        <w:t xml:space="preserve">     на Дальневосточной железной дороге</w:t>
      </w:r>
      <w:r>
        <w:rPr>
          <w:rFonts w:ascii="Times New Roman" w:hAnsi="Times New Roman"/>
          <w:b/>
          <w:sz w:val="24"/>
          <w:szCs w:val="24"/>
        </w:rPr>
        <w:br/>
      </w:r>
    </w:p>
    <w:p w:rsidR="00AC25F9" w:rsidRPr="00D869D9" w:rsidRDefault="00AC25F9" w:rsidP="00AC25F9">
      <w:pPr>
        <w:pStyle w:val="ConsNormal"/>
        <w:ind w:firstLine="0"/>
        <w:rPr>
          <w:rFonts w:ascii="Times New Roman" w:hAnsi="Times New Roman"/>
          <w:sz w:val="24"/>
        </w:rPr>
      </w:pPr>
      <w:r>
        <w:rPr>
          <w:rFonts w:ascii="Times New Roman" w:hAnsi="Times New Roman"/>
          <w:sz w:val="24"/>
        </w:rPr>
        <w:t xml:space="preserve">_______________/ _______________/     </w:t>
      </w:r>
      <w:r>
        <w:rPr>
          <w:rFonts w:ascii="Times New Roman" w:hAnsi="Times New Roman"/>
          <w:sz w:val="24"/>
        </w:rPr>
        <w:tab/>
      </w:r>
      <w:r>
        <w:rPr>
          <w:rFonts w:ascii="Times New Roman" w:hAnsi="Times New Roman"/>
          <w:sz w:val="24"/>
        </w:rPr>
        <w:tab/>
        <w:t xml:space="preserve">_______________/ _______________/     </w:t>
      </w:r>
    </w:p>
    <w:p w:rsidR="00AC25F9" w:rsidRDefault="00AC25F9" w:rsidP="00AC25F9">
      <w:pPr>
        <w:rPr>
          <w:b/>
          <w:bCs/>
        </w:rPr>
      </w:pPr>
      <w:r>
        <w:rPr>
          <w:sz w:val="20"/>
          <w:szCs w:val="20"/>
        </w:rPr>
        <w:t xml:space="preserve">(подпись) </w:t>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Pr>
          <w:sz w:val="20"/>
          <w:szCs w:val="20"/>
        </w:rPr>
        <w:tab/>
      </w:r>
      <w:r>
        <w:rPr>
          <w:sz w:val="20"/>
          <w:szCs w:val="20"/>
        </w:rPr>
        <w:tab/>
        <w:t xml:space="preserve">      (подпись)</w:t>
      </w:r>
      <w:r>
        <w:rPr>
          <w:sz w:val="20"/>
          <w:szCs w:val="20"/>
        </w:rPr>
        <w:b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М.П.</w:t>
      </w:r>
      <w:r>
        <w:rPr>
          <w:b/>
          <w:bCs/>
        </w:rPr>
        <w:t xml:space="preserve"> </w:t>
      </w:r>
    </w:p>
    <w:p w:rsidR="00AC25F9" w:rsidRPr="00CF56E7" w:rsidRDefault="00AC25F9" w:rsidP="00AC25F9">
      <w:pPr>
        <w:pStyle w:val="afb"/>
        <w:ind w:left="6521" w:firstLine="0"/>
        <w:rPr>
          <w:b/>
          <w:sz w:val="20"/>
          <w:szCs w:val="20"/>
        </w:rPr>
      </w:pPr>
      <w:r>
        <w:rPr>
          <w:b/>
          <w:sz w:val="20"/>
          <w:szCs w:val="20"/>
        </w:rPr>
        <w:br w:type="page"/>
        <w:t>Приложение № 3</w:t>
      </w:r>
    </w:p>
    <w:p w:rsidR="00AC25F9" w:rsidRPr="00CF56E7" w:rsidRDefault="00AC25F9" w:rsidP="00AC25F9">
      <w:pPr>
        <w:pStyle w:val="afb"/>
        <w:ind w:left="6521" w:firstLine="0"/>
        <w:rPr>
          <w:b/>
          <w:sz w:val="20"/>
          <w:szCs w:val="20"/>
        </w:rPr>
      </w:pPr>
      <w:r>
        <w:rPr>
          <w:b/>
          <w:sz w:val="20"/>
          <w:szCs w:val="20"/>
        </w:rPr>
        <w:t>к  Договору № __________</w:t>
      </w:r>
    </w:p>
    <w:p w:rsidR="00AC25F9" w:rsidRPr="00CF56E7" w:rsidRDefault="00AC25F9" w:rsidP="00AC25F9">
      <w:pPr>
        <w:pStyle w:val="afb"/>
        <w:ind w:left="6521" w:firstLine="0"/>
        <w:rPr>
          <w:b/>
          <w:sz w:val="20"/>
          <w:szCs w:val="20"/>
        </w:rPr>
      </w:pPr>
      <w:r>
        <w:rPr>
          <w:b/>
          <w:sz w:val="20"/>
          <w:szCs w:val="20"/>
        </w:rPr>
        <w:t>от «____»__________20__ г.</w:t>
      </w:r>
    </w:p>
    <w:p w:rsidR="00AC25F9" w:rsidRDefault="00AC25F9" w:rsidP="00AC25F9">
      <w:pPr>
        <w:jc w:val="right"/>
        <w:rPr>
          <w:sz w:val="26"/>
          <w:szCs w:val="26"/>
        </w:rPr>
      </w:pPr>
    </w:p>
    <w:p w:rsidR="00AC25F9" w:rsidRPr="007045C2" w:rsidRDefault="00AC25F9" w:rsidP="00AC25F9">
      <w:pPr>
        <w:jc w:val="right"/>
        <w:rPr>
          <w:sz w:val="26"/>
          <w:szCs w:val="26"/>
        </w:rPr>
      </w:pPr>
      <w:r>
        <w:rPr>
          <w:sz w:val="26"/>
          <w:szCs w:val="26"/>
        </w:rPr>
        <w:t xml:space="preserve">                                                            </w:t>
      </w:r>
    </w:p>
    <w:p w:rsidR="00AC25F9" w:rsidRPr="007045C2" w:rsidRDefault="00AC25F9" w:rsidP="00AC25F9">
      <w:pPr>
        <w:jc w:val="center"/>
        <w:rPr>
          <w:b/>
          <w:sz w:val="26"/>
          <w:szCs w:val="26"/>
          <w:u w:val="single"/>
        </w:rPr>
      </w:pPr>
      <w:r>
        <w:rPr>
          <w:b/>
          <w:sz w:val="26"/>
          <w:szCs w:val="26"/>
          <w:u w:val="single"/>
        </w:rPr>
        <w:t xml:space="preserve">Ф О </w:t>
      </w:r>
      <w:proofErr w:type="gramStart"/>
      <w:r>
        <w:rPr>
          <w:b/>
          <w:sz w:val="26"/>
          <w:szCs w:val="26"/>
          <w:u w:val="single"/>
        </w:rPr>
        <w:t>Р</w:t>
      </w:r>
      <w:proofErr w:type="gramEnd"/>
      <w:r>
        <w:rPr>
          <w:b/>
          <w:sz w:val="26"/>
          <w:szCs w:val="26"/>
          <w:u w:val="single"/>
        </w:rPr>
        <w:t xml:space="preserve"> М А</w:t>
      </w:r>
    </w:p>
    <w:p w:rsidR="00AC25F9" w:rsidRPr="007045C2" w:rsidRDefault="00AC25F9" w:rsidP="00AC25F9">
      <w:pPr>
        <w:jc w:val="center"/>
        <w:rPr>
          <w:b/>
          <w:sz w:val="26"/>
          <w:szCs w:val="26"/>
        </w:rPr>
      </w:pPr>
    </w:p>
    <w:p w:rsidR="00AC25F9" w:rsidRPr="007045C2" w:rsidRDefault="00AC25F9" w:rsidP="00AC25F9">
      <w:pPr>
        <w:jc w:val="center"/>
        <w:rPr>
          <w:b/>
          <w:sz w:val="26"/>
          <w:szCs w:val="26"/>
        </w:rPr>
      </w:pPr>
      <w:r>
        <w:rPr>
          <w:b/>
          <w:sz w:val="26"/>
          <w:szCs w:val="26"/>
        </w:rPr>
        <w:t xml:space="preserve">Акт оказанных услуг №_____ </w:t>
      </w:r>
    </w:p>
    <w:p w:rsidR="00AC25F9" w:rsidRPr="007045C2" w:rsidRDefault="005E733F" w:rsidP="00AC25F9">
      <w:pPr>
        <w:jc w:val="center"/>
        <w:rPr>
          <w:sz w:val="26"/>
          <w:szCs w:val="26"/>
        </w:rPr>
      </w:pPr>
      <w:r w:rsidRPr="005E73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54.65pt;margin-top:161.3pt;width:409.5pt;height:103.75pt;rotation:-4099219fd;z-index:-251657728" fillcolor="black" strokecolor="gray">
            <v:fill r:id="rId18" o:title="5%" type="pattern"/>
            <v:shadow color="#868686"/>
            <v:textpath style="font-family:&quot;Arial Black&quot;;font-size:60pt;v-text-kern:t" trim="t" fitpath="t" string="ФОРМА"/>
          </v:shape>
        </w:pict>
      </w:r>
      <w:r w:rsidR="00AC25F9">
        <w:rPr>
          <w:sz w:val="26"/>
          <w:szCs w:val="26"/>
        </w:rPr>
        <w:t>по договору №_________________ от «____»   ____________ 20    г.</w:t>
      </w:r>
    </w:p>
    <w:p w:rsidR="00AC25F9" w:rsidRPr="007045C2" w:rsidRDefault="00AC25F9" w:rsidP="00AC25F9">
      <w:pPr>
        <w:jc w:val="center"/>
        <w:rPr>
          <w:sz w:val="26"/>
          <w:szCs w:val="26"/>
        </w:rPr>
      </w:pPr>
    </w:p>
    <w:p w:rsidR="00AC25F9" w:rsidRPr="007045C2" w:rsidRDefault="00AC25F9" w:rsidP="00AC25F9">
      <w:pPr>
        <w:tabs>
          <w:tab w:val="right" w:pos="10206"/>
        </w:tabs>
        <w:rPr>
          <w:sz w:val="26"/>
          <w:szCs w:val="26"/>
        </w:rPr>
      </w:pPr>
      <w:r>
        <w:rPr>
          <w:sz w:val="26"/>
          <w:szCs w:val="26"/>
        </w:rPr>
        <w:t xml:space="preserve"> </w:t>
      </w:r>
      <w:r>
        <w:rPr>
          <w:sz w:val="26"/>
          <w:szCs w:val="26"/>
        </w:rPr>
        <w:tab/>
      </w:r>
      <w:r>
        <w:rPr>
          <w:b/>
          <w:sz w:val="26"/>
          <w:szCs w:val="26"/>
        </w:rPr>
        <w:t>от «__» ______ 20    г.</w:t>
      </w:r>
    </w:p>
    <w:p w:rsidR="00AC25F9" w:rsidRPr="007045C2" w:rsidRDefault="00AC25F9" w:rsidP="00AC25F9">
      <w:pPr>
        <w:rPr>
          <w:sz w:val="26"/>
          <w:szCs w:val="26"/>
        </w:rPr>
      </w:pPr>
    </w:p>
    <w:p w:rsidR="00AC25F9" w:rsidRPr="007045C2" w:rsidRDefault="00AC25F9" w:rsidP="00AC25F9">
      <w:pPr>
        <w:ind w:firstLine="708"/>
        <w:jc w:val="both"/>
      </w:pPr>
      <w:proofErr w:type="gramStart"/>
      <w:r>
        <w:t>Мы, нижеподписавшиеся,</w:t>
      </w:r>
      <w:r>
        <w:rPr>
          <w:b/>
        </w:rPr>
        <w:t xml:space="preserve"> Публичное акционерное общество «Центр по перевозке грузов в контейнерах «ТрансКонтейнер»</w:t>
      </w:r>
      <w:r>
        <w:t xml:space="preserve"> </w:t>
      </w:r>
      <w:r>
        <w:rPr>
          <w:b/>
        </w:rPr>
        <w:t>именуемое в дальнейшем «Заказчик»,</w:t>
      </w:r>
      <w:r>
        <w:t xml:space="preserve"> в лице первого заместителя директора филиала ПАО «ТрансКонтейнер» на Дальневосточной железной дороге ________________________________, действующего на основании Доверенности _____________________________________________, с одной стороны и </w:t>
      </w:r>
      <w:r>
        <w:rPr>
          <w:b/>
        </w:rPr>
        <w:t>___________________________________________________________</w:t>
      </w:r>
      <w:r>
        <w:t>, с другой стороны, составили настоящий акт о том, что перечисленные Услуги выполнены в полном объеме:</w:t>
      </w:r>
      <w:proofErr w:type="gramEnd"/>
    </w:p>
    <w:p w:rsidR="00AC25F9" w:rsidRPr="007045C2" w:rsidRDefault="00AC25F9" w:rsidP="00AC25F9">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7"/>
        <w:gridCol w:w="2334"/>
        <w:gridCol w:w="2521"/>
        <w:gridCol w:w="1462"/>
        <w:gridCol w:w="1511"/>
        <w:gridCol w:w="1279"/>
      </w:tblGrid>
      <w:tr w:rsidR="00AC25F9" w:rsidRPr="007045C2" w:rsidTr="00F10AAF">
        <w:trPr>
          <w:jc w:val="center"/>
        </w:trPr>
        <w:tc>
          <w:tcPr>
            <w:tcW w:w="626" w:type="dxa"/>
            <w:vAlign w:val="center"/>
          </w:tcPr>
          <w:p w:rsidR="00AC25F9" w:rsidRPr="007045C2" w:rsidRDefault="00AC25F9" w:rsidP="00F10AAF">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555" w:type="dxa"/>
            <w:vAlign w:val="center"/>
          </w:tcPr>
          <w:p w:rsidR="00AC25F9" w:rsidRPr="007045C2" w:rsidRDefault="00AC25F9" w:rsidP="00F10AAF">
            <w:pPr>
              <w:jc w:val="center"/>
              <w:rPr>
                <w:b/>
              </w:rPr>
            </w:pPr>
            <w:r>
              <w:rPr>
                <w:b/>
              </w:rPr>
              <w:t>Наименование услуг</w:t>
            </w:r>
          </w:p>
        </w:tc>
        <w:tc>
          <w:tcPr>
            <w:tcW w:w="1701" w:type="dxa"/>
            <w:vAlign w:val="center"/>
          </w:tcPr>
          <w:p w:rsidR="00AC25F9" w:rsidRPr="007045C2" w:rsidRDefault="00AC25F9" w:rsidP="00F10AAF">
            <w:pPr>
              <w:jc w:val="center"/>
              <w:rPr>
                <w:b/>
              </w:rPr>
            </w:pPr>
            <w:r>
              <w:rPr>
                <w:b/>
              </w:rPr>
              <w:t>Объем услуг: маршрут/количество колесных пар.</w:t>
            </w:r>
          </w:p>
        </w:tc>
        <w:tc>
          <w:tcPr>
            <w:tcW w:w="1701" w:type="dxa"/>
            <w:vAlign w:val="center"/>
          </w:tcPr>
          <w:p w:rsidR="00AC25F9" w:rsidRPr="007045C2" w:rsidRDefault="00AC25F9" w:rsidP="00F10AAF">
            <w:pPr>
              <w:jc w:val="center"/>
              <w:rPr>
                <w:b/>
              </w:rPr>
            </w:pPr>
            <w:r>
              <w:rPr>
                <w:b/>
              </w:rPr>
              <w:t>№ заказа</w:t>
            </w:r>
          </w:p>
        </w:tc>
        <w:tc>
          <w:tcPr>
            <w:tcW w:w="1559" w:type="dxa"/>
            <w:vAlign w:val="center"/>
          </w:tcPr>
          <w:p w:rsidR="00AC25F9" w:rsidRPr="007045C2" w:rsidRDefault="00AC25F9" w:rsidP="00F10AAF">
            <w:pPr>
              <w:jc w:val="center"/>
              <w:rPr>
                <w:b/>
              </w:rPr>
            </w:pPr>
            <w:r>
              <w:rPr>
                <w:b/>
              </w:rPr>
              <w:t>Стоимость за ед., руб.</w:t>
            </w:r>
          </w:p>
        </w:tc>
        <w:tc>
          <w:tcPr>
            <w:tcW w:w="1417" w:type="dxa"/>
            <w:vAlign w:val="center"/>
          </w:tcPr>
          <w:p w:rsidR="00AC25F9" w:rsidRPr="007045C2" w:rsidRDefault="00AC25F9" w:rsidP="00F10AAF">
            <w:pPr>
              <w:jc w:val="center"/>
              <w:rPr>
                <w:b/>
              </w:rPr>
            </w:pPr>
            <w:r>
              <w:rPr>
                <w:b/>
              </w:rPr>
              <w:t>Сумма</w:t>
            </w:r>
          </w:p>
        </w:tc>
      </w:tr>
      <w:tr w:rsidR="00AC25F9" w:rsidRPr="007045C2" w:rsidTr="00F10AAF">
        <w:trPr>
          <w:jc w:val="center"/>
        </w:trPr>
        <w:tc>
          <w:tcPr>
            <w:tcW w:w="626" w:type="dxa"/>
          </w:tcPr>
          <w:p w:rsidR="00AC25F9" w:rsidRPr="007045C2" w:rsidRDefault="00AC25F9" w:rsidP="00F10AAF">
            <w:pPr>
              <w:rPr>
                <w:sz w:val="26"/>
                <w:szCs w:val="26"/>
              </w:rPr>
            </w:pPr>
          </w:p>
        </w:tc>
        <w:tc>
          <w:tcPr>
            <w:tcW w:w="2555"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559" w:type="dxa"/>
          </w:tcPr>
          <w:p w:rsidR="00AC25F9" w:rsidRPr="007045C2" w:rsidRDefault="00AC25F9" w:rsidP="00F10AAF">
            <w:pPr>
              <w:rPr>
                <w:sz w:val="26"/>
                <w:szCs w:val="26"/>
              </w:rPr>
            </w:pPr>
          </w:p>
        </w:tc>
        <w:tc>
          <w:tcPr>
            <w:tcW w:w="1417" w:type="dxa"/>
          </w:tcPr>
          <w:p w:rsidR="00AC25F9" w:rsidRPr="007045C2" w:rsidRDefault="00AC25F9" w:rsidP="00F10AAF">
            <w:pPr>
              <w:rPr>
                <w:sz w:val="26"/>
                <w:szCs w:val="26"/>
              </w:rPr>
            </w:pPr>
          </w:p>
        </w:tc>
      </w:tr>
      <w:tr w:rsidR="00AC25F9" w:rsidRPr="007045C2" w:rsidTr="00F10AAF">
        <w:trPr>
          <w:jc w:val="center"/>
        </w:trPr>
        <w:tc>
          <w:tcPr>
            <w:tcW w:w="626" w:type="dxa"/>
          </w:tcPr>
          <w:p w:rsidR="00AC25F9" w:rsidRPr="007045C2" w:rsidRDefault="00AC25F9" w:rsidP="00F10AAF">
            <w:pPr>
              <w:rPr>
                <w:sz w:val="26"/>
                <w:szCs w:val="26"/>
              </w:rPr>
            </w:pPr>
          </w:p>
        </w:tc>
        <w:tc>
          <w:tcPr>
            <w:tcW w:w="2555"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559" w:type="dxa"/>
          </w:tcPr>
          <w:p w:rsidR="00AC25F9" w:rsidRPr="007045C2" w:rsidRDefault="00AC25F9" w:rsidP="00F10AAF">
            <w:pPr>
              <w:rPr>
                <w:sz w:val="26"/>
                <w:szCs w:val="26"/>
              </w:rPr>
            </w:pPr>
          </w:p>
        </w:tc>
        <w:tc>
          <w:tcPr>
            <w:tcW w:w="1417" w:type="dxa"/>
          </w:tcPr>
          <w:p w:rsidR="00AC25F9" w:rsidRPr="007045C2" w:rsidRDefault="00AC25F9" w:rsidP="00F10AAF">
            <w:pPr>
              <w:rPr>
                <w:sz w:val="26"/>
                <w:szCs w:val="26"/>
              </w:rPr>
            </w:pPr>
          </w:p>
        </w:tc>
      </w:tr>
      <w:tr w:rsidR="00AC25F9" w:rsidRPr="007045C2" w:rsidTr="00F10AAF">
        <w:trPr>
          <w:jc w:val="center"/>
        </w:trPr>
        <w:tc>
          <w:tcPr>
            <w:tcW w:w="626" w:type="dxa"/>
          </w:tcPr>
          <w:p w:rsidR="00AC25F9" w:rsidRPr="007045C2" w:rsidRDefault="00AC25F9" w:rsidP="00F10AAF">
            <w:pPr>
              <w:rPr>
                <w:sz w:val="26"/>
                <w:szCs w:val="26"/>
              </w:rPr>
            </w:pPr>
          </w:p>
        </w:tc>
        <w:tc>
          <w:tcPr>
            <w:tcW w:w="2555"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559" w:type="dxa"/>
          </w:tcPr>
          <w:p w:rsidR="00AC25F9" w:rsidRPr="007045C2" w:rsidRDefault="00AC25F9" w:rsidP="00F10AAF">
            <w:pPr>
              <w:rPr>
                <w:sz w:val="26"/>
                <w:szCs w:val="26"/>
              </w:rPr>
            </w:pPr>
          </w:p>
        </w:tc>
        <w:tc>
          <w:tcPr>
            <w:tcW w:w="1417" w:type="dxa"/>
          </w:tcPr>
          <w:p w:rsidR="00AC25F9" w:rsidRPr="007045C2" w:rsidRDefault="00AC25F9" w:rsidP="00F10AAF">
            <w:pPr>
              <w:rPr>
                <w:sz w:val="26"/>
                <w:szCs w:val="26"/>
              </w:rPr>
            </w:pPr>
          </w:p>
        </w:tc>
      </w:tr>
      <w:tr w:rsidR="00AC25F9" w:rsidRPr="007045C2" w:rsidTr="00F10AAF">
        <w:trPr>
          <w:jc w:val="center"/>
        </w:trPr>
        <w:tc>
          <w:tcPr>
            <w:tcW w:w="626" w:type="dxa"/>
          </w:tcPr>
          <w:p w:rsidR="00AC25F9" w:rsidRPr="007045C2" w:rsidRDefault="00AC25F9" w:rsidP="00F10AAF">
            <w:pPr>
              <w:rPr>
                <w:sz w:val="26"/>
                <w:szCs w:val="26"/>
              </w:rPr>
            </w:pPr>
          </w:p>
        </w:tc>
        <w:tc>
          <w:tcPr>
            <w:tcW w:w="2555"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559" w:type="dxa"/>
          </w:tcPr>
          <w:p w:rsidR="00AC25F9" w:rsidRPr="007045C2" w:rsidRDefault="00AC25F9" w:rsidP="00F10AAF">
            <w:pPr>
              <w:rPr>
                <w:sz w:val="26"/>
                <w:szCs w:val="26"/>
              </w:rPr>
            </w:pPr>
          </w:p>
        </w:tc>
        <w:tc>
          <w:tcPr>
            <w:tcW w:w="1417" w:type="dxa"/>
          </w:tcPr>
          <w:p w:rsidR="00AC25F9" w:rsidRPr="007045C2" w:rsidRDefault="00AC25F9" w:rsidP="00F10AAF">
            <w:pPr>
              <w:rPr>
                <w:sz w:val="26"/>
                <w:szCs w:val="26"/>
              </w:rPr>
            </w:pPr>
          </w:p>
        </w:tc>
      </w:tr>
      <w:tr w:rsidR="00AC25F9" w:rsidRPr="007045C2" w:rsidTr="00F10AAF">
        <w:trPr>
          <w:jc w:val="center"/>
        </w:trPr>
        <w:tc>
          <w:tcPr>
            <w:tcW w:w="626" w:type="dxa"/>
          </w:tcPr>
          <w:p w:rsidR="00AC25F9" w:rsidRPr="007045C2" w:rsidRDefault="00AC25F9" w:rsidP="00F10AAF">
            <w:pPr>
              <w:rPr>
                <w:sz w:val="26"/>
                <w:szCs w:val="26"/>
              </w:rPr>
            </w:pPr>
          </w:p>
        </w:tc>
        <w:tc>
          <w:tcPr>
            <w:tcW w:w="2555"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559" w:type="dxa"/>
          </w:tcPr>
          <w:p w:rsidR="00AC25F9" w:rsidRPr="007045C2" w:rsidRDefault="00AC25F9" w:rsidP="00F10AAF">
            <w:pPr>
              <w:rPr>
                <w:sz w:val="26"/>
                <w:szCs w:val="26"/>
              </w:rPr>
            </w:pPr>
          </w:p>
        </w:tc>
        <w:tc>
          <w:tcPr>
            <w:tcW w:w="1417" w:type="dxa"/>
          </w:tcPr>
          <w:p w:rsidR="00AC25F9" w:rsidRPr="007045C2" w:rsidRDefault="00AC25F9" w:rsidP="00F10AAF">
            <w:pPr>
              <w:rPr>
                <w:sz w:val="26"/>
                <w:szCs w:val="26"/>
              </w:rPr>
            </w:pPr>
          </w:p>
        </w:tc>
      </w:tr>
      <w:tr w:rsidR="00AC25F9" w:rsidRPr="007045C2" w:rsidTr="00F10AAF">
        <w:trPr>
          <w:jc w:val="center"/>
        </w:trPr>
        <w:tc>
          <w:tcPr>
            <w:tcW w:w="626" w:type="dxa"/>
          </w:tcPr>
          <w:p w:rsidR="00AC25F9" w:rsidRPr="007045C2" w:rsidRDefault="00AC25F9" w:rsidP="00F10AAF">
            <w:pPr>
              <w:rPr>
                <w:sz w:val="26"/>
                <w:szCs w:val="26"/>
              </w:rPr>
            </w:pPr>
          </w:p>
        </w:tc>
        <w:tc>
          <w:tcPr>
            <w:tcW w:w="2555"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701" w:type="dxa"/>
          </w:tcPr>
          <w:p w:rsidR="00AC25F9" w:rsidRPr="007045C2" w:rsidRDefault="00AC25F9" w:rsidP="00F10AAF">
            <w:pPr>
              <w:rPr>
                <w:sz w:val="26"/>
                <w:szCs w:val="26"/>
              </w:rPr>
            </w:pPr>
          </w:p>
        </w:tc>
        <w:tc>
          <w:tcPr>
            <w:tcW w:w="1559" w:type="dxa"/>
          </w:tcPr>
          <w:p w:rsidR="00AC25F9" w:rsidRPr="007045C2" w:rsidRDefault="00AC25F9" w:rsidP="00F10AAF">
            <w:pPr>
              <w:rPr>
                <w:sz w:val="26"/>
                <w:szCs w:val="26"/>
              </w:rPr>
            </w:pPr>
          </w:p>
        </w:tc>
        <w:tc>
          <w:tcPr>
            <w:tcW w:w="1417" w:type="dxa"/>
          </w:tcPr>
          <w:p w:rsidR="00AC25F9" w:rsidRPr="007045C2" w:rsidRDefault="00AC25F9" w:rsidP="00F10AAF">
            <w:pPr>
              <w:rPr>
                <w:sz w:val="26"/>
                <w:szCs w:val="26"/>
              </w:rPr>
            </w:pPr>
          </w:p>
        </w:tc>
      </w:tr>
    </w:tbl>
    <w:p w:rsidR="00AC25F9" w:rsidRPr="007045C2" w:rsidRDefault="00AC25F9" w:rsidP="00AC25F9">
      <w:pPr>
        <w:rPr>
          <w:sz w:val="26"/>
          <w:szCs w:val="26"/>
        </w:rPr>
      </w:pPr>
    </w:p>
    <w:p w:rsidR="00AC25F9" w:rsidRPr="007045C2" w:rsidRDefault="00AC25F9" w:rsidP="00AC25F9">
      <w:pPr>
        <w:rPr>
          <w:sz w:val="26"/>
          <w:szCs w:val="26"/>
        </w:rPr>
      </w:pPr>
      <w:r>
        <w:rPr>
          <w:sz w:val="26"/>
          <w:szCs w:val="26"/>
        </w:rPr>
        <w:t>Сумма к оплате,</w:t>
      </w:r>
    </w:p>
    <w:p w:rsidR="00AC25F9" w:rsidRPr="007045C2" w:rsidRDefault="00AC25F9" w:rsidP="00AC25F9">
      <w:pPr>
        <w:rPr>
          <w:sz w:val="26"/>
          <w:szCs w:val="26"/>
        </w:rPr>
      </w:pPr>
      <w:r>
        <w:rPr>
          <w:sz w:val="26"/>
          <w:szCs w:val="26"/>
        </w:rPr>
        <w:t xml:space="preserve">Сумма прописью </w:t>
      </w:r>
    </w:p>
    <w:p w:rsidR="00AC25F9" w:rsidRPr="007045C2" w:rsidRDefault="00AC25F9" w:rsidP="00AC25F9">
      <w:pPr>
        <w:pStyle w:val="5"/>
        <w:tabs>
          <w:tab w:val="left" w:pos="5812"/>
        </w:tabs>
        <w:rPr>
          <w:rFonts w:ascii="Times New Roman" w:hAnsi="Times New Roman"/>
          <w:i/>
          <w:color w:val="auto"/>
          <w:sz w:val="26"/>
          <w:szCs w:val="26"/>
        </w:rPr>
      </w:pPr>
      <w:r>
        <w:rPr>
          <w:rFonts w:ascii="Times New Roman" w:hAnsi="Times New Roman"/>
          <w:color w:val="auto"/>
          <w:sz w:val="26"/>
          <w:szCs w:val="26"/>
        </w:rPr>
        <w:t>Заказчик</w:t>
      </w:r>
      <w:r>
        <w:rPr>
          <w:rFonts w:ascii="Times New Roman" w:hAnsi="Times New Roman"/>
          <w:color w:val="auto"/>
          <w:sz w:val="26"/>
          <w:szCs w:val="26"/>
        </w:rPr>
        <w:tab/>
        <w:t>Исполнитель</w:t>
      </w:r>
    </w:p>
    <w:p w:rsidR="00AC25F9" w:rsidRPr="007045C2" w:rsidRDefault="00AC25F9" w:rsidP="00AC25F9">
      <w:pPr>
        <w:tabs>
          <w:tab w:val="left" w:pos="5760"/>
        </w:tabs>
        <w:spacing w:before="33"/>
        <w:rPr>
          <w:sz w:val="26"/>
          <w:szCs w:val="26"/>
        </w:rPr>
      </w:pPr>
      <w:r>
        <w:rPr>
          <w:b/>
          <w:bCs/>
          <w:sz w:val="26"/>
          <w:szCs w:val="26"/>
        </w:rPr>
        <w:t>______________</w:t>
      </w:r>
      <w:r>
        <w:rPr>
          <w:b/>
          <w:bCs/>
          <w:sz w:val="26"/>
          <w:szCs w:val="26"/>
        </w:rPr>
        <w:tab/>
        <w:t xml:space="preserve"> ______________</w:t>
      </w:r>
    </w:p>
    <w:p w:rsidR="00AC25F9" w:rsidRPr="007045C2" w:rsidRDefault="00AC25F9" w:rsidP="00AC25F9">
      <w:pPr>
        <w:tabs>
          <w:tab w:val="left" w:pos="5760"/>
        </w:tabs>
        <w:spacing w:before="33"/>
        <w:rPr>
          <w:bCs/>
          <w:sz w:val="26"/>
          <w:szCs w:val="26"/>
        </w:rPr>
      </w:pPr>
      <w:r>
        <w:rPr>
          <w:snapToGrid w:val="0"/>
          <w:sz w:val="20"/>
          <w:szCs w:val="20"/>
        </w:rPr>
        <w:t>М.п.</w:t>
      </w:r>
      <w:r>
        <w:rPr>
          <w:sz w:val="26"/>
          <w:szCs w:val="26"/>
        </w:rPr>
        <w:tab/>
      </w:r>
      <w:r>
        <w:rPr>
          <w:snapToGrid w:val="0"/>
          <w:sz w:val="20"/>
          <w:szCs w:val="20"/>
        </w:rPr>
        <w:t>М.п.</w:t>
      </w:r>
    </w:p>
    <w:p w:rsidR="00AC25F9" w:rsidRDefault="00AC25F9" w:rsidP="00AC25F9">
      <w:pPr>
        <w:jc w:val="both"/>
        <w:rPr>
          <w:sz w:val="26"/>
          <w:szCs w:val="26"/>
        </w:rPr>
      </w:pPr>
    </w:p>
    <w:p w:rsidR="00AC25F9" w:rsidRDefault="00AC25F9" w:rsidP="00AC25F9">
      <w:pPr>
        <w:jc w:val="both"/>
        <w:rPr>
          <w:sz w:val="26"/>
          <w:szCs w:val="26"/>
        </w:rPr>
      </w:pPr>
    </w:p>
    <w:p w:rsidR="00AC25F9" w:rsidRDefault="00AC25F9" w:rsidP="00AC25F9">
      <w:pPr>
        <w:jc w:val="both"/>
        <w:rPr>
          <w:sz w:val="26"/>
          <w:szCs w:val="26"/>
        </w:rPr>
      </w:pPr>
    </w:p>
    <w:p w:rsidR="00AC25F9" w:rsidRDefault="00AC25F9" w:rsidP="00AC25F9">
      <w:pPr>
        <w:pStyle w:val="ConsNormal"/>
        <w:ind w:firstLine="0"/>
        <w:rPr>
          <w:rFonts w:ascii="Times New Roman" w:hAnsi="Times New Roman"/>
          <w:b/>
          <w:sz w:val="24"/>
          <w:szCs w:val="24"/>
        </w:rPr>
      </w:pPr>
    </w:p>
    <w:p w:rsidR="00AC25F9" w:rsidRDefault="00AC25F9" w:rsidP="00AC25F9">
      <w:pPr>
        <w:pStyle w:val="ConsNormal"/>
        <w:ind w:firstLine="0"/>
        <w:rPr>
          <w:rFonts w:ascii="Times New Roman" w:hAnsi="Times New Roman"/>
          <w:b/>
          <w:sz w:val="24"/>
        </w:rPr>
      </w:pPr>
      <w:r>
        <w:rPr>
          <w:rFonts w:ascii="Times New Roman" w:hAnsi="Times New Roman" w:cs="Times New Roman"/>
          <w:b/>
          <w:sz w:val="24"/>
          <w:szCs w:val="24"/>
        </w:rPr>
        <w:t>Исполнитель</w:t>
      </w:r>
      <w:r>
        <w:rPr>
          <w:rFonts w:ascii="Times New Roman" w:hAnsi="Times New Roman"/>
          <w:b/>
          <w:sz w:val="24"/>
          <w:szCs w:val="24"/>
        </w:rPr>
        <w:t xml:space="preserve"> __________________                          Заказчик - </w:t>
      </w:r>
      <w:r>
        <w:rPr>
          <w:rFonts w:ascii="Times New Roman" w:hAnsi="Times New Roman"/>
          <w:b/>
          <w:sz w:val="24"/>
        </w:rPr>
        <w:t>ПАО «ТрансКонтейнер»</w:t>
      </w:r>
    </w:p>
    <w:p w:rsidR="00AC25F9" w:rsidRPr="00D170B4" w:rsidRDefault="00AC25F9" w:rsidP="00AC25F9">
      <w:pPr>
        <w:pStyle w:val="ConsNormal"/>
        <w:ind w:left="4963" w:firstLine="0"/>
        <w:rPr>
          <w:rFonts w:ascii="Times New Roman" w:hAnsi="Times New Roman"/>
          <w:b/>
          <w:sz w:val="24"/>
          <w:szCs w:val="24"/>
        </w:rPr>
      </w:pPr>
      <w:r>
        <w:rPr>
          <w:rFonts w:ascii="Times New Roman" w:hAnsi="Times New Roman"/>
          <w:b/>
          <w:sz w:val="24"/>
        </w:rPr>
        <w:t xml:space="preserve">     на Дальневосточной железной дороге</w:t>
      </w:r>
      <w:r>
        <w:rPr>
          <w:rFonts w:ascii="Times New Roman" w:hAnsi="Times New Roman"/>
          <w:b/>
          <w:sz w:val="24"/>
          <w:szCs w:val="24"/>
        </w:rPr>
        <w:br/>
      </w:r>
    </w:p>
    <w:p w:rsidR="00AC25F9" w:rsidRPr="00D869D9" w:rsidRDefault="00AC25F9" w:rsidP="00AC25F9">
      <w:pPr>
        <w:pStyle w:val="ConsNormal"/>
        <w:ind w:firstLine="0"/>
        <w:rPr>
          <w:rFonts w:ascii="Times New Roman" w:hAnsi="Times New Roman"/>
          <w:sz w:val="24"/>
        </w:rPr>
      </w:pPr>
      <w:r>
        <w:rPr>
          <w:rFonts w:ascii="Times New Roman" w:hAnsi="Times New Roman"/>
          <w:sz w:val="24"/>
        </w:rPr>
        <w:t xml:space="preserve">_______________/ _______________/     </w:t>
      </w:r>
      <w:r>
        <w:rPr>
          <w:rFonts w:ascii="Times New Roman" w:hAnsi="Times New Roman"/>
          <w:sz w:val="24"/>
        </w:rPr>
        <w:tab/>
      </w:r>
      <w:r>
        <w:rPr>
          <w:rFonts w:ascii="Times New Roman" w:hAnsi="Times New Roman"/>
          <w:sz w:val="24"/>
        </w:rPr>
        <w:tab/>
        <w:t xml:space="preserve">_______________/ _______________/     </w:t>
      </w:r>
    </w:p>
    <w:p w:rsidR="00AC25F9" w:rsidRDefault="00AC25F9" w:rsidP="00AC25F9">
      <w:pPr>
        <w:rPr>
          <w:b/>
          <w:bCs/>
        </w:rPr>
      </w:pPr>
      <w:r>
        <w:rPr>
          <w:sz w:val="20"/>
          <w:szCs w:val="20"/>
        </w:rPr>
        <w:t xml:space="preserve">(подпись) </w:t>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Pr>
          <w:sz w:val="20"/>
          <w:szCs w:val="20"/>
        </w:rPr>
        <w:tab/>
      </w:r>
      <w:r>
        <w:rPr>
          <w:sz w:val="20"/>
          <w:szCs w:val="20"/>
        </w:rPr>
        <w:tab/>
        <w:t xml:space="preserve">      (подпись)</w:t>
      </w:r>
      <w:r>
        <w:rPr>
          <w:sz w:val="20"/>
          <w:szCs w:val="20"/>
        </w:rPr>
        <w:b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М.П.</w:t>
      </w:r>
      <w:r>
        <w:rPr>
          <w:b/>
          <w:bCs/>
        </w:rPr>
        <w:t xml:space="preserve"> </w:t>
      </w:r>
    </w:p>
    <w:p w:rsidR="00AC25F9" w:rsidRPr="007045C2" w:rsidRDefault="00AC25F9" w:rsidP="00AC25F9">
      <w:pPr>
        <w:rPr>
          <w:sz w:val="26"/>
          <w:szCs w:val="26"/>
        </w:rPr>
      </w:pPr>
      <w:r>
        <w:rPr>
          <w:sz w:val="20"/>
          <w:szCs w:val="20"/>
        </w:rPr>
        <w:t>М.П.</w:t>
      </w:r>
      <w:r>
        <w:rPr>
          <w:b/>
          <w:bCs/>
        </w:rPr>
        <w:t xml:space="preserve"> </w:t>
      </w:r>
    </w:p>
    <w:p w:rsidR="00AC25F9" w:rsidRDefault="00AC25F9" w:rsidP="00AC25F9">
      <w:pPr>
        <w:ind w:firstLine="540"/>
        <w:rPr>
          <w:b/>
          <w:bCs/>
        </w:rPr>
        <w:sectPr w:rsidR="00AC25F9" w:rsidSect="00FB5F59">
          <w:headerReference w:type="default" r:id="rId19"/>
          <w:footerReference w:type="even" r:id="rId20"/>
          <w:pgSz w:w="11906" w:h="16838"/>
          <w:pgMar w:top="823" w:right="707" w:bottom="709" w:left="1701" w:header="426" w:footer="708" w:gutter="0"/>
          <w:cols w:space="708"/>
          <w:docGrid w:linePitch="360"/>
        </w:sectPr>
      </w:pPr>
    </w:p>
    <w:p w:rsidR="00AC25F9" w:rsidRPr="00CF56E7" w:rsidRDefault="00AC25F9" w:rsidP="00AC25F9">
      <w:pPr>
        <w:pStyle w:val="afb"/>
        <w:ind w:left="6946" w:firstLine="0"/>
        <w:rPr>
          <w:b/>
          <w:sz w:val="20"/>
          <w:szCs w:val="20"/>
        </w:rPr>
      </w:pPr>
      <w:r>
        <w:rPr>
          <w:b/>
          <w:sz w:val="20"/>
          <w:szCs w:val="20"/>
        </w:rPr>
        <w:t>Приложение № 4</w:t>
      </w:r>
    </w:p>
    <w:p w:rsidR="00AC25F9" w:rsidRPr="00CF56E7" w:rsidRDefault="00AC25F9" w:rsidP="00AC25F9">
      <w:pPr>
        <w:pStyle w:val="afb"/>
        <w:ind w:left="6946" w:firstLine="0"/>
        <w:rPr>
          <w:b/>
          <w:sz w:val="20"/>
          <w:szCs w:val="20"/>
        </w:rPr>
      </w:pPr>
      <w:r>
        <w:rPr>
          <w:b/>
          <w:sz w:val="20"/>
          <w:szCs w:val="20"/>
        </w:rPr>
        <w:t>к  Договору № __________</w:t>
      </w:r>
    </w:p>
    <w:p w:rsidR="00AC25F9" w:rsidRPr="00CF56E7" w:rsidRDefault="00AC25F9" w:rsidP="00AC25F9">
      <w:pPr>
        <w:pStyle w:val="afb"/>
        <w:ind w:left="6946" w:firstLine="0"/>
        <w:rPr>
          <w:b/>
          <w:sz w:val="20"/>
          <w:szCs w:val="20"/>
        </w:rPr>
      </w:pPr>
      <w:r>
        <w:rPr>
          <w:b/>
          <w:sz w:val="20"/>
          <w:szCs w:val="20"/>
        </w:rPr>
        <w:t>от «____»__________20__ г.</w:t>
      </w:r>
    </w:p>
    <w:p w:rsidR="00AC25F9" w:rsidRDefault="00AC25F9" w:rsidP="00AC25F9">
      <w:pPr>
        <w:ind w:firstLine="540"/>
        <w:rPr>
          <w:b/>
          <w:bCs/>
        </w:rPr>
      </w:pPr>
    </w:p>
    <w:p w:rsidR="00AC25F9" w:rsidRDefault="00AC25F9" w:rsidP="00AC25F9">
      <w:pPr>
        <w:jc w:val="center"/>
        <w:rPr>
          <w:b/>
          <w:bCs/>
        </w:rPr>
      </w:pPr>
      <w:r>
        <w:rPr>
          <w:b/>
          <w:bCs/>
        </w:rPr>
        <w:t xml:space="preserve">Стоимость колесных пар </w:t>
      </w:r>
      <w:r w:rsidRPr="004B5304">
        <w:rPr>
          <w:b/>
          <w:bCs/>
        </w:rPr>
        <w:t>собственности</w:t>
      </w:r>
      <w:r>
        <w:rPr>
          <w:b/>
          <w:bCs/>
        </w:rPr>
        <w:t xml:space="preserve"> ПАО </w:t>
      </w:r>
      <w:r>
        <w:rPr>
          <w:b/>
        </w:rPr>
        <w:t>«ТрансКонтейнер»</w:t>
      </w:r>
    </w:p>
    <w:p w:rsidR="00AC25F9" w:rsidRDefault="00AC25F9" w:rsidP="00AC25F9">
      <w:pPr>
        <w:ind w:firstLine="540"/>
        <w:rPr>
          <w:b/>
          <w:bCs/>
        </w:rPr>
      </w:pPr>
    </w:p>
    <w:tbl>
      <w:tblPr>
        <w:tblW w:w="99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7"/>
        <w:gridCol w:w="1114"/>
        <w:gridCol w:w="2146"/>
        <w:gridCol w:w="1700"/>
      </w:tblGrid>
      <w:tr w:rsidR="00AC25F9" w:rsidRPr="00C642C2" w:rsidTr="00F10AAF">
        <w:trPr>
          <w:trHeight w:val="20"/>
        </w:trPr>
        <w:tc>
          <w:tcPr>
            <w:tcW w:w="4977" w:type="dxa"/>
            <w:shd w:val="clear" w:color="auto" w:fill="auto"/>
            <w:hideMark/>
          </w:tcPr>
          <w:p w:rsidR="00AC25F9" w:rsidRPr="00FF60D4" w:rsidRDefault="00AC25F9" w:rsidP="00F10AAF">
            <w:pPr>
              <w:ind w:left="-93" w:right="2"/>
              <w:jc w:val="center"/>
              <w:rPr>
                <w:b/>
                <w:sz w:val="14"/>
                <w:szCs w:val="14"/>
              </w:rPr>
            </w:pPr>
            <w:r>
              <w:rPr>
                <w:b/>
                <w:sz w:val="14"/>
                <w:szCs w:val="14"/>
              </w:rPr>
              <w:t>Характеристики МПЗ вагонного хозяйства</w:t>
            </w:r>
          </w:p>
        </w:tc>
        <w:tc>
          <w:tcPr>
            <w:tcW w:w="1114" w:type="dxa"/>
            <w:shd w:val="clear" w:color="auto" w:fill="auto"/>
            <w:noWrap/>
            <w:hideMark/>
          </w:tcPr>
          <w:p w:rsidR="00AC25F9" w:rsidRPr="00FF60D4" w:rsidRDefault="00AC25F9" w:rsidP="00F10AAF">
            <w:pPr>
              <w:ind w:left="-93" w:right="-128"/>
              <w:jc w:val="center"/>
              <w:rPr>
                <w:b/>
                <w:sz w:val="14"/>
                <w:szCs w:val="14"/>
              </w:rPr>
            </w:pPr>
            <w:r>
              <w:rPr>
                <w:b/>
                <w:sz w:val="14"/>
                <w:szCs w:val="14"/>
              </w:rPr>
              <w:t>Коэффициенты годности</w:t>
            </w:r>
          </w:p>
        </w:tc>
        <w:tc>
          <w:tcPr>
            <w:tcW w:w="2146" w:type="dxa"/>
            <w:shd w:val="clear" w:color="auto" w:fill="auto"/>
            <w:noWrap/>
            <w:hideMark/>
          </w:tcPr>
          <w:p w:rsidR="00AC25F9" w:rsidRPr="00FF60D4" w:rsidRDefault="00AC25F9" w:rsidP="00F10AAF">
            <w:pPr>
              <w:ind w:left="-93" w:right="2"/>
              <w:jc w:val="center"/>
              <w:rPr>
                <w:b/>
                <w:sz w:val="14"/>
                <w:szCs w:val="14"/>
              </w:rPr>
            </w:pPr>
            <w:r>
              <w:rPr>
                <w:b/>
                <w:sz w:val="14"/>
                <w:szCs w:val="14"/>
              </w:rPr>
              <w:t>Исходная цена соответствующего материального ресурса, руб./ед.</w:t>
            </w:r>
          </w:p>
        </w:tc>
        <w:tc>
          <w:tcPr>
            <w:tcW w:w="1700" w:type="dxa"/>
            <w:shd w:val="clear" w:color="auto" w:fill="auto"/>
            <w:noWrap/>
            <w:hideMark/>
          </w:tcPr>
          <w:p w:rsidR="00AC25F9" w:rsidRPr="00FF60D4" w:rsidRDefault="00AC25F9" w:rsidP="00F10AAF">
            <w:pPr>
              <w:ind w:left="-93" w:right="2"/>
              <w:jc w:val="center"/>
              <w:rPr>
                <w:b/>
                <w:sz w:val="14"/>
                <w:szCs w:val="14"/>
              </w:rPr>
            </w:pPr>
            <w:r>
              <w:rPr>
                <w:b/>
                <w:sz w:val="14"/>
                <w:szCs w:val="14"/>
              </w:rPr>
              <w:t>Цена возможного использования МПЗ, руб./ед.</w:t>
            </w:r>
          </w:p>
        </w:tc>
      </w:tr>
      <w:tr w:rsidR="00AC25F9" w:rsidRPr="00C642C2" w:rsidTr="00F10AAF">
        <w:trPr>
          <w:trHeight w:val="20"/>
        </w:trPr>
        <w:tc>
          <w:tcPr>
            <w:tcW w:w="4977" w:type="dxa"/>
            <w:tcBorders>
              <w:bottom w:val="single" w:sz="4" w:space="0" w:color="auto"/>
            </w:tcBorders>
            <w:shd w:val="clear" w:color="auto" w:fill="auto"/>
            <w:hideMark/>
          </w:tcPr>
          <w:p w:rsidR="00AC25F9" w:rsidRPr="00C642C2" w:rsidRDefault="00AC25F9" w:rsidP="00F10AAF">
            <w:pPr>
              <w:ind w:left="-93" w:right="2"/>
              <w:rPr>
                <w:sz w:val="14"/>
                <w:szCs w:val="14"/>
              </w:rPr>
            </w:pPr>
            <w:r>
              <w:rPr>
                <w:sz w:val="14"/>
                <w:szCs w:val="14"/>
              </w:rPr>
              <w:t>Деталь ЦКК ГОСТ 10791-2011 после капитального ремонта в ВКМ (с буксовым узлом) с толщиной обода 70 мм и более</w:t>
            </w:r>
          </w:p>
        </w:tc>
        <w:tc>
          <w:tcPr>
            <w:tcW w:w="1114" w:type="dxa"/>
            <w:shd w:val="clear" w:color="auto" w:fill="auto"/>
            <w:noWrap/>
            <w:vAlign w:val="center"/>
            <w:hideMark/>
          </w:tcPr>
          <w:p w:rsidR="00AC25F9" w:rsidRPr="00C642C2" w:rsidRDefault="00AC25F9" w:rsidP="00F10AAF">
            <w:pPr>
              <w:ind w:left="-108" w:right="-63"/>
              <w:jc w:val="center"/>
              <w:rPr>
                <w:b/>
                <w:bCs/>
                <w:sz w:val="20"/>
                <w:szCs w:val="20"/>
              </w:rPr>
            </w:pPr>
            <w:r>
              <w:rPr>
                <w:b/>
                <w:bCs/>
                <w:sz w:val="20"/>
                <w:szCs w:val="20"/>
              </w:rPr>
              <w:t>-</w:t>
            </w:r>
          </w:p>
        </w:tc>
        <w:tc>
          <w:tcPr>
            <w:tcW w:w="2146" w:type="dxa"/>
            <w:shd w:val="clear" w:color="auto" w:fill="auto"/>
            <w:noWrap/>
            <w:vAlign w:val="center"/>
            <w:hideMark/>
          </w:tcPr>
          <w:p w:rsidR="00AC25F9" w:rsidRPr="00C642C2" w:rsidRDefault="00AC25F9" w:rsidP="00F10AAF">
            <w:pPr>
              <w:ind w:left="-11" w:right="-63" w:firstLineChars="7" w:firstLine="10"/>
              <w:jc w:val="center"/>
              <w:rPr>
                <w:sz w:val="14"/>
                <w:szCs w:val="14"/>
              </w:rPr>
            </w:pPr>
            <w:r>
              <w:rPr>
                <w:sz w:val="14"/>
                <w:szCs w:val="14"/>
              </w:rPr>
              <w:t>84 303,00</w:t>
            </w:r>
          </w:p>
        </w:tc>
        <w:tc>
          <w:tcPr>
            <w:tcW w:w="1700" w:type="dxa"/>
            <w:shd w:val="clear" w:color="auto" w:fill="auto"/>
            <w:noWrap/>
            <w:vAlign w:val="center"/>
            <w:hideMark/>
          </w:tcPr>
          <w:p w:rsidR="00AC25F9" w:rsidRPr="00C642C2" w:rsidRDefault="00AC25F9" w:rsidP="00F10AAF">
            <w:pPr>
              <w:ind w:left="-108" w:right="-63" w:firstLineChars="7" w:firstLine="14"/>
              <w:jc w:val="center"/>
              <w:rPr>
                <w:b/>
                <w:bCs/>
                <w:sz w:val="20"/>
                <w:szCs w:val="20"/>
              </w:rPr>
            </w:pPr>
            <w:r>
              <w:rPr>
                <w:b/>
                <w:bCs/>
                <w:sz w:val="20"/>
                <w:szCs w:val="20"/>
              </w:rPr>
              <w:t>-</w:t>
            </w:r>
          </w:p>
        </w:tc>
      </w:tr>
      <w:tr w:rsidR="00AC25F9" w:rsidRPr="00C642C2" w:rsidTr="00F10AAF">
        <w:trPr>
          <w:trHeight w:val="20"/>
        </w:trPr>
        <w:tc>
          <w:tcPr>
            <w:tcW w:w="4977" w:type="dxa"/>
            <w:tcBorders>
              <w:top w:val="single" w:sz="4" w:space="0" w:color="auto"/>
              <w:left w:val="single" w:sz="4" w:space="0" w:color="auto"/>
              <w:bottom w:val="nil"/>
              <w:right w:val="single" w:sz="4" w:space="0" w:color="auto"/>
            </w:tcBorders>
            <w:shd w:val="clear" w:color="auto" w:fill="auto"/>
            <w:hideMark/>
          </w:tcPr>
          <w:p w:rsidR="00AC25F9" w:rsidRPr="00C642C2" w:rsidRDefault="00AC25F9" w:rsidP="00F10AAF">
            <w:pPr>
              <w:ind w:left="-93" w:right="2"/>
              <w:rPr>
                <w:sz w:val="14"/>
                <w:szCs w:val="14"/>
              </w:rPr>
            </w:pPr>
            <w:r>
              <w:rPr>
                <w:sz w:val="14"/>
                <w:szCs w:val="14"/>
              </w:rPr>
              <w:t>Деталь ЦКК ГОСТ 10791-2011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rFonts w:ascii="Arial" w:hAnsi="Arial" w:cs="Arial"/>
                <w:sz w:val="20"/>
                <w:szCs w:val="20"/>
              </w:rPr>
            </w:pPr>
          </w:p>
        </w:tc>
        <w:tc>
          <w:tcPr>
            <w:tcW w:w="2146" w:type="dxa"/>
            <w:shd w:val="clear" w:color="auto" w:fill="auto"/>
            <w:noWrap/>
            <w:vAlign w:val="center"/>
            <w:hideMark/>
          </w:tcPr>
          <w:p w:rsidR="00AC25F9" w:rsidRPr="00C642C2" w:rsidRDefault="00AC25F9" w:rsidP="00F10AAF">
            <w:pPr>
              <w:ind w:left="-11" w:right="-63" w:hanging="11"/>
              <w:jc w:val="center"/>
              <w:rPr>
                <w:rFonts w:ascii="Arial" w:hAnsi="Arial" w:cs="Arial"/>
                <w:sz w:val="20"/>
                <w:szCs w:val="20"/>
              </w:rPr>
            </w:pPr>
          </w:p>
        </w:tc>
        <w:tc>
          <w:tcPr>
            <w:tcW w:w="1700" w:type="dxa"/>
            <w:shd w:val="clear" w:color="auto" w:fill="auto"/>
            <w:noWrap/>
            <w:vAlign w:val="center"/>
            <w:hideMark/>
          </w:tcPr>
          <w:p w:rsidR="00AC25F9" w:rsidRPr="00C642C2" w:rsidRDefault="00AC25F9" w:rsidP="00F10AAF">
            <w:pPr>
              <w:ind w:left="-108" w:right="-63"/>
              <w:jc w:val="center"/>
              <w:rPr>
                <w:rFonts w:ascii="Arial" w:hAnsi="Arial" w:cs="Arial"/>
                <w:sz w:val="20"/>
                <w:szCs w:val="20"/>
              </w:rPr>
            </w:pP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более 70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0,71</w:t>
            </w:r>
          </w:p>
        </w:tc>
        <w:tc>
          <w:tcPr>
            <w:tcW w:w="2146" w:type="dxa"/>
            <w:shd w:val="clear" w:color="auto" w:fill="auto"/>
            <w:noWrap/>
            <w:vAlign w:val="center"/>
            <w:hideMark/>
          </w:tcPr>
          <w:p w:rsidR="00AC25F9" w:rsidRPr="00C642C2" w:rsidRDefault="00AC25F9" w:rsidP="00F10AAF">
            <w:pPr>
              <w:ind w:left="-11" w:right="-63" w:firstLineChars="5" w:firstLine="10"/>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59 855,13</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69-65MM</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0,63</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53 110,89</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64-60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0,56</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47 209,68</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59-55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0,49</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41 308,47</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54-50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0,41</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34 564,23</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49-45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0,34</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28 663,02</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44-40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0,27</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22 761,81</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39-35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0,19</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16 017,57</w:t>
            </w:r>
          </w:p>
        </w:tc>
      </w:tr>
      <w:tr w:rsidR="00AC25F9" w:rsidRPr="00C642C2" w:rsidTr="00F10AAF">
        <w:trPr>
          <w:trHeight w:val="20"/>
        </w:trPr>
        <w:tc>
          <w:tcPr>
            <w:tcW w:w="4977" w:type="dxa"/>
            <w:tcBorders>
              <w:top w:val="nil"/>
              <w:left w:val="single" w:sz="4" w:space="0" w:color="auto"/>
              <w:bottom w:val="single" w:sz="4" w:space="0" w:color="auto"/>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34 и менее</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0.17</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14 331,51</w:t>
            </w:r>
          </w:p>
        </w:tc>
      </w:tr>
      <w:tr w:rsidR="00AC25F9" w:rsidRPr="00C642C2" w:rsidTr="00F10AAF">
        <w:trPr>
          <w:trHeight w:val="20"/>
        </w:trPr>
        <w:tc>
          <w:tcPr>
            <w:tcW w:w="4977" w:type="dxa"/>
            <w:tcBorders>
              <w:top w:val="single" w:sz="4" w:space="0" w:color="auto"/>
              <w:bottom w:val="single" w:sz="4" w:space="0" w:color="auto"/>
            </w:tcBorders>
            <w:shd w:val="clear" w:color="auto" w:fill="auto"/>
            <w:hideMark/>
          </w:tcPr>
          <w:p w:rsidR="00AC25F9" w:rsidRPr="00C642C2" w:rsidRDefault="00AC25F9" w:rsidP="00F10AAF">
            <w:pPr>
              <w:ind w:left="-93" w:right="2"/>
              <w:rPr>
                <w:sz w:val="14"/>
                <w:szCs w:val="14"/>
              </w:rPr>
            </w:pPr>
            <w:r>
              <w:rPr>
                <w:sz w:val="14"/>
                <w:szCs w:val="14"/>
              </w:rPr>
              <w:t>Деталь ЦКК ТУ-0943-157-01124328-2003 после капитального ремонта в ВКМ (с буксовым узлом) с толщиной обода 70 мм и более</w:t>
            </w:r>
          </w:p>
        </w:tc>
        <w:tc>
          <w:tcPr>
            <w:tcW w:w="1114" w:type="dxa"/>
            <w:shd w:val="clear" w:color="auto" w:fill="auto"/>
            <w:noWrap/>
            <w:vAlign w:val="center"/>
            <w:hideMark/>
          </w:tcPr>
          <w:p w:rsidR="00AC25F9" w:rsidRPr="00C642C2" w:rsidRDefault="00AC25F9" w:rsidP="00F10AAF">
            <w:pPr>
              <w:ind w:left="-108" w:right="-63"/>
              <w:jc w:val="center"/>
              <w:rPr>
                <w:b/>
                <w:bCs/>
                <w:sz w:val="20"/>
                <w:szCs w:val="20"/>
              </w:rPr>
            </w:pPr>
            <w:r>
              <w:rPr>
                <w:b/>
                <w:bCs/>
                <w:sz w:val="20"/>
                <w:szCs w:val="20"/>
              </w:rPr>
              <w:t>-</w:t>
            </w:r>
          </w:p>
        </w:tc>
        <w:tc>
          <w:tcPr>
            <w:tcW w:w="2146" w:type="dxa"/>
            <w:shd w:val="clear" w:color="auto" w:fill="auto"/>
            <w:noWrap/>
            <w:vAlign w:val="center"/>
            <w:hideMark/>
          </w:tcPr>
          <w:p w:rsidR="00AC25F9" w:rsidRPr="00C642C2" w:rsidRDefault="00AC25F9" w:rsidP="00F10AAF">
            <w:pPr>
              <w:ind w:left="-11" w:right="-63" w:firstLineChars="7" w:firstLine="10"/>
              <w:jc w:val="center"/>
              <w:rPr>
                <w:sz w:val="14"/>
                <w:szCs w:val="14"/>
              </w:rPr>
            </w:pPr>
            <w:r>
              <w:rPr>
                <w:sz w:val="14"/>
                <w:szCs w:val="14"/>
              </w:rPr>
              <w:t>76 608,00</w:t>
            </w:r>
          </w:p>
        </w:tc>
        <w:tc>
          <w:tcPr>
            <w:tcW w:w="1700" w:type="dxa"/>
            <w:shd w:val="clear" w:color="auto" w:fill="auto"/>
            <w:noWrap/>
            <w:vAlign w:val="center"/>
            <w:hideMark/>
          </w:tcPr>
          <w:p w:rsidR="00AC25F9" w:rsidRPr="00C642C2" w:rsidRDefault="00AC25F9" w:rsidP="00F10AAF">
            <w:pPr>
              <w:ind w:left="-108" w:right="-63"/>
              <w:jc w:val="center"/>
              <w:rPr>
                <w:b/>
                <w:bCs/>
                <w:sz w:val="20"/>
                <w:szCs w:val="20"/>
              </w:rPr>
            </w:pPr>
            <w:r>
              <w:rPr>
                <w:b/>
                <w:bCs/>
                <w:sz w:val="20"/>
                <w:szCs w:val="20"/>
              </w:rPr>
              <w:t>-</w:t>
            </w:r>
          </w:p>
        </w:tc>
      </w:tr>
      <w:tr w:rsidR="00AC25F9" w:rsidRPr="00C642C2" w:rsidTr="00F10AAF">
        <w:trPr>
          <w:trHeight w:val="20"/>
        </w:trPr>
        <w:tc>
          <w:tcPr>
            <w:tcW w:w="4977" w:type="dxa"/>
            <w:tcBorders>
              <w:top w:val="single" w:sz="4" w:space="0" w:color="auto"/>
              <w:left w:val="single" w:sz="4" w:space="0" w:color="auto"/>
              <w:bottom w:val="nil"/>
              <w:right w:val="single" w:sz="4" w:space="0" w:color="auto"/>
            </w:tcBorders>
            <w:shd w:val="clear" w:color="auto" w:fill="auto"/>
            <w:hideMark/>
          </w:tcPr>
          <w:p w:rsidR="00AC25F9" w:rsidRPr="00C642C2" w:rsidRDefault="00AC25F9" w:rsidP="00F10AAF">
            <w:pPr>
              <w:ind w:left="-93" w:right="2"/>
              <w:rPr>
                <w:sz w:val="14"/>
                <w:szCs w:val="14"/>
              </w:rPr>
            </w:pPr>
            <w:r>
              <w:rPr>
                <w:sz w:val="14"/>
                <w:szCs w:val="14"/>
              </w:rPr>
              <w:t>Деталь ЦКК ТУ-0943-157-01124328-2003 без учета капитального и участкового ремонтов:</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rFonts w:ascii="Arial" w:hAnsi="Arial" w:cs="Arial"/>
                <w:sz w:val="20"/>
                <w:szCs w:val="20"/>
              </w:rPr>
            </w:pPr>
          </w:p>
        </w:tc>
        <w:tc>
          <w:tcPr>
            <w:tcW w:w="2146" w:type="dxa"/>
            <w:shd w:val="clear" w:color="auto" w:fill="auto"/>
            <w:noWrap/>
            <w:vAlign w:val="center"/>
            <w:hideMark/>
          </w:tcPr>
          <w:p w:rsidR="00AC25F9" w:rsidRPr="00C642C2" w:rsidRDefault="00AC25F9" w:rsidP="00F10AAF">
            <w:pPr>
              <w:ind w:left="-11" w:right="-63" w:hanging="11"/>
              <w:jc w:val="center"/>
              <w:rPr>
                <w:rFonts w:ascii="Arial" w:hAnsi="Arial" w:cs="Arial"/>
                <w:sz w:val="20"/>
                <w:szCs w:val="20"/>
              </w:rPr>
            </w:pPr>
          </w:p>
        </w:tc>
        <w:tc>
          <w:tcPr>
            <w:tcW w:w="1700" w:type="dxa"/>
            <w:shd w:val="clear" w:color="auto" w:fill="auto"/>
            <w:noWrap/>
            <w:vAlign w:val="center"/>
            <w:hideMark/>
          </w:tcPr>
          <w:p w:rsidR="00AC25F9" w:rsidRPr="00C642C2" w:rsidRDefault="00AC25F9" w:rsidP="00F10AAF">
            <w:pPr>
              <w:ind w:left="-108" w:right="-63"/>
              <w:jc w:val="center"/>
              <w:rPr>
                <w:rFonts w:ascii="Arial" w:hAnsi="Arial" w:cs="Arial"/>
                <w:sz w:val="20"/>
                <w:szCs w:val="20"/>
              </w:rPr>
            </w:pP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более 70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0,71</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54 391,68</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69-65ММ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0,63</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48 263,04</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64-60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0.56</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42 900,48</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59-55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0,49</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37 537,92</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54-50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0,41</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31 409,28</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49-45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0,34</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26 046,72</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44-40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0,27</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20 684,16</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39-35 мм</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0,19</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14 555,52</w:t>
            </w:r>
          </w:p>
        </w:tc>
      </w:tr>
      <w:tr w:rsidR="00AC25F9" w:rsidRPr="00C642C2" w:rsidTr="00F10AAF">
        <w:trPr>
          <w:trHeight w:val="20"/>
        </w:trPr>
        <w:tc>
          <w:tcPr>
            <w:tcW w:w="4977" w:type="dxa"/>
            <w:tcBorders>
              <w:top w:val="nil"/>
              <w:left w:val="single" w:sz="4" w:space="0" w:color="auto"/>
              <w:bottom w:val="single" w:sz="4" w:space="0" w:color="auto"/>
              <w:right w:val="single" w:sz="4" w:space="0" w:color="auto"/>
            </w:tcBorders>
            <w:shd w:val="clear" w:color="auto" w:fill="auto"/>
            <w:noWrap/>
            <w:hideMark/>
          </w:tcPr>
          <w:p w:rsidR="00AC25F9" w:rsidRPr="00C642C2" w:rsidRDefault="00AC25F9" w:rsidP="00F10AAF">
            <w:pPr>
              <w:ind w:left="-93" w:right="2" w:firstLineChars="607" w:firstLine="850"/>
              <w:rPr>
                <w:sz w:val="14"/>
                <w:szCs w:val="14"/>
              </w:rPr>
            </w:pPr>
            <w:r>
              <w:rPr>
                <w:sz w:val="14"/>
                <w:szCs w:val="14"/>
              </w:rPr>
              <w:t>34 и менее</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sz w:val="14"/>
                <w:szCs w:val="14"/>
              </w:rPr>
            </w:pPr>
            <w:r>
              <w:rPr>
                <w:sz w:val="14"/>
                <w:szCs w:val="14"/>
              </w:rPr>
              <w:t>0.17</w:t>
            </w:r>
          </w:p>
        </w:tc>
        <w:tc>
          <w:tcPr>
            <w:tcW w:w="2146" w:type="dxa"/>
            <w:shd w:val="clear" w:color="auto" w:fill="auto"/>
            <w:noWrap/>
            <w:vAlign w:val="center"/>
            <w:hideMark/>
          </w:tcPr>
          <w:p w:rsidR="00AC25F9" w:rsidRPr="00C642C2" w:rsidRDefault="00AC25F9" w:rsidP="00F10AAF">
            <w:pPr>
              <w:ind w:right="-63"/>
              <w:jc w:val="center"/>
              <w:rPr>
                <w:b/>
                <w:bCs/>
                <w:sz w:val="20"/>
                <w:szCs w:val="20"/>
              </w:rPr>
            </w:pPr>
          </w:p>
        </w:tc>
        <w:tc>
          <w:tcPr>
            <w:tcW w:w="1700" w:type="dxa"/>
            <w:shd w:val="clear" w:color="auto" w:fill="auto"/>
            <w:noWrap/>
            <w:vAlign w:val="center"/>
            <w:hideMark/>
          </w:tcPr>
          <w:p w:rsidR="00AC25F9" w:rsidRPr="00C642C2" w:rsidRDefault="00AC25F9" w:rsidP="00F10AAF">
            <w:pPr>
              <w:ind w:left="-108" w:right="-63" w:firstLineChars="11" w:firstLine="15"/>
              <w:jc w:val="center"/>
              <w:rPr>
                <w:sz w:val="14"/>
                <w:szCs w:val="14"/>
              </w:rPr>
            </w:pPr>
            <w:r>
              <w:rPr>
                <w:sz w:val="14"/>
                <w:szCs w:val="14"/>
              </w:rPr>
              <w:t>13 023,36</w:t>
            </w:r>
          </w:p>
        </w:tc>
      </w:tr>
      <w:tr w:rsidR="00AC25F9" w:rsidRPr="00C642C2" w:rsidTr="00F10AAF">
        <w:trPr>
          <w:trHeight w:val="20"/>
        </w:trPr>
        <w:tc>
          <w:tcPr>
            <w:tcW w:w="4977" w:type="dxa"/>
            <w:tcBorders>
              <w:top w:val="single" w:sz="4" w:space="0" w:color="auto"/>
              <w:left w:val="single" w:sz="4" w:space="0" w:color="auto"/>
              <w:bottom w:val="nil"/>
              <w:right w:val="single" w:sz="4" w:space="0" w:color="auto"/>
            </w:tcBorders>
            <w:shd w:val="clear" w:color="auto" w:fill="auto"/>
            <w:hideMark/>
          </w:tcPr>
          <w:p w:rsidR="00AC25F9" w:rsidRPr="00C642C2" w:rsidRDefault="00AC25F9" w:rsidP="00F10AAF">
            <w:pPr>
              <w:ind w:left="-93" w:right="2"/>
              <w:rPr>
                <w:sz w:val="14"/>
                <w:szCs w:val="14"/>
              </w:rPr>
            </w:pPr>
            <w:r>
              <w:rPr>
                <w:sz w:val="14"/>
                <w:szCs w:val="14"/>
              </w:rPr>
              <w:t>Деталь ЦКК ГОСТ 10791-2011 после участкового ремонта с толщиной обода:</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rFonts w:ascii="Arial" w:hAnsi="Arial" w:cs="Arial"/>
                <w:sz w:val="20"/>
                <w:szCs w:val="20"/>
              </w:rPr>
            </w:pPr>
          </w:p>
        </w:tc>
        <w:tc>
          <w:tcPr>
            <w:tcW w:w="2146" w:type="dxa"/>
            <w:shd w:val="clear" w:color="auto" w:fill="auto"/>
            <w:noWrap/>
            <w:vAlign w:val="center"/>
            <w:hideMark/>
          </w:tcPr>
          <w:p w:rsidR="00AC25F9" w:rsidRPr="00C642C2" w:rsidRDefault="00AC25F9" w:rsidP="00F10AAF">
            <w:pPr>
              <w:ind w:left="-11" w:right="-63" w:hanging="11"/>
              <w:jc w:val="center"/>
              <w:rPr>
                <w:rFonts w:ascii="Arial" w:hAnsi="Arial" w:cs="Arial"/>
                <w:sz w:val="20"/>
                <w:szCs w:val="20"/>
              </w:rPr>
            </w:pPr>
          </w:p>
        </w:tc>
        <w:tc>
          <w:tcPr>
            <w:tcW w:w="1700" w:type="dxa"/>
            <w:shd w:val="clear" w:color="auto" w:fill="auto"/>
            <w:noWrap/>
            <w:vAlign w:val="center"/>
            <w:hideMark/>
          </w:tcPr>
          <w:p w:rsidR="00AC25F9" w:rsidRPr="00C642C2" w:rsidRDefault="00AC25F9" w:rsidP="00F10AAF">
            <w:pPr>
              <w:ind w:left="-108" w:right="-63"/>
              <w:jc w:val="center"/>
              <w:rPr>
                <w:rFonts w:ascii="Arial" w:hAnsi="Arial" w:cs="Arial"/>
                <w:sz w:val="20"/>
                <w:szCs w:val="20"/>
              </w:rPr>
            </w:pP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более 70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81 604,00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69-65ММ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75 612,00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64-60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69 621,00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59-55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63 629,00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54-50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57 638.00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49-45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51 646,00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44-40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45 654,00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39-35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36 079.00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34-30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30 499,00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29-25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24 919,00</w:t>
            </w:r>
          </w:p>
        </w:tc>
      </w:tr>
      <w:tr w:rsidR="00AC25F9" w:rsidRPr="00C642C2" w:rsidTr="00F10AAF">
        <w:trPr>
          <w:trHeight w:val="20"/>
        </w:trPr>
        <w:tc>
          <w:tcPr>
            <w:tcW w:w="4977" w:type="dxa"/>
            <w:tcBorders>
              <w:top w:val="nil"/>
              <w:left w:val="single" w:sz="4" w:space="0" w:color="auto"/>
              <w:bottom w:val="single" w:sz="4" w:space="0" w:color="auto"/>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24 мм и менее</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19 338,00</w:t>
            </w:r>
          </w:p>
        </w:tc>
      </w:tr>
      <w:tr w:rsidR="00AC25F9" w:rsidRPr="00C642C2" w:rsidTr="00F10AAF">
        <w:trPr>
          <w:trHeight w:val="20"/>
        </w:trPr>
        <w:tc>
          <w:tcPr>
            <w:tcW w:w="4977" w:type="dxa"/>
            <w:tcBorders>
              <w:top w:val="single" w:sz="4" w:space="0" w:color="auto"/>
              <w:left w:val="single" w:sz="4" w:space="0" w:color="auto"/>
              <w:bottom w:val="nil"/>
              <w:right w:val="single" w:sz="4" w:space="0" w:color="auto"/>
            </w:tcBorders>
            <w:shd w:val="clear" w:color="auto" w:fill="auto"/>
            <w:hideMark/>
          </w:tcPr>
          <w:p w:rsidR="00AC25F9" w:rsidRPr="00C642C2" w:rsidRDefault="00AC25F9" w:rsidP="00F10AAF">
            <w:pPr>
              <w:ind w:left="-93" w:right="2"/>
              <w:rPr>
                <w:sz w:val="14"/>
                <w:szCs w:val="14"/>
              </w:rPr>
            </w:pPr>
            <w:r>
              <w:rPr>
                <w:sz w:val="14"/>
                <w:szCs w:val="14"/>
              </w:rPr>
              <w:t>Деталь ЦКК ТУ-0943-157-01124328-2003 после участкового ремонта с толщиной обода</w:t>
            </w:r>
          </w:p>
        </w:tc>
        <w:tc>
          <w:tcPr>
            <w:tcW w:w="1114" w:type="dxa"/>
            <w:tcBorders>
              <w:left w:val="single" w:sz="4" w:space="0" w:color="auto"/>
            </w:tcBorders>
            <w:shd w:val="clear" w:color="auto" w:fill="auto"/>
            <w:noWrap/>
            <w:vAlign w:val="center"/>
            <w:hideMark/>
          </w:tcPr>
          <w:p w:rsidR="00AC25F9" w:rsidRPr="00C642C2" w:rsidRDefault="00AC25F9" w:rsidP="00F10AAF">
            <w:pPr>
              <w:ind w:left="-108" w:right="-63"/>
              <w:jc w:val="center"/>
              <w:rPr>
                <w:rFonts w:ascii="Arial" w:hAnsi="Arial" w:cs="Arial"/>
                <w:sz w:val="20"/>
                <w:szCs w:val="20"/>
              </w:rPr>
            </w:pPr>
          </w:p>
        </w:tc>
        <w:tc>
          <w:tcPr>
            <w:tcW w:w="2146" w:type="dxa"/>
            <w:shd w:val="clear" w:color="auto" w:fill="auto"/>
            <w:noWrap/>
            <w:vAlign w:val="center"/>
            <w:hideMark/>
          </w:tcPr>
          <w:p w:rsidR="00AC25F9" w:rsidRPr="00C642C2" w:rsidRDefault="00AC25F9" w:rsidP="00F10AAF">
            <w:pPr>
              <w:ind w:left="-11" w:right="-63" w:hanging="11"/>
              <w:jc w:val="center"/>
              <w:rPr>
                <w:rFonts w:ascii="Arial" w:hAnsi="Arial" w:cs="Arial"/>
                <w:sz w:val="20"/>
                <w:szCs w:val="20"/>
              </w:rPr>
            </w:pPr>
          </w:p>
        </w:tc>
        <w:tc>
          <w:tcPr>
            <w:tcW w:w="1700" w:type="dxa"/>
            <w:shd w:val="clear" w:color="auto" w:fill="auto"/>
            <w:noWrap/>
            <w:vAlign w:val="center"/>
            <w:hideMark/>
          </w:tcPr>
          <w:p w:rsidR="00AC25F9" w:rsidRPr="00C642C2" w:rsidRDefault="00AC25F9" w:rsidP="00F10AAF">
            <w:pPr>
              <w:ind w:left="-108" w:right="-63"/>
              <w:jc w:val="center"/>
              <w:rPr>
                <w:rFonts w:ascii="Arial" w:hAnsi="Arial" w:cs="Arial"/>
                <w:sz w:val="20"/>
                <w:szCs w:val="20"/>
              </w:rPr>
            </w:pP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более 70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81 483,00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69-65MM</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75 325,00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64-60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69 168,00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59-55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63 010,00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54-50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56 852,00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49-45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50 694.00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44-40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44 537.00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39-35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32 369,00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34-30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27 605,00</w:t>
            </w:r>
          </w:p>
        </w:tc>
      </w:tr>
      <w:tr w:rsidR="00AC25F9" w:rsidRPr="00C642C2" w:rsidTr="00F10AAF">
        <w:trPr>
          <w:trHeight w:val="20"/>
        </w:trPr>
        <w:tc>
          <w:tcPr>
            <w:tcW w:w="4977" w:type="dxa"/>
            <w:tcBorders>
              <w:top w:val="nil"/>
              <w:left w:val="single" w:sz="4" w:space="0" w:color="auto"/>
              <w:bottom w:val="nil"/>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29-25 мм</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22 798,00</w:t>
            </w:r>
          </w:p>
        </w:tc>
      </w:tr>
      <w:tr w:rsidR="00AC25F9" w:rsidRPr="00C642C2" w:rsidTr="00F10AAF">
        <w:trPr>
          <w:trHeight w:val="20"/>
        </w:trPr>
        <w:tc>
          <w:tcPr>
            <w:tcW w:w="4977" w:type="dxa"/>
            <w:tcBorders>
              <w:top w:val="nil"/>
              <w:left w:val="single" w:sz="4" w:space="0" w:color="auto"/>
              <w:bottom w:val="single" w:sz="4" w:space="0" w:color="auto"/>
              <w:right w:val="single" w:sz="4" w:space="0" w:color="auto"/>
            </w:tcBorders>
            <w:shd w:val="clear" w:color="auto" w:fill="auto"/>
            <w:noWrap/>
            <w:hideMark/>
          </w:tcPr>
          <w:p w:rsidR="00AC25F9" w:rsidRPr="00C642C2" w:rsidRDefault="00AC25F9" w:rsidP="00F10AAF">
            <w:pPr>
              <w:ind w:left="-93" w:right="2" w:firstLine="851"/>
              <w:rPr>
                <w:sz w:val="14"/>
                <w:szCs w:val="14"/>
              </w:rPr>
            </w:pPr>
            <w:r>
              <w:rPr>
                <w:sz w:val="14"/>
                <w:szCs w:val="14"/>
              </w:rPr>
              <w:t>24 мм и менее</w:t>
            </w:r>
          </w:p>
        </w:tc>
        <w:tc>
          <w:tcPr>
            <w:tcW w:w="1114" w:type="dxa"/>
            <w:tcBorders>
              <w:left w:val="single" w:sz="4" w:space="0" w:color="auto"/>
            </w:tcBorders>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2146" w:type="dxa"/>
            <w:shd w:val="clear" w:color="auto" w:fill="auto"/>
            <w:noWrap/>
            <w:vAlign w:val="center"/>
            <w:hideMark/>
          </w:tcPr>
          <w:p w:rsidR="00AC25F9" w:rsidRPr="00FC66C5" w:rsidRDefault="00AC25F9" w:rsidP="00F10AAF">
            <w:pPr>
              <w:jc w:val="center"/>
              <w:rPr>
                <w:b/>
                <w:bCs/>
                <w:sz w:val="20"/>
                <w:szCs w:val="20"/>
              </w:rPr>
            </w:pPr>
            <w:r>
              <w:rPr>
                <w:b/>
                <w:bCs/>
                <w:sz w:val="20"/>
                <w:szCs w:val="20"/>
              </w:rPr>
              <w:t>-</w:t>
            </w:r>
          </w:p>
        </w:tc>
        <w:tc>
          <w:tcPr>
            <w:tcW w:w="1700" w:type="dxa"/>
            <w:shd w:val="clear" w:color="auto" w:fill="auto"/>
            <w:noWrap/>
            <w:vAlign w:val="center"/>
            <w:hideMark/>
          </w:tcPr>
          <w:p w:rsidR="00AC25F9" w:rsidRPr="00C642C2" w:rsidRDefault="00AC25F9" w:rsidP="00F10AAF">
            <w:pPr>
              <w:ind w:right="-63"/>
              <w:jc w:val="center"/>
              <w:rPr>
                <w:sz w:val="14"/>
                <w:szCs w:val="14"/>
              </w:rPr>
            </w:pPr>
            <w:r>
              <w:rPr>
                <w:sz w:val="14"/>
                <w:szCs w:val="14"/>
              </w:rPr>
              <w:t>18 033,00</w:t>
            </w:r>
          </w:p>
        </w:tc>
      </w:tr>
    </w:tbl>
    <w:p w:rsidR="00AC25F9" w:rsidRDefault="00AC25F9" w:rsidP="00AC25F9">
      <w:pPr>
        <w:pStyle w:val="ConsNormal"/>
        <w:ind w:firstLine="0"/>
        <w:rPr>
          <w:rFonts w:ascii="Times New Roman" w:hAnsi="Times New Roman"/>
          <w:b/>
          <w:sz w:val="24"/>
          <w:szCs w:val="24"/>
        </w:rPr>
      </w:pPr>
    </w:p>
    <w:p w:rsidR="00AC25F9" w:rsidRDefault="00AC25F9" w:rsidP="00AC25F9">
      <w:pPr>
        <w:pStyle w:val="ConsNormal"/>
        <w:ind w:firstLine="0"/>
        <w:rPr>
          <w:rFonts w:ascii="Times New Roman" w:hAnsi="Times New Roman"/>
          <w:b/>
          <w:sz w:val="24"/>
          <w:szCs w:val="24"/>
        </w:rPr>
      </w:pPr>
    </w:p>
    <w:p w:rsidR="00AC25F9" w:rsidRDefault="00AC25F9" w:rsidP="00AC25F9">
      <w:pPr>
        <w:pStyle w:val="ConsNormal"/>
        <w:ind w:firstLine="0"/>
        <w:rPr>
          <w:rFonts w:ascii="Times New Roman" w:hAnsi="Times New Roman"/>
          <w:b/>
          <w:sz w:val="24"/>
        </w:rPr>
      </w:pPr>
      <w:r>
        <w:rPr>
          <w:rFonts w:ascii="Times New Roman" w:hAnsi="Times New Roman" w:cs="Times New Roman"/>
          <w:b/>
          <w:sz w:val="24"/>
          <w:szCs w:val="24"/>
        </w:rPr>
        <w:t>Исполнитель</w:t>
      </w:r>
      <w:r>
        <w:rPr>
          <w:rFonts w:ascii="Times New Roman" w:hAnsi="Times New Roman"/>
          <w:b/>
          <w:sz w:val="24"/>
          <w:szCs w:val="24"/>
        </w:rPr>
        <w:t xml:space="preserve"> __________________                          Заказчик - </w:t>
      </w:r>
      <w:r>
        <w:rPr>
          <w:rFonts w:ascii="Times New Roman" w:hAnsi="Times New Roman"/>
          <w:b/>
          <w:sz w:val="24"/>
        </w:rPr>
        <w:t>ПАО «ТрансКонтейнер»</w:t>
      </w:r>
    </w:p>
    <w:p w:rsidR="00AC25F9" w:rsidRPr="00D170B4" w:rsidRDefault="00AC25F9" w:rsidP="00AC25F9">
      <w:pPr>
        <w:pStyle w:val="ConsNormal"/>
        <w:ind w:left="4963" w:firstLine="0"/>
        <w:rPr>
          <w:rFonts w:ascii="Times New Roman" w:hAnsi="Times New Roman"/>
          <w:b/>
          <w:sz w:val="24"/>
          <w:szCs w:val="24"/>
        </w:rPr>
      </w:pPr>
      <w:r>
        <w:rPr>
          <w:rFonts w:ascii="Times New Roman" w:hAnsi="Times New Roman"/>
          <w:b/>
          <w:sz w:val="24"/>
        </w:rPr>
        <w:t xml:space="preserve">     на Дальневосточной железной дороге</w:t>
      </w:r>
      <w:r>
        <w:rPr>
          <w:rFonts w:ascii="Times New Roman" w:hAnsi="Times New Roman"/>
          <w:b/>
          <w:sz w:val="24"/>
          <w:szCs w:val="24"/>
        </w:rPr>
        <w:br/>
      </w:r>
    </w:p>
    <w:p w:rsidR="00AC25F9" w:rsidRPr="00D869D9" w:rsidRDefault="00AC25F9" w:rsidP="00AC25F9">
      <w:pPr>
        <w:pStyle w:val="ConsNormal"/>
        <w:ind w:firstLine="0"/>
        <w:rPr>
          <w:rFonts w:ascii="Times New Roman" w:hAnsi="Times New Roman"/>
          <w:sz w:val="24"/>
        </w:rPr>
      </w:pPr>
      <w:r>
        <w:rPr>
          <w:rFonts w:ascii="Times New Roman" w:hAnsi="Times New Roman"/>
          <w:sz w:val="24"/>
        </w:rPr>
        <w:t xml:space="preserve">_______________/ _______________/     </w:t>
      </w:r>
      <w:r>
        <w:rPr>
          <w:rFonts w:ascii="Times New Roman" w:hAnsi="Times New Roman"/>
          <w:sz w:val="24"/>
        </w:rPr>
        <w:tab/>
      </w:r>
      <w:r>
        <w:rPr>
          <w:rFonts w:ascii="Times New Roman" w:hAnsi="Times New Roman"/>
          <w:sz w:val="24"/>
        </w:rPr>
        <w:tab/>
        <w:t xml:space="preserve">_______________/ _______________/     </w:t>
      </w:r>
    </w:p>
    <w:p w:rsidR="00AC25F9" w:rsidRDefault="00AC25F9" w:rsidP="00AC25F9">
      <w:pPr>
        <w:rPr>
          <w:b/>
          <w:bCs/>
        </w:rPr>
      </w:pPr>
      <w:r>
        <w:rPr>
          <w:sz w:val="20"/>
          <w:szCs w:val="20"/>
        </w:rPr>
        <w:t xml:space="preserve">(подпись) </w:t>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Pr>
          <w:sz w:val="20"/>
          <w:szCs w:val="20"/>
        </w:rPr>
        <w:tab/>
      </w:r>
      <w:r>
        <w:rPr>
          <w:sz w:val="20"/>
          <w:szCs w:val="20"/>
        </w:rPr>
        <w:tab/>
        <w:t xml:space="preserve">      (подпись)</w:t>
      </w:r>
      <w:r>
        <w:rPr>
          <w:sz w:val="20"/>
          <w:szCs w:val="20"/>
        </w:rPr>
        <w:b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М.П.</w:t>
      </w:r>
      <w:r>
        <w:rPr>
          <w:b/>
          <w:bCs/>
        </w:rPr>
        <w:t xml:space="preserve"> </w:t>
      </w:r>
    </w:p>
    <w:p w:rsidR="00AC25F9" w:rsidRPr="00CF56E7" w:rsidRDefault="00AC25F9" w:rsidP="00AC25F9">
      <w:pPr>
        <w:pStyle w:val="afb"/>
        <w:ind w:left="7088"/>
        <w:rPr>
          <w:b/>
          <w:sz w:val="20"/>
          <w:szCs w:val="20"/>
        </w:rPr>
      </w:pPr>
      <w:r>
        <w:rPr>
          <w:b/>
          <w:sz w:val="20"/>
          <w:szCs w:val="20"/>
        </w:rPr>
        <w:t>Приложение № 5</w:t>
      </w:r>
    </w:p>
    <w:p w:rsidR="00AC25F9" w:rsidRPr="00CF56E7" w:rsidRDefault="00AC25F9" w:rsidP="00AC25F9">
      <w:pPr>
        <w:pStyle w:val="afb"/>
        <w:ind w:left="6804" w:firstLine="0"/>
        <w:rPr>
          <w:b/>
          <w:sz w:val="20"/>
          <w:szCs w:val="20"/>
        </w:rPr>
      </w:pPr>
      <w:r>
        <w:rPr>
          <w:b/>
          <w:sz w:val="20"/>
          <w:szCs w:val="20"/>
        </w:rPr>
        <w:t>к  Договору № __________</w:t>
      </w:r>
    </w:p>
    <w:p w:rsidR="00AC25F9" w:rsidRPr="00CF56E7" w:rsidRDefault="00AC25F9" w:rsidP="00AC25F9">
      <w:pPr>
        <w:pStyle w:val="afb"/>
        <w:ind w:left="6804" w:firstLine="0"/>
        <w:rPr>
          <w:b/>
          <w:sz w:val="20"/>
          <w:szCs w:val="20"/>
        </w:rPr>
      </w:pPr>
      <w:r>
        <w:rPr>
          <w:b/>
          <w:sz w:val="20"/>
          <w:szCs w:val="20"/>
        </w:rPr>
        <w:t>от «____»__________20__ г.</w:t>
      </w:r>
    </w:p>
    <w:p w:rsidR="00AC25F9" w:rsidRDefault="00AC25F9" w:rsidP="00AC25F9">
      <w:pPr>
        <w:pStyle w:val="ConsNormal"/>
        <w:widowControl/>
        <w:ind w:firstLine="0"/>
        <w:jc w:val="center"/>
        <w:rPr>
          <w:rFonts w:ascii="Times New Roman" w:hAnsi="Times New Roman" w:cs="Times New Roman"/>
          <w:sz w:val="24"/>
          <w:szCs w:val="24"/>
        </w:rPr>
      </w:pPr>
    </w:p>
    <w:p w:rsidR="00AC25F9" w:rsidRDefault="00AC25F9" w:rsidP="00AC25F9">
      <w:pPr>
        <w:pStyle w:val="ConsNormal"/>
        <w:widowControl/>
        <w:ind w:firstLine="0"/>
        <w:jc w:val="center"/>
        <w:rPr>
          <w:rFonts w:ascii="Times New Roman" w:hAnsi="Times New Roman" w:cs="Times New Roman"/>
          <w:sz w:val="24"/>
          <w:szCs w:val="24"/>
        </w:rPr>
      </w:pPr>
    </w:p>
    <w:p w:rsidR="00AC25F9" w:rsidRPr="0075373C" w:rsidRDefault="00AC25F9" w:rsidP="0075373C">
      <w:pPr>
        <w:jc w:val="center"/>
        <w:rPr>
          <w:b/>
          <w:bCs/>
        </w:rPr>
      </w:pPr>
      <w:r w:rsidRPr="0075373C">
        <w:rPr>
          <w:b/>
          <w:bCs/>
        </w:rPr>
        <w:t>Техническое задание</w:t>
      </w:r>
    </w:p>
    <w:p w:rsidR="00AC25F9" w:rsidRPr="008E5ADD" w:rsidRDefault="00AC25F9" w:rsidP="00AC25F9">
      <w:pPr>
        <w:pStyle w:val="ConsNormal"/>
        <w:widowControl/>
        <w:ind w:firstLine="540"/>
        <w:jc w:val="both"/>
        <w:rPr>
          <w:rFonts w:ascii="Times New Roman" w:hAnsi="Times New Roman" w:cs="Times New Roman"/>
          <w:sz w:val="24"/>
          <w:szCs w:val="24"/>
        </w:rPr>
      </w:pPr>
    </w:p>
    <w:p w:rsidR="00AC25F9" w:rsidRPr="00B7594B" w:rsidRDefault="00AC25F9" w:rsidP="00AC25F9">
      <w:pPr>
        <w:autoSpaceDE w:val="0"/>
        <w:autoSpaceDN w:val="0"/>
        <w:ind w:firstLine="567"/>
        <w:jc w:val="both"/>
      </w:pPr>
      <w:r w:rsidRPr="0075373C">
        <w:rPr>
          <w:b/>
        </w:rPr>
        <w:t>1.</w:t>
      </w:r>
      <w:r w:rsidRPr="006E0BA0">
        <w:t xml:space="preserve"> Основанием для оказания Услуг </w:t>
      </w:r>
      <w:r w:rsidRPr="00B7594B">
        <w:t xml:space="preserve">по настоящему Договору является заявка исполнителя, поданная не позднее суток, предшествующих оказанию Услуг. Заявка подается путем направления по телефону __________ или электронной почте </w:t>
      </w:r>
      <w:hyperlink r:id="rId21" w:history="1">
        <w:r w:rsidRPr="00B7594B">
          <w:rPr>
            <w:rStyle w:val="a9"/>
            <w:color w:val="auto"/>
          </w:rPr>
          <w:t>_________</w:t>
        </w:r>
      </w:hyperlink>
      <w:r w:rsidRPr="00B7594B">
        <w:t>, либо вручения уполномоченному представителю Исполнителя. В случае направления заявки по телефону или электронной почте представитель Исполнителя, получивший заявку, обязан сообщить представителю Заказчика, направившему заявку, регистрационный номер заявки, время получения, а также должность и фамилию лица, принявшего заявку. В Заявке указывается наименование груза, его вес, адреса пунктов отправления и назначения, даты перевозки и время подачи автотранспорта под погрузку, и выгрузку.</w:t>
      </w:r>
    </w:p>
    <w:p w:rsidR="00AC25F9" w:rsidRDefault="00AC25F9" w:rsidP="00AC25F9">
      <w:pPr>
        <w:autoSpaceDE w:val="0"/>
        <w:autoSpaceDN w:val="0"/>
        <w:ind w:firstLine="567"/>
        <w:jc w:val="both"/>
        <w:rPr>
          <w:rFonts w:eastAsia="Calibri"/>
          <w:color w:val="4F81BD"/>
        </w:rPr>
      </w:pPr>
      <w:r w:rsidRPr="00BD1618">
        <w:rPr>
          <w:b/>
        </w:rPr>
        <w:t>2. Цель Услуг:</w:t>
      </w:r>
      <w:r w:rsidRPr="006E0BA0">
        <w:t xml:space="preserve"> </w:t>
      </w:r>
      <w:r w:rsidRPr="00B7594B">
        <w:rPr>
          <w:rFonts w:eastAsia="Calibri"/>
        </w:rPr>
        <w:t>обеспечение перевозки груза (колесных пар) автотранспортом по согласованному маршруту, по времени согласно поданной Заказчиком заявке.</w:t>
      </w:r>
    </w:p>
    <w:p w:rsidR="00AC25F9" w:rsidRPr="00B7594B" w:rsidRDefault="00AC25F9" w:rsidP="00AC25F9">
      <w:pPr>
        <w:autoSpaceDE w:val="0"/>
        <w:autoSpaceDN w:val="0"/>
        <w:ind w:firstLine="567"/>
        <w:jc w:val="both"/>
      </w:pPr>
      <w:r w:rsidRPr="00BD1618">
        <w:rPr>
          <w:b/>
        </w:rPr>
        <w:t>3.</w:t>
      </w:r>
      <w:r w:rsidRPr="006E0BA0">
        <w:t xml:space="preserve"> </w:t>
      </w:r>
      <w:r w:rsidRPr="00BD1618">
        <w:rPr>
          <w:b/>
        </w:rPr>
        <w:t>Требования к Услугам:</w:t>
      </w:r>
      <w:r>
        <w:t xml:space="preserve"> </w:t>
      </w:r>
      <w:r w:rsidRPr="00B7594B">
        <w:t>качество Услуг должно соответствовать требованиям действующего законодательства Российской Федерации.</w:t>
      </w:r>
    </w:p>
    <w:p w:rsidR="00AC25F9" w:rsidRPr="00B7594B" w:rsidRDefault="00AC25F9" w:rsidP="00AC25F9">
      <w:pPr>
        <w:ind w:firstLine="567"/>
        <w:jc w:val="both"/>
      </w:pPr>
      <w:r w:rsidRPr="00B7594B">
        <w:t>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Правил перевозки грузов автомобильным транспортом и других действующих нормативно-правовых актов РФ, связанных с оказанием услуг по перевозке грузов.</w:t>
      </w:r>
    </w:p>
    <w:p w:rsidR="00AC25F9" w:rsidRPr="002D66F7" w:rsidRDefault="00AC25F9" w:rsidP="00AC25F9">
      <w:pPr>
        <w:ind w:firstLine="567"/>
        <w:jc w:val="both"/>
      </w:pPr>
      <w:proofErr w:type="gramStart"/>
      <w:r w:rsidRPr="002D66F7">
        <w:t xml:space="preserve">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Постановление Правительства РФ от 15.04.2011 N 272 (ред. от 30.12.2011, с </w:t>
      </w:r>
      <w:proofErr w:type="spellStart"/>
      <w:r w:rsidRPr="002D66F7">
        <w:t>изм</w:t>
      </w:r>
      <w:proofErr w:type="spellEnd"/>
      <w:r w:rsidRPr="002D66F7">
        <w:t>. от 09.01.2014) "Об утверждении Правил перевозок грузов автомобильным транспортом".</w:t>
      </w:r>
      <w:proofErr w:type="gramEnd"/>
    </w:p>
    <w:p w:rsidR="00AC25F9" w:rsidRPr="002D66F7" w:rsidRDefault="00AC25F9" w:rsidP="00AC25F9">
      <w:pPr>
        <w:ind w:firstLine="567"/>
        <w:jc w:val="both"/>
      </w:pPr>
      <w:r w:rsidRPr="002D66F7">
        <w:t xml:space="preserve">Исполнитель </w:t>
      </w:r>
      <w:proofErr w:type="gramStart"/>
      <w:r w:rsidRPr="002D66F7">
        <w:t>производит страхование транспортного средства и несет</w:t>
      </w:r>
      <w:proofErr w:type="gramEnd"/>
      <w:r w:rsidRPr="002D66F7">
        <w:t xml:space="preserve"> ответственность за возможный ущерб, причиненный Заказчику, в случае ненадлежащей эксплуатации исполнителем транспортного средства.</w:t>
      </w:r>
    </w:p>
    <w:p w:rsidR="00AC25F9" w:rsidRDefault="00AC25F9" w:rsidP="00AC25F9">
      <w:pPr>
        <w:ind w:firstLine="567"/>
        <w:jc w:val="both"/>
        <w:rPr>
          <w:color w:val="4F81BD"/>
        </w:rPr>
      </w:pPr>
      <w:r w:rsidRPr="002D66F7">
        <w:t>Исполнитель несет полную материальную ответственность за перевозимый груз с момента получения груза и до сдачи груза уполномоченному лицу Заказчика</w:t>
      </w:r>
      <w:r w:rsidRPr="00CA2E44">
        <w:rPr>
          <w:color w:val="4F81BD"/>
        </w:rPr>
        <w:t xml:space="preserve">. </w:t>
      </w:r>
    </w:p>
    <w:p w:rsidR="00AC25F9" w:rsidRPr="002D66F7" w:rsidRDefault="00AC25F9" w:rsidP="00AC25F9">
      <w:pPr>
        <w:ind w:firstLine="567"/>
        <w:jc w:val="both"/>
      </w:pPr>
      <w:r w:rsidRPr="002D66F7">
        <w:rPr>
          <w:lang w:eastAsia="zh-CN" w:bidi="hi-IN"/>
        </w:rPr>
        <w:t xml:space="preserve">В соответствии с ГОСТ </w:t>
      </w:r>
      <w:proofErr w:type="gramStart"/>
      <w:r w:rsidRPr="002D66F7">
        <w:rPr>
          <w:lang w:eastAsia="zh-CN" w:bidi="hi-IN"/>
        </w:rPr>
        <w:t>Р</w:t>
      </w:r>
      <w:proofErr w:type="gramEnd"/>
      <w:r w:rsidRPr="002D66F7">
        <w:rPr>
          <w:lang w:eastAsia="zh-CN" w:bidi="hi-IN"/>
        </w:rPr>
        <w:t xml:space="preserve"> 51005-96 «Услуги транспортные. Грузовые перевозки. Номенклатура показателей качества» обеспечение перевозки и передачи грузов должно осуществляться с должным качеством, без потерь, повреждений и порчи, в сроки и в соответствии с технологией организации и осуществления перевозок.</w:t>
      </w:r>
    </w:p>
    <w:p w:rsidR="00AC25F9" w:rsidRPr="002D66F7" w:rsidRDefault="00AC25F9" w:rsidP="00AC25F9">
      <w:pPr>
        <w:widowControl w:val="0"/>
        <w:ind w:firstLine="567"/>
        <w:jc w:val="both"/>
        <w:rPr>
          <w:lang w:eastAsia="ru-RU"/>
        </w:rPr>
      </w:pPr>
      <w:r w:rsidRPr="002D66F7">
        <w:rPr>
          <w:b/>
          <w:snapToGrid w:val="0"/>
          <w:lang w:eastAsia="ru-RU"/>
        </w:rPr>
        <w:t>Требования к техническому состоянию транспортных средств: с</w:t>
      </w:r>
      <w:r w:rsidRPr="002D66F7">
        <w:rPr>
          <w:rFonts w:eastAsia="Calibri"/>
        </w:rPr>
        <w:t xml:space="preserve">оответствовать требованиям </w:t>
      </w:r>
      <w:r w:rsidRPr="002D66F7">
        <w:rPr>
          <w:lang w:eastAsia="ru-RU"/>
        </w:rPr>
        <w:t xml:space="preserve">ГОСТ 33997-2016 «Межгосударственный стандарт. Колесные транспортные средства. Требования к безопасности в эксплуатации и методы проверки»; ГОСТ </w:t>
      </w:r>
      <w:proofErr w:type="gramStart"/>
      <w:r w:rsidRPr="002D66F7">
        <w:rPr>
          <w:lang w:eastAsia="ru-RU"/>
        </w:rPr>
        <w:t>Р</w:t>
      </w:r>
      <w:proofErr w:type="gramEnd"/>
      <w:r w:rsidRPr="002D66F7">
        <w:rPr>
          <w:lang w:eastAsia="ru-RU"/>
        </w:rPr>
        <w:t xml:space="preserve"> 51005-96 «Государственный стандарт Российской Федерации. Услуги транспортные. Перевозки грузов. Номенклатура показателей качества».</w:t>
      </w:r>
    </w:p>
    <w:p w:rsidR="00AC25F9" w:rsidRPr="002D66F7" w:rsidRDefault="00AC25F9" w:rsidP="00AC25F9">
      <w:pPr>
        <w:pStyle w:val="aff9"/>
        <w:shd w:val="clear" w:color="auto" w:fill="FFFFFF"/>
        <w:tabs>
          <w:tab w:val="left" w:pos="1620"/>
        </w:tabs>
        <w:ind w:left="0" w:firstLine="567"/>
        <w:jc w:val="both"/>
        <w:rPr>
          <w:rFonts w:eastAsia="Calibri"/>
        </w:rPr>
      </w:pPr>
      <w:r w:rsidRPr="002D66F7">
        <w:rPr>
          <w:rFonts w:eastAsia="Calibri"/>
        </w:rPr>
        <w:t>Выпускать на маршрут технически исправный автомобильный и специальный транспорт, принадлежащий Перевозчику на праве собственности или переданные ему во временное владение по договору аренды или иным гражданско-правовым договорам.</w:t>
      </w:r>
    </w:p>
    <w:p w:rsidR="00AC25F9" w:rsidRPr="002D66F7" w:rsidRDefault="00AC25F9" w:rsidP="00AC25F9">
      <w:pPr>
        <w:pStyle w:val="aff9"/>
        <w:shd w:val="clear" w:color="auto" w:fill="FFFFFF"/>
        <w:tabs>
          <w:tab w:val="left" w:pos="1620"/>
        </w:tabs>
        <w:ind w:left="0" w:firstLine="567"/>
        <w:jc w:val="both"/>
        <w:rPr>
          <w:rFonts w:eastAsia="Calibri"/>
        </w:rPr>
      </w:pPr>
      <w:r w:rsidRPr="002D66F7">
        <w:rPr>
          <w:rFonts w:eastAsia="Calibri"/>
        </w:rPr>
        <w:t xml:space="preserve">Допускать к управлению автотранспортом и специальным транспортом общего назначения водителей, имеющих соответствующую квалификацию, прошедших стажировку и медицинское освидетельствование, </w:t>
      </w:r>
      <w:proofErr w:type="spellStart"/>
      <w:r w:rsidRPr="002D66F7">
        <w:rPr>
          <w:rFonts w:eastAsia="Calibri"/>
        </w:rPr>
        <w:t>предрейсовый</w:t>
      </w:r>
      <w:proofErr w:type="spellEnd"/>
      <w:r w:rsidRPr="002D66F7">
        <w:rPr>
          <w:rFonts w:eastAsia="Calibri"/>
        </w:rPr>
        <w:t xml:space="preserve">, </w:t>
      </w:r>
      <w:proofErr w:type="spellStart"/>
      <w:r w:rsidRPr="002D66F7">
        <w:rPr>
          <w:rFonts w:eastAsia="Calibri"/>
        </w:rPr>
        <w:t>межсменный</w:t>
      </w:r>
      <w:proofErr w:type="spellEnd"/>
      <w:r w:rsidRPr="002D66F7">
        <w:rPr>
          <w:rFonts w:eastAsia="Calibri"/>
        </w:rPr>
        <w:t xml:space="preserve">, </w:t>
      </w:r>
      <w:proofErr w:type="spellStart"/>
      <w:r w:rsidRPr="002D66F7">
        <w:rPr>
          <w:rFonts w:eastAsia="Calibri"/>
        </w:rPr>
        <w:t>послерейсовый</w:t>
      </w:r>
      <w:proofErr w:type="spellEnd"/>
      <w:r w:rsidRPr="002D66F7">
        <w:rPr>
          <w:rFonts w:eastAsia="Calibri"/>
        </w:rPr>
        <w:t xml:space="preserve"> медосмотр согласно рекомендациям Минздрава РФ и Минтранса РФ от 29.01.02 г.</w:t>
      </w:r>
    </w:p>
    <w:p w:rsidR="00AC25F9" w:rsidRPr="002D66F7" w:rsidRDefault="00AC25F9" w:rsidP="00AC25F9">
      <w:pPr>
        <w:pStyle w:val="aff9"/>
        <w:shd w:val="clear" w:color="auto" w:fill="FFFFFF"/>
        <w:tabs>
          <w:tab w:val="left" w:pos="1620"/>
        </w:tabs>
        <w:ind w:left="0" w:firstLine="567"/>
        <w:jc w:val="both"/>
        <w:rPr>
          <w:rFonts w:eastAsia="Calibri"/>
        </w:rPr>
      </w:pPr>
      <w:r w:rsidRPr="002D66F7">
        <w:rPr>
          <w:rFonts w:eastAsia="Calibri"/>
        </w:rPr>
        <w:t>Использовать транспортные средства, прошедшие в установленном порядке государственный технический осмотр.</w:t>
      </w:r>
    </w:p>
    <w:p w:rsidR="00AC25F9" w:rsidRPr="00BD1618" w:rsidRDefault="00AC25F9" w:rsidP="00AC25F9">
      <w:pPr>
        <w:pStyle w:val="aff9"/>
        <w:shd w:val="clear" w:color="auto" w:fill="FFFFFF"/>
        <w:tabs>
          <w:tab w:val="left" w:pos="1620"/>
        </w:tabs>
        <w:ind w:left="0" w:firstLine="567"/>
        <w:jc w:val="both"/>
        <w:rPr>
          <w:b/>
        </w:rPr>
      </w:pPr>
      <w:r w:rsidRPr="0075373C">
        <w:rPr>
          <w:b/>
        </w:rPr>
        <w:t>4. Содержание Услуг:</w:t>
      </w:r>
      <w:r w:rsidRPr="006E0BA0">
        <w:t xml:space="preserve"> </w:t>
      </w:r>
      <w:r w:rsidRPr="00BD1618">
        <w:t>«Исполнитель» обязуется по заявке «Заказчика» оказать транспортные услуги по доставке колесных пар из пункта отправления в пункт назначения, выдать груз уп</w:t>
      </w:r>
      <w:r w:rsidR="00BD1618" w:rsidRPr="00BD1618">
        <w:t>олно</w:t>
      </w:r>
      <w:r w:rsidRPr="00BD1618">
        <w:t xml:space="preserve">моченному на получение груза лицу с оформление </w:t>
      </w:r>
      <w:proofErr w:type="spellStart"/>
      <w:proofErr w:type="gramStart"/>
      <w:r w:rsidRPr="00BD1618">
        <w:t>приемо-передаточных</w:t>
      </w:r>
      <w:proofErr w:type="spellEnd"/>
      <w:proofErr w:type="gramEnd"/>
      <w:r w:rsidRPr="00BD1618">
        <w:t xml:space="preserve"> документов.</w:t>
      </w:r>
    </w:p>
    <w:p w:rsidR="00AC25F9" w:rsidRPr="00BD1618" w:rsidRDefault="00AC25F9" w:rsidP="00AC25F9">
      <w:pPr>
        <w:pStyle w:val="Standard"/>
        <w:ind w:right="-2" w:firstLine="567"/>
        <w:jc w:val="both"/>
      </w:pPr>
      <w:r w:rsidRPr="00BD1618">
        <w:t>Транспортные услуги  осуществляются автотранспортом «Исполнителя», прием и передача колесных пар оформляются товарно-транспортной накладной (унифицированной формы 1-Т).</w:t>
      </w:r>
    </w:p>
    <w:p w:rsidR="00AC25F9" w:rsidRPr="00BD1618" w:rsidRDefault="00AC25F9" w:rsidP="00AC25F9">
      <w:pPr>
        <w:pStyle w:val="Standard"/>
        <w:ind w:right="-2" w:firstLine="567"/>
        <w:jc w:val="both"/>
      </w:pPr>
      <w:r w:rsidRPr="00BD1618">
        <w:t>Погрузо-разгрузочные работы выполняются за счет Заказчика, и в стоимость услуг не входят.</w:t>
      </w:r>
    </w:p>
    <w:p w:rsidR="00AC25F9" w:rsidRPr="0075373C" w:rsidRDefault="00AC25F9" w:rsidP="00AC25F9">
      <w:pPr>
        <w:pStyle w:val="ConsNormal"/>
        <w:widowControl/>
        <w:ind w:firstLine="567"/>
        <w:jc w:val="both"/>
        <w:rPr>
          <w:rFonts w:ascii="Times New Roman" w:hAnsi="Times New Roman" w:cs="Times New Roman"/>
          <w:sz w:val="24"/>
          <w:szCs w:val="24"/>
        </w:rPr>
      </w:pPr>
      <w:r w:rsidRPr="0075373C">
        <w:rPr>
          <w:rFonts w:ascii="Times New Roman" w:hAnsi="Times New Roman" w:cs="Times New Roman"/>
          <w:b/>
          <w:sz w:val="24"/>
          <w:szCs w:val="24"/>
        </w:rPr>
        <w:t>5. Форма предоставления результатов Услуг:</w:t>
      </w:r>
      <w:r w:rsidRPr="006E0BA0">
        <w:rPr>
          <w:rFonts w:ascii="Times New Roman" w:hAnsi="Times New Roman" w:cs="Times New Roman"/>
          <w:sz w:val="24"/>
          <w:szCs w:val="24"/>
        </w:rPr>
        <w:t xml:space="preserve">  </w:t>
      </w:r>
      <w:r w:rsidRPr="0075373C">
        <w:rPr>
          <w:rFonts w:ascii="Times New Roman" w:hAnsi="Times New Roman" w:cs="Times New Roman"/>
          <w:sz w:val="24"/>
          <w:szCs w:val="24"/>
        </w:rPr>
        <w:t>акт сдачи-приемки Услуг.</w:t>
      </w:r>
    </w:p>
    <w:p w:rsidR="00AC25F9" w:rsidRPr="00064D3A" w:rsidRDefault="00AC25F9" w:rsidP="00AC25F9">
      <w:pPr>
        <w:pStyle w:val="ConsNormal"/>
        <w:widowControl/>
        <w:ind w:firstLine="567"/>
        <w:jc w:val="both"/>
        <w:rPr>
          <w:rFonts w:ascii="Times New Roman" w:hAnsi="Times New Roman" w:cs="Times New Roman"/>
          <w:sz w:val="24"/>
          <w:szCs w:val="24"/>
        </w:rPr>
      </w:pPr>
      <w:r w:rsidRPr="00064D3A">
        <w:rPr>
          <w:rFonts w:ascii="Times New Roman" w:hAnsi="Times New Roman" w:cs="Times New Roman"/>
          <w:b/>
          <w:sz w:val="24"/>
          <w:szCs w:val="24"/>
        </w:rPr>
        <w:t xml:space="preserve">6. Требования к составу услуг: </w:t>
      </w:r>
      <w:r w:rsidRPr="00064D3A">
        <w:rPr>
          <w:rFonts w:ascii="Times New Roman" w:hAnsi="Times New Roman" w:cs="Times New Roman"/>
          <w:sz w:val="24"/>
          <w:szCs w:val="24"/>
        </w:rPr>
        <w:t>На основании сведений, указанных в заявке «Заказчика» Исполнитель определяет</w:t>
      </w:r>
      <w:r w:rsidRPr="00064D3A">
        <w:rPr>
          <w:rFonts w:ascii="Times New Roman" w:hAnsi="Times New Roman" w:cs="Times New Roman"/>
          <w:noProof/>
          <w:sz w:val="24"/>
          <w:szCs w:val="24"/>
        </w:rPr>
        <w:t xml:space="preserve"> количество автотранспортных средств и их типы для осуществления перевозки колесных пар (далее груза).</w:t>
      </w:r>
    </w:p>
    <w:p w:rsidR="00AC25F9" w:rsidRPr="00064D3A" w:rsidRDefault="00AC25F9" w:rsidP="00AC25F9">
      <w:pPr>
        <w:pStyle w:val="afff7"/>
        <w:ind w:firstLine="567"/>
        <w:rPr>
          <w:rFonts w:ascii="Times New Roman" w:hAnsi="Times New Roman" w:cs="Times New Roman"/>
          <w:sz w:val="24"/>
          <w:szCs w:val="24"/>
        </w:rPr>
      </w:pPr>
      <w:r w:rsidRPr="00064D3A">
        <w:rPr>
          <w:rFonts w:ascii="Times New Roman" w:hAnsi="Times New Roman" w:cs="Times New Roman"/>
          <w:sz w:val="24"/>
          <w:szCs w:val="24"/>
        </w:rPr>
        <w:t>Исполнитель подает под погрузку в сроки указанные в заявке исправные автотранспортные средства в состоянии, пригодном для перевозки данного вида груза и отвечающие санитарным требованиям.</w:t>
      </w:r>
    </w:p>
    <w:p w:rsidR="00AC25F9" w:rsidRPr="00064D3A" w:rsidRDefault="00AC25F9" w:rsidP="00AC25F9">
      <w:pPr>
        <w:pStyle w:val="afff7"/>
        <w:ind w:firstLine="567"/>
        <w:rPr>
          <w:rFonts w:ascii="Times New Roman" w:hAnsi="Times New Roman" w:cs="Times New Roman"/>
          <w:sz w:val="24"/>
          <w:szCs w:val="24"/>
        </w:rPr>
      </w:pPr>
      <w:r w:rsidRPr="00064D3A">
        <w:rPr>
          <w:rFonts w:ascii="Times New Roman" w:hAnsi="Times New Roman" w:cs="Times New Roman"/>
          <w:sz w:val="24"/>
          <w:szCs w:val="24"/>
        </w:rPr>
        <w:t>Исполнитель осуществляет своими силами и средствами с соблюдением требований безопасности  движения и обеспечения сохранности грузов при транспортировке до места назначения.</w:t>
      </w:r>
    </w:p>
    <w:p w:rsidR="00AC25F9" w:rsidRPr="00064D3A" w:rsidRDefault="00AC25F9" w:rsidP="00AC25F9">
      <w:pPr>
        <w:pStyle w:val="afff7"/>
        <w:ind w:firstLine="567"/>
        <w:rPr>
          <w:rFonts w:ascii="Times New Roman" w:hAnsi="Times New Roman" w:cs="Times New Roman"/>
          <w:sz w:val="24"/>
          <w:szCs w:val="24"/>
        </w:rPr>
      </w:pPr>
      <w:r w:rsidRPr="00064D3A">
        <w:rPr>
          <w:rFonts w:ascii="Times New Roman" w:hAnsi="Times New Roman" w:cs="Times New Roman"/>
          <w:sz w:val="24"/>
          <w:szCs w:val="24"/>
        </w:rPr>
        <w:t>Исполнитель доставляет вверенный ему груз в пункт назначения и передать его уполномоченному на получение груза лицу (грузополучателю).</w:t>
      </w:r>
    </w:p>
    <w:p w:rsidR="00AC25F9" w:rsidRPr="00064D3A" w:rsidRDefault="00AC25F9" w:rsidP="00AC25F9">
      <w:pPr>
        <w:pStyle w:val="afff7"/>
        <w:ind w:firstLine="567"/>
        <w:rPr>
          <w:rFonts w:ascii="Times New Roman" w:hAnsi="Times New Roman" w:cs="Times New Roman"/>
          <w:sz w:val="24"/>
          <w:szCs w:val="24"/>
        </w:rPr>
      </w:pPr>
      <w:r w:rsidRPr="00064D3A">
        <w:rPr>
          <w:rFonts w:ascii="Times New Roman" w:hAnsi="Times New Roman" w:cs="Times New Roman"/>
          <w:sz w:val="24"/>
          <w:szCs w:val="24"/>
        </w:rPr>
        <w:t>Исполнитель обеспечивает сроки доставки грузов из расчета суточного пробега 350 километров, информирует «Заказчика» о любых задержках, которые могут повлечь за собой нарушение сроков доставки груза.</w:t>
      </w:r>
    </w:p>
    <w:p w:rsidR="00AC25F9" w:rsidRPr="00064D3A" w:rsidRDefault="00AC25F9" w:rsidP="00AC25F9">
      <w:pPr>
        <w:pStyle w:val="afff7"/>
        <w:ind w:firstLine="567"/>
        <w:rPr>
          <w:rFonts w:ascii="Times New Roman" w:hAnsi="Times New Roman" w:cs="Times New Roman"/>
          <w:sz w:val="24"/>
          <w:szCs w:val="24"/>
        </w:rPr>
      </w:pPr>
      <w:r w:rsidRPr="00064D3A">
        <w:rPr>
          <w:rFonts w:ascii="Times New Roman" w:hAnsi="Times New Roman" w:cs="Times New Roman"/>
          <w:sz w:val="24"/>
          <w:szCs w:val="24"/>
        </w:rPr>
        <w:t>Исполнитель принимает на себя ответственность за сохранность в пути всех перевозимых по   настоящему договору грузов.</w:t>
      </w:r>
    </w:p>
    <w:p w:rsidR="00AC25F9" w:rsidRPr="00064D3A" w:rsidRDefault="00AC25F9" w:rsidP="00AC25F9">
      <w:pPr>
        <w:pStyle w:val="afff7"/>
        <w:ind w:firstLine="567"/>
        <w:rPr>
          <w:rFonts w:ascii="Times New Roman" w:hAnsi="Times New Roman" w:cs="Times New Roman"/>
          <w:sz w:val="24"/>
          <w:szCs w:val="24"/>
        </w:rPr>
      </w:pPr>
      <w:r w:rsidRPr="00064D3A">
        <w:rPr>
          <w:rFonts w:ascii="Times New Roman" w:hAnsi="Times New Roman" w:cs="Times New Roman"/>
          <w:sz w:val="24"/>
          <w:szCs w:val="24"/>
        </w:rPr>
        <w:t xml:space="preserve">Исполнитель </w:t>
      </w:r>
      <w:proofErr w:type="gramStart"/>
      <w:r w:rsidRPr="00064D3A">
        <w:rPr>
          <w:rFonts w:ascii="Times New Roman" w:hAnsi="Times New Roman" w:cs="Times New Roman"/>
          <w:sz w:val="24"/>
          <w:szCs w:val="24"/>
        </w:rPr>
        <w:t>оформляет и предоставляет</w:t>
      </w:r>
      <w:proofErr w:type="gramEnd"/>
      <w:r w:rsidRPr="00064D3A">
        <w:rPr>
          <w:rFonts w:ascii="Times New Roman" w:hAnsi="Times New Roman" w:cs="Times New Roman"/>
          <w:sz w:val="24"/>
          <w:szCs w:val="24"/>
        </w:rPr>
        <w:t xml:space="preserve"> Заказчику и грузополучателю экземпляры товарно-транспортной накладной (унифицированной формы 1-Т)</w:t>
      </w:r>
    </w:p>
    <w:p w:rsidR="00AC25F9" w:rsidRPr="00A02493" w:rsidRDefault="00AC25F9" w:rsidP="00AC25F9">
      <w:pPr>
        <w:pStyle w:val="affc"/>
        <w:ind w:firstLine="567"/>
        <w:jc w:val="both"/>
        <w:rPr>
          <w:rFonts w:ascii="Times New Roman" w:eastAsia="Times New Roman" w:hAnsi="Times New Roman"/>
          <w:sz w:val="24"/>
          <w:szCs w:val="24"/>
          <w:lang w:eastAsia="ru-RU"/>
        </w:rPr>
      </w:pPr>
      <w:r w:rsidRPr="00A02493">
        <w:rPr>
          <w:rFonts w:ascii="Times New Roman" w:hAnsi="Times New Roman"/>
          <w:b/>
          <w:sz w:val="24"/>
          <w:szCs w:val="24"/>
        </w:rPr>
        <w:t>7. Срок оказания Услуг:</w:t>
      </w:r>
      <w:r w:rsidRPr="006E0BA0">
        <w:rPr>
          <w:rFonts w:ascii="Times New Roman" w:hAnsi="Times New Roman"/>
          <w:sz w:val="24"/>
          <w:szCs w:val="24"/>
        </w:rPr>
        <w:t xml:space="preserve"> </w:t>
      </w:r>
      <w:r w:rsidR="00A02493" w:rsidRPr="00A02493">
        <w:rPr>
          <w:rFonts w:ascii="Times New Roman" w:eastAsia="Times New Roman" w:hAnsi="Times New Roman"/>
          <w:sz w:val="24"/>
          <w:szCs w:val="24"/>
          <w:lang w:eastAsia="ru-RU"/>
        </w:rPr>
        <w:t>по заявкам Заказчика исходя из его потребности, в период с 01 января 2019 года по 31 декабря 2019 года включительно</w:t>
      </w:r>
      <w:r w:rsidRPr="00A02493">
        <w:rPr>
          <w:rFonts w:ascii="Times New Roman" w:eastAsia="Times New Roman" w:hAnsi="Times New Roman"/>
          <w:sz w:val="24"/>
          <w:szCs w:val="24"/>
          <w:lang w:eastAsia="ru-RU"/>
        </w:rPr>
        <w:t>.</w:t>
      </w:r>
    </w:p>
    <w:p w:rsidR="00AC25F9" w:rsidRPr="00A02493" w:rsidRDefault="00AC25F9" w:rsidP="00AC25F9">
      <w:pPr>
        <w:pStyle w:val="affc"/>
        <w:ind w:firstLine="567"/>
        <w:jc w:val="both"/>
        <w:rPr>
          <w:rFonts w:ascii="Times New Roman" w:eastAsia="Times New Roman" w:hAnsi="Times New Roman"/>
          <w:sz w:val="24"/>
          <w:szCs w:val="24"/>
          <w:lang w:eastAsia="ru-RU"/>
        </w:rPr>
      </w:pPr>
      <w:r w:rsidRPr="00A02493">
        <w:rPr>
          <w:rFonts w:ascii="Times New Roman" w:hAnsi="Times New Roman"/>
          <w:b/>
          <w:sz w:val="24"/>
          <w:szCs w:val="24"/>
        </w:rPr>
        <w:t>8. Место оказания услуг:</w:t>
      </w:r>
      <w:r w:rsidRPr="006E0BA0">
        <w:rPr>
          <w:rFonts w:ascii="Times New Roman" w:hAnsi="Times New Roman"/>
          <w:color w:val="4F81BD"/>
          <w:sz w:val="24"/>
          <w:szCs w:val="24"/>
        </w:rPr>
        <w:t xml:space="preserve"> </w:t>
      </w:r>
      <w:r w:rsidRPr="00A02493">
        <w:rPr>
          <w:rFonts w:ascii="Times New Roman" w:eastAsia="Times New Roman" w:hAnsi="Times New Roman"/>
          <w:sz w:val="24"/>
          <w:szCs w:val="24"/>
          <w:lang w:eastAsia="ru-RU"/>
        </w:rPr>
        <w:t>Приморский край.</w:t>
      </w:r>
    </w:p>
    <w:p w:rsidR="00AC25F9" w:rsidRDefault="00AC25F9" w:rsidP="00AC25F9">
      <w:pPr>
        <w:rPr>
          <w:sz w:val="26"/>
          <w:szCs w:val="26"/>
        </w:rPr>
      </w:pPr>
    </w:p>
    <w:p w:rsidR="00AC25F9" w:rsidRDefault="00AC25F9" w:rsidP="00AC25F9">
      <w:pPr>
        <w:pStyle w:val="ConsNormal"/>
        <w:ind w:firstLine="0"/>
        <w:rPr>
          <w:rFonts w:ascii="Times New Roman" w:hAnsi="Times New Roman"/>
          <w:b/>
          <w:sz w:val="24"/>
        </w:rPr>
      </w:pPr>
      <w:r>
        <w:rPr>
          <w:rFonts w:ascii="Times New Roman" w:hAnsi="Times New Roman" w:cs="Times New Roman"/>
          <w:b/>
          <w:sz w:val="24"/>
          <w:szCs w:val="24"/>
        </w:rPr>
        <w:t>Исполнитель</w:t>
      </w:r>
      <w:r>
        <w:rPr>
          <w:rFonts w:ascii="Times New Roman" w:hAnsi="Times New Roman"/>
          <w:b/>
          <w:sz w:val="24"/>
          <w:szCs w:val="24"/>
        </w:rPr>
        <w:t xml:space="preserve"> __________________                          Заказчик - </w:t>
      </w:r>
      <w:r>
        <w:rPr>
          <w:rFonts w:ascii="Times New Roman" w:hAnsi="Times New Roman"/>
          <w:b/>
          <w:sz w:val="24"/>
        </w:rPr>
        <w:t>ПАО «ТрансКонтейнер»</w:t>
      </w:r>
    </w:p>
    <w:p w:rsidR="00AC25F9" w:rsidRPr="00D170B4" w:rsidRDefault="00AC25F9" w:rsidP="00AC25F9">
      <w:pPr>
        <w:pStyle w:val="ConsNormal"/>
        <w:ind w:left="4963" w:firstLine="0"/>
        <w:rPr>
          <w:rFonts w:ascii="Times New Roman" w:hAnsi="Times New Roman"/>
          <w:b/>
          <w:sz w:val="24"/>
          <w:szCs w:val="24"/>
        </w:rPr>
      </w:pPr>
      <w:r>
        <w:rPr>
          <w:rFonts w:ascii="Times New Roman" w:hAnsi="Times New Roman"/>
          <w:b/>
          <w:sz w:val="24"/>
        </w:rPr>
        <w:t xml:space="preserve">     на Дальневосточной железной дороге</w:t>
      </w:r>
      <w:r>
        <w:rPr>
          <w:rFonts w:ascii="Times New Roman" w:hAnsi="Times New Roman"/>
          <w:b/>
          <w:sz w:val="24"/>
          <w:szCs w:val="24"/>
        </w:rPr>
        <w:br/>
      </w:r>
    </w:p>
    <w:p w:rsidR="00AC25F9" w:rsidRPr="00D869D9" w:rsidRDefault="00AC25F9" w:rsidP="00AC25F9">
      <w:pPr>
        <w:pStyle w:val="ConsNormal"/>
        <w:ind w:firstLine="0"/>
        <w:rPr>
          <w:rFonts w:ascii="Times New Roman" w:hAnsi="Times New Roman"/>
          <w:sz w:val="24"/>
        </w:rPr>
      </w:pPr>
      <w:r>
        <w:rPr>
          <w:rFonts w:ascii="Times New Roman" w:hAnsi="Times New Roman"/>
          <w:sz w:val="24"/>
        </w:rPr>
        <w:t xml:space="preserve">_______________/ _______________/     </w:t>
      </w:r>
      <w:r>
        <w:rPr>
          <w:rFonts w:ascii="Times New Roman" w:hAnsi="Times New Roman"/>
          <w:sz w:val="24"/>
        </w:rPr>
        <w:tab/>
      </w:r>
      <w:r>
        <w:rPr>
          <w:rFonts w:ascii="Times New Roman" w:hAnsi="Times New Roman"/>
          <w:sz w:val="24"/>
        </w:rPr>
        <w:tab/>
        <w:t xml:space="preserve">_______________/ _______________/     </w:t>
      </w:r>
    </w:p>
    <w:p w:rsidR="00AC25F9" w:rsidRDefault="00AC25F9" w:rsidP="00AC25F9">
      <w:pPr>
        <w:rPr>
          <w:b/>
          <w:bCs/>
        </w:rPr>
      </w:pPr>
      <w:r>
        <w:rPr>
          <w:sz w:val="20"/>
          <w:szCs w:val="20"/>
        </w:rPr>
        <w:t xml:space="preserve">(подпись) </w:t>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Pr>
          <w:sz w:val="20"/>
          <w:szCs w:val="20"/>
        </w:rPr>
        <w:tab/>
      </w:r>
      <w:r>
        <w:rPr>
          <w:sz w:val="20"/>
          <w:szCs w:val="20"/>
        </w:rPr>
        <w:tab/>
        <w:t xml:space="preserve">      (подпись)</w:t>
      </w:r>
      <w:r>
        <w:rPr>
          <w:sz w:val="20"/>
          <w:szCs w:val="20"/>
        </w:rPr>
        <w:b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t>М.П.</w:t>
      </w:r>
      <w:r>
        <w:rPr>
          <w:b/>
          <w:bCs/>
        </w:rPr>
        <w:t xml:space="preserve"> </w:t>
      </w:r>
    </w:p>
    <w:p w:rsidR="00AC25F9" w:rsidRPr="00AC25F9" w:rsidRDefault="00AC25F9">
      <w:pPr>
        <w:pStyle w:val="1"/>
        <w:ind w:left="540" w:firstLine="0"/>
        <w:jc w:val="right"/>
        <w:rPr>
          <w:rFonts w:cs="Times New Roman"/>
          <w:b w:val="0"/>
          <w:i/>
          <w:iCs/>
          <w:sz w:val="28"/>
        </w:rPr>
      </w:pPr>
    </w:p>
    <w:p w:rsidR="00AC25F9" w:rsidRPr="00AC25F9" w:rsidRDefault="00AC25F9">
      <w:pPr>
        <w:pStyle w:val="1"/>
        <w:ind w:left="540" w:firstLine="0"/>
        <w:jc w:val="right"/>
        <w:rPr>
          <w:rFonts w:cs="Times New Roman"/>
          <w:b w:val="0"/>
          <w:i/>
          <w:iCs/>
          <w:sz w:val="28"/>
        </w:rPr>
      </w:pPr>
    </w:p>
    <w:p w:rsidR="00AC25F9" w:rsidRPr="00AC25F9" w:rsidRDefault="00AC25F9">
      <w:pPr>
        <w:pStyle w:val="1"/>
        <w:ind w:left="540" w:firstLine="0"/>
        <w:jc w:val="right"/>
        <w:rPr>
          <w:rFonts w:cs="Times New Roman"/>
          <w:b w:val="0"/>
          <w:i/>
          <w:iCs/>
          <w:sz w:val="28"/>
        </w:rPr>
      </w:pPr>
    </w:p>
    <w:p w:rsidR="00AC25F9" w:rsidRDefault="00AC25F9">
      <w:pPr>
        <w:pStyle w:val="1"/>
        <w:ind w:left="540" w:firstLine="0"/>
        <w:jc w:val="right"/>
        <w:rPr>
          <w:rFonts w:cs="Times New Roman"/>
          <w:b w:val="0"/>
          <w:i/>
          <w:iCs/>
          <w:sz w:val="28"/>
        </w:rPr>
      </w:pPr>
    </w:p>
    <w:p w:rsidR="00AC25F9" w:rsidRDefault="00AC25F9" w:rsidP="00AC25F9"/>
    <w:p w:rsidR="00AC25F9" w:rsidRPr="00AC25F9" w:rsidRDefault="00AC25F9" w:rsidP="00AC25F9"/>
    <w:p w:rsidR="00497295" w:rsidRDefault="00497295">
      <w:pPr>
        <w:suppressAutoHyphens w:val="0"/>
        <w:rPr>
          <w:rFonts w:eastAsia="MS Mincho"/>
          <w:bCs/>
          <w:kern w:val="1"/>
          <w:sz w:val="28"/>
          <w:szCs w:val="32"/>
        </w:rPr>
      </w:pPr>
      <w:r>
        <w:rPr>
          <w:b/>
          <w:sz w:val="28"/>
        </w:rPr>
        <w:br w:type="page"/>
      </w:r>
    </w:p>
    <w:p w:rsidR="00CE68AD" w:rsidRDefault="00180E78">
      <w:pPr>
        <w:pStyle w:val="1"/>
        <w:ind w:left="540" w:firstLine="0"/>
        <w:jc w:val="right"/>
        <w:rPr>
          <w:rFonts w:cs="Times New Roman"/>
          <w:b w:val="0"/>
          <w:i/>
          <w:iCs/>
          <w:sz w:val="28"/>
        </w:rPr>
      </w:pPr>
      <w:r>
        <w:rPr>
          <w:rFonts w:cs="Times New Roman"/>
          <w:b w:val="0"/>
          <w:sz w:val="28"/>
        </w:rPr>
        <w:t xml:space="preserve"> Приложение № 6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CE68AD" w:rsidRPr="000E19D6" w:rsidRDefault="00CE68AD" w:rsidP="00180E78">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CE68AD" w:rsidRPr="000E19D6" w:rsidRDefault="00CE68AD" w:rsidP="00180E7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CE68AD" w:rsidRPr="000E19D6" w:rsidRDefault="00CE68AD" w:rsidP="00180E78">
      <w:pPr>
        <w:jc w:val="center"/>
      </w:pPr>
    </w:p>
    <w:p w:rsidR="00CE68AD" w:rsidRPr="000E19D6" w:rsidRDefault="00CE68AD" w:rsidP="00180E78">
      <w:pPr>
        <w:tabs>
          <w:tab w:val="left" w:pos="9639"/>
        </w:tabs>
        <w:jc w:val="center"/>
        <w:rPr>
          <w:b/>
          <w:bCs/>
          <w:sz w:val="28"/>
          <w:szCs w:val="28"/>
        </w:rPr>
      </w:pPr>
      <w:r>
        <w:rPr>
          <w:b/>
          <w:bCs/>
          <w:sz w:val="28"/>
          <w:szCs w:val="28"/>
        </w:rPr>
        <w:t xml:space="preserve">Административный персонал </w:t>
      </w:r>
    </w:p>
    <w:p w:rsidR="00CE68AD" w:rsidRPr="000E19D6" w:rsidRDefault="00CE68AD" w:rsidP="00180E7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E68AD" w:rsidRPr="000E19D6" w:rsidTr="00180E78">
        <w:trPr>
          <w:jc w:val="center"/>
        </w:trPr>
        <w:tc>
          <w:tcPr>
            <w:tcW w:w="761" w:type="dxa"/>
            <w:vAlign w:val="center"/>
          </w:tcPr>
          <w:p w:rsidR="00CE68AD" w:rsidRPr="000E19D6" w:rsidRDefault="00CE68AD" w:rsidP="00180E7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CE68AD" w:rsidRPr="000E19D6" w:rsidRDefault="00CE68AD" w:rsidP="00180E78">
            <w:pPr>
              <w:tabs>
                <w:tab w:val="left" w:pos="9639"/>
              </w:tabs>
              <w:jc w:val="center"/>
            </w:pPr>
            <w:r>
              <w:t>Занимаемая должность</w:t>
            </w:r>
          </w:p>
        </w:tc>
        <w:tc>
          <w:tcPr>
            <w:tcW w:w="2762" w:type="dxa"/>
            <w:vAlign w:val="center"/>
          </w:tcPr>
          <w:p w:rsidR="00CE68AD" w:rsidRPr="000E19D6" w:rsidRDefault="00CE68AD" w:rsidP="00180E78">
            <w:pPr>
              <w:tabs>
                <w:tab w:val="left" w:pos="9639"/>
              </w:tabs>
              <w:jc w:val="center"/>
            </w:pPr>
            <w:r>
              <w:t>Ф.И.О.</w:t>
            </w:r>
          </w:p>
        </w:tc>
        <w:tc>
          <w:tcPr>
            <w:tcW w:w="2160" w:type="dxa"/>
            <w:vAlign w:val="center"/>
          </w:tcPr>
          <w:p w:rsidR="00CE68AD" w:rsidRPr="000E19D6" w:rsidRDefault="00CE68AD" w:rsidP="00180E78">
            <w:pPr>
              <w:tabs>
                <w:tab w:val="left" w:pos="9639"/>
              </w:tabs>
              <w:jc w:val="center"/>
            </w:pPr>
            <w:r>
              <w:t>Образование и специальность</w:t>
            </w:r>
          </w:p>
        </w:tc>
        <w:tc>
          <w:tcPr>
            <w:tcW w:w="2247" w:type="dxa"/>
            <w:vAlign w:val="center"/>
          </w:tcPr>
          <w:p w:rsidR="00CE68AD" w:rsidRPr="000E19D6" w:rsidRDefault="00CE68AD" w:rsidP="00180E78">
            <w:pPr>
              <w:tabs>
                <w:tab w:val="left" w:pos="9639"/>
              </w:tabs>
              <w:jc w:val="center"/>
            </w:pPr>
            <w:r>
              <w:t>Стаж работы по профилю занимаемой должности</w:t>
            </w:r>
          </w:p>
        </w:tc>
      </w:tr>
      <w:tr w:rsidR="00CE68AD" w:rsidRPr="000E19D6" w:rsidTr="00180E78">
        <w:trPr>
          <w:jc w:val="center"/>
        </w:trPr>
        <w:tc>
          <w:tcPr>
            <w:tcW w:w="761" w:type="dxa"/>
            <w:vAlign w:val="center"/>
          </w:tcPr>
          <w:p w:rsidR="00CE68AD" w:rsidRPr="000E19D6" w:rsidRDefault="00CE68AD" w:rsidP="00180E78">
            <w:pPr>
              <w:tabs>
                <w:tab w:val="left" w:pos="9639"/>
              </w:tabs>
              <w:jc w:val="center"/>
            </w:pPr>
            <w:r>
              <w:t>1</w:t>
            </w:r>
          </w:p>
        </w:tc>
        <w:tc>
          <w:tcPr>
            <w:tcW w:w="2299" w:type="dxa"/>
            <w:vAlign w:val="center"/>
          </w:tcPr>
          <w:p w:rsidR="00CE68AD" w:rsidRPr="000E19D6" w:rsidRDefault="00CE68AD" w:rsidP="00180E78">
            <w:pPr>
              <w:tabs>
                <w:tab w:val="left" w:pos="9639"/>
              </w:tabs>
              <w:jc w:val="center"/>
            </w:pPr>
          </w:p>
        </w:tc>
        <w:tc>
          <w:tcPr>
            <w:tcW w:w="2762" w:type="dxa"/>
          </w:tcPr>
          <w:p w:rsidR="00CE68AD" w:rsidRPr="000E19D6" w:rsidRDefault="00CE68AD" w:rsidP="00180E78">
            <w:pPr>
              <w:tabs>
                <w:tab w:val="left" w:pos="9639"/>
              </w:tabs>
              <w:jc w:val="center"/>
            </w:pPr>
          </w:p>
        </w:tc>
        <w:tc>
          <w:tcPr>
            <w:tcW w:w="2160" w:type="dxa"/>
            <w:vAlign w:val="center"/>
          </w:tcPr>
          <w:p w:rsidR="00CE68AD" w:rsidRPr="000E19D6" w:rsidRDefault="00CE68AD" w:rsidP="00180E78">
            <w:pPr>
              <w:tabs>
                <w:tab w:val="left" w:pos="9639"/>
              </w:tabs>
              <w:jc w:val="center"/>
            </w:pPr>
          </w:p>
        </w:tc>
        <w:tc>
          <w:tcPr>
            <w:tcW w:w="2247" w:type="dxa"/>
            <w:vAlign w:val="center"/>
          </w:tcPr>
          <w:p w:rsidR="00CE68AD" w:rsidRPr="000E19D6" w:rsidRDefault="00CE68AD" w:rsidP="00180E78">
            <w:pPr>
              <w:tabs>
                <w:tab w:val="left" w:pos="9639"/>
              </w:tabs>
              <w:jc w:val="center"/>
            </w:pPr>
          </w:p>
        </w:tc>
      </w:tr>
      <w:tr w:rsidR="00CE68AD" w:rsidRPr="000E19D6" w:rsidTr="00180E78">
        <w:trPr>
          <w:jc w:val="center"/>
        </w:trPr>
        <w:tc>
          <w:tcPr>
            <w:tcW w:w="761" w:type="dxa"/>
            <w:vAlign w:val="center"/>
          </w:tcPr>
          <w:p w:rsidR="00CE68AD" w:rsidRPr="000E19D6" w:rsidRDefault="00CE68AD" w:rsidP="00180E78">
            <w:pPr>
              <w:tabs>
                <w:tab w:val="left" w:pos="9639"/>
              </w:tabs>
              <w:jc w:val="center"/>
            </w:pPr>
            <w:r>
              <w:t>2</w:t>
            </w:r>
          </w:p>
        </w:tc>
        <w:tc>
          <w:tcPr>
            <w:tcW w:w="2299" w:type="dxa"/>
            <w:vAlign w:val="center"/>
          </w:tcPr>
          <w:p w:rsidR="00CE68AD" w:rsidRPr="000E19D6" w:rsidRDefault="00CE68AD" w:rsidP="00180E78">
            <w:pPr>
              <w:tabs>
                <w:tab w:val="left" w:pos="9639"/>
              </w:tabs>
              <w:jc w:val="center"/>
            </w:pPr>
          </w:p>
        </w:tc>
        <w:tc>
          <w:tcPr>
            <w:tcW w:w="2762" w:type="dxa"/>
          </w:tcPr>
          <w:p w:rsidR="00CE68AD" w:rsidRPr="000E19D6" w:rsidRDefault="00CE68AD" w:rsidP="00180E78">
            <w:pPr>
              <w:tabs>
                <w:tab w:val="left" w:pos="9639"/>
              </w:tabs>
              <w:jc w:val="center"/>
            </w:pPr>
          </w:p>
        </w:tc>
        <w:tc>
          <w:tcPr>
            <w:tcW w:w="2160" w:type="dxa"/>
            <w:vAlign w:val="center"/>
          </w:tcPr>
          <w:p w:rsidR="00CE68AD" w:rsidRPr="000E19D6" w:rsidRDefault="00CE68AD" w:rsidP="00180E78">
            <w:pPr>
              <w:tabs>
                <w:tab w:val="left" w:pos="9639"/>
              </w:tabs>
              <w:jc w:val="center"/>
            </w:pPr>
          </w:p>
        </w:tc>
        <w:tc>
          <w:tcPr>
            <w:tcW w:w="2247" w:type="dxa"/>
            <w:vAlign w:val="center"/>
          </w:tcPr>
          <w:p w:rsidR="00CE68AD" w:rsidRPr="000E19D6" w:rsidRDefault="00CE68AD" w:rsidP="00180E78">
            <w:pPr>
              <w:tabs>
                <w:tab w:val="left" w:pos="9639"/>
              </w:tabs>
              <w:jc w:val="center"/>
            </w:pPr>
          </w:p>
        </w:tc>
      </w:tr>
      <w:tr w:rsidR="00CE68AD" w:rsidRPr="000E19D6" w:rsidTr="00180E78">
        <w:trPr>
          <w:jc w:val="center"/>
        </w:trPr>
        <w:tc>
          <w:tcPr>
            <w:tcW w:w="761" w:type="dxa"/>
            <w:vAlign w:val="center"/>
          </w:tcPr>
          <w:p w:rsidR="00CE68AD" w:rsidRPr="000E19D6" w:rsidRDefault="00CE68AD" w:rsidP="00180E78">
            <w:pPr>
              <w:tabs>
                <w:tab w:val="left" w:pos="9639"/>
              </w:tabs>
              <w:jc w:val="center"/>
            </w:pPr>
            <w:r>
              <w:t>…</w:t>
            </w:r>
          </w:p>
        </w:tc>
        <w:tc>
          <w:tcPr>
            <w:tcW w:w="2299" w:type="dxa"/>
            <w:vAlign w:val="center"/>
          </w:tcPr>
          <w:p w:rsidR="00CE68AD" w:rsidRPr="000E19D6" w:rsidRDefault="00CE68AD" w:rsidP="00180E78">
            <w:pPr>
              <w:tabs>
                <w:tab w:val="left" w:pos="9639"/>
              </w:tabs>
              <w:jc w:val="center"/>
            </w:pPr>
          </w:p>
        </w:tc>
        <w:tc>
          <w:tcPr>
            <w:tcW w:w="2762" w:type="dxa"/>
          </w:tcPr>
          <w:p w:rsidR="00CE68AD" w:rsidRPr="000E19D6" w:rsidRDefault="00CE68AD" w:rsidP="00180E78">
            <w:pPr>
              <w:tabs>
                <w:tab w:val="left" w:pos="9639"/>
              </w:tabs>
              <w:jc w:val="center"/>
            </w:pPr>
          </w:p>
        </w:tc>
        <w:tc>
          <w:tcPr>
            <w:tcW w:w="2160" w:type="dxa"/>
            <w:vAlign w:val="center"/>
          </w:tcPr>
          <w:p w:rsidR="00CE68AD" w:rsidRPr="000E19D6" w:rsidRDefault="00CE68AD" w:rsidP="00180E78">
            <w:pPr>
              <w:tabs>
                <w:tab w:val="left" w:pos="9639"/>
              </w:tabs>
              <w:jc w:val="center"/>
            </w:pPr>
          </w:p>
        </w:tc>
        <w:tc>
          <w:tcPr>
            <w:tcW w:w="2247" w:type="dxa"/>
            <w:vAlign w:val="center"/>
          </w:tcPr>
          <w:p w:rsidR="00CE68AD" w:rsidRPr="000E19D6" w:rsidRDefault="00CE68AD" w:rsidP="00180E78">
            <w:pPr>
              <w:tabs>
                <w:tab w:val="left" w:pos="9639"/>
              </w:tabs>
              <w:jc w:val="center"/>
            </w:pPr>
          </w:p>
        </w:tc>
      </w:tr>
    </w:tbl>
    <w:p w:rsidR="00CE68AD" w:rsidRPr="000E19D6" w:rsidRDefault="00CE68AD" w:rsidP="00180E78">
      <w:pPr>
        <w:tabs>
          <w:tab w:val="left" w:pos="9639"/>
        </w:tabs>
      </w:pPr>
    </w:p>
    <w:p w:rsidR="00CE68AD" w:rsidRPr="000E19D6" w:rsidRDefault="00CE68AD" w:rsidP="00180E78">
      <w:pPr>
        <w:tabs>
          <w:tab w:val="left" w:pos="9639"/>
        </w:tabs>
        <w:jc w:val="center"/>
        <w:rPr>
          <w:b/>
          <w:bCs/>
          <w:sz w:val="28"/>
          <w:szCs w:val="28"/>
        </w:rPr>
      </w:pPr>
      <w:r>
        <w:rPr>
          <w:b/>
          <w:bCs/>
          <w:sz w:val="28"/>
          <w:szCs w:val="28"/>
        </w:rPr>
        <w:t>Производственный персонал (рабочие)</w:t>
      </w:r>
    </w:p>
    <w:p w:rsidR="00CE68AD" w:rsidRPr="000E19D6" w:rsidRDefault="00CE68AD" w:rsidP="00180E7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CE68AD" w:rsidRPr="000E19D6" w:rsidTr="00180E78">
        <w:trPr>
          <w:trHeight w:val="1000"/>
          <w:jc w:val="center"/>
        </w:trPr>
        <w:tc>
          <w:tcPr>
            <w:tcW w:w="761" w:type="dxa"/>
            <w:vAlign w:val="center"/>
          </w:tcPr>
          <w:p w:rsidR="00CE68AD" w:rsidRPr="000E19D6" w:rsidRDefault="00CE68AD" w:rsidP="00180E7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CE68AD" w:rsidRPr="000E19D6" w:rsidRDefault="00CE68AD" w:rsidP="00180E78">
            <w:pPr>
              <w:tabs>
                <w:tab w:val="left" w:pos="9639"/>
              </w:tabs>
              <w:jc w:val="center"/>
            </w:pPr>
            <w:r>
              <w:t>Специальность</w:t>
            </w:r>
          </w:p>
          <w:p w:rsidR="00CE68AD" w:rsidRPr="000E19D6" w:rsidRDefault="00CE68AD" w:rsidP="00180E78">
            <w:pPr>
              <w:tabs>
                <w:tab w:val="left" w:pos="9639"/>
              </w:tabs>
              <w:jc w:val="center"/>
            </w:pPr>
            <w:r>
              <w:t>по каждому рабочему</w:t>
            </w:r>
          </w:p>
        </w:tc>
        <w:tc>
          <w:tcPr>
            <w:tcW w:w="2472" w:type="dxa"/>
            <w:vAlign w:val="center"/>
          </w:tcPr>
          <w:p w:rsidR="00CE68AD" w:rsidRPr="000E19D6" w:rsidRDefault="00CE68AD" w:rsidP="00180E78">
            <w:pPr>
              <w:tabs>
                <w:tab w:val="left" w:pos="9639"/>
              </w:tabs>
              <w:jc w:val="center"/>
            </w:pPr>
            <w:r>
              <w:t>Ф.И.О.</w:t>
            </w:r>
          </w:p>
        </w:tc>
        <w:tc>
          <w:tcPr>
            <w:tcW w:w="1984" w:type="dxa"/>
            <w:vAlign w:val="center"/>
          </w:tcPr>
          <w:p w:rsidR="00CE68AD" w:rsidRPr="000E19D6" w:rsidRDefault="00CE68AD" w:rsidP="00180E78">
            <w:pPr>
              <w:tabs>
                <w:tab w:val="left" w:pos="9639"/>
              </w:tabs>
              <w:jc w:val="center"/>
            </w:pPr>
            <w:r>
              <w:t>Разряд, квалификация</w:t>
            </w:r>
          </w:p>
        </w:tc>
        <w:tc>
          <w:tcPr>
            <w:tcW w:w="2451" w:type="dxa"/>
            <w:vAlign w:val="center"/>
          </w:tcPr>
          <w:p w:rsidR="00CE68AD" w:rsidRPr="000E19D6" w:rsidRDefault="00CE68AD" w:rsidP="00180E78">
            <w:pPr>
              <w:tabs>
                <w:tab w:val="left" w:pos="9639"/>
              </w:tabs>
              <w:jc w:val="center"/>
            </w:pPr>
            <w:r>
              <w:t>Стаж работы по специальности</w:t>
            </w:r>
          </w:p>
        </w:tc>
      </w:tr>
      <w:tr w:rsidR="00CE68AD" w:rsidRPr="000E19D6" w:rsidTr="00180E78">
        <w:trPr>
          <w:jc w:val="center"/>
        </w:trPr>
        <w:tc>
          <w:tcPr>
            <w:tcW w:w="761" w:type="dxa"/>
            <w:vAlign w:val="center"/>
          </w:tcPr>
          <w:p w:rsidR="00CE68AD" w:rsidRPr="000E19D6" w:rsidRDefault="00CE68AD" w:rsidP="00180E78">
            <w:pPr>
              <w:tabs>
                <w:tab w:val="left" w:pos="9639"/>
              </w:tabs>
              <w:jc w:val="center"/>
            </w:pPr>
            <w:r>
              <w:t>1</w:t>
            </w:r>
          </w:p>
        </w:tc>
        <w:tc>
          <w:tcPr>
            <w:tcW w:w="2590" w:type="dxa"/>
            <w:vAlign w:val="center"/>
          </w:tcPr>
          <w:p w:rsidR="00CE68AD" w:rsidRPr="000E19D6" w:rsidRDefault="00CE68AD" w:rsidP="00180E78">
            <w:pPr>
              <w:tabs>
                <w:tab w:val="left" w:pos="9639"/>
              </w:tabs>
              <w:jc w:val="center"/>
            </w:pPr>
          </w:p>
        </w:tc>
        <w:tc>
          <w:tcPr>
            <w:tcW w:w="2472" w:type="dxa"/>
          </w:tcPr>
          <w:p w:rsidR="00CE68AD" w:rsidRPr="000E19D6" w:rsidRDefault="00CE68AD" w:rsidP="00180E78">
            <w:pPr>
              <w:tabs>
                <w:tab w:val="left" w:pos="9639"/>
              </w:tabs>
              <w:jc w:val="center"/>
            </w:pPr>
          </w:p>
        </w:tc>
        <w:tc>
          <w:tcPr>
            <w:tcW w:w="1984" w:type="dxa"/>
          </w:tcPr>
          <w:p w:rsidR="00CE68AD" w:rsidRPr="000E19D6" w:rsidRDefault="00CE68AD" w:rsidP="00180E78">
            <w:pPr>
              <w:tabs>
                <w:tab w:val="left" w:pos="9639"/>
              </w:tabs>
              <w:jc w:val="center"/>
            </w:pPr>
          </w:p>
        </w:tc>
        <w:tc>
          <w:tcPr>
            <w:tcW w:w="2451" w:type="dxa"/>
            <w:vAlign w:val="center"/>
          </w:tcPr>
          <w:p w:rsidR="00CE68AD" w:rsidRPr="000E19D6" w:rsidRDefault="00CE68AD" w:rsidP="00180E78">
            <w:pPr>
              <w:tabs>
                <w:tab w:val="left" w:pos="9639"/>
              </w:tabs>
              <w:jc w:val="center"/>
            </w:pPr>
          </w:p>
        </w:tc>
      </w:tr>
      <w:tr w:rsidR="00CE68AD" w:rsidRPr="000E19D6" w:rsidTr="00180E78">
        <w:trPr>
          <w:jc w:val="center"/>
        </w:trPr>
        <w:tc>
          <w:tcPr>
            <w:tcW w:w="761" w:type="dxa"/>
            <w:vAlign w:val="center"/>
          </w:tcPr>
          <w:p w:rsidR="00CE68AD" w:rsidRPr="000E19D6" w:rsidRDefault="00CE68AD" w:rsidP="00180E78">
            <w:pPr>
              <w:tabs>
                <w:tab w:val="left" w:pos="9639"/>
              </w:tabs>
              <w:jc w:val="center"/>
            </w:pPr>
            <w:r>
              <w:t>2</w:t>
            </w:r>
          </w:p>
        </w:tc>
        <w:tc>
          <w:tcPr>
            <w:tcW w:w="2590" w:type="dxa"/>
            <w:vAlign w:val="center"/>
          </w:tcPr>
          <w:p w:rsidR="00CE68AD" w:rsidRPr="000E19D6" w:rsidRDefault="00CE68AD" w:rsidP="00180E78">
            <w:pPr>
              <w:tabs>
                <w:tab w:val="left" w:pos="9639"/>
              </w:tabs>
              <w:jc w:val="center"/>
            </w:pPr>
          </w:p>
        </w:tc>
        <w:tc>
          <w:tcPr>
            <w:tcW w:w="2472" w:type="dxa"/>
          </w:tcPr>
          <w:p w:rsidR="00CE68AD" w:rsidRPr="000E19D6" w:rsidRDefault="00CE68AD" w:rsidP="00180E78">
            <w:pPr>
              <w:tabs>
                <w:tab w:val="left" w:pos="9639"/>
              </w:tabs>
              <w:jc w:val="center"/>
            </w:pPr>
          </w:p>
        </w:tc>
        <w:tc>
          <w:tcPr>
            <w:tcW w:w="1984" w:type="dxa"/>
          </w:tcPr>
          <w:p w:rsidR="00CE68AD" w:rsidRPr="000E19D6" w:rsidRDefault="00CE68AD" w:rsidP="00180E78">
            <w:pPr>
              <w:tabs>
                <w:tab w:val="left" w:pos="9639"/>
              </w:tabs>
              <w:jc w:val="center"/>
            </w:pPr>
          </w:p>
        </w:tc>
        <w:tc>
          <w:tcPr>
            <w:tcW w:w="2451" w:type="dxa"/>
            <w:vAlign w:val="center"/>
          </w:tcPr>
          <w:p w:rsidR="00CE68AD" w:rsidRPr="000E19D6" w:rsidRDefault="00CE68AD" w:rsidP="00180E78">
            <w:pPr>
              <w:tabs>
                <w:tab w:val="left" w:pos="9639"/>
              </w:tabs>
              <w:jc w:val="center"/>
            </w:pPr>
          </w:p>
        </w:tc>
      </w:tr>
      <w:tr w:rsidR="00CE68AD" w:rsidRPr="000E19D6" w:rsidTr="00180E78">
        <w:trPr>
          <w:jc w:val="center"/>
        </w:trPr>
        <w:tc>
          <w:tcPr>
            <w:tcW w:w="761" w:type="dxa"/>
            <w:vAlign w:val="center"/>
          </w:tcPr>
          <w:p w:rsidR="00CE68AD" w:rsidRPr="000E19D6" w:rsidRDefault="00CE68AD" w:rsidP="00180E78">
            <w:pPr>
              <w:tabs>
                <w:tab w:val="left" w:pos="9639"/>
              </w:tabs>
              <w:jc w:val="center"/>
            </w:pPr>
            <w:r>
              <w:t>…</w:t>
            </w:r>
          </w:p>
        </w:tc>
        <w:tc>
          <w:tcPr>
            <w:tcW w:w="2590" w:type="dxa"/>
            <w:vAlign w:val="center"/>
          </w:tcPr>
          <w:p w:rsidR="00CE68AD" w:rsidRPr="000E19D6" w:rsidRDefault="00CE68AD" w:rsidP="00180E78">
            <w:pPr>
              <w:tabs>
                <w:tab w:val="left" w:pos="9639"/>
              </w:tabs>
              <w:jc w:val="center"/>
            </w:pPr>
          </w:p>
        </w:tc>
        <w:tc>
          <w:tcPr>
            <w:tcW w:w="2472" w:type="dxa"/>
          </w:tcPr>
          <w:p w:rsidR="00CE68AD" w:rsidRPr="000E19D6" w:rsidRDefault="00CE68AD" w:rsidP="00180E78">
            <w:pPr>
              <w:tabs>
                <w:tab w:val="left" w:pos="9639"/>
              </w:tabs>
              <w:jc w:val="center"/>
            </w:pPr>
          </w:p>
        </w:tc>
        <w:tc>
          <w:tcPr>
            <w:tcW w:w="1984" w:type="dxa"/>
          </w:tcPr>
          <w:p w:rsidR="00CE68AD" w:rsidRPr="000E19D6" w:rsidRDefault="00CE68AD" w:rsidP="00180E78">
            <w:pPr>
              <w:tabs>
                <w:tab w:val="left" w:pos="9639"/>
              </w:tabs>
              <w:jc w:val="center"/>
            </w:pPr>
          </w:p>
        </w:tc>
        <w:tc>
          <w:tcPr>
            <w:tcW w:w="2451" w:type="dxa"/>
            <w:vAlign w:val="center"/>
          </w:tcPr>
          <w:p w:rsidR="00CE68AD" w:rsidRPr="000E19D6" w:rsidRDefault="00CE68AD" w:rsidP="00180E78">
            <w:pPr>
              <w:tabs>
                <w:tab w:val="left" w:pos="9639"/>
              </w:tabs>
              <w:jc w:val="center"/>
            </w:pPr>
          </w:p>
        </w:tc>
      </w:tr>
    </w:tbl>
    <w:p w:rsidR="00CE68AD" w:rsidRPr="000E19D6" w:rsidRDefault="00CE68AD" w:rsidP="00180E78">
      <w:pPr>
        <w:ind w:firstLine="709"/>
        <w:rPr>
          <w:rFonts w:eastAsia="MS Mincho"/>
          <w:b/>
          <w:i/>
          <w:sz w:val="28"/>
          <w:szCs w:val="28"/>
        </w:rPr>
      </w:pPr>
    </w:p>
    <w:p w:rsidR="00CE68AD" w:rsidRPr="000E19D6" w:rsidRDefault="00CE68AD" w:rsidP="00180E78"/>
    <w:p w:rsidR="00CE68AD" w:rsidRPr="000E19D6" w:rsidRDefault="00CE68AD" w:rsidP="00180E78"/>
    <w:p w:rsidR="00CE68AD" w:rsidRPr="000E19D6" w:rsidRDefault="00CE68AD" w:rsidP="00180E7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CE68AD" w:rsidRPr="000E19D6" w:rsidRDefault="00CE68AD" w:rsidP="00180E78">
      <w:pPr>
        <w:tabs>
          <w:tab w:val="left" w:pos="8640"/>
        </w:tabs>
        <w:jc w:val="center"/>
        <w:rPr>
          <w:i/>
        </w:rPr>
      </w:pPr>
      <w:r>
        <w:rPr>
          <w:i/>
        </w:rPr>
        <w:t>(наименование претендента)</w:t>
      </w:r>
    </w:p>
    <w:p w:rsidR="00CE68AD" w:rsidRPr="000E19D6" w:rsidRDefault="00CE68AD" w:rsidP="00180E78">
      <w:pPr>
        <w:rPr>
          <w:sz w:val="28"/>
          <w:szCs w:val="28"/>
          <w:lang w:eastAsia="ru-RU"/>
        </w:rPr>
      </w:pPr>
      <w:r>
        <w:rPr>
          <w:sz w:val="28"/>
          <w:szCs w:val="28"/>
          <w:lang w:eastAsia="ru-RU"/>
        </w:rPr>
        <w:t>____________________________________________________________________</w:t>
      </w:r>
    </w:p>
    <w:p w:rsidR="00CE68AD" w:rsidRPr="000E19D6" w:rsidRDefault="00CE68AD" w:rsidP="00180E78">
      <w:pPr>
        <w:rPr>
          <w:i/>
        </w:rPr>
      </w:pPr>
      <w:r>
        <w:rPr>
          <w:i/>
        </w:rPr>
        <w:t xml:space="preserve">       М.П.</w:t>
      </w:r>
      <w:r>
        <w:rPr>
          <w:i/>
        </w:rPr>
        <w:tab/>
      </w:r>
      <w:r>
        <w:rPr>
          <w:i/>
        </w:rPr>
        <w:tab/>
      </w:r>
      <w:r>
        <w:rPr>
          <w:i/>
        </w:rPr>
        <w:tab/>
        <w:t>(должность, подпись, ФИО)</w:t>
      </w:r>
    </w:p>
    <w:p w:rsidR="00CE68AD" w:rsidRPr="000E19D6" w:rsidRDefault="00CE68AD" w:rsidP="00180E78">
      <w:pPr>
        <w:rPr>
          <w:sz w:val="28"/>
          <w:szCs w:val="28"/>
          <w:lang w:eastAsia="ru-RU"/>
        </w:rPr>
      </w:pPr>
      <w:r>
        <w:rPr>
          <w:sz w:val="28"/>
          <w:szCs w:val="28"/>
          <w:lang w:eastAsia="ru-RU"/>
        </w:rPr>
        <w:t>"____" ____________ 201__ г.</w:t>
      </w:r>
    </w:p>
    <w:p w:rsidR="00CE68AD" w:rsidRPr="00C20080" w:rsidRDefault="00CE68AD" w:rsidP="00180E78">
      <w:pPr>
        <w:pStyle w:val="afb"/>
        <w:ind w:firstLine="0"/>
        <w:outlineLvl w:val="0"/>
        <w:rPr>
          <w:lang w:eastAsia="ru-RU"/>
        </w:rPr>
      </w:pPr>
    </w:p>
    <w:p w:rsidR="00CE68AD" w:rsidRDefault="00CE68AD"/>
    <w:p w:rsidR="00CE68AD" w:rsidRDefault="00180E78">
      <w:pPr>
        <w:rPr>
          <w:highlight w:val="cyan"/>
        </w:rPr>
        <w:sectPr w:rsidR="00CE68AD" w:rsidSect="000A19C2">
          <w:pgSz w:w="11907" w:h="16840" w:code="9"/>
          <w:pgMar w:top="1134" w:right="851" w:bottom="709" w:left="1418" w:header="794" w:footer="794" w:gutter="0"/>
          <w:cols w:space="720"/>
          <w:titlePg/>
          <w:docGrid w:linePitch="326"/>
        </w:sectPr>
      </w:pPr>
      <w:r>
        <w:rPr>
          <w:highlight w:val="cyan"/>
        </w:rPr>
        <w:br w:type="page"/>
      </w:r>
    </w:p>
    <w:p w:rsidR="00CE68AD" w:rsidRDefault="00180E78">
      <w:pPr>
        <w:pStyle w:val="1"/>
        <w:ind w:left="540" w:firstLine="0"/>
        <w:jc w:val="right"/>
        <w:rPr>
          <w:rFonts w:cs="Times New Roman"/>
          <w:b w:val="0"/>
        </w:rPr>
      </w:pPr>
      <w:r>
        <w:rPr>
          <w:rFonts w:cs="Times New Roman"/>
          <w:b w:val="0"/>
          <w:sz w:val="28"/>
        </w:rPr>
        <w:t xml:space="preserve"> Приложение № 7</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CE68AD" w:rsidRPr="000E19D6" w:rsidRDefault="00CE68AD" w:rsidP="00180E7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CE68AD" w:rsidRPr="000E19D6" w:rsidRDefault="00CE68AD" w:rsidP="00180E78">
      <w:pPr>
        <w:tabs>
          <w:tab w:val="left" w:pos="9639"/>
        </w:tabs>
        <w:ind w:firstLine="567"/>
        <w:jc w:val="center"/>
        <w:rPr>
          <w:i/>
        </w:rPr>
      </w:pPr>
      <w:r>
        <w:rPr>
          <w:i/>
        </w:rPr>
        <w:t>(отдельный лист по каждому субподрядчику)</w:t>
      </w:r>
    </w:p>
    <w:p w:rsidR="00CE68AD" w:rsidRPr="000E19D6" w:rsidRDefault="00CE68AD" w:rsidP="00180E78">
      <w:pPr>
        <w:tabs>
          <w:tab w:val="left" w:pos="9639"/>
        </w:tabs>
        <w:ind w:firstLine="567"/>
        <w:jc w:val="center"/>
        <w:rPr>
          <w:sz w:val="22"/>
        </w:rPr>
      </w:pPr>
    </w:p>
    <w:p w:rsidR="00CE68AD" w:rsidRPr="000E19D6" w:rsidRDefault="00CE68AD" w:rsidP="00180E78">
      <w:pPr>
        <w:tabs>
          <w:tab w:val="left" w:pos="9639"/>
        </w:tabs>
        <w:ind w:firstLine="567"/>
        <w:jc w:val="center"/>
        <w:rPr>
          <w:b/>
          <w:sz w:val="28"/>
          <w:szCs w:val="28"/>
        </w:rPr>
      </w:pPr>
      <w:r>
        <w:rPr>
          <w:b/>
          <w:sz w:val="28"/>
          <w:szCs w:val="28"/>
        </w:rPr>
        <w:t>Наименование организации, фирмы:</w:t>
      </w:r>
    </w:p>
    <w:p w:rsidR="00CE68AD" w:rsidRPr="000E19D6" w:rsidRDefault="00CE68AD" w:rsidP="00180E78">
      <w:pPr>
        <w:tabs>
          <w:tab w:val="left" w:pos="9639"/>
        </w:tabs>
        <w:ind w:firstLine="567"/>
        <w:rPr>
          <w:sz w:val="22"/>
        </w:rPr>
      </w:pPr>
      <w:r>
        <w:rPr>
          <w:sz w:val="22"/>
        </w:rPr>
        <w:t>____________________________________________________________________________</w:t>
      </w:r>
    </w:p>
    <w:p w:rsidR="00CE68AD" w:rsidRPr="000E19D6" w:rsidRDefault="00CE68AD" w:rsidP="00180E7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CE68AD" w:rsidRPr="000E19D6" w:rsidTr="00180E78">
        <w:tc>
          <w:tcPr>
            <w:tcW w:w="3138" w:type="dxa"/>
            <w:tcBorders>
              <w:top w:val="single" w:sz="4" w:space="0" w:color="auto"/>
              <w:left w:val="single" w:sz="4" w:space="0" w:color="auto"/>
              <w:bottom w:val="single" w:sz="4" w:space="0" w:color="auto"/>
              <w:right w:val="single" w:sz="4" w:space="0" w:color="auto"/>
            </w:tcBorders>
            <w:vAlign w:val="center"/>
            <w:hideMark/>
          </w:tcPr>
          <w:p w:rsidR="00CE68AD" w:rsidRPr="000E19D6" w:rsidRDefault="00CE68AD" w:rsidP="00180E78">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CE68AD" w:rsidRPr="000E19D6" w:rsidRDefault="00CE68AD" w:rsidP="00180E78">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CE68AD" w:rsidRPr="000E19D6" w:rsidRDefault="00CE68AD" w:rsidP="00180E78">
            <w:pPr>
              <w:tabs>
                <w:tab w:val="left" w:pos="9639"/>
              </w:tabs>
              <w:rPr>
                <w:szCs w:val="28"/>
              </w:rPr>
            </w:pPr>
            <w:r>
              <w:rPr>
                <w:szCs w:val="28"/>
              </w:rPr>
              <w:t>Филиалы и дочерние предприятия</w:t>
            </w:r>
          </w:p>
        </w:tc>
      </w:tr>
      <w:tr w:rsidR="00CE68AD" w:rsidRPr="000E19D6" w:rsidTr="00180E78">
        <w:trPr>
          <w:trHeight w:val="227"/>
        </w:trPr>
        <w:tc>
          <w:tcPr>
            <w:tcW w:w="3138" w:type="dxa"/>
            <w:tcBorders>
              <w:top w:val="single" w:sz="4" w:space="0" w:color="auto"/>
              <w:left w:val="single" w:sz="4" w:space="0" w:color="auto"/>
              <w:bottom w:val="single" w:sz="4" w:space="0" w:color="auto"/>
              <w:right w:val="single" w:sz="4" w:space="0" w:color="auto"/>
            </w:tcBorders>
            <w:hideMark/>
          </w:tcPr>
          <w:p w:rsidR="00CE68AD" w:rsidRPr="000E19D6" w:rsidRDefault="00CE68AD" w:rsidP="00180E78">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CE68AD" w:rsidRPr="000E19D6" w:rsidRDefault="00CE68AD" w:rsidP="00180E78">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CE68AD" w:rsidRPr="000E19D6" w:rsidRDefault="00CE68AD" w:rsidP="00180E78">
            <w:pPr>
              <w:tabs>
                <w:tab w:val="left" w:pos="9639"/>
              </w:tabs>
              <w:rPr>
                <w:szCs w:val="28"/>
              </w:rPr>
            </w:pPr>
          </w:p>
        </w:tc>
      </w:tr>
      <w:tr w:rsidR="00CE68AD" w:rsidRPr="000E19D6" w:rsidTr="00180E78">
        <w:trPr>
          <w:trHeight w:val="227"/>
        </w:trPr>
        <w:tc>
          <w:tcPr>
            <w:tcW w:w="3138" w:type="dxa"/>
            <w:tcBorders>
              <w:top w:val="single" w:sz="4" w:space="0" w:color="auto"/>
              <w:left w:val="single" w:sz="4" w:space="0" w:color="auto"/>
              <w:bottom w:val="single" w:sz="4" w:space="0" w:color="auto"/>
              <w:right w:val="single" w:sz="4" w:space="0" w:color="auto"/>
            </w:tcBorders>
            <w:hideMark/>
          </w:tcPr>
          <w:p w:rsidR="00CE68AD" w:rsidRPr="000E19D6" w:rsidRDefault="00CE68AD" w:rsidP="00180E78">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CE68AD" w:rsidRPr="000E19D6" w:rsidRDefault="00CE68AD" w:rsidP="00180E78">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CE68AD" w:rsidRPr="000E19D6" w:rsidRDefault="00CE68AD" w:rsidP="00180E78">
            <w:pPr>
              <w:tabs>
                <w:tab w:val="left" w:pos="9639"/>
              </w:tabs>
              <w:rPr>
                <w:szCs w:val="28"/>
              </w:rPr>
            </w:pPr>
          </w:p>
        </w:tc>
      </w:tr>
      <w:tr w:rsidR="00CE68AD" w:rsidRPr="000E19D6" w:rsidTr="00180E78">
        <w:trPr>
          <w:trHeight w:val="227"/>
        </w:trPr>
        <w:tc>
          <w:tcPr>
            <w:tcW w:w="3138" w:type="dxa"/>
            <w:tcBorders>
              <w:top w:val="single" w:sz="4" w:space="0" w:color="auto"/>
              <w:left w:val="single" w:sz="4" w:space="0" w:color="auto"/>
              <w:bottom w:val="single" w:sz="4" w:space="0" w:color="auto"/>
              <w:right w:val="single" w:sz="4" w:space="0" w:color="auto"/>
            </w:tcBorders>
            <w:hideMark/>
          </w:tcPr>
          <w:p w:rsidR="00CE68AD" w:rsidRPr="000E19D6" w:rsidRDefault="00CE68AD" w:rsidP="00180E78">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CE68AD" w:rsidRPr="000E19D6" w:rsidRDefault="00CE68AD" w:rsidP="00180E78">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CE68AD" w:rsidRPr="000E19D6" w:rsidRDefault="00CE68AD" w:rsidP="00180E78">
            <w:pPr>
              <w:tabs>
                <w:tab w:val="left" w:pos="9639"/>
              </w:tabs>
              <w:rPr>
                <w:szCs w:val="28"/>
              </w:rPr>
            </w:pPr>
          </w:p>
        </w:tc>
      </w:tr>
      <w:tr w:rsidR="00CE68AD" w:rsidRPr="000E19D6" w:rsidTr="00180E78">
        <w:trPr>
          <w:trHeight w:val="227"/>
        </w:trPr>
        <w:tc>
          <w:tcPr>
            <w:tcW w:w="3138" w:type="dxa"/>
            <w:tcBorders>
              <w:top w:val="single" w:sz="4" w:space="0" w:color="auto"/>
              <w:left w:val="single" w:sz="4" w:space="0" w:color="auto"/>
              <w:bottom w:val="single" w:sz="4" w:space="0" w:color="auto"/>
              <w:right w:val="single" w:sz="4" w:space="0" w:color="auto"/>
            </w:tcBorders>
            <w:hideMark/>
          </w:tcPr>
          <w:p w:rsidR="00CE68AD" w:rsidRPr="000E19D6" w:rsidRDefault="00CE68AD" w:rsidP="00180E78">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CE68AD" w:rsidRPr="000E19D6" w:rsidRDefault="00CE68AD" w:rsidP="00180E78">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CE68AD" w:rsidRPr="000E19D6" w:rsidRDefault="00CE68AD" w:rsidP="00180E78">
            <w:pPr>
              <w:tabs>
                <w:tab w:val="left" w:pos="9639"/>
              </w:tabs>
              <w:rPr>
                <w:szCs w:val="28"/>
              </w:rPr>
            </w:pPr>
          </w:p>
        </w:tc>
      </w:tr>
      <w:tr w:rsidR="00CE68AD" w:rsidRPr="000E19D6" w:rsidTr="00180E78">
        <w:tblPrEx>
          <w:tblLook w:val="0000"/>
        </w:tblPrEx>
        <w:trPr>
          <w:trHeight w:val="227"/>
        </w:trPr>
        <w:tc>
          <w:tcPr>
            <w:tcW w:w="3138" w:type="dxa"/>
          </w:tcPr>
          <w:p w:rsidR="00CE68AD" w:rsidRPr="000E19D6" w:rsidRDefault="00CE68AD" w:rsidP="00180E78">
            <w:pPr>
              <w:tabs>
                <w:tab w:val="left" w:pos="9639"/>
              </w:tabs>
            </w:pPr>
            <w:r>
              <w:t>Телефон/факс</w:t>
            </w:r>
          </w:p>
        </w:tc>
        <w:tc>
          <w:tcPr>
            <w:tcW w:w="3426" w:type="dxa"/>
            <w:gridSpan w:val="2"/>
          </w:tcPr>
          <w:p w:rsidR="00CE68AD" w:rsidRPr="000E19D6" w:rsidRDefault="00CE68AD" w:rsidP="00180E78">
            <w:pPr>
              <w:tabs>
                <w:tab w:val="left" w:pos="9639"/>
              </w:tabs>
              <w:jc w:val="center"/>
            </w:pPr>
          </w:p>
        </w:tc>
        <w:tc>
          <w:tcPr>
            <w:tcW w:w="3156" w:type="dxa"/>
          </w:tcPr>
          <w:p w:rsidR="00CE68AD" w:rsidRPr="000E19D6" w:rsidRDefault="00CE68AD" w:rsidP="00180E78">
            <w:pPr>
              <w:tabs>
                <w:tab w:val="left" w:pos="9639"/>
              </w:tabs>
              <w:jc w:val="center"/>
            </w:pPr>
          </w:p>
        </w:tc>
      </w:tr>
      <w:tr w:rsidR="00CE68AD" w:rsidRPr="000E19D6" w:rsidTr="00180E78">
        <w:tblPrEx>
          <w:tblLook w:val="0000"/>
        </w:tblPrEx>
        <w:trPr>
          <w:trHeight w:val="227"/>
        </w:trPr>
        <w:tc>
          <w:tcPr>
            <w:tcW w:w="3138" w:type="dxa"/>
          </w:tcPr>
          <w:p w:rsidR="00CE68AD" w:rsidRPr="000E19D6" w:rsidRDefault="00CE68AD" w:rsidP="00180E78">
            <w:pPr>
              <w:tabs>
                <w:tab w:val="left" w:pos="9639"/>
              </w:tabs>
            </w:pPr>
            <w:r>
              <w:t>Ответственное лицо</w:t>
            </w:r>
          </w:p>
        </w:tc>
        <w:tc>
          <w:tcPr>
            <w:tcW w:w="3426" w:type="dxa"/>
            <w:gridSpan w:val="2"/>
          </w:tcPr>
          <w:p w:rsidR="00CE68AD" w:rsidRPr="000E19D6" w:rsidRDefault="00CE68AD" w:rsidP="00180E78">
            <w:pPr>
              <w:tabs>
                <w:tab w:val="left" w:pos="9639"/>
              </w:tabs>
              <w:jc w:val="center"/>
            </w:pPr>
          </w:p>
        </w:tc>
        <w:tc>
          <w:tcPr>
            <w:tcW w:w="3156" w:type="dxa"/>
          </w:tcPr>
          <w:p w:rsidR="00CE68AD" w:rsidRPr="000E19D6" w:rsidRDefault="00CE68AD" w:rsidP="00180E78">
            <w:pPr>
              <w:tabs>
                <w:tab w:val="left" w:pos="9639"/>
              </w:tabs>
              <w:jc w:val="center"/>
            </w:pPr>
          </w:p>
        </w:tc>
      </w:tr>
      <w:tr w:rsidR="00CE68AD" w:rsidRPr="000E19D6" w:rsidTr="00180E78">
        <w:tblPrEx>
          <w:tblLook w:val="0000"/>
        </w:tblPrEx>
        <w:trPr>
          <w:trHeight w:val="227"/>
        </w:trPr>
        <w:tc>
          <w:tcPr>
            <w:tcW w:w="3138" w:type="dxa"/>
          </w:tcPr>
          <w:p w:rsidR="00CE68AD" w:rsidRPr="000E19D6" w:rsidRDefault="00CE68AD" w:rsidP="00180E78">
            <w:pPr>
              <w:tabs>
                <w:tab w:val="left" w:pos="9639"/>
              </w:tabs>
            </w:pPr>
            <w:r>
              <w:t>Форма (ООО, ЗАО и т.д.)</w:t>
            </w:r>
          </w:p>
        </w:tc>
        <w:tc>
          <w:tcPr>
            <w:tcW w:w="3426" w:type="dxa"/>
            <w:gridSpan w:val="2"/>
          </w:tcPr>
          <w:p w:rsidR="00CE68AD" w:rsidRPr="000E19D6" w:rsidRDefault="00CE68AD" w:rsidP="00180E78">
            <w:pPr>
              <w:tabs>
                <w:tab w:val="left" w:pos="9639"/>
              </w:tabs>
              <w:jc w:val="center"/>
            </w:pPr>
          </w:p>
        </w:tc>
        <w:tc>
          <w:tcPr>
            <w:tcW w:w="3156" w:type="dxa"/>
          </w:tcPr>
          <w:p w:rsidR="00CE68AD" w:rsidRPr="000E19D6" w:rsidRDefault="00CE68AD" w:rsidP="00180E78">
            <w:pPr>
              <w:tabs>
                <w:tab w:val="left" w:pos="9639"/>
              </w:tabs>
              <w:jc w:val="center"/>
            </w:pPr>
          </w:p>
        </w:tc>
      </w:tr>
      <w:tr w:rsidR="00CE68AD" w:rsidRPr="000E19D6" w:rsidTr="00180E78">
        <w:tblPrEx>
          <w:tblLook w:val="0000"/>
        </w:tblPrEx>
        <w:trPr>
          <w:trHeight w:val="227"/>
        </w:trPr>
        <w:tc>
          <w:tcPr>
            <w:tcW w:w="3138" w:type="dxa"/>
          </w:tcPr>
          <w:p w:rsidR="00CE68AD" w:rsidRPr="000E19D6" w:rsidRDefault="00CE68AD" w:rsidP="00180E78">
            <w:pPr>
              <w:tabs>
                <w:tab w:val="left" w:pos="9639"/>
              </w:tabs>
            </w:pPr>
            <w:r>
              <w:t>Уставный капитал</w:t>
            </w:r>
          </w:p>
        </w:tc>
        <w:tc>
          <w:tcPr>
            <w:tcW w:w="3426" w:type="dxa"/>
            <w:gridSpan w:val="2"/>
          </w:tcPr>
          <w:p w:rsidR="00CE68AD" w:rsidRPr="000E19D6" w:rsidRDefault="00CE68AD" w:rsidP="00180E78">
            <w:pPr>
              <w:tabs>
                <w:tab w:val="left" w:pos="9639"/>
              </w:tabs>
              <w:jc w:val="center"/>
            </w:pPr>
          </w:p>
        </w:tc>
        <w:tc>
          <w:tcPr>
            <w:tcW w:w="3156" w:type="dxa"/>
          </w:tcPr>
          <w:p w:rsidR="00CE68AD" w:rsidRPr="000E19D6" w:rsidRDefault="00CE68AD" w:rsidP="00180E78">
            <w:pPr>
              <w:tabs>
                <w:tab w:val="left" w:pos="9639"/>
              </w:tabs>
              <w:jc w:val="center"/>
            </w:pPr>
          </w:p>
        </w:tc>
      </w:tr>
      <w:tr w:rsidR="00CE68AD" w:rsidRPr="000E19D6" w:rsidTr="00180E78">
        <w:tblPrEx>
          <w:tblLook w:val="0000"/>
        </w:tblPrEx>
        <w:trPr>
          <w:trHeight w:val="227"/>
        </w:trPr>
        <w:tc>
          <w:tcPr>
            <w:tcW w:w="3138" w:type="dxa"/>
            <w:tcBorders>
              <w:bottom w:val="nil"/>
            </w:tcBorders>
          </w:tcPr>
          <w:p w:rsidR="00CE68AD" w:rsidRPr="000E19D6" w:rsidRDefault="00CE68AD" w:rsidP="00180E78">
            <w:pPr>
              <w:tabs>
                <w:tab w:val="left" w:pos="9639"/>
              </w:tabs>
            </w:pPr>
            <w:r>
              <w:t>Сфера деятельности</w:t>
            </w:r>
          </w:p>
        </w:tc>
        <w:tc>
          <w:tcPr>
            <w:tcW w:w="3426" w:type="dxa"/>
            <w:gridSpan w:val="2"/>
            <w:tcBorders>
              <w:bottom w:val="nil"/>
            </w:tcBorders>
          </w:tcPr>
          <w:p w:rsidR="00CE68AD" w:rsidRPr="000E19D6" w:rsidRDefault="00CE68AD" w:rsidP="00180E78">
            <w:pPr>
              <w:tabs>
                <w:tab w:val="left" w:pos="9639"/>
              </w:tabs>
              <w:jc w:val="center"/>
            </w:pPr>
          </w:p>
        </w:tc>
        <w:tc>
          <w:tcPr>
            <w:tcW w:w="3156" w:type="dxa"/>
            <w:tcBorders>
              <w:bottom w:val="nil"/>
            </w:tcBorders>
          </w:tcPr>
          <w:p w:rsidR="00CE68AD" w:rsidRPr="000E19D6" w:rsidRDefault="00CE68AD" w:rsidP="00180E78">
            <w:pPr>
              <w:tabs>
                <w:tab w:val="left" w:pos="9639"/>
              </w:tabs>
              <w:jc w:val="center"/>
            </w:pPr>
          </w:p>
        </w:tc>
      </w:tr>
      <w:tr w:rsidR="00CE68AD" w:rsidRPr="000E19D6" w:rsidTr="00180E78">
        <w:tblPrEx>
          <w:tblLook w:val="0000"/>
        </w:tblPrEx>
        <w:tc>
          <w:tcPr>
            <w:tcW w:w="3138" w:type="dxa"/>
            <w:tcBorders>
              <w:right w:val="nil"/>
            </w:tcBorders>
          </w:tcPr>
          <w:p w:rsidR="00CE68AD" w:rsidRPr="000E19D6" w:rsidRDefault="00CE68AD" w:rsidP="00180E78">
            <w:pPr>
              <w:tabs>
                <w:tab w:val="left" w:pos="9639"/>
              </w:tabs>
            </w:pPr>
            <w:r>
              <w:t>Руководитель:</w:t>
            </w:r>
          </w:p>
        </w:tc>
        <w:tc>
          <w:tcPr>
            <w:tcW w:w="3426" w:type="dxa"/>
            <w:gridSpan w:val="2"/>
            <w:tcBorders>
              <w:left w:val="nil"/>
              <w:right w:val="nil"/>
            </w:tcBorders>
          </w:tcPr>
          <w:p w:rsidR="00CE68AD" w:rsidRPr="000E19D6" w:rsidRDefault="00CE68AD" w:rsidP="00180E78">
            <w:pPr>
              <w:tabs>
                <w:tab w:val="left" w:pos="9639"/>
              </w:tabs>
            </w:pPr>
            <w:r>
              <w:t>Дата:</w:t>
            </w:r>
          </w:p>
        </w:tc>
        <w:tc>
          <w:tcPr>
            <w:tcW w:w="3156" w:type="dxa"/>
            <w:tcBorders>
              <w:left w:val="nil"/>
            </w:tcBorders>
          </w:tcPr>
          <w:p w:rsidR="00CE68AD" w:rsidRPr="000E19D6" w:rsidRDefault="00CE68AD" w:rsidP="00180E78">
            <w:pPr>
              <w:tabs>
                <w:tab w:val="left" w:pos="9639"/>
              </w:tabs>
            </w:pPr>
            <w:r>
              <w:t>Печать/подпись (субподрядчика)</w:t>
            </w:r>
          </w:p>
        </w:tc>
      </w:tr>
      <w:tr w:rsidR="00CE68AD" w:rsidRPr="000E19D6" w:rsidTr="00180E78">
        <w:tblPrEx>
          <w:tblLook w:val="0000"/>
        </w:tblPrEx>
        <w:trPr>
          <w:cantSplit/>
        </w:trPr>
        <w:tc>
          <w:tcPr>
            <w:tcW w:w="9720" w:type="dxa"/>
            <w:gridSpan w:val="4"/>
          </w:tcPr>
          <w:p w:rsidR="00CE68AD" w:rsidRPr="000E19D6" w:rsidRDefault="00CE68AD" w:rsidP="00180E78">
            <w:pPr>
              <w:tabs>
                <w:tab w:val="left" w:pos="9639"/>
              </w:tabs>
              <w:jc w:val="center"/>
            </w:pPr>
          </w:p>
        </w:tc>
      </w:tr>
      <w:tr w:rsidR="00CE68AD" w:rsidRPr="000E19D6" w:rsidTr="00180E78">
        <w:tblPrEx>
          <w:tblLook w:val="0000"/>
        </w:tblPrEx>
        <w:trPr>
          <w:cantSplit/>
        </w:trPr>
        <w:tc>
          <w:tcPr>
            <w:tcW w:w="4782" w:type="dxa"/>
            <w:gridSpan w:val="2"/>
            <w:vMerge w:val="restart"/>
            <w:vAlign w:val="center"/>
          </w:tcPr>
          <w:p w:rsidR="00CE68AD" w:rsidRPr="000E19D6" w:rsidRDefault="00CE68AD" w:rsidP="00180E78">
            <w:pPr>
              <w:tabs>
                <w:tab w:val="left" w:pos="9639"/>
              </w:tabs>
            </w:pPr>
            <w:r>
              <w:t>Виды работ, передаваемые субподрядчику по предмету процедуры Размещения оферты</w:t>
            </w:r>
          </w:p>
        </w:tc>
        <w:tc>
          <w:tcPr>
            <w:tcW w:w="4938" w:type="dxa"/>
            <w:gridSpan w:val="2"/>
          </w:tcPr>
          <w:p w:rsidR="00CE68AD" w:rsidRPr="000E19D6" w:rsidRDefault="00CE68AD" w:rsidP="00180E78">
            <w:pPr>
              <w:tabs>
                <w:tab w:val="left" w:pos="9639"/>
              </w:tabs>
              <w:jc w:val="center"/>
            </w:pPr>
            <w:r>
              <w:t>Передаваемые объемы работ</w:t>
            </w:r>
          </w:p>
        </w:tc>
      </w:tr>
      <w:tr w:rsidR="00CE68AD" w:rsidRPr="000E19D6" w:rsidTr="00180E78">
        <w:tblPrEx>
          <w:tblLook w:val="0000"/>
        </w:tblPrEx>
        <w:trPr>
          <w:cantSplit/>
        </w:trPr>
        <w:tc>
          <w:tcPr>
            <w:tcW w:w="4782" w:type="dxa"/>
            <w:gridSpan w:val="2"/>
            <w:vMerge/>
          </w:tcPr>
          <w:p w:rsidR="00CE68AD" w:rsidRPr="000E19D6" w:rsidRDefault="00CE68AD" w:rsidP="00180E78">
            <w:pPr>
              <w:tabs>
                <w:tab w:val="left" w:pos="9639"/>
              </w:tabs>
            </w:pPr>
          </w:p>
        </w:tc>
        <w:tc>
          <w:tcPr>
            <w:tcW w:w="1782" w:type="dxa"/>
          </w:tcPr>
          <w:p w:rsidR="00CE68AD" w:rsidRPr="000E19D6" w:rsidRDefault="00CE68AD" w:rsidP="00180E78">
            <w:pPr>
              <w:tabs>
                <w:tab w:val="left" w:pos="9639"/>
              </w:tabs>
              <w:jc w:val="center"/>
            </w:pPr>
            <w:r>
              <w:t>В физических единицах</w:t>
            </w:r>
          </w:p>
        </w:tc>
        <w:tc>
          <w:tcPr>
            <w:tcW w:w="3156" w:type="dxa"/>
            <w:vAlign w:val="center"/>
          </w:tcPr>
          <w:p w:rsidR="00CE68AD" w:rsidRPr="000E19D6" w:rsidRDefault="00CE68AD" w:rsidP="00180E78">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CE68AD" w:rsidRPr="000E19D6" w:rsidTr="00180E78">
        <w:tblPrEx>
          <w:tblLook w:val="0000"/>
        </w:tblPrEx>
        <w:tc>
          <w:tcPr>
            <w:tcW w:w="4782" w:type="dxa"/>
            <w:gridSpan w:val="2"/>
          </w:tcPr>
          <w:p w:rsidR="00CE68AD" w:rsidRPr="000E19D6" w:rsidRDefault="00CE68AD" w:rsidP="00180E78">
            <w:pPr>
              <w:tabs>
                <w:tab w:val="left" w:pos="9639"/>
              </w:tabs>
            </w:pPr>
          </w:p>
        </w:tc>
        <w:tc>
          <w:tcPr>
            <w:tcW w:w="1782" w:type="dxa"/>
          </w:tcPr>
          <w:p w:rsidR="00CE68AD" w:rsidRPr="000E19D6" w:rsidRDefault="00CE68AD" w:rsidP="00180E78">
            <w:pPr>
              <w:tabs>
                <w:tab w:val="left" w:pos="9639"/>
              </w:tabs>
              <w:jc w:val="center"/>
            </w:pPr>
          </w:p>
        </w:tc>
        <w:tc>
          <w:tcPr>
            <w:tcW w:w="3156" w:type="dxa"/>
          </w:tcPr>
          <w:p w:rsidR="00CE68AD" w:rsidRPr="000E19D6" w:rsidRDefault="00CE68AD" w:rsidP="00180E78">
            <w:pPr>
              <w:tabs>
                <w:tab w:val="left" w:pos="9639"/>
              </w:tabs>
              <w:jc w:val="center"/>
            </w:pPr>
          </w:p>
        </w:tc>
      </w:tr>
      <w:tr w:rsidR="00CE68AD" w:rsidRPr="000E19D6" w:rsidTr="00180E78">
        <w:tblPrEx>
          <w:tblLook w:val="0000"/>
        </w:tblPrEx>
        <w:tc>
          <w:tcPr>
            <w:tcW w:w="6564" w:type="dxa"/>
            <w:gridSpan w:val="3"/>
          </w:tcPr>
          <w:p w:rsidR="00CE68AD" w:rsidRPr="000E19D6" w:rsidRDefault="00CE68AD" w:rsidP="00180E78">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CE68AD" w:rsidRPr="000E19D6" w:rsidRDefault="00CE68AD" w:rsidP="00180E78">
            <w:pPr>
              <w:tabs>
                <w:tab w:val="left" w:pos="9639"/>
              </w:tabs>
              <w:jc w:val="center"/>
            </w:pPr>
          </w:p>
        </w:tc>
      </w:tr>
      <w:tr w:rsidR="00CE68AD" w:rsidRPr="000E19D6" w:rsidTr="00180E78">
        <w:tblPrEx>
          <w:tblLook w:val="0000"/>
        </w:tblPrEx>
        <w:tc>
          <w:tcPr>
            <w:tcW w:w="6564" w:type="dxa"/>
            <w:gridSpan w:val="3"/>
          </w:tcPr>
          <w:p w:rsidR="00CE68AD" w:rsidRPr="000E19D6" w:rsidRDefault="00CE68AD" w:rsidP="00180E78">
            <w:pPr>
              <w:tabs>
                <w:tab w:val="left" w:pos="9639"/>
              </w:tabs>
            </w:pPr>
            <w:r>
              <w:t>Количество персонала, привлекаемого субподрядчиком к исполнению договора:</w:t>
            </w:r>
          </w:p>
        </w:tc>
        <w:tc>
          <w:tcPr>
            <w:tcW w:w="3156" w:type="dxa"/>
          </w:tcPr>
          <w:p w:rsidR="00CE68AD" w:rsidRPr="000E19D6" w:rsidRDefault="00CE68AD" w:rsidP="00180E78">
            <w:pPr>
              <w:tabs>
                <w:tab w:val="left" w:pos="9639"/>
              </w:tabs>
              <w:jc w:val="center"/>
            </w:pPr>
          </w:p>
        </w:tc>
      </w:tr>
    </w:tbl>
    <w:p w:rsidR="00CE68AD" w:rsidRPr="000E19D6" w:rsidRDefault="00CE68AD" w:rsidP="00180E78">
      <w:pPr>
        <w:tabs>
          <w:tab w:val="left" w:pos="9639"/>
        </w:tabs>
        <w:ind w:firstLine="720"/>
        <w:jc w:val="both"/>
        <w:rPr>
          <w:szCs w:val="28"/>
        </w:rPr>
      </w:pPr>
      <w:r>
        <w:rPr>
          <w:szCs w:val="28"/>
        </w:rPr>
        <w:t>Приложения:</w:t>
      </w:r>
    </w:p>
    <w:p w:rsidR="00CE68AD" w:rsidRPr="002F55AD" w:rsidRDefault="00CE68AD" w:rsidP="00180E7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CE68AD" w:rsidRPr="000E19D6" w:rsidRDefault="00CE68AD" w:rsidP="00180E7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CE68AD" w:rsidRPr="000E19D6" w:rsidRDefault="00CE68AD" w:rsidP="00180E78">
      <w:pPr>
        <w:jc w:val="both"/>
        <w:rPr>
          <w:rFonts w:eastAsia="MS Mincho"/>
          <w:b/>
          <w:bCs/>
          <w:sz w:val="28"/>
          <w:szCs w:val="28"/>
        </w:rPr>
      </w:pPr>
    </w:p>
    <w:p w:rsidR="00CE68AD" w:rsidRPr="000E19D6" w:rsidRDefault="00CE68AD" w:rsidP="00180E7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CE68AD" w:rsidRPr="000E19D6" w:rsidRDefault="00CE68AD" w:rsidP="00180E78">
      <w:pPr>
        <w:tabs>
          <w:tab w:val="left" w:pos="8640"/>
        </w:tabs>
        <w:jc w:val="center"/>
        <w:rPr>
          <w:i/>
        </w:rPr>
      </w:pPr>
      <w:r>
        <w:rPr>
          <w:i/>
        </w:rPr>
        <w:t xml:space="preserve">                                                                            (наименование претендента)</w:t>
      </w:r>
    </w:p>
    <w:p w:rsidR="00CE68AD" w:rsidRPr="000E19D6" w:rsidRDefault="00CE68AD" w:rsidP="00180E78">
      <w:pPr>
        <w:rPr>
          <w:sz w:val="28"/>
          <w:szCs w:val="28"/>
          <w:lang w:eastAsia="ru-RU"/>
        </w:rPr>
      </w:pPr>
      <w:r>
        <w:rPr>
          <w:sz w:val="28"/>
          <w:szCs w:val="28"/>
          <w:lang w:eastAsia="ru-RU"/>
        </w:rPr>
        <w:t>____________________________________________________________________</w:t>
      </w:r>
    </w:p>
    <w:p w:rsidR="00CE68AD" w:rsidRPr="000E19D6" w:rsidRDefault="00CE68AD" w:rsidP="00180E78">
      <w:pPr>
        <w:rPr>
          <w:i/>
        </w:rPr>
      </w:pPr>
      <w:r>
        <w:rPr>
          <w:i/>
        </w:rPr>
        <w:t xml:space="preserve">       Печать</w:t>
      </w:r>
      <w:r>
        <w:rPr>
          <w:i/>
        </w:rPr>
        <w:tab/>
      </w:r>
      <w:r>
        <w:rPr>
          <w:i/>
        </w:rPr>
        <w:tab/>
      </w:r>
      <w:r>
        <w:rPr>
          <w:i/>
        </w:rPr>
        <w:tab/>
        <w:t>(должность, подпись, ФИО)</w:t>
      </w:r>
    </w:p>
    <w:p w:rsidR="00CE68AD" w:rsidRDefault="00CE68AD">
      <w:pPr>
        <w:rPr>
          <w:sz w:val="28"/>
          <w:szCs w:val="28"/>
          <w:lang w:eastAsia="ru-RU"/>
        </w:rPr>
      </w:pPr>
      <w:r>
        <w:rPr>
          <w:sz w:val="28"/>
          <w:szCs w:val="28"/>
          <w:lang w:eastAsia="ru-RU"/>
        </w:rPr>
        <w:t>"____" _________ 201__ г.</w:t>
      </w:r>
    </w:p>
    <w:sectPr w:rsidR="00CE68A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CC9" w:rsidRDefault="00334CC9">
      <w:r>
        <w:separator/>
      </w:r>
    </w:p>
  </w:endnote>
  <w:endnote w:type="continuationSeparator" w:id="0">
    <w:p w:rsidR="00334CC9" w:rsidRDefault="00334C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C9" w:rsidRDefault="00334CC9"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334CC9" w:rsidRDefault="00334CC9"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C9" w:rsidRDefault="00334CC9"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334CC9" w:rsidRDefault="00334CC9"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CC9" w:rsidRDefault="00334CC9">
      <w:r>
        <w:separator/>
      </w:r>
    </w:p>
  </w:footnote>
  <w:footnote w:type="continuationSeparator" w:id="0">
    <w:p w:rsidR="00334CC9" w:rsidRDefault="00334CC9">
      <w:r>
        <w:continuationSeparator/>
      </w:r>
    </w:p>
  </w:footnote>
  <w:footnote w:id="1">
    <w:p w:rsidR="00334CC9" w:rsidRDefault="00334CC9">
      <w:pPr>
        <w:pStyle w:val="aff0"/>
      </w:pPr>
      <w:r w:rsidRPr="00D70937">
        <w:rPr>
          <w:rStyle w:val="af8"/>
        </w:rPr>
        <w:footnoteRef/>
      </w:r>
      <w:r>
        <w:t xml:space="preserve"> К сведениям об опыте прилагаются копии документов в соответствии </w:t>
      </w:r>
      <w:r w:rsidRPr="00DF0C6D">
        <w:t>с пунктом 2.7. Информационной карты. При предоставлении копии документов конфиденциальная информация (кроме цены), составляющая</w:t>
      </w:r>
      <w:r>
        <w:t xml:space="preserve">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C9" w:rsidRDefault="00334CC9" w:rsidP="009D65DA">
    <w:pPr>
      <w:pStyle w:val="afd"/>
      <w:jc w:val="center"/>
    </w:pPr>
    <w:fldSimple w:instr=" PAGE   \* MERGEFORMAT ">
      <w:r w:rsidR="00FC0C16">
        <w:rPr>
          <w:noProof/>
        </w:rPr>
        <w:t>26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C9" w:rsidRDefault="00334CC9" w:rsidP="009D65DA">
    <w:pPr>
      <w:pStyle w:val="afd"/>
      <w:jc w:val="center"/>
    </w:pPr>
    <w:fldSimple w:instr=" PAGE   \* MERGEFORMAT ">
      <w:r>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844129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E4111C7"/>
    <w:multiLevelType w:val="multilevel"/>
    <w:tmpl w:val="5636D9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0EC436EA"/>
    <w:multiLevelType w:val="hybridMultilevel"/>
    <w:tmpl w:val="F7A06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B22738"/>
    <w:multiLevelType w:val="multilevel"/>
    <w:tmpl w:val="D10A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2915685"/>
    <w:multiLevelType w:val="hybridMultilevel"/>
    <w:tmpl w:val="4AFAC5E8"/>
    <w:lvl w:ilvl="0" w:tplc="04190001">
      <w:start w:val="25"/>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535F59"/>
    <w:multiLevelType w:val="multilevel"/>
    <w:tmpl w:val="B568EDDC"/>
    <w:lvl w:ilvl="0">
      <w:start w:val="1"/>
      <w:numFmt w:val="decimal"/>
      <w:lvlText w:val="%1."/>
      <w:lvlJc w:val="left"/>
      <w:pPr>
        <w:ind w:left="375" w:hanging="360"/>
      </w:pPr>
      <w:rPr>
        <w:rFonts w:cs="Times New Roman" w:hint="default"/>
      </w:rPr>
    </w:lvl>
    <w:lvl w:ilvl="1">
      <w:start w:val="1"/>
      <w:numFmt w:val="decimal"/>
      <w:isLgl/>
      <w:lvlText w:val="%1.%2."/>
      <w:lvlJc w:val="left"/>
      <w:pPr>
        <w:ind w:left="1095" w:hanging="720"/>
      </w:pPr>
      <w:rPr>
        <w:rFonts w:cs="Times New Roman"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2175" w:hanging="1080"/>
      </w:pPr>
      <w:rPr>
        <w:rFonts w:cs="Times New Roman" w:hint="default"/>
      </w:rPr>
    </w:lvl>
    <w:lvl w:ilvl="4">
      <w:start w:val="1"/>
      <w:numFmt w:val="decimal"/>
      <w:isLgl/>
      <w:lvlText w:val="%1.%2.%3.%4.%5."/>
      <w:lvlJc w:val="left"/>
      <w:pPr>
        <w:ind w:left="2535" w:hanging="1080"/>
      </w:pPr>
      <w:rPr>
        <w:rFonts w:cs="Times New Roman" w:hint="default"/>
      </w:rPr>
    </w:lvl>
    <w:lvl w:ilvl="5">
      <w:start w:val="1"/>
      <w:numFmt w:val="decimal"/>
      <w:isLgl/>
      <w:lvlText w:val="%1.%2.%3.%4.%5.%6."/>
      <w:lvlJc w:val="left"/>
      <w:pPr>
        <w:ind w:left="3255" w:hanging="1440"/>
      </w:pPr>
      <w:rPr>
        <w:rFonts w:cs="Times New Roman" w:hint="default"/>
      </w:rPr>
    </w:lvl>
    <w:lvl w:ilvl="6">
      <w:start w:val="1"/>
      <w:numFmt w:val="decimal"/>
      <w:isLgl/>
      <w:lvlText w:val="%1.%2.%3.%4.%5.%6.%7."/>
      <w:lvlJc w:val="left"/>
      <w:pPr>
        <w:ind w:left="3975" w:hanging="1800"/>
      </w:pPr>
      <w:rPr>
        <w:rFonts w:cs="Times New Roman" w:hint="default"/>
      </w:rPr>
    </w:lvl>
    <w:lvl w:ilvl="7">
      <w:start w:val="1"/>
      <w:numFmt w:val="decimal"/>
      <w:isLgl/>
      <w:lvlText w:val="%1.%2.%3.%4.%5.%6.%7.%8."/>
      <w:lvlJc w:val="left"/>
      <w:pPr>
        <w:ind w:left="4335" w:hanging="1800"/>
      </w:pPr>
      <w:rPr>
        <w:rFonts w:cs="Times New Roman" w:hint="default"/>
      </w:rPr>
    </w:lvl>
    <w:lvl w:ilvl="8">
      <w:start w:val="1"/>
      <w:numFmt w:val="decimal"/>
      <w:isLgl/>
      <w:lvlText w:val="%1.%2.%3.%4.%5.%6.%7.%8.%9."/>
      <w:lvlJc w:val="left"/>
      <w:pPr>
        <w:ind w:left="5055" w:hanging="2160"/>
      </w:pPr>
      <w:rPr>
        <w:rFonts w:cs="Times New Roman" w:hint="default"/>
      </w:rPr>
    </w:lvl>
  </w:abstractNum>
  <w:abstractNum w:abstractNumId="33">
    <w:nsid w:val="367D2AA2"/>
    <w:multiLevelType w:val="multilevel"/>
    <w:tmpl w:val="A14A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AFD4087"/>
    <w:multiLevelType w:val="multilevel"/>
    <w:tmpl w:val="7C6EE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C3C7D24"/>
    <w:multiLevelType w:val="multilevel"/>
    <w:tmpl w:val="68723630"/>
    <w:lvl w:ilvl="0">
      <w:start w:val="3"/>
      <w:numFmt w:val="decimal"/>
      <w:lvlText w:val="%1."/>
      <w:lvlJc w:val="left"/>
      <w:pPr>
        <w:ind w:left="1302" w:hanging="360"/>
      </w:pPr>
      <w:rPr>
        <w:rFonts w:hint="default"/>
      </w:rPr>
    </w:lvl>
    <w:lvl w:ilvl="1">
      <w:start w:val="1"/>
      <w:numFmt w:val="decimal"/>
      <w:isLgl/>
      <w:lvlText w:val="%1.%2."/>
      <w:lvlJc w:val="left"/>
      <w:pPr>
        <w:ind w:left="1662" w:hanging="720"/>
      </w:pPr>
      <w:rPr>
        <w:rFonts w:hint="default"/>
        <w:b/>
      </w:rPr>
    </w:lvl>
    <w:lvl w:ilvl="2">
      <w:start w:val="1"/>
      <w:numFmt w:val="decimal"/>
      <w:isLgl/>
      <w:lvlText w:val="%1.%2.%3."/>
      <w:lvlJc w:val="left"/>
      <w:pPr>
        <w:ind w:left="1662" w:hanging="720"/>
      </w:pPr>
      <w:rPr>
        <w:rFonts w:hint="default"/>
      </w:rPr>
    </w:lvl>
    <w:lvl w:ilvl="3">
      <w:start w:val="1"/>
      <w:numFmt w:val="decimal"/>
      <w:isLgl/>
      <w:lvlText w:val="%1.%2.%3.%4."/>
      <w:lvlJc w:val="left"/>
      <w:pPr>
        <w:ind w:left="2022" w:hanging="1080"/>
      </w:pPr>
      <w:rPr>
        <w:rFonts w:hint="default"/>
      </w:rPr>
    </w:lvl>
    <w:lvl w:ilvl="4">
      <w:start w:val="1"/>
      <w:numFmt w:val="decimal"/>
      <w:isLgl/>
      <w:lvlText w:val="%1.%2.%3.%4.%5."/>
      <w:lvlJc w:val="left"/>
      <w:pPr>
        <w:ind w:left="2022" w:hanging="1080"/>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742" w:hanging="1800"/>
      </w:pPr>
      <w:rPr>
        <w:rFonts w:hint="default"/>
      </w:rPr>
    </w:lvl>
    <w:lvl w:ilvl="8">
      <w:start w:val="1"/>
      <w:numFmt w:val="decimal"/>
      <w:isLgl/>
      <w:lvlText w:val="%1.%2.%3.%4.%5.%6.%7.%8.%9."/>
      <w:lvlJc w:val="left"/>
      <w:pPr>
        <w:ind w:left="2742" w:hanging="1800"/>
      </w:pPr>
      <w:rPr>
        <w:rFonts w:hint="default"/>
      </w:r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4725A3"/>
    <w:multiLevelType w:val="multilevel"/>
    <w:tmpl w:val="11646C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7974F75"/>
    <w:multiLevelType w:val="multilevel"/>
    <w:tmpl w:val="DF3C9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FB82A7B"/>
    <w:multiLevelType w:val="multilevel"/>
    <w:tmpl w:val="D9B2FEE4"/>
    <w:lvl w:ilvl="0">
      <w:start w:val="4"/>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52">
    <w:nsid w:val="71576BE2"/>
    <w:multiLevelType w:val="hybridMultilevel"/>
    <w:tmpl w:val="11F2BC36"/>
    <w:lvl w:ilvl="0" w:tplc="A872AF7E">
      <w:start w:val="8"/>
      <w:numFmt w:val="decimal"/>
      <w:lvlText w:val="%1."/>
      <w:lvlJc w:val="left"/>
      <w:pPr>
        <w:ind w:left="375" w:hanging="360"/>
      </w:pPr>
      <w:rPr>
        <w:rFonts w:cs="Times New Roman" w:hint="default"/>
      </w:rPr>
    </w:lvl>
    <w:lvl w:ilvl="1" w:tplc="04190019" w:tentative="1">
      <w:start w:val="1"/>
      <w:numFmt w:val="lowerLetter"/>
      <w:lvlText w:val="%2."/>
      <w:lvlJc w:val="left"/>
      <w:pPr>
        <w:ind w:left="1095" w:hanging="360"/>
      </w:pPr>
      <w:rPr>
        <w:rFonts w:cs="Times New Roman"/>
      </w:rPr>
    </w:lvl>
    <w:lvl w:ilvl="2" w:tplc="0419001B" w:tentative="1">
      <w:start w:val="1"/>
      <w:numFmt w:val="lowerRoman"/>
      <w:lvlText w:val="%3."/>
      <w:lvlJc w:val="right"/>
      <w:pPr>
        <w:ind w:left="1815" w:hanging="180"/>
      </w:pPr>
      <w:rPr>
        <w:rFonts w:cs="Times New Roman"/>
      </w:rPr>
    </w:lvl>
    <w:lvl w:ilvl="3" w:tplc="0419000F" w:tentative="1">
      <w:start w:val="1"/>
      <w:numFmt w:val="decimal"/>
      <w:lvlText w:val="%4."/>
      <w:lvlJc w:val="left"/>
      <w:pPr>
        <w:ind w:left="2535" w:hanging="360"/>
      </w:pPr>
      <w:rPr>
        <w:rFonts w:cs="Times New Roman"/>
      </w:rPr>
    </w:lvl>
    <w:lvl w:ilvl="4" w:tplc="04190019" w:tentative="1">
      <w:start w:val="1"/>
      <w:numFmt w:val="lowerLetter"/>
      <w:lvlText w:val="%5."/>
      <w:lvlJc w:val="left"/>
      <w:pPr>
        <w:ind w:left="3255" w:hanging="360"/>
      </w:pPr>
      <w:rPr>
        <w:rFonts w:cs="Times New Roman"/>
      </w:rPr>
    </w:lvl>
    <w:lvl w:ilvl="5" w:tplc="0419001B" w:tentative="1">
      <w:start w:val="1"/>
      <w:numFmt w:val="lowerRoman"/>
      <w:lvlText w:val="%6."/>
      <w:lvlJc w:val="right"/>
      <w:pPr>
        <w:ind w:left="3975" w:hanging="180"/>
      </w:pPr>
      <w:rPr>
        <w:rFonts w:cs="Times New Roman"/>
      </w:rPr>
    </w:lvl>
    <w:lvl w:ilvl="6" w:tplc="0419000F" w:tentative="1">
      <w:start w:val="1"/>
      <w:numFmt w:val="decimal"/>
      <w:lvlText w:val="%7."/>
      <w:lvlJc w:val="left"/>
      <w:pPr>
        <w:ind w:left="4695" w:hanging="360"/>
      </w:pPr>
      <w:rPr>
        <w:rFonts w:cs="Times New Roman"/>
      </w:rPr>
    </w:lvl>
    <w:lvl w:ilvl="7" w:tplc="04190019" w:tentative="1">
      <w:start w:val="1"/>
      <w:numFmt w:val="lowerLetter"/>
      <w:lvlText w:val="%8."/>
      <w:lvlJc w:val="left"/>
      <w:pPr>
        <w:ind w:left="5415" w:hanging="360"/>
      </w:pPr>
      <w:rPr>
        <w:rFonts w:cs="Times New Roman"/>
      </w:rPr>
    </w:lvl>
    <w:lvl w:ilvl="8" w:tplc="0419001B" w:tentative="1">
      <w:start w:val="1"/>
      <w:numFmt w:val="lowerRoman"/>
      <w:lvlText w:val="%9."/>
      <w:lvlJc w:val="right"/>
      <w:pPr>
        <w:ind w:left="6135" w:hanging="180"/>
      </w:pPr>
      <w:rPr>
        <w:rFonts w:cs="Times New Roman"/>
      </w:rPr>
    </w:lvl>
  </w:abstractNum>
  <w:abstractNum w:abstractNumId="53">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58947F0"/>
    <w:multiLevelType w:val="multilevel"/>
    <w:tmpl w:val="F9F2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81E66B7"/>
    <w:multiLevelType w:val="multilevel"/>
    <w:tmpl w:val="7536213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79754F8D"/>
    <w:multiLevelType w:val="multilevel"/>
    <w:tmpl w:val="11E87780"/>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38"/>
  </w:num>
  <w:num w:numId="10">
    <w:abstractNumId w:val="43"/>
  </w:num>
  <w:num w:numId="11">
    <w:abstractNumId w:val="40"/>
  </w:num>
  <w:num w:numId="12">
    <w:abstractNumId w:val="47"/>
  </w:num>
  <w:num w:numId="13">
    <w:abstractNumId w:val="31"/>
  </w:num>
  <w:num w:numId="14">
    <w:abstractNumId w:val="39"/>
  </w:num>
  <w:num w:numId="15">
    <w:abstractNumId w:val="46"/>
  </w:num>
  <w:num w:numId="16">
    <w:abstractNumId w:val="42"/>
  </w:num>
  <w:num w:numId="17">
    <w:abstractNumId w:val="34"/>
  </w:num>
  <w:num w:numId="18">
    <w:abstractNumId w:val="30"/>
  </w:num>
  <w:num w:numId="19">
    <w:abstractNumId w:val="58"/>
  </w:num>
  <w:num w:numId="20">
    <w:abstractNumId w:val="35"/>
  </w:num>
  <w:num w:numId="21">
    <w:abstractNumId w:val="27"/>
  </w:num>
  <w:num w:numId="22">
    <w:abstractNumId w:val="45"/>
  </w:num>
  <w:num w:numId="23">
    <w:abstractNumId w:val="49"/>
  </w:num>
  <w:num w:numId="24">
    <w:abstractNumId w:val="50"/>
  </w:num>
  <w:num w:numId="25">
    <w:abstractNumId w:val="29"/>
  </w:num>
  <w:num w:numId="26">
    <w:abstractNumId w:val="21"/>
  </w:num>
  <w:num w:numId="27">
    <w:abstractNumId w:val="21"/>
  </w:num>
  <w:num w:numId="28">
    <w:abstractNumId w:val="21"/>
  </w:num>
  <w:num w:numId="29">
    <w:abstractNumId w:val="21"/>
  </w:num>
  <w:num w:numId="30">
    <w:abstractNumId w:val="55"/>
  </w:num>
  <w:num w:numId="31">
    <w:abstractNumId w:val="23"/>
  </w:num>
  <w:num w:numId="32">
    <w:abstractNumId w:val="57"/>
  </w:num>
  <w:num w:numId="33">
    <w:abstractNumId w:val="56"/>
  </w:num>
  <w:num w:numId="34">
    <w:abstractNumId w:val="24"/>
  </w:num>
  <w:num w:numId="35">
    <w:abstractNumId w:val="26"/>
  </w:num>
  <w:num w:numId="36">
    <w:abstractNumId w:val="41"/>
  </w:num>
  <w:num w:numId="37">
    <w:abstractNumId w:val="44"/>
  </w:num>
  <w:num w:numId="38">
    <w:abstractNumId w:val="54"/>
  </w:num>
  <w:num w:numId="39">
    <w:abstractNumId w:val="36"/>
  </w:num>
  <w:num w:numId="40">
    <w:abstractNumId w:val="33"/>
  </w:num>
  <w:num w:numId="41">
    <w:abstractNumId w:val="25"/>
  </w:num>
  <w:num w:numId="42">
    <w:abstractNumId w:val="32"/>
  </w:num>
  <w:num w:numId="43">
    <w:abstractNumId w:val="37"/>
  </w:num>
  <w:num w:numId="44">
    <w:abstractNumId w:val="51"/>
  </w:num>
  <w:num w:numId="45">
    <w:abstractNumId w:val="52"/>
  </w:num>
  <w:num w:numId="46">
    <w:abstractNumId w:val="28"/>
  </w:num>
  <w:num w:numId="47">
    <w:abstractNumId w:val="22"/>
    <w:lvlOverride w:ilvl="0">
      <w:startOverride w:val="4"/>
    </w:lvlOverride>
    <w:lvlOverride w:ilvl="1">
      <w:startOverride w:val="1"/>
    </w:lvlOverride>
  </w:num>
  <w:num w:numId="48">
    <w:abstractNumId w:val="22"/>
    <w:lvlOverride w:ilvl="0">
      <w:startOverride w:val="4"/>
    </w:lvlOverride>
    <w:lvlOverride w:ilvl="1">
      <w:startOverride w:val="9"/>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29C7"/>
    <w:rsid w:val="00004F48"/>
    <w:rsid w:val="000058BC"/>
    <w:rsid w:val="00006894"/>
    <w:rsid w:val="00010BE3"/>
    <w:rsid w:val="00011E74"/>
    <w:rsid w:val="0001222C"/>
    <w:rsid w:val="00013A59"/>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4D3A"/>
    <w:rsid w:val="00065D55"/>
    <w:rsid w:val="000669EA"/>
    <w:rsid w:val="0007096B"/>
    <w:rsid w:val="00071560"/>
    <w:rsid w:val="0007238C"/>
    <w:rsid w:val="000728C1"/>
    <w:rsid w:val="00076F66"/>
    <w:rsid w:val="0007719B"/>
    <w:rsid w:val="00081209"/>
    <w:rsid w:val="000825F9"/>
    <w:rsid w:val="00083039"/>
    <w:rsid w:val="000830B1"/>
    <w:rsid w:val="000846BC"/>
    <w:rsid w:val="000866D9"/>
    <w:rsid w:val="00090111"/>
    <w:rsid w:val="000931F4"/>
    <w:rsid w:val="000954FB"/>
    <w:rsid w:val="00096BB5"/>
    <w:rsid w:val="000978CE"/>
    <w:rsid w:val="00097FDC"/>
    <w:rsid w:val="000A0B27"/>
    <w:rsid w:val="000A19C2"/>
    <w:rsid w:val="000A2A10"/>
    <w:rsid w:val="000A2B5E"/>
    <w:rsid w:val="000A2D97"/>
    <w:rsid w:val="000A38C2"/>
    <w:rsid w:val="000A3B81"/>
    <w:rsid w:val="000A49EB"/>
    <w:rsid w:val="000A5503"/>
    <w:rsid w:val="000A5752"/>
    <w:rsid w:val="000A66AD"/>
    <w:rsid w:val="000A679F"/>
    <w:rsid w:val="000A771E"/>
    <w:rsid w:val="000A7ECC"/>
    <w:rsid w:val="000B07A1"/>
    <w:rsid w:val="000B5302"/>
    <w:rsid w:val="000B56D5"/>
    <w:rsid w:val="000B6431"/>
    <w:rsid w:val="000B7BD3"/>
    <w:rsid w:val="000C1094"/>
    <w:rsid w:val="000C27C6"/>
    <w:rsid w:val="000C32DE"/>
    <w:rsid w:val="000C355A"/>
    <w:rsid w:val="000C7CAF"/>
    <w:rsid w:val="000D04CD"/>
    <w:rsid w:val="000D15CE"/>
    <w:rsid w:val="000D1820"/>
    <w:rsid w:val="000D3B66"/>
    <w:rsid w:val="000D724B"/>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245E"/>
    <w:rsid w:val="00173DAF"/>
    <w:rsid w:val="001749AE"/>
    <w:rsid w:val="00174A1C"/>
    <w:rsid w:val="00174FFE"/>
    <w:rsid w:val="00175830"/>
    <w:rsid w:val="00175A7B"/>
    <w:rsid w:val="00175F07"/>
    <w:rsid w:val="001772E5"/>
    <w:rsid w:val="00177DDF"/>
    <w:rsid w:val="00180E78"/>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06F8"/>
    <w:rsid w:val="001D3F48"/>
    <w:rsid w:val="001D410B"/>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326"/>
    <w:rsid w:val="00261F73"/>
    <w:rsid w:val="002620C0"/>
    <w:rsid w:val="00264471"/>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6B2"/>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0EEB"/>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6F7"/>
    <w:rsid w:val="002D670D"/>
    <w:rsid w:val="002E0DCC"/>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1436"/>
    <w:rsid w:val="00332BB3"/>
    <w:rsid w:val="003336AB"/>
    <w:rsid w:val="00333EDA"/>
    <w:rsid w:val="00334CC9"/>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66A9F"/>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15EF"/>
    <w:rsid w:val="003A3C30"/>
    <w:rsid w:val="003A4356"/>
    <w:rsid w:val="003A7F9F"/>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1EF9"/>
    <w:rsid w:val="003F52D1"/>
    <w:rsid w:val="003F6DC0"/>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2A0A"/>
    <w:rsid w:val="00443169"/>
    <w:rsid w:val="004433FD"/>
    <w:rsid w:val="00444F6A"/>
    <w:rsid w:val="00450CF3"/>
    <w:rsid w:val="00451E7F"/>
    <w:rsid w:val="0045279E"/>
    <w:rsid w:val="00452B21"/>
    <w:rsid w:val="0045474E"/>
    <w:rsid w:val="00454ECC"/>
    <w:rsid w:val="00455331"/>
    <w:rsid w:val="00455673"/>
    <w:rsid w:val="00456BC3"/>
    <w:rsid w:val="004612EE"/>
    <w:rsid w:val="00461BA5"/>
    <w:rsid w:val="004634C8"/>
    <w:rsid w:val="00463B8E"/>
    <w:rsid w:val="00467E6C"/>
    <w:rsid w:val="00471346"/>
    <w:rsid w:val="00471E37"/>
    <w:rsid w:val="00472000"/>
    <w:rsid w:val="00472456"/>
    <w:rsid w:val="004745C7"/>
    <w:rsid w:val="004749CA"/>
    <w:rsid w:val="00474A7C"/>
    <w:rsid w:val="004751FA"/>
    <w:rsid w:val="0047575D"/>
    <w:rsid w:val="00476BE1"/>
    <w:rsid w:val="004774A6"/>
    <w:rsid w:val="0047759E"/>
    <w:rsid w:val="004808B9"/>
    <w:rsid w:val="0048217C"/>
    <w:rsid w:val="004827A6"/>
    <w:rsid w:val="00482DFD"/>
    <w:rsid w:val="00483459"/>
    <w:rsid w:val="00485329"/>
    <w:rsid w:val="004865FC"/>
    <w:rsid w:val="00487059"/>
    <w:rsid w:val="004874C1"/>
    <w:rsid w:val="00487703"/>
    <w:rsid w:val="0049281A"/>
    <w:rsid w:val="004936F2"/>
    <w:rsid w:val="00493AB2"/>
    <w:rsid w:val="00497295"/>
    <w:rsid w:val="004A3E5F"/>
    <w:rsid w:val="004A49C1"/>
    <w:rsid w:val="004A7318"/>
    <w:rsid w:val="004A7DE8"/>
    <w:rsid w:val="004B1178"/>
    <w:rsid w:val="004B6D0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57D55"/>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774"/>
    <w:rsid w:val="005A6CE9"/>
    <w:rsid w:val="005B01C8"/>
    <w:rsid w:val="005B02C8"/>
    <w:rsid w:val="005B3885"/>
    <w:rsid w:val="005B4548"/>
    <w:rsid w:val="005B5B3B"/>
    <w:rsid w:val="005B65E7"/>
    <w:rsid w:val="005C1ACD"/>
    <w:rsid w:val="005C2698"/>
    <w:rsid w:val="005C462D"/>
    <w:rsid w:val="005D0B03"/>
    <w:rsid w:val="005D64F1"/>
    <w:rsid w:val="005D66B0"/>
    <w:rsid w:val="005D6803"/>
    <w:rsid w:val="005E0796"/>
    <w:rsid w:val="005E0B21"/>
    <w:rsid w:val="005E1023"/>
    <w:rsid w:val="005E2BA4"/>
    <w:rsid w:val="005E2FA1"/>
    <w:rsid w:val="005E5CC9"/>
    <w:rsid w:val="005E5D93"/>
    <w:rsid w:val="005E6BB8"/>
    <w:rsid w:val="005E6DA8"/>
    <w:rsid w:val="005E733F"/>
    <w:rsid w:val="005E7848"/>
    <w:rsid w:val="005F2D24"/>
    <w:rsid w:val="005F55DE"/>
    <w:rsid w:val="005F56BB"/>
    <w:rsid w:val="005F5726"/>
    <w:rsid w:val="00602584"/>
    <w:rsid w:val="00603905"/>
    <w:rsid w:val="006049D6"/>
    <w:rsid w:val="006057F2"/>
    <w:rsid w:val="00605CB6"/>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42CE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A7B63"/>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4DF6"/>
    <w:rsid w:val="006F7944"/>
    <w:rsid w:val="007007D8"/>
    <w:rsid w:val="007046B2"/>
    <w:rsid w:val="00711342"/>
    <w:rsid w:val="00714FFE"/>
    <w:rsid w:val="00720311"/>
    <w:rsid w:val="0072064C"/>
    <w:rsid w:val="0072118D"/>
    <w:rsid w:val="00722AFD"/>
    <w:rsid w:val="00722E4F"/>
    <w:rsid w:val="0072361A"/>
    <w:rsid w:val="00723C80"/>
    <w:rsid w:val="00723E5E"/>
    <w:rsid w:val="00724E0D"/>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373C"/>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6AA4"/>
    <w:rsid w:val="007D2291"/>
    <w:rsid w:val="007D2F52"/>
    <w:rsid w:val="007D4311"/>
    <w:rsid w:val="007D50D5"/>
    <w:rsid w:val="007D50EE"/>
    <w:rsid w:val="007D6548"/>
    <w:rsid w:val="007E0115"/>
    <w:rsid w:val="007E131B"/>
    <w:rsid w:val="007E1A7F"/>
    <w:rsid w:val="007E34AB"/>
    <w:rsid w:val="007E48BC"/>
    <w:rsid w:val="007E69F7"/>
    <w:rsid w:val="007E758D"/>
    <w:rsid w:val="007E765C"/>
    <w:rsid w:val="007F352D"/>
    <w:rsid w:val="007F47D2"/>
    <w:rsid w:val="008026F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5B97"/>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390E"/>
    <w:rsid w:val="008B434A"/>
    <w:rsid w:val="008B456A"/>
    <w:rsid w:val="008B47FD"/>
    <w:rsid w:val="008B6AA8"/>
    <w:rsid w:val="008B7A42"/>
    <w:rsid w:val="008C0690"/>
    <w:rsid w:val="008C0BB8"/>
    <w:rsid w:val="008C1302"/>
    <w:rsid w:val="008C197F"/>
    <w:rsid w:val="008C1B63"/>
    <w:rsid w:val="008C1BC9"/>
    <w:rsid w:val="008C573B"/>
    <w:rsid w:val="008C7DCF"/>
    <w:rsid w:val="008D09CF"/>
    <w:rsid w:val="008D1579"/>
    <w:rsid w:val="008D1FAC"/>
    <w:rsid w:val="008D2E20"/>
    <w:rsid w:val="008D3748"/>
    <w:rsid w:val="008D5099"/>
    <w:rsid w:val="008D599A"/>
    <w:rsid w:val="008D67F8"/>
    <w:rsid w:val="008D77EB"/>
    <w:rsid w:val="008E06B3"/>
    <w:rsid w:val="008E08CE"/>
    <w:rsid w:val="008E2490"/>
    <w:rsid w:val="008E5E6A"/>
    <w:rsid w:val="008E5FFE"/>
    <w:rsid w:val="008E60E5"/>
    <w:rsid w:val="008F068A"/>
    <w:rsid w:val="008F17F3"/>
    <w:rsid w:val="008F41D2"/>
    <w:rsid w:val="008F430B"/>
    <w:rsid w:val="00902569"/>
    <w:rsid w:val="00903E70"/>
    <w:rsid w:val="00904E31"/>
    <w:rsid w:val="009063BA"/>
    <w:rsid w:val="009068D2"/>
    <w:rsid w:val="00912AB6"/>
    <w:rsid w:val="00914B4D"/>
    <w:rsid w:val="00914E3D"/>
    <w:rsid w:val="009169C5"/>
    <w:rsid w:val="00920884"/>
    <w:rsid w:val="0092145E"/>
    <w:rsid w:val="0092359B"/>
    <w:rsid w:val="00926992"/>
    <w:rsid w:val="00927A08"/>
    <w:rsid w:val="009309D0"/>
    <w:rsid w:val="009318CB"/>
    <w:rsid w:val="009321E5"/>
    <w:rsid w:val="0093234E"/>
    <w:rsid w:val="00932CAD"/>
    <w:rsid w:val="00933F81"/>
    <w:rsid w:val="00934BA1"/>
    <w:rsid w:val="00936068"/>
    <w:rsid w:val="00936A4B"/>
    <w:rsid w:val="00937A3B"/>
    <w:rsid w:val="0094155B"/>
    <w:rsid w:val="00942F67"/>
    <w:rsid w:val="00944B22"/>
    <w:rsid w:val="00944D31"/>
    <w:rsid w:val="00945B21"/>
    <w:rsid w:val="00946EFC"/>
    <w:rsid w:val="0094740E"/>
    <w:rsid w:val="00950F80"/>
    <w:rsid w:val="00956252"/>
    <w:rsid w:val="00957840"/>
    <w:rsid w:val="00960F11"/>
    <w:rsid w:val="00961CB6"/>
    <w:rsid w:val="00962BB9"/>
    <w:rsid w:val="009657B9"/>
    <w:rsid w:val="009660FA"/>
    <w:rsid w:val="009662CA"/>
    <w:rsid w:val="009676B8"/>
    <w:rsid w:val="00967F6B"/>
    <w:rsid w:val="009711EF"/>
    <w:rsid w:val="00973E10"/>
    <w:rsid w:val="00974C5C"/>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2F03"/>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0D20"/>
    <w:rsid w:val="00A016EE"/>
    <w:rsid w:val="00A02493"/>
    <w:rsid w:val="00A03FF6"/>
    <w:rsid w:val="00A071C5"/>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493"/>
    <w:rsid w:val="00A41EEC"/>
    <w:rsid w:val="00A43AA4"/>
    <w:rsid w:val="00A447C0"/>
    <w:rsid w:val="00A454C9"/>
    <w:rsid w:val="00A501FC"/>
    <w:rsid w:val="00A517C7"/>
    <w:rsid w:val="00A518B2"/>
    <w:rsid w:val="00A51ABF"/>
    <w:rsid w:val="00A52CDC"/>
    <w:rsid w:val="00A542F1"/>
    <w:rsid w:val="00A543C0"/>
    <w:rsid w:val="00A60F5C"/>
    <w:rsid w:val="00A61310"/>
    <w:rsid w:val="00A62751"/>
    <w:rsid w:val="00A6286B"/>
    <w:rsid w:val="00A641D4"/>
    <w:rsid w:val="00A6473F"/>
    <w:rsid w:val="00A647EF"/>
    <w:rsid w:val="00A6781A"/>
    <w:rsid w:val="00A71396"/>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5F9"/>
    <w:rsid w:val="00AC2828"/>
    <w:rsid w:val="00AC7FD6"/>
    <w:rsid w:val="00AD18C4"/>
    <w:rsid w:val="00AD22A3"/>
    <w:rsid w:val="00AD708E"/>
    <w:rsid w:val="00AD73A6"/>
    <w:rsid w:val="00AE06AF"/>
    <w:rsid w:val="00AE0B92"/>
    <w:rsid w:val="00AE1ED5"/>
    <w:rsid w:val="00AE2186"/>
    <w:rsid w:val="00AE2756"/>
    <w:rsid w:val="00AE484B"/>
    <w:rsid w:val="00AE4F3A"/>
    <w:rsid w:val="00AE62B6"/>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130E8"/>
    <w:rsid w:val="00B22346"/>
    <w:rsid w:val="00B23A22"/>
    <w:rsid w:val="00B23AB2"/>
    <w:rsid w:val="00B23ACD"/>
    <w:rsid w:val="00B24553"/>
    <w:rsid w:val="00B25002"/>
    <w:rsid w:val="00B25628"/>
    <w:rsid w:val="00B25B8E"/>
    <w:rsid w:val="00B26444"/>
    <w:rsid w:val="00B267A9"/>
    <w:rsid w:val="00B273CF"/>
    <w:rsid w:val="00B30D67"/>
    <w:rsid w:val="00B31101"/>
    <w:rsid w:val="00B31B1F"/>
    <w:rsid w:val="00B346F5"/>
    <w:rsid w:val="00B368C7"/>
    <w:rsid w:val="00B4017D"/>
    <w:rsid w:val="00B4382C"/>
    <w:rsid w:val="00B43E8D"/>
    <w:rsid w:val="00B447E1"/>
    <w:rsid w:val="00B47043"/>
    <w:rsid w:val="00B4765F"/>
    <w:rsid w:val="00B47FD0"/>
    <w:rsid w:val="00B5040A"/>
    <w:rsid w:val="00B51C2D"/>
    <w:rsid w:val="00B5201F"/>
    <w:rsid w:val="00B520A8"/>
    <w:rsid w:val="00B52CCB"/>
    <w:rsid w:val="00B53A08"/>
    <w:rsid w:val="00B54C55"/>
    <w:rsid w:val="00B55C29"/>
    <w:rsid w:val="00B55FE0"/>
    <w:rsid w:val="00B570E8"/>
    <w:rsid w:val="00B65A07"/>
    <w:rsid w:val="00B675F5"/>
    <w:rsid w:val="00B7301B"/>
    <w:rsid w:val="00B74BF7"/>
    <w:rsid w:val="00B7520F"/>
    <w:rsid w:val="00B7594B"/>
    <w:rsid w:val="00B761AC"/>
    <w:rsid w:val="00B80581"/>
    <w:rsid w:val="00B84340"/>
    <w:rsid w:val="00B86F5D"/>
    <w:rsid w:val="00B923BB"/>
    <w:rsid w:val="00B924AF"/>
    <w:rsid w:val="00B924BD"/>
    <w:rsid w:val="00B92AD6"/>
    <w:rsid w:val="00B938CD"/>
    <w:rsid w:val="00B95A00"/>
    <w:rsid w:val="00BA2C27"/>
    <w:rsid w:val="00BA52FA"/>
    <w:rsid w:val="00BA7133"/>
    <w:rsid w:val="00BA753F"/>
    <w:rsid w:val="00BB0F30"/>
    <w:rsid w:val="00BB1376"/>
    <w:rsid w:val="00BB1E9E"/>
    <w:rsid w:val="00BB21E3"/>
    <w:rsid w:val="00BB29D3"/>
    <w:rsid w:val="00BB3C30"/>
    <w:rsid w:val="00BB4EC4"/>
    <w:rsid w:val="00BB5244"/>
    <w:rsid w:val="00BB5281"/>
    <w:rsid w:val="00BB5C49"/>
    <w:rsid w:val="00BB75A8"/>
    <w:rsid w:val="00BC1460"/>
    <w:rsid w:val="00BC1922"/>
    <w:rsid w:val="00BC7A6D"/>
    <w:rsid w:val="00BD0988"/>
    <w:rsid w:val="00BD1618"/>
    <w:rsid w:val="00BD204A"/>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4D95"/>
    <w:rsid w:val="00C25CA6"/>
    <w:rsid w:val="00C264D5"/>
    <w:rsid w:val="00C318D3"/>
    <w:rsid w:val="00C3191F"/>
    <w:rsid w:val="00C321DE"/>
    <w:rsid w:val="00C324AA"/>
    <w:rsid w:val="00C34479"/>
    <w:rsid w:val="00C34B82"/>
    <w:rsid w:val="00C35E2C"/>
    <w:rsid w:val="00C35F75"/>
    <w:rsid w:val="00C3633B"/>
    <w:rsid w:val="00C42A38"/>
    <w:rsid w:val="00C4324C"/>
    <w:rsid w:val="00C43315"/>
    <w:rsid w:val="00C452E5"/>
    <w:rsid w:val="00C47DB8"/>
    <w:rsid w:val="00C51709"/>
    <w:rsid w:val="00C53FE9"/>
    <w:rsid w:val="00C55772"/>
    <w:rsid w:val="00C565F3"/>
    <w:rsid w:val="00C572D4"/>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8AD"/>
    <w:rsid w:val="00CE73EE"/>
    <w:rsid w:val="00CE7EB4"/>
    <w:rsid w:val="00CF025B"/>
    <w:rsid w:val="00CF3A3E"/>
    <w:rsid w:val="00CF4C28"/>
    <w:rsid w:val="00CF547C"/>
    <w:rsid w:val="00CF6051"/>
    <w:rsid w:val="00D0090A"/>
    <w:rsid w:val="00D00A0F"/>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4A42"/>
    <w:rsid w:val="00D168C5"/>
    <w:rsid w:val="00D16937"/>
    <w:rsid w:val="00D17BAC"/>
    <w:rsid w:val="00D231AE"/>
    <w:rsid w:val="00D26396"/>
    <w:rsid w:val="00D32E92"/>
    <w:rsid w:val="00D32FFA"/>
    <w:rsid w:val="00D331C0"/>
    <w:rsid w:val="00D33FFD"/>
    <w:rsid w:val="00D3745A"/>
    <w:rsid w:val="00D41651"/>
    <w:rsid w:val="00D41AF0"/>
    <w:rsid w:val="00D42CEB"/>
    <w:rsid w:val="00D439CF"/>
    <w:rsid w:val="00D44998"/>
    <w:rsid w:val="00D4516A"/>
    <w:rsid w:val="00D520A3"/>
    <w:rsid w:val="00D520CD"/>
    <w:rsid w:val="00D553FF"/>
    <w:rsid w:val="00D57017"/>
    <w:rsid w:val="00D5719F"/>
    <w:rsid w:val="00D57C3F"/>
    <w:rsid w:val="00D61C70"/>
    <w:rsid w:val="00D64BC9"/>
    <w:rsid w:val="00D64EB5"/>
    <w:rsid w:val="00D65E96"/>
    <w:rsid w:val="00D66573"/>
    <w:rsid w:val="00D6719E"/>
    <w:rsid w:val="00D6739A"/>
    <w:rsid w:val="00D7015C"/>
    <w:rsid w:val="00D703B6"/>
    <w:rsid w:val="00D70937"/>
    <w:rsid w:val="00D710E9"/>
    <w:rsid w:val="00D727CA"/>
    <w:rsid w:val="00D72E16"/>
    <w:rsid w:val="00D74129"/>
    <w:rsid w:val="00D77400"/>
    <w:rsid w:val="00D7766E"/>
    <w:rsid w:val="00D77F0B"/>
    <w:rsid w:val="00D834B1"/>
    <w:rsid w:val="00D839EB"/>
    <w:rsid w:val="00D83A66"/>
    <w:rsid w:val="00D85110"/>
    <w:rsid w:val="00D85777"/>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573"/>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6D"/>
    <w:rsid w:val="00DF0CC5"/>
    <w:rsid w:val="00DF151B"/>
    <w:rsid w:val="00DF4BF8"/>
    <w:rsid w:val="00DF5192"/>
    <w:rsid w:val="00DF6290"/>
    <w:rsid w:val="00DF69CD"/>
    <w:rsid w:val="00DF6AE3"/>
    <w:rsid w:val="00DF7587"/>
    <w:rsid w:val="00DF7D6E"/>
    <w:rsid w:val="00E014C5"/>
    <w:rsid w:val="00E01DE4"/>
    <w:rsid w:val="00E02F0B"/>
    <w:rsid w:val="00E03802"/>
    <w:rsid w:val="00E04A7B"/>
    <w:rsid w:val="00E0523B"/>
    <w:rsid w:val="00E07B6B"/>
    <w:rsid w:val="00E10BBF"/>
    <w:rsid w:val="00E10FCC"/>
    <w:rsid w:val="00E11B6E"/>
    <w:rsid w:val="00E139B3"/>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32C16"/>
    <w:rsid w:val="00E33498"/>
    <w:rsid w:val="00E347BF"/>
    <w:rsid w:val="00E34AF7"/>
    <w:rsid w:val="00E35BF3"/>
    <w:rsid w:val="00E3769D"/>
    <w:rsid w:val="00E409C9"/>
    <w:rsid w:val="00E41C6D"/>
    <w:rsid w:val="00E445BE"/>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5C5"/>
    <w:rsid w:val="00EB4604"/>
    <w:rsid w:val="00EB4EBA"/>
    <w:rsid w:val="00EB541C"/>
    <w:rsid w:val="00EB77E5"/>
    <w:rsid w:val="00EC35CE"/>
    <w:rsid w:val="00EC4BDA"/>
    <w:rsid w:val="00ED146D"/>
    <w:rsid w:val="00ED3A78"/>
    <w:rsid w:val="00ED48C7"/>
    <w:rsid w:val="00ED7B3B"/>
    <w:rsid w:val="00EE0D1E"/>
    <w:rsid w:val="00EE19A7"/>
    <w:rsid w:val="00EE3988"/>
    <w:rsid w:val="00EE7329"/>
    <w:rsid w:val="00EF0171"/>
    <w:rsid w:val="00EF19F1"/>
    <w:rsid w:val="00EF2E59"/>
    <w:rsid w:val="00EF3CC0"/>
    <w:rsid w:val="00EF44CE"/>
    <w:rsid w:val="00EF4872"/>
    <w:rsid w:val="00EF5658"/>
    <w:rsid w:val="00EF5F3D"/>
    <w:rsid w:val="00EF6393"/>
    <w:rsid w:val="00EF70AE"/>
    <w:rsid w:val="00EF779C"/>
    <w:rsid w:val="00EF7D2E"/>
    <w:rsid w:val="00F01806"/>
    <w:rsid w:val="00F02A13"/>
    <w:rsid w:val="00F04862"/>
    <w:rsid w:val="00F05F07"/>
    <w:rsid w:val="00F06772"/>
    <w:rsid w:val="00F06C24"/>
    <w:rsid w:val="00F06D5C"/>
    <w:rsid w:val="00F072E0"/>
    <w:rsid w:val="00F101B7"/>
    <w:rsid w:val="00F1035B"/>
    <w:rsid w:val="00F10AAF"/>
    <w:rsid w:val="00F11172"/>
    <w:rsid w:val="00F126CC"/>
    <w:rsid w:val="00F13E1F"/>
    <w:rsid w:val="00F208FB"/>
    <w:rsid w:val="00F209FF"/>
    <w:rsid w:val="00F2152A"/>
    <w:rsid w:val="00F230E7"/>
    <w:rsid w:val="00F2325D"/>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47A2"/>
    <w:rsid w:val="00F4620D"/>
    <w:rsid w:val="00F472B9"/>
    <w:rsid w:val="00F475A3"/>
    <w:rsid w:val="00F51403"/>
    <w:rsid w:val="00F51DCA"/>
    <w:rsid w:val="00F52EDC"/>
    <w:rsid w:val="00F5394F"/>
    <w:rsid w:val="00F53BD9"/>
    <w:rsid w:val="00F54005"/>
    <w:rsid w:val="00F57974"/>
    <w:rsid w:val="00F57DE5"/>
    <w:rsid w:val="00F612FE"/>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5116"/>
    <w:rsid w:val="00F8604A"/>
    <w:rsid w:val="00F86FAA"/>
    <w:rsid w:val="00F97E18"/>
    <w:rsid w:val="00FA05C7"/>
    <w:rsid w:val="00FA3B45"/>
    <w:rsid w:val="00FA3C13"/>
    <w:rsid w:val="00FA40D7"/>
    <w:rsid w:val="00FA44EB"/>
    <w:rsid w:val="00FA5DD2"/>
    <w:rsid w:val="00FA6A0D"/>
    <w:rsid w:val="00FB001E"/>
    <w:rsid w:val="00FB34CC"/>
    <w:rsid w:val="00FB3AC1"/>
    <w:rsid w:val="00FB3EF7"/>
    <w:rsid w:val="00FB55BA"/>
    <w:rsid w:val="00FB5F59"/>
    <w:rsid w:val="00FB693D"/>
    <w:rsid w:val="00FB6AD9"/>
    <w:rsid w:val="00FB7681"/>
    <w:rsid w:val="00FB7ECA"/>
    <w:rsid w:val="00FB7EFD"/>
    <w:rsid w:val="00FC015A"/>
    <w:rsid w:val="00FC0C16"/>
    <w:rsid w:val="00FC17A6"/>
    <w:rsid w:val="00FC17AC"/>
    <w:rsid w:val="00FC3CB3"/>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481B"/>
    <w:rsid w:val="00FF687D"/>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a1"/>
    <w:next w:val="a1"/>
    <w:link w:val="50"/>
    <w:uiPriority w:val="9"/>
    <w:unhideWhenUsed/>
    <w:qFormat/>
    <w:rsid w:val="00CE68AD"/>
    <w:pPr>
      <w:keepNext/>
      <w:keepLines/>
      <w:spacing w:before="200"/>
      <w:outlineLvl w:val="4"/>
    </w:pPr>
    <w:rPr>
      <w:rFonts w:ascii="Cambria" w:hAnsi="Cambria"/>
      <w:color w:val="243F6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bidi="ar-SA"/>
    </w:rPr>
  </w:style>
  <w:style w:type="paragraph" w:customStyle="1" w:styleId="Standard">
    <w:name w:val="Standard"/>
    <w:rsid w:val="00CE68AD"/>
    <w:pPr>
      <w:suppressAutoHyphens/>
      <w:autoSpaceDN w:val="0"/>
      <w:textAlignment w:val="baseline"/>
    </w:pPr>
    <w:rPr>
      <w:kern w:val="3"/>
      <w:sz w:val="24"/>
      <w:szCs w:val="24"/>
      <w:lang w:eastAsia="ar-SA"/>
    </w:rPr>
  </w:style>
  <w:style w:type="paragraph" w:customStyle="1" w:styleId="afff7">
    <w:name w:val="Таблицы (моноширинный)"/>
    <w:basedOn w:val="a1"/>
    <w:next w:val="a1"/>
    <w:rsid w:val="00CE68AD"/>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1f">
    <w:name w:val="Текст сноски Знак1"/>
    <w:basedOn w:val="a2"/>
    <w:link w:val="aff0"/>
    <w:rsid w:val="00CE68AD"/>
    <w:rPr>
      <w:lang w:eastAsia="ar-SA"/>
    </w:rPr>
  </w:style>
  <w:style w:type="character" w:customStyle="1" w:styleId="50">
    <w:name w:val="Заголовок 5 Знак"/>
    <w:basedOn w:val="a2"/>
    <w:link w:val="5"/>
    <w:uiPriority w:val="9"/>
    <w:rsid w:val="00CE68AD"/>
    <w:rPr>
      <w:rFonts w:ascii="Cambria" w:hAnsi="Cambria"/>
      <w:color w:val="243F60"/>
      <w:sz w:val="24"/>
      <w:szCs w:val="24"/>
      <w:lang w:eastAsia="ar-SA"/>
    </w:rPr>
  </w:style>
  <w:style w:type="paragraph" w:customStyle="1" w:styleId="ConsNonformat">
    <w:name w:val="ConsNonformat"/>
    <w:link w:val="ConsNonformat0"/>
    <w:uiPriority w:val="99"/>
    <w:rsid w:val="00CE68AD"/>
    <w:pPr>
      <w:widowControl w:val="0"/>
      <w:autoSpaceDE w:val="0"/>
      <w:autoSpaceDN w:val="0"/>
      <w:adjustRightInd w:val="0"/>
    </w:pPr>
    <w:rPr>
      <w:rFonts w:ascii="Courier New" w:hAnsi="Courier New"/>
      <w:sz w:val="16"/>
    </w:rPr>
  </w:style>
  <w:style w:type="paragraph" w:customStyle="1" w:styleId="Nonformat">
    <w:name w:val="Nonformat"/>
    <w:basedOn w:val="a1"/>
    <w:rsid w:val="00CE68AD"/>
    <w:pPr>
      <w:widowControl w:val="0"/>
      <w:suppressAutoHyphens w:val="0"/>
      <w:snapToGrid w:val="0"/>
    </w:pPr>
    <w:rPr>
      <w:rFonts w:ascii="Consultant" w:hAnsi="Consultant"/>
      <w:sz w:val="20"/>
      <w:szCs w:val="20"/>
      <w:lang w:val="en-GB" w:eastAsia="en-US"/>
    </w:rPr>
  </w:style>
  <w:style w:type="character" w:customStyle="1" w:styleId="FontStyle13">
    <w:name w:val="Font Style13"/>
    <w:basedOn w:val="a2"/>
    <w:uiPriority w:val="99"/>
    <w:rsid w:val="00CE68AD"/>
    <w:rPr>
      <w:rFonts w:ascii="Times New Roman" w:hAnsi="Times New Roman" w:cs="Times New Roman"/>
      <w:sz w:val="22"/>
      <w:szCs w:val="22"/>
    </w:rPr>
  </w:style>
  <w:style w:type="character" w:customStyle="1" w:styleId="ConsNonformat0">
    <w:name w:val="ConsNonformat Знак"/>
    <w:link w:val="ConsNonformat"/>
    <w:uiPriority w:val="99"/>
    <w:rsid w:val="00CE68AD"/>
    <w:rPr>
      <w:rFonts w:ascii="Courier New" w:hAnsi="Courier New"/>
      <w:sz w:val="16"/>
      <w:lang w:bidi="ar-SA"/>
    </w:rPr>
  </w:style>
  <w:style w:type="character" w:customStyle="1" w:styleId="1b">
    <w:name w:val="Верхний колонтитул Знак1"/>
    <w:basedOn w:val="a2"/>
    <w:link w:val="afd"/>
    <w:rsid w:val="00B30D67"/>
    <w:rPr>
      <w:sz w:val="24"/>
      <w:szCs w:val="24"/>
      <w:lang w:eastAsia="ar-SA"/>
    </w:rPr>
  </w:style>
  <w:style w:type="character" w:customStyle="1" w:styleId="1c">
    <w:name w:val="Основной текст с отступом Знак1"/>
    <w:basedOn w:val="a2"/>
    <w:link w:val="afe"/>
    <w:rsid w:val="00B30D67"/>
    <w:rPr>
      <w:sz w:val="28"/>
      <w:lang w:eastAsia="ar-SA"/>
    </w:rPr>
  </w:style>
  <w:style w:type="character" w:customStyle="1" w:styleId="1d">
    <w:name w:val="Нижний колонтитул Знак1"/>
    <w:basedOn w:val="a2"/>
    <w:link w:val="aff"/>
    <w:uiPriority w:val="99"/>
    <w:rsid w:val="00B30D67"/>
    <w:rPr>
      <w:rFonts w:eastAsia="MS Mincho"/>
      <w:spacing w:val="-2"/>
      <w:sz w:val="24"/>
      <w:szCs w:val="24"/>
      <w:lang w:eastAsia="ar-SA"/>
    </w:rPr>
  </w:style>
  <w:style w:type="character" w:customStyle="1" w:styleId="1f1">
    <w:name w:val="Подзаголовок Знак1"/>
    <w:basedOn w:val="a2"/>
    <w:link w:val="aff3"/>
    <w:rsid w:val="00B30D67"/>
    <w:rPr>
      <w:b/>
      <w:bCs/>
      <w:sz w:val="24"/>
      <w:szCs w:val="24"/>
      <w:lang w:eastAsia="ar-SA"/>
    </w:rPr>
  </w:style>
  <w:style w:type="character" w:customStyle="1" w:styleId="aff4">
    <w:name w:val="Название Знак"/>
    <w:basedOn w:val="a2"/>
    <w:link w:val="aff2"/>
    <w:rsid w:val="00B30D67"/>
    <w:rPr>
      <w:rFonts w:ascii="Arial" w:hAnsi="Arial" w:cs="Arial"/>
      <w:b/>
      <w:bCs/>
      <w:kern w:val="1"/>
      <w:sz w:val="32"/>
      <w:szCs w:val="32"/>
      <w:lang w:eastAsia="ar-SA"/>
    </w:rPr>
  </w:style>
  <w:style w:type="character" w:customStyle="1" w:styleId="1f3">
    <w:name w:val="Тема примечания Знак1"/>
    <w:basedOn w:val="1fc"/>
    <w:link w:val="aff7"/>
    <w:uiPriority w:val="99"/>
    <w:rsid w:val="00B30D67"/>
    <w:rPr>
      <w:b/>
      <w:bCs/>
    </w:rPr>
  </w:style>
  <w:style w:type="character" w:customStyle="1" w:styleId="1f4">
    <w:name w:val="Текст выноски Знак1"/>
    <w:basedOn w:val="a2"/>
    <w:link w:val="aff8"/>
    <w:rsid w:val="00B30D67"/>
    <w:rPr>
      <w:rFonts w:ascii="Tahoma" w:hAnsi="Tahoma"/>
      <w:sz w:val="16"/>
      <w:szCs w:val="16"/>
      <w:lang w:eastAsia="ar-SA"/>
    </w:rPr>
  </w:style>
  <w:style w:type="character" w:customStyle="1" w:styleId="1fb">
    <w:name w:val="Текст концевой сноски Знак1"/>
    <w:basedOn w:val="a2"/>
    <w:link w:val="affe"/>
    <w:uiPriority w:val="99"/>
    <w:rsid w:val="00B30D67"/>
    <w:rPr>
      <w:lang w:eastAsia="ar-SA"/>
    </w:rPr>
  </w:style>
  <w:style w:type="character" w:customStyle="1" w:styleId="ConsNormal0">
    <w:name w:val="ConsNormal Знак"/>
    <w:link w:val="ConsNormal"/>
    <w:rsid w:val="00AC25F9"/>
    <w:rPr>
      <w:rFonts w:ascii="Arial" w:eastAsia="Arial" w:hAnsi="Arial" w:cs="Arial"/>
      <w:lang w:eastAsia="ar-SA" w:bidi="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gif"/><Relationship Id="rId3" Type="http://schemas.openxmlformats.org/officeDocument/2006/relationships/customXml" Target="../customXml/item3.xml"/><Relationship Id="rId21" Type="http://schemas.openxmlformats.org/officeDocument/2006/relationships/hyperlink" Target="mailto:15051965@mail.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mailto:15051965@mail.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0E2E6-BE8D-4ABB-A088-CAB777F23B9D}">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22912-5ED4-4DC2-9F8E-67474077004D}">
  <ds:schemaRefs>
    <ds:schemaRef ds:uri="http://schemas.openxmlformats.org/officeDocument/2006/bibliography"/>
  </ds:schemaRefs>
</ds:datastoreItem>
</file>

<file path=customXml/itemProps4.xml><?xml version="1.0" encoding="utf-8"?>
<ds:datastoreItem xmlns:ds="http://schemas.openxmlformats.org/officeDocument/2006/customXml" ds:itemID="{E42776CA-675A-4927-AED4-7C5E5626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17216</Words>
  <Characters>98134</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
  <LinksUpToDate>false</LinksUpToDate>
  <CharactersWithSpaces>115120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omelchenkoan</cp:lastModifiedBy>
  <cp:revision>4</cp:revision>
  <cp:lastPrinted>2018-11-29T01:43:00Z</cp:lastPrinted>
  <dcterms:created xsi:type="dcterms:W3CDTF">2018-12-11T04:47:00Z</dcterms:created>
  <dcterms:modified xsi:type="dcterms:W3CDTF">2018-12-11T05:02:00Z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2017-02-02T07:00:00Z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