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C75C2A"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35521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E1558" w:rsidP="008E1558">
                        <w:pPr>
                          <w:rPr>
                            <w:rFonts w:ascii="Arial" w:hAnsi="Arial" w:cs="Arial"/>
                            <w:color w:val="000000"/>
                            <w:sz w:val="18"/>
                            <w:szCs w:val="18"/>
                            <w:lang w:val="en-US"/>
                          </w:rPr>
                        </w:pPr>
                        <w:r w:rsidRPr="009D6AC1">
                          <w:rPr>
                            <w:rFonts w:ascii="Arial" w:hAnsi="Arial" w:cs="Arial"/>
                            <w:sz w:val="18"/>
                            <w:szCs w:val="18"/>
                            <w:lang w:val="en-US"/>
                          </w:rPr>
                          <w:t>www.trcont.</w:t>
                        </w:r>
                        <w:r w:rsidR="009D6AC1">
                          <w:rPr>
                            <w:rFonts w:ascii="Arial" w:hAnsi="Arial" w:cs="Arial"/>
                            <w:sz w:val="18"/>
                            <w:szCs w:val="18"/>
                            <w:lang w:val="en-US"/>
                          </w:rPr>
                          <w:t>com</w:t>
                        </w:r>
                        <w:r w:rsidR="00106AC0">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9D6AC1" w:rsidRDefault="001F0C65" w:rsidP="0007380A">
                        <w:pPr>
                          <w:rPr>
                            <w:rFonts w:ascii="Arial" w:hAnsi="Arial" w:cs="Arial"/>
                            <w:sz w:val="18"/>
                            <w:szCs w:val="18"/>
                            <w:lang w:val="en-US"/>
                          </w:rPr>
                        </w:pPr>
                        <w:r w:rsidRPr="009D6AC1">
                          <w:rPr>
                            <w:rFonts w:ascii="Arial" w:hAnsi="Arial" w:cs="Arial"/>
                            <w:sz w:val="18"/>
                            <w:szCs w:val="18"/>
                            <w:lang w:val="en-US"/>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r w:rsidR="00BD0282">
        <w:rPr>
          <w:b/>
          <w:bCs/>
          <w:szCs w:val="28"/>
        </w:rPr>
        <w:t xml:space="preserve">о закупке </w:t>
      </w:r>
    </w:p>
    <w:p w:rsidR="000B27C3" w:rsidRPr="008E1558" w:rsidRDefault="004114A9" w:rsidP="00D050A8">
      <w:pPr>
        <w:pStyle w:val="11"/>
        <w:suppressAutoHyphens/>
        <w:ind w:firstLine="0"/>
        <w:jc w:val="center"/>
        <w:rPr>
          <w:b/>
          <w:bCs/>
          <w:szCs w:val="28"/>
        </w:rPr>
      </w:pPr>
      <w:r>
        <w:rPr>
          <w:b/>
          <w:bCs/>
          <w:szCs w:val="28"/>
        </w:rPr>
        <w:t>о</w:t>
      </w:r>
      <w:r w:rsidRPr="004114A9">
        <w:rPr>
          <w:b/>
          <w:bCs/>
          <w:szCs w:val="28"/>
        </w:rPr>
        <w:t>ткрыт</w:t>
      </w:r>
      <w:r>
        <w:rPr>
          <w:b/>
          <w:bCs/>
          <w:szCs w:val="28"/>
        </w:rPr>
        <w:t>ого</w:t>
      </w:r>
      <w:r w:rsidRPr="004114A9">
        <w:rPr>
          <w:b/>
          <w:bCs/>
          <w:szCs w:val="28"/>
        </w:rPr>
        <w:t xml:space="preserve"> конкурс</w:t>
      </w:r>
      <w:r>
        <w:rPr>
          <w:b/>
          <w:bCs/>
          <w:szCs w:val="28"/>
        </w:rPr>
        <w:t>а</w:t>
      </w:r>
      <w:r w:rsidR="00323624">
        <w:rPr>
          <w:b/>
          <w:bCs/>
          <w:szCs w:val="28"/>
        </w:rPr>
        <w:t xml:space="preserve"> среди субъектов МСП № ОК-</w:t>
      </w:r>
      <w:r w:rsidR="00BD0282">
        <w:rPr>
          <w:b/>
          <w:bCs/>
          <w:szCs w:val="28"/>
        </w:rPr>
        <w:t>МСП-</w:t>
      </w:r>
      <w:r w:rsidR="00323624">
        <w:rPr>
          <w:b/>
          <w:bCs/>
          <w:szCs w:val="28"/>
        </w:rPr>
        <w:t>НКПКРАСН-18-0013</w:t>
      </w:r>
      <w:r w:rsidR="00AC31A1" w:rsidRPr="008E1558">
        <w:rPr>
          <w:b/>
          <w:bCs/>
          <w:szCs w:val="28"/>
        </w:rPr>
        <w:t xml:space="preserve"> </w:t>
      </w:r>
      <w:r w:rsidR="00BD0282">
        <w:rPr>
          <w:b/>
          <w:bCs/>
          <w:szCs w:val="28"/>
        </w:rPr>
        <w:t xml:space="preserve">по предмету </w:t>
      </w:r>
      <w:r w:rsidR="00AC31A1" w:rsidRPr="008E1558">
        <w:rPr>
          <w:b/>
          <w:bCs/>
          <w:szCs w:val="28"/>
        </w:rPr>
        <w:t xml:space="preserve"> </w:t>
      </w:r>
      <w:r w:rsidR="00BD0282">
        <w:rPr>
          <w:b/>
          <w:bCs/>
          <w:szCs w:val="28"/>
        </w:rPr>
        <w:t>Т</w:t>
      </w:r>
      <w:r w:rsidR="00323624">
        <w:rPr>
          <w:b/>
          <w:bCs/>
          <w:szCs w:val="28"/>
        </w:rPr>
        <w:t xml:space="preserve">ехническое обслуживание и текущий ремонт контейнерных перегружателей типа «ричстакер» на контейнерном терминале Базаиха филиала ПАО «ТрансКонтейнер» на Красноярской железной дороге </w:t>
      </w:r>
      <w:r w:rsidRPr="004114A9">
        <w:rPr>
          <w:b/>
          <w:bCs/>
          <w:szCs w:val="28"/>
        </w:rPr>
        <w:t xml:space="preserve"> </w:t>
      </w:r>
      <w:r w:rsidR="00F05258" w:rsidRPr="008E1558">
        <w:rPr>
          <w:b/>
          <w:bCs/>
          <w:szCs w:val="28"/>
        </w:rPr>
        <w:t xml:space="preserve">(далее – </w:t>
      </w:r>
      <w:r w:rsidR="00BD0282">
        <w:rPr>
          <w:b/>
          <w:bCs/>
          <w:szCs w:val="28"/>
        </w:rPr>
        <w:t>О</w:t>
      </w:r>
      <w:r w:rsidR="000A6ED2" w:rsidRPr="008E1558">
        <w:rPr>
          <w:b/>
          <w:bCs/>
          <w:szCs w:val="28"/>
        </w:rPr>
        <w:t>ткрытый конкурс</w:t>
      </w:r>
      <w:r w:rsidR="00F05258" w:rsidRPr="008E1558">
        <w:rPr>
          <w:b/>
          <w:bCs/>
          <w:szCs w:val="28"/>
        </w:rPr>
        <w:t>)</w:t>
      </w:r>
    </w:p>
    <w:p w:rsidR="007813D2" w:rsidRDefault="007813D2" w:rsidP="004114A9">
      <w:pPr>
        <w:pStyle w:val="11"/>
        <w:suppressAutoHyphens/>
        <w:ind w:firstLine="0"/>
        <w:jc w:val="center"/>
        <w:rPr>
          <w:b/>
          <w:szCs w:val="28"/>
        </w:rPr>
      </w:pPr>
    </w:p>
    <w:p w:rsidR="00DC628A" w:rsidRPr="00C53670" w:rsidRDefault="00DC628A" w:rsidP="00C074A8">
      <w:pPr>
        <w:pStyle w:val="a3"/>
        <w:numPr>
          <w:ilvl w:val="0"/>
          <w:numId w:val="40"/>
        </w:numPr>
        <w:tabs>
          <w:tab w:val="left" w:pos="1134"/>
        </w:tabs>
        <w:jc w:val="both"/>
        <w:rPr>
          <w:b/>
          <w:sz w:val="28"/>
          <w:szCs w:val="28"/>
        </w:rPr>
      </w:pPr>
      <w:r w:rsidRPr="00C53670">
        <w:rPr>
          <w:b/>
          <w:sz w:val="28"/>
          <w:szCs w:val="28"/>
        </w:rPr>
        <w:t xml:space="preserve">В извещении о проведении </w:t>
      </w:r>
      <w:r w:rsidR="00BD0282" w:rsidRPr="00C53670">
        <w:rPr>
          <w:b/>
          <w:bCs/>
          <w:sz w:val="28"/>
          <w:szCs w:val="28"/>
        </w:rPr>
        <w:t>О</w:t>
      </w:r>
      <w:r w:rsidRPr="00C53670">
        <w:rPr>
          <w:b/>
          <w:bCs/>
          <w:sz w:val="28"/>
          <w:szCs w:val="28"/>
        </w:rPr>
        <w:t>ткрытого конкурса</w:t>
      </w:r>
      <w:r w:rsidRPr="00C53670">
        <w:rPr>
          <w:b/>
          <w:sz w:val="28"/>
          <w:szCs w:val="28"/>
        </w:rPr>
        <w:t>:</w:t>
      </w:r>
    </w:p>
    <w:p w:rsidR="00F11F9E" w:rsidRPr="00C53670" w:rsidRDefault="00F11F9E" w:rsidP="00637900">
      <w:pPr>
        <w:pStyle w:val="a3"/>
        <w:tabs>
          <w:tab w:val="left" w:pos="0"/>
        </w:tabs>
        <w:ind w:left="0" w:firstLine="709"/>
        <w:jc w:val="both"/>
        <w:rPr>
          <w:sz w:val="28"/>
          <w:szCs w:val="28"/>
        </w:rPr>
      </w:pPr>
      <w:r w:rsidRPr="00C53670">
        <w:rPr>
          <w:i/>
          <w:sz w:val="28"/>
          <w:szCs w:val="28"/>
          <w:u w:val="single"/>
        </w:rPr>
        <w:t>1.1. вместо текста:</w:t>
      </w:r>
      <w:r w:rsidRPr="00C53670">
        <w:rPr>
          <w:sz w:val="28"/>
          <w:szCs w:val="28"/>
        </w:rPr>
        <w:t xml:space="preserve"> </w:t>
      </w:r>
    </w:p>
    <w:p w:rsidR="00F11F9E" w:rsidRPr="00C53670" w:rsidRDefault="00F11F9E" w:rsidP="00637900">
      <w:pPr>
        <w:pStyle w:val="a3"/>
        <w:tabs>
          <w:tab w:val="left" w:pos="0"/>
          <w:tab w:val="left" w:pos="142"/>
        </w:tabs>
        <w:ind w:left="0" w:firstLine="709"/>
        <w:jc w:val="both"/>
        <w:rPr>
          <w:sz w:val="28"/>
          <w:szCs w:val="28"/>
        </w:rPr>
      </w:pPr>
      <w:r w:rsidRPr="00C53670">
        <w:rPr>
          <w:sz w:val="28"/>
          <w:szCs w:val="28"/>
        </w:rPr>
        <w:t>«Срок предоставления</w:t>
      </w:r>
      <w:r w:rsidR="00D17D03" w:rsidRPr="00C53670">
        <w:rPr>
          <w:sz w:val="28"/>
          <w:szCs w:val="28"/>
        </w:rPr>
        <w:t xml:space="preserve"> документации по закупке:  с «30</w:t>
      </w:r>
      <w:r w:rsidR="004E67AF" w:rsidRPr="00C53670">
        <w:rPr>
          <w:sz w:val="28"/>
          <w:szCs w:val="28"/>
        </w:rPr>
        <w:t>» ноября 2018 г. по «21» декабря 2018</w:t>
      </w:r>
      <w:r w:rsidRPr="00C53670">
        <w:rPr>
          <w:sz w:val="28"/>
          <w:szCs w:val="28"/>
        </w:rPr>
        <w:t xml:space="preserve"> г.»</w:t>
      </w:r>
    </w:p>
    <w:p w:rsidR="00F11F9E" w:rsidRPr="00C53670" w:rsidRDefault="00F11F9E" w:rsidP="00637900">
      <w:pPr>
        <w:pStyle w:val="a3"/>
        <w:tabs>
          <w:tab w:val="left" w:pos="0"/>
        </w:tabs>
        <w:ind w:left="0" w:firstLine="709"/>
        <w:jc w:val="both"/>
        <w:rPr>
          <w:i/>
          <w:sz w:val="28"/>
          <w:szCs w:val="28"/>
          <w:u w:val="single"/>
        </w:rPr>
      </w:pPr>
      <w:r w:rsidRPr="00C53670">
        <w:rPr>
          <w:i/>
          <w:sz w:val="28"/>
          <w:szCs w:val="28"/>
          <w:u w:val="single"/>
        </w:rPr>
        <w:t xml:space="preserve">указать: </w:t>
      </w:r>
    </w:p>
    <w:p w:rsidR="00F11F9E" w:rsidRPr="00C53670" w:rsidRDefault="00F11F9E" w:rsidP="00637900">
      <w:pPr>
        <w:pStyle w:val="a3"/>
        <w:tabs>
          <w:tab w:val="left" w:pos="0"/>
        </w:tabs>
        <w:ind w:left="0" w:firstLine="709"/>
        <w:jc w:val="both"/>
        <w:rPr>
          <w:sz w:val="28"/>
          <w:szCs w:val="28"/>
        </w:rPr>
      </w:pPr>
      <w:r w:rsidRPr="00C53670">
        <w:rPr>
          <w:sz w:val="28"/>
          <w:szCs w:val="28"/>
        </w:rPr>
        <w:t>«Срок предоставления</w:t>
      </w:r>
      <w:r w:rsidR="00355217">
        <w:rPr>
          <w:sz w:val="28"/>
          <w:szCs w:val="28"/>
        </w:rPr>
        <w:t xml:space="preserve"> документации по закупке:  с «30» ноября</w:t>
      </w:r>
      <w:r w:rsidR="004E67AF" w:rsidRPr="00C53670">
        <w:rPr>
          <w:sz w:val="28"/>
          <w:szCs w:val="28"/>
        </w:rPr>
        <w:t xml:space="preserve"> 2018 г. по «11» января  2019</w:t>
      </w:r>
      <w:r w:rsidRPr="00C53670">
        <w:rPr>
          <w:sz w:val="28"/>
          <w:szCs w:val="28"/>
        </w:rPr>
        <w:t xml:space="preserve"> г.».</w:t>
      </w:r>
    </w:p>
    <w:p w:rsidR="00F11F9E" w:rsidRPr="00C53670" w:rsidRDefault="00F11F9E" w:rsidP="00637900">
      <w:pPr>
        <w:pStyle w:val="a3"/>
        <w:tabs>
          <w:tab w:val="left" w:pos="0"/>
        </w:tabs>
        <w:ind w:left="0" w:firstLine="709"/>
        <w:jc w:val="both"/>
        <w:rPr>
          <w:i/>
          <w:sz w:val="28"/>
          <w:szCs w:val="28"/>
          <w:u w:val="single"/>
        </w:rPr>
      </w:pPr>
      <w:r w:rsidRPr="00C53670">
        <w:rPr>
          <w:i/>
          <w:sz w:val="28"/>
          <w:szCs w:val="28"/>
          <w:u w:val="single"/>
        </w:rPr>
        <w:t xml:space="preserve">1.2. вместо текста: </w:t>
      </w:r>
    </w:p>
    <w:p w:rsidR="00F11F9E" w:rsidRPr="00C53670" w:rsidRDefault="00F11F9E" w:rsidP="00637900">
      <w:pPr>
        <w:pStyle w:val="a3"/>
        <w:tabs>
          <w:tab w:val="left" w:pos="0"/>
        </w:tabs>
        <w:ind w:left="0" w:firstLine="709"/>
        <w:jc w:val="both"/>
        <w:rPr>
          <w:sz w:val="28"/>
          <w:szCs w:val="28"/>
        </w:rPr>
      </w:pPr>
      <w:r w:rsidRPr="00C53670">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F11F9E" w:rsidRPr="00C53670" w:rsidRDefault="00F11F9E" w:rsidP="00637900">
      <w:pPr>
        <w:pStyle w:val="a3"/>
        <w:tabs>
          <w:tab w:val="left" w:pos="0"/>
        </w:tabs>
        <w:ind w:left="0" w:firstLine="709"/>
        <w:jc w:val="both"/>
        <w:rPr>
          <w:sz w:val="28"/>
          <w:szCs w:val="28"/>
        </w:rPr>
      </w:pPr>
      <w:r w:rsidRPr="00C53670">
        <w:rPr>
          <w:sz w:val="28"/>
          <w:szCs w:val="28"/>
        </w:rPr>
        <w:t>«21</w:t>
      </w:r>
      <w:r w:rsidR="004E67AF" w:rsidRPr="00C53670">
        <w:rPr>
          <w:sz w:val="28"/>
          <w:szCs w:val="28"/>
        </w:rPr>
        <w:t>» декабря 2018</w:t>
      </w:r>
      <w:r w:rsidRPr="00C53670">
        <w:rPr>
          <w:sz w:val="28"/>
          <w:szCs w:val="28"/>
        </w:rPr>
        <w:t xml:space="preserve"> г. 16 час. 00 мин.</w:t>
      </w:r>
    </w:p>
    <w:p w:rsidR="00F11F9E" w:rsidRPr="00C53670" w:rsidRDefault="00F11F9E" w:rsidP="00637900">
      <w:pPr>
        <w:pStyle w:val="a3"/>
        <w:tabs>
          <w:tab w:val="left" w:pos="0"/>
        </w:tabs>
        <w:ind w:left="0" w:firstLine="709"/>
        <w:jc w:val="both"/>
        <w:rPr>
          <w:sz w:val="28"/>
          <w:szCs w:val="28"/>
        </w:rPr>
      </w:pPr>
      <w:r w:rsidRPr="00C53670">
        <w:rPr>
          <w:sz w:val="28"/>
          <w:szCs w:val="28"/>
        </w:rPr>
        <w:t>Место: Российская Федерация, 660058, Красноярск, Деповская, д.15.</w:t>
      </w:r>
    </w:p>
    <w:p w:rsidR="00F11F9E" w:rsidRPr="00C53670" w:rsidRDefault="00F11F9E" w:rsidP="00637900">
      <w:pPr>
        <w:pStyle w:val="a3"/>
        <w:tabs>
          <w:tab w:val="left" w:pos="0"/>
        </w:tabs>
        <w:ind w:left="0" w:firstLine="709"/>
        <w:jc w:val="both"/>
        <w:rPr>
          <w:sz w:val="28"/>
          <w:szCs w:val="28"/>
        </w:rPr>
      </w:pPr>
    </w:p>
    <w:p w:rsidR="00F11F9E" w:rsidRPr="00637900" w:rsidRDefault="00F11F9E" w:rsidP="00637900">
      <w:pPr>
        <w:pStyle w:val="a3"/>
        <w:tabs>
          <w:tab w:val="left" w:pos="0"/>
        </w:tabs>
        <w:ind w:left="0" w:firstLine="709"/>
        <w:jc w:val="both"/>
        <w:rPr>
          <w:b/>
          <w:sz w:val="28"/>
          <w:szCs w:val="28"/>
        </w:rPr>
      </w:pPr>
      <w:r w:rsidRPr="00637900">
        <w:rPr>
          <w:b/>
          <w:sz w:val="28"/>
          <w:szCs w:val="28"/>
        </w:rPr>
        <w:t>Вскрытие конвертов с Заявками:</w:t>
      </w:r>
    </w:p>
    <w:p w:rsidR="00F11F9E" w:rsidRPr="00C53670" w:rsidRDefault="00F11F9E" w:rsidP="00637900">
      <w:pPr>
        <w:pStyle w:val="a3"/>
        <w:tabs>
          <w:tab w:val="left" w:pos="0"/>
        </w:tabs>
        <w:ind w:left="0" w:firstLine="709"/>
        <w:jc w:val="both"/>
        <w:rPr>
          <w:sz w:val="28"/>
          <w:szCs w:val="28"/>
        </w:rPr>
      </w:pPr>
      <w:r w:rsidRPr="00C53670">
        <w:rPr>
          <w:sz w:val="28"/>
          <w:szCs w:val="28"/>
        </w:rPr>
        <w:t>«24</w:t>
      </w:r>
      <w:r w:rsidR="004E67AF" w:rsidRPr="00C53670">
        <w:rPr>
          <w:sz w:val="28"/>
          <w:szCs w:val="28"/>
        </w:rPr>
        <w:t>» декабря 2018 г. 10</w:t>
      </w:r>
      <w:r w:rsidRPr="00C53670">
        <w:rPr>
          <w:sz w:val="28"/>
          <w:szCs w:val="28"/>
        </w:rPr>
        <w:t xml:space="preserve"> час. 00 мин.</w:t>
      </w:r>
    </w:p>
    <w:p w:rsidR="00F11F9E" w:rsidRPr="00C53670" w:rsidRDefault="00F11F9E" w:rsidP="00637900">
      <w:pPr>
        <w:pStyle w:val="a3"/>
        <w:tabs>
          <w:tab w:val="left" w:pos="0"/>
        </w:tabs>
        <w:ind w:left="0" w:firstLine="709"/>
        <w:jc w:val="both"/>
        <w:rPr>
          <w:sz w:val="28"/>
          <w:szCs w:val="28"/>
        </w:rPr>
      </w:pPr>
      <w:r w:rsidRPr="00C53670">
        <w:rPr>
          <w:sz w:val="28"/>
          <w:szCs w:val="28"/>
        </w:rPr>
        <w:t>Место: Российская Федерация, 660058, Красноярск, Деповская, д.15.»</w:t>
      </w:r>
    </w:p>
    <w:p w:rsidR="00BB0B03" w:rsidRPr="00C53670" w:rsidRDefault="00BB0B03" w:rsidP="00637900">
      <w:pPr>
        <w:pStyle w:val="a3"/>
        <w:tabs>
          <w:tab w:val="left" w:pos="0"/>
        </w:tabs>
        <w:ind w:left="0" w:firstLine="709"/>
        <w:jc w:val="both"/>
        <w:rPr>
          <w:sz w:val="28"/>
          <w:szCs w:val="28"/>
        </w:rPr>
      </w:pPr>
    </w:p>
    <w:p w:rsidR="00BB0B03" w:rsidRPr="00637900" w:rsidRDefault="00BB0B03" w:rsidP="00637900">
      <w:pPr>
        <w:pStyle w:val="a3"/>
        <w:tabs>
          <w:tab w:val="left" w:pos="0"/>
        </w:tabs>
        <w:ind w:left="0" w:firstLine="709"/>
        <w:jc w:val="both"/>
        <w:rPr>
          <w:b/>
          <w:sz w:val="28"/>
          <w:szCs w:val="28"/>
        </w:rPr>
      </w:pPr>
      <w:r w:rsidRPr="00637900">
        <w:rPr>
          <w:b/>
          <w:sz w:val="28"/>
          <w:szCs w:val="28"/>
        </w:rPr>
        <w:t>Рассмотрение, оценка и сопоставление Заявок:</w:t>
      </w:r>
    </w:p>
    <w:p w:rsidR="00BB0B03" w:rsidRPr="00C53670" w:rsidRDefault="00BB0B03" w:rsidP="00637900">
      <w:pPr>
        <w:pStyle w:val="a3"/>
        <w:tabs>
          <w:tab w:val="left" w:pos="0"/>
        </w:tabs>
        <w:ind w:left="0" w:firstLine="709"/>
        <w:jc w:val="both"/>
        <w:rPr>
          <w:sz w:val="28"/>
          <w:szCs w:val="28"/>
        </w:rPr>
      </w:pPr>
      <w:r w:rsidRPr="00C53670">
        <w:rPr>
          <w:sz w:val="28"/>
          <w:szCs w:val="28"/>
        </w:rPr>
        <w:t>«28» декабря 2018 г. 10 час.00 мин.</w:t>
      </w:r>
    </w:p>
    <w:p w:rsidR="00BB0B03" w:rsidRPr="00C53670" w:rsidRDefault="00BB0B03" w:rsidP="00637900">
      <w:pPr>
        <w:pStyle w:val="a3"/>
        <w:tabs>
          <w:tab w:val="left" w:pos="0"/>
        </w:tabs>
        <w:ind w:left="0" w:firstLine="709"/>
        <w:jc w:val="both"/>
        <w:rPr>
          <w:sz w:val="28"/>
          <w:szCs w:val="28"/>
        </w:rPr>
      </w:pPr>
      <w:r w:rsidRPr="00C53670">
        <w:rPr>
          <w:sz w:val="28"/>
          <w:szCs w:val="28"/>
        </w:rPr>
        <w:t>Место: Российская Федерация, 660058, г. Красноярск, ул. Деповская, д.15.</w:t>
      </w:r>
    </w:p>
    <w:p w:rsidR="00BB0B03" w:rsidRPr="00C53670" w:rsidRDefault="00BB0B03" w:rsidP="00637900">
      <w:pPr>
        <w:pStyle w:val="a3"/>
        <w:tabs>
          <w:tab w:val="left" w:pos="0"/>
        </w:tabs>
        <w:ind w:left="0" w:firstLine="709"/>
        <w:jc w:val="both"/>
        <w:rPr>
          <w:sz w:val="28"/>
          <w:szCs w:val="28"/>
        </w:rPr>
      </w:pPr>
      <w:r w:rsidRPr="00C53670">
        <w:rPr>
          <w:sz w:val="28"/>
          <w:szCs w:val="28"/>
        </w:rPr>
        <w:t>Информация о ходе рассмотрения Заявок не подлежит разглашению.</w:t>
      </w:r>
    </w:p>
    <w:p w:rsidR="00BB0B03" w:rsidRPr="00C53670" w:rsidRDefault="00BB0B03" w:rsidP="00637900">
      <w:pPr>
        <w:pStyle w:val="a3"/>
        <w:tabs>
          <w:tab w:val="left" w:pos="0"/>
        </w:tabs>
        <w:ind w:left="0" w:firstLine="709"/>
        <w:jc w:val="both"/>
        <w:rPr>
          <w:sz w:val="28"/>
          <w:szCs w:val="28"/>
        </w:rPr>
      </w:pPr>
    </w:p>
    <w:p w:rsidR="00BB0B03" w:rsidRPr="00637900" w:rsidRDefault="00BB0B03" w:rsidP="00637900">
      <w:pPr>
        <w:pStyle w:val="a3"/>
        <w:tabs>
          <w:tab w:val="left" w:pos="0"/>
        </w:tabs>
        <w:ind w:left="0" w:firstLine="709"/>
        <w:jc w:val="both"/>
        <w:rPr>
          <w:b/>
          <w:sz w:val="28"/>
          <w:szCs w:val="28"/>
        </w:rPr>
      </w:pPr>
      <w:r w:rsidRPr="00637900">
        <w:rPr>
          <w:b/>
          <w:sz w:val="28"/>
          <w:szCs w:val="28"/>
        </w:rPr>
        <w:t>Подведение итогов не позднее:</w:t>
      </w:r>
    </w:p>
    <w:p w:rsidR="00BB0B03" w:rsidRPr="00C53670" w:rsidRDefault="00BB0B03" w:rsidP="00637900">
      <w:pPr>
        <w:pStyle w:val="a3"/>
        <w:tabs>
          <w:tab w:val="left" w:pos="0"/>
        </w:tabs>
        <w:ind w:left="0" w:firstLine="709"/>
        <w:jc w:val="both"/>
        <w:rPr>
          <w:sz w:val="28"/>
          <w:szCs w:val="28"/>
        </w:rPr>
      </w:pPr>
      <w:r w:rsidRPr="00C53670">
        <w:rPr>
          <w:sz w:val="28"/>
          <w:szCs w:val="28"/>
        </w:rPr>
        <w:lastRenderedPageBreak/>
        <w:t>«10» января 2019 г. 10 час.00 мин</w:t>
      </w:r>
    </w:p>
    <w:p w:rsidR="00BB0B03" w:rsidRPr="00C53670" w:rsidRDefault="00BB0B03" w:rsidP="00637900">
      <w:pPr>
        <w:pStyle w:val="a3"/>
        <w:tabs>
          <w:tab w:val="left" w:pos="0"/>
        </w:tabs>
        <w:ind w:left="0" w:firstLine="709"/>
        <w:jc w:val="both"/>
        <w:rPr>
          <w:sz w:val="28"/>
          <w:szCs w:val="28"/>
        </w:rPr>
      </w:pPr>
      <w:r w:rsidRPr="00C53670">
        <w:rPr>
          <w:sz w:val="28"/>
          <w:szCs w:val="28"/>
        </w:rPr>
        <w:t>Место: Российская Федерация, 660058, г. Красноярск, ул. Деповская, д.15.</w:t>
      </w:r>
    </w:p>
    <w:p w:rsidR="00BB0B03" w:rsidRPr="00C53670" w:rsidRDefault="00BB0B03" w:rsidP="00637900">
      <w:pPr>
        <w:pStyle w:val="a3"/>
        <w:tabs>
          <w:tab w:val="left" w:pos="0"/>
        </w:tabs>
        <w:ind w:left="0" w:firstLine="709"/>
        <w:jc w:val="both"/>
        <w:rPr>
          <w:sz w:val="28"/>
          <w:szCs w:val="28"/>
        </w:rPr>
      </w:pPr>
      <w:r w:rsidRPr="00C53670">
        <w:rPr>
          <w:sz w:val="28"/>
          <w:szCs w:val="28"/>
        </w:rPr>
        <w:t xml:space="preserve">Участники или их представители не могут присутствовать на заседании </w:t>
      </w:r>
      <w:proofErr w:type="spellStart"/>
      <w:r w:rsidRPr="00C53670">
        <w:rPr>
          <w:sz w:val="28"/>
          <w:szCs w:val="28"/>
        </w:rPr>
        <w:t>Конткурсной</w:t>
      </w:r>
      <w:proofErr w:type="spellEnd"/>
      <w:r w:rsidRPr="00C53670">
        <w:rPr>
          <w:sz w:val="28"/>
          <w:szCs w:val="28"/>
        </w:rPr>
        <w:t xml:space="preserve"> комиссии.</w:t>
      </w:r>
    </w:p>
    <w:p w:rsidR="00F11F9E" w:rsidRPr="00C53670" w:rsidRDefault="00F11F9E" w:rsidP="00637900">
      <w:pPr>
        <w:pStyle w:val="a3"/>
        <w:tabs>
          <w:tab w:val="left" w:pos="0"/>
        </w:tabs>
        <w:ind w:left="0" w:firstLine="709"/>
        <w:jc w:val="both"/>
        <w:rPr>
          <w:i/>
          <w:sz w:val="28"/>
          <w:szCs w:val="28"/>
          <w:u w:val="single"/>
        </w:rPr>
      </w:pPr>
      <w:r w:rsidRPr="00C53670">
        <w:rPr>
          <w:i/>
          <w:sz w:val="28"/>
          <w:szCs w:val="28"/>
          <w:u w:val="single"/>
        </w:rPr>
        <w:t xml:space="preserve">указать: </w:t>
      </w:r>
    </w:p>
    <w:p w:rsidR="00F11F9E" w:rsidRPr="00C53670" w:rsidRDefault="00F11F9E" w:rsidP="00637900">
      <w:pPr>
        <w:pStyle w:val="a3"/>
        <w:tabs>
          <w:tab w:val="left" w:pos="0"/>
        </w:tabs>
        <w:ind w:left="0" w:firstLine="709"/>
        <w:jc w:val="both"/>
        <w:rPr>
          <w:sz w:val="28"/>
          <w:szCs w:val="28"/>
        </w:rPr>
      </w:pPr>
      <w:r w:rsidRPr="00C53670">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F11F9E" w:rsidRPr="00C53670" w:rsidRDefault="00A76A42" w:rsidP="00637900">
      <w:pPr>
        <w:pStyle w:val="a3"/>
        <w:tabs>
          <w:tab w:val="left" w:pos="0"/>
        </w:tabs>
        <w:ind w:left="0" w:firstLine="709"/>
        <w:jc w:val="both"/>
        <w:rPr>
          <w:sz w:val="28"/>
          <w:szCs w:val="28"/>
        </w:rPr>
      </w:pPr>
      <w:r>
        <w:rPr>
          <w:sz w:val="28"/>
          <w:szCs w:val="28"/>
        </w:rPr>
        <w:t>«11» января 2019 г. 16</w:t>
      </w:r>
      <w:r w:rsidR="00F11F9E" w:rsidRPr="00C53670">
        <w:rPr>
          <w:sz w:val="28"/>
          <w:szCs w:val="28"/>
        </w:rPr>
        <w:t xml:space="preserve"> час. 00 мин.</w:t>
      </w:r>
    </w:p>
    <w:p w:rsidR="00F11F9E" w:rsidRPr="00C53670" w:rsidRDefault="00F11F9E" w:rsidP="00637900">
      <w:pPr>
        <w:pStyle w:val="a3"/>
        <w:tabs>
          <w:tab w:val="left" w:pos="0"/>
        </w:tabs>
        <w:ind w:left="0" w:firstLine="709"/>
        <w:jc w:val="both"/>
        <w:rPr>
          <w:sz w:val="28"/>
          <w:szCs w:val="28"/>
        </w:rPr>
      </w:pPr>
      <w:r w:rsidRPr="00C53670">
        <w:rPr>
          <w:sz w:val="28"/>
          <w:szCs w:val="28"/>
        </w:rPr>
        <w:t>Место: Российская Федерация, 660058, Красноярск, Деповская, д.15.</w:t>
      </w:r>
    </w:p>
    <w:p w:rsidR="007408A4" w:rsidRPr="00C53670" w:rsidRDefault="007408A4" w:rsidP="00637900">
      <w:pPr>
        <w:pStyle w:val="a3"/>
        <w:tabs>
          <w:tab w:val="left" w:pos="0"/>
        </w:tabs>
        <w:ind w:left="0" w:firstLine="709"/>
        <w:jc w:val="both"/>
        <w:rPr>
          <w:sz w:val="28"/>
          <w:szCs w:val="28"/>
        </w:rPr>
      </w:pPr>
    </w:p>
    <w:p w:rsidR="00F11F9E" w:rsidRPr="00637900" w:rsidRDefault="00F11F9E" w:rsidP="00637900">
      <w:pPr>
        <w:pStyle w:val="a3"/>
        <w:tabs>
          <w:tab w:val="left" w:pos="0"/>
        </w:tabs>
        <w:ind w:left="0" w:firstLine="709"/>
        <w:jc w:val="both"/>
        <w:rPr>
          <w:b/>
          <w:sz w:val="28"/>
          <w:szCs w:val="28"/>
        </w:rPr>
      </w:pPr>
      <w:r w:rsidRPr="00637900">
        <w:rPr>
          <w:b/>
          <w:sz w:val="28"/>
          <w:szCs w:val="28"/>
        </w:rPr>
        <w:t>Вскрытие конвертов с Заявками:</w:t>
      </w:r>
    </w:p>
    <w:p w:rsidR="00F11F9E" w:rsidRPr="00C53670" w:rsidRDefault="00355217" w:rsidP="00637900">
      <w:pPr>
        <w:pStyle w:val="a3"/>
        <w:tabs>
          <w:tab w:val="left" w:pos="0"/>
        </w:tabs>
        <w:ind w:left="0" w:firstLine="709"/>
        <w:jc w:val="both"/>
        <w:rPr>
          <w:sz w:val="28"/>
          <w:szCs w:val="28"/>
        </w:rPr>
      </w:pPr>
      <w:r>
        <w:rPr>
          <w:sz w:val="28"/>
          <w:szCs w:val="28"/>
        </w:rPr>
        <w:t>«14</w:t>
      </w:r>
      <w:r w:rsidR="00A76A42">
        <w:rPr>
          <w:sz w:val="28"/>
          <w:szCs w:val="28"/>
        </w:rPr>
        <w:t>» января 2019</w:t>
      </w:r>
      <w:r w:rsidR="007408A4" w:rsidRPr="00C53670">
        <w:rPr>
          <w:sz w:val="28"/>
          <w:szCs w:val="28"/>
        </w:rPr>
        <w:t xml:space="preserve"> г. 10</w:t>
      </w:r>
      <w:r w:rsidR="00F11F9E" w:rsidRPr="00C53670">
        <w:rPr>
          <w:sz w:val="28"/>
          <w:szCs w:val="28"/>
        </w:rPr>
        <w:t xml:space="preserve"> час. 00 мин.</w:t>
      </w:r>
    </w:p>
    <w:p w:rsidR="00F11F9E" w:rsidRPr="00C53670" w:rsidRDefault="00F11F9E" w:rsidP="00637900">
      <w:pPr>
        <w:pStyle w:val="a3"/>
        <w:tabs>
          <w:tab w:val="left" w:pos="0"/>
        </w:tabs>
        <w:ind w:left="0" w:firstLine="709"/>
        <w:jc w:val="both"/>
        <w:rPr>
          <w:sz w:val="28"/>
          <w:szCs w:val="28"/>
        </w:rPr>
      </w:pPr>
      <w:r w:rsidRPr="00C53670">
        <w:rPr>
          <w:sz w:val="28"/>
          <w:szCs w:val="28"/>
        </w:rPr>
        <w:t>Место: Российская Федерация, 66005</w:t>
      </w:r>
      <w:r w:rsidR="007408A4" w:rsidRPr="00C53670">
        <w:rPr>
          <w:sz w:val="28"/>
          <w:szCs w:val="28"/>
        </w:rPr>
        <w:t>8, Красноярск, Деповская, д.15.</w:t>
      </w:r>
    </w:p>
    <w:p w:rsidR="008256AA" w:rsidRPr="00C53670" w:rsidRDefault="008256AA" w:rsidP="00637900">
      <w:pPr>
        <w:pStyle w:val="a3"/>
        <w:tabs>
          <w:tab w:val="left" w:pos="0"/>
        </w:tabs>
        <w:ind w:left="0" w:firstLine="709"/>
        <w:jc w:val="both"/>
        <w:rPr>
          <w:sz w:val="28"/>
          <w:szCs w:val="28"/>
        </w:rPr>
      </w:pPr>
    </w:p>
    <w:p w:rsidR="008256AA" w:rsidRPr="00637900" w:rsidRDefault="008256AA" w:rsidP="00637900">
      <w:pPr>
        <w:pStyle w:val="a3"/>
        <w:tabs>
          <w:tab w:val="left" w:pos="0"/>
        </w:tabs>
        <w:ind w:left="0" w:firstLine="709"/>
        <w:jc w:val="both"/>
        <w:rPr>
          <w:b/>
          <w:sz w:val="28"/>
          <w:szCs w:val="28"/>
        </w:rPr>
      </w:pPr>
      <w:r w:rsidRPr="00637900">
        <w:rPr>
          <w:b/>
          <w:sz w:val="28"/>
          <w:szCs w:val="28"/>
        </w:rPr>
        <w:t>Рассмотрение, оценка и сопоставление Заявок:</w:t>
      </w:r>
    </w:p>
    <w:p w:rsidR="008256AA" w:rsidRPr="00C53670" w:rsidRDefault="00A76A42" w:rsidP="00637900">
      <w:pPr>
        <w:pStyle w:val="a3"/>
        <w:tabs>
          <w:tab w:val="left" w:pos="0"/>
        </w:tabs>
        <w:ind w:left="0" w:firstLine="709"/>
        <w:jc w:val="both"/>
        <w:rPr>
          <w:sz w:val="28"/>
          <w:szCs w:val="28"/>
        </w:rPr>
      </w:pPr>
      <w:r>
        <w:rPr>
          <w:sz w:val="28"/>
          <w:szCs w:val="28"/>
        </w:rPr>
        <w:t>«21» января 2019</w:t>
      </w:r>
      <w:r w:rsidR="008256AA" w:rsidRPr="00C53670">
        <w:rPr>
          <w:sz w:val="28"/>
          <w:szCs w:val="28"/>
        </w:rPr>
        <w:t xml:space="preserve"> г. 10 час.00 мин.</w:t>
      </w:r>
    </w:p>
    <w:p w:rsidR="008256AA" w:rsidRPr="00C53670" w:rsidRDefault="008256AA" w:rsidP="00637900">
      <w:pPr>
        <w:pStyle w:val="a3"/>
        <w:tabs>
          <w:tab w:val="left" w:pos="0"/>
        </w:tabs>
        <w:ind w:left="0" w:firstLine="709"/>
        <w:jc w:val="both"/>
        <w:rPr>
          <w:sz w:val="28"/>
          <w:szCs w:val="28"/>
        </w:rPr>
      </w:pPr>
      <w:r w:rsidRPr="00C53670">
        <w:rPr>
          <w:sz w:val="28"/>
          <w:szCs w:val="28"/>
        </w:rPr>
        <w:t>Место: Российская Федерация, 660058, г. Красноярск, ул. Деповская, д.15.</w:t>
      </w:r>
    </w:p>
    <w:p w:rsidR="008256AA" w:rsidRPr="00C53670" w:rsidRDefault="008256AA" w:rsidP="00637900">
      <w:pPr>
        <w:pStyle w:val="a3"/>
        <w:tabs>
          <w:tab w:val="left" w:pos="0"/>
        </w:tabs>
        <w:ind w:left="0" w:firstLine="709"/>
        <w:jc w:val="both"/>
        <w:rPr>
          <w:sz w:val="28"/>
          <w:szCs w:val="28"/>
        </w:rPr>
      </w:pPr>
      <w:r w:rsidRPr="00C53670">
        <w:rPr>
          <w:sz w:val="28"/>
          <w:szCs w:val="28"/>
        </w:rPr>
        <w:t>Информация о ходе рассмотрения Заявок не подлежит разглашению.</w:t>
      </w:r>
    </w:p>
    <w:p w:rsidR="008256AA" w:rsidRPr="00C53670" w:rsidRDefault="008256AA" w:rsidP="00637900">
      <w:pPr>
        <w:pStyle w:val="a3"/>
        <w:tabs>
          <w:tab w:val="left" w:pos="0"/>
        </w:tabs>
        <w:ind w:left="0" w:firstLine="709"/>
        <w:jc w:val="both"/>
        <w:rPr>
          <w:sz w:val="28"/>
          <w:szCs w:val="28"/>
        </w:rPr>
      </w:pPr>
    </w:p>
    <w:p w:rsidR="008256AA" w:rsidRPr="00637900" w:rsidRDefault="008256AA" w:rsidP="00637900">
      <w:pPr>
        <w:pStyle w:val="a3"/>
        <w:tabs>
          <w:tab w:val="left" w:pos="0"/>
        </w:tabs>
        <w:ind w:left="0" w:firstLine="709"/>
        <w:jc w:val="both"/>
        <w:rPr>
          <w:b/>
          <w:sz w:val="28"/>
          <w:szCs w:val="28"/>
        </w:rPr>
      </w:pPr>
      <w:r w:rsidRPr="00637900">
        <w:rPr>
          <w:b/>
          <w:sz w:val="28"/>
          <w:szCs w:val="28"/>
        </w:rPr>
        <w:t>Подведение итогов не позднее:</w:t>
      </w:r>
    </w:p>
    <w:p w:rsidR="008256AA" w:rsidRPr="00C53670" w:rsidRDefault="00B03C41" w:rsidP="00637900">
      <w:pPr>
        <w:pStyle w:val="a3"/>
        <w:tabs>
          <w:tab w:val="left" w:pos="0"/>
        </w:tabs>
        <w:ind w:left="0" w:firstLine="709"/>
        <w:jc w:val="both"/>
        <w:rPr>
          <w:sz w:val="28"/>
          <w:szCs w:val="28"/>
        </w:rPr>
      </w:pPr>
      <w:r>
        <w:rPr>
          <w:sz w:val="28"/>
          <w:szCs w:val="28"/>
        </w:rPr>
        <w:t>«24</w:t>
      </w:r>
      <w:r w:rsidR="008256AA" w:rsidRPr="00C53670">
        <w:rPr>
          <w:sz w:val="28"/>
          <w:szCs w:val="28"/>
        </w:rPr>
        <w:t>» января 2019 г. 10 час.00 мин</w:t>
      </w:r>
    </w:p>
    <w:p w:rsidR="008256AA" w:rsidRPr="00C53670" w:rsidRDefault="008256AA" w:rsidP="00637900">
      <w:pPr>
        <w:pStyle w:val="a3"/>
        <w:tabs>
          <w:tab w:val="left" w:pos="0"/>
        </w:tabs>
        <w:ind w:left="0" w:firstLine="709"/>
        <w:jc w:val="both"/>
        <w:rPr>
          <w:sz w:val="28"/>
          <w:szCs w:val="28"/>
        </w:rPr>
      </w:pPr>
      <w:r w:rsidRPr="00C53670">
        <w:rPr>
          <w:sz w:val="28"/>
          <w:szCs w:val="28"/>
        </w:rPr>
        <w:t>Место: Российская Федерация, 660058, г. Красноярск, ул. Деповская, д.15.</w:t>
      </w:r>
    </w:p>
    <w:p w:rsidR="008256AA" w:rsidRPr="00C53670" w:rsidRDefault="008256AA" w:rsidP="00637900">
      <w:pPr>
        <w:pStyle w:val="a3"/>
        <w:tabs>
          <w:tab w:val="left" w:pos="0"/>
        </w:tabs>
        <w:ind w:left="0" w:firstLine="709"/>
        <w:jc w:val="both"/>
        <w:rPr>
          <w:sz w:val="28"/>
          <w:szCs w:val="28"/>
        </w:rPr>
      </w:pPr>
      <w:r w:rsidRPr="00C53670">
        <w:rPr>
          <w:sz w:val="28"/>
          <w:szCs w:val="28"/>
        </w:rPr>
        <w:t xml:space="preserve">Участники или их представители не могут присутствовать на заседании </w:t>
      </w:r>
      <w:r w:rsidR="00C53670" w:rsidRPr="00C53670">
        <w:rPr>
          <w:sz w:val="28"/>
          <w:szCs w:val="28"/>
        </w:rPr>
        <w:t>Конкурсной</w:t>
      </w:r>
      <w:r w:rsidRPr="00C53670">
        <w:rPr>
          <w:sz w:val="28"/>
          <w:szCs w:val="28"/>
        </w:rPr>
        <w:t xml:space="preserve"> комиссии.</w:t>
      </w:r>
    </w:p>
    <w:p w:rsidR="008256AA" w:rsidRPr="00C53670" w:rsidRDefault="008256AA" w:rsidP="00106AC0">
      <w:pPr>
        <w:pStyle w:val="a3"/>
        <w:ind w:left="0" w:firstLine="709"/>
        <w:jc w:val="both"/>
        <w:rPr>
          <w:sz w:val="28"/>
          <w:szCs w:val="28"/>
        </w:rPr>
      </w:pPr>
    </w:p>
    <w:p w:rsidR="00BD0282" w:rsidRPr="00C53670" w:rsidRDefault="00BD0282" w:rsidP="00106AC0">
      <w:pPr>
        <w:pStyle w:val="a3"/>
        <w:tabs>
          <w:tab w:val="left" w:pos="1134"/>
        </w:tabs>
        <w:ind w:left="1069" w:hanging="360"/>
        <w:jc w:val="both"/>
        <w:rPr>
          <w:b/>
          <w:sz w:val="28"/>
          <w:szCs w:val="28"/>
        </w:rPr>
      </w:pPr>
    </w:p>
    <w:p w:rsidR="00C074A8" w:rsidRPr="00C53670" w:rsidRDefault="00C074A8" w:rsidP="00C074A8">
      <w:pPr>
        <w:tabs>
          <w:tab w:val="left" w:pos="1134"/>
        </w:tabs>
        <w:ind w:left="709"/>
        <w:jc w:val="both"/>
        <w:rPr>
          <w:b/>
          <w:sz w:val="28"/>
          <w:szCs w:val="28"/>
        </w:rPr>
      </w:pPr>
      <w:r w:rsidRPr="00C53670">
        <w:rPr>
          <w:b/>
          <w:sz w:val="28"/>
          <w:szCs w:val="28"/>
        </w:rPr>
        <w:t xml:space="preserve">2. В документации о проведении </w:t>
      </w:r>
      <w:r w:rsidR="00BD0282" w:rsidRPr="00C53670">
        <w:rPr>
          <w:b/>
          <w:bCs/>
          <w:sz w:val="28"/>
          <w:szCs w:val="28"/>
        </w:rPr>
        <w:t>О</w:t>
      </w:r>
      <w:r w:rsidRPr="00C53670">
        <w:rPr>
          <w:b/>
          <w:bCs/>
          <w:sz w:val="28"/>
          <w:szCs w:val="28"/>
        </w:rPr>
        <w:t>ткрытого конкурса</w:t>
      </w:r>
      <w:r w:rsidRPr="00C53670">
        <w:rPr>
          <w:b/>
          <w:sz w:val="28"/>
          <w:szCs w:val="28"/>
        </w:rPr>
        <w:t>:</w:t>
      </w:r>
    </w:p>
    <w:p w:rsidR="00DC628A" w:rsidRPr="00C53670" w:rsidRDefault="00C074A8" w:rsidP="00B03C41">
      <w:pPr>
        <w:tabs>
          <w:tab w:val="left" w:pos="1134"/>
        </w:tabs>
        <w:ind w:firstLine="709"/>
        <w:jc w:val="both"/>
        <w:rPr>
          <w:sz w:val="28"/>
          <w:szCs w:val="28"/>
        </w:rPr>
      </w:pPr>
      <w:r w:rsidRPr="00C53670">
        <w:rPr>
          <w:i/>
          <w:sz w:val="28"/>
          <w:szCs w:val="28"/>
          <w:u w:val="single"/>
        </w:rPr>
        <w:t>2</w:t>
      </w:r>
      <w:r w:rsidR="00DC628A" w:rsidRPr="00C53670">
        <w:rPr>
          <w:i/>
          <w:sz w:val="28"/>
          <w:szCs w:val="28"/>
          <w:u w:val="single"/>
        </w:rPr>
        <w:t xml:space="preserve">.1. </w:t>
      </w:r>
      <w:r w:rsidR="00BD0282" w:rsidRPr="00C53670">
        <w:rPr>
          <w:i/>
          <w:sz w:val="28"/>
          <w:szCs w:val="28"/>
          <w:u w:val="single"/>
        </w:rPr>
        <w:t xml:space="preserve">Раздел 4 «Техническое задание», </w:t>
      </w:r>
      <w:r w:rsidR="00DC628A" w:rsidRPr="00C53670">
        <w:rPr>
          <w:i/>
          <w:sz w:val="28"/>
          <w:szCs w:val="28"/>
          <w:u w:val="single"/>
        </w:rPr>
        <w:t>вместо текста:</w:t>
      </w:r>
      <w:r w:rsidR="00DC628A" w:rsidRPr="00C53670">
        <w:rPr>
          <w:sz w:val="28"/>
          <w:szCs w:val="28"/>
        </w:rPr>
        <w:t xml:space="preserve"> </w:t>
      </w:r>
    </w:p>
    <w:p w:rsidR="00C074A8" w:rsidRPr="00C53670" w:rsidRDefault="00C074A8" w:rsidP="00C074A8">
      <w:pPr>
        <w:ind w:firstLine="709"/>
        <w:jc w:val="both"/>
        <w:rPr>
          <w:sz w:val="28"/>
          <w:szCs w:val="28"/>
        </w:rPr>
      </w:pPr>
      <w:r w:rsidRPr="00C53670">
        <w:rPr>
          <w:sz w:val="28"/>
          <w:szCs w:val="28"/>
        </w:rPr>
        <w:t>4.1.1. Предмет договора - выполнение работ по техническому обслуживанию (ТО), текущему ремонту (</w:t>
      </w:r>
      <w:proofErr w:type="gramStart"/>
      <w:r w:rsidRPr="00C53670">
        <w:rPr>
          <w:sz w:val="28"/>
          <w:szCs w:val="28"/>
        </w:rPr>
        <w:t>ТР</w:t>
      </w:r>
      <w:proofErr w:type="gramEnd"/>
      <w:r w:rsidRPr="00C53670">
        <w:rPr>
          <w:sz w:val="28"/>
          <w:szCs w:val="28"/>
        </w:rPr>
        <w:t>)  (далее - Работы) контейнерных перегружателей типа «</w:t>
      </w:r>
      <w:proofErr w:type="spellStart"/>
      <w:r w:rsidRPr="00C53670">
        <w:rPr>
          <w:sz w:val="28"/>
          <w:szCs w:val="28"/>
        </w:rPr>
        <w:t>ричстакер</w:t>
      </w:r>
      <w:proofErr w:type="spellEnd"/>
      <w:r w:rsidRPr="00C53670">
        <w:rPr>
          <w:sz w:val="28"/>
          <w:szCs w:val="28"/>
        </w:rPr>
        <w:t>» (далее - Техника) на контейнерном терминале Базаиха  филиала ПАО «ТрансКонтейнер» на Красноярской железной дороге.</w:t>
      </w:r>
    </w:p>
    <w:p w:rsidR="00DF2278" w:rsidRPr="00C53670" w:rsidRDefault="00DC628A" w:rsidP="00C074A8">
      <w:pPr>
        <w:pStyle w:val="a3"/>
        <w:tabs>
          <w:tab w:val="left" w:pos="1134"/>
        </w:tabs>
        <w:ind w:left="0" w:firstLine="851"/>
        <w:jc w:val="both"/>
        <w:rPr>
          <w:i/>
          <w:sz w:val="28"/>
          <w:szCs w:val="28"/>
          <w:u w:val="single"/>
        </w:rPr>
      </w:pPr>
      <w:r w:rsidRPr="00C53670">
        <w:rPr>
          <w:i/>
          <w:sz w:val="28"/>
          <w:szCs w:val="28"/>
          <w:u w:val="single"/>
        </w:rPr>
        <w:t xml:space="preserve">указать: </w:t>
      </w:r>
    </w:p>
    <w:p w:rsidR="00C074A8" w:rsidRPr="00C53670" w:rsidRDefault="00C074A8" w:rsidP="00C074A8">
      <w:pPr>
        <w:ind w:firstLine="709"/>
        <w:jc w:val="both"/>
        <w:rPr>
          <w:sz w:val="28"/>
          <w:szCs w:val="28"/>
        </w:rPr>
      </w:pPr>
      <w:r w:rsidRPr="00C53670">
        <w:rPr>
          <w:sz w:val="28"/>
          <w:szCs w:val="28"/>
        </w:rPr>
        <w:t>4.1.1. Предмет договора - выполнение работ по техническому обслуживанию (ТО), текущему ремонту (</w:t>
      </w:r>
      <w:proofErr w:type="gramStart"/>
      <w:r w:rsidRPr="00C53670">
        <w:rPr>
          <w:sz w:val="28"/>
          <w:szCs w:val="28"/>
        </w:rPr>
        <w:t>ТР</w:t>
      </w:r>
      <w:proofErr w:type="gramEnd"/>
      <w:r w:rsidRPr="00C53670">
        <w:rPr>
          <w:sz w:val="28"/>
          <w:szCs w:val="28"/>
        </w:rPr>
        <w:t>)  (далее - Работы) контейнерных перегружателей типа «</w:t>
      </w:r>
      <w:proofErr w:type="spellStart"/>
      <w:r w:rsidRPr="00C53670">
        <w:rPr>
          <w:sz w:val="28"/>
          <w:szCs w:val="28"/>
        </w:rPr>
        <w:t>ричстакер</w:t>
      </w:r>
      <w:proofErr w:type="spellEnd"/>
      <w:r w:rsidRPr="00C53670">
        <w:rPr>
          <w:sz w:val="28"/>
          <w:szCs w:val="28"/>
        </w:rPr>
        <w:t>» (далее - Техника) на контейнерном терминале Базаиха  филиала ПАО «ТрансКонтейнер» на Красноярской железной дороге (далее – Объект).</w:t>
      </w:r>
    </w:p>
    <w:p w:rsidR="008256AA" w:rsidRPr="00C53670" w:rsidRDefault="008256AA" w:rsidP="00106AC0">
      <w:pPr>
        <w:tabs>
          <w:tab w:val="left" w:pos="1134"/>
        </w:tabs>
        <w:ind w:firstLine="709"/>
        <w:jc w:val="both"/>
        <w:rPr>
          <w:i/>
          <w:sz w:val="28"/>
          <w:szCs w:val="28"/>
          <w:u w:val="single"/>
        </w:rPr>
      </w:pPr>
    </w:p>
    <w:p w:rsidR="00DC628A" w:rsidRPr="00C53670" w:rsidRDefault="00C074A8" w:rsidP="00DC628A">
      <w:pPr>
        <w:tabs>
          <w:tab w:val="left" w:pos="1134"/>
        </w:tabs>
        <w:ind w:firstLine="709"/>
        <w:jc w:val="both"/>
        <w:rPr>
          <w:i/>
          <w:sz w:val="28"/>
          <w:szCs w:val="28"/>
          <w:u w:val="single"/>
        </w:rPr>
      </w:pPr>
      <w:r w:rsidRPr="00C53670">
        <w:rPr>
          <w:i/>
          <w:sz w:val="28"/>
          <w:szCs w:val="28"/>
          <w:u w:val="single"/>
        </w:rPr>
        <w:t>2</w:t>
      </w:r>
      <w:r w:rsidR="00DC628A" w:rsidRPr="00C53670">
        <w:rPr>
          <w:i/>
          <w:sz w:val="28"/>
          <w:szCs w:val="28"/>
          <w:u w:val="single"/>
        </w:rPr>
        <w:t>.2.</w:t>
      </w:r>
      <w:r w:rsidR="00BD0282" w:rsidRPr="00C53670">
        <w:rPr>
          <w:i/>
          <w:sz w:val="28"/>
          <w:szCs w:val="28"/>
          <w:u w:val="single"/>
        </w:rPr>
        <w:t xml:space="preserve"> Раздел 4 «Техническое задание», </w:t>
      </w:r>
      <w:r w:rsidR="00DC628A" w:rsidRPr="00C53670">
        <w:rPr>
          <w:i/>
          <w:sz w:val="28"/>
          <w:szCs w:val="28"/>
          <w:u w:val="single"/>
        </w:rPr>
        <w:t xml:space="preserve"> вместо текста: </w:t>
      </w:r>
    </w:p>
    <w:p w:rsidR="00C074A8" w:rsidRPr="00C53670" w:rsidRDefault="00C074A8" w:rsidP="00C074A8">
      <w:pPr>
        <w:shd w:val="clear" w:color="auto" w:fill="FFFFFF"/>
        <w:spacing w:before="120"/>
        <w:ind w:firstLine="709"/>
        <w:jc w:val="both"/>
        <w:rPr>
          <w:sz w:val="28"/>
          <w:szCs w:val="28"/>
        </w:rPr>
      </w:pPr>
      <w:r w:rsidRPr="00C53670">
        <w:rPr>
          <w:sz w:val="28"/>
          <w:szCs w:val="28"/>
        </w:rPr>
        <w:t xml:space="preserve">4.2.1. </w:t>
      </w:r>
      <w:proofErr w:type="gramStart"/>
      <w:r w:rsidRPr="00C53670">
        <w:rPr>
          <w:sz w:val="28"/>
          <w:szCs w:val="28"/>
        </w:rPr>
        <w:t xml:space="preserve">Начальная (максимальная) цена договора составляет 2 500 000,00 (два миллиона пятьсот тысяч рублей 00 копеек) с учетом всех налогов, </w:t>
      </w:r>
      <w:r w:rsidRPr="00C53670">
        <w:rPr>
          <w:sz w:val="28"/>
          <w:szCs w:val="28"/>
        </w:rPr>
        <w:lastRenderedPageBreak/>
        <w:t xml:space="preserve">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без учета НДС. </w:t>
      </w:r>
      <w:proofErr w:type="gramEnd"/>
    </w:p>
    <w:p w:rsidR="00C074A8" w:rsidRPr="00C53670" w:rsidRDefault="00C074A8" w:rsidP="00BD0282">
      <w:pPr>
        <w:shd w:val="clear" w:color="auto" w:fill="FFFFFF"/>
        <w:spacing w:before="120"/>
        <w:ind w:firstLine="709"/>
        <w:jc w:val="both"/>
        <w:rPr>
          <w:sz w:val="28"/>
          <w:szCs w:val="28"/>
        </w:rPr>
      </w:pPr>
      <w:r w:rsidRPr="00C53670">
        <w:rPr>
          <w:sz w:val="28"/>
          <w:szCs w:val="28"/>
        </w:rPr>
        <w:t>Сумма НДС и условия начисления определяются в соответствии с законодательством Российской Федерации.</w:t>
      </w:r>
    </w:p>
    <w:p w:rsidR="00DC628A" w:rsidRPr="00C53670" w:rsidRDefault="00DC628A" w:rsidP="00DC628A">
      <w:pPr>
        <w:pStyle w:val="a3"/>
        <w:ind w:left="0" w:firstLine="708"/>
        <w:jc w:val="both"/>
        <w:rPr>
          <w:i/>
          <w:sz w:val="28"/>
          <w:szCs w:val="28"/>
          <w:u w:val="single"/>
        </w:rPr>
      </w:pPr>
      <w:r w:rsidRPr="00C53670">
        <w:rPr>
          <w:i/>
          <w:sz w:val="28"/>
          <w:szCs w:val="28"/>
          <w:u w:val="single"/>
        </w:rPr>
        <w:t xml:space="preserve">указать: </w:t>
      </w:r>
    </w:p>
    <w:p w:rsidR="00C074A8" w:rsidRPr="00C53670" w:rsidRDefault="00C074A8" w:rsidP="00C074A8">
      <w:pPr>
        <w:shd w:val="clear" w:color="auto" w:fill="FFFFFF"/>
        <w:spacing w:before="120"/>
        <w:ind w:firstLine="709"/>
        <w:jc w:val="both"/>
        <w:rPr>
          <w:sz w:val="28"/>
          <w:szCs w:val="28"/>
        </w:rPr>
      </w:pPr>
      <w:r w:rsidRPr="00C53670">
        <w:rPr>
          <w:sz w:val="28"/>
          <w:szCs w:val="28"/>
        </w:rPr>
        <w:t xml:space="preserve">4.2.1. </w:t>
      </w:r>
      <w:proofErr w:type="gramStart"/>
      <w:r w:rsidRPr="00C53670">
        <w:rPr>
          <w:sz w:val="28"/>
          <w:szCs w:val="28"/>
        </w:rPr>
        <w:t xml:space="preserve">Начальная (максимальная) цена договора составляет 2 500 000,00 (два миллиона пятьсот тысяч рублей 00 копеек) </w:t>
      </w:r>
      <w:r w:rsidRPr="00C53670">
        <w:rPr>
          <w:noProof/>
          <w:sz w:val="28"/>
          <w:szCs w:val="28"/>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roofErr w:type="gramEnd"/>
    </w:p>
    <w:p w:rsidR="00C074A8" w:rsidRPr="00C53670" w:rsidRDefault="00C074A8" w:rsidP="00C074A8">
      <w:pPr>
        <w:shd w:val="clear" w:color="auto" w:fill="FFFFFF"/>
        <w:spacing w:before="120"/>
        <w:ind w:firstLine="709"/>
        <w:jc w:val="both"/>
        <w:rPr>
          <w:sz w:val="28"/>
          <w:szCs w:val="28"/>
        </w:rPr>
      </w:pPr>
      <w:r w:rsidRPr="00C53670">
        <w:rPr>
          <w:sz w:val="28"/>
          <w:szCs w:val="28"/>
        </w:rPr>
        <w:t>Сумма НДС и условия начисления определяются в соответствии с законодательством Российской Федерации.</w:t>
      </w:r>
    </w:p>
    <w:p w:rsidR="00CA1274" w:rsidRPr="00C53670" w:rsidRDefault="00CA1274" w:rsidP="00DC628A">
      <w:pPr>
        <w:tabs>
          <w:tab w:val="left" w:pos="1134"/>
        </w:tabs>
        <w:ind w:firstLine="709"/>
        <w:jc w:val="both"/>
        <w:rPr>
          <w:sz w:val="28"/>
          <w:szCs w:val="28"/>
        </w:rPr>
      </w:pPr>
    </w:p>
    <w:p w:rsidR="00C074A8" w:rsidRPr="00C53670" w:rsidRDefault="00C074A8" w:rsidP="00C074A8">
      <w:pPr>
        <w:tabs>
          <w:tab w:val="left" w:pos="1134"/>
        </w:tabs>
        <w:ind w:firstLine="709"/>
        <w:jc w:val="both"/>
        <w:rPr>
          <w:i/>
          <w:sz w:val="28"/>
          <w:szCs w:val="28"/>
          <w:u w:val="single"/>
        </w:rPr>
      </w:pPr>
      <w:r w:rsidRPr="00C53670">
        <w:rPr>
          <w:i/>
          <w:sz w:val="28"/>
          <w:szCs w:val="28"/>
          <w:u w:val="single"/>
        </w:rPr>
        <w:t xml:space="preserve">2.3. </w:t>
      </w:r>
      <w:r w:rsidR="00BD0282" w:rsidRPr="00C53670">
        <w:rPr>
          <w:i/>
          <w:sz w:val="28"/>
          <w:szCs w:val="28"/>
          <w:u w:val="single"/>
        </w:rPr>
        <w:t xml:space="preserve">Раздел 4 «Техническое задание», </w:t>
      </w:r>
      <w:r w:rsidRPr="00C53670">
        <w:rPr>
          <w:i/>
          <w:sz w:val="28"/>
          <w:szCs w:val="28"/>
          <w:u w:val="single"/>
        </w:rPr>
        <w:t xml:space="preserve">вместо текста: </w:t>
      </w:r>
    </w:p>
    <w:p w:rsidR="005973BA" w:rsidRPr="00C53670" w:rsidRDefault="005973BA" w:rsidP="005973BA">
      <w:pPr>
        <w:ind w:firstLine="709"/>
        <w:jc w:val="both"/>
        <w:rPr>
          <w:sz w:val="28"/>
          <w:szCs w:val="28"/>
        </w:rPr>
      </w:pPr>
      <w:r w:rsidRPr="00C53670">
        <w:rPr>
          <w:sz w:val="28"/>
          <w:szCs w:val="28"/>
        </w:rPr>
        <w:t xml:space="preserve">4.3.3. Под техническим обслуживанием (ТО)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C074A8" w:rsidRPr="00C53670" w:rsidRDefault="005973BA" w:rsidP="00BD0282">
      <w:pPr>
        <w:shd w:val="clear" w:color="auto" w:fill="FFFFFF"/>
        <w:jc w:val="both"/>
        <w:rPr>
          <w:sz w:val="28"/>
          <w:szCs w:val="28"/>
        </w:rPr>
      </w:pPr>
      <w:r w:rsidRPr="00C53670">
        <w:rPr>
          <w:sz w:val="28"/>
          <w:szCs w:val="28"/>
        </w:rPr>
        <w:tab/>
        <w:t>Техническое обслуживание Техники осуществляется Исполнителем через определенное время наработки Техники (</w:t>
      </w:r>
      <w:proofErr w:type="gramStart"/>
      <w:r w:rsidRPr="00C53670">
        <w:rPr>
          <w:sz w:val="28"/>
          <w:szCs w:val="28"/>
        </w:rPr>
        <w:t>м</w:t>
      </w:r>
      <w:proofErr w:type="gramEnd"/>
      <w:r w:rsidRPr="00C53670">
        <w:rPr>
          <w:sz w:val="28"/>
          <w:szCs w:val="28"/>
        </w:rPr>
        <w:t>/ч), в соответствии с инструкцией по эксплуатации Техники и регламентом по техническому обслуживанию (приложение №1 к настоящему техническому заданию).</w:t>
      </w:r>
    </w:p>
    <w:p w:rsidR="00C074A8" w:rsidRPr="00C53670" w:rsidRDefault="00C074A8" w:rsidP="005973BA">
      <w:pPr>
        <w:pStyle w:val="a3"/>
        <w:ind w:left="0" w:firstLine="708"/>
        <w:jc w:val="both"/>
        <w:rPr>
          <w:i/>
          <w:sz w:val="28"/>
          <w:szCs w:val="28"/>
          <w:u w:val="single"/>
        </w:rPr>
      </w:pPr>
      <w:r w:rsidRPr="00C53670">
        <w:rPr>
          <w:i/>
          <w:sz w:val="28"/>
          <w:szCs w:val="28"/>
          <w:u w:val="single"/>
        </w:rPr>
        <w:t xml:space="preserve">указать: </w:t>
      </w:r>
    </w:p>
    <w:p w:rsidR="005973BA" w:rsidRPr="00C53670" w:rsidRDefault="005973BA" w:rsidP="005973BA">
      <w:pPr>
        <w:ind w:firstLine="709"/>
        <w:jc w:val="both"/>
        <w:rPr>
          <w:sz w:val="28"/>
          <w:szCs w:val="28"/>
        </w:rPr>
      </w:pPr>
      <w:r w:rsidRPr="00C53670">
        <w:rPr>
          <w:sz w:val="28"/>
          <w:szCs w:val="28"/>
        </w:rPr>
        <w:t xml:space="preserve">4.3.3. Под техническим обслуживанием (ТО) Техники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5973BA" w:rsidRPr="00C53670" w:rsidRDefault="005973BA" w:rsidP="005973BA">
      <w:pPr>
        <w:shd w:val="clear" w:color="auto" w:fill="FFFFFF"/>
        <w:jc w:val="both"/>
        <w:rPr>
          <w:sz w:val="28"/>
          <w:szCs w:val="28"/>
        </w:rPr>
      </w:pPr>
      <w:r w:rsidRPr="00C53670">
        <w:rPr>
          <w:sz w:val="28"/>
          <w:szCs w:val="28"/>
        </w:rPr>
        <w:tab/>
        <w:t>Техническое обслуживание Техники осуществляется Исполнителем через определенное время наработки Техники (</w:t>
      </w:r>
      <w:proofErr w:type="gramStart"/>
      <w:r w:rsidRPr="00C53670">
        <w:rPr>
          <w:sz w:val="28"/>
          <w:szCs w:val="28"/>
        </w:rPr>
        <w:t>м</w:t>
      </w:r>
      <w:proofErr w:type="gramEnd"/>
      <w:r w:rsidRPr="00C53670">
        <w:rPr>
          <w:sz w:val="28"/>
          <w:szCs w:val="28"/>
        </w:rPr>
        <w:t>/ч), в соответствии с инструкцией по эксплуатации Техники и регламентом по техническому обслуживанию (приложение №1 к настоящему техническому заданию).</w:t>
      </w:r>
    </w:p>
    <w:p w:rsidR="00BD0282" w:rsidRPr="00C53670" w:rsidRDefault="00BD0282" w:rsidP="005973BA">
      <w:pPr>
        <w:shd w:val="clear" w:color="auto" w:fill="FFFFFF"/>
        <w:jc w:val="both"/>
        <w:rPr>
          <w:sz w:val="28"/>
          <w:szCs w:val="28"/>
        </w:rPr>
      </w:pPr>
    </w:p>
    <w:p w:rsidR="00BD0282" w:rsidRPr="00C53670" w:rsidRDefault="00BD0282" w:rsidP="00BD0282">
      <w:pPr>
        <w:tabs>
          <w:tab w:val="left" w:pos="1134"/>
        </w:tabs>
        <w:ind w:firstLine="709"/>
        <w:jc w:val="both"/>
        <w:rPr>
          <w:i/>
          <w:sz w:val="28"/>
          <w:szCs w:val="28"/>
          <w:u w:val="single"/>
        </w:rPr>
      </w:pPr>
      <w:r w:rsidRPr="00C53670">
        <w:rPr>
          <w:i/>
          <w:sz w:val="28"/>
          <w:szCs w:val="28"/>
          <w:u w:val="single"/>
        </w:rPr>
        <w:t xml:space="preserve">2.4. Раздел 4 «Техническое задание»,  вместо текста: </w:t>
      </w:r>
    </w:p>
    <w:p w:rsidR="00BD0282" w:rsidRPr="00C53670" w:rsidRDefault="00BD0282" w:rsidP="00BD0282">
      <w:pPr>
        <w:ind w:firstLine="709"/>
        <w:jc w:val="both"/>
        <w:rPr>
          <w:sz w:val="28"/>
          <w:szCs w:val="28"/>
        </w:rPr>
      </w:pPr>
      <w:r w:rsidRPr="00C53670">
        <w:rPr>
          <w:sz w:val="28"/>
          <w:szCs w:val="28"/>
        </w:rPr>
        <w:t xml:space="preserve"> 4.7.2. Гарантийный срок на запасные части – </w:t>
      </w:r>
      <w:r w:rsidRPr="00C53670">
        <w:rPr>
          <w:color w:val="000000"/>
          <w:sz w:val="28"/>
          <w:szCs w:val="28"/>
        </w:rPr>
        <w:t xml:space="preserve">устанавливается заводом-изготовителем, но не менее 12 месяцев или 2000 </w:t>
      </w:r>
      <w:proofErr w:type="spellStart"/>
      <w:r w:rsidRPr="00C53670">
        <w:rPr>
          <w:color w:val="000000"/>
          <w:sz w:val="28"/>
          <w:szCs w:val="28"/>
        </w:rPr>
        <w:t>мото-часов</w:t>
      </w:r>
      <w:proofErr w:type="spellEnd"/>
      <w:r w:rsidRPr="00C53670">
        <w:rPr>
          <w:color w:val="000000"/>
          <w:sz w:val="28"/>
          <w:szCs w:val="28"/>
        </w:rPr>
        <w:t xml:space="preserve"> в зависимости от того, что наступит раньше.</w:t>
      </w:r>
    </w:p>
    <w:p w:rsidR="00BD0282" w:rsidRPr="00C53670" w:rsidRDefault="00BD0282" w:rsidP="00BD0282">
      <w:pPr>
        <w:pStyle w:val="a3"/>
        <w:ind w:left="0" w:firstLine="708"/>
        <w:jc w:val="both"/>
        <w:rPr>
          <w:i/>
          <w:sz w:val="28"/>
          <w:szCs w:val="28"/>
          <w:u w:val="single"/>
        </w:rPr>
      </w:pPr>
      <w:r w:rsidRPr="00C53670">
        <w:rPr>
          <w:i/>
          <w:sz w:val="28"/>
          <w:szCs w:val="28"/>
          <w:u w:val="single"/>
        </w:rPr>
        <w:t xml:space="preserve">указать: </w:t>
      </w:r>
    </w:p>
    <w:p w:rsidR="00BD0282" w:rsidRPr="00C53670" w:rsidRDefault="00BD0282" w:rsidP="008256AA">
      <w:pPr>
        <w:ind w:firstLine="709"/>
        <w:jc w:val="both"/>
        <w:rPr>
          <w:sz w:val="28"/>
          <w:szCs w:val="28"/>
        </w:rPr>
      </w:pPr>
      <w:r w:rsidRPr="00C53670">
        <w:rPr>
          <w:sz w:val="28"/>
          <w:szCs w:val="28"/>
        </w:rPr>
        <w:t xml:space="preserve">4.7.2. Гарантийный срок на запасные части – </w:t>
      </w:r>
      <w:r w:rsidRPr="00C53670">
        <w:rPr>
          <w:color w:val="000000"/>
          <w:sz w:val="28"/>
          <w:szCs w:val="28"/>
        </w:rPr>
        <w:t xml:space="preserve">устанавливается заводом-изготовителем, но не менее 12 месяцев или 2000 </w:t>
      </w:r>
      <w:proofErr w:type="spellStart"/>
      <w:r w:rsidRPr="00C53670">
        <w:rPr>
          <w:color w:val="000000"/>
          <w:sz w:val="28"/>
          <w:szCs w:val="28"/>
        </w:rPr>
        <w:t>мото-часов</w:t>
      </w:r>
      <w:proofErr w:type="spellEnd"/>
      <w:r w:rsidRPr="00C53670">
        <w:rPr>
          <w:color w:val="000000"/>
          <w:sz w:val="28"/>
          <w:szCs w:val="28"/>
        </w:rPr>
        <w:t xml:space="preserve"> (</w:t>
      </w:r>
      <w:proofErr w:type="gramStart"/>
      <w:r w:rsidRPr="00C53670">
        <w:rPr>
          <w:sz w:val="28"/>
          <w:szCs w:val="28"/>
        </w:rPr>
        <w:t>с даты подписания</w:t>
      </w:r>
      <w:proofErr w:type="gramEnd"/>
      <w:r w:rsidRPr="00C53670">
        <w:rPr>
          <w:sz w:val="28"/>
          <w:szCs w:val="28"/>
        </w:rPr>
        <w:t xml:space="preserve"> акта сдачи-приемки выполненных работ</w:t>
      </w:r>
      <w:r w:rsidRPr="00C53670">
        <w:rPr>
          <w:color w:val="000000"/>
          <w:sz w:val="28"/>
          <w:szCs w:val="28"/>
        </w:rPr>
        <w:t>) в зависимости от того, что наступит раньше.</w:t>
      </w:r>
    </w:p>
    <w:p w:rsidR="00BD0282" w:rsidRPr="00C53670" w:rsidRDefault="00BD0282" w:rsidP="00DC628A">
      <w:pPr>
        <w:tabs>
          <w:tab w:val="left" w:pos="1134"/>
        </w:tabs>
        <w:ind w:firstLine="709"/>
        <w:jc w:val="both"/>
        <w:rPr>
          <w:sz w:val="28"/>
          <w:szCs w:val="28"/>
        </w:rPr>
      </w:pPr>
    </w:p>
    <w:p w:rsidR="005973BA" w:rsidRPr="00C53670" w:rsidRDefault="005973BA" w:rsidP="005973BA">
      <w:pPr>
        <w:tabs>
          <w:tab w:val="left" w:pos="1134"/>
        </w:tabs>
        <w:ind w:firstLine="709"/>
        <w:jc w:val="both"/>
        <w:rPr>
          <w:i/>
          <w:sz w:val="28"/>
          <w:szCs w:val="28"/>
          <w:u w:val="single"/>
        </w:rPr>
      </w:pPr>
      <w:r w:rsidRPr="00C53670">
        <w:rPr>
          <w:i/>
          <w:sz w:val="28"/>
          <w:szCs w:val="28"/>
          <w:u w:val="single"/>
        </w:rPr>
        <w:t>2.</w:t>
      </w:r>
      <w:r w:rsidR="00BD0282" w:rsidRPr="00C53670">
        <w:rPr>
          <w:i/>
          <w:sz w:val="28"/>
          <w:szCs w:val="28"/>
          <w:u w:val="single"/>
        </w:rPr>
        <w:t>5</w:t>
      </w:r>
      <w:r w:rsidRPr="00C53670">
        <w:rPr>
          <w:i/>
          <w:sz w:val="28"/>
          <w:szCs w:val="28"/>
          <w:u w:val="single"/>
        </w:rPr>
        <w:t xml:space="preserve">. </w:t>
      </w:r>
      <w:r w:rsidR="00BD0282" w:rsidRPr="00C53670">
        <w:rPr>
          <w:i/>
          <w:sz w:val="28"/>
          <w:szCs w:val="28"/>
          <w:u w:val="single"/>
        </w:rPr>
        <w:t xml:space="preserve">Раздел 4 «Техническое задание», </w:t>
      </w:r>
      <w:r w:rsidRPr="00C53670">
        <w:rPr>
          <w:i/>
          <w:sz w:val="28"/>
          <w:szCs w:val="28"/>
          <w:u w:val="single"/>
        </w:rPr>
        <w:t xml:space="preserve">вместо текста: </w:t>
      </w:r>
    </w:p>
    <w:p w:rsidR="005973BA" w:rsidRPr="00C53670" w:rsidRDefault="005973BA" w:rsidP="005973BA">
      <w:pPr>
        <w:spacing w:after="120"/>
        <w:ind w:firstLine="709"/>
        <w:jc w:val="both"/>
        <w:rPr>
          <w:b/>
          <w:sz w:val="28"/>
          <w:szCs w:val="28"/>
        </w:rPr>
      </w:pPr>
      <w:r w:rsidRPr="00C53670">
        <w:rPr>
          <w:b/>
          <w:sz w:val="28"/>
          <w:szCs w:val="28"/>
        </w:rPr>
        <w:lastRenderedPageBreak/>
        <w:t>4.8. Место выполнения Работ:</w:t>
      </w:r>
    </w:p>
    <w:p w:rsidR="005973BA" w:rsidRPr="00C53670" w:rsidRDefault="005973BA" w:rsidP="00BD0282">
      <w:pPr>
        <w:ind w:firstLine="709"/>
        <w:jc w:val="both"/>
        <w:rPr>
          <w:bCs/>
          <w:sz w:val="28"/>
          <w:szCs w:val="28"/>
        </w:rPr>
      </w:pPr>
      <w:r w:rsidRPr="00C53670">
        <w:rPr>
          <w:sz w:val="28"/>
          <w:szCs w:val="28"/>
        </w:rPr>
        <w:t xml:space="preserve">4.8.1. </w:t>
      </w:r>
      <w:r w:rsidRPr="00C53670">
        <w:rPr>
          <w:bCs/>
          <w:sz w:val="28"/>
          <w:szCs w:val="28"/>
        </w:rPr>
        <w:t xml:space="preserve">Контейнерный терминал Базаиха  филиала ПАО «ТрансКонтейнер» на Красноярской железной дороге, расположенный по адресу: г. Красноярск, ул. </w:t>
      </w:r>
      <w:proofErr w:type="gramStart"/>
      <w:r w:rsidRPr="00C53670">
        <w:rPr>
          <w:bCs/>
          <w:sz w:val="28"/>
          <w:szCs w:val="28"/>
        </w:rPr>
        <w:t>Рязанская</w:t>
      </w:r>
      <w:proofErr w:type="gramEnd"/>
      <w:r w:rsidRPr="00C53670">
        <w:rPr>
          <w:bCs/>
          <w:sz w:val="28"/>
          <w:szCs w:val="28"/>
        </w:rPr>
        <w:t>, д. 12.</w:t>
      </w:r>
    </w:p>
    <w:p w:rsidR="005973BA" w:rsidRPr="00C53670" w:rsidRDefault="005973BA" w:rsidP="00BD0282">
      <w:pPr>
        <w:pStyle w:val="a3"/>
        <w:ind w:left="0" w:firstLine="708"/>
        <w:jc w:val="both"/>
        <w:rPr>
          <w:i/>
          <w:sz w:val="28"/>
          <w:szCs w:val="28"/>
          <w:u w:val="single"/>
        </w:rPr>
      </w:pPr>
      <w:r w:rsidRPr="00C53670">
        <w:rPr>
          <w:i/>
          <w:sz w:val="28"/>
          <w:szCs w:val="28"/>
          <w:u w:val="single"/>
        </w:rPr>
        <w:t xml:space="preserve">указать: </w:t>
      </w:r>
    </w:p>
    <w:p w:rsidR="005973BA" w:rsidRPr="00C53670" w:rsidRDefault="005973BA" w:rsidP="005973BA">
      <w:pPr>
        <w:spacing w:after="120"/>
        <w:ind w:firstLine="709"/>
        <w:jc w:val="both"/>
        <w:rPr>
          <w:b/>
          <w:sz w:val="28"/>
          <w:szCs w:val="28"/>
        </w:rPr>
      </w:pPr>
      <w:r w:rsidRPr="00C53670">
        <w:rPr>
          <w:b/>
          <w:sz w:val="28"/>
          <w:szCs w:val="28"/>
        </w:rPr>
        <w:t>4.8. Место выполнения Работ (Объект):</w:t>
      </w:r>
    </w:p>
    <w:p w:rsidR="005973BA" w:rsidRPr="00C53670" w:rsidRDefault="005973BA" w:rsidP="005973BA">
      <w:pPr>
        <w:ind w:firstLine="709"/>
        <w:jc w:val="both"/>
        <w:rPr>
          <w:bCs/>
          <w:sz w:val="28"/>
          <w:szCs w:val="28"/>
        </w:rPr>
      </w:pPr>
      <w:r w:rsidRPr="00C53670">
        <w:rPr>
          <w:sz w:val="28"/>
          <w:szCs w:val="28"/>
        </w:rPr>
        <w:t xml:space="preserve">4.8.1. </w:t>
      </w:r>
      <w:r w:rsidRPr="00C53670">
        <w:rPr>
          <w:bCs/>
          <w:sz w:val="28"/>
          <w:szCs w:val="28"/>
        </w:rPr>
        <w:t xml:space="preserve">Контейнерный терминал Базаиха  филиала ПАО «ТрансКонтейнер» на Красноярской железной дороге, расположенный по адресу: г. Красноярск, ул. </w:t>
      </w:r>
      <w:proofErr w:type="gramStart"/>
      <w:r w:rsidRPr="00C53670">
        <w:rPr>
          <w:bCs/>
          <w:sz w:val="28"/>
          <w:szCs w:val="28"/>
        </w:rPr>
        <w:t>Рязанская</w:t>
      </w:r>
      <w:proofErr w:type="gramEnd"/>
      <w:r w:rsidRPr="00C53670">
        <w:rPr>
          <w:bCs/>
          <w:sz w:val="28"/>
          <w:szCs w:val="28"/>
        </w:rPr>
        <w:t>, д. 12.</w:t>
      </w:r>
    </w:p>
    <w:p w:rsidR="00BD0282" w:rsidRPr="00C53670" w:rsidRDefault="00BD0282" w:rsidP="00B03C41">
      <w:pPr>
        <w:jc w:val="both"/>
        <w:rPr>
          <w:bCs/>
          <w:sz w:val="28"/>
          <w:szCs w:val="28"/>
        </w:rPr>
      </w:pPr>
    </w:p>
    <w:p w:rsidR="005973BA" w:rsidRPr="00C53670" w:rsidRDefault="005973BA" w:rsidP="005973BA">
      <w:pPr>
        <w:tabs>
          <w:tab w:val="left" w:pos="1134"/>
        </w:tabs>
        <w:ind w:firstLine="709"/>
        <w:jc w:val="both"/>
        <w:rPr>
          <w:i/>
          <w:sz w:val="28"/>
          <w:szCs w:val="28"/>
          <w:u w:val="single"/>
        </w:rPr>
      </w:pPr>
      <w:r w:rsidRPr="00C53670">
        <w:rPr>
          <w:i/>
          <w:sz w:val="28"/>
          <w:szCs w:val="28"/>
          <w:u w:val="single"/>
        </w:rPr>
        <w:t>2.</w:t>
      </w:r>
      <w:r w:rsidR="00BD0282" w:rsidRPr="00C53670">
        <w:rPr>
          <w:i/>
          <w:sz w:val="28"/>
          <w:szCs w:val="28"/>
          <w:u w:val="single"/>
        </w:rPr>
        <w:t>6</w:t>
      </w:r>
      <w:r w:rsidRPr="00C53670">
        <w:rPr>
          <w:i/>
          <w:sz w:val="28"/>
          <w:szCs w:val="28"/>
          <w:u w:val="single"/>
        </w:rPr>
        <w:t xml:space="preserve">. </w:t>
      </w:r>
      <w:r w:rsidR="00BD0282" w:rsidRPr="00C53670">
        <w:rPr>
          <w:i/>
          <w:sz w:val="28"/>
          <w:szCs w:val="28"/>
          <w:u w:val="single"/>
        </w:rPr>
        <w:t xml:space="preserve">Раздел 4 «Техническое задание», </w:t>
      </w:r>
      <w:r w:rsidRPr="00C53670">
        <w:rPr>
          <w:i/>
          <w:sz w:val="28"/>
          <w:szCs w:val="28"/>
          <w:u w:val="single"/>
        </w:rPr>
        <w:t xml:space="preserve">вместо текста: </w:t>
      </w:r>
    </w:p>
    <w:p w:rsidR="005973BA" w:rsidRPr="00C53670" w:rsidRDefault="00235484" w:rsidP="00BD0282">
      <w:pPr>
        <w:ind w:firstLine="709"/>
        <w:jc w:val="both"/>
        <w:rPr>
          <w:sz w:val="28"/>
          <w:szCs w:val="28"/>
        </w:rPr>
      </w:pPr>
      <w:r w:rsidRPr="00C53670">
        <w:rPr>
          <w:sz w:val="28"/>
          <w:szCs w:val="28"/>
        </w:rPr>
        <w:t xml:space="preserve">4.10.1.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и капитальному ремонту). </w:t>
      </w:r>
    </w:p>
    <w:p w:rsidR="005973BA" w:rsidRPr="00C53670" w:rsidRDefault="005973BA" w:rsidP="005973BA">
      <w:pPr>
        <w:pStyle w:val="a3"/>
        <w:ind w:left="0" w:firstLine="708"/>
        <w:jc w:val="both"/>
        <w:rPr>
          <w:i/>
          <w:sz w:val="28"/>
          <w:szCs w:val="28"/>
          <w:u w:val="single"/>
        </w:rPr>
      </w:pPr>
      <w:r w:rsidRPr="00C53670">
        <w:rPr>
          <w:i/>
          <w:sz w:val="28"/>
          <w:szCs w:val="28"/>
          <w:u w:val="single"/>
        </w:rPr>
        <w:t xml:space="preserve">указать: </w:t>
      </w:r>
    </w:p>
    <w:p w:rsidR="00235484" w:rsidRPr="00C53670" w:rsidRDefault="00235484" w:rsidP="00235484">
      <w:pPr>
        <w:ind w:firstLine="709"/>
        <w:jc w:val="both"/>
        <w:rPr>
          <w:sz w:val="28"/>
          <w:szCs w:val="28"/>
        </w:rPr>
      </w:pPr>
      <w:r w:rsidRPr="00C53670">
        <w:rPr>
          <w:sz w:val="28"/>
          <w:szCs w:val="28"/>
        </w:rPr>
        <w:t>4.10.1.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DC628A" w:rsidRPr="00C53670" w:rsidRDefault="00DC628A" w:rsidP="00C53670">
      <w:pPr>
        <w:tabs>
          <w:tab w:val="left" w:pos="1134"/>
        </w:tabs>
        <w:jc w:val="both"/>
        <w:rPr>
          <w:b/>
          <w:sz w:val="28"/>
          <w:szCs w:val="28"/>
        </w:rPr>
      </w:pPr>
    </w:p>
    <w:p w:rsidR="00566B09" w:rsidRPr="00C53670" w:rsidRDefault="00570079" w:rsidP="006A047E">
      <w:pPr>
        <w:pStyle w:val="11"/>
        <w:suppressAutoHyphens/>
        <w:ind w:firstLine="709"/>
        <w:rPr>
          <w:i/>
          <w:szCs w:val="28"/>
          <w:u w:val="single"/>
        </w:rPr>
      </w:pPr>
      <w:r w:rsidRPr="00C53670">
        <w:rPr>
          <w:i/>
          <w:szCs w:val="28"/>
          <w:u w:val="single"/>
        </w:rPr>
        <w:t>2.7</w:t>
      </w:r>
      <w:r w:rsidR="00244441" w:rsidRPr="00C53670">
        <w:rPr>
          <w:i/>
          <w:szCs w:val="28"/>
          <w:u w:val="single"/>
        </w:rPr>
        <w:t xml:space="preserve">. </w:t>
      </w:r>
      <w:r w:rsidR="00C174CF" w:rsidRPr="00C53670">
        <w:rPr>
          <w:i/>
          <w:szCs w:val="28"/>
          <w:u w:val="single"/>
        </w:rPr>
        <w:t>Пункт № 5</w:t>
      </w:r>
      <w:r w:rsidR="00566B09" w:rsidRPr="00C53670">
        <w:rPr>
          <w:i/>
          <w:szCs w:val="28"/>
          <w:u w:val="single"/>
        </w:rPr>
        <w:t xml:space="preserve">, </w:t>
      </w:r>
      <w:r w:rsidR="00B03C41">
        <w:rPr>
          <w:i/>
          <w:szCs w:val="28"/>
          <w:u w:val="single"/>
        </w:rPr>
        <w:t xml:space="preserve">6, 7, 8, 10, </w:t>
      </w:r>
      <w:r w:rsidR="00C174CF" w:rsidRPr="00C53670">
        <w:rPr>
          <w:i/>
          <w:szCs w:val="28"/>
          <w:u w:val="single"/>
        </w:rPr>
        <w:t>17</w:t>
      </w:r>
      <w:r w:rsidR="005C4C64" w:rsidRPr="00C53670">
        <w:rPr>
          <w:i/>
          <w:szCs w:val="28"/>
          <w:u w:val="single"/>
        </w:rPr>
        <w:t xml:space="preserve">, </w:t>
      </w:r>
      <w:r w:rsidR="00566B09" w:rsidRPr="00C53670">
        <w:rPr>
          <w:i/>
          <w:szCs w:val="28"/>
          <w:u w:val="single"/>
        </w:rPr>
        <w:t>1</w:t>
      </w:r>
      <w:r w:rsidR="00C174CF" w:rsidRPr="00C53670">
        <w:rPr>
          <w:i/>
          <w:szCs w:val="28"/>
          <w:u w:val="single"/>
        </w:rPr>
        <w:t>9</w:t>
      </w:r>
      <w:r w:rsidR="00566B09" w:rsidRPr="00C53670">
        <w:rPr>
          <w:i/>
          <w:szCs w:val="28"/>
          <w:u w:val="single"/>
        </w:rPr>
        <w:t xml:space="preserve"> Раздела 5 «Информационная карта» изложить в следующей редакции:</w:t>
      </w:r>
    </w:p>
    <w:p w:rsidR="005C4C64" w:rsidRPr="00C53670" w:rsidRDefault="005C4C64" w:rsidP="00566B09">
      <w:pPr>
        <w:tabs>
          <w:tab w:val="left" w:pos="1134"/>
        </w:tabs>
        <w:ind w:firstLine="709"/>
        <w:jc w:val="both"/>
        <w:rPr>
          <w:color w:val="FF0000"/>
          <w:sz w:val="28"/>
          <w:szCs w:val="2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490"/>
        <w:gridCol w:w="6798"/>
      </w:tblGrid>
      <w:tr w:rsidR="009F27B0" w:rsidRPr="00C53670" w:rsidTr="009F27B0">
        <w:trPr>
          <w:jc w:val="center"/>
        </w:trPr>
        <w:tc>
          <w:tcPr>
            <w:tcW w:w="0" w:type="auto"/>
            <w:vAlign w:val="center"/>
          </w:tcPr>
          <w:p w:rsidR="009F27B0" w:rsidRPr="00C53670" w:rsidRDefault="005A6CBD" w:rsidP="00193DAE">
            <w:pPr>
              <w:pStyle w:val="11"/>
              <w:ind w:firstLine="0"/>
              <w:jc w:val="center"/>
              <w:rPr>
                <w:b/>
                <w:szCs w:val="28"/>
              </w:rPr>
            </w:pPr>
            <w:r w:rsidRPr="00C53670">
              <w:rPr>
                <w:b/>
                <w:szCs w:val="28"/>
              </w:rPr>
              <w:t>5</w:t>
            </w:r>
            <w:r w:rsidR="009F27B0" w:rsidRPr="00C53670">
              <w:rPr>
                <w:b/>
                <w:szCs w:val="28"/>
              </w:rPr>
              <w:t>.</w:t>
            </w:r>
          </w:p>
        </w:tc>
        <w:tc>
          <w:tcPr>
            <w:tcW w:w="2498" w:type="dxa"/>
          </w:tcPr>
          <w:p w:rsidR="009F27B0" w:rsidRPr="00C53670" w:rsidRDefault="005A6CBD" w:rsidP="00193DAE">
            <w:pPr>
              <w:pStyle w:val="Default"/>
              <w:rPr>
                <w:b/>
                <w:color w:val="auto"/>
                <w:sz w:val="28"/>
                <w:szCs w:val="28"/>
              </w:rPr>
            </w:pPr>
            <w:r w:rsidRPr="00C53670">
              <w:rPr>
                <w:b/>
                <w:color w:val="auto"/>
                <w:sz w:val="28"/>
                <w:szCs w:val="28"/>
              </w:rPr>
              <w:t>Начальная (максимальная) цена договора/ цена лота</w:t>
            </w:r>
          </w:p>
        </w:tc>
        <w:tc>
          <w:tcPr>
            <w:tcW w:w="6828" w:type="dxa"/>
          </w:tcPr>
          <w:p w:rsidR="005A6CBD" w:rsidRPr="00C53670" w:rsidRDefault="005A6CBD" w:rsidP="005A6CBD">
            <w:pPr>
              <w:pStyle w:val="11"/>
              <w:ind w:firstLine="317"/>
              <w:rPr>
                <w:noProof/>
                <w:szCs w:val="28"/>
              </w:rPr>
            </w:pPr>
            <w:proofErr w:type="gramStart"/>
            <w:r w:rsidRPr="00C53670">
              <w:rPr>
                <w:szCs w:val="28"/>
              </w:rPr>
              <w:t xml:space="preserve">Начальная (максимальная) цена договора составляет 2 500 000,00 (два миллиона пятьсот тысяч рублей 00 копеек) </w:t>
            </w:r>
            <w:r w:rsidRPr="00C53670">
              <w:rPr>
                <w:noProof/>
                <w:szCs w:val="28"/>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roofErr w:type="gramEnd"/>
          </w:p>
          <w:p w:rsidR="009F27B0" w:rsidRPr="00C53670" w:rsidRDefault="005A6CBD" w:rsidP="005A6CBD">
            <w:pPr>
              <w:pStyle w:val="11"/>
              <w:ind w:firstLine="284"/>
              <w:rPr>
                <w:b/>
                <w:szCs w:val="28"/>
              </w:rPr>
            </w:pPr>
            <w:r w:rsidRPr="00C53670">
              <w:rPr>
                <w:szCs w:val="28"/>
              </w:rPr>
              <w:t>Сумма НДС и условия начисления определяются в соответствии с законодательством Российской Федерации.</w:t>
            </w:r>
          </w:p>
        </w:tc>
      </w:tr>
      <w:tr w:rsidR="00D25BF9" w:rsidRPr="00C53670" w:rsidTr="009F27B0">
        <w:trPr>
          <w:jc w:val="center"/>
        </w:trPr>
        <w:tc>
          <w:tcPr>
            <w:tcW w:w="0" w:type="auto"/>
            <w:vAlign w:val="center"/>
          </w:tcPr>
          <w:p w:rsidR="00D25BF9" w:rsidRPr="00C53670" w:rsidRDefault="00D25BF9" w:rsidP="00193DAE">
            <w:pPr>
              <w:pStyle w:val="11"/>
              <w:ind w:firstLine="0"/>
              <w:jc w:val="center"/>
              <w:rPr>
                <w:b/>
                <w:szCs w:val="28"/>
              </w:rPr>
            </w:pPr>
            <w:r w:rsidRPr="00C53670">
              <w:rPr>
                <w:b/>
                <w:szCs w:val="28"/>
              </w:rPr>
              <w:t>6.</w:t>
            </w:r>
          </w:p>
        </w:tc>
        <w:tc>
          <w:tcPr>
            <w:tcW w:w="2498" w:type="dxa"/>
          </w:tcPr>
          <w:p w:rsidR="00D25BF9" w:rsidRPr="00C53670" w:rsidRDefault="00D25BF9" w:rsidP="00D25BF9">
            <w:pPr>
              <w:pStyle w:val="Default"/>
              <w:rPr>
                <w:b/>
                <w:color w:val="auto"/>
                <w:sz w:val="28"/>
                <w:szCs w:val="28"/>
              </w:rPr>
            </w:pPr>
            <w:r w:rsidRPr="00C53670">
              <w:rPr>
                <w:b/>
                <w:color w:val="auto"/>
                <w:sz w:val="28"/>
                <w:szCs w:val="28"/>
              </w:rPr>
              <w:t>Место, дата начала и окончания подачи Заявок</w:t>
            </w:r>
          </w:p>
        </w:tc>
        <w:tc>
          <w:tcPr>
            <w:tcW w:w="6828" w:type="dxa"/>
          </w:tcPr>
          <w:p w:rsidR="00D25BF9" w:rsidRPr="00C53670" w:rsidRDefault="00D25BF9" w:rsidP="00D25BF9">
            <w:pPr>
              <w:pStyle w:val="11"/>
              <w:ind w:firstLine="0"/>
              <w:rPr>
                <w:szCs w:val="28"/>
              </w:rPr>
            </w:pPr>
            <w:proofErr w:type="gramStart"/>
            <w:r w:rsidRPr="00C53670">
              <w:rPr>
                <w:szCs w:val="28"/>
              </w:rPr>
              <w:t>Заявки принимаются ежедневно по рабочим дням с 09 часов 00 минут до 12 часов 00 минут и с 13 часов 00 минут до 16 часов 00 минут (в пятницу и предпраздничные дни до 16 часов 00 минут) местного времени с даты, указанной в пункте 3 Информационной карты и до «11» января 2019 г. 16 час. 00 мин. по адресу, указанному</w:t>
            </w:r>
            <w:proofErr w:type="gramEnd"/>
            <w:r w:rsidRPr="00C53670">
              <w:rPr>
                <w:szCs w:val="28"/>
              </w:rPr>
              <w:t xml:space="preserve"> в пункте 2 настоящей Информационной карты.</w:t>
            </w:r>
          </w:p>
        </w:tc>
      </w:tr>
      <w:tr w:rsidR="00D25BF9" w:rsidRPr="00C53670" w:rsidTr="009F27B0">
        <w:trPr>
          <w:jc w:val="center"/>
        </w:trPr>
        <w:tc>
          <w:tcPr>
            <w:tcW w:w="0" w:type="auto"/>
            <w:vAlign w:val="center"/>
          </w:tcPr>
          <w:p w:rsidR="00D25BF9" w:rsidRPr="00C53670" w:rsidRDefault="00D25BF9" w:rsidP="00193DAE">
            <w:pPr>
              <w:pStyle w:val="11"/>
              <w:ind w:firstLine="0"/>
              <w:jc w:val="center"/>
              <w:rPr>
                <w:b/>
                <w:szCs w:val="28"/>
              </w:rPr>
            </w:pPr>
            <w:r w:rsidRPr="00C53670">
              <w:rPr>
                <w:b/>
                <w:szCs w:val="28"/>
              </w:rPr>
              <w:lastRenderedPageBreak/>
              <w:t>7.</w:t>
            </w:r>
          </w:p>
        </w:tc>
        <w:tc>
          <w:tcPr>
            <w:tcW w:w="2498" w:type="dxa"/>
          </w:tcPr>
          <w:p w:rsidR="00D25BF9" w:rsidRPr="00C53670" w:rsidRDefault="00D25BF9" w:rsidP="00D25BF9">
            <w:pPr>
              <w:pStyle w:val="Default"/>
              <w:rPr>
                <w:b/>
                <w:color w:val="auto"/>
                <w:sz w:val="28"/>
                <w:szCs w:val="28"/>
              </w:rPr>
            </w:pPr>
          </w:p>
          <w:p w:rsidR="00D25BF9" w:rsidRPr="00C53670" w:rsidRDefault="00D25BF9" w:rsidP="00D25BF9">
            <w:pPr>
              <w:pStyle w:val="Default"/>
              <w:rPr>
                <w:b/>
                <w:color w:val="auto"/>
                <w:sz w:val="28"/>
                <w:szCs w:val="28"/>
              </w:rPr>
            </w:pPr>
            <w:r w:rsidRPr="00C53670">
              <w:rPr>
                <w:b/>
                <w:color w:val="auto"/>
                <w:sz w:val="28"/>
                <w:szCs w:val="28"/>
              </w:rPr>
              <w:t>Место, дата и время вскрытия Заявок</w:t>
            </w:r>
            <w:r w:rsidRPr="00C53670">
              <w:rPr>
                <w:b/>
                <w:color w:val="auto"/>
                <w:sz w:val="28"/>
                <w:szCs w:val="28"/>
              </w:rPr>
              <w:tab/>
            </w:r>
          </w:p>
        </w:tc>
        <w:tc>
          <w:tcPr>
            <w:tcW w:w="6828" w:type="dxa"/>
          </w:tcPr>
          <w:p w:rsidR="00D25BF9" w:rsidRPr="00C53670" w:rsidRDefault="00D25BF9" w:rsidP="004F28CE">
            <w:pPr>
              <w:pStyle w:val="11"/>
              <w:ind w:firstLine="0"/>
              <w:rPr>
                <w:szCs w:val="28"/>
              </w:rPr>
            </w:pPr>
            <w:r w:rsidRPr="00C53670">
              <w:rPr>
                <w:szCs w:val="28"/>
              </w:rPr>
              <w:t>Вскрытие Заявок состоится «1</w:t>
            </w:r>
            <w:r w:rsidR="004F28CE">
              <w:rPr>
                <w:szCs w:val="28"/>
              </w:rPr>
              <w:t>4</w:t>
            </w:r>
            <w:r w:rsidRPr="00C53670">
              <w:rPr>
                <w:szCs w:val="28"/>
              </w:rPr>
              <w:t>» января 2019 г. 10 час. 00 мин. местного времени по адресу, указанному в пункте 2 настоящей Информационной карты.</w:t>
            </w:r>
          </w:p>
        </w:tc>
      </w:tr>
      <w:tr w:rsidR="00D25BF9" w:rsidRPr="00C53670" w:rsidTr="009F27B0">
        <w:trPr>
          <w:jc w:val="center"/>
        </w:trPr>
        <w:tc>
          <w:tcPr>
            <w:tcW w:w="0" w:type="auto"/>
            <w:vAlign w:val="center"/>
          </w:tcPr>
          <w:p w:rsidR="00D25BF9" w:rsidRPr="00C53670" w:rsidRDefault="00D25BF9" w:rsidP="00193DAE">
            <w:pPr>
              <w:pStyle w:val="11"/>
              <w:ind w:firstLine="0"/>
              <w:jc w:val="center"/>
              <w:rPr>
                <w:b/>
                <w:szCs w:val="28"/>
              </w:rPr>
            </w:pPr>
            <w:r w:rsidRPr="00C53670">
              <w:rPr>
                <w:b/>
                <w:szCs w:val="28"/>
              </w:rPr>
              <w:t>8.</w:t>
            </w:r>
          </w:p>
        </w:tc>
        <w:tc>
          <w:tcPr>
            <w:tcW w:w="2498" w:type="dxa"/>
          </w:tcPr>
          <w:p w:rsidR="00D25BF9" w:rsidRPr="00C53670" w:rsidRDefault="00D25BF9" w:rsidP="00D25BF9">
            <w:pPr>
              <w:pStyle w:val="Default"/>
              <w:rPr>
                <w:b/>
                <w:color w:val="auto"/>
                <w:sz w:val="28"/>
                <w:szCs w:val="28"/>
              </w:rPr>
            </w:pPr>
            <w:r w:rsidRPr="00C53670">
              <w:rPr>
                <w:b/>
                <w:color w:val="auto"/>
                <w:sz w:val="28"/>
                <w:szCs w:val="28"/>
              </w:rPr>
              <w:t>Оценка и сопоставление и Заявок</w:t>
            </w:r>
          </w:p>
        </w:tc>
        <w:tc>
          <w:tcPr>
            <w:tcW w:w="6828" w:type="dxa"/>
          </w:tcPr>
          <w:p w:rsidR="00D25BF9" w:rsidRPr="00C53670" w:rsidRDefault="00D25BF9" w:rsidP="00D25BF9">
            <w:pPr>
              <w:pStyle w:val="11"/>
              <w:ind w:firstLine="0"/>
              <w:rPr>
                <w:szCs w:val="28"/>
              </w:rPr>
            </w:pPr>
            <w:r w:rsidRPr="00C53670">
              <w:rPr>
                <w:szCs w:val="28"/>
              </w:rPr>
              <w:t xml:space="preserve">Оценка и сопоставление Заявок состоится </w:t>
            </w:r>
            <w:r w:rsidRPr="00C53670">
              <w:rPr>
                <w:szCs w:val="28"/>
              </w:rPr>
              <w:br/>
            </w:r>
            <w:bookmarkStart w:id="0" w:name="OLE_LINK10"/>
            <w:bookmarkStart w:id="1" w:name="OLE_LINK11"/>
            <w:bookmarkStart w:id="2" w:name="OLE_LINK12"/>
            <w:bookmarkStart w:id="3" w:name="OLE_LINK13"/>
            <w:bookmarkStart w:id="4" w:name="OLE_LINK25"/>
            <w:bookmarkStart w:id="5" w:name="OLE_LINK26"/>
            <w:bookmarkStart w:id="6" w:name="OLE_LINK38"/>
            <w:bookmarkStart w:id="7" w:name="OLE_LINK39"/>
            <w:bookmarkStart w:id="8" w:name="OLE_LINK51"/>
            <w:bookmarkStart w:id="9" w:name="OLE_LINK52"/>
            <w:r w:rsidRPr="00C53670">
              <w:rPr>
                <w:szCs w:val="28"/>
              </w:rPr>
              <w:t>«21» января 2019 г. 10 час. 00 мин.</w:t>
            </w:r>
            <w:bookmarkEnd w:id="0"/>
            <w:bookmarkEnd w:id="1"/>
            <w:bookmarkEnd w:id="2"/>
            <w:bookmarkEnd w:id="3"/>
            <w:bookmarkEnd w:id="4"/>
            <w:bookmarkEnd w:id="5"/>
            <w:bookmarkEnd w:id="6"/>
            <w:bookmarkEnd w:id="7"/>
            <w:bookmarkEnd w:id="8"/>
            <w:bookmarkEnd w:id="9"/>
            <w:r w:rsidRPr="00C53670">
              <w:rPr>
                <w:szCs w:val="28"/>
              </w:rPr>
              <w:t xml:space="preserve"> местного времени по адресу, указанному в пункте 2 настоящей Информационной карты.</w:t>
            </w:r>
          </w:p>
        </w:tc>
      </w:tr>
      <w:tr w:rsidR="00D25BF9" w:rsidRPr="00C53670" w:rsidTr="009F27B0">
        <w:trPr>
          <w:jc w:val="center"/>
        </w:trPr>
        <w:tc>
          <w:tcPr>
            <w:tcW w:w="0" w:type="auto"/>
            <w:vAlign w:val="center"/>
          </w:tcPr>
          <w:p w:rsidR="00D25BF9" w:rsidRPr="00C53670" w:rsidRDefault="00D25BF9" w:rsidP="00193DAE">
            <w:pPr>
              <w:pStyle w:val="11"/>
              <w:ind w:firstLine="0"/>
              <w:jc w:val="center"/>
              <w:rPr>
                <w:b/>
                <w:szCs w:val="28"/>
              </w:rPr>
            </w:pPr>
            <w:r w:rsidRPr="00C53670">
              <w:rPr>
                <w:b/>
                <w:szCs w:val="28"/>
              </w:rPr>
              <w:t>10.</w:t>
            </w:r>
          </w:p>
        </w:tc>
        <w:tc>
          <w:tcPr>
            <w:tcW w:w="2498" w:type="dxa"/>
          </w:tcPr>
          <w:p w:rsidR="00D25BF9" w:rsidRPr="00C53670" w:rsidRDefault="00D25BF9" w:rsidP="00D25BF9">
            <w:pPr>
              <w:pStyle w:val="Default"/>
              <w:rPr>
                <w:b/>
                <w:color w:val="auto"/>
                <w:sz w:val="28"/>
                <w:szCs w:val="28"/>
              </w:rPr>
            </w:pPr>
          </w:p>
          <w:p w:rsidR="00D25BF9" w:rsidRPr="00C53670" w:rsidRDefault="00D25BF9" w:rsidP="00D25BF9">
            <w:pPr>
              <w:pStyle w:val="Default"/>
              <w:rPr>
                <w:b/>
                <w:color w:val="auto"/>
                <w:sz w:val="28"/>
                <w:szCs w:val="28"/>
              </w:rPr>
            </w:pPr>
            <w:r w:rsidRPr="00C53670">
              <w:rPr>
                <w:b/>
                <w:color w:val="auto"/>
                <w:sz w:val="28"/>
                <w:szCs w:val="28"/>
              </w:rPr>
              <w:t>Подведение итогов</w:t>
            </w:r>
          </w:p>
        </w:tc>
        <w:tc>
          <w:tcPr>
            <w:tcW w:w="6828" w:type="dxa"/>
          </w:tcPr>
          <w:p w:rsidR="00D25BF9" w:rsidRPr="00C53670" w:rsidRDefault="00D25BF9" w:rsidP="004F28CE">
            <w:pPr>
              <w:pStyle w:val="11"/>
              <w:ind w:firstLine="0"/>
              <w:rPr>
                <w:szCs w:val="28"/>
              </w:rPr>
            </w:pPr>
            <w:r w:rsidRPr="00C53670">
              <w:rPr>
                <w:szCs w:val="28"/>
              </w:rPr>
              <w:t xml:space="preserve">Подведение итогов состоится не позднее </w:t>
            </w:r>
            <w:bookmarkStart w:id="10" w:name="OLE_LINK14"/>
            <w:bookmarkStart w:id="11" w:name="OLE_LINK15"/>
            <w:bookmarkStart w:id="12" w:name="OLE_LINK28"/>
            <w:r w:rsidRPr="00C53670">
              <w:rPr>
                <w:szCs w:val="28"/>
              </w:rPr>
              <w:t>«2</w:t>
            </w:r>
            <w:r w:rsidR="004F28CE">
              <w:rPr>
                <w:szCs w:val="28"/>
              </w:rPr>
              <w:t>4</w:t>
            </w:r>
            <w:r w:rsidRPr="00C53670">
              <w:rPr>
                <w:szCs w:val="28"/>
              </w:rPr>
              <w:t>» января 2019 г. 10 час. 00 мин.</w:t>
            </w:r>
            <w:bookmarkEnd w:id="10"/>
            <w:bookmarkEnd w:id="11"/>
            <w:bookmarkEnd w:id="12"/>
            <w:r w:rsidRPr="00C53670">
              <w:rPr>
                <w:szCs w:val="28"/>
              </w:rPr>
              <w:t xml:space="preserve"> местного времени по адресу, указанному в пункте 9 Информационной карты.</w:t>
            </w:r>
          </w:p>
        </w:tc>
      </w:tr>
      <w:tr w:rsidR="009F27B0" w:rsidRPr="00C53670" w:rsidTr="009F27B0">
        <w:trPr>
          <w:jc w:val="center"/>
        </w:trPr>
        <w:tc>
          <w:tcPr>
            <w:tcW w:w="0" w:type="auto"/>
            <w:vAlign w:val="center"/>
          </w:tcPr>
          <w:p w:rsidR="009F27B0" w:rsidRPr="00C53670" w:rsidRDefault="005A6CBD" w:rsidP="00193DAE">
            <w:pPr>
              <w:pStyle w:val="11"/>
              <w:ind w:firstLine="0"/>
              <w:jc w:val="center"/>
              <w:rPr>
                <w:b/>
                <w:szCs w:val="28"/>
              </w:rPr>
            </w:pPr>
            <w:r w:rsidRPr="00C53670">
              <w:rPr>
                <w:b/>
                <w:szCs w:val="28"/>
              </w:rPr>
              <w:t>17</w:t>
            </w:r>
            <w:r w:rsidR="009F27B0" w:rsidRPr="00C53670">
              <w:rPr>
                <w:b/>
                <w:szCs w:val="28"/>
              </w:rPr>
              <w:t>.</w:t>
            </w:r>
          </w:p>
        </w:tc>
        <w:tc>
          <w:tcPr>
            <w:tcW w:w="2498" w:type="dxa"/>
          </w:tcPr>
          <w:p w:rsidR="009F27B0" w:rsidRPr="00C53670" w:rsidRDefault="005A6CBD" w:rsidP="00193DAE">
            <w:pPr>
              <w:pStyle w:val="Default"/>
              <w:rPr>
                <w:b/>
                <w:color w:val="auto"/>
                <w:sz w:val="28"/>
                <w:szCs w:val="28"/>
              </w:rPr>
            </w:pPr>
            <w:r w:rsidRPr="00C53670">
              <w:rPr>
                <w:b/>
                <w:color w:val="auto"/>
                <w:sz w:val="28"/>
                <w:szCs w:val="28"/>
              </w:rPr>
              <w:t>Требования, предъявляемые к претендентам и Заявке на участие в Открытом конкурсе</w:t>
            </w:r>
          </w:p>
        </w:tc>
        <w:tc>
          <w:tcPr>
            <w:tcW w:w="6828" w:type="dxa"/>
          </w:tcPr>
          <w:p w:rsidR="005A6CBD" w:rsidRPr="00C53670" w:rsidRDefault="005A6CBD" w:rsidP="005A6CBD">
            <w:pPr>
              <w:pStyle w:val="a3"/>
              <w:numPr>
                <w:ilvl w:val="0"/>
                <w:numId w:val="41"/>
              </w:numPr>
              <w:jc w:val="both"/>
              <w:rPr>
                <w:sz w:val="28"/>
                <w:szCs w:val="28"/>
              </w:rPr>
            </w:pPr>
            <w:r w:rsidRPr="00C53670">
              <w:rPr>
                <w:sz w:val="28"/>
                <w:szCs w:val="28"/>
              </w:rPr>
              <w:t>Помимо указанных в пунктах 2.1 и 2.2 настоящей документации требований к претенденту, участнику предъявляются следующие требования:</w:t>
            </w:r>
          </w:p>
          <w:p w:rsidR="005A6CBD" w:rsidRPr="00C53670" w:rsidRDefault="005A6CBD" w:rsidP="005A6CBD">
            <w:pPr>
              <w:pStyle w:val="a3"/>
              <w:numPr>
                <w:ilvl w:val="1"/>
                <w:numId w:val="41"/>
              </w:numPr>
              <w:jc w:val="both"/>
              <w:rPr>
                <w:sz w:val="28"/>
                <w:szCs w:val="28"/>
              </w:rPr>
            </w:pPr>
            <w:r w:rsidRPr="00C53670">
              <w:rPr>
                <w:sz w:val="28"/>
                <w:szCs w:val="28"/>
              </w:rP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A6CBD" w:rsidRPr="00C53670" w:rsidRDefault="005A6CBD" w:rsidP="005A6CBD">
            <w:pPr>
              <w:pStyle w:val="a3"/>
              <w:numPr>
                <w:ilvl w:val="1"/>
                <w:numId w:val="41"/>
              </w:numPr>
              <w:jc w:val="both"/>
              <w:rPr>
                <w:sz w:val="28"/>
                <w:szCs w:val="28"/>
              </w:rPr>
            </w:pPr>
            <w:r w:rsidRPr="00C53670">
              <w:rPr>
                <w:sz w:val="28"/>
                <w:szCs w:val="28"/>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A6CBD" w:rsidRPr="00C53670" w:rsidRDefault="005A6CBD" w:rsidP="005A6CBD">
            <w:pPr>
              <w:pStyle w:val="a3"/>
              <w:numPr>
                <w:ilvl w:val="0"/>
                <w:numId w:val="41"/>
              </w:numPr>
              <w:jc w:val="both"/>
              <w:rPr>
                <w:sz w:val="28"/>
                <w:szCs w:val="28"/>
              </w:rPr>
            </w:pPr>
            <w:r w:rsidRPr="00C53670">
              <w:rPr>
                <w:sz w:val="28"/>
                <w:szCs w:val="28"/>
              </w:rPr>
              <w:t xml:space="preserve">Претендент, помимо документов, указанных в пункте 2.3 настоящей документации о закупке, в составе заявки должен </w:t>
            </w:r>
            <w:proofErr w:type="gramStart"/>
            <w:r w:rsidRPr="00C53670">
              <w:rPr>
                <w:sz w:val="28"/>
                <w:szCs w:val="28"/>
              </w:rPr>
              <w:t>предоставить следующие документы</w:t>
            </w:r>
            <w:proofErr w:type="gramEnd"/>
            <w:r w:rsidRPr="00C53670">
              <w:rPr>
                <w:sz w:val="28"/>
                <w:szCs w:val="28"/>
              </w:rPr>
              <w:t>:</w:t>
            </w:r>
          </w:p>
          <w:p w:rsidR="005A6CBD" w:rsidRPr="00C53670" w:rsidRDefault="005A6CBD" w:rsidP="005A6CBD">
            <w:pPr>
              <w:pStyle w:val="a3"/>
              <w:numPr>
                <w:ilvl w:val="1"/>
                <w:numId w:val="41"/>
              </w:numPr>
              <w:jc w:val="both"/>
              <w:rPr>
                <w:sz w:val="28"/>
                <w:szCs w:val="28"/>
              </w:rPr>
            </w:pPr>
            <w:r w:rsidRPr="00C53670">
              <w:rPr>
                <w:sz w:val="28"/>
                <w:szCs w:val="28"/>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A6CBD" w:rsidRPr="00C53670" w:rsidRDefault="005A6CBD" w:rsidP="005A6CBD">
            <w:pPr>
              <w:pStyle w:val="a3"/>
              <w:numPr>
                <w:ilvl w:val="1"/>
                <w:numId w:val="41"/>
              </w:numPr>
              <w:jc w:val="both"/>
              <w:rPr>
                <w:sz w:val="28"/>
                <w:szCs w:val="28"/>
              </w:rPr>
            </w:pPr>
            <w:proofErr w:type="gramStart"/>
            <w:r w:rsidRPr="00C53670">
              <w:rPr>
                <w:sz w:val="28"/>
                <w:szCs w:val="28"/>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53670">
              <w:rPr>
                <w:sz w:val="28"/>
                <w:szCs w:val="28"/>
                <w:lang w:val="en-US"/>
              </w:rPr>
              <w:t>https</w:t>
            </w:r>
            <w:r w:rsidRPr="00C53670">
              <w:rPr>
                <w:sz w:val="28"/>
                <w:szCs w:val="28"/>
              </w:rPr>
              <w:t>://</w:t>
            </w:r>
            <w:r w:rsidRPr="00C53670">
              <w:rPr>
                <w:sz w:val="28"/>
                <w:szCs w:val="28"/>
                <w:lang w:val="en-US"/>
              </w:rPr>
              <w:t>service</w:t>
            </w:r>
            <w:r w:rsidRPr="00C53670">
              <w:rPr>
                <w:sz w:val="28"/>
                <w:szCs w:val="28"/>
              </w:rPr>
              <w:t>.</w:t>
            </w:r>
            <w:proofErr w:type="spellStart"/>
            <w:r w:rsidRPr="00C53670">
              <w:rPr>
                <w:sz w:val="28"/>
                <w:szCs w:val="28"/>
                <w:lang w:val="en-US"/>
              </w:rPr>
              <w:t>nalog</w:t>
            </w:r>
            <w:proofErr w:type="spellEnd"/>
            <w:r w:rsidRPr="00C53670">
              <w:rPr>
                <w:sz w:val="28"/>
                <w:szCs w:val="28"/>
              </w:rPr>
              <w:t>.</w:t>
            </w:r>
            <w:proofErr w:type="spellStart"/>
            <w:r w:rsidRPr="00C53670">
              <w:rPr>
                <w:sz w:val="28"/>
                <w:szCs w:val="28"/>
                <w:lang w:val="en-US"/>
              </w:rPr>
              <w:t>ru</w:t>
            </w:r>
            <w:proofErr w:type="spellEnd"/>
            <w:r w:rsidRPr="00C53670">
              <w:rPr>
                <w:sz w:val="28"/>
                <w:szCs w:val="28"/>
              </w:rPr>
              <w:t>/</w:t>
            </w:r>
            <w:proofErr w:type="spellStart"/>
            <w:r w:rsidRPr="00C53670">
              <w:rPr>
                <w:sz w:val="28"/>
                <w:szCs w:val="28"/>
                <w:lang w:val="en-US"/>
              </w:rPr>
              <w:t>zd</w:t>
            </w:r>
            <w:proofErr w:type="spellEnd"/>
            <w:r w:rsidRPr="00C53670">
              <w:rPr>
                <w:sz w:val="28"/>
                <w:szCs w:val="28"/>
              </w:rPr>
              <w:t>.</w:t>
            </w:r>
            <w:r w:rsidRPr="00C53670">
              <w:rPr>
                <w:sz w:val="28"/>
                <w:szCs w:val="28"/>
                <w:lang w:val="en-US"/>
              </w:rPr>
              <w:t>do</w:t>
            </w:r>
            <w:r w:rsidRPr="00C53670">
              <w:rPr>
                <w:sz w:val="28"/>
                <w:szCs w:val="28"/>
              </w:rPr>
              <w:t>).</w:t>
            </w:r>
            <w:proofErr w:type="gramEnd"/>
            <w:r w:rsidRPr="00C53670">
              <w:rPr>
                <w:sz w:val="28"/>
                <w:szCs w:val="28"/>
              </w:rPr>
              <w:t xml:space="preserve"> В </w:t>
            </w:r>
            <w:r w:rsidRPr="00C53670">
              <w:rPr>
                <w:sz w:val="28"/>
                <w:szCs w:val="28"/>
              </w:rPr>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53670">
              <w:rPr>
                <w:sz w:val="28"/>
                <w:szCs w:val="28"/>
                <w:lang w:val="en-US"/>
              </w:rPr>
              <w:t>https</w:t>
            </w:r>
            <w:r w:rsidRPr="00C53670">
              <w:rPr>
                <w:sz w:val="28"/>
                <w:szCs w:val="28"/>
              </w:rPr>
              <w:t>://</w:t>
            </w:r>
            <w:r w:rsidRPr="00C53670">
              <w:rPr>
                <w:sz w:val="28"/>
                <w:szCs w:val="28"/>
                <w:lang w:val="en-US"/>
              </w:rPr>
              <w:t>service</w:t>
            </w:r>
            <w:r w:rsidRPr="00C53670">
              <w:rPr>
                <w:sz w:val="28"/>
                <w:szCs w:val="28"/>
              </w:rPr>
              <w:t>.</w:t>
            </w:r>
            <w:proofErr w:type="spellStart"/>
            <w:r w:rsidRPr="00C53670">
              <w:rPr>
                <w:sz w:val="28"/>
                <w:szCs w:val="28"/>
                <w:lang w:val="en-US"/>
              </w:rPr>
              <w:t>nalog</w:t>
            </w:r>
            <w:proofErr w:type="spellEnd"/>
            <w:r w:rsidRPr="00C53670">
              <w:rPr>
                <w:sz w:val="28"/>
                <w:szCs w:val="28"/>
              </w:rPr>
              <w:t>.</w:t>
            </w:r>
            <w:proofErr w:type="spellStart"/>
            <w:r w:rsidRPr="00C53670">
              <w:rPr>
                <w:sz w:val="28"/>
                <w:szCs w:val="28"/>
                <w:lang w:val="en-US"/>
              </w:rPr>
              <w:t>ru</w:t>
            </w:r>
            <w:proofErr w:type="spellEnd"/>
            <w:r w:rsidRPr="00C53670">
              <w:rPr>
                <w:sz w:val="28"/>
                <w:szCs w:val="28"/>
              </w:rPr>
              <w:t>/</w:t>
            </w:r>
            <w:proofErr w:type="spellStart"/>
            <w:r w:rsidRPr="00C53670">
              <w:rPr>
                <w:sz w:val="28"/>
                <w:szCs w:val="28"/>
                <w:lang w:val="en-US"/>
              </w:rPr>
              <w:t>zd</w:t>
            </w:r>
            <w:proofErr w:type="spellEnd"/>
            <w:r w:rsidRPr="00C53670">
              <w:rPr>
                <w:sz w:val="28"/>
                <w:szCs w:val="28"/>
              </w:rPr>
              <w:t>.</w:t>
            </w:r>
            <w:r w:rsidRPr="00C53670">
              <w:rPr>
                <w:sz w:val="28"/>
                <w:szCs w:val="28"/>
                <w:lang w:val="en-US"/>
              </w:rPr>
              <w:t>do</w:t>
            </w:r>
            <w:r w:rsidRPr="00C53670">
              <w:rPr>
                <w:sz w:val="28"/>
                <w:szCs w:val="28"/>
              </w:rPr>
              <w:t>);</w:t>
            </w:r>
          </w:p>
          <w:p w:rsidR="005A6CBD" w:rsidRPr="00C53670" w:rsidRDefault="005A6CBD" w:rsidP="005A6CBD">
            <w:pPr>
              <w:pStyle w:val="a3"/>
              <w:numPr>
                <w:ilvl w:val="1"/>
                <w:numId w:val="41"/>
              </w:numPr>
              <w:jc w:val="both"/>
              <w:rPr>
                <w:sz w:val="28"/>
                <w:szCs w:val="28"/>
              </w:rPr>
            </w:pPr>
            <w:proofErr w:type="gramStart"/>
            <w:r w:rsidRPr="00C53670">
              <w:rPr>
                <w:sz w:val="28"/>
                <w:szCs w:val="28"/>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53670">
              <w:rPr>
                <w:sz w:val="28"/>
                <w:szCs w:val="28"/>
              </w:rPr>
              <w:t>неприостановлении</w:t>
            </w:r>
            <w:proofErr w:type="spellEnd"/>
            <w:r w:rsidRPr="00C53670">
              <w:rPr>
                <w:sz w:val="28"/>
                <w:szCs w:val="28"/>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53670">
              <w:rPr>
                <w:sz w:val="28"/>
                <w:szCs w:val="28"/>
                <w:lang w:val="en-US"/>
              </w:rPr>
              <w:t>http</w:t>
            </w:r>
            <w:r w:rsidRPr="00C53670">
              <w:rPr>
                <w:sz w:val="28"/>
                <w:szCs w:val="28"/>
              </w:rPr>
              <w:t>://</w:t>
            </w:r>
            <w:proofErr w:type="spellStart"/>
            <w:r w:rsidRPr="00C53670">
              <w:rPr>
                <w:sz w:val="28"/>
                <w:szCs w:val="28"/>
                <w:lang w:val="en-US"/>
              </w:rPr>
              <w:t>fssprus</w:t>
            </w:r>
            <w:proofErr w:type="spellEnd"/>
            <w:r w:rsidRPr="00C53670">
              <w:rPr>
                <w:sz w:val="28"/>
                <w:szCs w:val="28"/>
              </w:rPr>
              <w:t>.</w:t>
            </w:r>
            <w:proofErr w:type="spellStart"/>
            <w:r w:rsidRPr="00C53670">
              <w:rPr>
                <w:sz w:val="28"/>
                <w:szCs w:val="28"/>
                <w:lang w:val="en-US"/>
              </w:rPr>
              <w:t>ru</w:t>
            </w:r>
            <w:proofErr w:type="spellEnd"/>
            <w:r w:rsidRPr="00C53670">
              <w:rPr>
                <w:sz w:val="28"/>
                <w:szCs w:val="28"/>
              </w:rPr>
              <w:t>/</w:t>
            </w:r>
            <w:proofErr w:type="spellStart"/>
            <w:r w:rsidRPr="00C53670">
              <w:rPr>
                <w:sz w:val="28"/>
                <w:szCs w:val="28"/>
                <w:lang w:val="en-US"/>
              </w:rPr>
              <w:t>iss</w:t>
            </w:r>
            <w:proofErr w:type="spellEnd"/>
            <w:r w:rsidRPr="00C53670">
              <w:rPr>
                <w:sz w:val="28"/>
                <w:szCs w:val="28"/>
              </w:rPr>
              <w:t>/</w:t>
            </w:r>
            <w:proofErr w:type="spellStart"/>
            <w:r w:rsidRPr="00C53670">
              <w:rPr>
                <w:sz w:val="28"/>
                <w:szCs w:val="28"/>
                <w:lang w:val="en-US"/>
              </w:rPr>
              <w:t>ip</w:t>
            </w:r>
            <w:proofErr w:type="spellEnd"/>
            <w:r w:rsidRPr="00C53670">
              <w:rPr>
                <w:sz w:val="28"/>
                <w:szCs w:val="28"/>
              </w:rPr>
              <w:t>), а также информации в едином</w:t>
            </w:r>
            <w:proofErr w:type="gramEnd"/>
            <w:r w:rsidRPr="00C53670">
              <w:rPr>
                <w:sz w:val="28"/>
                <w:szCs w:val="28"/>
              </w:rPr>
              <w:t xml:space="preserve"> Федеральном </w:t>
            </w:r>
            <w:proofErr w:type="gramStart"/>
            <w:r w:rsidRPr="00C53670">
              <w:rPr>
                <w:sz w:val="28"/>
                <w:szCs w:val="28"/>
              </w:rPr>
              <w:t>реестре</w:t>
            </w:r>
            <w:proofErr w:type="gramEnd"/>
            <w:r w:rsidRPr="00C53670">
              <w:rPr>
                <w:sz w:val="28"/>
                <w:szCs w:val="28"/>
              </w:rPr>
              <w:t xml:space="preserve"> сведений о фактах деятельности юридических лиц </w:t>
            </w:r>
            <w:r w:rsidRPr="00C53670">
              <w:rPr>
                <w:sz w:val="28"/>
                <w:szCs w:val="28"/>
                <w:lang w:val="en-US"/>
              </w:rPr>
              <w:t>http</w:t>
            </w:r>
            <w:r w:rsidRPr="00C53670">
              <w:rPr>
                <w:sz w:val="28"/>
                <w:szCs w:val="28"/>
              </w:rPr>
              <w:t>://</w:t>
            </w:r>
            <w:r w:rsidRPr="00C53670">
              <w:rPr>
                <w:sz w:val="28"/>
                <w:szCs w:val="28"/>
                <w:lang w:val="en-US"/>
              </w:rPr>
              <w:t>www</w:t>
            </w:r>
            <w:r w:rsidRPr="00C53670">
              <w:rPr>
                <w:sz w:val="28"/>
                <w:szCs w:val="28"/>
              </w:rPr>
              <w:t>.</w:t>
            </w:r>
            <w:proofErr w:type="spellStart"/>
            <w:r w:rsidRPr="00C53670">
              <w:rPr>
                <w:sz w:val="28"/>
                <w:szCs w:val="28"/>
                <w:lang w:val="en-US"/>
              </w:rPr>
              <w:t>fedresurs</w:t>
            </w:r>
            <w:proofErr w:type="spellEnd"/>
            <w:r w:rsidRPr="00C53670">
              <w:rPr>
                <w:sz w:val="28"/>
                <w:szCs w:val="28"/>
              </w:rPr>
              <w:t>.</w:t>
            </w:r>
            <w:proofErr w:type="spellStart"/>
            <w:r w:rsidRPr="00C53670">
              <w:rPr>
                <w:sz w:val="28"/>
                <w:szCs w:val="28"/>
                <w:lang w:val="en-US"/>
              </w:rPr>
              <w:t>ru</w:t>
            </w:r>
            <w:proofErr w:type="spellEnd"/>
            <w:r w:rsidRPr="00C53670">
              <w:rPr>
                <w:sz w:val="28"/>
                <w:szCs w:val="28"/>
              </w:rPr>
              <w:t>/</w:t>
            </w:r>
            <w:r w:rsidRPr="00C53670">
              <w:rPr>
                <w:sz w:val="28"/>
                <w:szCs w:val="28"/>
                <w:lang w:val="en-US"/>
              </w:rPr>
              <w:t>companies</w:t>
            </w:r>
            <w:r w:rsidRPr="00C53670">
              <w:rPr>
                <w:sz w:val="28"/>
                <w:szCs w:val="28"/>
              </w:rPr>
              <w:t>/</w:t>
            </w:r>
            <w:proofErr w:type="spellStart"/>
            <w:r w:rsidRPr="00C53670">
              <w:rPr>
                <w:sz w:val="28"/>
                <w:szCs w:val="28"/>
                <w:lang w:val="en-US"/>
              </w:rPr>
              <w:t>IsSearching</w:t>
            </w:r>
            <w:proofErr w:type="spellEnd"/>
            <w:r w:rsidRPr="00C53670">
              <w:rPr>
                <w:sz w:val="28"/>
                <w:szCs w:val="28"/>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r w:rsidRPr="00C53670">
              <w:rPr>
                <w:sz w:val="28"/>
                <w:szCs w:val="28"/>
              </w:rPr>
              <w:lastRenderedPageBreak/>
              <w:t xml:space="preserve">Организатором на день рассмотрения Заявок проверяется информация о наличии исполнительных производств и/или </w:t>
            </w:r>
            <w:proofErr w:type="spellStart"/>
            <w:r w:rsidRPr="00C53670">
              <w:rPr>
                <w:sz w:val="28"/>
                <w:szCs w:val="28"/>
              </w:rPr>
              <w:t>неприостановлении</w:t>
            </w:r>
            <w:proofErr w:type="spellEnd"/>
            <w:r w:rsidRPr="00C53670">
              <w:rPr>
                <w:sz w:val="28"/>
                <w:szCs w:val="28"/>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A6CBD" w:rsidRPr="00C53670" w:rsidRDefault="005A6CBD" w:rsidP="005A6CBD">
            <w:pPr>
              <w:pStyle w:val="a3"/>
              <w:numPr>
                <w:ilvl w:val="1"/>
                <w:numId w:val="41"/>
              </w:numPr>
              <w:jc w:val="both"/>
              <w:rPr>
                <w:sz w:val="28"/>
                <w:szCs w:val="28"/>
              </w:rPr>
            </w:pPr>
            <w:proofErr w:type="gramStart"/>
            <w:r w:rsidRPr="00C53670">
              <w:rPr>
                <w:sz w:val="28"/>
                <w:szCs w:val="28"/>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C53670">
              <w:rPr>
                <w:sz w:val="28"/>
                <w:szCs w:val="28"/>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(заверенная претендентом)  документа от каждого юридического лица и лица выступающего на стороне одного претендента;</w:t>
            </w:r>
          </w:p>
          <w:p w:rsidR="005A6CBD" w:rsidRPr="00C53670" w:rsidRDefault="005A6CBD" w:rsidP="005A6CBD">
            <w:pPr>
              <w:pStyle w:val="a3"/>
              <w:numPr>
                <w:ilvl w:val="1"/>
                <w:numId w:val="41"/>
              </w:numPr>
              <w:jc w:val="both"/>
              <w:rPr>
                <w:sz w:val="28"/>
                <w:szCs w:val="28"/>
              </w:rPr>
            </w:pPr>
            <w:r w:rsidRPr="00C53670">
              <w:rPr>
                <w:sz w:val="28"/>
                <w:szCs w:val="28"/>
              </w:rPr>
              <w:t xml:space="preserve">документ по форме Приложения № 4 к документации о </w:t>
            </w:r>
            <w:proofErr w:type="gramStart"/>
            <w:r w:rsidRPr="00C53670">
              <w:rPr>
                <w:sz w:val="28"/>
                <w:szCs w:val="28"/>
              </w:rPr>
              <w:t>закупке</w:t>
            </w:r>
            <w:proofErr w:type="gramEnd"/>
            <w:r w:rsidRPr="00C53670">
              <w:rPr>
                <w:sz w:val="28"/>
                <w:szCs w:val="28"/>
              </w:rPr>
              <w:t xml:space="preserve"> о наличии опыта выполнения работ  за период последнего года, предшествующего году подачи Заявки и период времени в текущем году до момента окончания приема Заявок по предмету  аналогичному предмету настоящего Открытого конкурса;</w:t>
            </w:r>
          </w:p>
          <w:p w:rsidR="005A6CBD" w:rsidRPr="00C53670" w:rsidRDefault="005A6CBD" w:rsidP="005A6CBD">
            <w:pPr>
              <w:pStyle w:val="a3"/>
              <w:numPr>
                <w:ilvl w:val="1"/>
                <w:numId w:val="41"/>
              </w:numPr>
              <w:jc w:val="both"/>
              <w:rPr>
                <w:sz w:val="28"/>
                <w:szCs w:val="28"/>
              </w:rPr>
            </w:pPr>
            <w:r w:rsidRPr="00C53670">
              <w:rPr>
                <w:sz w:val="28"/>
                <w:szCs w:val="28"/>
              </w:rPr>
              <w:t xml:space="preserve">копии подписанных сторонами договоров, указанных в документе по форме приложения № 4 к документации о </w:t>
            </w:r>
            <w:proofErr w:type="gramStart"/>
            <w:r w:rsidRPr="00C53670">
              <w:rPr>
                <w:sz w:val="28"/>
                <w:szCs w:val="28"/>
              </w:rPr>
              <w:t>закупке</w:t>
            </w:r>
            <w:proofErr w:type="gramEnd"/>
            <w:r w:rsidRPr="00C53670">
              <w:rPr>
                <w:sz w:val="28"/>
                <w:szCs w:val="28"/>
              </w:rPr>
              <w:t xml:space="preserve"> о наличии опыта выполнения работ, оказания услуг;</w:t>
            </w:r>
          </w:p>
          <w:p w:rsidR="005A6CBD" w:rsidRPr="00C53670" w:rsidRDefault="005A6CBD" w:rsidP="005A6CBD">
            <w:pPr>
              <w:pStyle w:val="a3"/>
              <w:numPr>
                <w:ilvl w:val="1"/>
                <w:numId w:val="41"/>
              </w:numPr>
              <w:jc w:val="both"/>
              <w:rPr>
                <w:sz w:val="28"/>
                <w:szCs w:val="28"/>
              </w:rPr>
            </w:pPr>
            <w:proofErr w:type="gramStart"/>
            <w:r w:rsidRPr="00C53670">
              <w:rPr>
                <w:sz w:val="28"/>
                <w:szCs w:val="28"/>
              </w:rPr>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(акты сверки, универсальные передаточные </w:t>
            </w:r>
            <w:r w:rsidRPr="00C53670">
              <w:rPr>
                <w:sz w:val="28"/>
                <w:szCs w:val="28"/>
              </w:rPr>
              <w:lastRenderedPageBreak/>
              <w:t>документы и т.п.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Открытого конкурса).</w:t>
            </w:r>
            <w:proofErr w:type="gramEnd"/>
          </w:p>
          <w:p w:rsidR="005A6CBD" w:rsidRPr="00C53670" w:rsidRDefault="005A6CBD" w:rsidP="005A6CBD">
            <w:pPr>
              <w:pStyle w:val="a3"/>
              <w:ind w:left="792"/>
              <w:jc w:val="both"/>
              <w:rPr>
                <w:sz w:val="28"/>
                <w:szCs w:val="28"/>
                <w:lang w:val="en-US"/>
              </w:rPr>
            </w:pPr>
            <w:r w:rsidRPr="00C53670">
              <w:rPr>
                <w:sz w:val="28"/>
                <w:szCs w:val="28"/>
              </w:rPr>
              <w:t xml:space="preserve">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Pr="00C53670">
              <w:rPr>
                <w:sz w:val="28"/>
                <w:szCs w:val="28"/>
                <w:lang w:val="en-US"/>
              </w:rPr>
              <w:t>«</w:t>
            </w:r>
            <w:proofErr w:type="spellStart"/>
            <w:r w:rsidRPr="00C53670">
              <w:rPr>
                <w:sz w:val="28"/>
                <w:szCs w:val="28"/>
                <w:lang w:val="en-US"/>
              </w:rPr>
              <w:t>Опыт</w:t>
            </w:r>
            <w:proofErr w:type="spellEnd"/>
            <w:r w:rsidRPr="00C53670">
              <w:rPr>
                <w:sz w:val="28"/>
                <w:szCs w:val="28"/>
                <w:lang w:val="en-US"/>
              </w:rPr>
              <w:t xml:space="preserve"> </w:t>
            </w:r>
            <w:proofErr w:type="spellStart"/>
            <w:r w:rsidRPr="00C53670">
              <w:rPr>
                <w:sz w:val="28"/>
                <w:szCs w:val="28"/>
                <w:lang w:val="en-US"/>
              </w:rPr>
              <w:t>участника</w:t>
            </w:r>
            <w:proofErr w:type="spellEnd"/>
            <w:r w:rsidRPr="00C53670">
              <w:rPr>
                <w:sz w:val="28"/>
                <w:szCs w:val="28"/>
                <w:lang w:val="en-US"/>
              </w:rPr>
              <w:t>»;</w:t>
            </w:r>
          </w:p>
          <w:p w:rsidR="005A6CBD" w:rsidRPr="00C53670" w:rsidRDefault="005A6CBD" w:rsidP="005A6CBD">
            <w:pPr>
              <w:pStyle w:val="a3"/>
              <w:numPr>
                <w:ilvl w:val="1"/>
                <w:numId w:val="41"/>
              </w:numPr>
              <w:jc w:val="both"/>
              <w:rPr>
                <w:sz w:val="28"/>
                <w:szCs w:val="28"/>
              </w:rPr>
            </w:pPr>
            <w:r w:rsidRPr="00C53670">
              <w:rPr>
                <w:sz w:val="28"/>
                <w:szCs w:val="28"/>
              </w:rPr>
              <w:t>сведения об административном и производственном персонале по форме приложения № 6 к документации о закупке.</w:t>
            </w:r>
          </w:p>
          <w:p w:rsidR="009F27B0" w:rsidRPr="00C53670" w:rsidRDefault="005A6CBD" w:rsidP="005A6CBD">
            <w:pPr>
              <w:pStyle w:val="11"/>
              <w:ind w:left="803" w:hanging="426"/>
              <w:rPr>
                <w:szCs w:val="28"/>
                <w:highlight w:val="cyan"/>
              </w:rPr>
            </w:pPr>
            <w:r w:rsidRPr="00C53670">
              <w:rPr>
                <w:szCs w:val="28"/>
              </w:rPr>
              <w:t>2.9 прайс-лист поставщика по форме приложения №7 к документации о закупке  с указанием цен на запасные части и материалы, подлежащие к использованию при выполнении работ</w:t>
            </w:r>
            <w:r w:rsidR="00BD0282" w:rsidRPr="00C53670">
              <w:rPr>
                <w:szCs w:val="28"/>
              </w:rPr>
              <w:t xml:space="preserve">, </w:t>
            </w:r>
            <w:r w:rsidRPr="00C53670">
              <w:rPr>
                <w:szCs w:val="28"/>
              </w:rPr>
              <w:t xml:space="preserve"> включают в себя стоимость доставки на объект, хранение, выполнение погрузо-разгру</w:t>
            </w:r>
            <w:r w:rsidR="00BD0282" w:rsidRPr="00C53670">
              <w:rPr>
                <w:szCs w:val="28"/>
              </w:rPr>
              <w:t>зочных работ; расходы, связанны</w:t>
            </w:r>
            <w:r w:rsidRPr="00C53670">
              <w:rPr>
                <w:szCs w:val="28"/>
              </w:rPr>
              <w:t xml:space="preserve">е с их таможенным оформлением, а так же иные затраты, предусмотренные конкурсной документацией.    </w:t>
            </w:r>
          </w:p>
        </w:tc>
      </w:tr>
      <w:tr w:rsidR="009F27B0" w:rsidRPr="00C53670" w:rsidTr="009F27B0">
        <w:trPr>
          <w:jc w:val="center"/>
        </w:trPr>
        <w:tc>
          <w:tcPr>
            <w:tcW w:w="0" w:type="auto"/>
            <w:vAlign w:val="center"/>
          </w:tcPr>
          <w:p w:rsidR="009F27B0" w:rsidRPr="00C53670" w:rsidRDefault="005A6CBD" w:rsidP="00193DAE">
            <w:pPr>
              <w:pStyle w:val="11"/>
              <w:ind w:firstLine="0"/>
              <w:jc w:val="center"/>
              <w:rPr>
                <w:b/>
                <w:szCs w:val="28"/>
              </w:rPr>
            </w:pPr>
            <w:r w:rsidRPr="00C53670">
              <w:rPr>
                <w:b/>
                <w:szCs w:val="28"/>
              </w:rPr>
              <w:lastRenderedPageBreak/>
              <w:t>19</w:t>
            </w:r>
            <w:r w:rsidR="009F27B0" w:rsidRPr="00C53670">
              <w:rPr>
                <w:b/>
                <w:szCs w:val="28"/>
              </w:rPr>
              <w:t>.</w:t>
            </w:r>
          </w:p>
        </w:tc>
        <w:tc>
          <w:tcPr>
            <w:tcW w:w="2498" w:type="dxa"/>
          </w:tcPr>
          <w:p w:rsidR="009F27B0" w:rsidRPr="00C53670" w:rsidRDefault="005A6CBD" w:rsidP="00193DAE">
            <w:pPr>
              <w:pStyle w:val="Default"/>
              <w:rPr>
                <w:b/>
                <w:color w:val="auto"/>
                <w:sz w:val="28"/>
                <w:szCs w:val="28"/>
              </w:rPr>
            </w:pPr>
            <w:r w:rsidRPr="00C53670">
              <w:rPr>
                <w:b/>
                <w:color w:val="auto"/>
                <w:sz w:val="28"/>
                <w:szCs w:val="28"/>
              </w:rPr>
              <w:t>Критерии оценки Заявок на участие в Открытом конкурсе и коэффициент их значимости (</w:t>
            </w:r>
            <w:proofErr w:type="spellStart"/>
            <w:r w:rsidRPr="00C53670">
              <w:rPr>
                <w:b/>
                <w:color w:val="auto"/>
                <w:sz w:val="28"/>
                <w:szCs w:val="28"/>
              </w:rPr>
              <w:t>Кз</w:t>
            </w:r>
            <w:proofErr w:type="spellEnd"/>
            <w:r w:rsidRPr="00C53670">
              <w:rPr>
                <w:b/>
                <w:color w:val="auto"/>
                <w:sz w:val="28"/>
                <w:szCs w:val="28"/>
              </w:rPr>
              <w:t>)</w:t>
            </w:r>
          </w:p>
        </w:tc>
        <w:tc>
          <w:tcPr>
            <w:tcW w:w="6828" w:type="dxa"/>
          </w:tcPr>
          <w:tbl>
            <w:tblPr>
              <w:tblStyle w:val="a7"/>
              <w:tblW w:w="0" w:type="auto"/>
              <w:tblLook w:val="04A0"/>
            </w:tblPr>
            <w:tblGrid>
              <w:gridCol w:w="4423"/>
              <w:gridCol w:w="2114"/>
            </w:tblGrid>
            <w:tr w:rsidR="005A6CBD" w:rsidRPr="00C53670" w:rsidTr="00400648">
              <w:tc>
                <w:tcPr>
                  <w:tcW w:w="4423" w:type="dxa"/>
                </w:tcPr>
                <w:p w:rsidR="005A6CBD" w:rsidRPr="00C53670" w:rsidRDefault="005A6CBD" w:rsidP="00400648">
                  <w:pPr>
                    <w:pStyle w:val="a5"/>
                    <w:rPr>
                      <w:b/>
                      <w:sz w:val="28"/>
                      <w:szCs w:val="28"/>
                    </w:rPr>
                  </w:pPr>
                  <w:r w:rsidRPr="00C53670">
                    <w:rPr>
                      <w:b/>
                      <w:sz w:val="28"/>
                      <w:szCs w:val="28"/>
                    </w:rPr>
                    <w:t>Критерий оценки</w:t>
                  </w:r>
                </w:p>
              </w:tc>
              <w:tc>
                <w:tcPr>
                  <w:tcW w:w="2114" w:type="dxa"/>
                </w:tcPr>
                <w:p w:rsidR="005A6CBD" w:rsidRPr="00C53670" w:rsidRDefault="005A6CBD" w:rsidP="00400648">
                  <w:pPr>
                    <w:pStyle w:val="a5"/>
                    <w:ind w:firstLine="0"/>
                    <w:rPr>
                      <w:b/>
                      <w:sz w:val="28"/>
                      <w:szCs w:val="28"/>
                    </w:rPr>
                  </w:pPr>
                  <w:r w:rsidRPr="00C53670">
                    <w:rPr>
                      <w:b/>
                      <w:sz w:val="28"/>
                      <w:szCs w:val="28"/>
                    </w:rPr>
                    <w:t xml:space="preserve">Значение </w:t>
                  </w:r>
                  <w:proofErr w:type="spellStart"/>
                  <w:r w:rsidRPr="00C53670">
                    <w:rPr>
                      <w:b/>
                      <w:sz w:val="28"/>
                      <w:szCs w:val="28"/>
                    </w:rPr>
                    <w:t>Кз</w:t>
                  </w:r>
                  <w:proofErr w:type="spellEnd"/>
                </w:p>
              </w:tc>
            </w:tr>
            <w:tr w:rsidR="005A6CBD" w:rsidRPr="00C53670" w:rsidTr="00400648">
              <w:tc>
                <w:tcPr>
                  <w:tcW w:w="4423" w:type="dxa"/>
                </w:tcPr>
                <w:p w:rsidR="005A6CBD" w:rsidRPr="00C53670" w:rsidRDefault="005A6CBD" w:rsidP="00400648">
                  <w:pPr>
                    <w:pStyle w:val="a5"/>
                    <w:ind w:firstLine="0"/>
                    <w:rPr>
                      <w:sz w:val="28"/>
                      <w:szCs w:val="28"/>
                    </w:rPr>
                  </w:pPr>
                  <w:r w:rsidRPr="00C53670">
                    <w:rPr>
                      <w:sz w:val="28"/>
                      <w:szCs w:val="28"/>
                    </w:rPr>
                    <w:t xml:space="preserve">Стоимость 1(одного) нормо-часа выполнения работ по ТО, </w:t>
                  </w:r>
                  <w:proofErr w:type="gramStart"/>
                  <w:r w:rsidRPr="00C53670">
                    <w:rPr>
                      <w:sz w:val="28"/>
                      <w:szCs w:val="28"/>
                    </w:rPr>
                    <w:t>ТР</w:t>
                  </w:r>
                  <w:proofErr w:type="gramEnd"/>
                  <w:r w:rsidRPr="00C53670">
                    <w:rPr>
                      <w:sz w:val="28"/>
                      <w:szCs w:val="28"/>
                    </w:rPr>
                    <w:t xml:space="preserve"> Техники, в руб. (без учета НДС) </w:t>
                  </w:r>
                </w:p>
              </w:tc>
              <w:tc>
                <w:tcPr>
                  <w:tcW w:w="2114" w:type="dxa"/>
                </w:tcPr>
                <w:p w:rsidR="005A6CBD" w:rsidRPr="00C53670" w:rsidRDefault="005A6CBD" w:rsidP="00400648">
                  <w:pPr>
                    <w:pStyle w:val="a5"/>
                    <w:ind w:firstLine="34"/>
                    <w:rPr>
                      <w:sz w:val="28"/>
                      <w:szCs w:val="28"/>
                      <w:lang w:val="en-US"/>
                    </w:rPr>
                  </w:pPr>
                  <w:r w:rsidRPr="00C53670">
                    <w:rPr>
                      <w:sz w:val="28"/>
                      <w:szCs w:val="28"/>
                      <w:lang w:val="en-US"/>
                    </w:rPr>
                    <w:t>0,30</w:t>
                  </w:r>
                </w:p>
              </w:tc>
            </w:tr>
            <w:tr w:rsidR="005A6CBD" w:rsidRPr="00C53670" w:rsidTr="00400648">
              <w:tc>
                <w:tcPr>
                  <w:tcW w:w="4423" w:type="dxa"/>
                </w:tcPr>
                <w:p w:rsidR="005A6CBD" w:rsidRPr="00C53670" w:rsidRDefault="00C25EDD" w:rsidP="000B0331">
                  <w:pPr>
                    <w:pStyle w:val="a5"/>
                    <w:ind w:firstLine="0"/>
                    <w:rPr>
                      <w:sz w:val="28"/>
                      <w:szCs w:val="28"/>
                    </w:rPr>
                  </w:pPr>
                  <w:r>
                    <w:rPr>
                      <w:sz w:val="28"/>
                      <w:szCs w:val="28"/>
                    </w:rPr>
                    <w:t>П</w:t>
                  </w:r>
                  <w:r w:rsidRPr="00C53670">
                    <w:rPr>
                      <w:sz w:val="28"/>
                      <w:szCs w:val="28"/>
                    </w:rPr>
                    <w:t xml:space="preserve">онижающий коэффициент </w:t>
                  </w:r>
                  <w:r>
                    <w:rPr>
                      <w:sz w:val="28"/>
                      <w:szCs w:val="28"/>
                    </w:rPr>
                    <w:t xml:space="preserve">к </w:t>
                  </w:r>
                  <w:r w:rsidRPr="00C53670">
                    <w:rPr>
                      <w:sz w:val="28"/>
                      <w:szCs w:val="28"/>
                    </w:rPr>
                    <w:t xml:space="preserve">стоимости </w:t>
                  </w:r>
                  <w:proofErr w:type="spellStart"/>
                  <w:r w:rsidRPr="00C53670">
                    <w:rPr>
                      <w:sz w:val="28"/>
                      <w:szCs w:val="28"/>
                    </w:rPr>
                    <w:t>зап</w:t>
                  </w:r>
                  <w:proofErr w:type="gramStart"/>
                  <w:r w:rsidRPr="00C53670">
                    <w:rPr>
                      <w:sz w:val="28"/>
                      <w:szCs w:val="28"/>
                    </w:rPr>
                    <w:t>.ч</w:t>
                  </w:r>
                  <w:proofErr w:type="gramEnd"/>
                  <w:r w:rsidRPr="00C53670">
                    <w:rPr>
                      <w:sz w:val="28"/>
                      <w:szCs w:val="28"/>
                    </w:rPr>
                    <w:t>астей</w:t>
                  </w:r>
                  <w:proofErr w:type="spellEnd"/>
                  <w:r w:rsidRPr="00C53670">
                    <w:rPr>
                      <w:sz w:val="28"/>
                      <w:szCs w:val="28"/>
                    </w:rPr>
                    <w:t xml:space="preserve"> </w:t>
                  </w:r>
                  <w:r>
                    <w:rPr>
                      <w:sz w:val="28"/>
                      <w:szCs w:val="28"/>
                    </w:rPr>
                    <w:t xml:space="preserve"> (для проведения ТР) согласно прайс-листу завода-изготовителя</w:t>
                  </w:r>
                  <w:r w:rsidRPr="00C53670">
                    <w:rPr>
                      <w:sz w:val="28"/>
                      <w:szCs w:val="28"/>
                    </w:rPr>
                    <w:t xml:space="preserve"> (не менее 5%))</w:t>
                  </w:r>
                </w:p>
              </w:tc>
              <w:tc>
                <w:tcPr>
                  <w:tcW w:w="2114" w:type="dxa"/>
                </w:tcPr>
                <w:p w:rsidR="005A6CBD" w:rsidRDefault="005A6CBD" w:rsidP="00400648">
                  <w:pPr>
                    <w:pStyle w:val="a5"/>
                    <w:ind w:firstLine="34"/>
                    <w:rPr>
                      <w:sz w:val="28"/>
                      <w:szCs w:val="28"/>
                      <w:lang w:val="en-US"/>
                    </w:rPr>
                  </w:pPr>
                  <w:r w:rsidRPr="00C53670">
                    <w:rPr>
                      <w:sz w:val="28"/>
                      <w:szCs w:val="28"/>
                      <w:lang w:val="en-US"/>
                    </w:rPr>
                    <w:t>0,30</w:t>
                  </w:r>
                </w:p>
                <w:p w:rsidR="00C25EDD" w:rsidRPr="00C25EDD" w:rsidRDefault="00C25EDD" w:rsidP="00400648">
                  <w:pPr>
                    <w:pStyle w:val="a5"/>
                    <w:ind w:firstLine="34"/>
                    <w:rPr>
                      <w:sz w:val="28"/>
                      <w:szCs w:val="28"/>
                    </w:rPr>
                  </w:pPr>
                </w:p>
              </w:tc>
            </w:tr>
            <w:tr w:rsidR="005A6CBD" w:rsidRPr="00C53670" w:rsidTr="00400648">
              <w:tc>
                <w:tcPr>
                  <w:tcW w:w="4423" w:type="dxa"/>
                </w:tcPr>
                <w:p w:rsidR="005A6CBD" w:rsidRPr="00C53670" w:rsidRDefault="005A6CBD" w:rsidP="00400648">
                  <w:pPr>
                    <w:pStyle w:val="a5"/>
                    <w:ind w:firstLine="0"/>
                    <w:rPr>
                      <w:sz w:val="28"/>
                      <w:szCs w:val="28"/>
                    </w:rPr>
                  </w:pPr>
                  <w:r w:rsidRPr="00C53670">
                    <w:rPr>
                      <w:sz w:val="28"/>
                      <w:szCs w:val="28"/>
                    </w:rPr>
                    <w:t xml:space="preserve">Сроки выполнения Работ: ТО 500 </w:t>
                  </w:r>
                </w:p>
              </w:tc>
              <w:tc>
                <w:tcPr>
                  <w:tcW w:w="2114" w:type="dxa"/>
                </w:tcPr>
                <w:p w:rsidR="005A6CBD" w:rsidRPr="00C53670" w:rsidRDefault="005A6CBD" w:rsidP="00400648">
                  <w:pPr>
                    <w:pStyle w:val="a5"/>
                    <w:ind w:firstLine="34"/>
                    <w:rPr>
                      <w:sz w:val="28"/>
                      <w:szCs w:val="28"/>
                      <w:lang w:val="en-US"/>
                    </w:rPr>
                  </w:pPr>
                  <w:r w:rsidRPr="00C53670">
                    <w:rPr>
                      <w:sz w:val="28"/>
                      <w:szCs w:val="28"/>
                      <w:lang w:val="en-US"/>
                    </w:rPr>
                    <w:t>0,04</w:t>
                  </w:r>
                </w:p>
              </w:tc>
            </w:tr>
            <w:tr w:rsidR="005A6CBD" w:rsidRPr="00C53670" w:rsidTr="00400648">
              <w:tc>
                <w:tcPr>
                  <w:tcW w:w="4423" w:type="dxa"/>
                </w:tcPr>
                <w:p w:rsidR="005A6CBD" w:rsidRPr="00C53670" w:rsidRDefault="005A6CBD" w:rsidP="00400648">
                  <w:pPr>
                    <w:pStyle w:val="a5"/>
                    <w:ind w:firstLine="0"/>
                    <w:rPr>
                      <w:sz w:val="28"/>
                      <w:szCs w:val="28"/>
                    </w:rPr>
                  </w:pPr>
                  <w:r w:rsidRPr="00C53670">
                    <w:rPr>
                      <w:sz w:val="28"/>
                      <w:szCs w:val="28"/>
                    </w:rPr>
                    <w:t xml:space="preserve">Сроки выполнения Работ: ТО 1000 </w:t>
                  </w:r>
                </w:p>
              </w:tc>
              <w:tc>
                <w:tcPr>
                  <w:tcW w:w="2114" w:type="dxa"/>
                </w:tcPr>
                <w:p w:rsidR="005A6CBD" w:rsidRPr="00C53670" w:rsidRDefault="005A6CBD" w:rsidP="00400648">
                  <w:pPr>
                    <w:pStyle w:val="a5"/>
                    <w:ind w:firstLine="34"/>
                    <w:rPr>
                      <w:sz w:val="28"/>
                      <w:szCs w:val="28"/>
                      <w:lang w:val="en-US"/>
                    </w:rPr>
                  </w:pPr>
                  <w:r w:rsidRPr="00C53670">
                    <w:rPr>
                      <w:sz w:val="28"/>
                      <w:szCs w:val="28"/>
                      <w:lang w:val="en-US"/>
                    </w:rPr>
                    <w:t>0,03</w:t>
                  </w:r>
                </w:p>
              </w:tc>
            </w:tr>
            <w:tr w:rsidR="005A6CBD" w:rsidRPr="00C53670" w:rsidTr="00400648">
              <w:tc>
                <w:tcPr>
                  <w:tcW w:w="4423" w:type="dxa"/>
                </w:tcPr>
                <w:p w:rsidR="005A6CBD" w:rsidRPr="00C53670" w:rsidRDefault="005A6CBD" w:rsidP="00400648">
                  <w:pPr>
                    <w:pStyle w:val="a5"/>
                    <w:ind w:firstLine="0"/>
                    <w:rPr>
                      <w:sz w:val="28"/>
                      <w:szCs w:val="28"/>
                    </w:rPr>
                  </w:pPr>
                  <w:r w:rsidRPr="00C53670">
                    <w:rPr>
                      <w:sz w:val="28"/>
                      <w:szCs w:val="28"/>
                    </w:rPr>
                    <w:t xml:space="preserve">Сроки выполнения Работ: ТО 2000 </w:t>
                  </w:r>
                </w:p>
              </w:tc>
              <w:tc>
                <w:tcPr>
                  <w:tcW w:w="2114" w:type="dxa"/>
                </w:tcPr>
                <w:p w:rsidR="005A6CBD" w:rsidRPr="00C53670" w:rsidRDefault="005A6CBD" w:rsidP="00400648">
                  <w:pPr>
                    <w:pStyle w:val="a5"/>
                    <w:ind w:firstLine="34"/>
                    <w:rPr>
                      <w:sz w:val="28"/>
                      <w:szCs w:val="28"/>
                      <w:lang w:val="en-US"/>
                    </w:rPr>
                  </w:pPr>
                  <w:r w:rsidRPr="00C53670">
                    <w:rPr>
                      <w:sz w:val="28"/>
                      <w:szCs w:val="28"/>
                      <w:lang w:val="en-US"/>
                    </w:rPr>
                    <w:t>0,03</w:t>
                  </w:r>
                </w:p>
              </w:tc>
            </w:tr>
            <w:tr w:rsidR="005A6CBD" w:rsidRPr="00C53670" w:rsidTr="00400648">
              <w:tc>
                <w:tcPr>
                  <w:tcW w:w="4423" w:type="dxa"/>
                </w:tcPr>
                <w:p w:rsidR="005A6CBD" w:rsidRPr="00C53670" w:rsidRDefault="005A6CBD" w:rsidP="00400648">
                  <w:pPr>
                    <w:pStyle w:val="a5"/>
                    <w:ind w:firstLine="0"/>
                    <w:rPr>
                      <w:sz w:val="28"/>
                      <w:szCs w:val="28"/>
                    </w:rPr>
                  </w:pPr>
                  <w:r w:rsidRPr="00C53670">
                    <w:rPr>
                      <w:sz w:val="28"/>
                      <w:szCs w:val="28"/>
                    </w:rPr>
                    <w:t xml:space="preserve">Сроки выполнения Работ: </w:t>
                  </w:r>
                  <w:proofErr w:type="gramStart"/>
                  <w:r w:rsidRPr="00C53670">
                    <w:rPr>
                      <w:sz w:val="28"/>
                      <w:szCs w:val="28"/>
                    </w:rPr>
                    <w:t>ТР</w:t>
                  </w:r>
                  <w:proofErr w:type="gramEnd"/>
                  <w:r w:rsidRPr="00C53670">
                    <w:rPr>
                      <w:sz w:val="28"/>
                      <w:szCs w:val="28"/>
                    </w:rPr>
                    <w:t xml:space="preserve"> </w:t>
                  </w:r>
                </w:p>
              </w:tc>
              <w:tc>
                <w:tcPr>
                  <w:tcW w:w="2114" w:type="dxa"/>
                </w:tcPr>
                <w:p w:rsidR="005A6CBD" w:rsidRPr="00C53670" w:rsidRDefault="005A6CBD" w:rsidP="00400648">
                  <w:pPr>
                    <w:pStyle w:val="a5"/>
                    <w:ind w:firstLine="34"/>
                    <w:rPr>
                      <w:sz w:val="28"/>
                      <w:szCs w:val="28"/>
                      <w:lang w:val="en-US"/>
                    </w:rPr>
                  </w:pPr>
                  <w:r w:rsidRPr="00C53670">
                    <w:rPr>
                      <w:sz w:val="28"/>
                      <w:szCs w:val="28"/>
                      <w:lang w:val="en-US"/>
                    </w:rPr>
                    <w:t>0,05</w:t>
                  </w:r>
                </w:p>
              </w:tc>
            </w:tr>
            <w:tr w:rsidR="005A6CBD" w:rsidRPr="00C53670" w:rsidTr="00400648">
              <w:tc>
                <w:tcPr>
                  <w:tcW w:w="4423" w:type="dxa"/>
                </w:tcPr>
                <w:p w:rsidR="005A6CBD" w:rsidRPr="00C53670" w:rsidRDefault="005A6CBD" w:rsidP="00400648">
                  <w:pPr>
                    <w:pStyle w:val="a5"/>
                    <w:ind w:firstLine="0"/>
                    <w:rPr>
                      <w:sz w:val="28"/>
                      <w:szCs w:val="28"/>
                    </w:rPr>
                  </w:pPr>
                  <w:r w:rsidRPr="00C53670">
                    <w:rPr>
                      <w:sz w:val="28"/>
                      <w:szCs w:val="28"/>
                    </w:rPr>
                    <w:t xml:space="preserve">Срок гарантии на выполненные Работы, месяцев </w:t>
                  </w:r>
                </w:p>
              </w:tc>
              <w:tc>
                <w:tcPr>
                  <w:tcW w:w="2114" w:type="dxa"/>
                </w:tcPr>
                <w:p w:rsidR="005A6CBD" w:rsidRPr="00C53670" w:rsidRDefault="005A6CBD" w:rsidP="00400648">
                  <w:pPr>
                    <w:pStyle w:val="a5"/>
                    <w:ind w:firstLine="34"/>
                    <w:rPr>
                      <w:sz w:val="28"/>
                      <w:szCs w:val="28"/>
                      <w:lang w:val="en-US"/>
                    </w:rPr>
                  </w:pPr>
                  <w:r w:rsidRPr="00C53670">
                    <w:rPr>
                      <w:sz w:val="28"/>
                      <w:szCs w:val="28"/>
                      <w:lang w:val="en-US"/>
                    </w:rPr>
                    <w:t>0,15</w:t>
                  </w:r>
                </w:p>
              </w:tc>
            </w:tr>
            <w:tr w:rsidR="005A6CBD" w:rsidRPr="00C53670" w:rsidTr="00400648">
              <w:tc>
                <w:tcPr>
                  <w:tcW w:w="4423" w:type="dxa"/>
                </w:tcPr>
                <w:p w:rsidR="005A6CBD" w:rsidRPr="00C53670" w:rsidRDefault="005A6CBD" w:rsidP="00400648">
                  <w:pPr>
                    <w:pStyle w:val="a5"/>
                    <w:ind w:firstLine="0"/>
                    <w:rPr>
                      <w:sz w:val="28"/>
                      <w:szCs w:val="28"/>
                    </w:rPr>
                  </w:pPr>
                  <w:r w:rsidRPr="00C53670">
                    <w:rPr>
                      <w:sz w:val="28"/>
                      <w:szCs w:val="28"/>
                    </w:rPr>
                    <w:t xml:space="preserve">Опыт участника (суммарная стоимость выполнения работ за период последнего года, предшествующего году подачи Заявки и за период времени в текущем году до момента </w:t>
                  </w:r>
                  <w:r w:rsidRPr="00C53670">
                    <w:rPr>
                      <w:sz w:val="28"/>
                      <w:szCs w:val="28"/>
                    </w:rPr>
                    <w:lastRenderedPageBreak/>
                    <w:t>окончания приема Заявок, аналогичных предмету Открытого конкурса).</w:t>
                  </w:r>
                </w:p>
                <w:p w:rsidR="005A6CBD" w:rsidRPr="00C53670" w:rsidRDefault="005A6CBD" w:rsidP="00400648">
                  <w:pPr>
                    <w:pStyle w:val="a5"/>
                    <w:ind w:firstLine="0"/>
                    <w:rPr>
                      <w:sz w:val="28"/>
                      <w:szCs w:val="28"/>
                    </w:rPr>
                  </w:pPr>
                  <w:r w:rsidRPr="00C53670">
                    <w:rPr>
                      <w:sz w:val="28"/>
                      <w:szCs w:val="28"/>
                    </w:rPr>
                    <w:t>При не предоставлении информации, указанной в любом из пунктов: 2.5, 2.6, 2.7 части 2 пункта 17 Информационной карты участнику присваивается «0» баллов.</w:t>
                  </w:r>
                </w:p>
              </w:tc>
              <w:tc>
                <w:tcPr>
                  <w:tcW w:w="2114" w:type="dxa"/>
                </w:tcPr>
                <w:p w:rsidR="005A6CBD" w:rsidRPr="00C53670" w:rsidRDefault="005A6CBD" w:rsidP="00400648">
                  <w:pPr>
                    <w:pStyle w:val="a5"/>
                    <w:ind w:firstLine="34"/>
                    <w:rPr>
                      <w:sz w:val="28"/>
                      <w:szCs w:val="28"/>
                    </w:rPr>
                  </w:pPr>
                  <w:r w:rsidRPr="00C53670">
                    <w:rPr>
                      <w:sz w:val="28"/>
                      <w:szCs w:val="28"/>
                    </w:rPr>
                    <w:lastRenderedPageBreak/>
                    <w:t>0,10</w:t>
                  </w:r>
                </w:p>
              </w:tc>
            </w:tr>
          </w:tbl>
          <w:p w:rsidR="009F27B0" w:rsidRPr="00C53670" w:rsidRDefault="009F27B0" w:rsidP="00E81CA8">
            <w:pPr>
              <w:pStyle w:val="11"/>
              <w:ind w:firstLine="284"/>
              <w:rPr>
                <w:szCs w:val="28"/>
              </w:rPr>
            </w:pPr>
          </w:p>
        </w:tc>
      </w:tr>
    </w:tbl>
    <w:p w:rsidR="008256AA" w:rsidRPr="00C53670" w:rsidRDefault="008256AA" w:rsidP="00E823B7">
      <w:pPr>
        <w:jc w:val="both"/>
        <w:rPr>
          <w:color w:val="FF0000"/>
          <w:sz w:val="28"/>
          <w:szCs w:val="28"/>
        </w:rPr>
      </w:pPr>
    </w:p>
    <w:p w:rsidR="00F97C2F" w:rsidRPr="00C53670" w:rsidRDefault="00F97C2F" w:rsidP="00F97C2F">
      <w:pPr>
        <w:tabs>
          <w:tab w:val="left" w:pos="1134"/>
        </w:tabs>
        <w:ind w:firstLine="709"/>
        <w:jc w:val="both"/>
        <w:rPr>
          <w:i/>
          <w:sz w:val="28"/>
          <w:szCs w:val="28"/>
          <w:u w:val="single"/>
        </w:rPr>
      </w:pPr>
      <w:r w:rsidRPr="00C53670">
        <w:rPr>
          <w:i/>
          <w:sz w:val="28"/>
          <w:szCs w:val="28"/>
          <w:u w:val="single"/>
        </w:rPr>
        <w:t>2.8.</w:t>
      </w:r>
      <w:r w:rsidR="00BD0282" w:rsidRPr="00C53670">
        <w:rPr>
          <w:i/>
          <w:sz w:val="28"/>
          <w:szCs w:val="28"/>
          <w:u w:val="single"/>
        </w:rPr>
        <w:t xml:space="preserve"> </w:t>
      </w:r>
      <w:r w:rsidRPr="00C53670">
        <w:rPr>
          <w:i/>
          <w:sz w:val="28"/>
          <w:szCs w:val="28"/>
          <w:u w:val="single"/>
        </w:rPr>
        <w:t xml:space="preserve"> </w:t>
      </w:r>
      <w:r w:rsidR="00BD0282" w:rsidRPr="00C53670">
        <w:rPr>
          <w:i/>
          <w:sz w:val="28"/>
          <w:szCs w:val="28"/>
          <w:u w:val="single"/>
        </w:rPr>
        <w:t xml:space="preserve">Приложение № 5 к документации о закупке, </w:t>
      </w:r>
      <w:r w:rsidRPr="00C53670">
        <w:rPr>
          <w:i/>
          <w:sz w:val="28"/>
          <w:szCs w:val="28"/>
          <w:u w:val="single"/>
        </w:rPr>
        <w:t xml:space="preserve">вместо текста: </w:t>
      </w:r>
    </w:p>
    <w:p w:rsidR="00BD0282" w:rsidRPr="00C53670" w:rsidRDefault="00BD0282" w:rsidP="00F97C2F">
      <w:pPr>
        <w:pStyle w:val="33"/>
        <w:ind w:left="0"/>
        <w:jc w:val="center"/>
        <w:rPr>
          <w:b/>
          <w:bCs/>
          <w:sz w:val="28"/>
          <w:szCs w:val="28"/>
        </w:rPr>
      </w:pPr>
    </w:p>
    <w:p w:rsidR="00F97C2F" w:rsidRPr="00C53670" w:rsidRDefault="00F97C2F" w:rsidP="00F97C2F">
      <w:pPr>
        <w:pStyle w:val="33"/>
        <w:ind w:left="0"/>
        <w:jc w:val="center"/>
        <w:rPr>
          <w:b/>
          <w:bCs/>
          <w:sz w:val="28"/>
          <w:szCs w:val="28"/>
        </w:rPr>
      </w:pPr>
      <w:r w:rsidRPr="00C53670">
        <w:rPr>
          <w:b/>
          <w:bCs/>
          <w:sz w:val="28"/>
          <w:szCs w:val="28"/>
        </w:rPr>
        <w:t>Цена Работ и порядок оплаты</w:t>
      </w:r>
    </w:p>
    <w:p w:rsidR="00F97C2F" w:rsidRPr="00C53670" w:rsidRDefault="00F97C2F" w:rsidP="00F97C2F">
      <w:pPr>
        <w:pStyle w:val="33"/>
        <w:ind w:left="0" w:firstLine="709"/>
        <w:jc w:val="center"/>
        <w:rPr>
          <w:b/>
          <w:bCs/>
          <w:sz w:val="28"/>
          <w:szCs w:val="28"/>
        </w:rPr>
      </w:pPr>
    </w:p>
    <w:p w:rsidR="00F97C2F" w:rsidRPr="00C53670" w:rsidRDefault="00F97C2F" w:rsidP="00BD0282">
      <w:pPr>
        <w:ind w:firstLine="709"/>
        <w:jc w:val="both"/>
        <w:rPr>
          <w:bCs/>
          <w:sz w:val="28"/>
          <w:szCs w:val="28"/>
        </w:rPr>
      </w:pPr>
      <w:r w:rsidRPr="00C53670">
        <w:rPr>
          <w:bCs/>
          <w:sz w:val="28"/>
          <w:szCs w:val="28"/>
        </w:rPr>
        <w:t>2.1.</w:t>
      </w:r>
      <w:r w:rsidRPr="00C53670">
        <w:rPr>
          <w:noProof/>
          <w:sz w:val="28"/>
          <w:szCs w:val="28"/>
        </w:rPr>
        <w:t xml:space="preserve"> </w:t>
      </w:r>
      <w:proofErr w:type="gramStart"/>
      <w:r w:rsidRPr="00C53670">
        <w:rPr>
          <w:noProof/>
          <w:sz w:val="28"/>
          <w:szCs w:val="28"/>
        </w:rPr>
        <w:t xml:space="preserve">Цена Договора за весь период действия </w:t>
      </w:r>
      <w:r w:rsidRPr="00C53670">
        <w:rPr>
          <w:sz w:val="28"/>
          <w:szCs w:val="28"/>
        </w:rPr>
        <w:t>складывается исходя из фактического объема выполняемых Работ</w:t>
      </w:r>
      <w:r w:rsidRPr="00C53670">
        <w:rPr>
          <w:noProof/>
          <w:sz w:val="28"/>
          <w:szCs w:val="28"/>
        </w:rPr>
        <w:t xml:space="preserve">, определяется в Протоколе согласования договорной цены (Приложение № 3), являющимся неотъемлемой частью настоящего Договора, и не может превышать </w:t>
      </w:r>
      <w:r w:rsidRPr="00C53670">
        <w:rPr>
          <w:b/>
          <w:sz w:val="28"/>
          <w:szCs w:val="28"/>
        </w:rPr>
        <w:t xml:space="preserve">2 950 000 (Два миллиона </w:t>
      </w:r>
      <w:proofErr w:type="spellStart"/>
      <w:r w:rsidRPr="00C53670">
        <w:rPr>
          <w:b/>
          <w:sz w:val="28"/>
          <w:szCs w:val="28"/>
        </w:rPr>
        <w:t>девятсот</w:t>
      </w:r>
      <w:proofErr w:type="spellEnd"/>
      <w:r w:rsidRPr="00C53670">
        <w:rPr>
          <w:b/>
          <w:sz w:val="28"/>
          <w:szCs w:val="28"/>
        </w:rPr>
        <w:t xml:space="preserve"> пятьдесят тысяч) рублей 00 копеек, в том числе НДС 18% в сумме 450 000 (Четыреста пятьдесят тысяч) рублей 00 копеек</w:t>
      </w:r>
      <w:r w:rsidRPr="00C53670">
        <w:rPr>
          <w:rStyle w:val="af4"/>
          <w:b/>
          <w:sz w:val="28"/>
          <w:szCs w:val="28"/>
        </w:rPr>
        <w:footnoteReference w:id="1"/>
      </w:r>
      <w:r w:rsidRPr="00C53670">
        <w:rPr>
          <w:b/>
          <w:sz w:val="28"/>
          <w:szCs w:val="28"/>
        </w:rPr>
        <w:t xml:space="preserve">, </w:t>
      </w:r>
      <w:r w:rsidRPr="00C53670">
        <w:rPr>
          <w:sz w:val="28"/>
          <w:szCs w:val="28"/>
        </w:rPr>
        <w:t>с учетом всех налогов</w:t>
      </w:r>
      <w:proofErr w:type="gramEnd"/>
      <w:r w:rsidRPr="00C53670">
        <w:rPr>
          <w:sz w:val="28"/>
          <w:szCs w:val="28"/>
        </w:rPr>
        <w:t>,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
    <w:p w:rsidR="00F97C2F" w:rsidRPr="00C53670" w:rsidRDefault="00F97C2F" w:rsidP="00F97C2F">
      <w:pPr>
        <w:pStyle w:val="a3"/>
        <w:ind w:left="0" w:firstLine="708"/>
        <w:jc w:val="both"/>
        <w:rPr>
          <w:i/>
          <w:sz w:val="28"/>
          <w:szCs w:val="28"/>
          <w:u w:val="single"/>
        </w:rPr>
      </w:pPr>
      <w:r w:rsidRPr="00C53670">
        <w:rPr>
          <w:i/>
          <w:sz w:val="28"/>
          <w:szCs w:val="28"/>
          <w:u w:val="single"/>
        </w:rPr>
        <w:t xml:space="preserve">указать: </w:t>
      </w:r>
    </w:p>
    <w:p w:rsidR="00F97C2F" w:rsidRPr="00C53670" w:rsidRDefault="00F97C2F" w:rsidP="00F97C2F">
      <w:pPr>
        <w:pStyle w:val="33"/>
        <w:ind w:left="709"/>
        <w:jc w:val="center"/>
        <w:rPr>
          <w:b/>
          <w:bCs/>
          <w:sz w:val="28"/>
          <w:szCs w:val="28"/>
        </w:rPr>
      </w:pPr>
      <w:r w:rsidRPr="00C53670">
        <w:rPr>
          <w:b/>
          <w:bCs/>
          <w:sz w:val="28"/>
          <w:szCs w:val="28"/>
        </w:rPr>
        <w:t>Цена Работ и порядок оплаты</w:t>
      </w:r>
    </w:p>
    <w:p w:rsidR="00F97C2F" w:rsidRPr="00C53670" w:rsidRDefault="00F97C2F" w:rsidP="00F97C2F">
      <w:pPr>
        <w:pStyle w:val="33"/>
        <w:ind w:left="0" w:firstLine="709"/>
        <w:jc w:val="center"/>
        <w:rPr>
          <w:b/>
          <w:bCs/>
          <w:sz w:val="28"/>
          <w:szCs w:val="28"/>
        </w:rPr>
      </w:pPr>
    </w:p>
    <w:p w:rsidR="00EF1D06" w:rsidRDefault="00F97C2F" w:rsidP="00EF1D06">
      <w:pPr>
        <w:shd w:val="clear" w:color="auto" w:fill="FFFFFF"/>
        <w:spacing w:before="120"/>
        <w:ind w:firstLine="709"/>
        <w:jc w:val="both"/>
        <w:rPr>
          <w:sz w:val="28"/>
          <w:szCs w:val="28"/>
        </w:rPr>
      </w:pPr>
      <w:r w:rsidRPr="00C53670">
        <w:rPr>
          <w:bCs/>
          <w:sz w:val="28"/>
          <w:szCs w:val="28"/>
        </w:rPr>
        <w:t>2.1.</w:t>
      </w:r>
      <w:r w:rsidRPr="00C53670">
        <w:rPr>
          <w:noProof/>
          <w:sz w:val="28"/>
          <w:szCs w:val="28"/>
        </w:rPr>
        <w:t xml:space="preserve"> </w:t>
      </w:r>
      <w:proofErr w:type="gramStart"/>
      <w:r w:rsidRPr="00C53670">
        <w:rPr>
          <w:noProof/>
          <w:sz w:val="28"/>
          <w:szCs w:val="28"/>
        </w:rPr>
        <w:t xml:space="preserve">Цена Договора за весь период действия </w:t>
      </w:r>
      <w:r w:rsidRPr="00C53670">
        <w:rPr>
          <w:sz w:val="28"/>
          <w:szCs w:val="28"/>
        </w:rPr>
        <w:t>складывается исходя из фактического объема выполняемых Работ</w:t>
      </w:r>
      <w:r w:rsidRPr="00C53670">
        <w:rPr>
          <w:noProof/>
          <w:sz w:val="28"/>
          <w:szCs w:val="28"/>
        </w:rPr>
        <w:t xml:space="preserve">, определяется в Протоколе согласования договорной цены (Приложение № 3), являющимся неотъемлемой частью настоящего Договора, и не может превышать </w:t>
      </w:r>
      <w:r w:rsidRPr="00C53670">
        <w:rPr>
          <w:b/>
          <w:sz w:val="28"/>
          <w:szCs w:val="28"/>
        </w:rPr>
        <w:t xml:space="preserve">2 500 000 (Два миллиона пятьсот тысяч) рублей 00 копеек, </w:t>
      </w:r>
      <w:r w:rsidRPr="00C53670">
        <w:rPr>
          <w:noProof/>
          <w:sz w:val="28"/>
          <w:szCs w:val="28"/>
        </w:rPr>
        <w:t>с учетом всех налогов (кроме НДС), стоимости используемых при выполнении работ запасных частей и материалов, затрат, связанных с их доставкой</w:t>
      </w:r>
      <w:proofErr w:type="gramEnd"/>
      <w:r w:rsidRPr="00C53670">
        <w:rPr>
          <w:noProof/>
          <w:sz w:val="28"/>
          <w:szCs w:val="28"/>
        </w:rPr>
        <w:t xml:space="preserve">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r w:rsidR="00EF1D06" w:rsidRPr="00EF1D06">
        <w:rPr>
          <w:sz w:val="28"/>
          <w:szCs w:val="28"/>
        </w:rPr>
        <w:t xml:space="preserve"> </w:t>
      </w:r>
      <w:r w:rsidR="00EF1D06" w:rsidRPr="00C53670">
        <w:rPr>
          <w:sz w:val="28"/>
          <w:szCs w:val="28"/>
        </w:rPr>
        <w:t>Сумма НДС и условия начисления определяются в соответствии с законодательством Российской Федерации.</w:t>
      </w:r>
    </w:p>
    <w:p w:rsidR="00F97C2F" w:rsidRPr="00C53670" w:rsidRDefault="00F97C2F" w:rsidP="00F97C2F">
      <w:pPr>
        <w:ind w:firstLine="709"/>
        <w:jc w:val="both"/>
        <w:rPr>
          <w:sz w:val="28"/>
          <w:szCs w:val="28"/>
        </w:rPr>
      </w:pPr>
    </w:p>
    <w:p w:rsidR="009D6AC1" w:rsidRPr="00C53670" w:rsidRDefault="009D6AC1" w:rsidP="00E823B7">
      <w:pPr>
        <w:jc w:val="both"/>
        <w:rPr>
          <w:color w:val="FF0000"/>
          <w:sz w:val="28"/>
          <w:szCs w:val="28"/>
        </w:rPr>
      </w:pPr>
    </w:p>
    <w:p w:rsidR="00921233" w:rsidRPr="00C53670" w:rsidRDefault="00921233" w:rsidP="00921233">
      <w:pPr>
        <w:tabs>
          <w:tab w:val="left" w:pos="1134"/>
        </w:tabs>
        <w:ind w:firstLine="709"/>
        <w:jc w:val="both"/>
        <w:rPr>
          <w:i/>
          <w:sz w:val="28"/>
          <w:szCs w:val="28"/>
          <w:u w:val="single"/>
        </w:rPr>
      </w:pPr>
      <w:r w:rsidRPr="00C53670">
        <w:rPr>
          <w:i/>
          <w:sz w:val="28"/>
          <w:szCs w:val="28"/>
          <w:u w:val="single"/>
        </w:rPr>
        <w:lastRenderedPageBreak/>
        <w:t xml:space="preserve">2.9. </w:t>
      </w:r>
      <w:r w:rsidR="00BD0282" w:rsidRPr="00C53670">
        <w:rPr>
          <w:i/>
          <w:sz w:val="28"/>
          <w:szCs w:val="28"/>
          <w:u w:val="single"/>
        </w:rPr>
        <w:t xml:space="preserve">Приложение № 5 к документации о закупке, </w:t>
      </w:r>
      <w:r w:rsidRPr="00C53670">
        <w:rPr>
          <w:i/>
          <w:sz w:val="28"/>
          <w:szCs w:val="28"/>
          <w:u w:val="single"/>
        </w:rPr>
        <w:t xml:space="preserve">вместо текста: </w:t>
      </w:r>
    </w:p>
    <w:p w:rsidR="00F97C2F" w:rsidRPr="00C53670" w:rsidRDefault="00921233" w:rsidP="00BD0282">
      <w:pPr>
        <w:ind w:firstLine="709"/>
        <w:jc w:val="both"/>
        <w:rPr>
          <w:sz w:val="28"/>
          <w:szCs w:val="28"/>
        </w:rPr>
      </w:pPr>
      <w:r w:rsidRPr="00C53670">
        <w:rPr>
          <w:sz w:val="28"/>
          <w:szCs w:val="28"/>
        </w:rPr>
        <w:t xml:space="preserve">4.1.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и капитальному ремонту). </w:t>
      </w:r>
    </w:p>
    <w:p w:rsidR="00921233" w:rsidRPr="00C53670" w:rsidRDefault="00921233" w:rsidP="00921233">
      <w:pPr>
        <w:pStyle w:val="a3"/>
        <w:ind w:left="0" w:firstLine="708"/>
        <w:jc w:val="both"/>
        <w:rPr>
          <w:i/>
          <w:sz w:val="28"/>
          <w:szCs w:val="28"/>
          <w:u w:val="single"/>
        </w:rPr>
      </w:pPr>
      <w:r w:rsidRPr="00C53670">
        <w:rPr>
          <w:i/>
          <w:sz w:val="28"/>
          <w:szCs w:val="28"/>
          <w:u w:val="single"/>
        </w:rPr>
        <w:t xml:space="preserve">указать: </w:t>
      </w:r>
    </w:p>
    <w:p w:rsidR="00921233" w:rsidRPr="00C53670" w:rsidRDefault="00921233" w:rsidP="00921233">
      <w:pPr>
        <w:ind w:firstLine="709"/>
        <w:jc w:val="both"/>
        <w:rPr>
          <w:sz w:val="28"/>
          <w:szCs w:val="28"/>
        </w:rPr>
      </w:pPr>
      <w:r w:rsidRPr="00C53670">
        <w:rPr>
          <w:sz w:val="28"/>
          <w:szCs w:val="28"/>
        </w:rPr>
        <w:t>4.1.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921233" w:rsidRPr="00C53670" w:rsidRDefault="00921233" w:rsidP="00E823B7">
      <w:pPr>
        <w:jc w:val="both"/>
        <w:rPr>
          <w:color w:val="FF0000"/>
          <w:sz w:val="28"/>
          <w:szCs w:val="28"/>
        </w:rPr>
      </w:pPr>
    </w:p>
    <w:p w:rsidR="00921233" w:rsidRPr="00C53670" w:rsidRDefault="00921233" w:rsidP="00921233">
      <w:pPr>
        <w:tabs>
          <w:tab w:val="left" w:pos="1134"/>
        </w:tabs>
        <w:ind w:firstLine="709"/>
        <w:jc w:val="both"/>
        <w:rPr>
          <w:i/>
          <w:sz w:val="28"/>
          <w:szCs w:val="28"/>
          <w:u w:val="single"/>
        </w:rPr>
      </w:pPr>
      <w:r w:rsidRPr="00C53670">
        <w:rPr>
          <w:i/>
          <w:sz w:val="28"/>
          <w:szCs w:val="28"/>
          <w:u w:val="single"/>
        </w:rPr>
        <w:t xml:space="preserve">2.10. </w:t>
      </w:r>
      <w:r w:rsidR="00BD0282" w:rsidRPr="00C53670">
        <w:rPr>
          <w:i/>
          <w:sz w:val="28"/>
          <w:szCs w:val="28"/>
          <w:u w:val="single"/>
        </w:rPr>
        <w:t xml:space="preserve">Приложение № 5 к документации о закупке, </w:t>
      </w:r>
      <w:r w:rsidRPr="00C53670">
        <w:rPr>
          <w:i/>
          <w:sz w:val="28"/>
          <w:szCs w:val="28"/>
          <w:u w:val="single"/>
        </w:rPr>
        <w:t xml:space="preserve">вместо текста: </w:t>
      </w:r>
    </w:p>
    <w:p w:rsidR="005C4C64" w:rsidRPr="00C53670" w:rsidRDefault="00921233" w:rsidP="00BD0282">
      <w:pPr>
        <w:pStyle w:val="a8"/>
        <w:ind w:firstLine="426"/>
        <w:jc w:val="both"/>
        <w:rPr>
          <w:sz w:val="28"/>
          <w:szCs w:val="28"/>
        </w:rPr>
      </w:pPr>
      <w:r w:rsidRPr="00C53670">
        <w:rPr>
          <w:sz w:val="28"/>
          <w:szCs w:val="28"/>
        </w:rPr>
        <w:t>5.1.4. Предоставить Заказчику информацию о составе владельцев Исполнителя по форме Прилож</w:t>
      </w:r>
      <w:r w:rsidR="00BD0282" w:rsidRPr="00C53670">
        <w:rPr>
          <w:sz w:val="28"/>
          <w:szCs w:val="28"/>
        </w:rPr>
        <w:t>ения № 10 к настоящему Договору.</w:t>
      </w:r>
    </w:p>
    <w:p w:rsidR="00921233" w:rsidRPr="00C53670" w:rsidRDefault="00921233" w:rsidP="00921233">
      <w:pPr>
        <w:pStyle w:val="a3"/>
        <w:ind w:left="0" w:firstLine="708"/>
        <w:jc w:val="both"/>
        <w:rPr>
          <w:i/>
          <w:sz w:val="28"/>
          <w:szCs w:val="28"/>
          <w:u w:val="single"/>
        </w:rPr>
      </w:pPr>
      <w:r w:rsidRPr="00C53670">
        <w:rPr>
          <w:i/>
          <w:sz w:val="28"/>
          <w:szCs w:val="28"/>
          <w:u w:val="single"/>
        </w:rPr>
        <w:t xml:space="preserve">указать: </w:t>
      </w:r>
    </w:p>
    <w:p w:rsidR="006E05AC" w:rsidRPr="00C53670" w:rsidRDefault="006E05AC" w:rsidP="006E05AC">
      <w:pPr>
        <w:ind w:firstLine="709"/>
        <w:jc w:val="both"/>
        <w:rPr>
          <w:sz w:val="28"/>
          <w:szCs w:val="28"/>
        </w:rPr>
      </w:pPr>
      <w:r w:rsidRPr="00C53670">
        <w:rPr>
          <w:sz w:val="28"/>
          <w:szCs w:val="28"/>
        </w:rPr>
        <w:t>5.1.4. Оказывать Услуги с соблюдением мер безопасности, требований регламента филиала ОАО «ТрансКонтейнер» на Красноярской железной дороге №43 от 08.10.2010г.</w:t>
      </w:r>
    </w:p>
    <w:p w:rsidR="00921233" w:rsidRPr="00C53670" w:rsidRDefault="00921233" w:rsidP="00921233">
      <w:pPr>
        <w:pStyle w:val="a3"/>
        <w:ind w:left="0" w:firstLine="708"/>
        <w:jc w:val="both"/>
        <w:rPr>
          <w:sz w:val="28"/>
          <w:szCs w:val="28"/>
        </w:rPr>
      </w:pPr>
    </w:p>
    <w:p w:rsidR="009043EE" w:rsidRPr="00C53670" w:rsidRDefault="009043EE" w:rsidP="009043EE">
      <w:pPr>
        <w:tabs>
          <w:tab w:val="left" w:pos="1134"/>
        </w:tabs>
        <w:ind w:firstLine="709"/>
        <w:jc w:val="both"/>
        <w:rPr>
          <w:i/>
          <w:sz w:val="28"/>
          <w:szCs w:val="28"/>
          <w:u w:val="single"/>
        </w:rPr>
      </w:pPr>
      <w:r w:rsidRPr="00C53670">
        <w:rPr>
          <w:i/>
          <w:sz w:val="28"/>
          <w:szCs w:val="28"/>
          <w:u w:val="single"/>
        </w:rPr>
        <w:t>2.11.</w:t>
      </w:r>
      <w:r w:rsidR="00BD0282" w:rsidRPr="00C53670">
        <w:rPr>
          <w:i/>
          <w:sz w:val="28"/>
          <w:szCs w:val="28"/>
          <w:u w:val="single"/>
        </w:rPr>
        <w:t xml:space="preserve"> Приложение № 5 к документации о закупке, </w:t>
      </w:r>
      <w:r w:rsidRPr="00C53670">
        <w:rPr>
          <w:i/>
          <w:sz w:val="28"/>
          <w:szCs w:val="28"/>
          <w:u w:val="single"/>
        </w:rPr>
        <w:t xml:space="preserve"> вместо текста: </w:t>
      </w:r>
    </w:p>
    <w:p w:rsidR="00921233" w:rsidRPr="00C53670" w:rsidRDefault="009043EE" w:rsidP="006906DE">
      <w:pPr>
        <w:pStyle w:val="a8"/>
        <w:ind w:firstLine="426"/>
        <w:jc w:val="both"/>
        <w:rPr>
          <w:sz w:val="28"/>
          <w:szCs w:val="28"/>
        </w:rPr>
      </w:pPr>
      <w:r w:rsidRPr="00C53670">
        <w:rPr>
          <w:sz w:val="28"/>
          <w:szCs w:val="28"/>
        </w:rPr>
        <w:t>5.1.5. 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10 к настоящему Договору.</w:t>
      </w:r>
    </w:p>
    <w:p w:rsidR="009043EE" w:rsidRPr="00C53670" w:rsidRDefault="009043EE" w:rsidP="009043EE">
      <w:pPr>
        <w:pStyle w:val="a3"/>
        <w:ind w:left="0" w:firstLine="708"/>
        <w:jc w:val="both"/>
        <w:rPr>
          <w:i/>
          <w:sz w:val="28"/>
          <w:szCs w:val="28"/>
          <w:u w:val="single"/>
        </w:rPr>
      </w:pPr>
      <w:r w:rsidRPr="00C53670">
        <w:rPr>
          <w:i/>
          <w:sz w:val="28"/>
          <w:szCs w:val="28"/>
          <w:u w:val="single"/>
        </w:rPr>
        <w:t xml:space="preserve">указать: </w:t>
      </w:r>
    </w:p>
    <w:p w:rsidR="009043EE" w:rsidRPr="00C53670" w:rsidRDefault="009043EE" w:rsidP="009043EE">
      <w:pPr>
        <w:ind w:firstLine="709"/>
        <w:jc w:val="both"/>
        <w:rPr>
          <w:sz w:val="28"/>
          <w:szCs w:val="28"/>
        </w:rPr>
      </w:pPr>
      <w:r w:rsidRPr="00C53670">
        <w:rPr>
          <w:sz w:val="28"/>
          <w:szCs w:val="28"/>
        </w:rPr>
        <w:t xml:space="preserve">5.1.5. Работники Исполнителя обязаны соблюдать правила пропускного и </w:t>
      </w:r>
      <w:proofErr w:type="spellStart"/>
      <w:r w:rsidRPr="00C53670">
        <w:rPr>
          <w:sz w:val="28"/>
          <w:szCs w:val="28"/>
        </w:rPr>
        <w:t>внутриобъектового</w:t>
      </w:r>
      <w:proofErr w:type="spellEnd"/>
      <w:r w:rsidRPr="00C53670">
        <w:rPr>
          <w:sz w:val="28"/>
          <w:szCs w:val="28"/>
        </w:rPr>
        <w:t xml:space="preserve"> режимов установленных на контейнерном терминале Базаиха.</w:t>
      </w:r>
    </w:p>
    <w:p w:rsidR="006C6B02" w:rsidRPr="00C53670" w:rsidRDefault="006C6B02" w:rsidP="009043EE">
      <w:pPr>
        <w:ind w:firstLine="709"/>
        <w:jc w:val="both"/>
        <w:rPr>
          <w:sz w:val="28"/>
          <w:szCs w:val="28"/>
        </w:rPr>
      </w:pPr>
    </w:p>
    <w:p w:rsidR="006C6B02" w:rsidRPr="00C53670" w:rsidRDefault="006C6B02" w:rsidP="006C6B02">
      <w:pPr>
        <w:tabs>
          <w:tab w:val="left" w:pos="1134"/>
        </w:tabs>
        <w:ind w:firstLine="709"/>
        <w:jc w:val="both"/>
        <w:rPr>
          <w:i/>
          <w:sz w:val="28"/>
          <w:szCs w:val="28"/>
          <w:u w:val="single"/>
        </w:rPr>
      </w:pPr>
      <w:r w:rsidRPr="00C53670">
        <w:rPr>
          <w:i/>
          <w:sz w:val="28"/>
          <w:szCs w:val="28"/>
          <w:u w:val="single"/>
        </w:rPr>
        <w:t xml:space="preserve">2.12. </w:t>
      </w:r>
      <w:r w:rsidR="006906DE" w:rsidRPr="00C53670">
        <w:rPr>
          <w:i/>
          <w:sz w:val="28"/>
          <w:szCs w:val="28"/>
          <w:u w:val="single"/>
        </w:rPr>
        <w:t xml:space="preserve">Приложение № 5 к документации о закупке, </w:t>
      </w:r>
      <w:r w:rsidRPr="00C53670">
        <w:rPr>
          <w:i/>
          <w:sz w:val="28"/>
          <w:szCs w:val="28"/>
          <w:u w:val="single"/>
        </w:rPr>
        <w:t xml:space="preserve">вместо текста: </w:t>
      </w:r>
    </w:p>
    <w:p w:rsidR="006C6B02" w:rsidRPr="00C53670" w:rsidRDefault="006C6B02" w:rsidP="006C6B02">
      <w:pPr>
        <w:pStyle w:val="a8"/>
        <w:rPr>
          <w:sz w:val="28"/>
          <w:szCs w:val="28"/>
        </w:rPr>
      </w:pPr>
      <w:r w:rsidRPr="00C53670">
        <w:rPr>
          <w:b/>
          <w:sz w:val="28"/>
          <w:szCs w:val="28"/>
        </w:rPr>
        <w:t xml:space="preserve">Покупатель: </w:t>
      </w:r>
      <w:r w:rsidRPr="00C53670">
        <w:rPr>
          <w:sz w:val="28"/>
          <w:szCs w:val="28"/>
        </w:rPr>
        <w:t xml:space="preserve"> Публичное акционерное общество «Центр по перевозке грузов в контейнерах «ТрансКонтейнер»</w:t>
      </w:r>
    </w:p>
    <w:p w:rsidR="006C6B02" w:rsidRPr="00C53670" w:rsidRDefault="006C6B02" w:rsidP="006C6B02">
      <w:pPr>
        <w:pStyle w:val="a5"/>
        <w:tabs>
          <w:tab w:val="left" w:pos="4362"/>
        </w:tabs>
        <w:ind w:firstLine="0"/>
        <w:rPr>
          <w:sz w:val="28"/>
          <w:szCs w:val="28"/>
        </w:rPr>
      </w:pPr>
      <w:r w:rsidRPr="00C53670">
        <w:rPr>
          <w:sz w:val="28"/>
          <w:szCs w:val="28"/>
        </w:rPr>
        <w:t>Юридический адрес: 125047, Россия, город Москва,  Оружейный переулок, д. 19.</w:t>
      </w:r>
    </w:p>
    <w:p w:rsidR="006C6B02" w:rsidRPr="00C53670" w:rsidRDefault="006C6B02" w:rsidP="006C6B02">
      <w:pPr>
        <w:pStyle w:val="a5"/>
        <w:tabs>
          <w:tab w:val="left" w:pos="4362"/>
        </w:tabs>
        <w:ind w:firstLine="0"/>
        <w:rPr>
          <w:sz w:val="28"/>
          <w:szCs w:val="28"/>
        </w:rPr>
      </w:pPr>
      <w:r w:rsidRPr="00C53670">
        <w:rPr>
          <w:sz w:val="28"/>
          <w:szCs w:val="28"/>
        </w:rPr>
        <w:t>Грузополучатель и его адрес:</w:t>
      </w:r>
    </w:p>
    <w:p w:rsidR="006C6B02" w:rsidRPr="00C53670" w:rsidRDefault="006C6B02" w:rsidP="006C6B02">
      <w:pPr>
        <w:pStyle w:val="a5"/>
        <w:tabs>
          <w:tab w:val="left" w:pos="4362"/>
        </w:tabs>
        <w:ind w:firstLine="0"/>
        <w:rPr>
          <w:sz w:val="28"/>
          <w:szCs w:val="28"/>
        </w:rPr>
      </w:pPr>
      <w:r w:rsidRPr="00C53670">
        <w:rPr>
          <w:sz w:val="28"/>
          <w:szCs w:val="28"/>
        </w:rPr>
        <w:t>Филиал ПАО «ТрансКонтейнер» на Красноярской железной дороге</w:t>
      </w:r>
    </w:p>
    <w:p w:rsidR="006C6B02" w:rsidRPr="00C53670" w:rsidRDefault="006C6B02" w:rsidP="006C6B02">
      <w:pPr>
        <w:pStyle w:val="a5"/>
        <w:tabs>
          <w:tab w:val="left" w:pos="4362"/>
        </w:tabs>
        <w:ind w:firstLine="0"/>
        <w:rPr>
          <w:sz w:val="28"/>
          <w:szCs w:val="28"/>
        </w:rPr>
      </w:pPr>
      <w:r w:rsidRPr="00C53670">
        <w:rPr>
          <w:sz w:val="28"/>
          <w:szCs w:val="28"/>
        </w:rPr>
        <w:t xml:space="preserve">660058, Россия, </w:t>
      </w:r>
      <w:proofErr w:type="gramStart"/>
      <w:r w:rsidRPr="00C53670">
        <w:rPr>
          <w:sz w:val="28"/>
          <w:szCs w:val="28"/>
        </w:rPr>
        <w:t>г</w:t>
      </w:r>
      <w:proofErr w:type="gramEnd"/>
      <w:r w:rsidRPr="00C53670">
        <w:rPr>
          <w:sz w:val="28"/>
          <w:szCs w:val="28"/>
        </w:rPr>
        <w:t>. Красноярск, Деповская д.15.</w:t>
      </w:r>
    </w:p>
    <w:p w:rsidR="006C6B02" w:rsidRPr="00C53670" w:rsidRDefault="006C6B02" w:rsidP="006C6B02">
      <w:pPr>
        <w:pStyle w:val="a5"/>
        <w:tabs>
          <w:tab w:val="left" w:pos="4362"/>
        </w:tabs>
        <w:ind w:firstLine="0"/>
        <w:rPr>
          <w:sz w:val="28"/>
          <w:szCs w:val="28"/>
        </w:rPr>
      </w:pPr>
      <w:r w:rsidRPr="00C53670">
        <w:rPr>
          <w:sz w:val="28"/>
          <w:szCs w:val="28"/>
        </w:rPr>
        <w:t xml:space="preserve">ИНН 7708591995 </w:t>
      </w:r>
    </w:p>
    <w:p w:rsidR="006C6B02" w:rsidRPr="00C53670" w:rsidRDefault="006C6B02" w:rsidP="006C6B02">
      <w:pPr>
        <w:pStyle w:val="a5"/>
        <w:tabs>
          <w:tab w:val="left" w:pos="4362"/>
        </w:tabs>
        <w:ind w:firstLine="0"/>
        <w:rPr>
          <w:sz w:val="28"/>
          <w:szCs w:val="28"/>
        </w:rPr>
      </w:pPr>
      <w:r w:rsidRPr="00C53670">
        <w:rPr>
          <w:sz w:val="28"/>
          <w:szCs w:val="28"/>
        </w:rPr>
        <w:t>КПП (юр</w:t>
      </w:r>
      <w:proofErr w:type="gramStart"/>
      <w:r w:rsidRPr="00C53670">
        <w:rPr>
          <w:sz w:val="28"/>
          <w:szCs w:val="28"/>
        </w:rPr>
        <w:t>.л</w:t>
      </w:r>
      <w:proofErr w:type="gramEnd"/>
      <w:r w:rsidRPr="00C53670">
        <w:rPr>
          <w:sz w:val="28"/>
          <w:szCs w:val="28"/>
        </w:rPr>
        <w:t xml:space="preserve">ица)997650001 </w:t>
      </w:r>
    </w:p>
    <w:p w:rsidR="006C6B02" w:rsidRPr="00C53670" w:rsidRDefault="006C6B02" w:rsidP="006C6B02">
      <w:pPr>
        <w:pStyle w:val="a5"/>
        <w:tabs>
          <w:tab w:val="left" w:pos="4362"/>
        </w:tabs>
        <w:ind w:firstLine="0"/>
        <w:rPr>
          <w:sz w:val="28"/>
          <w:szCs w:val="28"/>
        </w:rPr>
      </w:pPr>
      <w:r w:rsidRPr="00C53670">
        <w:rPr>
          <w:sz w:val="28"/>
          <w:szCs w:val="28"/>
        </w:rPr>
        <w:t>КПП (филиала) 246043001</w:t>
      </w:r>
    </w:p>
    <w:p w:rsidR="006C6B02" w:rsidRPr="00C53670" w:rsidRDefault="006C6B02" w:rsidP="006C6B02">
      <w:pPr>
        <w:pStyle w:val="a5"/>
        <w:tabs>
          <w:tab w:val="left" w:pos="4362"/>
        </w:tabs>
        <w:ind w:firstLine="0"/>
        <w:rPr>
          <w:sz w:val="28"/>
          <w:szCs w:val="28"/>
        </w:rPr>
      </w:pPr>
      <w:proofErr w:type="gramStart"/>
      <w:r w:rsidRPr="00C53670">
        <w:rPr>
          <w:sz w:val="28"/>
          <w:szCs w:val="28"/>
        </w:rPr>
        <w:t>Р</w:t>
      </w:r>
      <w:proofErr w:type="gramEnd"/>
      <w:r w:rsidRPr="00C53670">
        <w:rPr>
          <w:sz w:val="28"/>
          <w:szCs w:val="28"/>
        </w:rPr>
        <w:t xml:space="preserve">/с 40702810600030003245 </w:t>
      </w:r>
    </w:p>
    <w:p w:rsidR="006C6B02" w:rsidRPr="00C53670" w:rsidRDefault="006C6B02" w:rsidP="006C6B02">
      <w:pPr>
        <w:pStyle w:val="a5"/>
        <w:tabs>
          <w:tab w:val="left" w:pos="4362"/>
        </w:tabs>
        <w:ind w:firstLine="0"/>
        <w:rPr>
          <w:sz w:val="28"/>
          <w:szCs w:val="28"/>
        </w:rPr>
      </w:pPr>
      <w:r w:rsidRPr="00C53670">
        <w:rPr>
          <w:sz w:val="28"/>
          <w:szCs w:val="28"/>
        </w:rPr>
        <w:t xml:space="preserve">в филиал ПАО Банк ВТБ в </w:t>
      </w:r>
      <w:proofErr w:type="gramStart"/>
      <w:r w:rsidRPr="00C53670">
        <w:rPr>
          <w:sz w:val="28"/>
          <w:szCs w:val="28"/>
        </w:rPr>
        <w:t>г</w:t>
      </w:r>
      <w:proofErr w:type="gramEnd"/>
      <w:r w:rsidRPr="00C53670">
        <w:rPr>
          <w:sz w:val="28"/>
          <w:szCs w:val="28"/>
        </w:rPr>
        <w:t xml:space="preserve">. Красноярске </w:t>
      </w:r>
    </w:p>
    <w:p w:rsidR="006C6B02" w:rsidRPr="00C53670" w:rsidRDefault="006C6B02" w:rsidP="006C6B02">
      <w:pPr>
        <w:pStyle w:val="a5"/>
        <w:tabs>
          <w:tab w:val="left" w:pos="4362"/>
        </w:tabs>
        <w:ind w:firstLine="0"/>
        <w:rPr>
          <w:sz w:val="28"/>
          <w:szCs w:val="28"/>
        </w:rPr>
      </w:pPr>
      <w:r w:rsidRPr="00C53670">
        <w:rPr>
          <w:sz w:val="28"/>
          <w:szCs w:val="28"/>
        </w:rPr>
        <w:t xml:space="preserve">К/с 30101810200000000777    </w:t>
      </w:r>
    </w:p>
    <w:p w:rsidR="006C6B02" w:rsidRPr="00C53670" w:rsidRDefault="006C6B02" w:rsidP="006C6B02">
      <w:pPr>
        <w:pStyle w:val="a5"/>
        <w:tabs>
          <w:tab w:val="left" w:pos="4362"/>
        </w:tabs>
        <w:ind w:firstLine="0"/>
        <w:rPr>
          <w:sz w:val="28"/>
          <w:szCs w:val="28"/>
        </w:rPr>
      </w:pPr>
      <w:r w:rsidRPr="00C53670">
        <w:rPr>
          <w:sz w:val="28"/>
          <w:szCs w:val="28"/>
        </w:rPr>
        <w:lastRenderedPageBreak/>
        <w:t xml:space="preserve">БИК 040407777        ОГРН 1067746341024  </w:t>
      </w:r>
    </w:p>
    <w:p w:rsidR="006C6B02" w:rsidRPr="00C53670" w:rsidRDefault="006C6B02" w:rsidP="006C6B02">
      <w:pPr>
        <w:pStyle w:val="a5"/>
        <w:tabs>
          <w:tab w:val="left" w:pos="4362"/>
        </w:tabs>
        <w:ind w:firstLine="0"/>
        <w:rPr>
          <w:sz w:val="28"/>
          <w:szCs w:val="28"/>
        </w:rPr>
      </w:pPr>
      <w:r w:rsidRPr="00C53670">
        <w:rPr>
          <w:sz w:val="28"/>
          <w:szCs w:val="28"/>
        </w:rPr>
        <w:t xml:space="preserve">Тел.: (391) 248-00-31, </w:t>
      </w:r>
    </w:p>
    <w:p w:rsidR="006C6B02" w:rsidRPr="00C53670" w:rsidRDefault="006C6B02" w:rsidP="006906DE">
      <w:pPr>
        <w:ind w:firstLine="709"/>
        <w:jc w:val="both"/>
        <w:rPr>
          <w:sz w:val="28"/>
          <w:szCs w:val="28"/>
          <w:lang w:val="en-US"/>
        </w:rPr>
      </w:pPr>
      <w:r w:rsidRPr="00C53670">
        <w:rPr>
          <w:sz w:val="28"/>
          <w:szCs w:val="28"/>
          <w:lang w:val="en-US"/>
        </w:rPr>
        <w:t xml:space="preserve">E-mail: </w:t>
      </w:r>
      <w:hyperlink r:id="rId8" w:history="1">
        <w:r w:rsidRPr="00C53670">
          <w:rPr>
            <w:rStyle w:val="af2"/>
            <w:sz w:val="28"/>
            <w:szCs w:val="28"/>
            <w:lang w:val="en-US"/>
          </w:rPr>
          <w:t>kraszd@trcont.ru</w:t>
        </w:r>
      </w:hyperlink>
    </w:p>
    <w:p w:rsidR="006C6B02" w:rsidRPr="00C53670" w:rsidRDefault="006C6B02" w:rsidP="006C6B02">
      <w:pPr>
        <w:pStyle w:val="a3"/>
        <w:ind w:left="0" w:firstLine="708"/>
        <w:jc w:val="both"/>
        <w:rPr>
          <w:i/>
          <w:sz w:val="28"/>
          <w:szCs w:val="28"/>
          <w:u w:val="single"/>
          <w:lang w:val="en-US"/>
        </w:rPr>
      </w:pPr>
      <w:r w:rsidRPr="00C53670">
        <w:rPr>
          <w:i/>
          <w:sz w:val="28"/>
          <w:szCs w:val="28"/>
          <w:u w:val="single"/>
        </w:rPr>
        <w:t>указать</w:t>
      </w:r>
      <w:r w:rsidRPr="00C53670">
        <w:rPr>
          <w:i/>
          <w:sz w:val="28"/>
          <w:szCs w:val="28"/>
          <w:u w:val="single"/>
          <w:lang w:val="en-US"/>
        </w:rPr>
        <w:t xml:space="preserve">: </w:t>
      </w:r>
    </w:p>
    <w:p w:rsidR="006C6B02" w:rsidRPr="00C53670" w:rsidRDefault="006C6B02" w:rsidP="006C6B02">
      <w:pPr>
        <w:pStyle w:val="a8"/>
        <w:rPr>
          <w:sz w:val="28"/>
          <w:szCs w:val="28"/>
        </w:rPr>
      </w:pPr>
      <w:r w:rsidRPr="00C53670">
        <w:rPr>
          <w:b/>
          <w:sz w:val="28"/>
          <w:szCs w:val="28"/>
        </w:rPr>
        <w:t xml:space="preserve">Покупатель: </w:t>
      </w:r>
      <w:r w:rsidRPr="00C53670">
        <w:rPr>
          <w:sz w:val="28"/>
          <w:szCs w:val="28"/>
        </w:rPr>
        <w:t xml:space="preserve"> Публичное акционерное общество «Центр по перевозке грузов в контейнерах «ТрансКонтейнер»</w:t>
      </w:r>
    </w:p>
    <w:p w:rsidR="006C6B02" w:rsidRPr="00C53670" w:rsidRDefault="006C6B02" w:rsidP="006C6B02">
      <w:pPr>
        <w:pStyle w:val="a5"/>
        <w:tabs>
          <w:tab w:val="left" w:pos="4362"/>
        </w:tabs>
        <w:ind w:firstLine="0"/>
        <w:rPr>
          <w:sz w:val="28"/>
          <w:szCs w:val="28"/>
        </w:rPr>
      </w:pPr>
      <w:r w:rsidRPr="00C53670">
        <w:rPr>
          <w:sz w:val="28"/>
          <w:szCs w:val="28"/>
        </w:rPr>
        <w:t>Юридический адрес: 125047, город Москва,  Оружейный переулок, дом 19.</w:t>
      </w:r>
    </w:p>
    <w:p w:rsidR="006C6B02" w:rsidRPr="00C53670" w:rsidRDefault="006C6B02" w:rsidP="006C6B02">
      <w:pPr>
        <w:pStyle w:val="a5"/>
        <w:tabs>
          <w:tab w:val="left" w:pos="4362"/>
        </w:tabs>
        <w:ind w:firstLine="0"/>
        <w:rPr>
          <w:sz w:val="28"/>
          <w:szCs w:val="28"/>
        </w:rPr>
      </w:pPr>
      <w:r w:rsidRPr="00C53670">
        <w:rPr>
          <w:sz w:val="28"/>
          <w:szCs w:val="28"/>
        </w:rPr>
        <w:t>Грузополучатель и его адрес:</w:t>
      </w:r>
    </w:p>
    <w:p w:rsidR="006C6B02" w:rsidRPr="00C53670" w:rsidRDefault="006C6B02" w:rsidP="006C6B02">
      <w:pPr>
        <w:pStyle w:val="a5"/>
        <w:tabs>
          <w:tab w:val="left" w:pos="4362"/>
        </w:tabs>
        <w:ind w:firstLine="0"/>
        <w:rPr>
          <w:sz w:val="28"/>
          <w:szCs w:val="28"/>
        </w:rPr>
      </w:pPr>
      <w:r w:rsidRPr="00C53670">
        <w:rPr>
          <w:sz w:val="28"/>
          <w:szCs w:val="28"/>
        </w:rPr>
        <w:t>Филиал ПАО «ТрансКонтейнер» на Красноярской железной дороге</w:t>
      </w:r>
    </w:p>
    <w:p w:rsidR="006C6B02" w:rsidRPr="00C53670" w:rsidRDefault="006C6B02" w:rsidP="006C6B02">
      <w:pPr>
        <w:pStyle w:val="a5"/>
        <w:tabs>
          <w:tab w:val="left" w:pos="4362"/>
        </w:tabs>
        <w:ind w:firstLine="0"/>
        <w:rPr>
          <w:sz w:val="28"/>
          <w:szCs w:val="28"/>
        </w:rPr>
      </w:pPr>
      <w:r w:rsidRPr="00C53670">
        <w:rPr>
          <w:sz w:val="28"/>
          <w:szCs w:val="28"/>
        </w:rPr>
        <w:t xml:space="preserve">660058, г. Красноярск, </w:t>
      </w:r>
      <w:proofErr w:type="gramStart"/>
      <w:r w:rsidRPr="00C53670">
        <w:rPr>
          <w:sz w:val="28"/>
          <w:szCs w:val="28"/>
        </w:rPr>
        <w:t>Деповская</w:t>
      </w:r>
      <w:proofErr w:type="gramEnd"/>
      <w:r w:rsidRPr="00C53670">
        <w:rPr>
          <w:sz w:val="28"/>
          <w:szCs w:val="28"/>
        </w:rPr>
        <w:t xml:space="preserve"> д.15.</w:t>
      </w:r>
    </w:p>
    <w:p w:rsidR="006C6B02" w:rsidRPr="00C53670" w:rsidRDefault="006C6B02" w:rsidP="006C6B02">
      <w:pPr>
        <w:pStyle w:val="a5"/>
        <w:tabs>
          <w:tab w:val="left" w:pos="4362"/>
        </w:tabs>
        <w:ind w:firstLine="0"/>
        <w:rPr>
          <w:sz w:val="28"/>
          <w:szCs w:val="28"/>
        </w:rPr>
      </w:pPr>
      <w:r w:rsidRPr="00C53670">
        <w:rPr>
          <w:sz w:val="28"/>
          <w:szCs w:val="28"/>
        </w:rPr>
        <w:t xml:space="preserve">ИНН 7708591995 </w:t>
      </w:r>
    </w:p>
    <w:p w:rsidR="006C6B02" w:rsidRPr="00C53670" w:rsidRDefault="006C6B02" w:rsidP="006C6B02">
      <w:pPr>
        <w:pStyle w:val="a5"/>
        <w:tabs>
          <w:tab w:val="left" w:pos="4362"/>
        </w:tabs>
        <w:ind w:firstLine="0"/>
        <w:rPr>
          <w:sz w:val="28"/>
          <w:szCs w:val="28"/>
        </w:rPr>
      </w:pPr>
      <w:r w:rsidRPr="00C53670">
        <w:rPr>
          <w:sz w:val="28"/>
          <w:szCs w:val="28"/>
        </w:rPr>
        <w:t>КПП (юр</w:t>
      </w:r>
      <w:proofErr w:type="gramStart"/>
      <w:r w:rsidRPr="00C53670">
        <w:rPr>
          <w:sz w:val="28"/>
          <w:szCs w:val="28"/>
        </w:rPr>
        <w:t>.л</w:t>
      </w:r>
      <w:proofErr w:type="gramEnd"/>
      <w:r w:rsidRPr="00C53670">
        <w:rPr>
          <w:sz w:val="28"/>
          <w:szCs w:val="28"/>
        </w:rPr>
        <w:t xml:space="preserve">ица)997650001 </w:t>
      </w:r>
    </w:p>
    <w:p w:rsidR="006C6B02" w:rsidRPr="00C53670" w:rsidRDefault="006C6B02" w:rsidP="006C6B02">
      <w:pPr>
        <w:pStyle w:val="a5"/>
        <w:tabs>
          <w:tab w:val="left" w:pos="4362"/>
        </w:tabs>
        <w:ind w:firstLine="0"/>
        <w:rPr>
          <w:sz w:val="28"/>
          <w:szCs w:val="28"/>
        </w:rPr>
      </w:pPr>
      <w:r w:rsidRPr="00C53670">
        <w:rPr>
          <w:sz w:val="28"/>
          <w:szCs w:val="28"/>
        </w:rPr>
        <w:t>КПП (филиала) 246043001</w:t>
      </w:r>
    </w:p>
    <w:p w:rsidR="006C6B02" w:rsidRPr="00C53670" w:rsidRDefault="006C6B02" w:rsidP="006C6B02">
      <w:pPr>
        <w:pStyle w:val="a5"/>
        <w:tabs>
          <w:tab w:val="left" w:pos="4362"/>
        </w:tabs>
        <w:ind w:firstLine="0"/>
        <w:rPr>
          <w:sz w:val="28"/>
          <w:szCs w:val="28"/>
        </w:rPr>
      </w:pPr>
      <w:proofErr w:type="gramStart"/>
      <w:r w:rsidRPr="00C53670">
        <w:rPr>
          <w:sz w:val="28"/>
          <w:szCs w:val="28"/>
        </w:rPr>
        <w:t>Р</w:t>
      </w:r>
      <w:proofErr w:type="gramEnd"/>
      <w:r w:rsidRPr="00C53670">
        <w:rPr>
          <w:sz w:val="28"/>
          <w:szCs w:val="28"/>
        </w:rPr>
        <w:t>/с 40702810600030003245 в Филиале Банк ВТБ (ПАО) в г. Красноярске г. Красноярск</w:t>
      </w:r>
    </w:p>
    <w:p w:rsidR="006C6B02" w:rsidRPr="00C53670" w:rsidRDefault="006C6B02" w:rsidP="006C6B02">
      <w:pPr>
        <w:pStyle w:val="a5"/>
        <w:tabs>
          <w:tab w:val="left" w:pos="4362"/>
        </w:tabs>
        <w:ind w:firstLine="0"/>
        <w:rPr>
          <w:sz w:val="28"/>
          <w:szCs w:val="28"/>
        </w:rPr>
      </w:pPr>
      <w:r w:rsidRPr="00C53670">
        <w:rPr>
          <w:sz w:val="28"/>
          <w:szCs w:val="28"/>
        </w:rPr>
        <w:t xml:space="preserve">К/с 30101810200000000777    </w:t>
      </w:r>
    </w:p>
    <w:p w:rsidR="006C6B02" w:rsidRPr="00C53670" w:rsidRDefault="006C6B02" w:rsidP="006C6B02">
      <w:pPr>
        <w:pStyle w:val="a5"/>
        <w:tabs>
          <w:tab w:val="left" w:pos="4362"/>
        </w:tabs>
        <w:ind w:firstLine="0"/>
        <w:rPr>
          <w:sz w:val="28"/>
          <w:szCs w:val="28"/>
        </w:rPr>
      </w:pPr>
      <w:r w:rsidRPr="00C53670">
        <w:rPr>
          <w:sz w:val="28"/>
          <w:szCs w:val="28"/>
        </w:rPr>
        <w:t xml:space="preserve">БИК 040407777        ОГРН 1067746341024  </w:t>
      </w:r>
    </w:p>
    <w:p w:rsidR="006C6B02" w:rsidRPr="00C53670" w:rsidRDefault="006C6B02" w:rsidP="006C6B02">
      <w:pPr>
        <w:pStyle w:val="a5"/>
        <w:tabs>
          <w:tab w:val="left" w:pos="4362"/>
        </w:tabs>
        <w:ind w:firstLine="0"/>
        <w:rPr>
          <w:sz w:val="28"/>
          <w:szCs w:val="28"/>
        </w:rPr>
      </w:pPr>
      <w:r w:rsidRPr="00C53670">
        <w:rPr>
          <w:sz w:val="28"/>
          <w:szCs w:val="28"/>
        </w:rPr>
        <w:t xml:space="preserve">Тел.: (391) 248-00-31, </w:t>
      </w:r>
    </w:p>
    <w:p w:rsidR="00820639" w:rsidRPr="00C53670" w:rsidRDefault="006C6B02" w:rsidP="00F11F9E">
      <w:pPr>
        <w:jc w:val="both"/>
        <w:rPr>
          <w:sz w:val="28"/>
          <w:szCs w:val="28"/>
          <w:lang w:val="en-US"/>
        </w:rPr>
      </w:pPr>
      <w:r w:rsidRPr="00C53670">
        <w:rPr>
          <w:sz w:val="28"/>
          <w:szCs w:val="28"/>
          <w:lang w:val="en-US"/>
        </w:rPr>
        <w:t xml:space="preserve">E-mail: </w:t>
      </w:r>
      <w:hyperlink r:id="rId9" w:history="1">
        <w:r w:rsidRPr="00C53670">
          <w:rPr>
            <w:rStyle w:val="af2"/>
            <w:sz w:val="28"/>
            <w:szCs w:val="28"/>
            <w:lang w:val="en-US"/>
          </w:rPr>
          <w:t>kraszd@trcont.ru</w:t>
        </w:r>
      </w:hyperlink>
    </w:p>
    <w:p w:rsidR="00820639" w:rsidRPr="00C25EDD" w:rsidRDefault="00820639" w:rsidP="00106AC0">
      <w:pPr>
        <w:jc w:val="both"/>
        <w:rPr>
          <w:i/>
          <w:sz w:val="28"/>
          <w:szCs w:val="28"/>
          <w:u w:val="single"/>
          <w:lang w:val="en-US"/>
        </w:rPr>
      </w:pPr>
    </w:p>
    <w:p w:rsidR="00106AC0" w:rsidRDefault="00106AC0">
      <w:pPr>
        <w:spacing w:after="200" w:line="276" w:lineRule="auto"/>
        <w:rPr>
          <w:i/>
          <w:sz w:val="28"/>
          <w:szCs w:val="28"/>
          <w:u w:val="single"/>
          <w:lang w:val="en-US" w:eastAsia="ar-SA"/>
        </w:rPr>
      </w:pPr>
      <w:r>
        <w:rPr>
          <w:i/>
          <w:sz w:val="28"/>
          <w:szCs w:val="28"/>
          <w:u w:val="single"/>
          <w:lang w:val="en-US"/>
        </w:rPr>
        <w:br w:type="page"/>
      </w:r>
    </w:p>
    <w:p w:rsidR="00820639" w:rsidRPr="00C53670" w:rsidRDefault="00820639" w:rsidP="00820639">
      <w:pPr>
        <w:pStyle w:val="a3"/>
        <w:ind w:left="0" w:firstLine="708"/>
        <w:jc w:val="both"/>
        <w:rPr>
          <w:i/>
          <w:sz w:val="28"/>
          <w:szCs w:val="28"/>
          <w:u w:val="single"/>
        </w:rPr>
      </w:pPr>
      <w:r w:rsidRPr="00C53670">
        <w:rPr>
          <w:i/>
          <w:sz w:val="28"/>
          <w:szCs w:val="28"/>
          <w:u w:val="single"/>
          <w:lang w:val="en-US"/>
        </w:rPr>
        <w:lastRenderedPageBreak/>
        <w:t xml:space="preserve">2.12.   </w:t>
      </w:r>
      <w:r w:rsidRPr="00C53670">
        <w:rPr>
          <w:i/>
          <w:sz w:val="28"/>
          <w:szCs w:val="28"/>
          <w:u w:val="single"/>
        </w:rPr>
        <w:t>Приложение №9</w:t>
      </w:r>
      <w:r w:rsidR="00950297">
        <w:rPr>
          <w:i/>
          <w:sz w:val="28"/>
          <w:szCs w:val="28"/>
          <w:u w:val="single"/>
        </w:rPr>
        <w:t xml:space="preserve"> к договору на выполнение работ</w:t>
      </w:r>
      <w:r w:rsidRPr="00C53670">
        <w:rPr>
          <w:i/>
          <w:sz w:val="28"/>
          <w:szCs w:val="28"/>
          <w:u w:val="single"/>
        </w:rPr>
        <w:t xml:space="preserve">, изложить в следующей редакции: </w:t>
      </w:r>
    </w:p>
    <w:p w:rsidR="00820639" w:rsidRPr="00C53670" w:rsidRDefault="00820639" w:rsidP="00820639">
      <w:pPr>
        <w:pStyle w:val="ConsNormal"/>
        <w:widowControl/>
        <w:ind w:firstLine="0"/>
        <w:rPr>
          <w:rFonts w:ascii="Times New Roman" w:hAnsi="Times New Roman" w:cs="Times New Roman"/>
          <w:sz w:val="28"/>
          <w:szCs w:val="28"/>
        </w:rPr>
      </w:pPr>
    </w:p>
    <w:p w:rsidR="00820639" w:rsidRPr="00C53670" w:rsidRDefault="00820639" w:rsidP="00820639">
      <w:pPr>
        <w:pStyle w:val="Heading"/>
        <w:outlineLvl w:val="0"/>
        <w:rPr>
          <w:sz w:val="28"/>
          <w:szCs w:val="28"/>
          <w:lang w:val="ru-RU"/>
        </w:rPr>
      </w:pPr>
      <w:r w:rsidRPr="00C53670">
        <w:rPr>
          <w:sz w:val="28"/>
          <w:szCs w:val="28"/>
          <w:lang w:val="ru-RU"/>
        </w:rPr>
        <w:t>ДЕФЕКТНАЯ ВЕДОМОСТЬ</w:t>
      </w:r>
    </w:p>
    <w:tbl>
      <w:tblPr>
        <w:tblpPr w:leftFromText="180" w:rightFromText="180" w:vertAnchor="text" w:horzAnchor="margin" w:tblpY="97"/>
        <w:tblOverlap w:val="never"/>
        <w:tblW w:w="3369" w:type="dxa"/>
        <w:tblLook w:val="04A0"/>
      </w:tblPr>
      <w:tblGrid>
        <w:gridCol w:w="1809"/>
        <w:gridCol w:w="1560"/>
      </w:tblGrid>
      <w:tr w:rsidR="00820639" w:rsidRPr="009905FD" w:rsidTr="00FA013B">
        <w:trPr>
          <w:trHeight w:val="270"/>
        </w:trPr>
        <w:tc>
          <w:tcPr>
            <w:tcW w:w="1809" w:type="dxa"/>
            <w:tcBorders>
              <w:top w:val="single" w:sz="4" w:space="0" w:color="auto"/>
              <w:left w:val="single" w:sz="4" w:space="0" w:color="auto"/>
              <w:bottom w:val="nil"/>
              <w:right w:val="single" w:sz="4" w:space="0" w:color="000000"/>
            </w:tcBorders>
            <w:shd w:val="clear" w:color="auto" w:fill="auto"/>
            <w:noWrap/>
            <w:vAlign w:val="center"/>
            <w:hideMark/>
          </w:tcPr>
          <w:p w:rsidR="00820639" w:rsidRPr="009905FD" w:rsidRDefault="00820639" w:rsidP="00FA013B">
            <w:pPr>
              <w:jc w:val="center"/>
            </w:pPr>
            <w:r w:rsidRPr="009905FD">
              <w:t>Номер документа</w:t>
            </w:r>
          </w:p>
        </w:tc>
        <w:tc>
          <w:tcPr>
            <w:tcW w:w="1560" w:type="dxa"/>
            <w:tcBorders>
              <w:top w:val="single" w:sz="4" w:space="0" w:color="auto"/>
              <w:left w:val="single" w:sz="4" w:space="0" w:color="auto"/>
              <w:bottom w:val="nil"/>
              <w:right w:val="single" w:sz="4" w:space="0" w:color="000000"/>
            </w:tcBorders>
          </w:tcPr>
          <w:p w:rsidR="00820639" w:rsidRPr="009905FD" w:rsidRDefault="00820639" w:rsidP="00FA013B">
            <w:pPr>
              <w:jc w:val="center"/>
            </w:pPr>
            <w:r w:rsidRPr="009905FD">
              <w:t>Дата составления</w:t>
            </w:r>
          </w:p>
        </w:tc>
      </w:tr>
      <w:tr w:rsidR="00820639" w:rsidRPr="009905FD" w:rsidTr="00FA013B">
        <w:trPr>
          <w:trHeight w:val="222"/>
        </w:trPr>
        <w:tc>
          <w:tcPr>
            <w:tcW w:w="180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20639" w:rsidRPr="009905FD" w:rsidRDefault="00820639" w:rsidP="00FA013B">
            <w:pPr>
              <w:jc w:val="center"/>
            </w:pPr>
          </w:p>
        </w:tc>
        <w:tc>
          <w:tcPr>
            <w:tcW w:w="1560" w:type="dxa"/>
            <w:tcBorders>
              <w:top w:val="single" w:sz="8" w:space="0" w:color="auto"/>
              <w:left w:val="single" w:sz="8" w:space="0" w:color="auto"/>
              <w:bottom w:val="single" w:sz="4" w:space="0" w:color="auto"/>
              <w:right w:val="single" w:sz="8" w:space="0" w:color="000000"/>
            </w:tcBorders>
          </w:tcPr>
          <w:p w:rsidR="00820639" w:rsidRPr="009905FD" w:rsidRDefault="00820639" w:rsidP="00FA013B">
            <w:pPr>
              <w:jc w:val="center"/>
            </w:pPr>
          </w:p>
        </w:tc>
      </w:tr>
    </w:tbl>
    <w:p w:rsidR="00820639" w:rsidRPr="00C53670" w:rsidRDefault="00820639" w:rsidP="00820639">
      <w:pPr>
        <w:pStyle w:val="Heading"/>
        <w:jc w:val="center"/>
        <w:outlineLvl w:val="0"/>
        <w:rPr>
          <w:sz w:val="28"/>
          <w:szCs w:val="28"/>
          <w:lang w:val="ru-RU"/>
        </w:rPr>
      </w:pPr>
    </w:p>
    <w:p w:rsidR="00820639" w:rsidRPr="00C53670" w:rsidRDefault="00820639" w:rsidP="00820639">
      <w:pPr>
        <w:pStyle w:val="Heading"/>
        <w:jc w:val="center"/>
        <w:outlineLvl w:val="0"/>
        <w:rPr>
          <w:sz w:val="28"/>
          <w:szCs w:val="28"/>
          <w:lang w:val="ru-RU"/>
        </w:rPr>
      </w:pPr>
    </w:p>
    <w:p w:rsidR="00820639" w:rsidRPr="00C53670" w:rsidRDefault="00820639" w:rsidP="00820639">
      <w:pPr>
        <w:rPr>
          <w:sz w:val="28"/>
          <w:szCs w:val="28"/>
        </w:rPr>
      </w:pPr>
    </w:p>
    <w:p w:rsidR="00820639" w:rsidRPr="00C53670" w:rsidRDefault="00820639" w:rsidP="00820639">
      <w:pPr>
        <w:rPr>
          <w:sz w:val="28"/>
          <w:szCs w:val="28"/>
        </w:rPr>
      </w:pPr>
      <w:r w:rsidRPr="00C53670">
        <w:rPr>
          <w:sz w:val="28"/>
          <w:szCs w:val="28"/>
        </w:rPr>
        <w:t>Основное средство  (здание, оборудование) _________________</w:t>
      </w:r>
    </w:p>
    <w:p w:rsidR="00820639" w:rsidRPr="00C53670" w:rsidRDefault="00820639" w:rsidP="00820639">
      <w:pPr>
        <w:rPr>
          <w:sz w:val="28"/>
          <w:szCs w:val="28"/>
        </w:rPr>
      </w:pPr>
      <w:r w:rsidRPr="00C53670">
        <w:rPr>
          <w:sz w:val="28"/>
          <w:szCs w:val="28"/>
        </w:rPr>
        <w:t>Инвентарный номер _____________________________________</w:t>
      </w:r>
    </w:p>
    <w:p w:rsidR="00820639" w:rsidRPr="00C53670" w:rsidRDefault="00820639" w:rsidP="00820639">
      <w:pPr>
        <w:rPr>
          <w:sz w:val="28"/>
          <w:szCs w:val="28"/>
        </w:rPr>
      </w:pPr>
      <w:r w:rsidRPr="00C53670">
        <w:rPr>
          <w:sz w:val="28"/>
          <w:szCs w:val="28"/>
        </w:rPr>
        <w:t>Местонахождение объекта________________________________</w:t>
      </w:r>
    </w:p>
    <w:p w:rsidR="00820639" w:rsidRPr="00C53670" w:rsidRDefault="00820639" w:rsidP="00820639">
      <w:pPr>
        <w:rPr>
          <w:sz w:val="28"/>
          <w:szCs w:val="28"/>
        </w:rPr>
      </w:pPr>
      <w:r w:rsidRPr="00C53670">
        <w:rPr>
          <w:sz w:val="28"/>
          <w:szCs w:val="28"/>
        </w:rPr>
        <w:t>Комиссия в составе: _____________________________________</w:t>
      </w:r>
    </w:p>
    <w:p w:rsidR="00820639" w:rsidRPr="00C53670" w:rsidRDefault="00820639" w:rsidP="00820639">
      <w:pPr>
        <w:rPr>
          <w:sz w:val="28"/>
          <w:szCs w:val="28"/>
        </w:rPr>
      </w:pPr>
      <w:r w:rsidRPr="00C53670">
        <w:rPr>
          <w:sz w:val="28"/>
          <w:szCs w:val="28"/>
        </w:rPr>
        <w:t>произвела осмотр объектов (узлов), которые требуют замены (ремонта)</w:t>
      </w:r>
    </w:p>
    <w:p w:rsidR="00820639" w:rsidRPr="00C53670" w:rsidRDefault="00820639" w:rsidP="00820639">
      <w:pPr>
        <w:jc w:val="both"/>
        <w:rPr>
          <w:sz w:val="28"/>
          <w:szCs w:val="28"/>
        </w:rPr>
      </w:pPr>
    </w:p>
    <w:tbl>
      <w:tblPr>
        <w:tblW w:w="979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2798"/>
        <w:gridCol w:w="1134"/>
        <w:gridCol w:w="993"/>
        <w:gridCol w:w="992"/>
        <w:gridCol w:w="1417"/>
        <w:gridCol w:w="1843"/>
      </w:tblGrid>
      <w:tr w:rsidR="00820639" w:rsidRPr="009905FD" w:rsidTr="00FA013B">
        <w:trPr>
          <w:trHeight w:val="264"/>
        </w:trPr>
        <w:tc>
          <w:tcPr>
            <w:tcW w:w="616" w:type="dxa"/>
            <w:noWrap/>
            <w:vAlign w:val="center"/>
          </w:tcPr>
          <w:p w:rsidR="00820639" w:rsidRPr="009905FD" w:rsidRDefault="00820639" w:rsidP="00FA013B">
            <w:pPr>
              <w:jc w:val="center"/>
            </w:pPr>
            <w:r w:rsidRPr="009905FD">
              <w:t xml:space="preserve">№ </w:t>
            </w:r>
            <w:proofErr w:type="spellStart"/>
            <w:proofErr w:type="gramStart"/>
            <w:r w:rsidRPr="009905FD">
              <w:t>п</w:t>
            </w:r>
            <w:proofErr w:type="spellEnd"/>
            <w:proofErr w:type="gramEnd"/>
            <w:r w:rsidRPr="009905FD">
              <w:t>/</w:t>
            </w:r>
            <w:proofErr w:type="spellStart"/>
            <w:r w:rsidRPr="009905FD">
              <w:t>п</w:t>
            </w:r>
            <w:proofErr w:type="spellEnd"/>
          </w:p>
        </w:tc>
        <w:tc>
          <w:tcPr>
            <w:tcW w:w="2798" w:type="dxa"/>
            <w:noWrap/>
            <w:vAlign w:val="center"/>
          </w:tcPr>
          <w:p w:rsidR="00820639" w:rsidRPr="009905FD" w:rsidRDefault="00820639" w:rsidP="00FA013B">
            <w:pPr>
              <w:jc w:val="center"/>
            </w:pPr>
            <w:r w:rsidRPr="009905FD">
              <w:t xml:space="preserve">Неисправный узел агрегат, конструкция, комплект, изделие </w:t>
            </w:r>
          </w:p>
        </w:tc>
        <w:tc>
          <w:tcPr>
            <w:tcW w:w="1134" w:type="dxa"/>
            <w:noWrap/>
            <w:vAlign w:val="center"/>
          </w:tcPr>
          <w:p w:rsidR="00820639" w:rsidRPr="009905FD" w:rsidRDefault="00820639" w:rsidP="00FA013B">
            <w:pPr>
              <w:jc w:val="center"/>
            </w:pPr>
            <w:r w:rsidRPr="009905FD">
              <w:t>Наименование деталей, элементов</w:t>
            </w:r>
          </w:p>
        </w:tc>
        <w:tc>
          <w:tcPr>
            <w:tcW w:w="993" w:type="dxa"/>
            <w:noWrap/>
            <w:vAlign w:val="center"/>
          </w:tcPr>
          <w:p w:rsidR="00820639" w:rsidRPr="009905FD" w:rsidRDefault="00820639" w:rsidP="00FA013B">
            <w:pPr>
              <w:jc w:val="center"/>
            </w:pPr>
            <w:r w:rsidRPr="009905FD">
              <w:t>Кол-во</w:t>
            </w:r>
          </w:p>
        </w:tc>
        <w:tc>
          <w:tcPr>
            <w:tcW w:w="992" w:type="dxa"/>
            <w:noWrap/>
            <w:vAlign w:val="center"/>
          </w:tcPr>
          <w:p w:rsidR="00820639" w:rsidRPr="009905FD" w:rsidRDefault="00820639" w:rsidP="00FA013B">
            <w:pPr>
              <w:jc w:val="center"/>
            </w:pPr>
            <w:r w:rsidRPr="009905FD">
              <w:t xml:space="preserve">Дефект (степень износа) </w:t>
            </w:r>
          </w:p>
        </w:tc>
        <w:tc>
          <w:tcPr>
            <w:tcW w:w="1417" w:type="dxa"/>
          </w:tcPr>
          <w:p w:rsidR="00820639" w:rsidRPr="009905FD" w:rsidRDefault="00820639" w:rsidP="00FA013B">
            <w:pPr>
              <w:jc w:val="center"/>
            </w:pPr>
            <w:r w:rsidRPr="009905FD">
              <w:t>Вид работы по устранению дефектов</w:t>
            </w:r>
          </w:p>
        </w:tc>
        <w:tc>
          <w:tcPr>
            <w:tcW w:w="1843" w:type="dxa"/>
          </w:tcPr>
          <w:p w:rsidR="00820639" w:rsidRPr="009905FD" w:rsidRDefault="00820639" w:rsidP="00FA013B">
            <w:pPr>
              <w:jc w:val="center"/>
            </w:pPr>
            <w:r w:rsidRPr="009905FD">
              <w:t xml:space="preserve">Примечание </w:t>
            </w:r>
          </w:p>
        </w:tc>
      </w:tr>
      <w:tr w:rsidR="00820639" w:rsidRPr="009905FD" w:rsidTr="00FA013B">
        <w:trPr>
          <w:trHeight w:val="264"/>
        </w:trPr>
        <w:tc>
          <w:tcPr>
            <w:tcW w:w="616" w:type="dxa"/>
            <w:vAlign w:val="center"/>
          </w:tcPr>
          <w:p w:rsidR="00820639" w:rsidRPr="009905FD" w:rsidRDefault="00820639" w:rsidP="00FA013B">
            <w:pPr>
              <w:jc w:val="center"/>
              <w:rPr>
                <w:rFonts w:ascii="Helvetica" w:hAnsi="Helvetica" w:cs="Helvetica"/>
              </w:rPr>
            </w:pPr>
          </w:p>
        </w:tc>
        <w:tc>
          <w:tcPr>
            <w:tcW w:w="2798" w:type="dxa"/>
            <w:vAlign w:val="center"/>
          </w:tcPr>
          <w:p w:rsidR="00820639" w:rsidRPr="009905FD" w:rsidRDefault="00820639" w:rsidP="00FA013B">
            <w:pPr>
              <w:jc w:val="center"/>
              <w:rPr>
                <w:rFonts w:ascii="Helvetica" w:hAnsi="Helvetica" w:cs="Helvetica"/>
              </w:rPr>
            </w:pPr>
          </w:p>
        </w:tc>
        <w:tc>
          <w:tcPr>
            <w:tcW w:w="1134" w:type="dxa"/>
            <w:vAlign w:val="center"/>
          </w:tcPr>
          <w:p w:rsidR="00820639" w:rsidRPr="009905FD" w:rsidRDefault="00820639" w:rsidP="00FA013B">
            <w:pPr>
              <w:rPr>
                <w:rFonts w:ascii="Helvetica" w:hAnsi="Helvetica" w:cs="Helvetica"/>
              </w:rPr>
            </w:pPr>
          </w:p>
        </w:tc>
        <w:tc>
          <w:tcPr>
            <w:tcW w:w="993" w:type="dxa"/>
            <w:vAlign w:val="center"/>
          </w:tcPr>
          <w:p w:rsidR="00820639" w:rsidRPr="009905FD" w:rsidRDefault="00820639" w:rsidP="00FA013B">
            <w:pPr>
              <w:jc w:val="center"/>
              <w:rPr>
                <w:rFonts w:ascii="Helvetica" w:hAnsi="Helvetica" w:cs="Helvetica"/>
              </w:rPr>
            </w:pPr>
          </w:p>
        </w:tc>
        <w:tc>
          <w:tcPr>
            <w:tcW w:w="992" w:type="dxa"/>
            <w:vAlign w:val="center"/>
          </w:tcPr>
          <w:p w:rsidR="00820639" w:rsidRPr="009905FD" w:rsidRDefault="00820639" w:rsidP="00FA013B">
            <w:pPr>
              <w:jc w:val="center"/>
              <w:rPr>
                <w:rFonts w:ascii="Helvetica" w:hAnsi="Helvetica" w:cs="Helvetica"/>
              </w:rPr>
            </w:pPr>
          </w:p>
        </w:tc>
        <w:tc>
          <w:tcPr>
            <w:tcW w:w="1417" w:type="dxa"/>
          </w:tcPr>
          <w:p w:rsidR="00820639" w:rsidRPr="009905FD" w:rsidRDefault="00820639" w:rsidP="00FA013B">
            <w:pPr>
              <w:jc w:val="center"/>
              <w:rPr>
                <w:rFonts w:ascii="Helvetica" w:hAnsi="Helvetica" w:cs="Helvetica"/>
              </w:rPr>
            </w:pPr>
          </w:p>
        </w:tc>
        <w:tc>
          <w:tcPr>
            <w:tcW w:w="1843" w:type="dxa"/>
          </w:tcPr>
          <w:p w:rsidR="00820639" w:rsidRPr="009905FD" w:rsidRDefault="00820639" w:rsidP="00FA013B">
            <w:pPr>
              <w:jc w:val="center"/>
              <w:rPr>
                <w:rFonts w:ascii="Helvetica" w:hAnsi="Helvetica" w:cs="Helvetica"/>
              </w:rPr>
            </w:pPr>
          </w:p>
        </w:tc>
      </w:tr>
      <w:tr w:rsidR="00820639" w:rsidRPr="009905FD" w:rsidTr="00FA013B">
        <w:trPr>
          <w:trHeight w:val="264"/>
        </w:trPr>
        <w:tc>
          <w:tcPr>
            <w:tcW w:w="616" w:type="dxa"/>
            <w:vAlign w:val="center"/>
          </w:tcPr>
          <w:p w:rsidR="00820639" w:rsidRPr="009905FD" w:rsidRDefault="00820639" w:rsidP="00FA013B">
            <w:pPr>
              <w:jc w:val="center"/>
              <w:rPr>
                <w:rFonts w:ascii="Helvetica" w:hAnsi="Helvetica" w:cs="Helvetica"/>
              </w:rPr>
            </w:pPr>
          </w:p>
        </w:tc>
        <w:tc>
          <w:tcPr>
            <w:tcW w:w="2798" w:type="dxa"/>
            <w:vAlign w:val="center"/>
          </w:tcPr>
          <w:p w:rsidR="00820639" w:rsidRPr="009905FD" w:rsidRDefault="00820639" w:rsidP="00FA013B">
            <w:pPr>
              <w:jc w:val="center"/>
              <w:rPr>
                <w:rFonts w:ascii="Helvetica" w:hAnsi="Helvetica" w:cs="Helvetica"/>
              </w:rPr>
            </w:pPr>
          </w:p>
        </w:tc>
        <w:tc>
          <w:tcPr>
            <w:tcW w:w="1134" w:type="dxa"/>
            <w:vAlign w:val="center"/>
          </w:tcPr>
          <w:p w:rsidR="00820639" w:rsidRPr="009905FD" w:rsidRDefault="00820639" w:rsidP="00FA013B">
            <w:pPr>
              <w:rPr>
                <w:rFonts w:ascii="Helvetica" w:hAnsi="Helvetica" w:cs="Helvetica"/>
              </w:rPr>
            </w:pPr>
          </w:p>
        </w:tc>
        <w:tc>
          <w:tcPr>
            <w:tcW w:w="993" w:type="dxa"/>
            <w:vAlign w:val="center"/>
          </w:tcPr>
          <w:p w:rsidR="00820639" w:rsidRPr="009905FD" w:rsidRDefault="00820639" w:rsidP="00FA013B">
            <w:pPr>
              <w:jc w:val="center"/>
              <w:rPr>
                <w:rFonts w:ascii="Helvetica" w:hAnsi="Helvetica" w:cs="Helvetica"/>
              </w:rPr>
            </w:pPr>
          </w:p>
        </w:tc>
        <w:tc>
          <w:tcPr>
            <w:tcW w:w="992" w:type="dxa"/>
            <w:vAlign w:val="center"/>
          </w:tcPr>
          <w:p w:rsidR="00820639" w:rsidRPr="009905FD" w:rsidRDefault="00820639" w:rsidP="00FA013B">
            <w:pPr>
              <w:jc w:val="center"/>
              <w:rPr>
                <w:rFonts w:ascii="Helvetica" w:hAnsi="Helvetica" w:cs="Helvetica"/>
              </w:rPr>
            </w:pPr>
          </w:p>
        </w:tc>
        <w:tc>
          <w:tcPr>
            <w:tcW w:w="1417" w:type="dxa"/>
          </w:tcPr>
          <w:p w:rsidR="00820639" w:rsidRPr="009905FD" w:rsidRDefault="00820639" w:rsidP="00FA013B">
            <w:pPr>
              <w:jc w:val="center"/>
              <w:rPr>
                <w:rFonts w:ascii="Helvetica" w:hAnsi="Helvetica" w:cs="Helvetica"/>
              </w:rPr>
            </w:pPr>
          </w:p>
        </w:tc>
        <w:tc>
          <w:tcPr>
            <w:tcW w:w="1843" w:type="dxa"/>
          </w:tcPr>
          <w:p w:rsidR="00820639" w:rsidRPr="009905FD" w:rsidRDefault="00820639" w:rsidP="00FA013B">
            <w:pPr>
              <w:jc w:val="center"/>
              <w:rPr>
                <w:rFonts w:ascii="Helvetica" w:hAnsi="Helvetica" w:cs="Helvetica"/>
              </w:rPr>
            </w:pPr>
          </w:p>
        </w:tc>
      </w:tr>
      <w:tr w:rsidR="00820639" w:rsidRPr="009905FD" w:rsidTr="00FA013B">
        <w:trPr>
          <w:trHeight w:val="264"/>
        </w:trPr>
        <w:tc>
          <w:tcPr>
            <w:tcW w:w="616" w:type="dxa"/>
            <w:vAlign w:val="center"/>
          </w:tcPr>
          <w:p w:rsidR="00820639" w:rsidRPr="009905FD" w:rsidRDefault="00820639" w:rsidP="00FA013B">
            <w:pPr>
              <w:jc w:val="center"/>
              <w:rPr>
                <w:rFonts w:ascii="Helvetica" w:hAnsi="Helvetica" w:cs="Helvetica"/>
              </w:rPr>
            </w:pPr>
          </w:p>
        </w:tc>
        <w:tc>
          <w:tcPr>
            <w:tcW w:w="2798" w:type="dxa"/>
            <w:vAlign w:val="center"/>
          </w:tcPr>
          <w:p w:rsidR="00820639" w:rsidRPr="009905FD" w:rsidRDefault="00820639" w:rsidP="00FA013B">
            <w:pPr>
              <w:jc w:val="center"/>
              <w:rPr>
                <w:rFonts w:ascii="Helvetica" w:hAnsi="Helvetica" w:cs="Helvetica"/>
              </w:rPr>
            </w:pPr>
          </w:p>
        </w:tc>
        <w:tc>
          <w:tcPr>
            <w:tcW w:w="1134" w:type="dxa"/>
            <w:vAlign w:val="center"/>
          </w:tcPr>
          <w:p w:rsidR="00820639" w:rsidRPr="009905FD" w:rsidRDefault="00820639" w:rsidP="00FA013B">
            <w:pPr>
              <w:rPr>
                <w:rFonts w:ascii="Helvetica" w:hAnsi="Helvetica" w:cs="Helvetica"/>
              </w:rPr>
            </w:pPr>
          </w:p>
        </w:tc>
        <w:tc>
          <w:tcPr>
            <w:tcW w:w="993" w:type="dxa"/>
            <w:vAlign w:val="center"/>
          </w:tcPr>
          <w:p w:rsidR="00820639" w:rsidRPr="009905FD" w:rsidRDefault="00820639" w:rsidP="00FA013B">
            <w:pPr>
              <w:jc w:val="center"/>
              <w:rPr>
                <w:rFonts w:ascii="Helvetica" w:hAnsi="Helvetica" w:cs="Helvetica"/>
              </w:rPr>
            </w:pPr>
          </w:p>
        </w:tc>
        <w:tc>
          <w:tcPr>
            <w:tcW w:w="992" w:type="dxa"/>
            <w:vAlign w:val="center"/>
          </w:tcPr>
          <w:p w:rsidR="00820639" w:rsidRPr="009905FD" w:rsidRDefault="00820639" w:rsidP="00FA013B">
            <w:pPr>
              <w:jc w:val="center"/>
              <w:rPr>
                <w:rFonts w:ascii="Helvetica" w:hAnsi="Helvetica" w:cs="Helvetica"/>
              </w:rPr>
            </w:pPr>
          </w:p>
        </w:tc>
        <w:tc>
          <w:tcPr>
            <w:tcW w:w="1417" w:type="dxa"/>
          </w:tcPr>
          <w:p w:rsidR="00820639" w:rsidRPr="009905FD" w:rsidRDefault="00820639" w:rsidP="00FA013B">
            <w:pPr>
              <w:jc w:val="center"/>
              <w:rPr>
                <w:rFonts w:ascii="Helvetica" w:hAnsi="Helvetica" w:cs="Helvetica"/>
              </w:rPr>
            </w:pPr>
          </w:p>
        </w:tc>
        <w:tc>
          <w:tcPr>
            <w:tcW w:w="1843" w:type="dxa"/>
          </w:tcPr>
          <w:p w:rsidR="00820639" w:rsidRPr="009905FD" w:rsidRDefault="00820639" w:rsidP="00FA013B">
            <w:pPr>
              <w:jc w:val="center"/>
              <w:rPr>
                <w:rFonts w:ascii="Helvetica" w:hAnsi="Helvetica" w:cs="Helvetica"/>
              </w:rPr>
            </w:pPr>
          </w:p>
        </w:tc>
      </w:tr>
      <w:tr w:rsidR="00820639" w:rsidRPr="009905FD" w:rsidTr="00FA013B">
        <w:trPr>
          <w:trHeight w:val="264"/>
        </w:trPr>
        <w:tc>
          <w:tcPr>
            <w:tcW w:w="616" w:type="dxa"/>
            <w:vAlign w:val="center"/>
          </w:tcPr>
          <w:p w:rsidR="00820639" w:rsidRPr="009905FD" w:rsidRDefault="00820639" w:rsidP="00FA013B">
            <w:pPr>
              <w:jc w:val="center"/>
              <w:rPr>
                <w:rFonts w:ascii="Helvetica" w:hAnsi="Helvetica" w:cs="Helvetica"/>
              </w:rPr>
            </w:pPr>
          </w:p>
        </w:tc>
        <w:tc>
          <w:tcPr>
            <w:tcW w:w="2798" w:type="dxa"/>
            <w:vAlign w:val="center"/>
          </w:tcPr>
          <w:p w:rsidR="00820639" w:rsidRPr="009905FD" w:rsidRDefault="00820639" w:rsidP="00FA013B">
            <w:pPr>
              <w:jc w:val="center"/>
              <w:rPr>
                <w:rFonts w:ascii="Helvetica" w:hAnsi="Helvetica" w:cs="Helvetica"/>
              </w:rPr>
            </w:pPr>
          </w:p>
        </w:tc>
        <w:tc>
          <w:tcPr>
            <w:tcW w:w="1134" w:type="dxa"/>
            <w:vAlign w:val="center"/>
          </w:tcPr>
          <w:p w:rsidR="00820639" w:rsidRPr="009905FD" w:rsidRDefault="00820639" w:rsidP="00FA013B">
            <w:pPr>
              <w:rPr>
                <w:rFonts w:ascii="Helvetica" w:hAnsi="Helvetica" w:cs="Helvetica"/>
              </w:rPr>
            </w:pPr>
          </w:p>
        </w:tc>
        <w:tc>
          <w:tcPr>
            <w:tcW w:w="993" w:type="dxa"/>
            <w:vAlign w:val="center"/>
          </w:tcPr>
          <w:p w:rsidR="00820639" w:rsidRPr="009905FD" w:rsidRDefault="00820639" w:rsidP="00FA013B">
            <w:pPr>
              <w:jc w:val="center"/>
              <w:rPr>
                <w:rFonts w:ascii="Helvetica" w:hAnsi="Helvetica" w:cs="Helvetica"/>
              </w:rPr>
            </w:pPr>
          </w:p>
        </w:tc>
        <w:tc>
          <w:tcPr>
            <w:tcW w:w="992" w:type="dxa"/>
            <w:vAlign w:val="center"/>
          </w:tcPr>
          <w:p w:rsidR="00820639" w:rsidRPr="009905FD" w:rsidRDefault="00820639" w:rsidP="00FA013B">
            <w:pPr>
              <w:jc w:val="center"/>
              <w:rPr>
                <w:rFonts w:ascii="Helvetica" w:hAnsi="Helvetica" w:cs="Helvetica"/>
              </w:rPr>
            </w:pPr>
          </w:p>
        </w:tc>
        <w:tc>
          <w:tcPr>
            <w:tcW w:w="1417" w:type="dxa"/>
          </w:tcPr>
          <w:p w:rsidR="00820639" w:rsidRPr="009905FD" w:rsidRDefault="00820639" w:rsidP="00FA013B">
            <w:pPr>
              <w:jc w:val="center"/>
              <w:rPr>
                <w:rFonts w:ascii="Helvetica" w:hAnsi="Helvetica" w:cs="Helvetica"/>
              </w:rPr>
            </w:pPr>
          </w:p>
        </w:tc>
        <w:tc>
          <w:tcPr>
            <w:tcW w:w="1843" w:type="dxa"/>
          </w:tcPr>
          <w:p w:rsidR="00820639" w:rsidRPr="009905FD" w:rsidRDefault="00820639" w:rsidP="00FA013B">
            <w:pPr>
              <w:jc w:val="center"/>
              <w:rPr>
                <w:rFonts w:ascii="Helvetica" w:hAnsi="Helvetica" w:cs="Helvetica"/>
              </w:rPr>
            </w:pPr>
          </w:p>
        </w:tc>
      </w:tr>
    </w:tbl>
    <w:p w:rsidR="00820639" w:rsidRPr="00C53670" w:rsidRDefault="00820639" w:rsidP="00820639">
      <w:pPr>
        <w:jc w:val="both"/>
        <w:rPr>
          <w:sz w:val="28"/>
          <w:szCs w:val="28"/>
        </w:rPr>
      </w:pPr>
    </w:p>
    <w:p w:rsidR="00820639" w:rsidRPr="00C53670" w:rsidRDefault="00820639" w:rsidP="00820639">
      <w:pPr>
        <w:jc w:val="both"/>
        <w:rPr>
          <w:sz w:val="28"/>
          <w:szCs w:val="28"/>
        </w:rPr>
      </w:pPr>
      <w:r w:rsidRPr="00C53670">
        <w:rPr>
          <w:sz w:val="28"/>
          <w:szCs w:val="28"/>
        </w:rPr>
        <w:t xml:space="preserve"> Комиссия:</w:t>
      </w:r>
    </w:p>
    <w:p w:rsidR="00820639" w:rsidRPr="00C53670" w:rsidRDefault="00820639" w:rsidP="00820639">
      <w:pPr>
        <w:jc w:val="both"/>
        <w:rPr>
          <w:sz w:val="28"/>
          <w:szCs w:val="28"/>
        </w:rPr>
      </w:pPr>
      <w:r w:rsidRPr="00C53670">
        <w:rPr>
          <w:sz w:val="28"/>
          <w:szCs w:val="28"/>
        </w:rPr>
        <w:t xml:space="preserve">                 ________________                       _______                   _______________</w:t>
      </w:r>
    </w:p>
    <w:p w:rsidR="00820639" w:rsidRPr="009905FD" w:rsidRDefault="00820639" w:rsidP="00820639">
      <w:pPr>
        <w:pStyle w:val="ConsNormal"/>
        <w:widowControl/>
        <w:ind w:firstLine="0"/>
        <w:rPr>
          <w:rFonts w:ascii="Times New Roman" w:hAnsi="Times New Roman" w:cs="Times New Roman"/>
        </w:rPr>
      </w:pPr>
      <w:r w:rsidRPr="009905FD">
        <w:rPr>
          <w:rFonts w:ascii="Times New Roman" w:hAnsi="Times New Roman" w:cs="Times New Roman"/>
        </w:rPr>
        <w:t xml:space="preserve">                                   (должность)         </w:t>
      </w:r>
      <w:r w:rsidR="009905FD">
        <w:rPr>
          <w:rFonts w:ascii="Times New Roman" w:hAnsi="Times New Roman" w:cs="Times New Roman"/>
        </w:rPr>
        <w:t xml:space="preserve">                                  </w:t>
      </w:r>
      <w:r w:rsidRPr="009905FD">
        <w:rPr>
          <w:rFonts w:ascii="Times New Roman" w:hAnsi="Times New Roman" w:cs="Times New Roman"/>
        </w:rPr>
        <w:t xml:space="preserve">   (подпись)                             (расшифровка подписи)</w:t>
      </w:r>
    </w:p>
    <w:p w:rsidR="00820639" w:rsidRPr="00C53670" w:rsidRDefault="00820639" w:rsidP="00820639">
      <w:pPr>
        <w:pStyle w:val="ConsNormal"/>
        <w:widowControl/>
        <w:ind w:firstLine="0"/>
        <w:rPr>
          <w:rFonts w:ascii="Times New Roman" w:hAnsi="Times New Roman" w:cs="Times New Roman"/>
          <w:sz w:val="28"/>
          <w:szCs w:val="28"/>
          <w:u w:val="single"/>
        </w:rPr>
      </w:pPr>
    </w:p>
    <w:p w:rsidR="00820639" w:rsidRPr="00C53670" w:rsidRDefault="00820639" w:rsidP="00820639">
      <w:pPr>
        <w:pStyle w:val="ConsNormal"/>
        <w:widowControl/>
        <w:ind w:firstLine="0"/>
        <w:rPr>
          <w:rFonts w:ascii="Times New Roman" w:hAnsi="Times New Roman" w:cs="Times New Roman"/>
          <w:sz w:val="28"/>
          <w:szCs w:val="28"/>
        </w:rPr>
      </w:pPr>
      <w:r w:rsidRPr="00C53670">
        <w:rPr>
          <w:rFonts w:ascii="Times New Roman" w:hAnsi="Times New Roman" w:cs="Times New Roman"/>
          <w:sz w:val="28"/>
          <w:szCs w:val="28"/>
        </w:rPr>
        <w:t>Исполнитель:</w:t>
      </w:r>
    </w:p>
    <w:p w:rsidR="00820639" w:rsidRPr="00C53670" w:rsidRDefault="00820639" w:rsidP="00820639">
      <w:pPr>
        <w:pStyle w:val="ConsNormal"/>
        <w:widowControl/>
        <w:ind w:firstLine="0"/>
        <w:jc w:val="center"/>
        <w:rPr>
          <w:rFonts w:ascii="Times New Roman" w:hAnsi="Times New Roman" w:cs="Times New Roman"/>
          <w:sz w:val="28"/>
          <w:szCs w:val="28"/>
          <w:u w:val="single"/>
        </w:rPr>
      </w:pPr>
    </w:p>
    <w:p w:rsidR="00820639" w:rsidRPr="00C53670" w:rsidRDefault="00820639" w:rsidP="00820639">
      <w:pPr>
        <w:jc w:val="both"/>
        <w:rPr>
          <w:sz w:val="28"/>
          <w:szCs w:val="28"/>
        </w:rPr>
      </w:pPr>
      <w:r w:rsidRPr="00C53670">
        <w:rPr>
          <w:sz w:val="28"/>
          <w:szCs w:val="28"/>
        </w:rPr>
        <w:t xml:space="preserve">         </w:t>
      </w:r>
      <w:r w:rsidR="009905FD">
        <w:rPr>
          <w:sz w:val="28"/>
          <w:szCs w:val="28"/>
        </w:rPr>
        <w:t xml:space="preserve">        ________________  </w:t>
      </w:r>
      <w:r w:rsidRPr="00C53670">
        <w:rPr>
          <w:sz w:val="28"/>
          <w:szCs w:val="28"/>
        </w:rPr>
        <w:t xml:space="preserve"> ___________________                _______________</w:t>
      </w:r>
    </w:p>
    <w:p w:rsidR="00820639" w:rsidRPr="009905FD" w:rsidRDefault="00820639" w:rsidP="00820639">
      <w:pPr>
        <w:pStyle w:val="ConsNormal"/>
        <w:widowControl/>
        <w:ind w:firstLine="0"/>
        <w:rPr>
          <w:rFonts w:ascii="Times New Roman" w:hAnsi="Times New Roman" w:cs="Times New Roman"/>
        </w:rPr>
      </w:pPr>
      <w:r w:rsidRPr="009905FD">
        <w:rPr>
          <w:rFonts w:ascii="Times New Roman" w:hAnsi="Times New Roman" w:cs="Times New Roman"/>
        </w:rPr>
        <w:t xml:space="preserve">                                   (должность)                             (подпись)      </w:t>
      </w:r>
      <w:r w:rsidR="009905FD">
        <w:rPr>
          <w:rFonts w:ascii="Times New Roman" w:hAnsi="Times New Roman" w:cs="Times New Roman"/>
        </w:rPr>
        <w:t xml:space="preserve">                        </w:t>
      </w:r>
      <w:r w:rsidRPr="009905FD">
        <w:rPr>
          <w:rFonts w:ascii="Times New Roman" w:hAnsi="Times New Roman" w:cs="Times New Roman"/>
        </w:rPr>
        <w:t xml:space="preserve">                  (расшифровка подписи)</w:t>
      </w:r>
    </w:p>
    <w:p w:rsidR="00820639" w:rsidRDefault="00820639" w:rsidP="00820639">
      <w:pPr>
        <w:pStyle w:val="ConsNormal"/>
        <w:widowControl/>
        <w:ind w:firstLine="0"/>
        <w:jc w:val="center"/>
        <w:rPr>
          <w:rFonts w:ascii="Times New Roman" w:hAnsi="Times New Roman" w:cs="Times New Roman"/>
          <w:sz w:val="28"/>
          <w:szCs w:val="28"/>
          <w:u w:val="single"/>
        </w:rPr>
      </w:pPr>
    </w:p>
    <w:p w:rsidR="00990007" w:rsidRDefault="00990007" w:rsidP="00820639">
      <w:pPr>
        <w:pStyle w:val="ConsNormal"/>
        <w:widowControl/>
        <w:ind w:firstLine="0"/>
        <w:jc w:val="center"/>
        <w:rPr>
          <w:rFonts w:ascii="Times New Roman" w:hAnsi="Times New Roman" w:cs="Times New Roman"/>
          <w:sz w:val="28"/>
          <w:szCs w:val="28"/>
          <w:u w:val="single"/>
        </w:rPr>
      </w:pPr>
    </w:p>
    <w:p w:rsidR="00990007" w:rsidRPr="00C53670" w:rsidRDefault="00990007" w:rsidP="00820639">
      <w:pPr>
        <w:pStyle w:val="ConsNormal"/>
        <w:widowControl/>
        <w:ind w:firstLine="0"/>
        <w:jc w:val="center"/>
        <w:rPr>
          <w:rFonts w:ascii="Times New Roman" w:hAnsi="Times New Roman" w:cs="Times New Roman"/>
          <w:sz w:val="28"/>
          <w:szCs w:val="28"/>
          <w:u w:val="single"/>
        </w:rPr>
      </w:pPr>
    </w:p>
    <w:p w:rsidR="00820639" w:rsidRPr="00C53670" w:rsidRDefault="00820639" w:rsidP="00820639">
      <w:pPr>
        <w:pStyle w:val="a5"/>
        <w:ind w:left="142" w:firstLine="0"/>
        <w:jc w:val="left"/>
        <w:rPr>
          <w:b/>
          <w:bCs/>
          <w:sz w:val="28"/>
          <w:szCs w:val="28"/>
          <w:u w:val="single"/>
        </w:rPr>
      </w:pPr>
      <w:r w:rsidRPr="00C53670">
        <w:rPr>
          <w:b/>
          <w:bCs/>
          <w:sz w:val="28"/>
          <w:szCs w:val="28"/>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820639" w:rsidRPr="00C53670" w:rsidTr="009905FD">
        <w:trPr>
          <w:trHeight w:val="1076"/>
        </w:trPr>
        <w:tc>
          <w:tcPr>
            <w:tcW w:w="4847" w:type="dxa"/>
            <w:tcBorders>
              <w:top w:val="nil"/>
              <w:left w:val="nil"/>
              <w:bottom w:val="nil"/>
              <w:right w:val="nil"/>
            </w:tcBorders>
          </w:tcPr>
          <w:p w:rsidR="00820639" w:rsidRPr="00C53670" w:rsidRDefault="00820639" w:rsidP="00FA013B">
            <w:pPr>
              <w:rPr>
                <w:b/>
                <w:sz w:val="28"/>
                <w:szCs w:val="28"/>
              </w:rPr>
            </w:pPr>
            <w:r w:rsidRPr="00C53670">
              <w:rPr>
                <w:b/>
                <w:sz w:val="28"/>
                <w:szCs w:val="28"/>
              </w:rPr>
              <w:t>Заказчик:</w:t>
            </w:r>
          </w:p>
          <w:p w:rsidR="00820639" w:rsidRDefault="00820639" w:rsidP="00FA013B">
            <w:pPr>
              <w:rPr>
                <w:b/>
                <w:sz w:val="28"/>
                <w:szCs w:val="28"/>
              </w:rPr>
            </w:pPr>
            <w:r w:rsidRPr="00C53670">
              <w:rPr>
                <w:b/>
                <w:sz w:val="28"/>
                <w:szCs w:val="28"/>
              </w:rPr>
              <w:t>_________________/</w:t>
            </w:r>
          </w:p>
          <w:p w:rsidR="009905FD" w:rsidRPr="00C53670" w:rsidRDefault="009905FD" w:rsidP="00FA013B">
            <w:pPr>
              <w:rPr>
                <w:sz w:val="28"/>
                <w:szCs w:val="28"/>
                <w:vertAlign w:val="superscript"/>
              </w:rPr>
            </w:pPr>
            <w:r w:rsidRPr="00095354">
              <w:rPr>
                <w:i/>
                <w:sz w:val="20"/>
                <w:szCs w:val="20"/>
              </w:rPr>
              <w:t>М.П.</w:t>
            </w:r>
          </w:p>
        </w:tc>
        <w:tc>
          <w:tcPr>
            <w:tcW w:w="4819" w:type="dxa"/>
            <w:tcBorders>
              <w:top w:val="nil"/>
              <w:left w:val="nil"/>
              <w:bottom w:val="nil"/>
              <w:right w:val="nil"/>
            </w:tcBorders>
          </w:tcPr>
          <w:p w:rsidR="00820639" w:rsidRPr="00C53670" w:rsidRDefault="00820639" w:rsidP="00FA013B">
            <w:pPr>
              <w:rPr>
                <w:b/>
                <w:sz w:val="28"/>
                <w:szCs w:val="28"/>
              </w:rPr>
            </w:pPr>
            <w:r w:rsidRPr="00C53670">
              <w:rPr>
                <w:b/>
                <w:sz w:val="28"/>
                <w:szCs w:val="28"/>
              </w:rPr>
              <w:t>Исполнитель:</w:t>
            </w:r>
          </w:p>
          <w:p w:rsidR="00820639" w:rsidRDefault="00820639" w:rsidP="00FA013B">
            <w:pPr>
              <w:rPr>
                <w:sz w:val="28"/>
                <w:szCs w:val="28"/>
              </w:rPr>
            </w:pPr>
            <w:r w:rsidRPr="00C53670">
              <w:rPr>
                <w:sz w:val="28"/>
                <w:szCs w:val="28"/>
              </w:rPr>
              <w:t>__________________/</w:t>
            </w:r>
          </w:p>
          <w:p w:rsidR="009905FD" w:rsidRPr="00C53670" w:rsidRDefault="009905FD" w:rsidP="00FA013B">
            <w:pPr>
              <w:rPr>
                <w:sz w:val="28"/>
                <w:szCs w:val="28"/>
              </w:rPr>
            </w:pPr>
            <w:r w:rsidRPr="00095354">
              <w:rPr>
                <w:i/>
                <w:sz w:val="20"/>
                <w:szCs w:val="20"/>
              </w:rPr>
              <w:t>М.П.</w:t>
            </w:r>
          </w:p>
        </w:tc>
      </w:tr>
    </w:tbl>
    <w:p w:rsidR="009905FD" w:rsidRDefault="009905FD" w:rsidP="00564B60">
      <w:pPr>
        <w:pStyle w:val="a3"/>
        <w:ind w:left="0" w:firstLine="708"/>
        <w:jc w:val="both"/>
        <w:rPr>
          <w:i/>
          <w:sz w:val="28"/>
          <w:szCs w:val="28"/>
          <w:u w:val="single"/>
        </w:rPr>
      </w:pPr>
    </w:p>
    <w:p w:rsidR="00EF1D06" w:rsidRDefault="00EF1D06">
      <w:pPr>
        <w:spacing w:after="200" w:line="276" w:lineRule="auto"/>
        <w:rPr>
          <w:i/>
          <w:sz w:val="28"/>
          <w:szCs w:val="28"/>
          <w:u w:val="single"/>
        </w:rPr>
      </w:pPr>
    </w:p>
    <w:p w:rsidR="00EF1D06" w:rsidRDefault="00EF1D06">
      <w:pPr>
        <w:spacing w:after="200" w:line="276" w:lineRule="auto"/>
        <w:rPr>
          <w:i/>
          <w:sz w:val="28"/>
          <w:szCs w:val="28"/>
          <w:u w:val="single"/>
        </w:rPr>
      </w:pPr>
    </w:p>
    <w:p w:rsidR="00EF1D06" w:rsidRDefault="00EF1D06">
      <w:pPr>
        <w:spacing w:after="200" w:line="276" w:lineRule="auto"/>
        <w:rPr>
          <w:i/>
          <w:sz w:val="28"/>
          <w:szCs w:val="28"/>
          <w:u w:val="single"/>
        </w:rPr>
      </w:pPr>
    </w:p>
    <w:p w:rsidR="00EF1D06" w:rsidRDefault="00EF1D06">
      <w:pPr>
        <w:spacing w:after="200" w:line="276" w:lineRule="auto"/>
        <w:rPr>
          <w:i/>
          <w:sz w:val="28"/>
          <w:szCs w:val="28"/>
          <w:u w:val="single"/>
        </w:rPr>
      </w:pPr>
    </w:p>
    <w:p w:rsidR="00EF1D06" w:rsidRPr="00C53670" w:rsidRDefault="009905FD" w:rsidP="00EF1D06">
      <w:pPr>
        <w:pStyle w:val="a3"/>
        <w:ind w:left="0" w:firstLine="708"/>
        <w:jc w:val="both"/>
        <w:rPr>
          <w:i/>
          <w:sz w:val="28"/>
          <w:szCs w:val="28"/>
          <w:u w:val="single"/>
        </w:rPr>
      </w:pPr>
      <w:r>
        <w:rPr>
          <w:i/>
          <w:sz w:val="28"/>
          <w:szCs w:val="28"/>
          <w:u w:val="single"/>
        </w:rPr>
        <w:br w:type="page"/>
      </w:r>
      <w:r w:rsidR="00EF1D06" w:rsidRPr="00C53670">
        <w:rPr>
          <w:i/>
          <w:sz w:val="28"/>
          <w:szCs w:val="28"/>
          <w:u w:val="single"/>
        </w:rPr>
        <w:lastRenderedPageBreak/>
        <w:t>2.14</w:t>
      </w:r>
      <w:r w:rsidR="00EF1D06">
        <w:rPr>
          <w:i/>
          <w:sz w:val="28"/>
          <w:szCs w:val="28"/>
          <w:u w:val="single"/>
        </w:rPr>
        <w:t>.   Приложение №3</w:t>
      </w:r>
      <w:r w:rsidR="00EF1D06" w:rsidRPr="00C53670">
        <w:rPr>
          <w:i/>
          <w:sz w:val="28"/>
          <w:szCs w:val="28"/>
          <w:u w:val="single"/>
        </w:rPr>
        <w:t xml:space="preserve"> к договору на выполнение работ, изложить в следующей редакции: </w:t>
      </w:r>
    </w:p>
    <w:p w:rsidR="00EF1D06" w:rsidRDefault="00EF1D06" w:rsidP="00EF1D06">
      <w:pPr>
        <w:pStyle w:val="a5"/>
        <w:ind w:firstLine="0"/>
        <w:rPr>
          <w:b/>
          <w:bCs/>
          <w:sz w:val="24"/>
        </w:rPr>
      </w:pPr>
    </w:p>
    <w:p w:rsidR="00EF1D06" w:rsidRPr="0016089E" w:rsidRDefault="00EF1D06" w:rsidP="00EF1D0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EF1D06" w:rsidRPr="0016089E" w:rsidRDefault="00EF1D06" w:rsidP="00EF1D0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EF1D06" w:rsidRDefault="00EF1D06" w:rsidP="00EF1D06">
      <w:pPr>
        <w:pStyle w:val="ConsNonformat"/>
        <w:widowControl/>
        <w:rPr>
          <w:rFonts w:ascii="Times New Roman" w:hAnsi="Times New Roman" w:cs="Times New Roman"/>
          <w:sz w:val="24"/>
          <w:szCs w:val="24"/>
        </w:rPr>
      </w:pPr>
    </w:p>
    <w:p w:rsidR="00EF1D06" w:rsidRPr="0016089E" w:rsidRDefault="00EF1D06" w:rsidP="00EF1D06">
      <w:pPr>
        <w:pStyle w:val="ConsNonformat"/>
        <w:widowControl/>
        <w:rPr>
          <w:rFonts w:ascii="Times New Roman" w:hAnsi="Times New Roman" w:cs="Times New Roman"/>
          <w:sz w:val="24"/>
          <w:szCs w:val="24"/>
        </w:rPr>
      </w:pPr>
    </w:p>
    <w:p w:rsidR="00EF1D06" w:rsidRPr="0016089E" w:rsidRDefault="00EF1D06" w:rsidP="00EF1D06">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 с одной стороны, и</w:t>
      </w:r>
    </w:p>
    <w:p w:rsidR="00EF1D06" w:rsidRPr="0016089E" w:rsidRDefault="00EF1D06" w:rsidP="00EF1D06">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EF1D06" w:rsidRPr="0016089E" w:rsidRDefault="00EF1D06" w:rsidP="00EF1D06">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 </w:t>
      </w:r>
    </w:p>
    <w:p w:rsidR="00EF1D06" w:rsidRPr="00E24981" w:rsidRDefault="00EF1D06" w:rsidP="00EF1D06">
      <w:pPr>
        <w:ind w:firstLine="709"/>
        <w:jc w:val="both"/>
      </w:pPr>
      <w:proofErr w:type="gramStart"/>
      <w:r>
        <w:t xml:space="preserve">удостоверяем, что Сторонами достигнуто соглашение о величине договорной цены Работ по настоящему Договору в размере не более </w:t>
      </w:r>
      <w:r w:rsidRPr="00E24981">
        <w:rPr>
          <w:b/>
        </w:rPr>
        <w:t xml:space="preserve">2 500 000 (Два миллиона пятьсот тысяч) рублей 00 копеек, </w:t>
      </w:r>
      <w:r w:rsidRPr="00E24981">
        <w:rPr>
          <w:noProof/>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w:t>
      </w:r>
      <w:proofErr w:type="gramEnd"/>
      <w:r w:rsidRPr="00E24981">
        <w:rPr>
          <w:noProof/>
        </w:rPr>
        <w:t xml:space="preserve"> расходов, связанных с таможенным оформлением, а также иных затрат (расходов), связанных с выполнением работ.</w:t>
      </w:r>
    </w:p>
    <w:p w:rsidR="00EF1D06" w:rsidRPr="00640E24" w:rsidRDefault="00EF1D06" w:rsidP="00EF1D06">
      <w:pPr>
        <w:shd w:val="clear" w:color="auto" w:fill="FFFFFF"/>
        <w:spacing w:before="120"/>
        <w:ind w:firstLine="709"/>
        <w:jc w:val="both"/>
      </w:pPr>
      <w:r w:rsidRPr="00640E24">
        <w:t>Сумма НДС и условия начисления определяются в соответствии с законодательством Российской Федерации.</w:t>
      </w:r>
    </w:p>
    <w:p w:rsidR="00EF1D06" w:rsidRPr="00640E24" w:rsidRDefault="00EF1D06" w:rsidP="00EF1D06">
      <w:pPr>
        <w:ind w:firstLine="709"/>
        <w:jc w:val="both"/>
      </w:pPr>
    </w:p>
    <w:p w:rsidR="00EF1D06" w:rsidRPr="00640E24" w:rsidRDefault="00EF1D06" w:rsidP="00EF1D06">
      <w:pPr>
        <w:pStyle w:val="ConsNonformat"/>
        <w:widowControl/>
        <w:rPr>
          <w:rFonts w:ascii="Times New Roman" w:hAnsi="Times New Roman" w:cs="Times New Roman"/>
          <w:sz w:val="24"/>
          <w:szCs w:val="24"/>
        </w:rPr>
      </w:pPr>
    </w:p>
    <w:p w:rsidR="00EF1D06" w:rsidRPr="00640E24" w:rsidRDefault="00EF1D06" w:rsidP="00EF1D06">
      <w:pPr>
        <w:pStyle w:val="a5"/>
        <w:ind w:firstLine="0"/>
        <w:rPr>
          <w:b/>
          <w:bCs/>
          <w:sz w:val="24"/>
        </w:rPr>
      </w:pPr>
    </w:p>
    <w:p w:rsidR="00EF1D06" w:rsidRDefault="00EF1D06" w:rsidP="00EF1D06">
      <w:pPr>
        <w:pStyle w:val="a5"/>
        <w:ind w:firstLine="0"/>
        <w:rPr>
          <w:b/>
          <w:bCs/>
          <w:sz w:val="24"/>
        </w:rPr>
      </w:pPr>
    </w:p>
    <w:p w:rsidR="00EF1D06" w:rsidRDefault="00EF1D06" w:rsidP="00EF1D06">
      <w:pPr>
        <w:pStyle w:val="a5"/>
        <w:ind w:firstLine="0"/>
        <w:rPr>
          <w:b/>
          <w:bCs/>
          <w:sz w:val="24"/>
        </w:rPr>
      </w:pPr>
    </w:p>
    <w:p w:rsidR="00EF1D06" w:rsidRDefault="00EF1D06" w:rsidP="00EF1D06">
      <w:pPr>
        <w:pStyle w:val="a5"/>
        <w:ind w:firstLine="0"/>
        <w:rPr>
          <w:b/>
          <w:bCs/>
          <w:sz w:val="24"/>
        </w:rPr>
      </w:pPr>
    </w:p>
    <w:p w:rsidR="00EF1D06" w:rsidRDefault="00EF1D06" w:rsidP="00EF1D06">
      <w:pPr>
        <w:pStyle w:val="a5"/>
        <w:ind w:firstLine="0"/>
        <w:rPr>
          <w:b/>
          <w:bCs/>
          <w:sz w:val="24"/>
        </w:rPr>
      </w:pPr>
    </w:p>
    <w:p w:rsidR="00EF1D06" w:rsidRDefault="00EF1D06" w:rsidP="00EF1D06">
      <w:pPr>
        <w:pStyle w:val="a5"/>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EF1D06" w:rsidRPr="003C7537" w:rsidTr="004A519B">
        <w:trPr>
          <w:trHeight w:val="1367"/>
        </w:trPr>
        <w:tc>
          <w:tcPr>
            <w:tcW w:w="4847" w:type="dxa"/>
            <w:tcBorders>
              <w:top w:val="nil"/>
              <w:left w:val="nil"/>
              <w:bottom w:val="nil"/>
              <w:right w:val="nil"/>
            </w:tcBorders>
          </w:tcPr>
          <w:p w:rsidR="00EF1D06" w:rsidRDefault="00EF1D06" w:rsidP="004A519B">
            <w:pPr>
              <w:rPr>
                <w:b/>
              </w:rPr>
            </w:pPr>
            <w:r>
              <w:rPr>
                <w:b/>
              </w:rPr>
              <w:t>Заказчик:</w:t>
            </w:r>
          </w:p>
          <w:p w:rsidR="00EF1D06" w:rsidRPr="00464472" w:rsidRDefault="00EF1D06" w:rsidP="004A519B">
            <w:pPr>
              <w:rPr>
                <w:b/>
              </w:rPr>
            </w:pPr>
          </w:p>
          <w:p w:rsidR="00EF1D06" w:rsidRPr="00464472" w:rsidRDefault="00EF1D06" w:rsidP="004A519B">
            <w:pPr>
              <w:rPr>
                <w:b/>
              </w:rPr>
            </w:pPr>
          </w:p>
          <w:p w:rsidR="00EF1D06" w:rsidRPr="003C7537" w:rsidRDefault="00EF1D06" w:rsidP="004A519B">
            <w:pPr>
              <w:rPr>
                <w:vertAlign w:val="superscript"/>
              </w:rPr>
            </w:pPr>
            <w:r>
              <w:rPr>
                <w:b/>
              </w:rPr>
              <w:t>_________________/</w:t>
            </w:r>
          </w:p>
        </w:tc>
        <w:tc>
          <w:tcPr>
            <w:tcW w:w="4819" w:type="dxa"/>
            <w:tcBorders>
              <w:top w:val="nil"/>
              <w:left w:val="nil"/>
              <w:bottom w:val="nil"/>
              <w:right w:val="nil"/>
            </w:tcBorders>
          </w:tcPr>
          <w:p w:rsidR="00EF1D06" w:rsidRPr="004B7780" w:rsidRDefault="00EF1D06" w:rsidP="004A519B">
            <w:pPr>
              <w:rPr>
                <w:b/>
              </w:rPr>
            </w:pPr>
            <w:r>
              <w:rPr>
                <w:b/>
              </w:rPr>
              <w:t>Исполнитель:</w:t>
            </w:r>
          </w:p>
          <w:p w:rsidR="00EF1D06" w:rsidRPr="004B7780" w:rsidRDefault="00EF1D06" w:rsidP="004A519B">
            <w:pPr>
              <w:rPr>
                <w:b/>
              </w:rPr>
            </w:pPr>
          </w:p>
          <w:p w:rsidR="00EF1D06" w:rsidRPr="004B7780" w:rsidRDefault="00EF1D06" w:rsidP="004A519B">
            <w:pPr>
              <w:rPr>
                <w:b/>
              </w:rPr>
            </w:pPr>
          </w:p>
          <w:p w:rsidR="00EF1D06" w:rsidRPr="004B7780" w:rsidRDefault="00EF1D06" w:rsidP="004A519B">
            <w:pPr>
              <w:rPr>
                <w:b/>
              </w:rPr>
            </w:pPr>
            <w:r>
              <w:rPr>
                <w:b/>
              </w:rPr>
              <w:t>__________________/</w:t>
            </w:r>
          </w:p>
        </w:tc>
      </w:tr>
    </w:tbl>
    <w:p w:rsidR="00EF1D06" w:rsidRDefault="00EF1D06" w:rsidP="00EF1D06">
      <w:pPr>
        <w:ind w:right="-143"/>
        <w:jc w:val="center"/>
        <w:rPr>
          <w:sz w:val="28"/>
          <w:szCs w:val="28"/>
        </w:rPr>
      </w:pPr>
    </w:p>
    <w:p w:rsidR="009905FD" w:rsidRDefault="00EF1D06">
      <w:pPr>
        <w:spacing w:after="200" w:line="276" w:lineRule="auto"/>
        <w:rPr>
          <w:i/>
          <w:sz w:val="28"/>
          <w:szCs w:val="28"/>
          <w:u w:val="single"/>
          <w:lang w:eastAsia="ar-SA"/>
        </w:rPr>
      </w:pPr>
      <w:r>
        <w:rPr>
          <w:i/>
          <w:sz w:val="28"/>
          <w:szCs w:val="28"/>
          <w:u w:val="single"/>
          <w:lang w:eastAsia="ar-SA"/>
        </w:rPr>
        <w:br w:type="page"/>
      </w:r>
    </w:p>
    <w:p w:rsidR="00564B60" w:rsidRPr="00C53670" w:rsidRDefault="00950297" w:rsidP="00564B60">
      <w:pPr>
        <w:pStyle w:val="a3"/>
        <w:ind w:left="0" w:firstLine="708"/>
        <w:jc w:val="both"/>
        <w:rPr>
          <w:i/>
          <w:sz w:val="28"/>
          <w:szCs w:val="28"/>
          <w:u w:val="single"/>
        </w:rPr>
      </w:pPr>
      <w:r>
        <w:rPr>
          <w:i/>
          <w:sz w:val="28"/>
          <w:szCs w:val="28"/>
          <w:u w:val="single"/>
        </w:rPr>
        <w:lastRenderedPageBreak/>
        <w:t>2.13.   Приложение №3 к документации о закупке</w:t>
      </w:r>
      <w:r w:rsidR="00564B60" w:rsidRPr="00C53670">
        <w:rPr>
          <w:i/>
          <w:sz w:val="28"/>
          <w:szCs w:val="28"/>
          <w:u w:val="single"/>
        </w:rPr>
        <w:t xml:space="preserve">, изложить в следующей редакции: </w:t>
      </w:r>
    </w:p>
    <w:p w:rsidR="00496351" w:rsidRPr="00C53670" w:rsidRDefault="00496351" w:rsidP="00496351">
      <w:pPr>
        <w:pStyle w:val="1"/>
        <w:ind w:left="432" w:hanging="432"/>
        <w:jc w:val="right"/>
        <w:rPr>
          <w:b w:val="0"/>
          <w:sz w:val="28"/>
          <w:szCs w:val="28"/>
        </w:rPr>
      </w:pPr>
      <w:r w:rsidRPr="00C53670">
        <w:rPr>
          <w:b w:val="0"/>
          <w:sz w:val="28"/>
          <w:szCs w:val="28"/>
        </w:rPr>
        <w:t>Приложение № 3</w:t>
      </w:r>
    </w:p>
    <w:p w:rsidR="00496351" w:rsidRPr="00C53670" w:rsidRDefault="00496351" w:rsidP="00496351">
      <w:pPr>
        <w:pStyle w:val="a5"/>
        <w:ind w:firstLine="0"/>
        <w:jc w:val="right"/>
        <w:rPr>
          <w:rFonts w:eastAsia="Times New Roman"/>
          <w:sz w:val="28"/>
          <w:szCs w:val="28"/>
        </w:rPr>
      </w:pPr>
      <w:r w:rsidRPr="00C53670">
        <w:rPr>
          <w:sz w:val="28"/>
          <w:szCs w:val="28"/>
        </w:rPr>
        <w:t>к документации о закупке</w:t>
      </w:r>
    </w:p>
    <w:p w:rsidR="00496351" w:rsidRPr="00C53670" w:rsidRDefault="00496351" w:rsidP="00496351">
      <w:pPr>
        <w:pStyle w:val="a5"/>
        <w:ind w:firstLine="0"/>
        <w:jc w:val="left"/>
        <w:rPr>
          <w:rFonts w:eastAsia="Times New Roman"/>
          <w:sz w:val="28"/>
          <w:szCs w:val="28"/>
        </w:rPr>
      </w:pPr>
    </w:p>
    <w:p w:rsidR="00496351" w:rsidRPr="00C53670" w:rsidRDefault="00496351" w:rsidP="00496351">
      <w:pPr>
        <w:pStyle w:val="a5"/>
        <w:jc w:val="center"/>
        <w:outlineLvl w:val="1"/>
        <w:rPr>
          <w:b/>
          <w:sz w:val="28"/>
          <w:szCs w:val="28"/>
        </w:rPr>
      </w:pPr>
      <w:r w:rsidRPr="00C53670">
        <w:rPr>
          <w:b/>
          <w:sz w:val="28"/>
          <w:szCs w:val="28"/>
        </w:rPr>
        <w:t>Финансово-коммерческое предложение</w:t>
      </w:r>
    </w:p>
    <w:p w:rsidR="00496351" w:rsidRPr="00C53670" w:rsidRDefault="00496351" w:rsidP="00496351">
      <w:pPr>
        <w:rPr>
          <w:sz w:val="28"/>
          <w:szCs w:val="28"/>
        </w:rPr>
      </w:pPr>
    </w:p>
    <w:p w:rsidR="00496351" w:rsidRPr="00C53670" w:rsidRDefault="00496351" w:rsidP="00496351">
      <w:pPr>
        <w:rPr>
          <w:sz w:val="28"/>
          <w:szCs w:val="28"/>
        </w:rPr>
      </w:pPr>
      <w:r w:rsidRPr="00C53670">
        <w:rPr>
          <w:sz w:val="28"/>
          <w:szCs w:val="28"/>
        </w:rPr>
        <w:t xml:space="preserve"> «____» ___________ 201_ г.</w:t>
      </w:r>
    </w:p>
    <w:p w:rsidR="00496351" w:rsidRPr="00C53670" w:rsidRDefault="00496351" w:rsidP="00496351">
      <w:pPr>
        <w:jc w:val="center"/>
        <w:rPr>
          <w:sz w:val="28"/>
          <w:szCs w:val="28"/>
        </w:rPr>
      </w:pPr>
    </w:p>
    <w:p w:rsidR="00496351" w:rsidRPr="00C53670" w:rsidRDefault="00496351" w:rsidP="00496351">
      <w:pPr>
        <w:jc w:val="center"/>
        <w:rPr>
          <w:sz w:val="28"/>
          <w:szCs w:val="28"/>
        </w:rPr>
      </w:pPr>
      <w:r w:rsidRPr="00C53670">
        <w:rPr>
          <w:sz w:val="28"/>
          <w:szCs w:val="28"/>
        </w:rPr>
        <w:t>Открытый конкурс среди субъектов МСП   №ОК-МСП-НКПКРАСН-18-00_</w:t>
      </w:r>
    </w:p>
    <w:p w:rsidR="00496351" w:rsidRPr="00C53670" w:rsidRDefault="00496351" w:rsidP="00496351">
      <w:pPr>
        <w:jc w:val="center"/>
        <w:rPr>
          <w:sz w:val="28"/>
          <w:szCs w:val="28"/>
        </w:rPr>
      </w:pPr>
    </w:p>
    <w:p w:rsidR="00496351" w:rsidRPr="00C53670" w:rsidRDefault="00496351" w:rsidP="00496351">
      <w:pPr>
        <w:jc w:val="center"/>
        <w:rPr>
          <w:sz w:val="28"/>
          <w:szCs w:val="28"/>
        </w:rPr>
      </w:pPr>
      <w:r w:rsidRPr="00C53670">
        <w:rPr>
          <w:sz w:val="28"/>
          <w:szCs w:val="28"/>
        </w:rPr>
        <w:t>__________________________________________________________________</w:t>
      </w:r>
    </w:p>
    <w:p w:rsidR="00496351" w:rsidRPr="00106AC0" w:rsidRDefault="00496351" w:rsidP="00496351">
      <w:pPr>
        <w:ind w:firstLine="3"/>
        <w:jc w:val="center"/>
        <w:rPr>
          <w:bCs/>
          <w:i/>
          <w:sz w:val="20"/>
          <w:szCs w:val="20"/>
        </w:rPr>
      </w:pPr>
      <w:r w:rsidRPr="00106AC0">
        <w:rPr>
          <w:bCs/>
          <w:i/>
          <w:sz w:val="20"/>
          <w:szCs w:val="20"/>
        </w:rPr>
        <w:t>(Полное наименование п</w:t>
      </w:r>
      <w:r w:rsidRPr="00106AC0">
        <w:rPr>
          <w:i/>
          <w:sz w:val="20"/>
          <w:szCs w:val="20"/>
        </w:rPr>
        <w:t>ретендента</w:t>
      </w:r>
      <w:r w:rsidRPr="00106AC0">
        <w:rPr>
          <w:bCs/>
          <w:i/>
          <w:sz w:val="20"/>
          <w:szCs w:val="20"/>
        </w:rPr>
        <w:t>)</w:t>
      </w:r>
    </w:p>
    <w:p w:rsidR="00496351" w:rsidRPr="00106AC0" w:rsidRDefault="00496351" w:rsidP="00496351">
      <w:pPr>
        <w:rPr>
          <w:sz w:val="20"/>
          <w:szCs w:val="20"/>
        </w:rPr>
      </w:pPr>
    </w:p>
    <w:tbl>
      <w:tblPr>
        <w:tblW w:w="9889" w:type="dxa"/>
        <w:tblLayout w:type="fixed"/>
        <w:tblLook w:val="0000"/>
      </w:tblPr>
      <w:tblGrid>
        <w:gridCol w:w="673"/>
        <w:gridCol w:w="1135"/>
        <w:gridCol w:w="1418"/>
        <w:gridCol w:w="1560"/>
        <w:gridCol w:w="1699"/>
        <w:gridCol w:w="1559"/>
        <w:gridCol w:w="1845"/>
      </w:tblGrid>
      <w:tr w:rsidR="00496351" w:rsidRPr="00106AC0" w:rsidTr="00C25EDD">
        <w:trPr>
          <w:trHeight w:val="1284"/>
        </w:trPr>
        <w:tc>
          <w:tcPr>
            <w:tcW w:w="340" w:type="pct"/>
            <w:tcBorders>
              <w:top w:val="single" w:sz="4" w:space="0" w:color="auto"/>
              <w:left w:val="single" w:sz="4" w:space="0" w:color="auto"/>
              <w:bottom w:val="single" w:sz="4" w:space="0" w:color="auto"/>
              <w:right w:val="single" w:sz="4" w:space="0" w:color="auto"/>
            </w:tcBorders>
            <w:vAlign w:val="center"/>
          </w:tcPr>
          <w:p w:rsidR="00496351" w:rsidRPr="00106AC0" w:rsidRDefault="00496351" w:rsidP="00FA013B">
            <w:pPr>
              <w:jc w:val="center"/>
            </w:pPr>
            <w:r w:rsidRPr="00106AC0">
              <w:t xml:space="preserve">№ </w:t>
            </w:r>
            <w:proofErr w:type="spellStart"/>
            <w:proofErr w:type="gramStart"/>
            <w:r w:rsidRPr="00106AC0">
              <w:t>п</w:t>
            </w:r>
            <w:proofErr w:type="spellEnd"/>
            <w:proofErr w:type="gramEnd"/>
            <w:r w:rsidRPr="00106AC0">
              <w:t>/</w:t>
            </w:r>
            <w:proofErr w:type="spellStart"/>
            <w:r w:rsidRPr="00106AC0">
              <w:t>п</w:t>
            </w:r>
            <w:proofErr w:type="spellEnd"/>
          </w:p>
        </w:tc>
        <w:tc>
          <w:tcPr>
            <w:tcW w:w="1291" w:type="pct"/>
            <w:gridSpan w:val="2"/>
            <w:tcBorders>
              <w:top w:val="single" w:sz="4" w:space="0" w:color="auto"/>
              <w:left w:val="single" w:sz="4" w:space="0" w:color="auto"/>
              <w:bottom w:val="single" w:sz="4" w:space="0" w:color="auto"/>
              <w:right w:val="single" w:sz="4" w:space="0" w:color="auto"/>
            </w:tcBorders>
            <w:vAlign w:val="center"/>
          </w:tcPr>
          <w:p w:rsidR="00496351" w:rsidRPr="00106AC0" w:rsidRDefault="00496351" w:rsidP="00FA013B">
            <w:pPr>
              <w:jc w:val="center"/>
            </w:pPr>
            <w:r w:rsidRPr="00106AC0">
              <w:t>Наименование Работ</w:t>
            </w:r>
          </w:p>
        </w:tc>
        <w:tc>
          <w:tcPr>
            <w:tcW w:w="789" w:type="pct"/>
            <w:tcBorders>
              <w:top w:val="single" w:sz="4" w:space="0" w:color="auto"/>
              <w:left w:val="single" w:sz="4" w:space="0" w:color="auto"/>
              <w:bottom w:val="single" w:sz="4" w:space="0" w:color="auto"/>
              <w:right w:val="single" w:sz="4" w:space="0" w:color="auto"/>
            </w:tcBorders>
            <w:vAlign w:val="center"/>
          </w:tcPr>
          <w:p w:rsidR="00496351" w:rsidRPr="00106AC0" w:rsidRDefault="00496351" w:rsidP="00FA013B">
            <w:pPr>
              <w:jc w:val="center"/>
            </w:pPr>
            <w:r w:rsidRPr="00106AC0">
              <w:t>Стоимость нормо-часа Работ</w:t>
            </w:r>
            <w:r w:rsidR="005F244B">
              <w:t>,</w:t>
            </w:r>
            <w:r w:rsidRPr="00106AC0">
              <w:t xml:space="preserve"> (руб.) без учета НДС</w:t>
            </w:r>
          </w:p>
        </w:tc>
        <w:tc>
          <w:tcPr>
            <w:tcW w:w="859" w:type="pct"/>
            <w:tcBorders>
              <w:top w:val="single" w:sz="4" w:space="0" w:color="auto"/>
              <w:left w:val="single" w:sz="4" w:space="0" w:color="auto"/>
              <w:bottom w:val="single" w:sz="4" w:space="0" w:color="auto"/>
              <w:right w:val="single" w:sz="4" w:space="0" w:color="auto"/>
            </w:tcBorders>
            <w:vAlign w:val="center"/>
          </w:tcPr>
          <w:p w:rsidR="00496351" w:rsidRPr="00106AC0" w:rsidRDefault="00C25EDD" w:rsidP="00532A16">
            <w:pPr>
              <w:pStyle w:val="a5"/>
              <w:ind w:firstLine="0"/>
              <w:rPr>
                <w:highlight w:val="yellow"/>
              </w:rPr>
            </w:pPr>
            <w:r w:rsidRPr="00C25EDD">
              <w:rPr>
                <w:sz w:val="24"/>
              </w:rPr>
              <w:t xml:space="preserve">Понижающий коэффициент к стоимости </w:t>
            </w:r>
            <w:proofErr w:type="spellStart"/>
            <w:r w:rsidRPr="00C25EDD">
              <w:rPr>
                <w:sz w:val="24"/>
              </w:rPr>
              <w:t>зап.частей</w:t>
            </w:r>
            <w:proofErr w:type="spellEnd"/>
            <w:r w:rsidRPr="00C25EDD">
              <w:rPr>
                <w:sz w:val="24"/>
              </w:rPr>
              <w:t xml:space="preserve">  (для проведения ТР) согласно прайс-листу завода-изготовителя (не менее 5%))</w:t>
            </w:r>
          </w:p>
        </w:tc>
        <w:tc>
          <w:tcPr>
            <w:tcW w:w="788" w:type="pct"/>
            <w:tcBorders>
              <w:top w:val="single" w:sz="4" w:space="0" w:color="auto"/>
              <w:left w:val="nil"/>
              <w:bottom w:val="single" w:sz="4" w:space="0" w:color="auto"/>
              <w:right w:val="single" w:sz="4" w:space="0" w:color="auto"/>
            </w:tcBorders>
            <w:vAlign w:val="center"/>
          </w:tcPr>
          <w:p w:rsidR="00496351" w:rsidRPr="00106AC0" w:rsidRDefault="00496351" w:rsidP="00FA013B">
            <w:pPr>
              <w:jc w:val="center"/>
            </w:pPr>
            <w:r w:rsidRPr="00106AC0">
              <w:t>Срок выполнения Работ (в календ</w:t>
            </w:r>
            <w:proofErr w:type="gramStart"/>
            <w:r w:rsidRPr="00106AC0">
              <w:t>.</w:t>
            </w:r>
            <w:proofErr w:type="gramEnd"/>
            <w:r w:rsidRPr="00106AC0">
              <w:t xml:space="preserve"> </w:t>
            </w:r>
            <w:proofErr w:type="gramStart"/>
            <w:r w:rsidRPr="00106AC0">
              <w:t>д</w:t>
            </w:r>
            <w:proofErr w:type="gramEnd"/>
            <w:r w:rsidRPr="00106AC0">
              <w:t>нях)</w:t>
            </w:r>
          </w:p>
        </w:tc>
        <w:tc>
          <w:tcPr>
            <w:tcW w:w="933" w:type="pct"/>
            <w:tcBorders>
              <w:top w:val="single" w:sz="4" w:space="0" w:color="auto"/>
              <w:left w:val="nil"/>
              <w:bottom w:val="single" w:sz="4" w:space="0" w:color="auto"/>
              <w:right w:val="single" w:sz="4" w:space="0" w:color="auto"/>
            </w:tcBorders>
            <w:vAlign w:val="center"/>
          </w:tcPr>
          <w:p w:rsidR="00496351" w:rsidRPr="00106AC0" w:rsidRDefault="00496351" w:rsidP="00FA013B">
            <w:pPr>
              <w:jc w:val="center"/>
            </w:pPr>
            <w:r w:rsidRPr="00106AC0">
              <w:t>Срок гарантии на выполненные Работы (в мес.)</w:t>
            </w:r>
          </w:p>
        </w:tc>
      </w:tr>
      <w:tr w:rsidR="00496351" w:rsidRPr="00106AC0" w:rsidTr="00C25EDD">
        <w:trPr>
          <w:trHeight w:val="255"/>
        </w:trPr>
        <w:tc>
          <w:tcPr>
            <w:tcW w:w="340" w:type="pct"/>
            <w:tcBorders>
              <w:top w:val="nil"/>
              <w:left w:val="single" w:sz="4" w:space="0" w:color="auto"/>
              <w:bottom w:val="single" w:sz="4" w:space="0" w:color="auto"/>
              <w:right w:val="single" w:sz="4" w:space="0" w:color="auto"/>
            </w:tcBorders>
            <w:noWrap/>
            <w:vAlign w:val="center"/>
          </w:tcPr>
          <w:p w:rsidR="00496351" w:rsidRPr="00106AC0" w:rsidRDefault="00496351" w:rsidP="00FA013B">
            <w:pPr>
              <w:jc w:val="center"/>
            </w:pPr>
            <w:r w:rsidRPr="00106AC0">
              <w:t>1</w:t>
            </w:r>
          </w:p>
        </w:tc>
        <w:tc>
          <w:tcPr>
            <w:tcW w:w="1291" w:type="pct"/>
            <w:gridSpan w:val="2"/>
            <w:tcBorders>
              <w:top w:val="nil"/>
              <w:left w:val="nil"/>
              <w:bottom w:val="single" w:sz="4" w:space="0" w:color="auto"/>
              <w:right w:val="single" w:sz="4" w:space="0" w:color="auto"/>
            </w:tcBorders>
            <w:noWrap/>
            <w:vAlign w:val="center"/>
          </w:tcPr>
          <w:p w:rsidR="00496351" w:rsidRPr="00106AC0" w:rsidRDefault="00496351" w:rsidP="00FA013B">
            <w:pPr>
              <w:jc w:val="center"/>
            </w:pPr>
            <w:r w:rsidRPr="00106AC0">
              <w:t>2</w:t>
            </w:r>
          </w:p>
        </w:tc>
        <w:tc>
          <w:tcPr>
            <w:tcW w:w="789" w:type="pct"/>
            <w:tcBorders>
              <w:top w:val="single" w:sz="4" w:space="0" w:color="auto"/>
              <w:left w:val="single" w:sz="4" w:space="0" w:color="auto"/>
              <w:bottom w:val="single" w:sz="4" w:space="0" w:color="auto"/>
              <w:right w:val="single" w:sz="4" w:space="0" w:color="auto"/>
            </w:tcBorders>
            <w:vAlign w:val="center"/>
          </w:tcPr>
          <w:p w:rsidR="00496351" w:rsidRPr="00106AC0" w:rsidRDefault="00496351" w:rsidP="00FA013B">
            <w:pPr>
              <w:jc w:val="center"/>
            </w:pPr>
            <w:r w:rsidRPr="00106AC0">
              <w:t>3</w:t>
            </w:r>
          </w:p>
        </w:tc>
        <w:tc>
          <w:tcPr>
            <w:tcW w:w="859" w:type="pct"/>
            <w:tcBorders>
              <w:top w:val="single" w:sz="4" w:space="0" w:color="auto"/>
              <w:left w:val="single" w:sz="4" w:space="0" w:color="auto"/>
              <w:bottom w:val="single" w:sz="4" w:space="0" w:color="auto"/>
              <w:right w:val="single" w:sz="4" w:space="0" w:color="auto"/>
            </w:tcBorders>
            <w:noWrap/>
            <w:vAlign w:val="center"/>
          </w:tcPr>
          <w:p w:rsidR="00496351" w:rsidRPr="00106AC0" w:rsidRDefault="00496351" w:rsidP="00FA013B">
            <w:pPr>
              <w:jc w:val="center"/>
            </w:pPr>
            <w:r w:rsidRPr="00106AC0">
              <w:t>4</w:t>
            </w:r>
          </w:p>
        </w:tc>
        <w:tc>
          <w:tcPr>
            <w:tcW w:w="788" w:type="pct"/>
            <w:tcBorders>
              <w:top w:val="single" w:sz="4" w:space="0" w:color="auto"/>
              <w:left w:val="nil"/>
              <w:bottom w:val="single" w:sz="4" w:space="0" w:color="auto"/>
              <w:right w:val="single" w:sz="4" w:space="0" w:color="auto"/>
            </w:tcBorders>
            <w:noWrap/>
            <w:vAlign w:val="center"/>
          </w:tcPr>
          <w:p w:rsidR="00496351" w:rsidRPr="00106AC0" w:rsidRDefault="00496351" w:rsidP="00FA013B">
            <w:pPr>
              <w:jc w:val="center"/>
            </w:pPr>
            <w:r w:rsidRPr="00106AC0">
              <w:t>5</w:t>
            </w:r>
          </w:p>
        </w:tc>
        <w:tc>
          <w:tcPr>
            <w:tcW w:w="933" w:type="pct"/>
            <w:tcBorders>
              <w:top w:val="single" w:sz="4" w:space="0" w:color="auto"/>
              <w:left w:val="nil"/>
              <w:bottom w:val="single" w:sz="4" w:space="0" w:color="auto"/>
              <w:right w:val="single" w:sz="4" w:space="0" w:color="auto"/>
            </w:tcBorders>
            <w:vAlign w:val="center"/>
          </w:tcPr>
          <w:p w:rsidR="00496351" w:rsidRPr="00106AC0" w:rsidRDefault="00496351" w:rsidP="00FA013B">
            <w:pPr>
              <w:jc w:val="center"/>
            </w:pPr>
            <w:r w:rsidRPr="00106AC0">
              <w:t>6</w:t>
            </w:r>
          </w:p>
        </w:tc>
      </w:tr>
      <w:tr w:rsidR="00F913AA" w:rsidRPr="00106AC0" w:rsidTr="00C25EDD">
        <w:trPr>
          <w:trHeight w:val="333"/>
        </w:trPr>
        <w:tc>
          <w:tcPr>
            <w:tcW w:w="340" w:type="pct"/>
            <w:vMerge w:val="restart"/>
            <w:tcBorders>
              <w:top w:val="nil"/>
              <w:left w:val="single" w:sz="4" w:space="0" w:color="auto"/>
              <w:right w:val="single" w:sz="4" w:space="0" w:color="auto"/>
            </w:tcBorders>
            <w:noWrap/>
            <w:vAlign w:val="center"/>
          </w:tcPr>
          <w:p w:rsidR="00F913AA" w:rsidRPr="00106AC0" w:rsidRDefault="00F913AA" w:rsidP="00FA013B">
            <w:r w:rsidRPr="00106AC0">
              <w:t>1.</w:t>
            </w:r>
          </w:p>
        </w:tc>
        <w:tc>
          <w:tcPr>
            <w:tcW w:w="574" w:type="pct"/>
            <w:vMerge w:val="restart"/>
            <w:tcBorders>
              <w:top w:val="nil"/>
              <w:left w:val="nil"/>
              <w:right w:val="single" w:sz="4" w:space="0" w:color="auto"/>
            </w:tcBorders>
            <w:noWrap/>
            <w:vAlign w:val="center"/>
          </w:tcPr>
          <w:p w:rsidR="00F913AA" w:rsidRPr="00106AC0" w:rsidRDefault="00F913AA" w:rsidP="00FA013B">
            <w:pPr>
              <w:jc w:val="center"/>
            </w:pPr>
            <w:r w:rsidRPr="00106AC0">
              <w:t>Работы по ТО Техники</w:t>
            </w:r>
          </w:p>
        </w:tc>
        <w:tc>
          <w:tcPr>
            <w:tcW w:w="717" w:type="pct"/>
            <w:tcBorders>
              <w:top w:val="nil"/>
              <w:left w:val="nil"/>
              <w:bottom w:val="single" w:sz="4" w:space="0" w:color="auto"/>
              <w:right w:val="single" w:sz="4" w:space="0" w:color="auto"/>
            </w:tcBorders>
            <w:vAlign w:val="center"/>
          </w:tcPr>
          <w:p w:rsidR="00F913AA" w:rsidRPr="00106AC0" w:rsidRDefault="00F913AA" w:rsidP="00FA013B">
            <w:r w:rsidRPr="00106AC0">
              <w:t>ТО 500 м/ч</w:t>
            </w:r>
          </w:p>
        </w:tc>
        <w:tc>
          <w:tcPr>
            <w:tcW w:w="789" w:type="pct"/>
            <w:vMerge w:val="restart"/>
            <w:tcBorders>
              <w:top w:val="single" w:sz="4" w:space="0" w:color="auto"/>
              <w:left w:val="single" w:sz="4" w:space="0" w:color="auto"/>
              <w:right w:val="single" w:sz="4" w:space="0" w:color="auto"/>
            </w:tcBorders>
            <w:vAlign w:val="center"/>
          </w:tcPr>
          <w:p w:rsidR="00F913AA" w:rsidRPr="00106AC0" w:rsidRDefault="00F913AA" w:rsidP="00FA013B">
            <w:pPr>
              <w:jc w:val="center"/>
            </w:pPr>
          </w:p>
        </w:tc>
        <w:tc>
          <w:tcPr>
            <w:tcW w:w="859" w:type="pct"/>
            <w:vMerge w:val="restart"/>
            <w:tcBorders>
              <w:top w:val="single" w:sz="4" w:space="0" w:color="auto"/>
              <w:left w:val="single" w:sz="4" w:space="0" w:color="auto"/>
              <w:right w:val="single" w:sz="4" w:space="0" w:color="auto"/>
            </w:tcBorders>
            <w:noWrap/>
            <w:vAlign w:val="center"/>
          </w:tcPr>
          <w:p w:rsidR="00F913AA" w:rsidRPr="00106AC0" w:rsidRDefault="00F913AA" w:rsidP="00FA013B">
            <w:pPr>
              <w:jc w:val="center"/>
            </w:pPr>
            <w:r>
              <w:t>-</w:t>
            </w:r>
          </w:p>
        </w:tc>
        <w:tc>
          <w:tcPr>
            <w:tcW w:w="788" w:type="pct"/>
            <w:tcBorders>
              <w:top w:val="single" w:sz="4" w:space="0" w:color="auto"/>
              <w:left w:val="nil"/>
              <w:bottom w:val="single" w:sz="4" w:space="0" w:color="auto"/>
              <w:right w:val="single" w:sz="4" w:space="0" w:color="auto"/>
            </w:tcBorders>
            <w:noWrap/>
            <w:vAlign w:val="center"/>
          </w:tcPr>
          <w:p w:rsidR="00F913AA" w:rsidRPr="00106AC0" w:rsidRDefault="00F913AA" w:rsidP="00FA013B"/>
        </w:tc>
        <w:tc>
          <w:tcPr>
            <w:tcW w:w="933" w:type="pct"/>
            <w:vMerge w:val="restart"/>
            <w:tcBorders>
              <w:top w:val="nil"/>
              <w:left w:val="nil"/>
              <w:right w:val="single" w:sz="4" w:space="0" w:color="auto"/>
            </w:tcBorders>
            <w:vAlign w:val="center"/>
          </w:tcPr>
          <w:p w:rsidR="00F913AA" w:rsidRPr="00106AC0" w:rsidRDefault="00F913AA" w:rsidP="00FA013B">
            <w:r w:rsidRPr="00106AC0">
              <w:t xml:space="preserve">___(______) месяцев </w:t>
            </w:r>
            <w:proofErr w:type="gramStart"/>
            <w:r w:rsidRPr="00106AC0">
              <w:t>с даты подписания</w:t>
            </w:r>
            <w:proofErr w:type="gramEnd"/>
            <w:r w:rsidRPr="00106AC0">
              <w:t xml:space="preserve"> Акта сдачи-приемки выполненных работ.</w:t>
            </w:r>
          </w:p>
        </w:tc>
      </w:tr>
      <w:tr w:rsidR="00F913AA" w:rsidRPr="00106AC0" w:rsidTr="00C25EDD">
        <w:trPr>
          <w:trHeight w:val="338"/>
        </w:trPr>
        <w:tc>
          <w:tcPr>
            <w:tcW w:w="340" w:type="pct"/>
            <w:vMerge/>
            <w:tcBorders>
              <w:left w:val="single" w:sz="4" w:space="0" w:color="auto"/>
              <w:right w:val="single" w:sz="4" w:space="0" w:color="auto"/>
            </w:tcBorders>
            <w:noWrap/>
            <w:vAlign w:val="center"/>
          </w:tcPr>
          <w:p w:rsidR="00F913AA" w:rsidRPr="00106AC0" w:rsidRDefault="00F913AA" w:rsidP="00FA013B"/>
        </w:tc>
        <w:tc>
          <w:tcPr>
            <w:tcW w:w="574" w:type="pct"/>
            <w:vMerge/>
            <w:tcBorders>
              <w:left w:val="nil"/>
              <w:right w:val="single" w:sz="4" w:space="0" w:color="auto"/>
            </w:tcBorders>
            <w:noWrap/>
          </w:tcPr>
          <w:p w:rsidR="00F913AA" w:rsidRPr="00106AC0" w:rsidRDefault="00F913AA" w:rsidP="00FA013B"/>
        </w:tc>
        <w:tc>
          <w:tcPr>
            <w:tcW w:w="717" w:type="pct"/>
            <w:tcBorders>
              <w:top w:val="single" w:sz="4" w:space="0" w:color="auto"/>
              <w:left w:val="nil"/>
              <w:bottom w:val="single" w:sz="4" w:space="0" w:color="auto"/>
              <w:right w:val="single" w:sz="4" w:space="0" w:color="auto"/>
            </w:tcBorders>
            <w:vAlign w:val="center"/>
          </w:tcPr>
          <w:p w:rsidR="00F913AA" w:rsidRPr="00106AC0" w:rsidRDefault="00F913AA" w:rsidP="00FA013B">
            <w:r w:rsidRPr="00106AC0">
              <w:t>ТО 1000 м/ч</w:t>
            </w:r>
          </w:p>
        </w:tc>
        <w:tc>
          <w:tcPr>
            <w:tcW w:w="789" w:type="pct"/>
            <w:vMerge/>
            <w:tcBorders>
              <w:left w:val="single" w:sz="4" w:space="0" w:color="auto"/>
              <w:right w:val="single" w:sz="4" w:space="0" w:color="auto"/>
            </w:tcBorders>
            <w:vAlign w:val="center"/>
          </w:tcPr>
          <w:p w:rsidR="00F913AA" w:rsidRPr="00106AC0" w:rsidRDefault="00F913AA" w:rsidP="00FA013B">
            <w:pPr>
              <w:jc w:val="center"/>
            </w:pPr>
          </w:p>
        </w:tc>
        <w:tc>
          <w:tcPr>
            <w:tcW w:w="859" w:type="pct"/>
            <w:vMerge/>
            <w:tcBorders>
              <w:left w:val="single" w:sz="4" w:space="0" w:color="auto"/>
              <w:right w:val="single" w:sz="4" w:space="0" w:color="auto"/>
            </w:tcBorders>
            <w:noWrap/>
            <w:vAlign w:val="center"/>
          </w:tcPr>
          <w:p w:rsidR="00F913AA" w:rsidRPr="00106AC0" w:rsidRDefault="00F913AA" w:rsidP="00FA013B">
            <w:pPr>
              <w:jc w:val="center"/>
            </w:pPr>
          </w:p>
        </w:tc>
        <w:tc>
          <w:tcPr>
            <w:tcW w:w="788" w:type="pct"/>
            <w:tcBorders>
              <w:top w:val="single" w:sz="4" w:space="0" w:color="auto"/>
              <w:left w:val="nil"/>
              <w:bottom w:val="single" w:sz="4" w:space="0" w:color="auto"/>
              <w:right w:val="single" w:sz="4" w:space="0" w:color="auto"/>
            </w:tcBorders>
            <w:noWrap/>
          </w:tcPr>
          <w:p w:rsidR="00F913AA" w:rsidRPr="00106AC0" w:rsidRDefault="00F913AA" w:rsidP="00FA013B"/>
        </w:tc>
        <w:tc>
          <w:tcPr>
            <w:tcW w:w="933" w:type="pct"/>
            <w:vMerge/>
            <w:tcBorders>
              <w:left w:val="nil"/>
              <w:right w:val="single" w:sz="4" w:space="0" w:color="auto"/>
            </w:tcBorders>
          </w:tcPr>
          <w:p w:rsidR="00F913AA" w:rsidRPr="00106AC0" w:rsidRDefault="00F913AA" w:rsidP="00FA013B"/>
        </w:tc>
      </w:tr>
      <w:tr w:rsidR="00F913AA" w:rsidRPr="00106AC0" w:rsidTr="00C25EDD">
        <w:trPr>
          <w:trHeight w:val="443"/>
        </w:trPr>
        <w:tc>
          <w:tcPr>
            <w:tcW w:w="340" w:type="pct"/>
            <w:vMerge/>
            <w:tcBorders>
              <w:left w:val="single" w:sz="4" w:space="0" w:color="auto"/>
              <w:bottom w:val="single" w:sz="4" w:space="0" w:color="auto"/>
              <w:right w:val="single" w:sz="4" w:space="0" w:color="auto"/>
            </w:tcBorders>
            <w:noWrap/>
            <w:vAlign w:val="center"/>
          </w:tcPr>
          <w:p w:rsidR="00F913AA" w:rsidRPr="00106AC0" w:rsidRDefault="00F913AA" w:rsidP="00FA013B"/>
        </w:tc>
        <w:tc>
          <w:tcPr>
            <w:tcW w:w="574" w:type="pct"/>
            <w:vMerge/>
            <w:tcBorders>
              <w:left w:val="nil"/>
              <w:bottom w:val="single" w:sz="4" w:space="0" w:color="auto"/>
              <w:right w:val="single" w:sz="4" w:space="0" w:color="auto"/>
            </w:tcBorders>
            <w:noWrap/>
          </w:tcPr>
          <w:p w:rsidR="00F913AA" w:rsidRPr="00106AC0" w:rsidRDefault="00F913AA" w:rsidP="00FA013B"/>
        </w:tc>
        <w:tc>
          <w:tcPr>
            <w:tcW w:w="717" w:type="pct"/>
            <w:tcBorders>
              <w:top w:val="single" w:sz="4" w:space="0" w:color="auto"/>
              <w:left w:val="nil"/>
              <w:bottom w:val="single" w:sz="4" w:space="0" w:color="auto"/>
              <w:right w:val="single" w:sz="4" w:space="0" w:color="auto"/>
            </w:tcBorders>
            <w:vAlign w:val="center"/>
          </w:tcPr>
          <w:p w:rsidR="00F913AA" w:rsidRPr="00106AC0" w:rsidRDefault="00F913AA" w:rsidP="00106AC0">
            <w:r w:rsidRPr="00106AC0">
              <w:t>ТО 2000 м/ч,</w:t>
            </w:r>
          </w:p>
        </w:tc>
        <w:tc>
          <w:tcPr>
            <w:tcW w:w="789" w:type="pct"/>
            <w:vMerge/>
            <w:tcBorders>
              <w:left w:val="single" w:sz="4" w:space="0" w:color="auto"/>
              <w:right w:val="single" w:sz="4" w:space="0" w:color="auto"/>
            </w:tcBorders>
            <w:vAlign w:val="center"/>
          </w:tcPr>
          <w:p w:rsidR="00F913AA" w:rsidRPr="00106AC0" w:rsidRDefault="00F913AA" w:rsidP="00FA013B">
            <w:pPr>
              <w:jc w:val="center"/>
            </w:pPr>
          </w:p>
        </w:tc>
        <w:tc>
          <w:tcPr>
            <w:tcW w:w="859" w:type="pct"/>
            <w:vMerge/>
            <w:tcBorders>
              <w:left w:val="single" w:sz="4" w:space="0" w:color="auto"/>
              <w:bottom w:val="single" w:sz="4" w:space="0" w:color="auto"/>
              <w:right w:val="single" w:sz="4" w:space="0" w:color="auto"/>
            </w:tcBorders>
            <w:noWrap/>
            <w:vAlign w:val="center"/>
          </w:tcPr>
          <w:p w:rsidR="00F913AA" w:rsidRPr="00106AC0" w:rsidRDefault="00F913AA" w:rsidP="00FA013B">
            <w:pPr>
              <w:jc w:val="center"/>
            </w:pPr>
          </w:p>
        </w:tc>
        <w:tc>
          <w:tcPr>
            <w:tcW w:w="788" w:type="pct"/>
            <w:tcBorders>
              <w:top w:val="single" w:sz="4" w:space="0" w:color="auto"/>
              <w:left w:val="nil"/>
              <w:bottom w:val="single" w:sz="4" w:space="0" w:color="auto"/>
              <w:right w:val="single" w:sz="4" w:space="0" w:color="auto"/>
            </w:tcBorders>
            <w:noWrap/>
          </w:tcPr>
          <w:p w:rsidR="00F913AA" w:rsidRPr="00106AC0" w:rsidRDefault="00F913AA" w:rsidP="00FA013B"/>
        </w:tc>
        <w:tc>
          <w:tcPr>
            <w:tcW w:w="933" w:type="pct"/>
            <w:vMerge/>
            <w:tcBorders>
              <w:left w:val="nil"/>
              <w:right w:val="single" w:sz="4" w:space="0" w:color="auto"/>
            </w:tcBorders>
          </w:tcPr>
          <w:p w:rsidR="00F913AA" w:rsidRPr="00106AC0" w:rsidRDefault="00F913AA" w:rsidP="00FA013B"/>
        </w:tc>
      </w:tr>
      <w:tr w:rsidR="00F913AA" w:rsidRPr="00106AC0" w:rsidTr="00C25EDD">
        <w:trPr>
          <w:trHeight w:val="315"/>
        </w:trPr>
        <w:tc>
          <w:tcPr>
            <w:tcW w:w="340" w:type="pct"/>
            <w:tcBorders>
              <w:top w:val="single" w:sz="4" w:space="0" w:color="auto"/>
              <w:left w:val="single" w:sz="4" w:space="0" w:color="auto"/>
              <w:bottom w:val="single" w:sz="4" w:space="0" w:color="auto"/>
              <w:right w:val="single" w:sz="4" w:space="0" w:color="auto"/>
            </w:tcBorders>
            <w:noWrap/>
            <w:vAlign w:val="center"/>
          </w:tcPr>
          <w:p w:rsidR="00F913AA" w:rsidRPr="00106AC0" w:rsidRDefault="00F913AA" w:rsidP="00FA013B">
            <w:r w:rsidRPr="00106AC0">
              <w:t>2.</w:t>
            </w:r>
          </w:p>
        </w:tc>
        <w:tc>
          <w:tcPr>
            <w:tcW w:w="1291" w:type="pct"/>
            <w:gridSpan w:val="2"/>
            <w:tcBorders>
              <w:top w:val="single" w:sz="4" w:space="0" w:color="auto"/>
              <w:left w:val="nil"/>
              <w:bottom w:val="single" w:sz="4" w:space="0" w:color="auto"/>
              <w:right w:val="single" w:sz="4" w:space="0" w:color="auto"/>
            </w:tcBorders>
            <w:noWrap/>
            <w:vAlign w:val="center"/>
          </w:tcPr>
          <w:p w:rsidR="00F913AA" w:rsidRPr="00106AC0" w:rsidRDefault="00F913AA" w:rsidP="00FA013B">
            <w:r w:rsidRPr="00106AC0">
              <w:t xml:space="preserve">Работы по </w:t>
            </w:r>
            <w:proofErr w:type="gramStart"/>
            <w:r w:rsidRPr="00106AC0">
              <w:t>ТР</w:t>
            </w:r>
            <w:proofErr w:type="gramEnd"/>
            <w:r w:rsidRPr="00106AC0">
              <w:t xml:space="preserve"> Техники</w:t>
            </w:r>
          </w:p>
        </w:tc>
        <w:tc>
          <w:tcPr>
            <w:tcW w:w="789" w:type="pct"/>
            <w:vMerge/>
            <w:tcBorders>
              <w:left w:val="single" w:sz="4" w:space="0" w:color="auto"/>
              <w:bottom w:val="single" w:sz="4" w:space="0" w:color="auto"/>
              <w:right w:val="single" w:sz="4" w:space="0" w:color="auto"/>
            </w:tcBorders>
            <w:vAlign w:val="center"/>
          </w:tcPr>
          <w:p w:rsidR="00F913AA" w:rsidRPr="00106AC0" w:rsidRDefault="00F913AA" w:rsidP="00FA013B">
            <w:pPr>
              <w:jc w:val="center"/>
            </w:pPr>
          </w:p>
        </w:tc>
        <w:tc>
          <w:tcPr>
            <w:tcW w:w="859" w:type="pct"/>
            <w:tcBorders>
              <w:top w:val="single" w:sz="4" w:space="0" w:color="auto"/>
              <w:left w:val="single" w:sz="4" w:space="0" w:color="auto"/>
              <w:bottom w:val="single" w:sz="4" w:space="0" w:color="auto"/>
              <w:right w:val="single" w:sz="4" w:space="0" w:color="auto"/>
            </w:tcBorders>
            <w:noWrap/>
            <w:vAlign w:val="center"/>
          </w:tcPr>
          <w:p w:rsidR="00F913AA" w:rsidRPr="00106AC0" w:rsidRDefault="00F913AA" w:rsidP="00FA013B">
            <w:pPr>
              <w:jc w:val="center"/>
            </w:pPr>
          </w:p>
        </w:tc>
        <w:tc>
          <w:tcPr>
            <w:tcW w:w="788" w:type="pct"/>
            <w:tcBorders>
              <w:top w:val="single" w:sz="4" w:space="0" w:color="auto"/>
              <w:left w:val="nil"/>
              <w:bottom w:val="single" w:sz="4" w:space="0" w:color="auto"/>
              <w:right w:val="single" w:sz="4" w:space="0" w:color="auto"/>
            </w:tcBorders>
            <w:noWrap/>
          </w:tcPr>
          <w:p w:rsidR="00F913AA" w:rsidRPr="00106AC0" w:rsidRDefault="00F913AA" w:rsidP="00FA013B"/>
        </w:tc>
        <w:tc>
          <w:tcPr>
            <w:tcW w:w="933" w:type="pct"/>
            <w:vMerge/>
            <w:tcBorders>
              <w:left w:val="nil"/>
              <w:right w:val="single" w:sz="4" w:space="0" w:color="auto"/>
            </w:tcBorders>
          </w:tcPr>
          <w:p w:rsidR="00F913AA" w:rsidRPr="00106AC0" w:rsidRDefault="00F913AA" w:rsidP="00FA013B"/>
        </w:tc>
      </w:tr>
      <w:tr w:rsidR="00496351" w:rsidRPr="00106AC0" w:rsidTr="00C25EDD">
        <w:trPr>
          <w:trHeight w:val="315"/>
        </w:trPr>
        <w:tc>
          <w:tcPr>
            <w:tcW w:w="340" w:type="pct"/>
            <w:tcBorders>
              <w:top w:val="single" w:sz="4" w:space="0" w:color="auto"/>
              <w:left w:val="single" w:sz="4" w:space="0" w:color="auto"/>
              <w:bottom w:val="single" w:sz="4" w:space="0" w:color="auto"/>
              <w:right w:val="single" w:sz="4" w:space="0" w:color="auto"/>
            </w:tcBorders>
            <w:noWrap/>
            <w:vAlign w:val="center"/>
          </w:tcPr>
          <w:p w:rsidR="00496351" w:rsidRPr="00106AC0" w:rsidRDefault="00496351" w:rsidP="00FA013B"/>
        </w:tc>
        <w:tc>
          <w:tcPr>
            <w:tcW w:w="1291" w:type="pct"/>
            <w:gridSpan w:val="2"/>
            <w:tcBorders>
              <w:top w:val="single" w:sz="4" w:space="0" w:color="auto"/>
              <w:left w:val="nil"/>
              <w:bottom w:val="single" w:sz="4" w:space="0" w:color="auto"/>
              <w:right w:val="single" w:sz="4" w:space="0" w:color="auto"/>
            </w:tcBorders>
            <w:noWrap/>
            <w:vAlign w:val="center"/>
          </w:tcPr>
          <w:p w:rsidR="00496351" w:rsidRPr="00106AC0" w:rsidRDefault="00496351" w:rsidP="00FA013B"/>
        </w:tc>
        <w:tc>
          <w:tcPr>
            <w:tcW w:w="789" w:type="pct"/>
            <w:tcBorders>
              <w:top w:val="single" w:sz="4" w:space="0" w:color="auto"/>
              <w:left w:val="single" w:sz="4" w:space="0" w:color="auto"/>
              <w:bottom w:val="single" w:sz="4" w:space="0" w:color="auto"/>
              <w:right w:val="single" w:sz="4" w:space="0" w:color="auto"/>
            </w:tcBorders>
            <w:vAlign w:val="center"/>
          </w:tcPr>
          <w:p w:rsidR="00496351" w:rsidRPr="00106AC0" w:rsidRDefault="00496351" w:rsidP="00FA013B">
            <w:pPr>
              <w:jc w:val="center"/>
            </w:pPr>
          </w:p>
        </w:tc>
        <w:tc>
          <w:tcPr>
            <w:tcW w:w="859" w:type="pct"/>
            <w:tcBorders>
              <w:top w:val="single" w:sz="4" w:space="0" w:color="auto"/>
              <w:left w:val="single" w:sz="4" w:space="0" w:color="auto"/>
              <w:bottom w:val="single" w:sz="4" w:space="0" w:color="auto"/>
              <w:right w:val="single" w:sz="4" w:space="0" w:color="auto"/>
            </w:tcBorders>
            <w:noWrap/>
            <w:vAlign w:val="center"/>
          </w:tcPr>
          <w:p w:rsidR="00496351" w:rsidRPr="00106AC0" w:rsidRDefault="00496351" w:rsidP="00FA013B">
            <w:pPr>
              <w:jc w:val="center"/>
            </w:pPr>
          </w:p>
        </w:tc>
        <w:tc>
          <w:tcPr>
            <w:tcW w:w="788" w:type="pct"/>
            <w:tcBorders>
              <w:top w:val="single" w:sz="4" w:space="0" w:color="auto"/>
              <w:left w:val="nil"/>
              <w:bottom w:val="single" w:sz="4" w:space="0" w:color="auto"/>
              <w:right w:val="single" w:sz="4" w:space="0" w:color="auto"/>
            </w:tcBorders>
            <w:noWrap/>
          </w:tcPr>
          <w:p w:rsidR="00496351" w:rsidRPr="00106AC0" w:rsidRDefault="00496351" w:rsidP="00FA013B"/>
        </w:tc>
        <w:tc>
          <w:tcPr>
            <w:tcW w:w="933" w:type="pct"/>
            <w:vMerge/>
            <w:tcBorders>
              <w:left w:val="nil"/>
              <w:bottom w:val="single" w:sz="4" w:space="0" w:color="auto"/>
              <w:right w:val="single" w:sz="4" w:space="0" w:color="auto"/>
            </w:tcBorders>
          </w:tcPr>
          <w:p w:rsidR="00496351" w:rsidRPr="00106AC0" w:rsidRDefault="00496351" w:rsidP="00FA013B"/>
        </w:tc>
      </w:tr>
      <w:tr w:rsidR="00496351" w:rsidRPr="00106AC0" w:rsidTr="00FA013B">
        <w:trPr>
          <w:trHeight w:val="31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496351" w:rsidRPr="00106AC0" w:rsidRDefault="00496351" w:rsidP="00FA013B">
            <w:pPr>
              <w:jc w:val="both"/>
            </w:pPr>
            <w:r w:rsidRPr="00106AC0">
              <w:t>Время реагирования по незапланированной остановке Техники – в течение</w:t>
            </w:r>
            <w:proofErr w:type="gramStart"/>
            <w:r w:rsidRPr="00106AC0">
              <w:t xml:space="preserve"> ___ (______) </w:t>
            </w:r>
            <w:proofErr w:type="gramEnd"/>
            <w:r w:rsidRPr="00106AC0">
              <w:t>часов с момента поступления заявки до прибытия сервисной службы по устранению поломки и началу проведения Работ.</w:t>
            </w:r>
          </w:p>
        </w:tc>
      </w:tr>
      <w:tr w:rsidR="00496351" w:rsidRPr="00106AC0" w:rsidTr="00FA013B">
        <w:trPr>
          <w:trHeight w:val="31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496351" w:rsidRPr="00106AC0" w:rsidRDefault="00496351" w:rsidP="00FA013B">
            <w:pPr>
              <w:ind w:firstLine="709"/>
              <w:jc w:val="both"/>
            </w:pPr>
            <w:r w:rsidRPr="00106AC0">
              <w:t xml:space="preserve">Оплата Работ по техническому обслуживанию (ТО) производится в течение 30 (тридцати) календарных </w:t>
            </w:r>
            <w:proofErr w:type="spellStart"/>
            <w:r w:rsidRPr="00106AC0">
              <w:t>днй</w:t>
            </w:r>
            <w:proofErr w:type="spellEnd"/>
            <w:r w:rsidRPr="00106AC0">
              <w:t xml:space="preserve"> </w:t>
            </w:r>
            <w:proofErr w:type="gramStart"/>
            <w:r w:rsidRPr="00106AC0">
              <w:t xml:space="preserve">с даты </w:t>
            </w:r>
            <w:r w:rsidRPr="00106AC0">
              <w:rPr>
                <w:color w:val="000000"/>
              </w:rPr>
              <w:t>подписания</w:t>
            </w:r>
            <w:proofErr w:type="gramEnd"/>
            <w:r w:rsidRPr="00106AC0">
              <w:rPr>
                <w:color w:val="000000"/>
              </w:rPr>
              <w:t xml:space="preserve"> акта сдачи-приемки выполненных работ на основании счета, счета-фактуры Исполнителя.</w:t>
            </w:r>
          </w:p>
          <w:p w:rsidR="00496351" w:rsidRPr="00106AC0" w:rsidRDefault="00496351" w:rsidP="00FA013B">
            <w:pPr>
              <w:ind w:firstLine="709"/>
              <w:jc w:val="both"/>
            </w:pPr>
            <w:r w:rsidRPr="00106AC0">
              <w:t>Оплата Работ по текущему ремонту (</w:t>
            </w:r>
            <w:proofErr w:type="gramStart"/>
            <w:r w:rsidRPr="00106AC0">
              <w:t>ТР</w:t>
            </w:r>
            <w:proofErr w:type="gramEnd"/>
            <w:r w:rsidRPr="00106AC0">
              <w:t>)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bl>
    <w:p w:rsidR="00496351" w:rsidRPr="00106AC0" w:rsidRDefault="00496351" w:rsidP="00496351">
      <w:pPr>
        <w:jc w:val="both"/>
        <w:rPr>
          <w:sz w:val="20"/>
          <w:szCs w:val="20"/>
        </w:rPr>
      </w:pPr>
    </w:p>
    <w:p w:rsidR="00496351" w:rsidRPr="00C53670" w:rsidRDefault="00496351" w:rsidP="00496351">
      <w:pPr>
        <w:ind w:firstLine="709"/>
        <w:jc w:val="both"/>
        <w:rPr>
          <w:sz w:val="28"/>
          <w:szCs w:val="28"/>
        </w:rPr>
      </w:pPr>
      <w:r w:rsidRPr="00C53670">
        <w:rPr>
          <w:sz w:val="28"/>
          <w:szCs w:val="28"/>
        </w:rPr>
        <w:t>1. Цена, указанная в настоящем финансово-коммерческом предложении по выполнение работ по техническому обслуживанию (ТО), текущему ремонту (</w:t>
      </w:r>
      <w:proofErr w:type="gramStart"/>
      <w:r w:rsidRPr="00C53670">
        <w:rPr>
          <w:sz w:val="28"/>
          <w:szCs w:val="28"/>
        </w:rPr>
        <w:t>ТР</w:t>
      </w:r>
      <w:proofErr w:type="gramEnd"/>
      <w:r w:rsidRPr="00C53670">
        <w:rPr>
          <w:sz w:val="28"/>
          <w:szCs w:val="28"/>
        </w:rPr>
        <w:t>) контейнерных перегружателей типа «</w:t>
      </w:r>
      <w:proofErr w:type="spellStart"/>
      <w:r w:rsidRPr="00C53670">
        <w:rPr>
          <w:sz w:val="28"/>
          <w:szCs w:val="28"/>
        </w:rPr>
        <w:t>ричстакер</w:t>
      </w:r>
      <w:proofErr w:type="spellEnd"/>
      <w:r w:rsidRPr="00C53670">
        <w:rPr>
          <w:sz w:val="28"/>
          <w:szCs w:val="28"/>
        </w:rPr>
        <w:t xml:space="preserve">» филиала </w:t>
      </w:r>
      <w:r w:rsidRPr="00C53670">
        <w:rPr>
          <w:sz w:val="28"/>
          <w:szCs w:val="28"/>
        </w:rPr>
        <w:lastRenderedPageBreak/>
        <w:t xml:space="preserve">ПАО «ТрансКонтейнер» на Красноярской железной дороге составляет 2 500 000,00 (Два миллиона пятьсот  тысяч рублей 00 копеек) и учитывает стоимость всех налогов (кроме НДС), стоимость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иные затраты (расходы), связанные с выполнением работ </w:t>
      </w:r>
    </w:p>
    <w:p w:rsidR="00496351" w:rsidRPr="00C53670" w:rsidRDefault="00496351" w:rsidP="00C53670">
      <w:pPr>
        <w:pStyle w:val="a8"/>
        <w:ind w:left="0" w:firstLine="709"/>
        <w:jc w:val="both"/>
        <w:rPr>
          <w:sz w:val="28"/>
          <w:szCs w:val="28"/>
        </w:rPr>
      </w:pPr>
      <w:r w:rsidRPr="00C53670">
        <w:rPr>
          <w:sz w:val="28"/>
          <w:szCs w:val="28"/>
        </w:rPr>
        <w:t>__________</w:t>
      </w:r>
      <w:r w:rsidRPr="00C53670">
        <w:rPr>
          <w:i/>
          <w:sz w:val="28"/>
          <w:szCs w:val="28"/>
        </w:rPr>
        <w:t xml:space="preserve"> (Поставка товаров, выполнение работ, оказание услуг)</w:t>
      </w:r>
      <w:r w:rsidRPr="00C53670">
        <w:rPr>
          <w:sz w:val="28"/>
          <w:szCs w:val="28"/>
        </w:rPr>
        <w:t xml:space="preserve"> облагается НДС по ставке ____%, размер которого </w:t>
      </w:r>
      <w:proofErr w:type="gramStart"/>
      <w:r w:rsidRPr="00C53670">
        <w:rPr>
          <w:sz w:val="28"/>
          <w:szCs w:val="28"/>
        </w:rPr>
        <w:t>составляет ________/ НДС не облагается</w:t>
      </w:r>
      <w:proofErr w:type="gramEnd"/>
      <w:r w:rsidRPr="00C53670">
        <w:rPr>
          <w:sz w:val="28"/>
          <w:szCs w:val="28"/>
        </w:rPr>
        <w:t xml:space="preserve"> </w:t>
      </w:r>
      <w:r w:rsidRPr="00C53670">
        <w:rPr>
          <w:i/>
          <w:sz w:val="28"/>
          <w:szCs w:val="28"/>
        </w:rPr>
        <w:t>(указать необходимое).</w:t>
      </w:r>
    </w:p>
    <w:p w:rsidR="00496351" w:rsidRPr="00C53670" w:rsidRDefault="00496351" w:rsidP="00C53670">
      <w:pPr>
        <w:pStyle w:val="a8"/>
        <w:ind w:left="0" w:firstLine="992"/>
        <w:jc w:val="both"/>
        <w:rPr>
          <w:sz w:val="28"/>
          <w:szCs w:val="28"/>
        </w:rPr>
      </w:pPr>
      <w:r w:rsidRPr="00C53670">
        <w:rPr>
          <w:sz w:val="28"/>
          <w:szCs w:val="28"/>
        </w:rPr>
        <w:t>2. Дополнительные условия поставки товаров, выполнения работ, оказания услуг _____________________________________________________</w:t>
      </w:r>
    </w:p>
    <w:p w:rsidR="00496351" w:rsidRPr="00095354" w:rsidRDefault="00496351" w:rsidP="00496351">
      <w:pPr>
        <w:pStyle w:val="a8"/>
        <w:ind w:firstLine="709"/>
        <w:jc w:val="both"/>
        <w:rPr>
          <w:i/>
          <w:sz w:val="20"/>
          <w:szCs w:val="20"/>
        </w:rPr>
      </w:pPr>
      <w:r w:rsidRPr="00095354">
        <w:rPr>
          <w:i/>
          <w:sz w:val="20"/>
          <w:szCs w:val="20"/>
        </w:rPr>
        <w:t xml:space="preserve">                         (заполняется претендентом при необходимости).</w:t>
      </w:r>
    </w:p>
    <w:p w:rsidR="00496351" w:rsidRPr="00C53670" w:rsidRDefault="00496351" w:rsidP="00C53670">
      <w:pPr>
        <w:pStyle w:val="a8"/>
        <w:ind w:left="0" w:firstLine="992"/>
        <w:jc w:val="both"/>
        <w:rPr>
          <w:sz w:val="28"/>
          <w:szCs w:val="28"/>
        </w:rPr>
      </w:pPr>
      <w:r w:rsidRPr="00C53670">
        <w:rPr>
          <w:sz w:val="28"/>
          <w:szCs w:val="28"/>
        </w:rPr>
        <w:t xml:space="preserve">3. Срок действия настоящего финансово-коммерческого предложения составляет _______________ </w:t>
      </w:r>
      <w:r w:rsidRPr="00C53670">
        <w:rPr>
          <w:i/>
          <w:sz w:val="28"/>
          <w:szCs w:val="28"/>
        </w:rPr>
        <w:t xml:space="preserve">(указывается дата в соответствии с пунктом </w:t>
      </w:r>
      <w:r w:rsidRPr="00C53670">
        <w:rPr>
          <w:i/>
          <w:sz w:val="28"/>
          <w:szCs w:val="28"/>
        </w:rPr>
        <w:br/>
        <w:t>22 Информационной карты, но не менее 90 (девяносто) календарных дней</w:t>
      </w:r>
      <w:r w:rsidRPr="00C53670">
        <w:rPr>
          <w:sz w:val="28"/>
          <w:szCs w:val="28"/>
        </w:rPr>
        <w:t xml:space="preserve">) </w:t>
      </w:r>
      <w:proofErr w:type="gramStart"/>
      <w:r w:rsidRPr="00C53670">
        <w:rPr>
          <w:sz w:val="28"/>
          <w:szCs w:val="28"/>
        </w:rPr>
        <w:t>с даты окончания</w:t>
      </w:r>
      <w:proofErr w:type="gramEnd"/>
      <w:r w:rsidRPr="00C53670">
        <w:rPr>
          <w:sz w:val="28"/>
          <w:szCs w:val="28"/>
        </w:rPr>
        <w:t xml:space="preserve"> срока подачи Заявок, указанной в пункте 6 Информационной карты.</w:t>
      </w:r>
    </w:p>
    <w:p w:rsidR="00496351" w:rsidRPr="00C53670" w:rsidRDefault="00496351" w:rsidP="00C53670">
      <w:pPr>
        <w:pStyle w:val="a8"/>
        <w:ind w:left="0" w:firstLine="709"/>
        <w:jc w:val="both"/>
        <w:rPr>
          <w:sz w:val="28"/>
          <w:szCs w:val="28"/>
        </w:rPr>
      </w:pPr>
      <w:r w:rsidRPr="00C53670">
        <w:rPr>
          <w:sz w:val="28"/>
          <w:szCs w:val="28"/>
        </w:rPr>
        <w:t xml:space="preserve">4. Если наши предложения, изложенные выше, будут приняты, мы берем на себя обязательство ____________ </w:t>
      </w:r>
      <w:r w:rsidRPr="00C53670">
        <w:rPr>
          <w:i/>
          <w:sz w:val="28"/>
          <w:szCs w:val="28"/>
        </w:rPr>
        <w:t>(поставить товар, выполнить работы, оказать услуги)</w:t>
      </w:r>
      <w:r w:rsidRPr="00C53670">
        <w:rPr>
          <w:sz w:val="28"/>
          <w:szCs w:val="28"/>
        </w:rPr>
        <w:t xml:space="preserve"> в соответствии с требованиями документации о закупке и согласно нашим предложениям. </w:t>
      </w:r>
    </w:p>
    <w:p w:rsidR="00496351" w:rsidRPr="00C53670" w:rsidRDefault="00496351" w:rsidP="00C53670">
      <w:pPr>
        <w:pStyle w:val="a8"/>
        <w:ind w:left="0" w:firstLine="709"/>
        <w:jc w:val="both"/>
        <w:rPr>
          <w:sz w:val="28"/>
          <w:szCs w:val="28"/>
        </w:rPr>
      </w:pPr>
      <w:r w:rsidRPr="00C53670">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96351" w:rsidRPr="00C53670" w:rsidRDefault="00496351" w:rsidP="00C53670">
      <w:pPr>
        <w:pStyle w:val="a8"/>
        <w:ind w:left="0" w:firstLine="992"/>
        <w:jc w:val="both"/>
        <w:rPr>
          <w:sz w:val="28"/>
          <w:szCs w:val="28"/>
        </w:rPr>
      </w:pPr>
      <w:r w:rsidRPr="00C53670">
        <w:rPr>
          <w:sz w:val="28"/>
          <w:szCs w:val="28"/>
        </w:rPr>
        <w:t xml:space="preserve">6. </w:t>
      </w:r>
      <w:proofErr w:type="gramStart"/>
      <w:r w:rsidRPr="00C53670">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496351" w:rsidRPr="00C53670" w:rsidRDefault="00496351" w:rsidP="00C53670">
      <w:pPr>
        <w:pStyle w:val="a8"/>
        <w:ind w:left="0" w:firstLine="992"/>
        <w:jc w:val="both"/>
        <w:rPr>
          <w:sz w:val="28"/>
          <w:szCs w:val="28"/>
        </w:rPr>
      </w:pPr>
      <w:r w:rsidRPr="00C53670">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96351" w:rsidRPr="00C53670" w:rsidRDefault="00496351" w:rsidP="00106AC0">
      <w:pPr>
        <w:pStyle w:val="a8"/>
        <w:ind w:firstLine="709"/>
        <w:jc w:val="both"/>
        <w:rPr>
          <w:rFonts w:ascii="Arial" w:hAnsi="Arial"/>
          <w:bCs/>
          <w:sz w:val="28"/>
          <w:szCs w:val="28"/>
        </w:rPr>
      </w:pPr>
      <w:r w:rsidRPr="00C53670">
        <w:rPr>
          <w:sz w:val="28"/>
          <w:szCs w:val="28"/>
        </w:rPr>
        <w:t> </w:t>
      </w:r>
      <w:r w:rsidRPr="00C53670">
        <w:rPr>
          <w:b/>
          <w:bCs/>
          <w:sz w:val="28"/>
          <w:szCs w:val="28"/>
        </w:rPr>
        <w:t>Представитель, имеющий полномочия подписать Заявку на участие от имени ____________________________________________________________</w:t>
      </w:r>
    </w:p>
    <w:p w:rsidR="00496351" w:rsidRPr="00095354" w:rsidRDefault="00496351" w:rsidP="00496351">
      <w:pPr>
        <w:tabs>
          <w:tab w:val="left" w:pos="8640"/>
        </w:tabs>
        <w:ind w:firstLine="709"/>
        <w:jc w:val="both"/>
        <w:rPr>
          <w:i/>
          <w:sz w:val="20"/>
          <w:szCs w:val="20"/>
        </w:rPr>
      </w:pPr>
      <w:r w:rsidRPr="00095354">
        <w:rPr>
          <w:i/>
          <w:sz w:val="20"/>
          <w:szCs w:val="20"/>
        </w:rPr>
        <w:t>(наименование претендента)</w:t>
      </w:r>
    </w:p>
    <w:p w:rsidR="00496351" w:rsidRPr="00C53670" w:rsidRDefault="00496351" w:rsidP="00496351">
      <w:pPr>
        <w:jc w:val="both"/>
        <w:rPr>
          <w:sz w:val="28"/>
          <w:szCs w:val="28"/>
        </w:rPr>
      </w:pPr>
      <w:r w:rsidRPr="00C53670">
        <w:rPr>
          <w:sz w:val="28"/>
          <w:szCs w:val="28"/>
        </w:rPr>
        <w:t>____________________________________________________________________</w:t>
      </w:r>
    </w:p>
    <w:p w:rsidR="00496351" w:rsidRPr="00095354" w:rsidRDefault="00496351" w:rsidP="00496351">
      <w:pPr>
        <w:jc w:val="both"/>
        <w:rPr>
          <w:i/>
          <w:sz w:val="20"/>
          <w:szCs w:val="20"/>
        </w:rPr>
      </w:pPr>
      <w:r w:rsidRPr="00095354">
        <w:rPr>
          <w:i/>
          <w:sz w:val="20"/>
          <w:szCs w:val="20"/>
        </w:rPr>
        <w:t xml:space="preserve">       М.П.</w:t>
      </w:r>
      <w:r w:rsidRPr="00095354">
        <w:rPr>
          <w:i/>
          <w:sz w:val="20"/>
          <w:szCs w:val="20"/>
        </w:rPr>
        <w:tab/>
      </w:r>
      <w:r w:rsidRPr="00095354">
        <w:rPr>
          <w:i/>
          <w:sz w:val="20"/>
          <w:szCs w:val="20"/>
        </w:rPr>
        <w:tab/>
      </w:r>
      <w:r w:rsidRPr="00095354">
        <w:rPr>
          <w:i/>
          <w:sz w:val="20"/>
          <w:szCs w:val="20"/>
        </w:rPr>
        <w:tab/>
        <w:t>(должность, подпись, ФИО)</w:t>
      </w:r>
    </w:p>
    <w:p w:rsidR="00106AC0" w:rsidRDefault="00496351" w:rsidP="00106AC0">
      <w:pPr>
        <w:jc w:val="both"/>
        <w:rPr>
          <w:sz w:val="28"/>
          <w:szCs w:val="28"/>
        </w:rPr>
      </w:pPr>
      <w:r w:rsidRPr="00C53670">
        <w:rPr>
          <w:sz w:val="28"/>
          <w:szCs w:val="28"/>
        </w:rPr>
        <w:t>"____" _________ 201__ г.</w:t>
      </w:r>
      <w:r w:rsidR="00106AC0">
        <w:rPr>
          <w:sz w:val="28"/>
          <w:szCs w:val="28"/>
        </w:rPr>
        <w:br w:type="page"/>
      </w:r>
    </w:p>
    <w:p w:rsidR="00C174CF" w:rsidRPr="00C53670" w:rsidRDefault="00564B60" w:rsidP="00C174CF">
      <w:pPr>
        <w:pStyle w:val="a3"/>
        <w:ind w:left="0" w:firstLine="708"/>
        <w:jc w:val="both"/>
        <w:rPr>
          <w:i/>
          <w:sz w:val="28"/>
          <w:szCs w:val="28"/>
          <w:u w:val="single"/>
        </w:rPr>
      </w:pPr>
      <w:r w:rsidRPr="00C53670">
        <w:rPr>
          <w:i/>
          <w:sz w:val="28"/>
          <w:szCs w:val="28"/>
          <w:u w:val="single"/>
        </w:rPr>
        <w:lastRenderedPageBreak/>
        <w:t>2.14</w:t>
      </w:r>
      <w:r w:rsidR="00C174CF" w:rsidRPr="00C53670">
        <w:rPr>
          <w:i/>
          <w:sz w:val="28"/>
          <w:szCs w:val="28"/>
          <w:u w:val="single"/>
        </w:rPr>
        <w:t>.   Приложение №10 к догов</w:t>
      </w:r>
      <w:r w:rsidR="006906DE" w:rsidRPr="00C53670">
        <w:rPr>
          <w:i/>
          <w:sz w:val="28"/>
          <w:szCs w:val="28"/>
          <w:u w:val="single"/>
        </w:rPr>
        <w:t>ору на выпо</w:t>
      </w:r>
      <w:r w:rsidR="00820639" w:rsidRPr="00C53670">
        <w:rPr>
          <w:i/>
          <w:sz w:val="28"/>
          <w:szCs w:val="28"/>
          <w:u w:val="single"/>
        </w:rPr>
        <w:t>лнение работ, изложить в следующей редакции</w:t>
      </w:r>
      <w:r w:rsidR="006906DE" w:rsidRPr="00C53670">
        <w:rPr>
          <w:i/>
          <w:sz w:val="28"/>
          <w:szCs w:val="28"/>
          <w:u w:val="single"/>
        </w:rPr>
        <w:t xml:space="preserve">: </w:t>
      </w:r>
    </w:p>
    <w:p w:rsidR="00C174CF" w:rsidRPr="00C53670" w:rsidRDefault="00C174CF" w:rsidP="00C174CF">
      <w:pPr>
        <w:pStyle w:val="a3"/>
        <w:ind w:left="0" w:firstLine="708"/>
        <w:jc w:val="both"/>
        <w:rPr>
          <w:i/>
          <w:sz w:val="28"/>
          <w:szCs w:val="28"/>
          <w:u w:val="single"/>
        </w:rPr>
      </w:pPr>
    </w:p>
    <w:p w:rsidR="00C174CF" w:rsidRPr="00C53670" w:rsidRDefault="00C174CF" w:rsidP="00C174CF">
      <w:pPr>
        <w:jc w:val="center"/>
        <w:rPr>
          <w:b/>
          <w:sz w:val="28"/>
          <w:szCs w:val="28"/>
        </w:rPr>
      </w:pPr>
      <w:proofErr w:type="gramStart"/>
      <w:r w:rsidRPr="00C53670">
        <w:rPr>
          <w:b/>
          <w:sz w:val="28"/>
          <w:szCs w:val="28"/>
        </w:rPr>
        <w:t>Прайс – лист</w:t>
      </w:r>
      <w:proofErr w:type="gramEnd"/>
      <w:r w:rsidRPr="00C53670">
        <w:rPr>
          <w:b/>
          <w:sz w:val="28"/>
          <w:szCs w:val="28"/>
        </w:rPr>
        <w:t xml:space="preserve"> на запасные части на 2019 год.</w:t>
      </w:r>
    </w:p>
    <w:p w:rsidR="00C174CF" w:rsidRPr="00C53670" w:rsidRDefault="00C174CF" w:rsidP="00C174CF">
      <w:pPr>
        <w:jc w:val="center"/>
        <w:rPr>
          <w:b/>
          <w:sz w:val="28"/>
          <w:szCs w:val="28"/>
        </w:rPr>
      </w:pPr>
    </w:p>
    <w:tbl>
      <w:tblPr>
        <w:tblW w:w="10441" w:type="dxa"/>
        <w:jc w:val="center"/>
        <w:tblInd w:w="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
        <w:gridCol w:w="4294"/>
        <w:gridCol w:w="2085"/>
        <w:gridCol w:w="1591"/>
        <w:gridCol w:w="1552"/>
      </w:tblGrid>
      <w:tr w:rsidR="00820639" w:rsidRPr="009905FD" w:rsidTr="00820639">
        <w:trPr>
          <w:jc w:val="center"/>
        </w:trPr>
        <w:tc>
          <w:tcPr>
            <w:tcW w:w="919" w:type="dxa"/>
          </w:tcPr>
          <w:p w:rsidR="00820639" w:rsidRPr="009905FD" w:rsidRDefault="00820639" w:rsidP="00400648">
            <w:pPr>
              <w:tabs>
                <w:tab w:val="left" w:pos="9639"/>
              </w:tabs>
              <w:jc w:val="center"/>
            </w:pPr>
            <w:r w:rsidRPr="009905FD">
              <w:t>№</w:t>
            </w:r>
          </w:p>
        </w:tc>
        <w:tc>
          <w:tcPr>
            <w:tcW w:w="4294" w:type="dxa"/>
            <w:vAlign w:val="center"/>
          </w:tcPr>
          <w:p w:rsidR="00820639" w:rsidRPr="009905FD" w:rsidRDefault="00820639" w:rsidP="00400648">
            <w:pPr>
              <w:tabs>
                <w:tab w:val="left" w:pos="9639"/>
              </w:tabs>
              <w:jc w:val="center"/>
            </w:pPr>
            <w:r w:rsidRPr="009905FD">
              <w:t xml:space="preserve">Наименование </w:t>
            </w:r>
          </w:p>
        </w:tc>
        <w:tc>
          <w:tcPr>
            <w:tcW w:w="2085" w:type="dxa"/>
            <w:vAlign w:val="center"/>
          </w:tcPr>
          <w:p w:rsidR="00820639" w:rsidRPr="009905FD" w:rsidRDefault="00820639" w:rsidP="00400648">
            <w:pPr>
              <w:tabs>
                <w:tab w:val="left" w:pos="9639"/>
              </w:tabs>
              <w:jc w:val="center"/>
            </w:pPr>
            <w:r w:rsidRPr="009905FD">
              <w:t>Каталожный №</w:t>
            </w:r>
          </w:p>
        </w:tc>
        <w:tc>
          <w:tcPr>
            <w:tcW w:w="1591" w:type="dxa"/>
            <w:vAlign w:val="center"/>
          </w:tcPr>
          <w:p w:rsidR="00820639" w:rsidRPr="009905FD" w:rsidRDefault="00820639" w:rsidP="00400648">
            <w:pPr>
              <w:tabs>
                <w:tab w:val="left" w:pos="9639"/>
              </w:tabs>
              <w:jc w:val="center"/>
            </w:pPr>
            <w:r w:rsidRPr="009905FD">
              <w:t xml:space="preserve">Ед. измерения </w:t>
            </w:r>
          </w:p>
        </w:tc>
        <w:tc>
          <w:tcPr>
            <w:tcW w:w="1552" w:type="dxa"/>
            <w:vAlign w:val="center"/>
          </w:tcPr>
          <w:p w:rsidR="00820639" w:rsidRPr="009905FD" w:rsidRDefault="009905FD" w:rsidP="00400648">
            <w:pPr>
              <w:tabs>
                <w:tab w:val="left" w:pos="9639"/>
              </w:tabs>
              <w:jc w:val="center"/>
            </w:pPr>
            <w:r>
              <w:t>Цена,</w:t>
            </w:r>
            <w:r w:rsidRPr="009905FD">
              <w:t xml:space="preserve"> </w:t>
            </w:r>
            <w:r>
              <w:t xml:space="preserve">руб. </w:t>
            </w:r>
            <w:r w:rsidR="00820639" w:rsidRPr="009905FD">
              <w:t>без учета НДС</w:t>
            </w:r>
          </w:p>
        </w:tc>
      </w:tr>
      <w:tr w:rsidR="00820639" w:rsidRPr="009905FD" w:rsidTr="00820639">
        <w:trPr>
          <w:jc w:val="center"/>
        </w:trPr>
        <w:tc>
          <w:tcPr>
            <w:tcW w:w="919" w:type="dxa"/>
          </w:tcPr>
          <w:p w:rsidR="00820639" w:rsidRPr="009905FD" w:rsidRDefault="00820639" w:rsidP="00400648">
            <w:pPr>
              <w:tabs>
                <w:tab w:val="left" w:pos="9639"/>
              </w:tabs>
              <w:jc w:val="center"/>
            </w:pPr>
          </w:p>
        </w:tc>
        <w:tc>
          <w:tcPr>
            <w:tcW w:w="4294" w:type="dxa"/>
            <w:vAlign w:val="center"/>
          </w:tcPr>
          <w:p w:rsidR="00820639" w:rsidRPr="009905FD" w:rsidRDefault="00820639" w:rsidP="00400648">
            <w:pPr>
              <w:tabs>
                <w:tab w:val="left" w:pos="9639"/>
              </w:tabs>
              <w:jc w:val="center"/>
            </w:pPr>
          </w:p>
        </w:tc>
        <w:tc>
          <w:tcPr>
            <w:tcW w:w="2085" w:type="dxa"/>
          </w:tcPr>
          <w:p w:rsidR="00820639" w:rsidRPr="009905FD" w:rsidRDefault="00820639" w:rsidP="00400648">
            <w:pPr>
              <w:tabs>
                <w:tab w:val="left" w:pos="9639"/>
              </w:tabs>
              <w:jc w:val="center"/>
            </w:pPr>
          </w:p>
        </w:tc>
        <w:tc>
          <w:tcPr>
            <w:tcW w:w="1591" w:type="dxa"/>
            <w:vAlign w:val="center"/>
          </w:tcPr>
          <w:p w:rsidR="00820639" w:rsidRPr="009905FD" w:rsidRDefault="00820639" w:rsidP="00400648">
            <w:pPr>
              <w:tabs>
                <w:tab w:val="left" w:pos="9639"/>
              </w:tabs>
              <w:jc w:val="center"/>
            </w:pPr>
          </w:p>
        </w:tc>
        <w:tc>
          <w:tcPr>
            <w:tcW w:w="1552" w:type="dxa"/>
            <w:vAlign w:val="center"/>
          </w:tcPr>
          <w:p w:rsidR="00820639" w:rsidRPr="009905FD" w:rsidRDefault="00820639" w:rsidP="00400648">
            <w:pPr>
              <w:tabs>
                <w:tab w:val="left" w:pos="9639"/>
              </w:tabs>
              <w:jc w:val="center"/>
            </w:pPr>
          </w:p>
        </w:tc>
      </w:tr>
      <w:tr w:rsidR="00820639" w:rsidRPr="009905FD" w:rsidTr="00820639">
        <w:trPr>
          <w:jc w:val="center"/>
        </w:trPr>
        <w:tc>
          <w:tcPr>
            <w:tcW w:w="919" w:type="dxa"/>
          </w:tcPr>
          <w:p w:rsidR="00820639" w:rsidRPr="009905FD" w:rsidRDefault="00820639" w:rsidP="00400648">
            <w:pPr>
              <w:tabs>
                <w:tab w:val="left" w:pos="9639"/>
              </w:tabs>
              <w:jc w:val="center"/>
            </w:pPr>
          </w:p>
        </w:tc>
        <w:tc>
          <w:tcPr>
            <w:tcW w:w="4294" w:type="dxa"/>
            <w:vAlign w:val="center"/>
          </w:tcPr>
          <w:p w:rsidR="00820639" w:rsidRPr="009905FD" w:rsidRDefault="00820639" w:rsidP="00400648">
            <w:pPr>
              <w:tabs>
                <w:tab w:val="left" w:pos="9639"/>
              </w:tabs>
              <w:jc w:val="center"/>
            </w:pPr>
          </w:p>
        </w:tc>
        <w:tc>
          <w:tcPr>
            <w:tcW w:w="2085" w:type="dxa"/>
          </w:tcPr>
          <w:p w:rsidR="00820639" w:rsidRPr="009905FD" w:rsidRDefault="00820639" w:rsidP="00400648">
            <w:pPr>
              <w:tabs>
                <w:tab w:val="left" w:pos="9639"/>
              </w:tabs>
              <w:jc w:val="center"/>
            </w:pPr>
          </w:p>
        </w:tc>
        <w:tc>
          <w:tcPr>
            <w:tcW w:w="1591" w:type="dxa"/>
            <w:vAlign w:val="center"/>
          </w:tcPr>
          <w:p w:rsidR="00820639" w:rsidRPr="009905FD" w:rsidRDefault="00820639" w:rsidP="00400648">
            <w:pPr>
              <w:tabs>
                <w:tab w:val="left" w:pos="9639"/>
              </w:tabs>
              <w:jc w:val="center"/>
            </w:pPr>
          </w:p>
        </w:tc>
        <w:tc>
          <w:tcPr>
            <w:tcW w:w="1552" w:type="dxa"/>
            <w:vAlign w:val="center"/>
          </w:tcPr>
          <w:p w:rsidR="00820639" w:rsidRPr="009905FD" w:rsidRDefault="00820639" w:rsidP="00400648">
            <w:pPr>
              <w:tabs>
                <w:tab w:val="left" w:pos="9639"/>
              </w:tabs>
              <w:jc w:val="center"/>
            </w:pPr>
          </w:p>
        </w:tc>
      </w:tr>
      <w:tr w:rsidR="00820639" w:rsidRPr="009905FD" w:rsidTr="00820639">
        <w:trPr>
          <w:jc w:val="center"/>
        </w:trPr>
        <w:tc>
          <w:tcPr>
            <w:tcW w:w="919" w:type="dxa"/>
          </w:tcPr>
          <w:p w:rsidR="00820639" w:rsidRPr="009905FD" w:rsidRDefault="00820639" w:rsidP="00400648">
            <w:pPr>
              <w:tabs>
                <w:tab w:val="left" w:pos="9639"/>
              </w:tabs>
              <w:jc w:val="center"/>
            </w:pPr>
          </w:p>
        </w:tc>
        <w:tc>
          <w:tcPr>
            <w:tcW w:w="4294" w:type="dxa"/>
            <w:vAlign w:val="center"/>
          </w:tcPr>
          <w:p w:rsidR="00820639" w:rsidRPr="009905FD" w:rsidRDefault="00820639" w:rsidP="00400648">
            <w:pPr>
              <w:tabs>
                <w:tab w:val="left" w:pos="9639"/>
              </w:tabs>
              <w:jc w:val="center"/>
            </w:pPr>
          </w:p>
        </w:tc>
        <w:tc>
          <w:tcPr>
            <w:tcW w:w="2085" w:type="dxa"/>
          </w:tcPr>
          <w:p w:rsidR="00820639" w:rsidRPr="009905FD" w:rsidRDefault="00820639" w:rsidP="00400648">
            <w:pPr>
              <w:tabs>
                <w:tab w:val="left" w:pos="9639"/>
              </w:tabs>
              <w:jc w:val="center"/>
            </w:pPr>
          </w:p>
        </w:tc>
        <w:tc>
          <w:tcPr>
            <w:tcW w:w="1591" w:type="dxa"/>
            <w:vAlign w:val="center"/>
          </w:tcPr>
          <w:p w:rsidR="00820639" w:rsidRPr="009905FD" w:rsidRDefault="00820639" w:rsidP="00400648">
            <w:pPr>
              <w:tabs>
                <w:tab w:val="left" w:pos="9639"/>
              </w:tabs>
              <w:jc w:val="center"/>
            </w:pPr>
          </w:p>
        </w:tc>
        <w:tc>
          <w:tcPr>
            <w:tcW w:w="1552" w:type="dxa"/>
            <w:vAlign w:val="center"/>
          </w:tcPr>
          <w:p w:rsidR="00820639" w:rsidRPr="009905FD" w:rsidRDefault="00820639" w:rsidP="00400648">
            <w:pPr>
              <w:tabs>
                <w:tab w:val="left" w:pos="9639"/>
              </w:tabs>
              <w:jc w:val="center"/>
            </w:pPr>
          </w:p>
        </w:tc>
      </w:tr>
    </w:tbl>
    <w:p w:rsidR="00C174CF" w:rsidRPr="00C53670" w:rsidRDefault="00C174CF" w:rsidP="00C174CF">
      <w:pPr>
        <w:pStyle w:val="a3"/>
        <w:ind w:left="0" w:firstLine="708"/>
        <w:jc w:val="both"/>
        <w:rPr>
          <w:sz w:val="28"/>
          <w:szCs w:val="28"/>
        </w:rPr>
      </w:pPr>
    </w:p>
    <w:p w:rsidR="00820639" w:rsidRPr="00C53670" w:rsidRDefault="00C174CF" w:rsidP="00820639">
      <w:pPr>
        <w:pStyle w:val="ConsNormal"/>
        <w:widowControl/>
        <w:ind w:firstLine="0"/>
        <w:jc w:val="center"/>
        <w:rPr>
          <w:rFonts w:ascii="Times New Roman" w:hAnsi="Times New Roman" w:cs="Times New Roman"/>
          <w:sz w:val="28"/>
          <w:szCs w:val="28"/>
          <w:u w:val="single"/>
        </w:rPr>
      </w:pPr>
      <w:r w:rsidRPr="00C53670">
        <w:rPr>
          <w:i/>
          <w:sz w:val="28"/>
          <w:szCs w:val="28"/>
          <w:u w:val="single"/>
        </w:rPr>
        <w:t xml:space="preserve"> </w:t>
      </w:r>
    </w:p>
    <w:p w:rsidR="00820639" w:rsidRPr="00C53670" w:rsidRDefault="00820639" w:rsidP="00820639">
      <w:pPr>
        <w:pStyle w:val="a5"/>
        <w:ind w:left="142" w:firstLine="0"/>
        <w:jc w:val="left"/>
        <w:rPr>
          <w:b/>
          <w:bCs/>
          <w:sz w:val="28"/>
          <w:szCs w:val="28"/>
          <w:u w:val="single"/>
        </w:rPr>
      </w:pPr>
      <w:r w:rsidRPr="00C53670">
        <w:rPr>
          <w:b/>
          <w:bCs/>
          <w:sz w:val="28"/>
          <w:szCs w:val="28"/>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820639" w:rsidRPr="00C53670" w:rsidTr="00FA013B">
        <w:trPr>
          <w:trHeight w:val="1367"/>
        </w:trPr>
        <w:tc>
          <w:tcPr>
            <w:tcW w:w="4847" w:type="dxa"/>
            <w:tcBorders>
              <w:top w:val="nil"/>
              <w:left w:val="nil"/>
              <w:bottom w:val="nil"/>
              <w:right w:val="nil"/>
            </w:tcBorders>
          </w:tcPr>
          <w:p w:rsidR="00820639" w:rsidRPr="00C53670" w:rsidRDefault="00820639" w:rsidP="00FA013B">
            <w:pPr>
              <w:rPr>
                <w:b/>
                <w:sz w:val="28"/>
                <w:szCs w:val="28"/>
              </w:rPr>
            </w:pPr>
            <w:r w:rsidRPr="00C53670">
              <w:rPr>
                <w:b/>
                <w:sz w:val="28"/>
                <w:szCs w:val="28"/>
              </w:rPr>
              <w:t>Заказчик:</w:t>
            </w:r>
          </w:p>
          <w:p w:rsidR="00820639" w:rsidRPr="00C53670" w:rsidRDefault="00820639" w:rsidP="00FA013B">
            <w:pPr>
              <w:rPr>
                <w:b/>
                <w:sz w:val="28"/>
                <w:szCs w:val="28"/>
              </w:rPr>
            </w:pPr>
          </w:p>
          <w:p w:rsidR="00820639" w:rsidRDefault="00820639" w:rsidP="00FA013B">
            <w:pPr>
              <w:rPr>
                <w:b/>
                <w:sz w:val="28"/>
                <w:szCs w:val="28"/>
              </w:rPr>
            </w:pPr>
            <w:r w:rsidRPr="00C53670">
              <w:rPr>
                <w:b/>
                <w:sz w:val="28"/>
                <w:szCs w:val="28"/>
              </w:rPr>
              <w:t>_________________/</w:t>
            </w:r>
          </w:p>
          <w:p w:rsidR="00990007" w:rsidRPr="00C53670" w:rsidRDefault="00990007" w:rsidP="00FA013B">
            <w:pPr>
              <w:rPr>
                <w:sz w:val="28"/>
                <w:szCs w:val="28"/>
                <w:vertAlign w:val="superscript"/>
              </w:rPr>
            </w:pPr>
            <w:r w:rsidRPr="00095354">
              <w:rPr>
                <w:i/>
                <w:sz w:val="20"/>
                <w:szCs w:val="20"/>
              </w:rPr>
              <w:t>М.П.</w:t>
            </w:r>
          </w:p>
        </w:tc>
        <w:tc>
          <w:tcPr>
            <w:tcW w:w="4819" w:type="dxa"/>
            <w:tcBorders>
              <w:top w:val="nil"/>
              <w:left w:val="nil"/>
              <w:bottom w:val="nil"/>
              <w:right w:val="nil"/>
            </w:tcBorders>
          </w:tcPr>
          <w:p w:rsidR="00820639" w:rsidRPr="00C53670" w:rsidRDefault="00820639" w:rsidP="00FA013B">
            <w:pPr>
              <w:rPr>
                <w:b/>
                <w:sz w:val="28"/>
                <w:szCs w:val="28"/>
              </w:rPr>
            </w:pPr>
            <w:r w:rsidRPr="00C53670">
              <w:rPr>
                <w:b/>
                <w:sz w:val="28"/>
                <w:szCs w:val="28"/>
              </w:rPr>
              <w:t>Исполнитель:</w:t>
            </w:r>
          </w:p>
          <w:p w:rsidR="00820639" w:rsidRPr="00C53670" w:rsidRDefault="00820639" w:rsidP="00FA013B">
            <w:pPr>
              <w:rPr>
                <w:sz w:val="28"/>
                <w:szCs w:val="28"/>
              </w:rPr>
            </w:pPr>
          </w:p>
          <w:p w:rsidR="00820639" w:rsidRDefault="00820639" w:rsidP="00FA013B">
            <w:pPr>
              <w:rPr>
                <w:sz w:val="28"/>
                <w:szCs w:val="28"/>
              </w:rPr>
            </w:pPr>
            <w:r w:rsidRPr="00C53670">
              <w:rPr>
                <w:sz w:val="28"/>
                <w:szCs w:val="28"/>
              </w:rPr>
              <w:t>__________________/</w:t>
            </w:r>
          </w:p>
          <w:p w:rsidR="00990007" w:rsidRPr="00C53670" w:rsidRDefault="00990007" w:rsidP="00FA013B">
            <w:pPr>
              <w:rPr>
                <w:sz w:val="28"/>
                <w:szCs w:val="28"/>
              </w:rPr>
            </w:pPr>
            <w:r w:rsidRPr="00095354">
              <w:rPr>
                <w:i/>
                <w:sz w:val="20"/>
                <w:szCs w:val="20"/>
              </w:rPr>
              <w:t>М.П.</w:t>
            </w:r>
          </w:p>
        </w:tc>
      </w:tr>
    </w:tbl>
    <w:p w:rsidR="00C174CF" w:rsidRPr="00C53670" w:rsidRDefault="00C174CF" w:rsidP="00C174CF">
      <w:pPr>
        <w:pStyle w:val="a3"/>
        <w:ind w:left="0" w:firstLine="708"/>
        <w:jc w:val="both"/>
        <w:rPr>
          <w:i/>
          <w:sz w:val="28"/>
          <w:szCs w:val="28"/>
          <w:u w:val="single"/>
        </w:rPr>
      </w:pPr>
    </w:p>
    <w:p w:rsidR="00990007" w:rsidRDefault="00990007" w:rsidP="00095354">
      <w:pPr>
        <w:ind w:firstLine="709"/>
        <w:jc w:val="both"/>
        <w:rPr>
          <w:i/>
          <w:sz w:val="28"/>
          <w:szCs w:val="28"/>
          <w:u w:val="single"/>
        </w:rPr>
      </w:pPr>
    </w:p>
    <w:p w:rsidR="006C6B02" w:rsidRPr="00C53670" w:rsidRDefault="00564B60" w:rsidP="00095354">
      <w:pPr>
        <w:ind w:firstLine="709"/>
        <w:jc w:val="both"/>
        <w:rPr>
          <w:i/>
          <w:sz w:val="28"/>
          <w:szCs w:val="28"/>
        </w:rPr>
      </w:pPr>
      <w:r w:rsidRPr="00C53670">
        <w:rPr>
          <w:i/>
          <w:sz w:val="28"/>
          <w:szCs w:val="28"/>
          <w:u w:val="single"/>
        </w:rPr>
        <w:t>2.15</w:t>
      </w:r>
      <w:r w:rsidR="00355217">
        <w:rPr>
          <w:i/>
          <w:sz w:val="28"/>
          <w:szCs w:val="28"/>
          <w:u w:val="single"/>
        </w:rPr>
        <w:t xml:space="preserve">. </w:t>
      </w:r>
      <w:r w:rsidR="009905FD">
        <w:rPr>
          <w:i/>
          <w:sz w:val="28"/>
          <w:szCs w:val="28"/>
          <w:u w:val="single"/>
        </w:rPr>
        <w:t xml:space="preserve">внести в документацию о закупке </w:t>
      </w:r>
      <w:r w:rsidR="00355217">
        <w:rPr>
          <w:i/>
          <w:sz w:val="28"/>
          <w:szCs w:val="28"/>
          <w:u w:val="single"/>
        </w:rPr>
        <w:t>Приложение №7</w:t>
      </w:r>
      <w:r w:rsidR="009905FD">
        <w:rPr>
          <w:i/>
          <w:sz w:val="28"/>
          <w:szCs w:val="28"/>
          <w:u w:val="single"/>
        </w:rPr>
        <w:t>,</w:t>
      </w:r>
      <w:r w:rsidR="00820639" w:rsidRPr="00C53670">
        <w:rPr>
          <w:i/>
          <w:sz w:val="28"/>
          <w:szCs w:val="28"/>
          <w:u w:val="single"/>
        </w:rPr>
        <w:t xml:space="preserve"> в следующей редакции:</w:t>
      </w:r>
    </w:p>
    <w:p w:rsidR="009905FD" w:rsidRPr="00C53670" w:rsidRDefault="009905FD" w:rsidP="009905FD">
      <w:pPr>
        <w:pStyle w:val="1"/>
        <w:ind w:left="432" w:hanging="432"/>
        <w:jc w:val="right"/>
        <w:rPr>
          <w:b w:val="0"/>
          <w:sz w:val="28"/>
          <w:szCs w:val="28"/>
        </w:rPr>
      </w:pPr>
      <w:r w:rsidRPr="00C53670">
        <w:rPr>
          <w:b w:val="0"/>
          <w:sz w:val="28"/>
          <w:szCs w:val="28"/>
        </w:rPr>
        <w:t xml:space="preserve">Приложение № </w:t>
      </w:r>
      <w:r>
        <w:rPr>
          <w:b w:val="0"/>
          <w:sz w:val="28"/>
          <w:szCs w:val="28"/>
        </w:rPr>
        <w:t>7</w:t>
      </w:r>
    </w:p>
    <w:p w:rsidR="009905FD" w:rsidRPr="00C53670" w:rsidRDefault="009905FD" w:rsidP="009905FD">
      <w:pPr>
        <w:pStyle w:val="a5"/>
        <w:ind w:firstLine="0"/>
        <w:jc w:val="right"/>
        <w:rPr>
          <w:rFonts w:eastAsia="Times New Roman"/>
          <w:sz w:val="28"/>
          <w:szCs w:val="28"/>
        </w:rPr>
      </w:pPr>
      <w:r w:rsidRPr="00C53670">
        <w:rPr>
          <w:sz w:val="28"/>
          <w:szCs w:val="28"/>
        </w:rPr>
        <w:t>к документации о закупке</w:t>
      </w:r>
    </w:p>
    <w:p w:rsidR="00820639" w:rsidRPr="00C53670" w:rsidRDefault="00820639" w:rsidP="009905FD">
      <w:pPr>
        <w:pStyle w:val="a3"/>
        <w:ind w:left="0" w:firstLine="708"/>
        <w:jc w:val="right"/>
        <w:rPr>
          <w:i/>
          <w:sz w:val="28"/>
          <w:szCs w:val="28"/>
          <w:u w:val="single"/>
        </w:rPr>
      </w:pPr>
    </w:p>
    <w:p w:rsidR="00820639" w:rsidRPr="00C53670" w:rsidRDefault="00820639" w:rsidP="00820639">
      <w:pPr>
        <w:jc w:val="center"/>
        <w:rPr>
          <w:b/>
          <w:sz w:val="28"/>
          <w:szCs w:val="28"/>
        </w:rPr>
      </w:pPr>
      <w:proofErr w:type="gramStart"/>
      <w:r w:rsidRPr="00C53670">
        <w:rPr>
          <w:b/>
          <w:sz w:val="28"/>
          <w:szCs w:val="28"/>
        </w:rPr>
        <w:t>Прайс – лист</w:t>
      </w:r>
      <w:proofErr w:type="gramEnd"/>
      <w:r w:rsidRPr="00C53670">
        <w:rPr>
          <w:b/>
          <w:sz w:val="28"/>
          <w:szCs w:val="28"/>
        </w:rPr>
        <w:t xml:space="preserve"> на запасные части на 2019 год.</w:t>
      </w:r>
    </w:p>
    <w:p w:rsidR="00820639" w:rsidRPr="00C53670" w:rsidRDefault="00820639" w:rsidP="00820639">
      <w:pPr>
        <w:jc w:val="center"/>
        <w:rPr>
          <w:b/>
          <w:sz w:val="28"/>
          <w:szCs w:val="28"/>
        </w:rPr>
      </w:pPr>
    </w:p>
    <w:tbl>
      <w:tblPr>
        <w:tblW w:w="10441" w:type="dxa"/>
        <w:jc w:val="center"/>
        <w:tblInd w:w="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
        <w:gridCol w:w="4294"/>
        <w:gridCol w:w="2085"/>
        <w:gridCol w:w="1591"/>
        <w:gridCol w:w="1552"/>
      </w:tblGrid>
      <w:tr w:rsidR="00820639" w:rsidRPr="009905FD" w:rsidTr="00FA013B">
        <w:trPr>
          <w:jc w:val="center"/>
        </w:trPr>
        <w:tc>
          <w:tcPr>
            <w:tcW w:w="919" w:type="dxa"/>
          </w:tcPr>
          <w:p w:rsidR="00820639" w:rsidRPr="009905FD" w:rsidRDefault="00820639" w:rsidP="00FA013B">
            <w:pPr>
              <w:tabs>
                <w:tab w:val="left" w:pos="9639"/>
              </w:tabs>
              <w:jc w:val="center"/>
            </w:pPr>
            <w:r w:rsidRPr="009905FD">
              <w:t>№</w:t>
            </w:r>
          </w:p>
        </w:tc>
        <w:tc>
          <w:tcPr>
            <w:tcW w:w="4294" w:type="dxa"/>
            <w:vAlign w:val="center"/>
          </w:tcPr>
          <w:p w:rsidR="00820639" w:rsidRPr="009905FD" w:rsidRDefault="00820639" w:rsidP="00FA013B">
            <w:pPr>
              <w:tabs>
                <w:tab w:val="left" w:pos="9639"/>
              </w:tabs>
              <w:jc w:val="center"/>
            </w:pPr>
            <w:r w:rsidRPr="009905FD">
              <w:t xml:space="preserve">Наименование </w:t>
            </w:r>
          </w:p>
        </w:tc>
        <w:tc>
          <w:tcPr>
            <w:tcW w:w="2085" w:type="dxa"/>
            <w:vAlign w:val="center"/>
          </w:tcPr>
          <w:p w:rsidR="00820639" w:rsidRPr="009905FD" w:rsidRDefault="00820639" w:rsidP="00FA013B">
            <w:pPr>
              <w:tabs>
                <w:tab w:val="left" w:pos="9639"/>
              </w:tabs>
              <w:jc w:val="center"/>
            </w:pPr>
            <w:r w:rsidRPr="009905FD">
              <w:t>Каталожный №</w:t>
            </w:r>
          </w:p>
        </w:tc>
        <w:tc>
          <w:tcPr>
            <w:tcW w:w="1591" w:type="dxa"/>
            <w:vAlign w:val="center"/>
          </w:tcPr>
          <w:p w:rsidR="00820639" w:rsidRPr="009905FD" w:rsidRDefault="00820639" w:rsidP="00FA013B">
            <w:pPr>
              <w:tabs>
                <w:tab w:val="left" w:pos="9639"/>
              </w:tabs>
              <w:jc w:val="center"/>
            </w:pPr>
            <w:r w:rsidRPr="009905FD">
              <w:t xml:space="preserve">Ед. измерения </w:t>
            </w:r>
          </w:p>
        </w:tc>
        <w:tc>
          <w:tcPr>
            <w:tcW w:w="1552" w:type="dxa"/>
            <w:vAlign w:val="center"/>
          </w:tcPr>
          <w:p w:rsidR="00820639" w:rsidRPr="009905FD" w:rsidRDefault="00820639" w:rsidP="00FA013B">
            <w:pPr>
              <w:tabs>
                <w:tab w:val="left" w:pos="9639"/>
              </w:tabs>
              <w:jc w:val="center"/>
            </w:pPr>
            <w:r w:rsidRPr="009905FD">
              <w:t>Цена</w:t>
            </w:r>
            <w:r w:rsidR="009905FD">
              <w:t>,</w:t>
            </w:r>
            <w:r w:rsidRPr="009905FD">
              <w:t xml:space="preserve"> </w:t>
            </w:r>
            <w:r w:rsidR="009905FD">
              <w:t xml:space="preserve">руб. </w:t>
            </w:r>
            <w:r w:rsidRPr="009905FD">
              <w:t>без учета НДС</w:t>
            </w:r>
          </w:p>
        </w:tc>
      </w:tr>
      <w:tr w:rsidR="00820639" w:rsidRPr="009905FD" w:rsidTr="00FA013B">
        <w:trPr>
          <w:jc w:val="center"/>
        </w:trPr>
        <w:tc>
          <w:tcPr>
            <w:tcW w:w="919" w:type="dxa"/>
          </w:tcPr>
          <w:p w:rsidR="00820639" w:rsidRPr="009905FD" w:rsidRDefault="00820639" w:rsidP="00FA013B">
            <w:pPr>
              <w:tabs>
                <w:tab w:val="left" w:pos="9639"/>
              </w:tabs>
              <w:jc w:val="center"/>
            </w:pPr>
          </w:p>
        </w:tc>
        <w:tc>
          <w:tcPr>
            <w:tcW w:w="4294" w:type="dxa"/>
            <w:vAlign w:val="center"/>
          </w:tcPr>
          <w:p w:rsidR="00820639" w:rsidRPr="009905FD" w:rsidRDefault="00820639" w:rsidP="00FA013B">
            <w:pPr>
              <w:tabs>
                <w:tab w:val="left" w:pos="9639"/>
              </w:tabs>
              <w:jc w:val="center"/>
            </w:pPr>
          </w:p>
        </w:tc>
        <w:tc>
          <w:tcPr>
            <w:tcW w:w="2085" w:type="dxa"/>
          </w:tcPr>
          <w:p w:rsidR="00820639" w:rsidRPr="009905FD" w:rsidRDefault="00820639" w:rsidP="00FA013B">
            <w:pPr>
              <w:tabs>
                <w:tab w:val="left" w:pos="9639"/>
              </w:tabs>
              <w:jc w:val="center"/>
            </w:pPr>
          </w:p>
        </w:tc>
        <w:tc>
          <w:tcPr>
            <w:tcW w:w="1591" w:type="dxa"/>
            <w:vAlign w:val="center"/>
          </w:tcPr>
          <w:p w:rsidR="00820639" w:rsidRPr="009905FD" w:rsidRDefault="00820639" w:rsidP="00FA013B">
            <w:pPr>
              <w:tabs>
                <w:tab w:val="left" w:pos="9639"/>
              </w:tabs>
              <w:jc w:val="center"/>
            </w:pPr>
          </w:p>
        </w:tc>
        <w:tc>
          <w:tcPr>
            <w:tcW w:w="1552" w:type="dxa"/>
            <w:vAlign w:val="center"/>
          </w:tcPr>
          <w:p w:rsidR="00820639" w:rsidRPr="009905FD" w:rsidRDefault="00820639" w:rsidP="00FA013B">
            <w:pPr>
              <w:tabs>
                <w:tab w:val="left" w:pos="9639"/>
              </w:tabs>
              <w:jc w:val="center"/>
            </w:pPr>
          </w:p>
        </w:tc>
      </w:tr>
      <w:tr w:rsidR="00820639" w:rsidRPr="009905FD" w:rsidTr="00FA013B">
        <w:trPr>
          <w:jc w:val="center"/>
        </w:trPr>
        <w:tc>
          <w:tcPr>
            <w:tcW w:w="919" w:type="dxa"/>
          </w:tcPr>
          <w:p w:rsidR="00820639" w:rsidRPr="009905FD" w:rsidRDefault="00820639" w:rsidP="00FA013B">
            <w:pPr>
              <w:tabs>
                <w:tab w:val="left" w:pos="9639"/>
              </w:tabs>
              <w:jc w:val="center"/>
            </w:pPr>
          </w:p>
        </w:tc>
        <w:tc>
          <w:tcPr>
            <w:tcW w:w="4294" w:type="dxa"/>
            <w:vAlign w:val="center"/>
          </w:tcPr>
          <w:p w:rsidR="00820639" w:rsidRPr="009905FD" w:rsidRDefault="00820639" w:rsidP="00FA013B">
            <w:pPr>
              <w:tabs>
                <w:tab w:val="left" w:pos="9639"/>
              </w:tabs>
              <w:jc w:val="center"/>
            </w:pPr>
          </w:p>
        </w:tc>
        <w:tc>
          <w:tcPr>
            <w:tcW w:w="2085" w:type="dxa"/>
          </w:tcPr>
          <w:p w:rsidR="00820639" w:rsidRPr="009905FD" w:rsidRDefault="00820639" w:rsidP="00FA013B">
            <w:pPr>
              <w:tabs>
                <w:tab w:val="left" w:pos="9639"/>
              </w:tabs>
              <w:jc w:val="center"/>
            </w:pPr>
          </w:p>
        </w:tc>
        <w:tc>
          <w:tcPr>
            <w:tcW w:w="1591" w:type="dxa"/>
            <w:vAlign w:val="center"/>
          </w:tcPr>
          <w:p w:rsidR="00820639" w:rsidRPr="009905FD" w:rsidRDefault="00820639" w:rsidP="00FA013B">
            <w:pPr>
              <w:tabs>
                <w:tab w:val="left" w:pos="9639"/>
              </w:tabs>
              <w:jc w:val="center"/>
            </w:pPr>
          </w:p>
        </w:tc>
        <w:tc>
          <w:tcPr>
            <w:tcW w:w="1552" w:type="dxa"/>
            <w:vAlign w:val="center"/>
          </w:tcPr>
          <w:p w:rsidR="00820639" w:rsidRPr="009905FD" w:rsidRDefault="00820639" w:rsidP="00FA013B">
            <w:pPr>
              <w:tabs>
                <w:tab w:val="left" w:pos="9639"/>
              </w:tabs>
              <w:jc w:val="center"/>
            </w:pPr>
          </w:p>
        </w:tc>
      </w:tr>
      <w:tr w:rsidR="00820639" w:rsidRPr="009905FD" w:rsidTr="00FA013B">
        <w:trPr>
          <w:jc w:val="center"/>
        </w:trPr>
        <w:tc>
          <w:tcPr>
            <w:tcW w:w="919" w:type="dxa"/>
          </w:tcPr>
          <w:p w:rsidR="00820639" w:rsidRPr="009905FD" w:rsidRDefault="00820639" w:rsidP="00FA013B">
            <w:pPr>
              <w:tabs>
                <w:tab w:val="left" w:pos="9639"/>
              </w:tabs>
              <w:jc w:val="center"/>
            </w:pPr>
          </w:p>
        </w:tc>
        <w:tc>
          <w:tcPr>
            <w:tcW w:w="4294" w:type="dxa"/>
            <w:vAlign w:val="center"/>
          </w:tcPr>
          <w:p w:rsidR="00820639" w:rsidRPr="009905FD" w:rsidRDefault="00820639" w:rsidP="00FA013B">
            <w:pPr>
              <w:tabs>
                <w:tab w:val="left" w:pos="9639"/>
              </w:tabs>
              <w:jc w:val="center"/>
            </w:pPr>
          </w:p>
        </w:tc>
        <w:tc>
          <w:tcPr>
            <w:tcW w:w="2085" w:type="dxa"/>
          </w:tcPr>
          <w:p w:rsidR="00820639" w:rsidRPr="009905FD" w:rsidRDefault="00820639" w:rsidP="00FA013B">
            <w:pPr>
              <w:tabs>
                <w:tab w:val="left" w:pos="9639"/>
              </w:tabs>
              <w:jc w:val="center"/>
            </w:pPr>
          </w:p>
        </w:tc>
        <w:tc>
          <w:tcPr>
            <w:tcW w:w="1591" w:type="dxa"/>
            <w:vAlign w:val="center"/>
          </w:tcPr>
          <w:p w:rsidR="00820639" w:rsidRPr="009905FD" w:rsidRDefault="00820639" w:rsidP="00FA013B">
            <w:pPr>
              <w:tabs>
                <w:tab w:val="left" w:pos="9639"/>
              </w:tabs>
              <w:jc w:val="center"/>
            </w:pPr>
          </w:p>
        </w:tc>
        <w:tc>
          <w:tcPr>
            <w:tcW w:w="1552" w:type="dxa"/>
            <w:vAlign w:val="center"/>
          </w:tcPr>
          <w:p w:rsidR="00820639" w:rsidRPr="009905FD" w:rsidRDefault="00820639" w:rsidP="00FA013B">
            <w:pPr>
              <w:tabs>
                <w:tab w:val="left" w:pos="9639"/>
              </w:tabs>
              <w:jc w:val="center"/>
            </w:pPr>
          </w:p>
        </w:tc>
      </w:tr>
    </w:tbl>
    <w:p w:rsidR="00355217" w:rsidRDefault="00355217" w:rsidP="00820639">
      <w:pPr>
        <w:pStyle w:val="a3"/>
        <w:ind w:left="0" w:firstLine="708"/>
        <w:jc w:val="both"/>
        <w:rPr>
          <w:i/>
          <w:sz w:val="28"/>
          <w:szCs w:val="28"/>
          <w:u w:val="single"/>
        </w:rPr>
      </w:pPr>
    </w:p>
    <w:p w:rsidR="00355217" w:rsidRPr="00C53670" w:rsidRDefault="00355217" w:rsidP="00355217">
      <w:pPr>
        <w:keepNext/>
        <w:ind w:firstLine="709"/>
        <w:jc w:val="both"/>
        <w:outlineLvl w:val="2"/>
        <w:rPr>
          <w:rFonts w:ascii="Arial" w:hAnsi="Arial"/>
          <w:bCs/>
          <w:sz w:val="28"/>
          <w:szCs w:val="28"/>
        </w:rPr>
      </w:pPr>
      <w:r w:rsidRPr="00C53670">
        <w:rPr>
          <w:b/>
          <w:bCs/>
          <w:sz w:val="28"/>
          <w:szCs w:val="28"/>
        </w:rPr>
        <w:t>Представитель, имеющий полномочия подписать Заявку на участие от имени ____________________________________________________________</w:t>
      </w:r>
    </w:p>
    <w:p w:rsidR="00355217" w:rsidRPr="00095354" w:rsidRDefault="00355217" w:rsidP="00355217">
      <w:pPr>
        <w:tabs>
          <w:tab w:val="left" w:pos="8640"/>
        </w:tabs>
        <w:ind w:firstLine="709"/>
        <w:jc w:val="both"/>
        <w:rPr>
          <w:i/>
          <w:sz w:val="20"/>
          <w:szCs w:val="20"/>
        </w:rPr>
      </w:pPr>
      <w:r w:rsidRPr="00095354">
        <w:rPr>
          <w:i/>
          <w:sz w:val="20"/>
          <w:szCs w:val="20"/>
        </w:rPr>
        <w:t>(наименование претендента)</w:t>
      </w:r>
    </w:p>
    <w:p w:rsidR="00355217" w:rsidRPr="00C53670" w:rsidRDefault="00355217" w:rsidP="00355217">
      <w:pPr>
        <w:jc w:val="both"/>
        <w:rPr>
          <w:sz w:val="28"/>
          <w:szCs w:val="28"/>
        </w:rPr>
      </w:pPr>
      <w:r w:rsidRPr="00C53670">
        <w:rPr>
          <w:sz w:val="28"/>
          <w:szCs w:val="28"/>
        </w:rPr>
        <w:t>____________________________________________________________________</w:t>
      </w:r>
    </w:p>
    <w:p w:rsidR="00355217" w:rsidRPr="00095354" w:rsidRDefault="00355217" w:rsidP="00355217">
      <w:pPr>
        <w:jc w:val="both"/>
        <w:rPr>
          <w:i/>
          <w:sz w:val="20"/>
          <w:szCs w:val="20"/>
        </w:rPr>
      </w:pPr>
      <w:r w:rsidRPr="00095354">
        <w:rPr>
          <w:i/>
          <w:sz w:val="20"/>
          <w:szCs w:val="20"/>
        </w:rPr>
        <w:t xml:space="preserve">       М.П.</w:t>
      </w:r>
      <w:r w:rsidRPr="00095354">
        <w:rPr>
          <w:i/>
          <w:sz w:val="20"/>
          <w:szCs w:val="20"/>
        </w:rPr>
        <w:tab/>
      </w:r>
      <w:r w:rsidRPr="00095354">
        <w:rPr>
          <w:i/>
          <w:sz w:val="20"/>
          <w:szCs w:val="20"/>
        </w:rPr>
        <w:tab/>
      </w:r>
      <w:r w:rsidRPr="00095354">
        <w:rPr>
          <w:i/>
          <w:sz w:val="20"/>
          <w:szCs w:val="20"/>
        </w:rPr>
        <w:tab/>
        <w:t>(должность, подпись, ФИО)</w:t>
      </w:r>
    </w:p>
    <w:p w:rsidR="00355217" w:rsidRPr="00C53670" w:rsidRDefault="00355217" w:rsidP="00355217">
      <w:pPr>
        <w:jc w:val="both"/>
        <w:rPr>
          <w:sz w:val="28"/>
          <w:szCs w:val="28"/>
        </w:rPr>
      </w:pPr>
      <w:r w:rsidRPr="00C53670">
        <w:rPr>
          <w:sz w:val="28"/>
          <w:szCs w:val="28"/>
        </w:rPr>
        <w:t>"____" _________ 201__ г.</w:t>
      </w:r>
    </w:p>
    <w:p w:rsidR="00355217" w:rsidRPr="00C53670" w:rsidRDefault="00355217" w:rsidP="00355217">
      <w:pPr>
        <w:jc w:val="both"/>
        <w:rPr>
          <w:i/>
          <w:sz w:val="28"/>
          <w:szCs w:val="28"/>
          <w:u w:val="single"/>
        </w:rPr>
      </w:pPr>
    </w:p>
    <w:p w:rsidR="00820639" w:rsidRPr="00C174CF" w:rsidRDefault="00820639" w:rsidP="006C6B02">
      <w:pPr>
        <w:jc w:val="both"/>
        <w:rPr>
          <w:i/>
        </w:rPr>
      </w:pPr>
    </w:p>
    <w:p w:rsidR="00936367" w:rsidRPr="00E81CA8" w:rsidRDefault="00820639" w:rsidP="00E823B7">
      <w:pPr>
        <w:jc w:val="both"/>
        <w:rPr>
          <w:sz w:val="28"/>
          <w:szCs w:val="28"/>
        </w:rPr>
      </w:pPr>
      <w:r>
        <w:rPr>
          <w:sz w:val="28"/>
          <w:szCs w:val="28"/>
        </w:rPr>
        <w:t>П</w:t>
      </w:r>
      <w:r w:rsidR="00936367" w:rsidRPr="00E81CA8">
        <w:rPr>
          <w:sz w:val="28"/>
          <w:szCs w:val="28"/>
        </w:rPr>
        <w:t>редседател</w:t>
      </w:r>
      <w:r>
        <w:rPr>
          <w:sz w:val="28"/>
          <w:szCs w:val="28"/>
        </w:rPr>
        <w:t>ь</w:t>
      </w:r>
      <w:r w:rsidR="00936367" w:rsidRPr="00E81CA8">
        <w:rPr>
          <w:sz w:val="28"/>
          <w:szCs w:val="28"/>
        </w:rPr>
        <w:t xml:space="preserve"> </w:t>
      </w:r>
      <w:r>
        <w:rPr>
          <w:sz w:val="28"/>
          <w:szCs w:val="28"/>
        </w:rPr>
        <w:t>К</w:t>
      </w:r>
      <w:r w:rsidR="00936367" w:rsidRPr="00E81CA8">
        <w:rPr>
          <w:sz w:val="28"/>
          <w:szCs w:val="28"/>
        </w:rPr>
        <w:t>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820639">
        <w:rPr>
          <w:sz w:val="28"/>
          <w:szCs w:val="28"/>
        </w:rPr>
        <w:tab/>
      </w:r>
      <w:r w:rsidR="00820639">
        <w:rPr>
          <w:sz w:val="28"/>
          <w:szCs w:val="28"/>
        </w:rPr>
        <w:tab/>
      </w:r>
      <w:r w:rsidR="00820639">
        <w:rPr>
          <w:sz w:val="28"/>
          <w:szCs w:val="28"/>
        </w:rPr>
        <w:tab/>
      </w:r>
      <w:r w:rsidR="00820639">
        <w:rPr>
          <w:sz w:val="28"/>
          <w:szCs w:val="28"/>
        </w:rPr>
        <w:tab/>
      </w:r>
      <w:r w:rsidR="00820639">
        <w:rPr>
          <w:sz w:val="28"/>
          <w:szCs w:val="28"/>
        </w:rPr>
        <w:tab/>
      </w:r>
      <w:r w:rsidR="00095354">
        <w:rPr>
          <w:sz w:val="28"/>
          <w:szCs w:val="28"/>
        </w:rPr>
        <w:tab/>
        <w:t xml:space="preserve">            </w:t>
      </w:r>
      <w:r w:rsidR="00820639">
        <w:rPr>
          <w:sz w:val="28"/>
          <w:szCs w:val="28"/>
        </w:rPr>
        <w:t xml:space="preserve">    </w:t>
      </w:r>
      <w:r w:rsidR="00355217">
        <w:rPr>
          <w:sz w:val="28"/>
          <w:szCs w:val="28"/>
        </w:rPr>
        <w:t xml:space="preserve">Ю.А. </w:t>
      </w:r>
      <w:r w:rsidR="00820639">
        <w:rPr>
          <w:sz w:val="28"/>
          <w:szCs w:val="28"/>
        </w:rPr>
        <w:t>Павлов</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0E2" w:rsidRDefault="002760E2" w:rsidP="001F0C65">
      <w:r>
        <w:separator/>
      </w:r>
    </w:p>
  </w:endnote>
  <w:endnote w:type="continuationSeparator" w:id="0">
    <w:p w:rsidR="002760E2" w:rsidRDefault="002760E2"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50402020203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0E2" w:rsidRDefault="002760E2" w:rsidP="001F0C65">
      <w:r>
        <w:separator/>
      </w:r>
    </w:p>
  </w:footnote>
  <w:footnote w:type="continuationSeparator" w:id="0">
    <w:p w:rsidR="002760E2" w:rsidRDefault="002760E2" w:rsidP="001F0C65">
      <w:r>
        <w:continuationSeparator/>
      </w:r>
    </w:p>
  </w:footnote>
  <w:footnote w:id="1">
    <w:p w:rsidR="00F97C2F" w:rsidRPr="00DA79ED" w:rsidRDefault="00F97C2F" w:rsidP="00F97C2F">
      <w:pPr>
        <w:tabs>
          <w:tab w:val="left" w:pos="900"/>
        </w:tabs>
        <w:autoSpaceDE w:val="0"/>
        <w:autoSpaceDN w:val="0"/>
        <w:adjustRightInd w:val="0"/>
        <w:jc w:val="both"/>
        <w:rPr>
          <w:color w:val="000000"/>
          <w:sz w:val="20"/>
          <w:szCs w:val="20"/>
        </w:rPr>
      </w:pPr>
      <w:r>
        <w:rPr>
          <w:rStyle w:val="af4"/>
        </w:rPr>
        <w:footnoteRef/>
      </w:r>
      <w:r>
        <w:t xml:space="preserve"> </w:t>
      </w:r>
      <w:r>
        <w:rPr>
          <w:color w:val="000000"/>
          <w:sz w:val="20"/>
          <w:szCs w:val="20"/>
        </w:rPr>
        <w:t xml:space="preserve">в случае наличия у Победителя документально подтвержденного, в соответствии с действующим налоговым законодательством РФ, права на освобождение от НДС, Договор заключается на сумму 2 500 000,00 (два </w:t>
      </w:r>
      <w:proofErr w:type="spellStart"/>
      <w:r>
        <w:rPr>
          <w:color w:val="000000"/>
          <w:sz w:val="20"/>
          <w:szCs w:val="20"/>
        </w:rPr>
        <w:t>миллионга</w:t>
      </w:r>
      <w:proofErr w:type="spellEnd"/>
      <w:r>
        <w:rPr>
          <w:color w:val="000000"/>
          <w:sz w:val="20"/>
          <w:szCs w:val="20"/>
        </w:rPr>
        <w:t xml:space="preserve"> пятьсот  тысяч) рублей 00 копеек, без учета НДС 18%. НДС не облагается на основании ______.</w:t>
      </w:r>
    </w:p>
    <w:p w:rsidR="00F97C2F" w:rsidRDefault="00F97C2F" w:rsidP="00F97C2F">
      <w:pPr>
        <w:pStyle w:val="af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A538A6"/>
    <w:multiLevelType w:val="hybridMultilevel"/>
    <w:tmpl w:val="2B968A42"/>
    <w:lvl w:ilvl="0" w:tplc="C61EF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3">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4">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6">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2"/>
  </w:num>
  <w:num w:numId="3">
    <w:abstractNumId w:val="26"/>
  </w:num>
  <w:num w:numId="4">
    <w:abstractNumId w:val="21"/>
  </w:num>
  <w:num w:numId="5">
    <w:abstractNumId w:val="40"/>
  </w:num>
  <w:num w:numId="6">
    <w:abstractNumId w:val="0"/>
  </w:num>
  <w:num w:numId="7">
    <w:abstractNumId w:val="6"/>
  </w:num>
  <w:num w:numId="8">
    <w:abstractNumId w:val="14"/>
  </w:num>
  <w:num w:numId="9">
    <w:abstractNumId w:val="18"/>
  </w:num>
  <w:num w:numId="10">
    <w:abstractNumId w:val="17"/>
  </w:num>
  <w:num w:numId="11">
    <w:abstractNumId w:val="35"/>
  </w:num>
  <w:num w:numId="12">
    <w:abstractNumId w:val="9"/>
  </w:num>
  <w:num w:numId="13">
    <w:abstractNumId w:val="16"/>
  </w:num>
  <w:num w:numId="14">
    <w:abstractNumId w:val="4"/>
  </w:num>
  <w:num w:numId="15">
    <w:abstractNumId w:val="20"/>
  </w:num>
  <w:num w:numId="16">
    <w:abstractNumId w:val="39"/>
  </w:num>
  <w:num w:numId="17">
    <w:abstractNumId w:val="28"/>
  </w:num>
  <w:num w:numId="18">
    <w:abstractNumId w:val="19"/>
  </w:num>
  <w:num w:numId="19">
    <w:abstractNumId w:val="28"/>
    <w:lvlOverride w:ilvl="0">
      <w:startOverride w:val="4"/>
    </w:lvlOverride>
    <w:lvlOverride w:ilvl="1">
      <w:startOverride w:val="4"/>
    </w:lvlOverride>
    <w:lvlOverride w:ilvl="2">
      <w:startOverride w:val="1"/>
    </w:lvlOverride>
  </w:num>
  <w:num w:numId="20">
    <w:abstractNumId w:val="7"/>
  </w:num>
  <w:num w:numId="21">
    <w:abstractNumId w:val="25"/>
  </w:num>
  <w:num w:numId="22">
    <w:abstractNumId w:val="38"/>
  </w:num>
  <w:num w:numId="23">
    <w:abstractNumId w:val="33"/>
  </w:num>
  <w:num w:numId="24">
    <w:abstractNumId w:val="34"/>
  </w:num>
  <w:num w:numId="25">
    <w:abstractNumId w:val="27"/>
  </w:num>
  <w:num w:numId="26">
    <w:abstractNumId w:val="31"/>
  </w:num>
  <w:num w:numId="27">
    <w:abstractNumId w:val="8"/>
  </w:num>
  <w:num w:numId="28">
    <w:abstractNumId w:val="22"/>
  </w:num>
  <w:num w:numId="29">
    <w:abstractNumId w:val="36"/>
  </w:num>
  <w:num w:numId="30">
    <w:abstractNumId w:val="30"/>
  </w:num>
  <w:num w:numId="31">
    <w:abstractNumId w:val="24"/>
  </w:num>
  <w:num w:numId="32">
    <w:abstractNumId w:val="3"/>
  </w:num>
  <w:num w:numId="33">
    <w:abstractNumId w:val="10"/>
  </w:num>
  <w:num w:numId="34">
    <w:abstractNumId w:val="13"/>
  </w:num>
  <w:num w:numId="35">
    <w:abstractNumId w:val="1"/>
  </w:num>
  <w:num w:numId="36">
    <w:abstractNumId w:val="23"/>
  </w:num>
  <w:num w:numId="37">
    <w:abstractNumId w:val="32"/>
  </w:num>
  <w:num w:numId="38">
    <w:abstractNumId w:val="12"/>
  </w:num>
  <w:num w:numId="39">
    <w:abstractNumId w:val="29"/>
  </w:num>
  <w:num w:numId="40">
    <w:abstractNumId w:val="5"/>
  </w:num>
  <w:num w:numId="41">
    <w:abstractNumId w:val="37"/>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A5"/>
    <w:rsid w:val="00052D31"/>
    <w:rsid w:val="00053F0C"/>
    <w:rsid w:val="000561F4"/>
    <w:rsid w:val="00056E91"/>
    <w:rsid w:val="000714F9"/>
    <w:rsid w:val="0007380A"/>
    <w:rsid w:val="00077E29"/>
    <w:rsid w:val="000932ED"/>
    <w:rsid w:val="00095354"/>
    <w:rsid w:val="000A2709"/>
    <w:rsid w:val="000A4ADD"/>
    <w:rsid w:val="000A6ED2"/>
    <w:rsid w:val="000B0331"/>
    <w:rsid w:val="000B27C3"/>
    <w:rsid w:val="000B34DE"/>
    <w:rsid w:val="000C24E0"/>
    <w:rsid w:val="000D3D2A"/>
    <w:rsid w:val="000D4E75"/>
    <w:rsid w:val="000E09D9"/>
    <w:rsid w:val="000E666B"/>
    <w:rsid w:val="000E7067"/>
    <w:rsid w:val="00101DFC"/>
    <w:rsid w:val="00104B2E"/>
    <w:rsid w:val="00106AC0"/>
    <w:rsid w:val="00107344"/>
    <w:rsid w:val="00107D30"/>
    <w:rsid w:val="00113C46"/>
    <w:rsid w:val="00117A82"/>
    <w:rsid w:val="00122F18"/>
    <w:rsid w:val="001257FC"/>
    <w:rsid w:val="00130513"/>
    <w:rsid w:val="00132A8E"/>
    <w:rsid w:val="0016119F"/>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F0C65"/>
    <w:rsid w:val="001F5602"/>
    <w:rsid w:val="002019DD"/>
    <w:rsid w:val="00216D5A"/>
    <w:rsid w:val="00224C4A"/>
    <w:rsid w:val="00232799"/>
    <w:rsid w:val="00235484"/>
    <w:rsid w:val="00241600"/>
    <w:rsid w:val="00244441"/>
    <w:rsid w:val="002516ED"/>
    <w:rsid w:val="00253E21"/>
    <w:rsid w:val="002573F3"/>
    <w:rsid w:val="00257BC9"/>
    <w:rsid w:val="00265DC2"/>
    <w:rsid w:val="00270BAC"/>
    <w:rsid w:val="002760E2"/>
    <w:rsid w:val="0027773B"/>
    <w:rsid w:val="00277A8B"/>
    <w:rsid w:val="002915A5"/>
    <w:rsid w:val="002A1929"/>
    <w:rsid w:val="002A3B90"/>
    <w:rsid w:val="002B27AA"/>
    <w:rsid w:val="002C288F"/>
    <w:rsid w:val="002C5834"/>
    <w:rsid w:val="002F0629"/>
    <w:rsid w:val="00302231"/>
    <w:rsid w:val="00310CAB"/>
    <w:rsid w:val="003164B2"/>
    <w:rsid w:val="00323624"/>
    <w:rsid w:val="00326B6F"/>
    <w:rsid w:val="00337BB3"/>
    <w:rsid w:val="00355217"/>
    <w:rsid w:val="00367C80"/>
    <w:rsid w:val="00370E49"/>
    <w:rsid w:val="00371C68"/>
    <w:rsid w:val="00394144"/>
    <w:rsid w:val="003A310C"/>
    <w:rsid w:val="003A38E6"/>
    <w:rsid w:val="003B6C78"/>
    <w:rsid w:val="003C32C6"/>
    <w:rsid w:val="003C7990"/>
    <w:rsid w:val="003D6F4A"/>
    <w:rsid w:val="003E2BDF"/>
    <w:rsid w:val="003F67B0"/>
    <w:rsid w:val="00400A9F"/>
    <w:rsid w:val="00404490"/>
    <w:rsid w:val="00406126"/>
    <w:rsid w:val="004114A9"/>
    <w:rsid w:val="00414468"/>
    <w:rsid w:val="004231F2"/>
    <w:rsid w:val="00423849"/>
    <w:rsid w:val="0043051A"/>
    <w:rsid w:val="0043563E"/>
    <w:rsid w:val="00450670"/>
    <w:rsid w:val="00467295"/>
    <w:rsid w:val="00473547"/>
    <w:rsid w:val="00474522"/>
    <w:rsid w:val="0048173C"/>
    <w:rsid w:val="00481F14"/>
    <w:rsid w:val="0048427A"/>
    <w:rsid w:val="00495849"/>
    <w:rsid w:val="00495C57"/>
    <w:rsid w:val="00496351"/>
    <w:rsid w:val="00497A00"/>
    <w:rsid w:val="004B5E53"/>
    <w:rsid w:val="004C0C29"/>
    <w:rsid w:val="004C232F"/>
    <w:rsid w:val="004C5D3F"/>
    <w:rsid w:val="004D3E1C"/>
    <w:rsid w:val="004E098D"/>
    <w:rsid w:val="004E67AF"/>
    <w:rsid w:val="004E7862"/>
    <w:rsid w:val="004F28CE"/>
    <w:rsid w:val="004F6F09"/>
    <w:rsid w:val="00516E13"/>
    <w:rsid w:val="0052083A"/>
    <w:rsid w:val="00523E29"/>
    <w:rsid w:val="00532A16"/>
    <w:rsid w:val="00537C9B"/>
    <w:rsid w:val="005529B6"/>
    <w:rsid w:val="0055348C"/>
    <w:rsid w:val="005565FC"/>
    <w:rsid w:val="00556A92"/>
    <w:rsid w:val="005621D4"/>
    <w:rsid w:val="005640DC"/>
    <w:rsid w:val="00564B60"/>
    <w:rsid w:val="00566B09"/>
    <w:rsid w:val="00570079"/>
    <w:rsid w:val="00571710"/>
    <w:rsid w:val="00571C97"/>
    <w:rsid w:val="00580AB2"/>
    <w:rsid w:val="005832D0"/>
    <w:rsid w:val="00590D2D"/>
    <w:rsid w:val="005973BA"/>
    <w:rsid w:val="005A5ACE"/>
    <w:rsid w:val="005A6CBD"/>
    <w:rsid w:val="005A7B84"/>
    <w:rsid w:val="005B0D3F"/>
    <w:rsid w:val="005C25B8"/>
    <w:rsid w:val="005C2882"/>
    <w:rsid w:val="005C4C64"/>
    <w:rsid w:val="005E0B45"/>
    <w:rsid w:val="005F19EA"/>
    <w:rsid w:val="005F244B"/>
    <w:rsid w:val="00611040"/>
    <w:rsid w:val="00637900"/>
    <w:rsid w:val="00660F8D"/>
    <w:rsid w:val="006752E4"/>
    <w:rsid w:val="006906DE"/>
    <w:rsid w:val="00693228"/>
    <w:rsid w:val="0069634D"/>
    <w:rsid w:val="006A047E"/>
    <w:rsid w:val="006A2BED"/>
    <w:rsid w:val="006A4506"/>
    <w:rsid w:val="006A47F1"/>
    <w:rsid w:val="006A5699"/>
    <w:rsid w:val="006B332B"/>
    <w:rsid w:val="006C340D"/>
    <w:rsid w:val="006C6B02"/>
    <w:rsid w:val="006D2447"/>
    <w:rsid w:val="006E05AC"/>
    <w:rsid w:val="006F3120"/>
    <w:rsid w:val="006F40B8"/>
    <w:rsid w:val="006F7501"/>
    <w:rsid w:val="007005F9"/>
    <w:rsid w:val="00705626"/>
    <w:rsid w:val="00705D65"/>
    <w:rsid w:val="00712BFA"/>
    <w:rsid w:val="00715AD4"/>
    <w:rsid w:val="00715CFE"/>
    <w:rsid w:val="00717442"/>
    <w:rsid w:val="00717D60"/>
    <w:rsid w:val="00731720"/>
    <w:rsid w:val="007334C6"/>
    <w:rsid w:val="0073744C"/>
    <w:rsid w:val="007408A4"/>
    <w:rsid w:val="00747078"/>
    <w:rsid w:val="00752897"/>
    <w:rsid w:val="007563AD"/>
    <w:rsid w:val="00766F54"/>
    <w:rsid w:val="007712C8"/>
    <w:rsid w:val="007813D2"/>
    <w:rsid w:val="00784D3A"/>
    <w:rsid w:val="00784E5D"/>
    <w:rsid w:val="00786D68"/>
    <w:rsid w:val="007B1AFE"/>
    <w:rsid w:val="007C7B84"/>
    <w:rsid w:val="007E0D5E"/>
    <w:rsid w:val="007E2401"/>
    <w:rsid w:val="007E2B15"/>
    <w:rsid w:val="007E52D7"/>
    <w:rsid w:val="007F3EA3"/>
    <w:rsid w:val="007F427D"/>
    <w:rsid w:val="0081153B"/>
    <w:rsid w:val="00820639"/>
    <w:rsid w:val="008256AA"/>
    <w:rsid w:val="00825A3E"/>
    <w:rsid w:val="00832648"/>
    <w:rsid w:val="00836FB0"/>
    <w:rsid w:val="00845195"/>
    <w:rsid w:val="00851FE0"/>
    <w:rsid w:val="0085584E"/>
    <w:rsid w:val="00866D55"/>
    <w:rsid w:val="008758AB"/>
    <w:rsid w:val="008771BB"/>
    <w:rsid w:val="0089544A"/>
    <w:rsid w:val="008B0951"/>
    <w:rsid w:val="008B4FB7"/>
    <w:rsid w:val="008D58CF"/>
    <w:rsid w:val="008E1558"/>
    <w:rsid w:val="008E52FA"/>
    <w:rsid w:val="008F2A83"/>
    <w:rsid w:val="008F5262"/>
    <w:rsid w:val="008F58CF"/>
    <w:rsid w:val="00902A0D"/>
    <w:rsid w:val="009043EE"/>
    <w:rsid w:val="00914620"/>
    <w:rsid w:val="00921233"/>
    <w:rsid w:val="00927018"/>
    <w:rsid w:val="00936367"/>
    <w:rsid w:val="009403F0"/>
    <w:rsid w:val="009415A4"/>
    <w:rsid w:val="00942AAD"/>
    <w:rsid w:val="00950297"/>
    <w:rsid w:val="00955B9F"/>
    <w:rsid w:val="00956064"/>
    <w:rsid w:val="00962361"/>
    <w:rsid w:val="0096277A"/>
    <w:rsid w:val="00990007"/>
    <w:rsid w:val="009905FD"/>
    <w:rsid w:val="009A1FBE"/>
    <w:rsid w:val="009B2AF9"/>
    <w:rsid w:val="009B5EF0"/>
    <w:rsid w:val="009C550A"/>
    <w:rsid w:val="009D2669"/>
    <w:rsid w:val="009D6AC1"/>
    <w:rsid w:val="009D6F5A"/>
    <w:rsid w:val="009F27B0"/>
    <w:rsid w:val="009F64FC"/>
    <w:rsid w:val="00A14393"/>
    <w:rsid w:val="00A2580C"/>
    <w:rsid w:val="00A337D3"/>
    <w:rsid w:val="00A33A18"/>
    <w:rsid w:val="00A431DA"/>
    <w:rsid w:val="00A56C91"/>
    <w:rsid w:val="00A61290"/>
    <w:rsid w:val="00A715EB"/>
    <w:rsid w:val="00A74752"/>
    <w:rsid w:val="00A76A42"/>
    <w:rsid w:val="00A76CB2"/>
    <w:rsid w:val="00A85939"/>
    <w:rsid w:val="00A91DAA"/>
    <w:rsid w:val="00A97343"/>
    <w:rsid w:val="00AA4373"/>
    <w:rsid w:val="00AB4C8A"/>
    <w:rsid w:val="00AC31A1"/>
    <w:rsid w:val="00AE10A2"/>
    <w:rsid w:val="00AE1C52"/>
    <w:rsid w:val="00AF1429"/>
    <w:rsid w:val="00B03C41"/>
    <w:rsid w:val="00B24E4A"/>
    <w:rsid w:val="00B4515E"/>
    <w:rsid w:val="00B50ED9"/>
    <w:rsid w:val="00B50F60"/>
    <w:rsid w:val="00B66DB5"/>
    <w:rsid w:val="00B70ED4"/>
    <w:rsid w:val="00B7795C"/>
    <w:rsid w:val="00B83144"/>
    <w:rsid w:val="00B860D5"/>
    <w:rsid w:val="00B864CB"/>
    <w:rsid w:val="00B86FAC"/>
    <w:rsid w:val="00B91F2F"/>
    <w:rsid w:val="00BA39CF"/>
    <w:rsid w:val="00BB0B03"/>
    <w:rsid w:val="00BB7BD8"/>
    <w:rsid w:val="00BD0282"/>
    <w:rsid w:val="00BD3D54"/>
    <w:rsid w:val="00BE2644"/>
    <w:rsid w:val="00BF339E"/>
    <w:rsid w:val="00BF38C9"/>
    <w:rsid w:val="00C074A8"/>
    <w:rsid w:val="00C16D26"/>
    <w:rsid w:val="00C174CF"/>
    <w:rsid w:val="00C248BE"/>
    <w:rsid w:val="00C25EDD"/>
    <w:rsid w:val="00C328CA"/>
    <w:rsid w:val="00C32EC5"/>
    <w:rsid w:val="00C41EE2"/>
    <w:rsid w:val="00C4582A"/>
    <w:rsid w:val="00C47EEC"/>
    <w:rsid w:val="00C520BA"/>
    <w:rsid w:val="00C53670"/>
    <w:rsid w:val="00C57F00"/>
    <w:rsid w:val="00C75C2A"/>
    <w:rsid w:val="00C843DB"/>
    <w:rsid w:val="00C91B09"/>
    <w:rsid w:val="00C92CE8"/>
    <w:rsid w:val="00CA1274"/>
    <w:rsid w:val="00CB6779"/>
    <w:rsid w:val="00CC2F5F"/>
    <w:rsid w:val="00CD4B2E"/>
    <w:rsid w:val="00CF47EE"/>
    <w:rsid w:val="00CF4E68"/>
    <w:rsid w:val="00D02E12"/>
    <w:rsid w:val="00D050A8"/>
    <w:rsid w:val="00D151C2"/>
    <w:rsid w:val="00D16540"/>
    <w:rsid w:val="00D17D03"/>
    <w:rsid w:val="00D17F46"/>
    <w:rsid w:val="00D23EC3"/>
    <w:rsid w:val="00D2484A"/>
    <w:rsid w:val="00D25BF9"/>
    <w:rsid w:val="00D263A7"/>
    <w:rsid w:val="00D363B7"/>
    <w:rsid w:val="00D5451B"/>
    <w:rsid w:val="00D56F02"/>
    <w:rsid w:val="00D635EF"/>
    <w:rsid w:val="00D70313"/>
    <w:rsid w:val="00D81046"/>
    <w:rsid w:val="00D81EE1"/>
    <w:rsid w:val="00D828D2"/>
    <w:rsid w:val="00D9330C"/>
    <w:rsid w:val="00D951DC"/>
    <w:rsid w:val="00DA164F"/>
    <w:rsid w:val="00DA44F0"/>
    <w:rsid w:val="00DB5B41"/>
    <w:rsid w:val="00DB5B5D"/>
    <w:rsid w:val="00DC4531"/>
    <w:rsid w:val="00DC628A"/>
    <w:rsid w:val="00DD043B"/>
    <w:rsid w:val="00DD0822"/>
    <w:rsid w:val="00DE1916"/>
    <w:rsid w:val="00DE4587"/>
    <w:rsid w:val="00DE6EA3"/>
    <w:rsid w:val="00DF2278"/>
    <w:rsid w:val="00DF355E"/>
    <w:rsid w:val="00DF4941"/>
    <w:rsid w:val="00DF5C67"/>
    <w:rsid w:val="00E07B3D"/>
    <w:rsid w:val="00E120C2"/>
    <w:rsid w:val="00E25E0C"/>
    <w:rsid w:val="00E312D1"/>
    <w:rsid w:val="00E35293"/>
    <w:rsid w:val="00E44248"/>
    <w:rsid w:val="00E527AA"/>
    <w:rsid w:val="00E66382"/>
    <w:rsid w:val="00E7473C"/>
    <w:rsid w:val="00E81CA8"/>
    <w:rsid w:val="00E823B7"/>
    <w:rsid w:val="00E85136"/>
    <w:rsid w:val="00E87948"/>
    <w:rsid w:val="00E96FA4"/>
    <w:rsid w:val="00EA69E5"/>
    <w:rsid w:val="00EB5928"/>
    <w:rsid w:val="00EC1394"/>
    <w:rsid w:val="00EC74CD"/>
    <w:rsid w:val="00ED6409"/>
    <w:rsid w:val="00EF1D06"/>
    <w:rsid w:val="00EF2885"/>
    <w:rsid w:val="00F0434F"/>
    <w:rsid w:val="00F05258"/>
    <w:rsid w:val="00F0681F"/>
    <w:rsid w:val="00F11F9E"/>
    <w:rsid w:val="00F13624"/>
    <w:rsid w:val="00F6176D"/>
    <w:rsid w:val="00F64D04"/>
    <w:rsid w:val="00F64FCD"/>
    <w:rsid w:val="00F70551"/>
    <w:rsid w:val="00F913AA"/>
    <w:rsid w:val="00F94925"/>
    <w:rsid w:val="00F97C2F"/>
    <w:rsid w:val="00FA16A2"/>
    <w:rsid w:val="00FB5D17"/>
    <w:rsid w:val="00FD289D"/>
    <w:rsid w:val="00FD2DAF"/>
    <w:rsid w:val="00FD3438"/>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4">
    <w:name w:val="footnote reference"/>
    <w:rsid w:val="00473547"/>
    <w:rPr>
      <w:vertAlign w:val="superscript"/>
    </w:rPr>
  </w:style>
  <w:style w:type="paragraph" w:styleId="af5">
    <w:name w:val="footnote text"/>
    <w:basedOn w:val="a"/>
    <w:link w:val="af6"/>
    <w:rsid w:val="00473547"/>
    <w:pPr>
      <w:widowControl w:val="0"/>
      <w:suppressAutoHyphens/>
      <w:autoSpaceDE w:val="0"/>
    </w:pPr>
    <w:rPr>
      <w:sz w:val="20"/>
      <w:szCs w:val="20"/>
      <w:lang w:eastAsia="ar-SA"/>
    </w:rPr>
  </w:style>
  <w:style w:type="character" w:customStyle="1" w:styleId="af6">
    <w:name w:val="Текст сноски Знак"/>
    <w:basedOn w:val="a0"/>
    <w:link w:val="af5"/>
    <w:rsid w:val="00473547"/>
    <w:rPr>
      <w:rFonts w:ascii="Times New Roman" w:eastAsia="Times New Roman" w:hAnsi="Times New Roman" w:cs="Times New Roman"/>
      <w:sz w:val="20"/>
      <w:szCs w:val="20"/>
      <w:lang w:eastAsia="ar-SA"/>
    </w:rPr>
  </w:style>
  <w:style w:type="character" w:customStyle="1" w:styleId="WW8Num2z1">
    <w:name w:val="WW8Num2z1"/>
    <w:uiPriority w:val="99"/>
    <w:rsid w:val="005A6CBD"/>
    <w:rPr>
      <w:rFonts w:ascii="Times New Roman" w:hAnsi="Times New Roman" w:cs="Times New Roman"/>
    </w:rPr>
  </w:style>
  <w:style w:type="character" w:customStyle="1" w:styleId="13">
    <w:name w:val="Текст сноски Знак1"/>
    <w:basedOn w:val="a0"/>
    <w:rsid w:val="00F97C2F"/>
    <w:rPr>
      <w:lang w:eastAsia="ar-SA"/>
    </w:rPr>
  </w:style>
  <w:style w:type="paragraph" w:customStyle="1" w:styleId="33">
    <w:name w:val="Абзац списка3"/>
    <w:basedOn w:val="a"/>
    <w:uiPriority w:val="99"/>
    <w:rsid w:val="00F97C2F"/>
    <w:pPr>
      <w:ind w:left="720"/>
    </w:pPr>
    <w:rPr>
      <w:szCs w:val="20"/>
      <w:lang w:eastAsia="ar-SA"/>
    </w:rPr>
  </w:style>
  <w:style w:type="paragraph" w:customStyle="1" w:styleId="ConsNormal">
    <w:name w:val="ConsNormal"/>
    <w:rsid w:val="0082063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Heading">
    <w:name w:val="Heading"/>
    <w:basedOn w:val="a"/>
    <w:uiPriority w:val="99"/>
    <w:rsid w:val="00820639"/>
    <w:pPr>
      <w:spacing w:line="300" w:lineRule="atLeast"/>
    </w:pPr>
    <w:rPr>
      <w:b/>
      <w:bCs/>
      <w:lang w:val="sv-SE"/>
    </w:rPr>
  </w:style>
  <w:style w:type="paragraph" w:customStyle="1" w:styleId="ConsNonformat">
    <w:name w:val="ConsNonformat"/>
    <w:rsid w:val="00EF1D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zd@trcon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CB293-281C-48ED-9DE4-96854D40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4077</Words>
  <Characters>23242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KuleshovEA</cp:lastModifiedBy>
  <cp:revision>8</cp:revision>
  <cp:lastPrinted>2018-12-17T07:49:00Z</cp:lastPrinted>
  <dcterms:created xsi:type="dcterms:W3CDTF">2018-12-18T11:48:00Z</dcterms:created>
  <dcterms:modified xsi:type="dcterms:W3CDTF">2018-12-19T09:12:00Z</dcterms:modified>
</cp:coreProperties>
</file>