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41698" w:rsidRDefault="00DB50C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РО-НКПЗАБ-17-0042</w:t>
      </w:r>
      <w:bookmarkEnd w:id="0"/>
      <w:bookmarkEnd w:id="1"/>
      <w:bookmarkEnd w:id="2"/>
      <w:bookmarkEnd w:id="3"/>
      <w:bookmarkEnd w:id="4"/>
      <w:bookmarkEnd w:id="5"/>
      <w:bookmarkEnd w:id="6"/>
      <w:bookmarkEnd w:id="7"/>
    </w:p>
    <w:p w:rsidR="00AF4708" w:rsidRDefault="00AF4708" w:rsidP="00AF4708">
      <w:pPr>
        <w:jc w:val="both"/>
      </w:pPr>
    </w:p>
    <w:p w:rsidR="00141698" w:rsidRDefault="00DB50C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w:t>
      </w:r>
      <w:r>
        <w:t xml:space="preserve">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141698" w:rsidRDefault="00DB50C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РО-НКПЗАБ-17-0042 по предмету закупки "Аренда транспортных средств с экипажем для перев</w:t>
      </w:r>
      <w:r>
        <w:t>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2018г."</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41698" w:rsidRDefault="00DB50C2">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1698" w:rsidRDefault="00DB50C2">
      <w:pPr>
        <w:jc w:val="both"/>
      </w:pPr>
      <w:r>
        <w:t>Ф.И.О.: Коноплев Дмитрий Викторович</w:t>
      </w:r>
    </w:p>
    <w:p w:rsidR="00141698" w:rsidRDefault="00DB50C2">
      <w:pPr>
        <w:jc w:val="both"/>
      </w:pPr>
      <w:r>
        <w:t>Адрес электронной поч</w:t>
      </w:r>
      <w:r>
        <w:t>ты: konoplevdv@trcont.ru</w:t>
      </w:r>
    </w:p>
    <w:p w:rsidR="00141698" w:rsidRDefault="00DB50C2">
      <w:pPr>
        <w:jc w:val="both"/>
      </w:pPr>
      <w:r>
        <w:t>Телефон: +7(495)7881717(6316)</w:t>
      </w:r>
    </w:p>
    <w:p w:rsidR="00CB1C18" w:rsidRDefault="00CB1C18" w:rsidP="00AF4708">
      <w:pPr>
        <w:jc w:val="both"/>
      </w:pPr>
    </w:p>
    <w:p w:rsidR="00141698" w:rsidRDefault="00DB50C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141698" w:rsidRDefault="00DB50C2">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w:t>
      </w:r>
      <w:r>
        <w:t>ьской железной дороге.</w:t>
      </w:r>
    </w:p>
    <w:p w:rsidR="00141698" w:rsidRDefault="00DB50C2">
      <w:pPr>
        <w:pStyle w:val="1"/>
        <w:ind w:firstLine="0"/>
        <w:rPr>
          <w:szCs w:val="28"/>
        </w:rPr>
      </w:pPr>
      <w:r>
        <w:rPr>
          <w:szCs w:val="28"/>
        </w:rPr>
        <w:t xml:space="preserve">Адрес: Российская Федерация, 672000, г. Чита, ул. Анохина, д. 91, корпус 2. </w:t>
      </w:r>
    </w:p>
    <w:p w:rsidR="00141698" w:rsidRDefault="00141698">
      <w:pPr>
        <w:pStyle w:val="1"/>
        <w:ind w:firstLine="0"/>
        <w:rPr>
          <w:szCs w:val="28"/>
        </w:rPr>
      </w:pPr>
    </w:p>
    <w:p w:rsidR="00141698" w:rsidRDefault="00DB50C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141698" w:rsidRDefault="0014169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41698" w:rsidRDefault="00DB50C2">
      <w:pPr>
        <w:jc w:val="both"/>
        <w:rPr>
          <w:szCs w:val="28"/>
        </w:rPr>
      </w:pPr>
      <w:r>
        <w:rPr>
          <w:b/>
          <w:szCs w:val="28"/>
        </w:rPr>
        <w:t>Лот № 1</w:t>
      </w:r>
    </w:p>
    <w:p w:rsidR="00141698" w:rsidRDefault="00DB50C2">
      <w:pPr>
        <w:jc w:val="both"/>
        <w:rPr>
          <w:szCs w:val="28"/>
        </w:rPr>
      </w:pPr>
      <w:r>
        <w:rPr>
          <w:szCs w:val="28"/>
        </w:rPr>
        <w:t>Предмет договора: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r>
        <w:rPr>
          <w:szCs w:val="28"/>
        </w:rPr>
        <w:t>ТрансКонтейнер» на Забайкальской железной дороге в 2018г.</w:t>
      </w:r>
    </w:p>
    <w:p w:rsidR="00141698" w:rsidRDefault="00DB50C2">
      <w:pPr>
        <w:jc w:val="both"/>
        <w:rPr>
          <w:szCs w:val="28"/>
        </w:rPr>
      </w:pPr>
      <w:proofErr w:type="gramStart"/>
      <w:r>
        <w:rPr>
          <w:szCs w:val="28"/>
        </w:rPr>
        <w:lastRenderedPageBreak/>
        <w:t xml:space="preserve">Начальная (максимальная) цена договора: 16000000 (шестнадцать миллионов) рублей 00 копеек </w:t>
      </w:r>
      <w:bookmarkStart w:id="19" w:name="_GoBack"/>
      <w:bookmarkEnd w:id="19"/>
      <w:r>
        <w:rPr>
          <w:szCs w:val="28"/>
        </w:rPr>
        <w:t>с учетом всех налогов (кроме НДС)</w:t>
      </w:r>
      <w:r w:rsidR="00E64F2E">
        <w:rPr>
          <w:szCs w:val="28"/>
        </w:rPr>
        <w:t>,</w:t>
      </w:r>
      <w:r>
        <w:rPr>
          <w:szCs w:val="28"/>
        </w:rPr>
        <w:t xml:space="preserve"> стоимости материалов, изделий, конструкций и оборудования, затрат связанн</w:t>
      </w:r>
      <w:r>
        <w:rPr>
          <w:szCs w:val="28"/>
        </w:rPr>
        <w:t>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Сумма НДС и условия начислен</w:t>
      </w:r>
      <w:r>
        <w:rPr>
          <w:szCs w:val="28"/>
        </w:rPr>
        <w:t>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41698" w:rsidRDefault="00DB50C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41698" w:rsidRDefault="00DB50C2">
            <w:pPr>
              <w:snapToGrid w:val="0"/>
              <w:ind w:firstLine="0"/>
              <w:rPr>
                <w:snapToGrid/>
                <w:sz w:val="24"/>
                <w:szCs w:val="24"/>
                <w:lang w:val="en-US"/>
              </w:rPr>
            </w:pPr>
            <w:r>
              <w:rPr>
                <w:snapToGrid/>
                <w:sz w:val="24"/>
                <w:szCs w:val="24"/>
                <w:lang w:val="en-US"/>
              </w:rPr>
              <w:t>52.21.29.000</w:t>
            </w:r>
          </w:p>
        </w:tc>
        <w:tc>
          <w:tcPr>
            <w:tcW w:w="1984" w:type="dxa"/>
            <w:tcBorders>
              <w:top w:val="single" w:sz="4" w:space="0" w:color="auto"/>
              <w:left w:val="single" w:sz="4" w:space="0" w:color="auto"/>
              <w:bottom w:val="single" w:sz="4" w:space="0" w:color="auto"/>
              <w:right w:val="single" w:sz="4" w:space="0" w:color="auto"/>
            </w:tcBorders>
          </w:tcPr>
          <w:p w:rsidR="00141698" w:rsidRDefault="00DB50C2">
            <w:pPr>
              <w:snapToGrid w:val="0"/>
              <w:ind w:firstLine="0"/>
              <w:rPr>
                <w:snapToGrid/>
                <w:sz w:val="24"/>
                <w:szCs w:val="24"/>
              </w:rPr>
            </w:pPr>
            <w:r>
              <w:rPr>
                <w:snapToGrid/>
                <w:sz w:val="24"/>
                <w:szCs w:val="24"/>
                <w:lang w:val="en-US"/>
              </w:rPr>
              <w:t>52.21.2</w:t>
            </w:r>
          </w:p>
        </w:tc>
        <w:tc>
          <w:tcPr>
            <w:tcW w:w="1985" w:type="dxa"/>
            <w:tcBorders>
              <w:top w:val="single" w:sz="4" w:space="0" w:color="auto"/>
              <w:left w:val="single" w:sz="4" w:space="0" w:color="auto"/>
              <w:bottom w:val="single" w:sz="4" w:space="0" w:color="auto"/>
              <w:right w:val="single" w:sz="4" w:space="0" w:color="auto"/>
            </w:tcBorders>
          </w:tcPr>
          <w:p w:rsidR="00141698" w:rsidRDefault="00DB50C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41698" w:rsidRDefault="00DB50C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41698" w:rsidRDefault="00DB50C2">
            <w:pPr>
              <w:snapToGrid w:val="0"/>
              <w:ind w:firstLine="0"/>
              <w:rPr>
                <w:snapToGrid/>
                <w:sz w:val="24"/>
                <w:szCs w:val="24"/>
              </w:rPr>
            </w:pPr>
            <w:r>
              <w:rPr>
                <w:snapToGrid/>
                <w:sz w:val="24"/>
                <w:szCs w:val="24"/>
              </w:rPr>
              <w:t>Строка годового плана закупок №603</w:t>
            </w:r>
          </w:p>
        </w:tc>
      </w:tr>
    </w:tbl>
    <w:p w:rsidR="00141698" w:rsidRDefault="00DB50C2">
      <w:pPr>
        <w:jc w:val="both"/>
        <w:rPr>
          <w:szCs w:val="28"/>
        </w:rPr>
      </w:pPr>
      <w:r>
        <w:rPr>
          <w:szCs w:val="28"/>
        </w:rPr>
        <w:t>Место поставки товара, выполнения работ, оказания услуг: 675000, г. Благовещенск, ул. Станционная, 70 Контейнерный терминал Благовещенск.</w:t>
      </w:r>
    </w:p>
    <w:p w:rsidR="008C7B27" w:rsidRDefault="008C7B27" w:rsidP="00CB1C18">
      <w:pPr>
        <w:jc w:val="both"/>
        <w:rPr>
          <w:szCs w:val="28"/>
        </w:rPr>
      </w:pPr>
    </w:p>
    <w:p w:rsidR="00141698" w:rsidRDefault="00DB50C2">
      <w:pPr>
        <w:jc w:val="both"/>
        <w:rPr>
          <w:b/>
          <w:i/>
          <w:szCs w:val="28"/>
        </w:rPr>
      </w:pPr>
      <w:r>
        <w:rPr>
          <w:b/>
          <w:szCs w:val="28"/>
        </w:rPr>
        <w:t>Место предоставления документации о закупке</w:t>
      </w:r>
      <w:r>
        <w:rPr>
          <w:szCs w:val="28"/>
        </w:rPr>
        <w:t xml:space="preserve">: документация о закупке </w:t>
      </w:r>
      <w:r>
        <w:rPr>
          <w:szCs w:val="28"/>
        </w:rPr>
        <w:t>размещается</w:t>
      </w:r>
      <w:r>
        <w:rPr>
          <w:b/>
          <w:i/>
          <w:szCs w:val="28"/>
        </w:rPr>
        <w:t xml:space="preserve"> </w:t>
      </w:r>
      <w:r>
        <w:rPr>
          <w:szCs w:val="28"/>
        </w:rPr>
        <w:t>на сайте ПАО «ТрансКонтейнер» (</w:t>
      </w:r>
      <w:hyperlink r:id="rId9"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w:t>
      </w:r>
      <w:r>
        <w:t>»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E64F2E" w:rsidP="00AE21A6">
      <w:pPr>
        <w:ind w:firstLine="0"/>
        <w:jc w:val="both"/>
        <w:rPr>
          <w:b/>
        </w:rPr>
      </w:pPr>
      <w:r>
        <w:rPr>
          <w:b/>
        </w:rPr>
        <w:tab/>
      </w:r>
      <w:r w:rsidR="00AE21A6">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141698" w:rsidRDefault="001E2081" w:rsidP="00E64F2E">
      <w:pPr>
        <w:ind w:firstLine="0"/>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«03</w:t>
      </w:r>
      <w:r w:rsidR="00DB50C2">
        <w:rPr>
          <w:szCs w:val="28"/>
        </w:rPr>
        <w:t>»</w:t>
      </w:r>
      <w:r>
        <w:rPr>
          <w:szCs w:val="28"/>
        </w:rPr>
        <w:t xml:space="preserve"> октября</w:t>
      </w:r>
      <w:r w:rsidR="00DB50C2">
        <w:rPr>
          <w:szCs w:val="28"/>
        </w:rPr>
        <w:t xml:space="preserve"> 201</w:t>
      </w:r>
      <w:r>
        <w:rPr>
          <w:szCs w:val="28"/>
        </w:rPr>
        <w:t>8</w:t>
      </w:r>
      <w:r w:rsidR="00DB50C2">
        <w:rPr>
          <w:szCs w:val="28"/>
        </w:rPr>
        <w:t xml:space="preserve"> г. 14 час. 00 мин.</w:t>
      </w:r>
      <w:bookmarkEnd w:id="20"/>
      <w:bookmarkEnd w:id="21"/>
      <w:bookmarkEnd w:id="22"/>
      <w:bookmarkEnd w:id="23"/>
      <w:bookmarkEnd w:id="24"/>
      <w:bookmarkEnd w:id="25"/>
      <w:bookmarkEnd w:id="26"/>
      <w:bookmarkEnd w:id="27"/>
      <w:bookmarkEnd w:id="28"/>
      <w:bookmarkEnd w:id="29"/>
      <w:bookmarkEnd w:id="30"/>
    </w:p>
    <w:p w:rsidR="00141698" w:rsidRDefault="00DB50C2" w:rsidP="00E64F2E">
      <w:pPr>
        <w:ind w:firstLine="0"/>
        <w:jc w:val="both"/>
        <w:rPr>
          <w:b/>
        </w:rPr>
      </w:pPr>
      <w:r>
        <w:t>Место: Росс</w:t>
      </w:r>
      <w:r>
        <w:t>ийская Федерация, 672000, г. Чита, ул. Анохина, д. 91, корпус 2</w:t>
      </w:r>
    </w:p>
    <w:p w:rsidR="00E64F2E" w:rsidRDefault="00E64F2E">
      <w:pPr>
        <w:jc w:val="both"/>
        <w:rPr>
          <w:b/>
          <w:szCs w:val="28"/>
        </w:rPr>
      </w:pPr>
    </w:p>
    <w:p w:rsidR="00141698" w:rsidRDefault="00DB50C2">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141698" w:rsidRDefault="00DB50C2" w:rsidP="00E64F2E">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 xml:space="preserve">«08» </w:t>
      </w:r>
      <w:r w:rsidR="00E64F2E">
        <w:rPr>
          <w:szCs w:val="28"/>
        </w:rPr>
        <w:t>декабря 2017 г. 15 час. 00 мин.</w:t>
      </w:r>
      <w:r>
        <w:rPr>
          <w:rFonts w:eastAsia="Arial"/>
          <w:snapToGrid/>
          <w:szCs w:val="28"/>
          <w:lang w:eastAsia="ar-SA"/>
        </w:rPr>
        <w:t>;</w:t>
      </w:r>
    </w:p>
    <w:p w:rsidR="00FE3198" w:rsidRPr="00085916" w:rsidRDefault="00FE3198" w:rsidP="00FE3198">
      <w:pPr>
        <w:pStyle w:val="1"/>
        <w:ind w:firstLine="284"/>
        <w:rPr>
          <w:szCs w:val="28"/>
        </w:rPr>
      </w:pPr>
      <w:r>
        <w:rPr>
          <w:szCs w:val="28"/>
        </w:rPr>
        <w:t xml:space="preserve">      </w:t>
      </w:r>
      <w:r w:rsidRPr="00085916">
        <w:rPr>
          <w:szCs w:val="28"/>
        </w:rPr>
        <w:t xml:space="preserve">2) Второй и последующие этапы при поступлении Заявок после предыдущего этапа - последнюю рабочую пятницу каждого календарного </w:t>
      </w:r>
      <w:r>
        <w:rPr>
          <w:szCs w:val="28"/>
        </w:rPr>
        <w:t>квартала</w:t>
      </w:r>
      <w:r w:rsidRPr="00085916">
        <w:rPr>
          <w:szCs w:val="28"/>
        </w:rPr>
        <w:t>;</w:t>
      </w:r>
    </w:p>
    <w:p w:rsidR="00FE3198" w:rsidRPr="00085916" w:rsidRDefault="00FE3198" w:rsidP="00FE3198">
      <w:pPr>
        <w:tabs>
          <w:tab w:val="clear" w:pos="709"/>
        </w:tabs>
        <w:suppressAutoHyphens/>
        <w:ind w:left="284" w:firstLine="0"/>
        <w:jc w:val="both"/>
        <w:rPr>
          <w:rFonts w:eastAsia="Arial"/>
          <w:snapToGrid/>
          <w:szCs w:val="28"/>
          <w:lang w:eastAsia="ar-SA"/>
        </w:rPr>
      </w:pPr>
      <w:r>
        <w:rPr>
          <w:szCs w:val="28"/>
        </w:rPr>
        <w:t xml:space="preserve">      </w:t>
      </w:r>
      <w:r w:rsidRPr="00085916">
        <w:rPr>
          <w:szCs w:val="28"/>
        </w:rPr>
        <w:t>3) Последний этап - не позднее 10</w:t>
      </w:r>
      <w:r>
        <w:rPr>
          <w:szCs w:val="28"/>
        </w:rPr>
        <w:t xml:space="preserve"> календарных</w:t>
      </w:r>
      <w:r w:rsidRPr="00085916">
        <w:rPr>
          <w:szCs w:val="28"/>
        </w:rPr>
        <w:t xml:space="preserve"> дней </w:t>
      </w:r>
      <w:proofErr w:type="gramStart"/>
      <w:r w:rsidRPr="00085916">
        <w:rPr>
          <w:szCs w:val="28"/>
        </w:rPr>
        <w:t>с даты окончания</w:t>
      </w:r>
      <w:proofErr w:type="gramEnd"/>
      <w:r w:rsidRPr="00085916">
        <w:rPr>
          <w:szCs w:val="28"/>
        </w:rPr>
        <w:t xml:space="preserve"> приема Заявок.</w:t>
      </w:r>
    </w:p>
    <w:p w:rsidR="00FE3198" w:rsidRPr="00B85ADA" w:rsidRDefault="00FE3198" w:rsidP="00FE3198">
      <w:pPr>
        <w:jc w:val="both"/>
        <w:rPr>
          <w:szCs w:val="28"/>
        </w:rPr>
      </w:pPr>
      <w:r w:rsidRPr="00DD3485">
        <w:rPr>
          <w:szCs w:val="28"/>
        </w:rPr>
        <w:lastRenderedPageBreak/>
        <w:t xml:space="preserve">Место: </w:t>
      </w:r>
      <w:r w:rsidRPr="00DD3485">
        <w:rPr>
          <w:color w:val="000000"/>
          <w:szCs w:val="28"/>
        </w:rPr>
        <w:t xml:space="preserve">672000, Забайкальский край, </w:t>
      </w:r>
      <w:proofErr w:type="gramStart"/>
      <w:r w:rsidRPr="00DD3485">
        <w:rPr>
          <w:color w:val="000000"/>
          <w:szCs w:val="28"/>
        </w:rPr>
        <w:t>г</w:t>
      </w:r>
      <w:proofErr w:type="gramEnd"/>
      <w:r w:rsidRPr="00DD3485">
        <w:rPr>
          <w:color w:val="000000"/>
          <w:szCs w:val="28"/>
        </w:rPr>
        <w:t>. Чита, ул. Анохина, 91, корпус 2,</w:t>
      </w:r>
      <w:r w:rsidRPr="0086518F">
        <w:rPr>
          <w:color w:val="000000"/>
          <w:szCs w:val="28"/>
        </w:rPr>
        <w:t xml:space="preserve"> </w:t>
      </w:r>
      <w:proofErr w:type="spellStart"/>
      <w:r w:rsidRPr="0086518F">
        <w:rPr>
          <w:color w:val="000000"/>
          <w:szCs w:val="28"/>
        </w:rPr>
        <w:t>каб</w:t>
      </w:r>
      <w:proofErr w:type="spellEnd"/>
      <w:r w:rsidRPr="0086518F">
        <w:rPr>
          <w:color w:val="000000"/>
          <w:szCs w:val="28"/>
        </w:rPr>
        <w:t>. 603</w:t>
      </w:r>
      <w:r w:rsidRPr="0086518F">
        <w:rPr>
          <w:szCs w:val="28"/>
        </w:rPr>
        <w:t>.</w:t>
      </w:r>
    </w:p>
    <w:p w:rsidR="00FE3198" w:rsidRPr="00B85ADA" w:rsidRDefault="00FE3198" w:rsidP="00FE3198">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AE21A6" w:rsidRPr="00340BA5" w:rsidRDefault="00AE21A6" w:rsidP="00AE21A6">
      <w:pPr>
        <w:tabs>
          <w:tab w:val="clear" w:pos="709"/>
        </w:tabs>
        <w:suppressAutoHyphens/>
        <w:ind w:left="708" w:firstLine="0"/>
        <w:jc w:val="both"/>
        <w:rPr>
          <w:rFonts w:eastAsia="MS Mincho"/>
          <w:snapToGrid/>
          <w:szCs w:val="28"/>
        </w:rPr>
      </w:pPr>
    </w:p>
    <w:p w:rsidR="00141698" w:rsidRDefault="00DB50C2">
      <w:pPr>
        <w:jc w:val="both"/>
        <w:rPr>
          <w:b/>
          <w:szCs w:val="28"/>
        </w:rPr>
      </w:pPr>
      <w:r>
        <w:rPr>
          <w:b/>
          <w:szCs w:val="28"/>
        </w:rPr>
        <w:t>Подведение итогов осуществляется поэтапно:</w:t>
      </w:r>
    </w:p>
    <w:p w:rsidR="00141698" w:rsidRDefault="00DB50C2" w:rsidP="00E64F2E">
      <w:pPr>
        <w:jc w:val="both"/>
        <w:rPr>
          <w:b/>
          <w:szCs w:val="28"/>
        </w:rPr>
      </w:pPr>
      <w:r>
        <w:rPr>
          <w:snapToGrid/>
          <w:szCs w:val="28"/>
          <w:lang w:eastAsia="ar-SA"/>
        </w:rPr>
        <w:t>1) По первом</w:t>
      </w:r>
      <w:r>
        <w:rPr>
          <w:snapToGrid/>
          <w:szCs w:val="28"/>
          <w:lang w:eastAsia="ar-SA"/>
        </w:rPr>
        <w:t xml:space="preserve">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w:t>
      </w:r>
      <w:r w:rsidR="00FE3198">
        <w:rPr>
          <w:rFonts w:eastAsia="Arial"/>
          <w:snapToGrid/>
          <w:szCs w:val="28"/>
          <w:lang w:eastAsia="ar-SA"/>
        </w:rPr>
        <w:t xml:space="preserve">не </w:t>
      </w:r>
      <w:r>
        <w:rPr>
          <w:rFonts w:eastAsia="Arial"/>
          <w:snapToGrid/>
          <w:szCs w:val="28"/>
          <w:lang w:eastAsia="ar-SA"/>
        </w:rPr>
        <w:t>позднее</w:t>
      </w:r>
      <w:r>
        <w:rPr>
          <w:snapToGrid/>
          <w:szCs w:val="28"/>
          <w:lang w:eastAsia="ar-SA"/>
        </w:rPr>
        <w:t xml:space="preserve"> </w:t>
      </w:r>
      <w:r>
        <w:rPr>
          <w:szCs w:val="28"/>
        </w:rPr>
        <w:t>«09» января 2018 г. 14 час. 00 мин.</w:t>
      </w:r>
      <w:r>
        <w:rPr>
          <w:snapToGrid/>
          <w:szCs w:val="28"/>
          <w:lang w:eastAsia="ar-SA"/>
        </w:rPr>
        <w:t xml:space="preserve"> местного времени;</w:t>
      </w:r>
    </w:p>
    <w:p w:rsidR="00FE3198" w:rsidRPr="00FE3198" w:rsidRDefault="00FE3198" w:rsidP="00E64F2E">
      <w:pPr>
        <w:ind w:firstLine="0"/>
        <w:jc w:val="both"/>
        <w:rPr>
          <w:szCs w:val="28"/>
        </w:rPr>
      </w:pPr>
      <w:r>
        <w:rPr>
          <w:szCs w:val="28"/>
        </w:rPr>
        <w:tab/>
      </w:r>
      <w:r w:rsidRPr="00FE3198">
        <w:rPr>
          <w:szCs w:val="28"/>
        </w:rPr>
        <w:t xml:space="preserve">2) Второй и последующие этапы при поступлении Заявок не позднее 21 календарного дня </w:t>
      </w:r>
      <w:proofErr w:type="gramStart"/>
      <w:r w:rsidRPr="00FE3198">
        <w:rPr>
          <w:szCs w:val="28"/>
        </w:rPr>
        <w:t>с даты рассмотрения</w:t>
      </w:r>
      <w:proofErr w:type="gramEnd"/>
      <w:r w:rsidRPr="00FE3198">
        <w:rPr>
          <w:szCs w:val="28"/>
        </w:rPr>
        <w:t xml:space="preserve"> и сопоставления Заявок соответствующего этапа (пункт 8 Информационной карты).</w:t>
      </w:r>
    </w:p>
    <w:p w:rsidR="00FE3198" w:rsidRDefault="00FE3198" w:rsidP="00E64F2E">
      <w:pPr>
        <w:ind w:firstLine="0"/>
        <w:jc w:val="both"/>
        <w:rPr>
          <w:szCs w:val="28"/>
        </w:rPr>
      </w:pPr>
    </w:p>
    <w:p w:rsidR="00141698" w:rsidRDefault="00DB50C2" w:rsidP="00E64F2E">
      <w:pPr>
        <w:ind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FE3198" w:rsidRDefault="00FE3198" w:rsidP="00FE3198">
      <w:pPr>
        <w:jc w:val="both"/>
        <w:rPr>
          <w:rFonts w:eastAsia="MS Mincho"/>
          <w:snapToGrid/>
          <w:szCs w:val="28"/>
        </w:rPr>
      </w:pPr>
    </w:p>
    <w:p w:rsidR="00FE3198" w:rsidRPr="00231FAA" w:rsidRDefault="00FE3198" w:rsidP="00FE3198">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E64F2E" w:rsidRDefault="00E64F2E" w:rsidP="00E039E3">
      <w:pPr>
        <w:jc w:val="both"/>
        <w:rPr>
          <w:rFonts w:eastAsia="MS Mincho"/>
          <w:snapToGrid/>
          <w:szCs w:val="28"/>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lastRenderedPageBreak/>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sectPr w:rsidR="00721338" w:rsidRPr="00721338"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0C2" w:rsidRDefault="00DB50C2" w:rsidP="00CB1C18">
      <w:r>
        <w:separator/>
      </w:r>
    </w:p>
  </w:endnote>
  <w:endnote w:type="continuationSeparator" w:id="0">
    <w:p w:rsidR="00DB50C2" w:rsidRDefault="00DB50C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0C2" w:rsidRDefault="00DB50C2" w:rsidP="00CB1C18">
      <w:r>
        <w:separator/>
      </w:r>
    </w:p>
  </w:footnote>
  <w:footnote w:type="continuationSeparator" w:id="0">
    <w:p w:rsidR="00DB50C2" w:rsidRDefault="00DB50C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41698">
    <w:pPr>
      <w:pStyle w:val="af0"/>
      <w:jc w:val="center"/>
    </w:pPr>
    <w:r>
      <w:fldChar w:fldCharType="begin"/>
    </w:r>
    <w:r w:rsidR="00052B26">
      <w:instrText xml:space="preserve"> PAGE   \* MERGEFORMAT </w:instrText>
    </w:r>
    <w:r>
      <w:fldChar w:fldCharType="separate"/>
    </w:r>
    <w:r w:rsidR="00FE319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698"/>
    <w:rsid w:val="0014182E"/>
    <w:rsid w:val="0014455A"/>
    <w:rsid w:val="001475DB"/>
    <w:rsid w:val="00152424"/>
    <w:rsid w:val="001571C0"/>
    <w:rsid w:val="00166D4A"/>
    <w:rsid w:val="00177D91"/>
    <w:rsid w:val="00181EBD"/>
    <w:rsid w:val="001B0FDE"/>
    <w:rsid w:val="001B74DF"/>
    <w:rsid w:val="001C05F5"/>
    <w:rsid w:val="001E208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B50C2"/>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4F2E"/>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3198"/>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6BC83-DA29-4D20-878A-35FD52CF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39</cp:revision>
  <cp:lastPrinted>2013-10-11T11:56:00Z</cp:lastPrinted>
  <dcterms:created xsi:type="dcterms:W3CDTF">2016-09-23T09:16:00Z</dcterms:created>
  <dcterms:modified xsi:type="dcterms:W3CDTF">2017-11-28T07:20:00Z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