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630ED4" w:rsidRDefault="00F33822">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630ED4" w:rsidRDefault="00F33822">
      <w:pPr>
        <w:tabs>
          <w:tab w:val="left" w:pos="4962"/>
        </w:tabs>
        <w:ind w:left="4820"/>
        <w:rPr>
          <w:b/>
          <w:bCs/>
          <w:sz w:val="28"/>
          <w:szCs w:val="28"/>
        </w:rPr>
      </w:pPr>
      <w:r>
        <w:rPr>
          <w:b/>
          <w:bCs/>
          <w:sz w:val="28"/>
          <w:szCs w:val="28"/>
        </w:rPr>
        <w:t>Виктор Викторович Шекшуев</w:t>
      </w:r>
    </w:p>
    <w:p w:rsidR="001F39E9" w:rsidRPr="006D2B87" w:rsidRDefault="001F39E9" w:rsidP="001F39E9">
      <w:pPr>
        <w:tabs>
          <w:tab w:val="left" w:pos="4962"/>
        </w:tabs>
        <w:ind w:left="4820"/>
        <w:rPr>
          <w:rFonts w:eastAsia="Arial Unicode MS"/>
        </w:rPr>
      </w:pPr>
    </w:p>
    <w:p w:rsidR="00630ED4" w:rsidRDefault="00F33822">
      <w:pPr>
        <w:tabs>
          <w:tab w:val="left" w:pos="4962"/>
        </w:tabs>
        <w:ind w:left="4820"/>
        <w:rPr>
          <w:b/>
          <w:bCs/>
          <w:sz w:val="28"/>
        </w:rPr>
      </w:pPr>
      <w:r>
        <w:rPr>
          <w:b/>
          <w:bCs/>
          <w:sz w:val="28"/>
        </w:rPr>
        <w:t>«31» января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BF6892">
      <w:pPr>
        <w:pStyle w:val="19"/>
        <w:numPr>
          <w:ilvl w:val="2"/>
          <w:numId w:val="3"/>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p>
    <w:p w:rsidR="00630ED4" w:rsidRDefault="00F33822">
      <w:pPr>
        <w:pStyle w:val="19"/>
        <w:ind w:firstLine="709"/>
      </w:pPr>
      <w:r>
        <w:t>Запрос предложений № ЗП-ЦКПС-18-0003 по предмету закупки "Поставка новых запасных частей для грузовых тележек"</w:t>
      </w:r>
    </w:p>
    <w:p w:rsidR="00144E2B" w:rsidRPr="00144E2B" w:rsidRDefault="00BB2E17" w:rsidP="00BB2E17">
      <w:pPr>
        <w:pStyle w:val="19"/>
        <w:numPr>
          <w:ilvl w:val="2"/>
          <w:numId w:val="3"/>
        </w:numPr>
        <w:ind w:left="0" w:firstLine="709"/>
      </w:pPr>
      <w:r>
        <w:t xml:space="preserve"> 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144E2B">
      <w:pPr>
        <w:pStyle w:val="19"/>
        <w:numPr>
          <w:ilvl w:val="2"/>
          <w:numId w:val="3"/>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144E2B">
      <w:pPr>
        <w:pStyle w:val="19"/>
        <w:numPr>
          <w:ilvl w:val="2"/>
          <w:numId w:val="3"/>
        </w:numPr>
        <w:ind w:left="0" w:firstLine="709"/>
        <w:rPr>
          <w:szCs w:val="28"/>
        </w:rPr>
      </w:pPr>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 задании и Информационной карте (разделы 4 и 5 соответственно настоящей документации о закупке).</w:t>
      </w:r>
    </w:p>
    <w:p w:rsidR="00A647EF" w:rsidRPr="00D32FFA" w:rsidRDefault="002C7848" w:rsidP="00144E2B">
      <w:pPr>
        <w:pStyle w:val="19"/>
        <w:numPr>
          <w:ilvl w:val="2"/>
          <w:numId w:val="3"/>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44E2B">
      <w:pPr>
        <w:pStyle w:val="19"/>
        <w:numPr>
          <w:ilvl w:val="2"/>
          <w:numId w:val="3"/>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144E2B">
      <w:pPr>
        <w:pStyle w:val="19"/>
        <w:numPr>
          <w:ilvl w:val="2"/>
          <w:numId w:val="3"/>
        </w:numPr>
        <w:ind w:left="0" w:firstLine="709"/>
      </w:pPr>
      <w:r>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44E2B">
      <w:pPr>
        <w:pStyle w:val="19"/>
        <w:numPr>
          <w:ilvl w:val="2"/>
          <w:numId w:val="3"/>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144E2B">
      <w:pPr>
        <w:pStyle w:val="19"/>
        <w:numPr>
          <w:ilvl w:val="2"/>
          <w:numId w:val="3"/>
        </w:numPr>
        <w:ind w:left="0" w:firstLine="709"/>
        <w:rPr>
          <w:szCs w:val="28"/>
        </w:rPr>
      </w:pPr>
      <w:r>
        <w:t xml:space="preserve">Заявки рассматриваются как обязательства претендентов. </w:t>
      </w:r>
      <w:r>
        <w:br/>
        <w:t xml:space="preserve">ПАО «ТрансКонтейнер» вправе требовать от победителя/победителей Запроса предложений заключения договора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144E2B">
      <w:pPr>
        <w:pStyle w:val="19"/>
        <w:numPr>
          <w:ilvl w:val="2"/>
          <w:numId w:val="3"/>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w:t>
      </w:r>
      <w:r>
        <w:rPr>
          <w:szCs w:val="28"/>
        </w:rPr>
        <w:lastRenderedPageBreak/>
        <w:t xml:space="preserve">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144E2B">
      <w:pPr>
        <w:pStyle w:val="19"/>
        <w:numPr>
          <w:ilvl w:val="2"/>
          <w:numId w:val="3"/>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144E2B">
      <w:pPr>
        <w:pStyle w:val="19"/>
        <w:numPr>
          <w:ilvl w:val="2"/>
          <w:numId w:val="3"/>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144E2B">
      <w:pPr>
        <w:pStyle w:val="19"/>
        <w:widowControl w:val="0"/>
        <w:numPr>
          <w:ilvl w:val="2"/>
          <w:numId w:val="3"/>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144E2B">
      <w:pPr>
        <w:pStyle w:val="19"/>
        <w:widowControl w:val="0"/>
        <w:numPr>
          <w:ilvl w:val="2"/>
          <w:numId w:val="3"/>
        </w:numPr>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630ED4" w:rsidRDefault="00F33822">
      <w:pPr>
        <w:pStyle w:val="19"/>
        <w:widowControl w:val="0"/>
        <w:numPr>
          <w:ilvl w:val="2"/>
          <w:numId w:val="3"/>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w:t>
      </w:r>
      <w:r>
        <w:t xml:space="preserve">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 xml:space="preserve">В этом случае Конкурсная комиссия принимает решение после оценки и </w:t>
      </w:r>
      <w:r>
        <w:lastRenderedPageBreak/>
        <w:t>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144E2B">
      <w:pPr>
        <w:pStyle w:val="19"/>
        <w:widowControl w:val="0"/>
        <w:numPr>
          <w:ilvl w:val="2"/>
          <w:numId w:val="3"/>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D32FFA" w:rsidRDefault="007D6548" w:rsidP="00BF6892">
      <w:pPr>
        <w:numPr>
          <w:ilvl w:val="2"/>
          <w:numId w:val="4"/>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BF6892">
      <w:pPr>
        <w:numPr>
          <w:ilvl w:val="2"/>
          <w:numId w:val="4"/>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BF6892">
      <w:pPr>
        <w:numPr>
          <w:ilvl w:val="0"/>
          <w:numId w:val="14"/>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Pr>
          <w:sz w:val="28"/>
          <w:szCs w:val="28"/>
        </w:rPr>
        <w:lastRenderedPageBreak/>
        <w:t>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BF6892">
      <w:pPr>
        <w:numPr>
          <w:ilvl w:val="0"/>
          <w:numId w:val="14"/>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386466" w:rsidRPr="00C25469" w:rsidRDefault="00386466" w:rsidP="00386466">
      <w:pPr>
        <w:pStyle w:val="afa"/>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w:t>
      </w:r>
      <w:r>
        <w:rPr>
          <w:color w:val="000000"/>
          <w:sz w:val="28"/>
          <w:szCs w:val="28"/>
        </w:rPr>
        <w:lastRenderedPageBreak/>
        <w:t>применимого законодательства и международных актов о противодействии коррупции.</w:t>
      </w:r>
    </w:p>
    <w:p w:rsidR="00386466" w:rsidRPr="00C25469" w:rsidRDefault="00386466" w:rsidP="00386466">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386466" w:rsidRPr="00C25469" w:rsidRDefault="00386466" w:rsidP="00386466">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386466" w:rsidRPr="00C25469" w:rsidRDefault="00386466" w:rsidP="00386466">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Pr>
          <w:rFonts w:cs="Times New Roman"/>
          <w:i w:val="0"/>
        </w:rPr>
        <w:lastRenderedPageBreak/>
        <w:t xml:space="preserve"> Обязательные требования</w:t>
      </w:r>
    </w:p>
    <w:p w:rsidR="007D6548" w:rsidRPr="00D32FFA" w:rsidRDefault="007D6548" w:rsidP="00BF6892">
      <w:pPr>
        <w:numPr>
          <w:ilvl w:val="0"/>
          <w:numId w:val="16"/>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9E7EEB">
      <w:pPr>
        <w:pStyle w:val="afa"/>
        <w:numPr>
          <w:ilvl w:val="1"/>
          <w:numId w:val="7"/>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2910EA">
      <w:pPr>
        <w:pStyle w:val="afa"/>
        <w:numPr>
          <w:ilvl w:val="0"/>
          <w:numId w:val="32"/>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9E7EEB">
      <w:pPr>
        <w:numPr>
          <w:ilvl w:val="1"/>
          <w:numId w:val="9"/>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630ED4" w:rsidRDefault="00F33822">
      <w:pPr>
        <w:pStyle w:val="afa"/>
        <w:numPr>
          <w:ilvl w:val="0"/>
          <w:numId w:val="5"/>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w:t>
      </w:r>
      <w:r>
        <w:rPr>
          <w:sz w:val="28"/>
          <w:szCs w:val="28"/>
        </w:rPr>
        <w:t xml:space="preserve"> (Финансово-коммерческое предложение, подготовленное в соответствии с требованиями Технического задания (раздел 4 документации о закупке);</w:t>
      </w:r>
    </w:p>
    <w:p w:rsidR="00234148" w:rsidRPr="00234148" w:rsidRDefault="00F623A9" w:rsidP="00234148">
      <w:pPr>
        <w:pStyle w:val="afa"/>
        <w:numPr>
          <w:ilvl w:val="0"/>
          <w:numId w:val="5"/>
        </w:numPr>
        <w:tabs>
          <w:tab w:val="left" w:pos="0"/>
          <w:tab w:val="left" w:pos="1440"/>
        </w:tabs>
        <w:ind w:left="0" w:firstLine="720"/>
        <w:rPr>
          <w:sz w:val="28"/>
        </w:rPr>
      </w:pPr>
      <w:r>
        <w:rPr>
          <w:sz w:val="28"/>
        </w:rPr>
        <w:t>протокол/решение или другой документ, утвержденные общим собранием участников общества или советом директоров, а также приказ о назначении должностного(-ых) лиц(-а) имеющего(-их) право действовать от имени претендента, в том числе совершать в установленном порядке сделки от имени претендента, без доверенности. Документы должны быть заверены подписью и печатью (при ее наличии) претендента;</w:t>
      </w:r>
    </w:p>
    <w:p w:rsidR="007D6548" w:rsidRPr="00D32FFA" w:rsidRDefault="003D24E0" w:rsidP="00BF6892">
      <w:pPr>
        <w:pStyle w:val="afa"/>
        <w:numPr>
          <w:ilvl w:val="0"/>
          <w:numId w:val="5"/>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4B256E" w:rsidRPr="004B256E" w:rsidRDefault="003D24E0" w:rsidP="004B256E">
      <w:pPr>
        <w:pStyle w:val="afa"/>
        <w:numPr>
          <w:ilvl w:val="0"/>
          <w:numId w:val="5"/>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1174EB">
      <w:pPr>
        <w:pStyle w:val="afa"/>
        <w:numPr>
          <w:ilvl w:val="0"/>
          <w:numId w:val="5"/>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t xml:space="preserve"> </w:t>
      </w:r>
    </w:p>
    <w:p w:rsidR="003C30F3" w:rsidRPr="00D32FFA" w:rsidRDefault="003C30F3" w:rsidP="009E7EEB">
      <w:pPr>
        <w:numPr>
          <w:ilvl w:val="1"/>
          <w:numId w:val="9"/>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737347">
      <w:pPr>
        <w:pStyle w:val="afa"/>
        <w:keepNext/>
        <w:numPr>
          <w:ilvl w:val="2"/>
          <w:numId w:val="10"/>
        </w:numPr>
        <w:tabs>
          <w:tab w:val="left" w:pos="720"/>
        </w:tabs>
        <w:ind w:firstLine="720"/>
        <w:rPr>
          <w:sz w:val="28"/>
          <w:szCs w:val="28"/>
        </w:rPr>
      </w:pPr>
      <w:r>
        <w:rPr>
          <w:sz w:val="28"/>
          <w:szCs w:val="28"/>
        </w:rPr>
        <w:lastRenderedPageBreak/>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7E48BC">
      <w:pPr>
        <w:pStyle w:val="afa"/>
        <w:numPr>
          <w:ilvl w:val="2"/>
          <w:numId w:val="10"/>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7E48BC">
      <w:pPr>
        <w:pStyle w:val="afa"/>
        <w:numPr>
          <w:ilvl w:val="2"/>
          <w:numId w:val="10"/>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2E3DBF">
      <w:pPr>
        <w:pStyle w:val="afa"/>
        <w:numPr>
          <w:ilvl w:val="2"/>
          <w:numId w:val="10"/>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335079">
      <w:pPr>
        <w:pStyle w:val="afa"/>
        <w:numPr>
          <w:ilvl w:val="2"/>
          <w:numId w:val="10"/>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7946F8">
      <w:pPr>
        <w:pStyle w:val="afa"/>
        <w:numPr>
          <w:ilvl w:val="2"/>
          <w:numId w:val="6"/>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адресу(ам) электронной почты представителя(ей) Организатора, указанному(ым)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946F8">
      <w:pPr>
        <w:pStyle w:val="afa"/>
        <w:numPr>
          <w:ilvl w:val="2"/>
          <w:numId w:val="6"/>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244922">
      <w:pPr>
        <w:pStyle w:val="afa"/>
        <w:numPr>
          <w:ilvl w:val="2"/>
          <w:numId w:val="6"/>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3C30F3">
      <w:pPr>
        <w:pStyle w:val="afa"/>
        <w:numPr>
          <w:ilvl w:val="2"/>
          <w:numId w:val="6"/>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Pr>
          <w:rFonts w:eastAsia="MS Mincho" w:cs="Times New Roman"/>
          <w:i w:val="0"/>
          <w:iCs w:val="0"/>
        </w:rPr>
        <w:lastRenderedPageBreak/>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4961CF">
      <w:pPr>
        <w:pStyle w:val="2"/>
        <w:numPr>
          <w:ilvl w:val="1"/>
          <w:numId w:val="17"/>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Рассмотрение и сопоставление Заявок и изучение квалификации п</w:t>
      </w:r>
      <w:r>
        <w:rPr>
          <w:rFonts w:cs="Times New Roman"/>
          <w:i w:val="0"/>
        </w:rPr>
        <w:t>ретендентов Организатором</w:t>
      </w:r>
    </w:p>
    <w:p w:rsidR="00BD5B44" w:rsidRPr="00D32FFA" w:rsidRDefault="00F41AE2" w:rsidP="008E60E5">
      <w:pPr>
        <w:numPr>
          <w:ilvl w:val="0"/>
          <w:numId w:val="28"/>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8E60E5">
      <w:pPr>
        <w:numPr>
          <w:ilvl w:val="0"/>
          <w:numId w:val="28"/>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8E60E5">
      <w:pPr>
        <w:numPr>
          <w:ilvl w:val="0"/>
          <w:numId w:val="28"/>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8E60E5">
      <w:pPr>
        <w:numPr>
          <w:ilvl w:val="0"/>
          <w:numId w:val="28"/>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w:t>
      </w:r>
      <w:r>
        <w:rPr>
          <w:sz w:val="28"/>
        </w:rPr>
        <w:lastRenderedPageBreak/>
        <w:t>или о товарах, работах, услугах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документации о закупке;</w:t>
      </w:r>
    </w:p>
    <w:p w:rsidR="002007E8" w:rsidRDefault="002007E8" w:rsidP="00C30ED0">
      <w:pPr>
        <w:pStyle w:val="afa"/>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8E60E5">
      <w:pPr>
        <w:numPr>
          <w:ilvl w:val="0"/>
          <w:numId w:val="28"/>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05366B">
      <w:pPr>
        <w:numPr>
          <w:ilvl w:val="0"/>
          <w:numId w:val="3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05366B">
      <w:pPr>
        <w:numPr>
          <w:ilvl w:val="0"/>
          <w:numId w:val="34"/>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05366B">
      <w:pPr>
        <w:numPr>
          <w:ilvl w:val="0"/>
          <w:numId w:val="3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BB3C30">
      <w:pPr>
        <w:numPr>
          <w:ilvl w:val="0"/>
          <w:numId w:val="36"/>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BB3C30">
      <w:pPr>
        <w:numPr>
          <w:ilvl w:val="0"/>
          <w:numId w:val="36"/>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BB3C30">
      <w:pPr>
        <w:numPr>
          <w:ilvl w:val="0"/>
          <w:numId w:val="36"/>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BB3C30">
      <w:pPr>
        <w:numPr>
          <w:ilvl w:val="0"/>
          <w:numId w:val="36"/>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054819">
      <w:pPr>
        <w:numPr>
          <w:ilvl w:val="0"/>
          <w:numId w:val="3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98473B">
      <w:pPr>
        <w:numPr>
          <w:ilvl w:val="0"/>
          <w:numId w:val="38"/>
        </w:numPr>
        <w:ind w:left="0" w:firstLine="709"/>
        <w:jc w:val="both"/>
        <w:rPr>
          <w:sz w:val="28"/>
          <w:szCs w:val="28"/>
        </w:rPr>
      </w:pPr>
      <w:r>
        <w:rPr>
          <w:sz w:val="28"/>
          <w:szCs w:val="28"/>
        </w:rPr>
        <w:t xml:space="preserve"> Обеспечение исполнения договора не требуется.</w:t>
      </w:r>
    </w:p>
    <w:p w:rsidR="00926992" w:rsidRPr="00D32FFA" w:rsidRDefault="00370C44" w:rsidP="0098473B">
      <w:pPr>
        <w:numPr>
          <w:ilvl w:val="0"/>
          <w:numId w:val="38"/>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B150C" w:rsidRPr="00D32FFA" w:rsidRDefault="007D6548" w:rsidP="0098473B">
      <w:pPr>
        <w:numPr>
          <w:ilvl w:val="0"/>
          <w:numId w:val="38"/>
        </w:numPr>
        <w:ind w:left="0" w:firstLine="709"/>
        <w:jc w:val="both"/>
        <w:rPr>
          <w:sz w:val="28"/>
          <w:szCs w:val="28"/>
        </w:rPr>
      </w:pPr>
      <w:r>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98473B">
      <w:pPr>
        <w:numPr>
          <w:ilvl w:val="0"/>
          <w:numId w:val="38"/>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630ED4" w:rsidRDefault="00F33822">
      <w:pPr>
        <w:numPr>
          <w:ilvl w:val="0"/>
          <w:numId w:val="3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98473B">
      <w:pPr>
        <w:numPr>
          <w:ilvl w:val="0"/>
          <w:numId w:val="38"/>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Pr>
          <w:sz w:val="28"/>
          <w:szCs w:val="28"/>
        </w:rPr>
        <w:lastRenderedPageBreak/>
        <w:t>Участник, Заявке которого присвоен второй номер, обязан подписать договор и передать его Заказчику в порядке и в сроки, предусмотренные подпунктом 2.10.3 настоящей документации о закупке.</w:t>
      </w:r>
    </w:p>
    <w:p w:rsidR="006402DD" w:rsidRDefault="00534697" w:rsidP="0098473B">
      <w:pPr>
        <w:numPr>
          <w:ilvl w:val="0"/>
          <w:numId w:val="38"/>
        </w:numPr>
        <w:ind w:left="0" w:firstLine="709"/>
        <w:jc w:val="both"/>
        <w:rPr>
          <w:sz w:val="28"/>
          <w:szCs w:val="28"/>
        </w:rPr>
      </w:pPr>
      <w:r>
        <w:rPr>
          <w:sz w:val="28"/>
          <w:szCs w:val="28"/>
        </w:rPr>
        <w:t xml:space="preserve"> 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98473B">
      <w:pPr>
        <w:numPr>
          <w:ilvl w:val="0"/>
          <w:numId w:val="38"/>
        </w:numPr>
        <w:ind w:left="0" w:firstLine="709"/>
        <w:jc w:val="both"/>
        <w:rPr>
          <w:sz w:val="28"/>
          <w:szCs w:val="28"/>
        </w:rPr>
      </w:pPr>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D32FFA" w:rsidRDefault="000954FB" w:rsidP="00BF6892">
      <w:pPr>
        <w:pStyle w:val="afa"/>
        <w:numPr>
          <w:ilvl w:val="2"/>
          <w:numId w:val="20"/>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по факсу или в скан-копии по электронной почте контактного(ых)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630ED4" w:rsidRDefault="00C96005">
      <w:pPr>
        <w:pStyle w:val="afa"/>
        <w:numPr>
          <w:ilvl w:val="2"/>
          <w:numId w:val="20"/>
        </w:numPr>
        <w:ind w:left="0" w:firstLine="709"/>
        <w:rPr>
          <w:sz w:val="28"/>
          <w:szCs w:val="28"/>
        </w:rPr>
      </w:pPr>
      <w:r>
        <w:rPr>
          <w:noProof/>
          <w:sz w:val="28"/>
          <w:szCs w:val="28"/>
          <w:lang w:eastAsia="ru-RU"/>
        </w:rPr>
        <w:lastRenderedPageBreak/>
        <mc:AlternateContent>
          <mc:Choice Requires="wps">
            <w:drawing>
              <wp:anchor distT="0" distB="0" distL="114300" distR="114300" simplePos="0" relativeHeight="251657216" behindDoc="1" locked="0" layoutInCell="1" allowOverlap="1" wp14:anchorId="12155F5E">
                <wp:simplePos x="0" y="0"/>
                <wp:positionH relativeFrom="column">
                  <wp:posOffset>80645</wp:posOffset>
                </wp:positionH>
                <wp:positionV relativeFrom="paragraph">
                  <wp:posOffset>513080</wp:posOffset>
                </wp:positionV>
                <wp:extent cx="6120130" cy="1918970"/>
                <wp:effectExtent l="13970" t="17780" r="9525" b="15875"/>
                <wp:wrapTight wrapText="bothSides">
                  <wp:wrapPolygon edited="0">
                    <wp:start x="-34" y="-86"/>
                    <wp:lineTo x="-34" y="21600"/>
                    <wp:lineTo x="21634" y="21600"/>
                    <wp:lineTo x="21634" y="-86"/>
                    <wp:lineTo x="-34" y="-86"/>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18970"/>
                        </a:xfrm>
                        <a:prstGeom prst="rect">
                          <a:avLst/>
                        </a:prstGeom>
                        <a:solidFill>
                          <a:srgbClr val="FFFFFF"/>
                        </a:solidFill>
                        <a:ln w="19050">
                          <a:solidFill>
                            <a:srgbClr val="000000"/>
                          </a:solidFill>
                          <a:miter lim="800000"/>
                          <a:headEnd/>
                          <a:tailEnd/>
                        </a:ln>
                      </wps:spPr>
                      <wps:txbx>
                        <w:txbxContent>
                          <w:p w:rsidR="00D30D7F" w:rsidRPr="007E6DE4" w:rsidRDefault="00D30D7F" w:rsidP="000954FB">
                            <w:pPr>
                              <w:jc w:val="center"/>
                              <w:rPr>
                                <w:b/>
                                <w:sz w:val="28"/>
                                <w:szCs w:val="28"/>
                              </w:rPr>
                            </w:pPr>
                            <w:r w:rsidRPr="007E6DE4">
                              <w:rPr>
                                <w:b/>
                                <w:sz w:val="28"/>
                                <w:szCs w:val="28"/>
                              </w:rPr>
                              <w:t xml:space="preserve">_____________________________________________, </w:t>
                            </w:r>
                          </w:p>
                          <w:p w:rsidR="00D30D7F" w:rsidRDefault="00D30D7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30D7F" w:rsidRPr="007E6DE4" w:rsidRDefault="00D30D7F" w:rsidP="000954FB">
                            <w:pPr>
                              <w:jc w:val="center"/>
                              <w:rPr>
                                <w:b/>
                                <w:sz w:val="28"/>
                                <w:szCs w:val="28"/>
                              </w:rPr>
                            </w:pPr>
                            <w:r w:rsidRPr="007E6DE4">
                              <w:rPr>
                                <w:b/>
                                <w:sz w:val="28"/>
                                <w:szCs w:val="28"/>
                              </w:rPr>
                              <w:t>________________________________________</w:t>
                            </w:r>
                          </w:p>
                          <w:p w:rsidR="00D30D7F" w:rsidRPr="007E6DE4" w:rsidRDefault="00D30D7F" w:rsidP="000954FB">
                            <w:pPr>
                              <w:jc w:val="center"/>
                              <w:rPr>
                                <w:i/>
                                <w:sz w:val="20"/>
                                <w:szCs w:val="20"/>
                              </w:rPr>
                            </w:pPr>
                            <w:r w:rsidRPr="007E6DE4">
                              <w:rPr>
                                <w:i/>
                                <w:sz w:val="20"/>
                                <w:szCs w:val="20"/>
                              </w:rPr>
                              <w:t>государство регистрации претендента</w:t>
                            </w:r>
                          </w:p>
                          <w:p w:rsidR="00D30D7F" w:rsidRPr="007E6DE4" w:rsidRDefault="00D30D7F" w:rsidP="000954FB">
                            <w:pPr>
                              <w:jc w:val="center"/>
                              <w:rPr>
                                <w:b/>
                                <w:sz w:val="28"/>
                                <w:szCs w:val="28"/>
                              </w:rPr>
                            </w:pPr>
                            <w:r w:rsidRPr="007E6DE4">
                              <w:rPr>
                                <w:b/>
                                <w:sz w:val="28"/>
                                <w:szCs w:val="28"/>
                              </w:rPr>
                              <w:t>_____________________________</w:t>
                            </w:r>
                            <w:r>
                              <w:rPr>
                                <w:b/>
                                <w:sz w:val="28"/>
                                <w:szCs w:val="28"/>
                              </w:rPr>
                              <w:t>__________________</w:t>
                            </w:r>
                          </w:p>
                          <w:p w:rsidR="00D30D7F" w:rsidRPr="007E6DE4" w:rsidRDefault="00D30D7F" w:rsidP="000954FB">
                            <w:pPr>
                              <w:jc w:val="center"/>
                              <w:rPr>
                                <w:i/>
                                <w:sz w:val="20"/>
                                <w:szCs w:val="20"/>
                              </w:rPr>
                            </w:pPr>
                            <w:r w:rsidRPr="007E6DE4">
                              <w:rPr>
                                <w:i/>
                                <w:sz w:val="20"/>
                                <w:szCs w:val="20"/>
                              </w:rPr>
                              <w:t>ИНН претендента (для претендентов-резидентов Российской Федерации)</w:t>
                            </w:r>
                          </w:p>
                          <w:p w:rsidR="00D30D7F" w:rsidRDefault="00D30D7F" w:rsidP="000954FB">
                            <w:pPr>
                              <w:jc w:val="both"/>
                            </w:pPr>
                          </w:p>
                          <w:p w:rsidR="00630ED4" w:rsidRDefault="00F33822">
                            <w:pPr>
                              <w:jc w:val="center"/>
                              <w:rPr>
                                <w:b/>
                              </w:rPr>
                            </w:pPr>
                            <w:r>
                              <w:rPr>
                                <w:b/>
                              </w:rPr>
                              <w:t>ЗАЯВКА НА УЧАСТИЕ В ЗАПРОСЕ ПРЕДЛОЖЕН</w:t>
                            </w:r>
                            <w:r>
                              <w:rPr>
                                <w:b/>
                              </w:rPr>
                              <w:t>ИЙ № ЗП-ЦКПС-18-0003</w:t>
                            </w:r>
                          </w:p>
                          <w:p w:rsidR="00D30D7F" w:rsidRPr="00F23E06" w:rsidRDefault="00D30D7F" w:rsidP="000954FB">
                            <w:pPr>
                              <w:jc w:val="center"/>
                              <w:rPr>
                                <w:b/>
                                <w:highlight w:val="cyan"/>
                              </w:rPr>
                            </w:pPr>
                            <w:r w:rsidRPr="00F23E06">
                              <w:rPr>
                                <w:b/>
                                <w:highlight w:val="cyan"/>
                              </w:rPr>
                              <w:t xml:space="preserve">(лот № _________) </w:t>
                            </w:r>
                          </w:p>
                          <w:p w:rsidR="00D30D7F" w:rsidRPr="00521EAB" w:rsidRDefault="00D30D7F" w:rsidP="000954FB">
                            <w:pPr>
                              <w:jc w:val="center"/>
                              <w:rPr>
                                <w:i/>
                              </w:rPr>
                            </w:pPr>
                            <w:r w:rsidRPr="00F23E06">
                              <w:rPr>
                                <w:i/>
                                <w:highlight w:val="cyan"/>
                              </w:rPr>
                              <w:t>(указывается, если предусмотрены лоты)</w:t>
                            </w:r>
                          </w:p>
                          <w:p w:rsidR="00D30D7F" w:rsidRPr="00923E2D" w:rsidRDefault="00D30D7F" w:rsidP="000954FB">
                            <w:pPr>
                              <w:jc w:val="center"/>
                              <w:rPr>
                                <w:b/>
                              </w:rPr>
                            </w:pPr>
                          </w:p>
                          <w:p w:rsidR="00D30D7F" w:rsidRPr="00923E2D" w:rsidRDefault="00D30D7F"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5pt;margin-top:40.4pt;width:481.9pt;height:1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" strokeweight="1.5pt">
                <v:textbox>
                  <w:txbxContent>
                    <w:p w:rsidR="00D30D7F" w:rsidRPr="007E6DE4" w:rsidRDefault="00D30D7F" w:rsidP="000954FB">
                      <w:pPr>
                        <w:jc w:val="center"/>
                        <w:rPr>
                          <w:b/>
                          <w:sz w:val="28"/>
                          <w:szCs w:val="28"/>
                        </w:rPr>
                      </w:pPr>
                      <w:r w:rsidRPr="007E6DE4">
                        <w:rPr>
                          <w:b/>
                          <w:sz w:val="28"/>
                          <w:szCs w:val="28"/>
                        </w:rPr>
                        <w:t xml:space="preserve">_____________________________________________, </w:t>
                      </w:r>
                    </w:p>
                    <w:p w:rsidR="00D30D7F" w:rsidRDefault="00D30D7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30D7F" w:rsidRPr="007E6DE4" w:rsidRDefault="00D30D7F" w:rsidP="000954FB">
                      <w:pPr>
                        <w:jc w:val="center"/>
                        <w:rPr>
                          <w:b/>
                          <w:sz w:val="28"/>
                          <w:szCs w:val="28"/>
                        </w:rPr>
                      </w:pPr>
                      <w:r w:rsidRPr="007E6DE4">
                        <w:rPr>
                          <w:b/>
                          <w:sz w:val="28"/>
                          <w:szCs w:val="28"/>
                        </w:rPr>
                        <w:t>________________________________________</w:t>
                      </w:r>
                    </w:p>
                    <w:p w:rsidR="00D30D7F" w:rsidRPr="007E6DE4" w:rsidRDefault="00D30D7F" w:rsidP="000954FB">
                      <w:pPr>
                        <w:jc w:val="center"/>
                        <w:rPr>
                          <w:i/>
                          <w:sz w:val="20"/>
                          <w:szCs w:val="20"/>
                        </w:rPr>
                      </w:pPr>
                      <w:r w:rsidRPr="007E6DE4">
                        <w:rPr>
                          <w:i/>
                          <w:sz w:val="20"/>
                          <w:szCs w:val="20"/>
                        </w:rPr>
                        <w:t>государство регистрации претендента</w:t>
                      </w:r>
                    </w:p>
                    <w:p w:rsidR="00D30D7F" w:rsidRPr="007E6DE4" w:rsidRDefault="00D30D7F" w:rsidP="000954FB">
                      <w:pPr>
                        <w:jc w:val="center"/>
                        <w:rPr>
                          <w:b/>
                          <w:sz w:val="28"/>
                          <w:szCs w:val="28"/>
                        </w:rPr>
                      </w:pPr>
                      <w:r w:rsidRPr="007E6DE4">
                        <w:rPr>
                          <w:b/>
                          <w:sz w:val="28"/>
                          <w:szCs w:val="28"/>
                        </w:rPr>
                        <w:t>_____________________________</w:t>
                      </w:r>
                      <w:r>
                        <w:rPr>
                          <w:b/>
                          <w:sz w:val="28"/>
                          <w:szCs w:val="28"/>
                        </w:rPr>
                        <w:t>__________________</w:t>
                      </w:r>
                    </w:p>
                    <w:p w:rsidR="00D30D7F" w:rsidRPr="007E6DE4" w:rsidRDefault="00D30D7F" w:rsidP="000954FB">
                      <w:pPr>
                        <w:jc w:val="center"/>
                        <w:rPr>
                          <w:i/>
                          <w:sz w:val="20"/>
                          <w:szCs w:val="20"/>
                        </w:rPr>
                      </w:pPr>
                      <w:r w:rsidRPr="007E6DE4">
                        <w:rPr>
                          <w:i/>
                          <w:sz w:val="20"/>
                          <w:szCs w:val="20"/>
                        </w:rPr>
                        <w:t>ИНН претендента (для претендентов-резидентов Российской Федерации)</w:t>
                      </w:r>
                    </w:p>
                    <w:p w:rsidR="00D30D7F" w:rsidRDefault="00D30D7F" w:rsidP="000954FB">
                      <w:pPr>
                        <w:jc w:val="both"/>
                      </w:pPr>
                    </w:p>
                    <w:p w:rsidR="00630ED4" w:rsidRDefault="00F33822">
                      <w:pPr>
                        <w:jc w:val="center"/>
                        <w:rPr>
                          <w:b/>
                        </w:rPr>
                      </w:pPr>
                      <w:r>
                        <w:rPr>
                          <w:b/>
                        </w:rPr>
                        <w:t>ЗАЯВКА НА УЧАСТИЕ В ЗАПРОСЕ ПРЕДЛОЖЕН</w:t>
                      </w:r>
                      <w:r>
                        <w:rPr>
                          <w:b/>
                        </w:rPr>
                        <w:t>ИЙ № ЗП-ЦКПС-18-0003</w:t>
                      </w:r>
                    </w:p>
                    <w:p w:rsidR="00D30D7F" w:rsidRPr="00F23E06" w:rsidRDefault="00D30D7F" w:rsidP="000954FB">
                      <w:pPr>
                        <w:jc w:val="center"/>
                        <w:rPr>
                          <w:b/>
                          <w:highlight w:val="cyan"/>
                        </w:rPr>
                      </w:pPr>
                      <w:r w:rsidRPr="00F23E06">
                        <w:rPr>
                          <w:b/>
                          <w:highlight w:val="cyan"/>
                        </w:rPr>
                        <w:t xml:space="preserve">(лот № _________) </w:t>
                      </w:r>
                    </w:p>
                    <w:p w:rsidR="00D30D7F" w:rsidRPr="00521EAB" w:rsidRDefault="00D30D7F" w:rsidP="000954FB">
                      <w:pPr>
                        <w:jc w:val="center"/>
                        <w:rPr>
                          <w:i/>
                        </w:rPr>
                      </w:pPr>
                      <w:r w:rsidRPr="00F23E06">
                        <w:rPr>
                          <w:i/>
                          <w:highlight w:val="cyan"/>
                        </w:rPr>
                        <w:t>(указывается, если предусмотрены лоты)</w:t>
                      </w:r>
                    </w:p>
                    <w:p w:rsidR="00D30D7F" w:rsidRPr="00923E2D" w:rsidRDefault="00D30D7F" w:rsidP="000954FB">
                      <w:pPr>
                        <w:jc w:val="center"/>
                        <w:rPr>
                          <w:b/>
                        </w:rPr>
                      </w:pPr>
                    </w:p>
                    <w:p w:rsidR="00D30D7F" w:rsidRPr="00923E2D" w:rsidRDefault="00D30D7F" w:rsidP="000954FB">
                      <w:pPr>
                        <w:ind w:left="2124" w:firstLine="708"/>
                        <w:rPr>
                          <w:i/>
                        </w:rPr>
                      </w:pPr>
                    </w:p>
                  </w:txbxContent>
                </v:textbox>
                <w10:wrap type="tight"/>
              </v:shape>
            </w:pict>
          </mc:Fallback>
        </mc:AlternateContent>
      </w:r>
      <w:r w:rsidR="00F33822">
        <w:rPr>
          <w:sz w:val="28"/>
          <w:szCs w:val="28"/>
        </w:rPr>
        <w:t xml:space="preserve"> </w:t>
      </w:r>
      <w:r w:rsidR="00F33822">
        <w:rPr>
          <w:sz w:val="28"/>
        </w:rPr>
        <w:t>Письмо (конверт) с Заявкой должно</w:t>
      </w:r>
      <w:r w:rsidR="00F33822">
        <w:rPr>
          <w:sz w:val="28"/>
          <w:szCs w:val="28"/>
        </w:rPr>
        <w:t xml:space="preserve"> иметь следующую маркировку:</w:t>
      </w:r>
    </w:p>
    <w:p w:rsidR="000954FB" w:rsidRDefault="000954FB" w:rsidP="00153C3B">
      <w:pPr>
        <w:pStyle w:val="afa"/>
        <w:ind w:firstLine="0"/>
        <w:rPr>
          <w:sz w:val="28"/>
          <w:szCs w:val="28"/>
        </w:rPr>
      </w:pPr>
    </w:p>
    <w:p w:rsidR="000954FB" w:rsidRPr="007D00C3" w:rsidRDefault="00737347" w:rsidP="007D00C3">
      <w:pPr>
        <w:pStyle w:val="afa"/>
        <w:numPr>
          <w:ilvl w:val="2"/>
          <w:numId w:val="20"/>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а также пунктами 17, 18 Информационной карты.</w:t>
      </w:r>
    </w:p>
    <w:p w:rsidR="00630ED4" w:rsidRDefault="00F33822">
      <w:pPr>
        <w:ind w:firstLine="709"/>
        <w:jc w:val="both"/>
        <w:rPr>
          <w:sz w:val="28"/>
          <w:szCs w:val="28"/>
        </w:rPr>
      </w:pPr>
      <w:r>
        <w:rPr>
          <w:sz w:val="28"/>
          <w:szCs w:val="28"/>
        </w:rPr>
        <w:t>В случае если претендент подает заявки по нескольким лотам, надлежащим образом оформленные приложения к настоящей документаци</w:t>
      </w:r>
      <w:r>
        <w:rPr>
          <w:sz w:val="28"/>
          <w:szCs w:val="28"/>
        </w:rPr>
        <w:t xml:space="preserve">и: </w:t>
      </w:r>
      <w:r>
        <w:rPr>
          <w:sz w:val="28"/>
          <w:szCs w:val="28"/>
        </w:rPr>
        <w:br/>
        <w:t>№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подтверждающими документами, отнесенными к данному л</w:t>
      </w:r>
      <w:r>
        <w:rPr>
          <w:sz w:val="28"/>
          <w:szCs w:val="28"/>
        </w:rPr>
        <w:t>оту. Документы, указанные в подпункте 2.3.1 настоящей документации,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w:t>
      </w:r>
      <w:r>
        <w:rPr>
          <w:sz w:val="28"/>
          <w:szCs w:val="28"/>
        </w:rPr>
        <w:t xml:space="preserve">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6F725D">
      <w:pPr>
        <w:pStyle w:val="afa"/>
        <w:numPr>
          <w:ilvl w:val="2"/>
          <w:numId w:val="20"/>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F725D">
      <w:pPr>
        <w:pStyle w:val="afa"/>
        <w:numPr>
          <w:ilvl w:val="2"/>
          <w:numId w:val="20"/>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630ED4" w:rsidRDefault="00F33822">
      <w:pPr>
        <w:pStyle w:val="a"/>
        <w:ind w:left="0" w:firstLine="720"/>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30ED4" w:rsidRDefault="00F33822">
      <w:pPr>
        <w:pStyle w:val="a"/>
        <w:ind w:left="0" w:firstLine="720"/>
      </w:pPr>
      <w:r>
        <w:t>Финансово-коммерческое предложение должно содержать сроки поставки товаров, выполнения работ, оказания услуг с момента заключе</w:t>
      </w:r>
      <w:r>
        <w:t xml:space="preserve">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w:t>
      </w:r>
      <w:r>
        <w:t xml:space="preserve">№ 5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630ED4" w:rsidRDefault="000954FB" w:rsidP="00C96005">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154968" w:rsidRDefault="000954FB" w:rsidP="00475EE2">
      <w:pPr>
        <w:pStyle w:val="a"/>
        <w:ind w:left="0" w:firstLine="720"/>
      </w:pPr>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w:t>
      </w:r>
      <w:r>
        <w:lastRenderedPageBreak/>
        <w:t xml:space="preserve">Техническом задании (раздел 4 настоящей документации) и/или информационной карте. </w:t>
      </w:r>
    </w:p>
    <w:p w:rsidR="00630ED4" w:rsidRDefault="00F33822">
      <w:pPr>
        <w:pStyle w:val="a"/>
        <w:ind w:left="0" w:firstLine="720"/>
        <w:sectPr w:rsidR="00630ED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r>
        <w:t>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w:t>
      </w:r>
      <w:r>
        <w:t>дения о таких организациях. Сведения о субподрядных организациях/соисполнителях оформляются по форме приложен</w:t>
      </w:r>
      <w:r>
        <w:t>ия № 6 к документации о закупке.</w:t>
      </w:r>
    </w:p>
    <w:p w:rsidR="00630ED4" w:rsidRDefault="00630ED4" w:rsidP="00C96005">
      <w:pPr>
        <w:pStyle w:val="a"/>
        <w:numPr>
          <w:ilvl w:val="0"/>
          <w:numId w:val="0"/>
        </w:numPr>
        <w:sectPr w:rsidR="00630ED4"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pPr>
    </w:p>
    <w:p w:rsidR="000954FB" w:rsidRPr="001F39E9" w:rsidRDefault="006400A0" w:rsidP="00713191">
      <w:pPr>
        <w:spacing w:after="120"/>
        <w:jc w:val="center"/>
        <w:outlineLvl w:val="0"/>
        <w:rPr>
          <w:b/>
          <w:sz w:val="28"/>
          <w:szCs w:val="28"/>
        </w:rPr>
      </w:pPr>
      <w:r>
        <w:rPr>
          <w:rFonts w:eastAsia="MS Mincho"/>
          <w:b/>
          <w:bCs/>
          <w:sz w:val="32"/>
          <w:szCs w:val="32"/>
        </w:rPr>
        <w:lastRenderedPageBreak/>
        <w:t>Раздел 4. Техническое задание</w:t>
      </w:r>
    </w:p>
    <w:p w:rsidR="000954FB" w:rsidRPr="002C3FF9" w:rsidRDefault="000954FB" w:rsidP="000954FB">
      <w:pPr>
        <w:ind w:firstLine="709"/>
        <w:jc w:val="both"/>
        <w:rPr>
          <w:b/>
          <w:sz w:val="28"/>
          <w:szCs w:val="28"/>
          <w:highlight w:val="cyan"/>
        </w:rPr>
      </w:pPr>
    </w:p>
    <w:p w:rsidR="00045838" w:rsidRDefault="00F33822" w:rsidP="00045838">
      <w:pPr>
        <w:ind w:firstLine="709"/>
        <w:jc w:val="both"/>
        <w:rPr>
          <w:rFonts w:eastAsia="MS Mincho"/>
          <w:b/>
          <w:sz w:val="28"/>
          <w:szCs w:val="28"/>
        </w:rPr>
      </w:pPr>
      <w:r>
        <w:rPr>
          <w:rFonts w:eastAsia="MS Mincho"/>
          <w:b/>
          <w:sz w:val="28"/>
          <w:szCs w:val="28"/>
        </w:rPr>
        <w:t>4.1. Общие положения</w:t>
      </w:r>
    </w:p>
    <w:p w:rsidR="00045838" w:rsidRDefault="00F33822" w:rsidP="00045838">
      <w:pPr>
        <w:ind w:firstLine="709"/>
        <w:jc w:val="both"/>
        <w:rPr>
          <w:sz w:val="28"/>
          <w:szCs w:val="28"/>
        </w:rPr>
      </w:pPr>
      <w:r>
        <w:rPr>
          <w:sz w:val="28"/>
          <w:szCs w:val="28"/>
        </w:rPr>
        <w:t xml:space="preserve">4.1.1. Предметом Запроса предложений является право на заключение договора поставки следующего товара: </w:t>
      </w:r>
    </w:p>
    <w:p w:rsidR="00045838" w:rsidRDefault="00F33822" w:rsidP="00045838">
      <w:pPr>
        <w:ind w:firstLine="709"/>
        <w:jc w:val="both"/>
        <w:rPr>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1"/>
        <w:gridCol w:w="1276"/>
        <w:gridCol w:w="2127"/>
        <w:gridCol w:w="1702"/>
      </w:tblGrid>
      <w:tr w:rsidR="00045838" w:rsidTr="0088183D">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045838" w:rsidRDefault="00F33822" w:rsidP="0088183D">
            <w:pPr>
              <w:ind w:firstLine="709"/>
              <w:jc w:val="center"/>
              <w:rPr>
                <w:sz w:val="20"/>
                <w:szCs w:val="20"/>
              </w:rPr>
            </w:pPr>
            <w:r>
              <w:rPr>
                <w:sz w:val="20"/>
                <w:szCs w:val="20"/>
              </w:rPr>
              <w:t>№ № п/п</w:t>
            </w:r>
          </w:p>
        </w:tc>
        <w:tc>
          <w:tcPr>
            <w:tcW w:w="4110" w:type="dxa"/>
            <w:tcBorders>
              <w:top w:val="single" w:sz="4" w:space="0" w:color="auto"/>
              <w:left w:val="single" w:sz="4" w:space="0" w:color="auto"/>
              <w:bottom w:val="single" w:sz="4" w:space="0" w:color="auto"/>
              <w:right w:val="single" w:sz="4" w:space="0" w:color="auto"/>
            </w:tcBorders>
            <w:vAlign w:val="center"/>
            <w:hideMark/>
          </w:tcPr>
          <w:p w:rsidR="00045838" w:rsidRDefault="00F33822" w:rsidP="0088183D">
            <w:pPr>
              <w:ind w:hanging="77"/>
              <w:jc w:val="center"/>
              <w:rPr>
                <w:sz w:val="20"/>
                <w:szCs w:val="20"/>
              </w:rPr>
            </w:pPr>
            <w:r>
              <w:rPr>
                <w:sz w:val="20"/>
                <w:szCs w:val="20"/>
              </w:rPr>
              <w:t xml:space="preserve">Наименование товара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5838" w:rsidRDefault="00F33822" w:rsidP="0088183D">
            <w:pPr>
              <w:ind w:hanging="77"/>
              <w:jc w:val="center"/>
              <w:rPr>
                <w:sz w:val="20"/>
                <w:szCs w:val="20"/>
              </w:rPr>
            </w:pPr>
            <w:r>
              <w:rPr>
                <w:sz w:val="20"/>
                <w:szCs w:val="20"/>
              </w:rPr>
              <w:t>Количество,  штук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5838" w:rsidRDefault="00F33822" w:rsidP="0088183D">
            <w:pPr>
              <w:ind w:hanging="77"/>
              <w:jc w:val="center"/>
              <w:rPr>
                <w:sz w:val="20"/>
                <w:szCs w:val="20"/>
              </w:rPr>
            </w:pPr>
            <w:r>
              <w:rPr>
                <w:sz w:val="20"/>
                <w:szCs w:val="20"/>
              </w:rPr>
              <w:t>Начальная (предельная) цена без НДС, руб. за штуку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5838" w:rsidRDefault="00F33822" w:rsidP="0088183D">
            <w:pPr>
              <w:ind w:hanging="77"/>
              <w:jc w:val="center"/>
              <w:rPr>
                <w:sz w:val="20"/>
                <w:szCs w:val="20"/>
              </w:rPr>
            </w:pPr>
            <w:r>
              <w:rPr>
                <w:sz w:val="20"/>
                <w:szCs w:val="20"/>
              </w:rPr>
              <w:t>Стоимость лота без НДС, руб.</w:t>
            </w:r>
          </w:p>
        </w:tc>
      </w:tr>
      <w:tr w:rsidR="00045838" w:rsidTr="0088183D">
        <w:trPr>
          <w:trHeight w:val="20"/>
        </w:trPr>
        <w:tc>
          <w:tcPr>
            <w:tcW w:w="534" w:type="dxa"/>
            <w:tcBorders>
              <w:top w:val="single" w:sz="4" w:space="0" w:color="auto"/>
              <w:left w:val="single" w:sz="4" w:space="0" w:color="auto"/>
              <w:bottom w:val="single" w:sz="4" w:space="0" w:color="auto"/>
              <w:right w:val="single" w:sz="4" w:space="0" w:color="auto"/>
            </w:tcBorders>
            <w:hideMark/>
          </w:tcPr>
          <w:p w:rsidR="00045838" w:rsidRDefault="00F33822" w:rsidP="0088183D">
            <w:pPr>
              <w:ind w:firstLine="709"/>
              <w:jc w:val="center"/>
              <w:rPr>
                <w:sz w:val="20"/>
                <w:szCs w:val="20"/>
              </w:rPr>
            </w:pPr>
            <w:r>
              <w:rPr>
                <w:sz w:val="20"/>
                <w:szCs w:val="20"/>
              </w:rPr>
              <w:t>1</w:t>
            </w:r>
            <w:r>
              <w:t>1</w:t>
            </w:r>
          </w:p>
        </w:tc>
        <w:tc>
          <w:tcPr>
            <w:tcW w:w="4110" w:type="dxa"/>
            <w:tcBorders>
              <w:top w:val="single" w:sz="4" w:space="0" w:color="auto"/>
              <w:left w:val="single" w:sz="4" w:space="0" w:color="auto"/>
              <w:bottom w:val="single" w:sz="4" w:space="0" w:color="auto"/>
              <w:right w:val="single" w:sz="4" w:space="0" w:color="auto"/>
            </w:tcBorders>
            <w:vAlign w:val="center"/>
            <w:hideMark/>
          </w:tcPr>
          <w:p w:rsidR="00045838" w:rsidRPr="00200B44" w:rsidRDefault="00F33822" w:rsidP="0088183D">
            <w:pPr>
              <w:jc w:val="center"/>
              <w:rPr>
                <w:sz w:val="20"/>
                <w:szCs w:val="20"/>
              </w:rPr>
            </w:pPr>
            <w:r>
              <w:rPr>
                <w:bCs/>
              </w:rPr>
              <w:t xml:space="preserve">Новые, не находившиеся в эксплуатации, </w:t>
            </w:r>
            <w:r>
              <w:t xml:space="preserve">рамы боковые для грузовых тележек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5838" w:rsidRDefault="00F33822" w:rsidP="0088183D">
            <w:pPr>
              <w:ind w:firstLine="33"/>
              <w:jc w:val="center"/>
            </w:pPr>
            <w:r>
              <w:t>700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5838" w:rsidRDefault="00F33822" w:rsidP="0088183D">
            <w:pPr>
              <w:ind w:firstLine="34"/>
              <w:jc w:val="center"/>
              <w:rPr>
                <w:sz w:val="20"/>
                <w:szCs w:val="20"/>
              </w:rPr>
            </w:pPr>
            <w:r>
              <w:t xml:space="preserve">55 000,00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5838" w:rsidRDefault="00F33822" w:rsidP="0088183D">
            <w:pPr>
              <w:ind w:firstLine="34"/>
              <w:jc w:val="center"/>
              <w:rPr>
                <w:sz w:val="20"/>
                <w:szCs w:val="20"/>
              </w:rPr>
            </w:pPr>
            <w:r>
              <w:t>38 500 000,00</w:t>
            </w:r>
          </w:p>
        </w:tc>
      </w:tr>
      <w:tr w:rsidR="00045838" w:rsidTr="0088183D">
        <w:trPr>
          <w:trHeight w:val="772"/>
        </w:trPr>
        <w:tc>
          <w:tcPr>
            <w:tcW w:w="534" w:type="dxa"/>
            <w:tcBorders>
              <w:top w:val="single" w:sz="4" w:space="0" w:color="auto"/>
              <w:left w:val="single" w:sz="4" w:space="0" w:color="auto"/>
              <w:bottom w:val="single" w:sz="4" w:space="0" w:color="auto"/>
              <w:right w:val="single" w:sz="4" w:space="0" w:color="auto"/>
            </w:tcBorders>
            <w:vAlign w:val="center"/>
            <w:hideMark/>
          </w:tcPr>
          <w:p w:rsidR="00045838" w:rsidRDefault="00F33822" w:rsidP="0088183D">
            <w:pPr>
              <w:jc w:val="center"/>
              <w:rPr>
                <w:sz w:val="20"/>
                <w:szCs w:val="20"/>
              </w:rPr>
            </w:pPr>
            <w: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045838" w:rsidRDefault="00F33822" w:rsidP="0088183D">
            <w:pPr>
              <w:jc w:val="center"/>
              <w:rPr>
                <w:bCs/>
              </w:rPr>
            </w:pPr>
            <w:r>
              <w:rPr>
                <w:bCs/>
              </w:rPr>
              <w:t xml:space="preserve">Новые, не находившиеся в эксплуатации, </w:t>
            </w:r>
            <w:r>
              <w:t xml:space="preserve">балки надрессорные для грузовых тележек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5838" w:rsidRDefault="00F33822" w:rsidP="0088183D">
            <w:pPr>
              <w:ind w:firstLine="33"/>
              <w:jc w:val="center"/>
            </w:pPr>
            <w:r>
              <w:t>300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5838" w:rsidRDefault="00F33822" w:rsidP="0088183D">
            <w:pPr>
              <w:ind w:firstLine="34"/>
              <w:jc w:val="center"/>
            </w:pPr>
            <w:r>
              <w:t>55 000,00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5838" w:rsidRDefault="00F33822" w:rsidP="0088183D">
            <w:pPr>
              <w:ind w:firstLine="34"/>
              <w:jc w:val="center"/>
            </w:pPr>
            <w:r>
              <w:t>16 500 000,00</w:t>
            </w:r>
          </w:p>
        </w:tc>
      </w:tr>
    </w:tbl>
    <w:p w:rsidR="00045838" w:rsidRDefault="00F33822" w:rsidP="00045838">
      <w:pPr>
        <w:ind w:firstLine="709"/>
        <w:jc w:val="both"/>
        <w:rPr>
          <w:sz w:val="28"/>
          <w:szCs w:val="28"/>
        </w:rPr>
      </w:pPr>
    </w:p>
    <w:p w:rsidR="00045838" w:rsidRDefault="00F33822" w:rsidP="00045838">
      <w:pPr>
        <w:ind w:firstLine="709"/>
        <w:jc w:val="both"/>
        <w:rPr>
          <w:sz w:val="28"/>
          <w:szCs w:val="28"/>
        </w:rPr>
      </w:pPr>
      <w:r>
        <w:rPr>
          <w:sz w:val="28"/>
          <w:szCs w:val="28"/>
        </w:rPr>
        <w:t xml:space="preserve">4.1.2. В Заявке должны быть изложены </w:t>
      </w:r>
      <w:r>
        <w:rPr>
          <w:sz w:val="28"/>
          <w:szCs w:val="28"/>
        </w:rPr>
        <w:t>условия, соответствующие требованиям Технического задания и условиям лота. Претендент может предложить более выгодные функциональные и качественные характеристики поставки товара, которые Заказчик принимает по своему усмотрению.</w:t>
      </w:r>
    </w:p>
    <w:p w:rsidR="00045838" w:rsidRDefault="00F33822" w:rsidP="00045838">
      <w:pPr>
        <w:ind w:firstLine="709"/>
        <w:jc w:val="both"/>
        <w:rPr>
          <w:sz w:val="28"/>
          <w:szCs w:val="28"/>
        </w:rPr>
      </w:pPr>
      <w:r>
        <w:rPr>
          <w:sz w:val="28"/>
          <w:szCs w:val="28"/>
        </w:rPr>
        <w:t>4.1.3. Предмет настоящего З</w:t>
      </w:r>
      <w:r>
        <w:rPr>
          <w:sz w:val="28"/>
          <w:szCs w:val="28"/>
        </w:rPr>
        <w:t>апроса предложений неделим, то есть претендент в случае победы в запросе предложений должен поставить товар, прописанный в Техническом задании, в полном объеме согласно настоящей документации о закупке.</w:t>
      </w:r>
    </w:p>
    <w:p w:rsidR="00045838" w:rsidRDefault="00F33822" w:rsidP="00045838">
      <w:pPr>
        <w:ind w:firstLine="709"/>
        <w:jc w:val="both"/>
        <w:rPr>
          <w:sz w:val="28"/>
          <w:szCs w:val="28"/>
        </w:rPr>
      </w:pPr>
      <w:r>
        <w:rPr>
          <w:sz w:val="28"/>
          <w:szCs w:val="28"/>
        </w:rPr>
        <w:t>4.1.4. Местом поставки является Российская Федерация.</w:t>
      </w:r>
      <w:r>
        <w:rPr>
          <w:sz w:val="28"/>
          <w:szCs w:val="28"/>
        </w:rPr>
        <w:t xml:space="preserve"> </w:t>
      </w:r>
      <w:r>
        <w:rPr>
          <w:sz w:val="28"/>
          <w:szCs w:val="28"/>
        </w:rPr>
        <w:t>Населенный пункт и железнодорожная станция места нахождения завода</w:t>
      </w:r>
      <w:r>
        <w:rPr>
          <w:sz w:val="28"/>
          <w:szCs w:val="28"/>
        </w:rPr>
        <w:t xml:space="preserve"> - изготовителя товара указанная претендентом в финансово-коммерческом предложении.</w:t>
      </w:r>
    </w:p>
    <w:p w:rsidR="00045838" w:rsidRDefault="00F33822" w:rsidP="00045838">
      <w:pPr>
        <w:ind w:firstLine="709"/>
        <w:jc w:val="both"/>
        <w:rPr>
          <w:b/>
          <w:sz w:val="28"/>
          <w:szCs w:val="28"/>
        </w:rPr>
      </w:pPr>
    </w:p>
    <w:p w:rsidR="00045838" w:rsidRDefault="00F33822" w:rsidP="00045838">
      <w:pPr>
        <w:ind w:firstLine="709"/>
        <w:jc w:val="both"/>
        <w:rPr>
          <w:b/>
          <w:sz w:val="28"/>
          <w:szCs w:val="28"/>
        </w:rPr>
      </w:pPr>
      <w:r>
        <w:rPr>
          <w:b/>
          <w:sz w:val="28"/>
          <w:szCs w:val="28"/>
        </w:rPr>
        <w:t>4.2 Технические требования применяемые к товару</w:t>
      </w:r>
    </w:p>
    <w:p w:rsidR="00045838" w:rsidRDefault="00F33822" w:rsidP="00045838">
      <w:pPr>
        <w:ind w:firstLine="709"/>
        <w:jc w:val="both"/>
        <w:rPr>
          <w:sz w:val="28"/>
          <w:szCs w:val="28"/>
        </w:rPr>
      </w:pPr>
      <w:r>
        <w:rPr>
          <w:sz w:val="28"/>
          <w:szCs w:val="28"/>
        </w:rPr>
        <w:t>4.2.1.  Товар должен быть новый, ранее в эксплуатации не</w:t>
      </w:r>
      <w:r>
        <w:rPr>
          <w:sz w:val="28"/>
          <w:szCs w:val="28"/>
        </w:rPr>
        <w:t xml:space="preserve"> находившийся;</w:t>
      </w:r>
    </w:p>
    <w:p w:rsidR="00045838" w:rsidRDefault="00F33822" w:rsidP="00045838">
      <w:pPr>
        <w:widowControl w:val="0"/>
        <w:autoSpaceDE w:val="0"/>
        <w:ind w:firstLine="709"/>
        <w:jc w:val="both"/>
        <w:rPr>
          <w:rFonts w:eastAsia="Arial" w:cs="Arial"/>
          <w:sz w:val="28"/>
          <w:szCs w:val="28"/>
        </w:rPr>
      </w:pPr>
      <w:r>
        <w:rPr>
          <w:rFonts w:eastAsia="Arial" w:cs="Arial"/>
          <w:sz w:val="28"/>
          <w:szCs w:val="28"/>
        </w:rPr>
        <w:t>4.2.2.  Год изготовления товара: 2017-2018 год;</w:t>
      </w:r>
    </w:p>
    <w:p w:rsidR="00045838" w:rsidRDefault="00F33822" w:rsidP="00045838">
      <w:pPr>
        <w:widowControl w:val="0"/>
        <w:autoSpaceDE w:val="0"/>
        <w:ind w:firstLine="709"/>
        <w:jc w:val="both"/>
        <w:rPr>
          <w:rFonts w:eastAsia="Arial" w:cs="Arial"/>
          <w:sz w:val="28"/>
          <w:szCs w:val="28"/>
        </w:rPr>
      </w:pPr>
      <w:r>
        <w:rPr>
          <w:rFonts w:eastAsia="Arial" w:cs="Arial"/>
          <w:sz w:val="28"/>
          <w:szCs w:val="28"/>
        </w:rPr>
        <w:t>4.2.3. Требования к товару:</w:t>
      </w:r>
    </w:p>
    <w:p w:rsidR="00045838" w:rsidRDefault="00F33822" w:rsidP="00045838">
      <w:pPr>
        <w:widowControl w:val="0"/>
        <w:autoSpaceDE w:val="0"/>
        <w:ind w:firstLine="709"/>
        <w:jc w:val="both"/>
        <w:rPr>
          <w:rFonts w:eastAsia="Arial" w:cs="Arial"/>
          <w:sz w:val="28"/>
          <w:szCs w:val="28"/>
        </w:rPr>
      </w:pPr>
      <w:r>
        <w:rPr>
          <w:rFonts w:eastAsia="Arial" w:cs="Arial"/>
          <w:sz w:val="28"/>
          <w:szCs w:val="28"/>
        </w:rPr>
        <w:t>- соответствие ГОСТ 32400-2013 «Рама боковая и балка надрессорная литые тележек железнодорожных грузовых вагонов. Технические условия», утвержденный приказом Федерал</w:t>
      </w:r>
      <w:r>
        <w:rPr>
          <w:rFonts w:eastAsia="Arial" w:cs="Arial"/>
          <w:sz w:val="28"/>
          <w:szCs w:val="28"/>
        </w:rPr>
        <w:t>ьного агентства по техническому регулированию и метрологии от 9 декабря 2013 г. № 2200-ст.;</w:t>
      </w:r>
    </w:p>
    <w:p w:rsidR="00045838" w:rsidRDefault="00F33822" w:rsidP="00045838">
      <w:pPr>
        <w:widowControl w:val="0"/>
        <w:autoSpaceDE w:val="0"/>
        <w:ind w:firstLine="709"/>
        <w:jc w:val="both"/>
        <w:rPr>
          <w:rFonts w:eastAsia="Arial" w:cs="Arial"/>
          <w:sz w:val="28"/>
          <w:szCs w:val="28"/>
        </w:rPr>
      </w:pPr>
      <w:r>
        <w:rPr>
          <w:rFonts w:eastAsia="Arial" w:cs="Arial"/>
          <w:sz w:val="28"/>
          <w:szCs w:val="28"/>
        </w:rPr>
        <w:t>- соответствие ГОСТ 9246-2013 «Тележки двухосные трехэлементные грузовых вагонов железных дорог колеи 1520 мм. Общие технические условия»,  утвержденный приказом Фе</w:t>
      </w:r>
      <w:r>
        <w:rPr>
          <w:rFonts w:eastAsia="Arial" w:cs="Arial"/>
          <w:sz w:val="28"/>
          <w:szCs w:val="28"/>
        </w:rPr>
        <w:t>дерального агентства по техническому регулированию и метрологии от 8 ноября 2013 г. № 1423-ст., тип грузовой тележки 2;</w:t>
      </w:r>
    </w:p>
    <w:p w:rsidR="00045838" w:rsidRDefault="00F33822" w:rsidP="00045838">
      <w:pPr>
        <w:autoSpaceDE w:val="0"/>
        <w:autoSpaceDN w:val="0"/>
        <w:adjustRightInd w:val="0"/>
        <w:ind w:firstLine="709"/>
        <w:jc w:val="both"/>
        <w:rPr>
          <w:sz w:val="28"/>
          <w:szCs w:val="28"/>
        </w:rPr>
      </w:pPr>
      <w:r>
        <w:rPr>
          <w:rFonts w:eastAsia="Arial" w:cs="Arial"/>
          <w:sz w:val="28"/>
          <w:szCs w:val="28"/>
        </w:rPr>
        <w:t xml:space="preserve">- соответствие нормам безопасности </w:t>
      </w:r>
      <w:r>
        <w:rPr>
          <w:sz w:val="28"/>
          <w:szCs w:val="28"/>
        </w:rPr>
        <w:t xml:space="preserve">"НБ ЖТ ТМ 02-98. Нормы безопасности на железнодорожном транспорте. Металлопродукция для </w:t>
      </w:r>
      <w:r>
        <w:rPr>
          <w:sz w:val="28"/>
          <w:szCs w:val="28"/>
        </w:rPr>
        <w:t>железнодорожного подвижного состава. Нормы безопасности"</w:t>
      </w:r>
      <w:r>
        <w:rPr>
          <w:rFonts w:eastAsia="Arial" w:cs="Arial"/>
          <w:sz w:val="28"/>
          <w:szCs w:val="28"/>
        </w:rPr>
        <w:t>, утвержденным указанием МПС России от 24.07.1998г. № Г-896у;</w:t>
      </w:r>
    </w:p>
    <w:p w:rsidR="00045838" w:rsidRDefault="00F33822" w:rsidP="00045838">
      <w:pPr>
        <w:shd w:val="clear" w:color="auto" w:fill="FFFFFF"/>
        <w:ind w:firstLine="709"/>
        <w:jc w:val="both"/>
        <w:rPr>
          <w:rFonts w:eastAsia="Arial" w:cs="Arial"/>
          <w:sz w:val="28"/>
          <w:szCs w:val="28"/>
        </w:rPr>
      </w:pPr>
      <w:r>
        <w:rPr>
          <w:rFonts w:eastAsia="Arial" w:cs="Arial"/>
          <w:sz w:val="28"/>
          <w:szCs w:val="28"/>
        </w:rPr>
        <w:lastRenderedPageBreak/>
        <w:t xml:space="preserve">- иметь сертификат соответствия/декларацию на Федеральном железнодорожном транспорте, либо сертификат соответствия/декларацию таможенного </w:t>
      </w:r>
      <w:r>
        <w:rPr>
          <w:rFonts w:eastAsia="Arial" w:cs="Arial"/>
          <w:sz w:val="28"/>
          <w:szCs w:val="28"/>
        </w:rPr>
        <w:t>союза о соответствии требованиям ТР ТС 001/2011. «Технический регламент ТС. О безопасности железнодорожного подвижного состава»;</w:t>
      </w:r>
    </w:p>
    <w:p w:rsidR="00045838" w:rsidRDefault="00F33822" w:rsidP="00045838">
      <w:pPr>
        <w:spacing w:after="100" w:afterAutospacing="1"/>
        <w:ind w:firstLine="709"/>
        <w:contextualSpacing/>
        <w:jc w:val="both"/>
        <w:rPr>
          <w:rFonts w:eastAsia="Arial" w:cs="Arial"/>
          <w:sz w:val="28"/>
          <w:szCs w:val="28"/>
        </w:rPr>
      </w:pPr>
      <w:r>
        <w:rPr>
          <w:rFonts w:eastAsia="Arial" w:cs="Arial"/>
          <w:sz w:val="28"/>
          <w:szCs w:val="28"/>
        </w:rPr>
        <w:t xml:space="preserve">4.2.4. Срок службы товара </w:t>
      </w:r>
      <w:r>
        <w:rPr>
          <w:sz w:val="28"/>
          <w:szCs w:val="28"/>
        </w:rPr>
        <w:t>(с даты изготовления)</w:t>
      </w:r>
      <w:r>
        <w:rPr>
          <w:rFonts w:eastAsia="Arial" w:cs="Arial"/>
          <w:sz w:val="28"/>
          <w:szCs w:val="28"/>
        </w:rPr>
        <w:t xml:space="preserve"> должен составлять не менее 30 лет;</w:t>
      </w:r>
    </w:p>
    <w:p w:rsidR="00045838" w:rsidRDefault="00F33822" w:rsidP="00045838">
      <w:pPr>
        <w:spacing w:after="100" w:afterAutospacing="1"/>
        <w:ind w:firstLine="709"/>
        <w:contextualSpacing/>
        <w:jc w:val="both"/>
        <w:rPr>
          <w:rFonts w:eastAsia="Arial" w:cs="Arial"/>
          <w:sz w:val="28"/>
          <w:szCs w:val="28"/>
        </w:rPr>
      </w:pPr>
      <w:r>
        <w:rPr>
          <w:rFonts w:eastAsia="Arial" w:cs="Arial"/>
          <w:sz w:val="28"/>
          <w:szCs w:val="28"/>
        </w:rPr>
        <w:t>4.2.5. Производство товара – на территории Р</w:t>
      </w:r>
      <w:r>
        <w:rPr>
          <w:rFonts w:eastAsia="Arial" w:cs="Arial"/>
          <w:sz w:val="28"/>
          <w:szCs w:val="28"/>
        </w:rPr>
        <w:t>оссийской Федерации;</w:t>
      </w:r>
    </w:p>
    <w:p w:rsidR="00045838" w:rsidRDefault="00F33822" w:rsidP="00045838">
      <w:pPr>
        <w:spacing w:after="100" w:afterAutospacing="1"/>
        <w:ind w:firstLine="709"/>
        <w:contextualSpacing/>
        <w:jc w:val="both"/>
        <w:rPr>
          <w:rFonts w:eastAsia="Arial" w:cs="Arial"/>
          <w:sz w:val="28"/>
          <w:szCs w:val="28"/>
        </w:rPr>
      </w:pPr>
      <w:r>
        <w:rPr>
          <w:rFonts w:eastAsia="Arial" w:cs="Arial"/>
          <w:sz w:val="28"/>
          <w:szCs w:val="28"/>
        </w:rPr>
        <w:t>4.2.6. Рама боковая должна быть усиленной конструкции с коэффициентом запаса усталостной прочности не менее 2.</w:t>
      </w:r>
    </w:p>
    <w:p w:rsidR="00045838" w:rsidRDefault="00F33822" w:rsidP="00045838">
      <w:pPr>
        <w:spacing w:after="100" w:afterAutospacing="1"/>
        <w:ind w:firstLine="709"/>
        <w:contextualSpacing/>
        <w:jc w:val="both"/>
        <w:rPr>
          <w:rFonts w:eastAsia="Arial" w:cs="Arial"/>
          <w:sz w:val="28"/>
          <w:szCs w:val="28"/>
        </w:rPr>
      </w:pPr>
      <w:r>
        <w:rPr>
          <w:rFonts w:eastAsia="Arial" w:cs="Arial"/>
          <w:sz w:val="28"/>
          <w:szCs w:val="28"/>
        </w:rPr>
        <w:t>4.2.7. Взаимозаменяемость на грузовых тележках модели 18-100.</w:t>
      </w:r>
    </w:p>
    <w:p w:rsidR="00045838" w:rsidRDefault="00F33822" w:rsidP="00045838">
      <w:pPr>
        <w:ind w:firstLine="709"/>
        <w:jc w:val="both"/>
        <w:rPr>
          <w:rFonts w:eastAsia="Arial" w:cs="Arial"/>
          <w:sz w:val="28"/>
          <w:szCs w:val="28"/>
        </w:rPr>
      </w:pPr>
    </w:p>
    <w:p w:rsidR="00045838" w:rsidRDefault="00F33822" w:rsidP="00045838">
      <w:pPr>
        <w:ind w:right="175" w:firstLine="709"/>
        <w:jc w:val="both"/>
        <w:rPr>
          <w:b/>
          <w:sz w:val="28"/>
          <w:szCs w:val="28"/>
        </w:rPr>
      </w:pPr>
      <w:r>
        <w:rPr>
          <w:b/>
          <w:sz w:val="28"/>
          <w:szCs w:val="28"/>
        </w:rPr>
        <w:t>4.3. Требования к маркировке товара</w:t>
      </w:r>
    </w:p>
    <w:p w:rsidR="00045838" w:rsidRDefault="00F33822" w:rsidP="00045838">
      <w:pPr>
        <w:ind w:right="175" w:firstLine="709"/>
        <w:jc w:val="both"/>
        <w:rPr>
          <w:sz w:val="28"/>
          <w:szCs w:val="28"/>
        </w:rPr>
      </w:pPr>
      <w:r>
        <w:rPr>
          <w:sz w:val="28"/>
          <w:szCs w:val="28"/>
        </w:rPr>
        <w:t>4.3.1.</w:t>
      </w:r>
      <w:r>
        <w:rPr>
          <w:sz w:val="28"/>
          <w:szCs w:val="28"/>
        </w:rPr>
        <w:tab/>
        <w:t>На рамах боковых д</w:t>
      </w:r>
      <w:r>
        <w:rPr>
          <w:sz w:val="28"/>
          <w:szCs w:val="28"/>
        </w:rPr>
        <w:t xml:space="preserve">олжны быть отлиты следующие знаки маркировки: </w:t>
      </w:r>
    </w:p>
    <w:p w:rsidR="00045838" w:rsidRDefault="00F33822" w:rsidP="00045838">
      <w:pPr>
        <w:ind w:right="175" w:firstLine="709"/>
        <w:jc w:val="both"/>
        <w:rPr>
          <w:sz w:val="28"/>
          <w:szCs w:val="28"/>
        </w:rPr>
      </w:pPr>
      <w:r>
        <w:rPr>
          <w:sz w:val="28"/>
          <w:szCs w:val="28"/>
        </w:rPr>
        <w:t xml:space="preserve">- условный номер или товарный знак предприятия-изготовителя; </w:t>
      </w:r>
    </w:p>
    <w:p w:rsidR="00045838" w:rsidRDefault="00F33822" w:rsidP="00045838">
      <w:pPr>
        <w:ind w:right="175" w:firstLine="709"/>
        <w:jc w:val="both"/>
        <w:rPr>
          <w:sz w:val="28"/>
          <w:szCs w:val="28"/>
        </w:rPr>
      </w:pPr>
      <w:r>
        <w:rPr>
          <w:sz w:val="28"/>
          <w:szCs w:val="28"/>
        </w:rPr>
        <w:t xml:space="preserve">- две последние цифры года изготовления; </w:t>
      </w:r>
    </w:p>
    <w:p w:rsidR="00045838" w:rsidRDefault="00F33822" w:rsidP="00045838">
      <w:pPr>
        <w:ind w:right="175" w:firstLine="709"/>
        <w:jc w:val="both"/>
        <w:rPr>
          <w:sz w:val="28"/>
          <w:szCs w:val="28"/>
        </w:rPr>
      </w:pPr>
      <w:r>
        <w:rPr>
          <w:sz w:val="28"/>
          <w:szCs w:val="28"/>
        </w:rPr>
        <w:t xml:space="preserve">- порядковый номер рам и балок по системе нумерации предприятия-изготовителя; </w:t>
      </w:r>
    </w:p>
    <w:p w:rsidR="00045838" w:rsidRDefault="00F33822" w:rsidP="00045838">
      <w:pPr>
        <w:ind w:right="175" w:firstLine="709"/>
        <w:jc w:val="both"/>
        <w:rPr>
          <w:sz w:val="28"/>
          <w:szCs w:val="28"/>
        </w:rPr>
      </w:pPr>
      <w:r>
        <w:rPr>
          <w:sz w:val="28"/>
          <w:szCs w:val="28"/>
        </w:rPr>
        <w:t>- условное обозначение мар</w:t>
      </w:r>
      <w:r>
        <w:rPr>
          <w:sz w:val="28"/>
          <w:szCs w:val="28"/>
        </w:rPr>
        <w:t>ки стали;</w:t>
      </w:r>
    </w:p>
    <w:p w:rsidR="00045838" w:rsidRDefault="00F33822" w:rsidP="00045838">
      <w:pPr>
        <w:ind w:right="175" w:firstLine="709"/>
        <w:jc w:val="both"/>
        <w:rPr>
          <w:sz w:val="28"/>
          <w:szCs w:val="28"/>
        </w:rPr>
      </w:pPr>
      <w:r>
        <w:rPr>
          <w:sz w:val="28"/>
          <w:szCs w:val="28"/>
        </w:rPr>
        <w:t>- клеймо знака соответствия ФБУ «РС ФЖТ» или ТР ТС 001/2011,</w:t>
      </w:r>
    </w:p>
    <w:p w:rsidR="00045838" w:rsidRDefault="00F33822" w:rsidP="00045838">
      <w:pPr>
        <w:ind w:right="175" w:firstLine="709"/>
        <w:jc w:val="both"/>
        <w:rPr>
          <w:sz w:val="28"/>
          <w:szCs w:val="28"/>
        </w:rPr>
      </w:pPr>
      <w:r>
        <w:rPr>
          <w:sz w:val="28"/>
          <w:szCs w:val="28"/>
        </w:rPr>
        <w:t xml:space="preserve">а также выбиты клейма: </w:t>
      </w:r>
    </w:p>
    <w:p w:rsidR="00045838" w:rsidRDefault="00F33822" w:rsidP="00045838">
      <w:pPr>
        <w:ind w:right="175" w:firstLine="709"/>
        <w:jc w:val="both"/>
        <w:rPr>
          <w:sz w:val="28"/>
          <w:szCs w:val="28"/>
        </w:rPr>
      </w:pPr>
      <w:r>
        <w:rPr>
          <w:sz w:val="28"/>
          <w:szCs w:val="28"/>
        </w:rPr>
        <w:t xml:space="preserve">- отдела технического контроля предприятия-изготовителя; </w:t>
      </w:r>
    </w:p>
    <w:p w:rsidR="00045838" w:rsidRDefault="00F33822" w:rsidP="00045838">
      <w:pPr>
        <w:ind w:right="175" w:firstLine="709"/>
        <w:jc w:val="both"/>
        <w:rPr>
          <w:sz w:val="28"/>
          <w:szCs w:val="28"/>
        </w:rPr>
      </w:pPr>
      <w:r>
        <w:rPr>
          <w:sz w:val="28"/>
          <w:szCs w:val="28"/>
        </w:rPr>
        <w:t>- приемочное клеймо инспекции технического аудита ОАО «РЖД» (ЦТА ОАО «РЖД»).</w:t>
      </w:r>
    </w:p>
    <w:p w:rsidR="00045838" w:rsidRDefault="00F33822" w:rsidP="00045838">
      <w:pPr>
        <w:ind w:firstLine="640"/>
        <w:jc w:val="both"/>
        <w:rPr>
          <w:sz w:val="28"/>
          <w:szCs w:val="28"/>
        </w:rPr>
      </w:pPr>
      <w:r>
        <w:rPr>
          <w:sz w:val="28"/>
          <w:szCs w:val="28"/>
        </w:rPr>
        <w:t>4.3.2. Не допускаются испр</w:t>
      </w:r>
      <w:r>
        <w:rPr>
          <w:sz w:val="28"/>
          <w:szCs w:val="28"/>
        </w:rPr>
        <w:t>авления сваркой и/или иными способами отлитых знаков маркировки перечисленных в подпункте 4.3.1 настоящей документации о закупке.</w:t>
      </w:r>
    </w:p>
    <w:p w:rsidR="00045838" w:rsidRDefault="00F33822" w:rsidP="00045838">
      <w:pPr>
        <w:ind w:firstLine="640"/>
        <w:jc w:val="both"/>
        <w:rPr>
          <w:sz w:val="28"/>
          <w:szCs w:val="28"/>
        </w:rPr>
      </w:pPr>
    </w:p>
    <w:p w:rsidR="00045838" w:rsidRDefault="00F33822" w:rsidP="00045838">
      <w:pPr>
        <w:ind w:firstLine="709"/>
        <w:jc w:val="both"/>
        <w:rPr>
          <w:b/>
          <w:sz w:val="28"/>
          <w:szCs w:val="28"/>
        </w:rPr>
      </w:pPr>
      <w:r>
        <w:rPr>
          <w:b/>
          <w:sz w:val="28"/>
          <w:szCs w:val="28"/>
        </w:rPr>
        <w:t>4.4. Порядок и срок поставки товара</w:t>
      </w:r>
    </w:p>
    <w:p w:rsidR="00045838" w:rsidRDefault="00F33822" w:rsidP="00045838">
      <w:pPr>
        <w:ind w:firstLine="709"/>
        <w:jc w:val="both"/>
        <w:rPr>
          <w:color w:val="000000"/>
          <w:sz w:val="28"/>
          <w:szCs w:val="28"/>
        </w:rPr>
      </w:pPr>
      <w:r>
        <w:rPr>
          <w:sz w:val="28"/>
          <w:szCs w:val="28"/>
        </w:rPr>
        <w:t>4.4.1.</w:t>
      </w:r>
      <w:r>
        <w:rPr>
          <w:color w:val="000000"/>
          <w:sz w:val="28"/>
          <w:szCs w:val="28"/>
        </w:rPr>
        <w:t xml:space="preserve"> Общий срок поставки товара до «30» июня 2018 года. </w:t>
      </w:r>
    </w:p>
    <w:p w:rsidR="00045838" w:rsidRDefault="00F33822" w:rsidP="00045838">
      <w:pPr>
        <w:ind w:firstLine="709"/>
        <w:jc w:val="both"/>
        <w:rPr>
          <w:color w:val="000000"/>
          <w:sz w:val="28"/>
          <w:szCs w:val="28"/>
        </w:rPr>
      </w:pPr>
      <w:r>
        <w:rPr>
          <w:color w:val="000000"/>
          <w:sz w:val="28"/>
          <w:szCs w:val="28"/>
        </w:rPr>
        <w:t xml:space="preserve">4.4.2. Поставка товара может </w:t>
      </w:r>
      <w:r>
        <w:rPr>
          <w:color w:val="000000"/>
          <w:sz w:val="28"/>
          <w:szCs w:val="28"/>
        </w:rPr>
        <w:t>осуществляться отдельными партиями. Срок поставки партии товара  - не позднее 5 (пяти) рабочих дней с момента получения поставщиком заявки на поставку товара от Заказчика.</w:t>
      </w:r>
    </w:p>
    <w:p w:rsidR="00045838" w:rsidRDefault="00F33822" w:rsidP="00045838">
      <w:pPr>
        <w:ind w:firstLine="709"/>
        <w:jc w:val="both"/>
        <w:rPr>
          <w:color w:val="000000"/>
          <w:sz w:val="28"/>
          <w:szCs w:val="28"/>
        </w:rPr>
      </w:pPr>
      <w:r>
        <w:rPr>
          <w:color w:val="000000"/>
          <w:sz w:val="28"/>
          <w:szCs w:val="28"/>
        </w:rPr>
        <w:t>4.4.3. Заказчик по мере необходимости направляет в адрес поставщика заявку с указани</w:t>
      </w:r>
      <w:r>
        <w:rPr>
          <w:color w:val="000000"/>
          <w:sz w:val="28"/>
          <w:szCs w:val="28"/>
        </w:rPr>
        <w:t xml:space="preserve">ем наименования и количества товара. </w:t>
      </w:r>
    </w:p>
    <w:p w:rsidR="00045838" w:rsidRDefault="00F33822" w:rsidP="00045838">
      <w:pPr>
        <w:ind w:firstLine="709"/>
        <w:jc w:val="both"/>
        <w:rPr>
          <w:sz w:val="28"/>
          <w:szCs w:val="28"/>
        </w:rPr>
      </w:pPr>
      <w:r>
        <w:rPr>
          <w:sz w:val="28"/>
          <w:szCs w:val="28"/>
        </w:rPr>
        <w:t xml:space="preserve">4.4.4. Погрузка товара на месте поставки осуществляется силами и за счет поставщика. </w:t>
      </w:r>
    </w:p>
    <w:p w:rsidR="00045838" w:rsidRDefault="00F33822" w:rsidP="00045838">
      <w:pPr>
        <w:ind w:firstLine="709"/>
        <w:jc w:val="both"/>
        <w:rPr>
          <w:sz w:val="28"/>
          <w:szCs w:val="28"/>
        </w:rPr>
      </w:pPr>
    </w:p>
    <w:p w:rsidR="00045838" w:rsidRDefault="00F33822" w:rsidP="00045838">
      <w:pPr>
        <w:ind w:firstLine="709"/>
        <w:jc w:val="both"/>
        <w:rPr>
          <w:b/>
          <w:sz w:val="28"/>
          <w:szCs w:val="28"/>
        </w:rPr>
      </w:pPr>
      <w:r>
        <w:rPr>
          <w:b/>
          <w:sz w:val="28"/>
          <w:szCs w:val="28"/>
        </w:rPr>
        <w:t>4.5. Требования к предоставлению документации при поставке товара:</w:t>
      </w:r>
    </w:p>
    <w:p w:rsidR="00045838" w:rsidRPr="00045838" w:rsidRDefault="00F33822" w:rsidP="00045838">
      <w:pPr>
        <w:ind w:firstLine="709"/>
        <w:jc w:val="both"/>
        <w:rPr>
          <w:sz w:val="28"/>
          <w:szCs w:val="28"/>
        </w:rPr>
      </w:pPr>
      <w:r>
        <w:rPr>
          <w:sz w:val="28"/>
          <w:szCs w:val="28"/>
        </w:rPr>
        <w:t>4.5.1.</w:t>
      </w:r>
      <w:r>
        <w:rPr>
          <w:sz w:val="28"/>
          <w:szCs w:val="28"/>
        </w:rPr>
        <w:tab/>
        <w:t>документ, подтверждающий, что товар  имеет коэффициент за</w:t>
      </w:r>
      <w:r>
        <w:rPr>
          <w:sz w:val="28"/>
          <w:szCs w:val="28"/>
        </w:rPr>
        <w:t>паса усталостной прочности не менее 2.</w:t>
      </w:r>
    </w:p>
    <w:p w:rsidR="00045838" w:rsidRPr="00045838" w:rsidRDefault="00F33822" w:rsidP="00045838">
      <w:pPr>
        <w:ind w:firstLine="709"/>
        <w:jc w:val="both"/>
        <w:rPr>
          <w:sz w:val="28"/>
          <w:szCs w:val="28"/>
        </w:rPr>
      </w:pPr>
      <w:r>
        <w:rPr>
          <w:sz w:val="28"/>
          <w:szCs w:val="28"/>
        </w:rPr>
        <w:lastRenderedPageBreak/>
        <w:t>4.5.2.</w:t>
      </w:r>
      <w:r>
        <w:t xml:space="preserve"> </w:t>
      </w:r>
      <w:r>
        <w:rPr>
          <w:sz w:val="28"/>
          <w:szCs w:val="28"/>
        </w:rPr>
        <w:t>документ, подтверждающий, что претендент является производителем товара либо обладает правом поставки товара, предоставленным производителем, и/или информационное письмо или иной документ, выданный производител</w:t>
      </w:r>
      <w:r>
        <w:rPr>
          <w:sz w:val="28"/>
          <w:szCs w:val="28"/>
        </w:rPr>
        <w:t>ем (в свободной форме) не ранее даты размещения извещения настоящего Запроса предложений, подтверждающий право претендента на поставку товара, и/или дилерский договор с производителем товара.</w:t>
      </w:r>
    </w:p>
    <w:p w:rsidR="00045838" w:rsidRDefault="00F33822" w:rsidP="00045838">
      <w:pPr>
        <w:ind w:firstLine="709"/>
        <w:jc w:val="both"/>
        <w:rPr>
          <w:b/>
          <w:sz w:val="28"/>
          <w:szCs w:val="28"/>
        </w:rPr>
      </w:pPr>
    </w:p>
    <w:p w:rsidR="00045838" w:rsidRDefault="00F33822" w:rsidP="00045838">
      <w:pPr>
        <w:ind w:firstLine="709"/>
        <w:jc w:val="both"/>
        <w:rPr>
          <w:b/>
          <w:sz w:val="28"/>
          <w:szCs w:val="28"/>
        </w:rPr>
      </w:pPr>
      <w:r>
        <w:rPr>
          <w:b/>
          <w:sz w:val="28"/>
          <w:szCs w:val="28"/>
        </w:rPr>
        <w:t>4.6. Гарантийные обязательства</w:t>
      </w:r>
    </w:p>
    <w:p w:rsidR="00045838" w:rsidRDefault="00F33822" w:rsidP="00045838">
      <w:pPr>
        <w:ind w:firstLine="709"/>
        <w:jc w:val="both"/>
        <w:rPr>
          <w:sz w:val="28"/>
          <w:szCs w:val="28"/>
        </w:rPr>
      </w:pPr>
      <w:r>
        <w:rPr>
          <w:sz w:val="28"/>
          <w:szCs w:val="28"/>
        </w:rPr>
        <w:t>4.6.1. Гарантийный срок эксплуат</w:t>
      </w:r>
      <w:r>
        <w:rPr>
          <w:sz w:val="28"/>
          <w:szCs w:val="28"/>
        </w:rPr>
        <w:t>ации товара составляет 60 месяцев с даты установки товара на вагон на основании акта замены и установки узлов и деталей грузового вагона, оформленного вагоноремонтным депо производящем ремонт вагона.</w:t>
      </w:r>
    </w:p>
    <w:p w:rsidR="00045838" w:rsidRDefault="00F33822" w:rsidP="00045838">
      <w:pPr>
        <w:ind w:firstLine="709"/>
        <w:jc w:val="both"/>
        <w:rPr>
          <w:sz w:val="28"/>
          <w:szCs w:val="28"/>
        </w:rPr>
      </w:pPr>
      <w:r>
        <w:rPr>
          <w:sz w:val="28"/>
          <w:szCs w:val="28"/>
        </w:rPr>
        <w:t>4.6.2. В случае обнаружения ненадлежащего качества товар</w:t>
      </w:r>
      <w:r>
        <w:rPr>
          <w:sz w:val="28"/>
          <w:szCs w:val="28"/>
        </w:rPr>
        <w:t>а при   приемки по качеству или в период гарантийного срока эксплуатации вагоноремонтное депо составляет односторонний акт о выбраковке (дефектоскопировании) товара, подтверждающий неремонтопригодность поставленного товара, подписанный специалистами вагоно</w:t>
      </w:r>
      <w:r>
        <w:rPr>
          <w:sz w:val="28"/>
          <w:szCs w:val="28"/>
        </w:rPr>
        <w:t xml:space="preserve">ремонтного депо, который является обязательным для поставщика. </w:t>
      </w:r>
    </w:p>
    <w:p w:rsidR="00045838" w:rsidRDefault="00F33822" w:rsidP="00045838">
      <w:pPr>
        <w:ind w:firstLine="709"/>
        <w:jc w:val="both"/>
        <w:rPr>
          <w:sz w:val="28"/>
          <w:szCs w:val="28"/>
        </w:rPr>
      </w:pPr>
      <w:r>
        <w:rPr>
          <w:sz w:val="28"/>
          <w:szCs w:val="28"/>
        </w:rPr>
        <w:t xml:space="preserve"> 4.6.3. Заказчик, которому передан неремонтопригодный (некачественный)  товар, выбракованный во время приемки по качеству или в течение гарантийного срока эксплуатации, вправе по своему выбору</w:t>
      </w:r>
      <w:r>
        <w:rPr>
          <w:sz w:val="28"/>
          <w:szCs w:val="28"/>
        </w:rPr>
        <w:t xml:space="preserve"> потребовать от поставщика:</w:t>
      </w:r>
    </w:p>
    <w:p w:rsidR="00045838" w:rsidRDefault="00F33822" w:rsidP="00045838">
      <w:pPr>
        <w:ind w:firstLine="709"/>
        <w:jc w:val="both"/>
        <w:rPr>
          <w:sz w:val="28"/>
          <w:szCs w:val="28"/>
        </w:rPr>
      </w:pPr>
      <w:r>
        <w:rPr>
          <w:sz w:val="28"/>
          <w:szCs w:val="28"/>
        </w:rPr>
        <w:t>- замены товара ненадлежащего  качества товаром, соответствующим по качеству условиям технического задания,  за счет средств поставщика в течение 15 (пятнадцати) календарных дней с момента получения поставщиком акта выбраковки (</w:t>
      </w:r>
      <w:r>
        <w:rPr>
          <w:sz w:val="28"/>
          <w:szCs w:val="28"/>
        </w:rPr>
        <w:t>дефектоскопирования), подтверждающего неремонтопригодность  товара;</w:t>
      </w:r>
    </w:p>
    <w:p w:rsidR="00045838" w:rsidRDefault="00F33822" w:rsidP="00045838">
      <w:pPr>
        <w:ind w:firstLine="709"/>
        <w:jc w:val="both"/>
        <w:rPr>
          <w:sz w:val="28"/>
          <w:szCs w:val="28"/>
        </w:rPr>
      </w:pPr>
      <w:r>
        <w:rPr>
          <w:sz w:val="28"/>
          <w:szCs w:val="28"/>
        </w:rPr>
        <w:t>- отказаться от товара ненадлежащего качества и потребовать возврата оплаченной за такой товар денежной суммы.</w:t>
      </w:r>
    </w:p>
    <w:p w:rsidR="00045838" w:rsidRDefault="00F33822" w:rsidP="00045838">
      <w:pPr>
        <w:ind w:right="175" w:firstLine="709"/>
        <w:jc w:val="both"/>
        <w:rPr>
          <w:b/>
          <w:sz w:val="28"/>
          <w:szCs w:val="28"/>
        </w:rPr>
      </w:pPr>
      <w:r>
        <w:rPr>
          <w:sz w:val="28"/>
          <w:szCs w:val="28"/>
        </w:rPr>
        <w:t xml:space="preserve">В случае отказа от неремонтопригодного (некачественного) товара поставщик </w:t>
      </w:r>
      <w:r>
        <w:rPr>
          <w:sz w:val="28"/>
          <w:szCs w:val="28"/>
        </w:rPr>
        <w:t>обязан вывезти его за свой счет в течение 30 (тридцати) календарных дней и вернуть Заказчику уплаченные за такой товар денежные средства в течение 5 (пяти) календарных дней с момента получения от Заказчика акта выбраковки (дефектоскопирования) товара.</w:t>
      </w:r>
    </w:p>
    <w:p w:rsidR="002C4C5A" w:rsidRDefault="00F33822"/>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630ED4" w:rsidRDefault="00F33822">
            <w:pPr>
              <w:jc w:val="both"/>
            </w:pPr>
            <w:r>
              <w:t>Запрос предложений № ЗП-ЦКПС-18-0003 по предмету закупки "Поставка новых запасных частей для грузовых тележек"</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630ED4" w:rsidRDefault="00F33822">
            <w:pPr>
              <w:pStyle w:val="19"/>
              <w:ind w:firstLine="0"/>
              <w:rPr>
                <w:sz w:val="24"/>
                <w:szCs w:val="24"/>
              </w:rPr>
            </w:pPr>
            <w:r>
              <w:rPr>
                <w:sz w:val="24"/>
                <w:szCs w:val="24"/>
              </w:rPr>
              <w:t>Организатором является ПАО «ТрансКонтейнер». Функции Организатора выполняет:</w:t>
            </w:r>
          </w:p>
          <w:p w:rsidR="00630ED4" w:rsidRDefault="00630ED4">
            <w:pPr>
              <w:pStyle w:val="19"/>
              <w:ind w:firstLine="0"/>
              <w:rPr>
                <w:sz w:val="24"/>
                <w:szCs w:val="24"/>
              </w:rPr>
            </w:pPr>
          </w:p>
          <w:p w:rsidR="0099583B" w:rsidRDefault="0099583B" w:rsidP="0099583B">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99583B" w:rsidRDefault="0099583B" w:rsidP="0099583B">
            <w:pPr>
              <w:pStyle w:val="19"/>
              <w:ind w:firstLine="0"/>
              <w:rPr>
                <w:sz w:val="24"/>
                <w:szCs w:val="24"/>
              </w:rPr>
            </w:pPr>
            <w:r>
              <w:rPr>
                <w:sz w:val="24"/>
                <w:szCs w:val="24"/>
              </w:rPr>
              <w:t xml:space="preserve">Адрес: 125047, Москва, Оружейный переулок, д.19. </w:t>
            </w:r>
          </w:p>
          <w:p w:rsidR="00630ED4" w:rsidRDefault="00F33822">
            <w:pPr>
              <w:rPr>
                <w:rFonts w:ascii="Calibri" w:hAnsi="Calibri" w:cs="Calibri"/>
                <w:color w:val="000000"/>
                <w:sz w:val="22"/>
                <w:szCs w:val="22"/>
                <w:lang w:eastAsia="ru-RU"/>
              </w:rPr>
            </w:pPr>
            <w:r>
              <w:t>Контактное(ые) л</w:t>
            </w:r>
            <w:r>
              <w:t>ицо(а) Заказчика: Высоких Александр Владимирович, тел. +7(495)7881717(1521), электронный адрес vysokihav@trcont.ru.</w:t>
            </w:r>
          </w:p>
          <w:p w:rsidR="0099583B" w:rsidRDefault="0099583B" w:rsidP="0099583B">
            <w:pPr>
              <w:pStyle w:val="19"/>
              <w:ind w:firstLine="0"/>
            </w:pPr>
            <w:r>
              <w:rPr>
                <w:sz w:val="24"/>
                <w:szCs w:val="24"/>
              </w:rPr>
              <w:t>Контактное(ые) лицо(а) Организатора:</w:t>
            </w:r>
          </w:p>
          <w:p w:rsidR="0099583B" w:rsidRDefault="0099583B" w:rsidP="0099583B">
            <w:pPr>
              <w:pStyle w:val="19"/>
              <w:ind w:firstLine="0"/>
              <w:rPr>
                <w:sz w:val="24"/>
                <w:szCs w:val="24"/>
              </w:rPr>
            </w:pPr>
            <w:r>
              <w:rPr>
                <w:sz w:val="24"/>
                <w:szCs w:val="24"/>
              </w:rPr>
              <w:t>Аксютина Кира Михайловна, тел. +7 (495) 788-1717 доб. 16-42, электронный адрес AksiutinaKM@trcont.ru;</w:t>
            </w:r>
          </w:p>
          <w:p w:rsidR="0099583B" w:rsidRDefault="0099583B" w:rsidP="0099583B">
            <w:pPr>
              <w:pStyle w:val="19"/>
              <w:ind w:firstLine="0"/>
              <w:rPr>
                <w:sz w:val="24"/>
                <w:szCs w:val="24"/>
              </w:rPr>
            </w:pPr>
            <w:r>
              <w:rPr>
                <w:sz w:val="24"/>
                <w:szCs w:val="24"/>
              </w:rPr>
              <w:t>Курицын Александр Евгеньевич, тел. +7 (495) 788-1717 доб. 16-41, электронный адрес KuritsynAE@trcont.ru</w:t>
            </w:r>
          </w:p>
          <w:p w:rsidR="00630ED4" w:rsidRDefault="00630ED4">
            <w:pPr>
              <w:pStyle w:val="19"/>
              <w:ind w:firstLine="0"/>
              <w:rPr>
                <w:sz w:val="24"/>
                <w:szCs w:val="24"/>
              </w:rPr>
            </w:pP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630ED4" w:rsidRDefault="00F33822">
            <w:pPr>
              <w:pStyle w:val="19"/>
              <w:ind w:firstLine="0"/>
              <w:rPr>
                <w:b/>
                <w:sz w:val="24"/>
                <w:szCs w:val="24"/>
              </w:rPr>
            </w:pPr>
            <w:r>
              <w:rPr>
                <w:sz w:val="24"/>
                <w:szCs w:val="24"/>
              </w:rPr>
              <w:t>«31» января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3"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lastRenderedPageBreak/>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630ED4" w:rsidRDefault="00F33822">
            <w:pPr>
              <w:pStyle w:val="19"/>
              <w:ind w:firstLine="34"/>
              <w:rPr>
                <w:sz w:val="24"/>
                <w:szCs w:val="24"/>
              </w:rPr>
            </w:pPr>
            <w:r>
              <w:rPr>
                <w:sz w:val="24"/>
                <w:szCs w:val="24"/>
              </w:rPr>
              <w:t>Начальная (максимальная) цена договора составляет 55000000 (пять</w:t>
            </w:r>
            <w:r>
              <w:rPr>
                <w:sz w:val="24"/>
                <w:szCs w:val="24"/>
              </w:rPr>
              <w:t xml:space="preserve">десят пять миллионов) рублей 00 копеек с учетом всех налогов (кроме НДС). В том числе расходов на хранение товара до момента отгрузки, а также  расходов по подряду (при наличии субподрядчиков).  Сумма НДС и условия начисления определяются в соответствии с </w:t>
            </w:r>
            <w:r>
              <w:rPr>
                <w:sz w:val="24"/>
                <w:szCs w:val="24"/>
              </w:rPr>
              <w:t>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630ED4" w:rsidRDefault="00F33822">
            <w:pPr>
              <w:pStyle w:val="19"/>
              <w:ind w:firstLine="0"/>
              <w:rPr>
                <w:b/>
                <w:sz w:val="24"/>
                <w:szCs w:val="24"/>
              </w:rPr>
            </w:pPr>
            <w:r>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«12» февраля 2018 г. 14 час. 00 мин. по адресу, указанному в пунк</w:t>
            </w:r>
            <w:r>
              <w:rPr>
                <w:sz w:val="24"/>
                <w:szCs w:val="24"/>
              </w:rPr>
              <w:t>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630ED4" w:rsidRDefault="00F33822">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630ED4" w:rsidRDefault="00F33822">
            <w:pPr>
              <w:pStyle w:val="19"/>
              <w:ind w:firstLine="0"/>
              <w:rPr>
                <w:sz w:val="24"/>
                <w:szCs w:val="24"/>
                <w:highlight w:val="cyan"/>
              </w:rPr>
            </w:pPr>
            <w:r>
              <w:rPr>
                <w:sz w:val="24"/>
                <w:szCs w:val="24"/>
              </w:rPr>
              <w:t xml:space="preserve">Оценка и сопоставление Заявок состоится </w:t>
            </w:r>
            <w:r>
              <w:rPr>
                <w:sz w:val="24"/>
                <w:szCs w:val="24"/>
              </w:rPr>
              <w:br/>
              <w:t>«14» февраля 2018 г. 14 час. 00 мин. 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630ED4" w:rsidRDefault="00F33822">
            <w:pPr>
              <w:pStyle w:val="19"/>
              <w:ind w:firstLine="0"/>
              <w:rPr>
                <w:sz w:val="24"/>
                <w:szCs w:val="24"/>
              </w:rPr>
            </w:pPr>
            <w:r>
              <w:rPr>
                <w:sz w:val="24"/>
                <w:szCs w:val="24"/>
              </w:rPr>
              <w:t>Решение об итогах Запроса предложений принимается Конкурсной комиссией а</w:t>
            </w:r>
            <w:r>
              <w:rPr>
                <w:sz w:val="24"/>
                <w:szCs w:val="24"/>
              </w:rPr>
              <w:t xml:space="preserve">ппарата управления ПАО «ТрансКонтейнер» </w:t>
            </w:r>
          </w:p>
          <w:p w:rsidR="00630ED4" w:rsidRDefault="00F33822">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630ED4" w:rsidRDefault="00F33822">
            <w:pPr>
              <w:pStyle w:val="19"/>
              <w:ind w:firstLine="0"/>
              <w:rPr>
                <w:sz w:val="24"/>
                <w:szCs w:val="24"/>
                <w:shd w:val="clear" w:color="auto" w:fill="FFFF00"/>
              </w:rPr>
            </w:pPr>
            <w:r>
              <w:rPr>
                <w:sz w:val="24"/>
                <w:szCs w:val="24"/>
              </w:rPr>
              <w:t>Подведение итогов состоится не позднее «12» апреля 2018 г. 14 час. 00 мин.</w:t>
            </w:r>
            <w:r>
              <w:rPr>
                <w:sz w:val="24"/>
                <w:szCs w:val="24"/>
              </w:rPr>
              <w:t xml:space="preserve">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630ED4" w:rsidRDefault="00F33822">
            <w:pPr>
              <w:pStyle w:val="19"/>
              <w:ind w:firstLine="0"/>
              <w:rPr>
                <w:sz w:val="24"/>
                <w:szCs w:val="24"/>
              </w:rPr>
            </w:pPr>
            <w:r>
              <w:rPr>
                <w:sz w:val="24"/>
                <w:szCs w:val="24"/>
              </w:rPr>
              <w:t>Платеж в размере 100 % цены товара (партии товара) по договору осуществляется в течение 30 (тридцати) календарных дней после подписания сторонами акта приема-передачи товара, на основании счета/счет-фактуры поставщика. Может быть предусмотрен авансовый пла</w:t>
            </w:r>
            <w:r>
              <w:rPr>
                <w:sz w:val="24"/>
                <w:szCs w:val="24"/>
              </w:rPr>
              <w:t>теж, который не должен превышать 20% (двадцать) процентов от общей стоимости поставляемого товара (партии товара) по договору. В случае авансового платежа оплата производится Заказчиком в следующем порядке: - аванс в размере не более 20% (двадцати) процент</w:t>
            </w:r>
            <w:r>
              <w:rPr>
                <w:sz w:val="24"/>
                <w:szCs w:val="24"/>
              </w:rPr>
              <w:t>ов от цены договора поставляемого товара (партии товара) – в течение 10 (десяти) календарных дней с даты подписания сторонами договора; - окончательный расчет в размере не менее 80% (восьмидесяти) процентов от цены поставляемого товара (партии товара) по д</w:t>
            </w:r>
            <w:r>
              <w:rPr>
                <w:sz w:val="24"/>
                <w:szCs w:val="24"/>
              </w:rPr>
              <w:t>оговору в течение 30 (тридцати) календарных дней с даты подписания сторонами акта приема-передачи на основании счета/счет-фактуры поставщика.</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630ED4" w:rsidRDefault="00F33822">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lastRenderedPageBreak/>
              <w:t xml:space="preserve">выполнения </w:t>
            </w:r>
            <w:r>
              <w:rPr>
                <w:b/>
              </w:rPr>
              <w:t xml:space="preserve"> работ, оказания услуг</w:t>
            </w:r>
          </w:p>
        </w:tc>
        <w:tc>
          <w:tcPr>
            <w:tcW w:w="6768" w:type="dxa"/>
          </w:tcPr>
          <w:p w:rsidR="00630ED4" w:rsidRDefault="00F33822">
            <w:pPr>
              <w:pStyle w:val="Default"/>
              <w:jc w:val="both"/>
            </w:pPr>
            <w:r>
              <w:rPr>
                <w:b/>
                <w:bCs/>
                <w:color w:val="auto"/>
              </w:rPr>
              <w:lastRenderedPageBreak/>
              <w:t>Срок постав</w:t>
            </w:r>
            <w:r>
              <w:rPr>
                <w:b/>
                <w:bCs/>
                <w:color w:val="auto"/>
              </w:rPr>
              <w:t xml:space="preserve">ки товара, </w:t>
            </w:r>
            <w:r>
              <w:rPr>
                <w:b/>
                <w:color w:val="auto"/>
              </w:rPr>
              <w:t>выполнения работ, оказания услуг и т.д.</w:t>
            </w:r>
            <w:r>
              <w:rPr>
                <w:b/>
                <w:bCs/>
                <w:color w:val="auto"/>
              </w:rPr>
              <w:t xml:space="preserve">: </w:t>
            </w:r>
            <w:r>
              <w:t xml:space="preserve">Общий срок поставки товара до «30» июня 2018 года. </w:t>
            </w:r>
            <w:r>
              <w:lastRenderedPageBreak/>
              <w:t xml:space="preserve">Поставка товара может осуществляться по заявкам отдельными партиями. </w:t>
            </w:r>
          </w:p>
          <w:p w:rsidR="00864393" w:rsidRPr="00F86FAA" w:rsidRDefault="00864393" w:rsidP="00864393">
            <w:pPr>
              <w:pStyle w:val="Default"/>
              <w:jc w:val="both"/>
              <w:rPr>
                <w:color w:val="auto"/>
              </w:rPr>
            </w:pPr>
          </w:p>
          <w:p w:rsidR="00630ED4" w:rsidRDefault="00F33822">
            <w:pPr>
              <w:pStyle w:val="Default"/>
              <w:jc w:val="both"/>
            </w:pPr>
            <w:r>
              <w:rPr>
                <w:b/>
                <w:bCs/>
                <w:color w:val="auto"/>
              </w:rPr>
              <w:t xml:space="preserve">Место поставки товара, </w:t>
            </w:r>
            <w:r>
              <w:rPr>
                <w:b/>
                <w:color w:val="auto"/>
              </w:rPr>
              <w:t xml:space="preserve">выполнения работ, оказания услуг и т.д.: </w:t>
            </w:r>
            <w:r w:rsidR="00C96005">
              <w:t xml:space="preserve">Российская Федерация. </w:t>
            </w:r>
            <w:r w:rsidR="00C96005" w:rsidRPr="00C96005">
              <w:t>Населенный пункт и железнодорожная станция места нахождения завода - изготовителя товара</w:t>
            </w:r>
            <w:r w:rsidR="00C96005">
              <w:t>.</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630ED4" w:rsidRDefault="00F33822">
            <w:pPr>
              <w:pStyle w:val="19"/>
              <w:ind w:firstLine="0"/>
              <w:rPr>
                <w:sz w:val="24"/>
                <w:szCs w:val="24"/>
              </w:rPr>
            </w:pPr>
            <w:r>
              <w:rPr>
                <w:sz w:val="24"/>
                <w:szCs w:val="24"/>
              </w:rPr>
              <w:t>1000 штук</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630ED4" w:rsidRDefault="00F33822">
            <w:pPr>
              <w:pStyle w:val="aff"/>
              <w:jc w:val="both"/>
              <w:rPr>
                <w:sz w:val="24"/>
                <w:szCs w:val="24"/>
              </w:rPr>
            </w:pPr>
            <w:r w:rsidRPr="00C96005">
              <w:rPr>
                <w:sz w:val="24"/>
                <w:szCs w:val="24"/>
              </w:rPr>
              <w:t>Русский язык. Вся переписка, связанная с проведением Запроса предложений, ведется на русском языке.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630ED4" w:rsidRDefault="00F33822">
            <w:pPr>
              <w:pStyle w:val="19"/>
              <w:ind w:firstLine="0"/>
              <w:jc w:val="left"/>
              <w:rPr>
                <w:b/>
                <w:sz w:val="24"/>
                <w:szCs w:val="24"/>
                <w:highlight w:val="yellow"/>
                <w:lang w:val="en-US"/>
              </w:rPr>
            </w:pPr>
            <w:r>
              <w:rPr>
                <w:sz w:val="24"/>
                <w:szCs w:val="24"/>
                <w:lang w:val="en-US"/>
              </w:rPr>
              <w:t>Российский рубль</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864393">
            <w:pPr>
              <w:pStyle w:val="aff7"/>
              <w:numPr>
                <w:ilvl w:val="0"/>
                <w:numId w:val="47"/>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630ED4" w:rsidRPr="00C96005" w:rsidRDefault="00F33822">
            <w:pPr>
              <w:pStyle w:val="aff7"/>
              <w:numPr>
                <w:ilvl w:val="1"/>
                <w:numId w:val="47"/>
              </w:numPr>
              <w:jc w:val="both"/>
            </w:pPr>
            <w:r w:rsidRPr="00C96005">
              <w:t xml:space="preserve">деятельность претендента, участника не </w:t>
            </w:r>
            <w:r w:rsidRPr="00C96005">
              <w:t>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30ED4" w:rsidRPr="00C96005" w:rsidRDefault="00F33822">
            <w:pPr>
              <w:pStyle w:val="aff7"/>
              <w:numPr>
                <w:ilvl w:val="1"/>
                <w:numId w:val="47"/>
              </w:numPr>
              <w:jc w:val="both"/>
            </w:pPr>
            <w:r w:rsidRPr="00C96005">
              <w:t>отсутствие за последние три года просроченной задолженности перед ПАО «ТрансКонтейнер», фактов невыполнения обяз</w:t>
            </w:r>
            <w:r w:rsidRPr="00C96005">
              <w:t>ательств перед ПАО «ТрансКонтейнер» и причинения вреда имуществу ПАО «ТрансКонтейнер»;</w:t>
            </w:r>
          </w:p>
          <w:p w:rsidR="00630ED4" w:rsidRPr="00C96005" w:rsidRDefault="00F33822">
            <w:pPr>
              <w:pStyle w:val="aff7"/>
              <w:numPr>
                <w:ilvl w:val="1"/>
                <w:numId w:val="47"/>
              </w:numPr>
              <w:jc w:val="both"/>
            </w:pPr>
            <w:r w:rsidRPr="00C96005">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w:t>
            </w:r>
            <w:r w:rsidRPr="00C96005">
              <w:t xml:space="preserve"> момента окончания приема Заявок, с предметом «Поставка новых запасных частей для грузовых тележек», с суммарной стоимостью договора(-ов) не менее 20 % от начальной (максимальной) цены договора/цены лота;</w:t>
            </w:r>
          </w:p>
          <w:p w:rsidR="00630ED4" w:rsidRPr="00C96005" w:rsidRDefault="00F33822">
            <w:pPr>
              <w:pStyle w:val="aff7"/>
              <w:numPr>
                <w:ilvl w:val="1"/>
                <w:numId w:val="47"/>
              </w:numPr>
              <w:jc w:val="both"/>
            </w:pPr>
            <w:r w:rsidRPr="00C96005">
              <w:t>выполнение требований к железнодорожному подвижному</w:t>
            </w:r>
            <w:r w:rsidRPr="00C96005">
              <w:t xml:space="preserve"> составу (товару) в части обеспечения безопасности движения </w:t>
            </w:r>
            <w:r w:rsidR="00C96005">
              <w:t>в соответствии с ТР ТС 001/2011</w:t>
            </w:r>
            <w:r w:rsidRPr="00C96005">
              <w:t xml:space="preserve"> «Технический регламент ТС. О безопасности железнодорожного подвижного состава».</w:t>
            </w:r>
          </w:p>
          <w:p w:rsidR="00864393" w:rsidRPr="006D2B87" w:rsidRDefault="00864393" w:rsidP="00864393">
            <w:pPr>
              <w:pStyle w:val="aff7"/>
              <w:numPr>
                <w:ilvl w:val="0"/>
                <w:numId w:val="47"/>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30ED4" w:rsidRPr="00C96005" w:rsidRDefault="00F33822">
            <w:pPr>
              <w:pStyle w:val="aff7"/>
              <w:numPr>
                <w:ilvl w:val="1"/>
                <w:numId w:val="47"/>
              </w:numPr>
              <w:jc w:val="both"/>
            </w:pPr>
            <w:r w:rsidRPr="00C96005">
              <w:t>в случае если претендент, участник не является плательщиком НДС, документ, подтверждающий право претендента на</w:t>
            </w:r>
            <w:r w:rsidRPr="00C96005">
              <w:t xml:space="preserve"> освобождение от уплаты НДС, с указанием положения Налогового кодекса Российской Федерации, являющегося основанием для освобождения;</w:t>
            </w:r>
          </w:p>
          <w:p w:rsidR="00630ED4" w:rsidRPr="00C96005" w:rsidRDefault="00F33822">
            <w:pPr>
              <w:pStyle w:val="aff7"/>
              <w:numPr>
                <w:ilvl w:val="1"/>
                <w:numId w:val="47"/>
              </w:numPr>
              <w:jc w:val="both"/>
            </w:pPr>
            <w:r w:rsidRPr="00C96005">
              <w:t xml:space="preserve">в подтверждение соответствия требованию, установленному частью «а» подпункта 2.1.1 </w:t>
            </w:r>
            <w:r w:rsidRPr="00C96005">
              <w:lastRenderedPageBreak/>
              <w:t>документации о закупке, претендент осуще</w:t>
            </w:r>
            <w:r w:rsidRPr="00C96005">
              <w:t>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96005">
              <w:t>://</w:t>
            </w:r>
            <w:r>
              <w:rPr>
                <w:lang w:val="en-US"/>
              </w:rPr>
              <w:t>service</w:t>
            </w:r>
            <w:r w:rsidRPr="00C96005">
              <w:t>.</w:t>
            </w:r>
            <w:r>
              <w:rPr>
                <w:lang w:val="en-US"/>
              </w:rPr>
              <w:t>n</w:t>
            </w:r>
            <w:r>
              <w:rPr>
                <w:lang w:val="en-US"/>
              </w:rPr>
              <w:t>alog</w:t>
            </w:r>
            <w:r w:rsidRPr="00C96005">
              <w:t>.</w:t>
            </w:r>
            <w:r>
              <w:rPr>
                <w:lang w:val="en-US"/>
              </w:rPr>
              <w:t>ru</w:t>
            </w:r>
            <w:r w:rsidRPr="00C96005">
              <w:t>/</w:t>
            </w:r>
            <w:r>
              <w:rPr>
                <w:lang w:val="en-US"/>
              </w:rPr>
              <w:t>zd</w:t>
            </w:r>
            <w:r w:rsidRPr="00C96005">
              <w:t>.</w:t>
            </w:r>
            <w:r>
              <w:rPr>
                <w:lang w:val="en-US"/>
              </w:rPr>
              <w:t>do</w:t>
            </w:r>
            <w:r w:rsidRPr="00C96005">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w:t>
            </w:r>
            <w:r w:rsidRPr="00C96005">
              <w:t>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w:t>
            </w:r>
            <w:r w:rsidRPr="00C96005">
              <w:t>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96005">
              <w:t>://</w:t>
            </w:r>
            <w:r>
              <w:rPr>
                <w:lang w:val="en-US"/>
              </w:rPr>
              <w:t>service</w:t>
            </w:r>
            <w:r w:rsidRPr="00C96005">
              <w:t>.</w:t>
            </w:r>
            <w:r>
              <w:rPr>
                <w:lang w:val="en-US"/>
              </w:rPr>
              <w:t>nalog</w:t>
            </w:r>
            <w:r w:rsidRPr="00C96005">
              <w:t>.</w:t>
            </w:r>
            <w:r>
              <w:rPr>
                <w:lang w:val="en-US"/>
              </w:rPr>
              <w:t>ru</w:t>
            </w:r>
            <w:r w:rsidRPr="00C96005">
              <w:t>/</w:t>
            </w:r>
            <w:r>
              <w:rPr>
                <w:lang w:val="en-US"/>
              </w:rPr>
              <w:t>zd</w:t>
            </w:r>
            <w:r w:rsidRPr="00C96005">
              <w:t>.</w:t>
            </w:r>
            <w:r>
              <w:rPr>
                <w:lang w:val="en-US"/>
              </w:rPr>
              <w:t>do</w:t>
            </w:r>
            <w:r w:rsidRPr="00C96005">
              <w:t>));</w:t>
            </w:r>
          </w:p>
          <w:p w:rsidR="00630ED4" w:rsidRPr="00C96005" w:rsidRDefault="00F33822">
            <w:pPr>
              <w:pStyle w:val="aff7"/>
              <w:numPr>
                <w:ilvl w:val="1"/>
                <w:numId w:val="47"/>
              </w:numPr>
              <w:jc w:val="both"/>
            </w:pPr>
            <w:r w:rsidRPr="00C96005">
              <w:t>в подтверждение соответствия т</w:t>
            </w:r>
            <w:r w:rsidRPr="00C96005">
              <w:t>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w:t>
            </w:r>
            <w:r w:rsidRPr="00C96005">
              <w:t>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96005">
              <w:t>://</w:t>
            </w:r>
            <w:r>
              <w:rPr>
                <w:lang w:val="en-US"/>
              </w:rPr>
              <w:t>fssprus</w:t>
            </w:r>
            <w:r w:rsidRPr="00C96005">
              <w:t>.</w:t>
            </w:r>
            <w:r>
              <w:rPr>
                <w:lang w:val="en-US"/>
              </w:rPr>
              <w:t>ru</w:t>
            </w:r>
            <w:r w:rsidRPr="00C96005">
              <w:t>/</w:t>
            </w:r>
            <w:r>
              <w:rPr>
                <w:lang w:val="en-US"/>
              </w:rPr>
              <w:t>iss</w:t>
            </w:r>
            <w:r w:rsidRPr="00C96005">
              <w:t>/</w:t>
            </w:r>
            <w:r>
              <w:rPr>
                <w:lang w:val="en-US"/>
              </w:rPr>
              <w:t>ip</w:t>
            </w:r>
            <w:r w:rsidRPr="00C96005">
              <w:t>), а также информации в едином Ф</w:t>
            </w:r>
            <w:r w:rsidRPr="00C96005">
              <w:t xml:space="preserve">едеральном реестре сведений о фактах деятельности юридических лиц </w:t>
            </w:r>
            <w:r>
              <w:rPr>
                <w:lang w:val="en-US"/>
              </w:rPr>
              <w:t>http</w:t>
            </w:r>
            <w:r w:rsidRPr="00C96005">
              <w:t>://</w:t>
            </w:r>
            <w:r>
              <w:rPr>
                <w:lang w:val="en-US"/>
              </w:rPr>
              <w:t>www</w:t>
            </w:r>
            <w:r w:rsidRPr="00C96005">
              <w:t>.</w:t>
            </w:r>
            <w:r>
              <w:rPr>
                <w:lang w:val="en-US"/>
              </w:rPr>
              <w:t>fedresurs</w:t>
            </w:r>
            <w:r w:rsidRPr="00C96005">
              <w:t>.</w:t>
            </w:r>
            <w:r>
              <w:rPr>
                <w:lang w:val="en-US"/>
              </w:rPr>
              <w:t>ru</w:t>
            </w:r>
            <w:r w:rsidRPr="00C96005">
              <w:t>/</w:t>
            </w:r>
            <w:r>
              <w:rPr>
                <w:lang w:val="en-US"/>
              </w:rPr>
              <w:t>companies</w:t>
            </w:r>
            <w:r w:rsidRPr="00C96005">
              <w:t>/</w:t>
            </w:r>
            <w:r>
              <w:rPr>
                <w:lang w:val="en-US"/>
              </w:rPr>
              <w:t>IsSearching</w:t>
            </w:r>
            <w:r w:rsidRPr="00C96005">
              <w:t>. В случае наличия на официальном сайте Федеральной службы судебных приставов Российской Федерации информации о наличии в отношении претендента и</w:t>
            </w:r>
            <w:r w:rsidRPr="00C96005">
              <w:t>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w:t>
            </w:r>
            <w:r w:rsidRPr="00C96005">
              <w:t xml:space="preserve">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w:t>
            </w:r>
            <w:r w:rsidRPr="00C96005">
              <w:lastRenderedPageBreak/>
              <w:t>сайте Федеральной службы судебных приставов Российской Федер</w:t>
            </w:r>
            <w:r w:rsidRPr="00C96005">
              <w:t>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30ED4" w:rsidRPr="00C96005" w:rsidRDefault="00F33822">
            <w:pPr>
              <w:pStyle w:val="aff7"/>
              <w:numPr>
                <w:ilvl w:val="1"/>
                <w:numId w:val="47"/>
              </w:numPr>
              <w:jc w:val="both"/>
            </w:pPr>
            <w:r w:rsidRPr="00C96005">
              <w:t>годовая бухгалтерская (финансовая) отчетность, а именно: бухгалтерские балансы и отчеты о финансовых ре</w:t>
            </w:r>
            <w:r w:rsidRPr="00C96005">
              <w:t>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w:t>
            </w:r>
            <w:r w:rsidRPr="00C96005">
              <w:t>ского и/или физического лица, выступающего на стороне одного претендента;</w:t>
            </w:r>
          </w:p>
          <w:p w:rsidR="00630ED4" w:rsidRDefault="00F33822">
            <w:pPr>
              <w:pStyle w:val="aff7"/>
              <w:numPr>
                <w:ilvl w:val="1"/>
                <w:numId w:val="47"/>
              </w:numPr>
              <w:jc w:val="both"/>
              <w:rPr>
                <w:lang w:val="en-US"/>
              </w:rPr>
            </w:pPr>
            <w:r w:rsidRPr="00C96005">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w:t>
            </w:r>
            <w:r w:rsidRPr="00C96005">
              <w:t>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w:t>
            </w:r>
            <w:r w:rsidRPr="00C96005">
              <w:t xml:space="preserve">ия услуг. </w:t>
            </w:r>
            <w:r>
              <w:rPr>
                <w:lang w:val="en-US"/>
              </w:rPr>
              <w:t>Представляется на усмотрение претендента в свободной форме</w:t>
            </w:r>
            <w:r>
              <w:rPr>
                <w:lang w:val="en-US"/>
              </w:rPr>
              <w:t>;</w:t>
            </w:r>
          </w:p>
          <w:p w:rsidR="00630ED4" w:rsidRPr="00C96005" w:rsidRDefault="00F33822">
            <w:pPr>
              <w:pStyle w:val="aff7"/>
              <w:numPr>
                <w:ilvl w:val="1"/>
                <w:numId w:val="47"/>
              </w:numPr>
              <w:jc w:val="both"/>
            </w:pPr>
            <w:r w:rsidRPr="00C96005">
              <w:t xml:space="preserve">документ по форме приложения № 4 к документации о закупке о наличии опыта поставки товара, выполнения работ, оказания услуг, указанного в части 1 подпункта 1.3 пункта 17 Информационной </w:t>
            </w:r>
            <w:r w:rsidRPr="00C96005">
              <w:t>карты;</w:t>
            </w:r>
          </w:p>
          <w:p w:rsidR="00630ED4" w:rsidRDefault="00F33822">
            <w:pPr>
              <w:pStyle w:val="aff7"/>
              <w:numPr>
                <w:ilvl w:val="1"/>
                <w:numId w:val="47"/>
              </w:numPr>
              <w:jc w:val="both"/>
              <w:rPr>
                <w:lang w:val="en-US"/>
              </w:rPr>
            </w:pPr>
            <w:r w:rsidRPr="00C96005">
              <w:t>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w:t>
            </w:r>
            <w:r w:rsidRPr="00C96005">
              <w:t xml:space="preserve">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w:t>
            </w:r>
            <w:r>
              <w:rPr>
                <w:lang w:val="en-US"/>
              </w:rPr>
              <w:t>ную информацию контрагента претендента;</w:t>
            </w:r>
          </w:p>
          <w:p w:rsidR="00630ED4" w:rsidRPr="00C96005" w:rsidRDefault="00F33822">
            <w:pPr>
              <w:pStyle w:val="aff7"/>
              <w:numPr>
                <w:ilvl w:val="1"/>
                <w:numId w:val="47"/>
              </w:numPr>
              <w:jc w:val="both"/>
            </w:pPr>
            <w:r w:rsidRPr="00C96005">
              <w:t>копии сертификата соответствия и/или декларации на Федеральном железнодорожном транспорте, либо сертификат соответствия и/или декларации таможенного союза о соответствии товара требованиям технического регламента Там</w:t>
            </w:r>
            <w:r w:rsidRPr="00C96005">
              <w:t>оженного союза ТР ТС 001/2011 «Технический регламент ТС. О безопасности железнодорожного подвижного состава». С окончанием срока действия указанного документа не ранее января 2018 года;</w:t>
            </w:r>
          </w:p>
          <w:p w:rsidR="00630ED4" w:rsidRPr="00C96005" w:rsidRDefault="00F33822">
            <w:pPr>
              <w:pStyle w:val="aff7"/>
              <w:numPr>
                <w:ilvl w:val="1"/>
                <w:numId w:val="47"/>
              </w:numPr>
              <w:jc w:val="both"/>
            </w:pPr>
            <w:r w:rsidRPr="00C96005">
              <w:lastRenderedPageBreak/>
              <w:t>заключение соответствующего органа о соответствии товара требованиям т</w:t>
            </w:r>
            <w:r w:rsidRPr="00C96005">
              <w:t>ехнического регламента ТС, подтверждающий соответствие составных частей, а также взаимозаменяемость товара с деталями грузовой тележки модели 18-100.</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864393" w:rsidP="00864393">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630ED4" w:rsidRDefault="00F33822">
            <w:pPr>
              <w:jc w:val="both"/>
              <w:rPr>
                <w:i/>
                <w:highlight w:val="yellow"/>
              </w:rPr>
            </w:pPr>
            <w:r>
              <w:rPr>
                <w:lang w:val="en-US"/>
              </w:rPr>
              <w:t>Не предусмотрены</w:t>
            </w:r>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firstRow="1" w:lastRow="0" w:firstColumn="1" w:lastColumn="0" w:noHBand="0" w:noVBand="1"/>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r>
                    <w:rPr>
                      <w:sz w:val="24"/>
                    </w:rPr>
                    <w:t>Кз</w:t>
                  </w:r>
                </w:p>
              </w:tc>
            </w:tr>
            <w:tr w:rsidR="000F3FF3" w:rsidRPr="00514332" w:rsidTr="00CD0E0C">
              <w:tc>
                <w:tcPr>
                  <w:tcW w:w="4423" w:type="dxa"/>
                </w:tcPr>
                <w:p w:rsidR="00630ED4" w:rsidRDefault="00F33822">
                  <w:pPr>
                    <w:pStyle w:val="afa"/>
                    <w:ind w:firstLine="0"/>
                    <w:rPr>
                      <w:sz w:val="24"/>
                    </w:rPr>
                  </w:pPr>
                  <w:r>
                    <w:rPr>
                      <w:sz w:val="24"/>
                    </w:rPr>
                    <w:t xml:space="preserve">Цена договора </w:t>
                  </w:r>
                </w:p>
              </w:tc>
              <w:tc>
                <w:tcPr>
                  <w:tcW w:w="2114" w:type="dxa"/>
                </w:tcPr>
                <w:p w:rsidR="00630ED4" w:rsidRDefault="00F33822">
                  <w:pPr>
                    <w:pStyle w:val="afa"/>
                    <w:ind w:firstLine="0"/>
                    <w:rPr>
                      <w:sz w:val="24"/>
                      <w:lang w:val="en-US"/>
                    </w:rPr>
                  </w:pPr>
                  <w:r>
                    <w:rPr>
                      <w:sz w:val="24"/>
                      <w:lang w:val="en-US"/>
                    </w:rPr>
                    <w:t>0,70</w:t>
                  </w:r>
                </w:p>
              </w:tc>
            </w:tr>
            <w:tr w:rsidR="000F3FF3" w:rsidRPr="00514332" w:rsidTr="00CD0E0C">
              <w:tc>
                <w:tcPr>
                  <w:tcW w:w="4423" w:type="dxa"/>
                </w:tcPr>
                <w:p w:rsidR="00630ED4" w:rsidRDefault="00F33822">
                  <w:pPr>
                    <w:pStyle w:val="afa"/>
                    <w:ind w:firstLine="0"/>
                    <w:rPr>
                      <w:sz w:val="24"/>
                    </w:rPr>
                  </w:pPr>
                  <w:r>
                    <w:rPr>
                      <w:sz w:val="24"/>
                    </w:rPr>
                    <w:t xml:space="preserve">Общий срок поставки </w:t>
                  </w:r>
                </w:p>
              </w:tc>
              <w:tc>
                <w:tcPr>
                  <w:tcW w:w="2114" w:type="dxa"/>
                </w:tcPr>
                <w:p w:rsidR="00630ED4" w:rsidRDefault="00F33822">
                  <w:pPr>
                    <w:pStyle w:val="afa"/>
                    <w:ind w:firstLine="0"/>
                    <w:rPr>
                      <w:sz w:val="24"/>
                      <w:lang w:val="en-US"/>
                    </w:rPr>
                  </w:pPr>
                  <w:r>
                    <w:rPr>
                      <w:sz w:val="24"/>
                      <w:lang w:val="en-US"/>
                    </w:rPr>
                    <w:t>0,20</w:t>
                  </w:r>
                </w:p>
              </w:tc>
            </w:tr>
            <w:tr w:rsidR="000F3FF3" w:rsidRPr="00514332" w:rsidTr="00CD0E0C">
              <w:tc>
                <w:tcPr>
                  <w:tcW w:w="4423" w:type="dxa"/>
                </w:tcPr>
                <w:p w:rsidR="00630ED4" w:rsidRDefault="00F33822">
                  <w:pPr>
                    <w:pStyle w:val="afa"/>
                    <w:ind w:firstLine="0"/>
                    <w:rPr>
                      <w:sz w:val="24"/>
                    </w:rPr>
                  </w:pPr>
                  <w:r>
                    <w:rPr>
                      <w:sz w:val="24"/>
                    </w:rPr>
                    <w:t xml:space="preserve">Опыт участника (суммарная стоимость договоров, с предметом поставки новых запасных частей для грузовых тележек, в соответствии с </w:t>
                  </w:r>
                  <w:r>
                    <w:rPr>
                      <w:sz w:val="24"/>
                    </w:rPr>
                    <w:t xml:space="preserve">подпунктами 2.6 и 2.7 части 2 пункта 17  Информационной карты) </w:t>
                  </w:r>
                </w:p>
              </w:tc>
              <w:tc>
                <w:tcPr>
                  <w:tcW w:w="2114" w:type="dxa"/>
                </w:tcPr>
                <w:p w:rsidR="00630ED4" w:rsidRDefault="00F33822">
                  <w:pPr>
                    <w:pStyle w:val="afa"/>
                    <w:ind w:firstLine="0"/>
                    <w:rPr>
                      <w:sz w:val="24"/>
                      <w:lang w:val="en-US"/>
                    </w:rPr>
                  </w:pPr>
                  <w:r>
                    <w:rPr>
                      <w:sz w:val="24"/>
                      <w:lang w:val="en-US"/>
                    </w:rPr>
                    <w:t>0,10</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630ED4" w:rsidRDefault="00F33822">
            <w:pPr>
              <w:pStyle w:val="-3"/>
              <w:numPr>
                <w:ilvl w:val="1"/>
                <w:numId w:val="38"/>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F3FF3" w:rsidRPr="002F15C9" w:rsidRDefault="000F3FF3" w:rsidP="000F3FF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630ED4" w:rsidRDefault="00F33822" w:rsidP="00C96005">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w:t>
            </w:r>
            <w:r>
              <w:rPr>
                <w:sz w:val="24"/>
              </w:rPr>
              <w:t>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630ED4" w:rsidRDefault="00F33822">
            <w:pPr>
              <w:pStyle w:val="19"/>
              <w:ind w:firstLine="0"/>
              <w:rPr>
                <w:sz w:val="24"/>
                <w:szCs w:val="24"/>
              </w:rPr>
            </w:pPr>
            <w:r>
              <w:rPr>
                <w:sz w:val="24"/>
                <w:szCs w:val="24"/>
              </w:rPr>
              <w:t>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630ED4" w:rsidRDefault="00F33822">
            <w:pPr>
              <w:pStyle w:val="19"/>
              <w:rPr>
                <w:sz w:val="24"/>
                <w:szCs w:val="24"/>
              </w:rPr>
            </w:pPr>
            <w:r>
              <w:rPr>
                <w:sz w:val="24"/>
                <w:szCs w:val="24"/>
              </w:rPr>
              <w:t>Обеспечение надлежащего исполнения договора оформляется  по выбору претендента в виде:</w:t>
            </w:r>
          </w:p>
          <w:p w:rsidR="00EE372F" w:rsidRDefault="00EE372F" w:rsidP="00EE372F">
            <w:pPr>
              <w:pStyle w:val="19"/>
              <w:rPr>
                <w:sz w:val="24"/>
                <w:szCs w:val="24"/>
              </w:rPr>
            </w:pPr>
            <w:r>
              <w:rPr>
                <w:sz w:val="24"/>
                <w:szCs w:val="24"/>
              </w:rPr>
              <w:t>1)</w:t>
            </w:r>
            <w:r>
              <w:rPr>
                <w:sz w:val="24"/>
                <w:szCs w:val="24"/>
              </w:rPr>
              <w:tab/>
              <w:t xml:space="preserve">Независимой (банковской) гарантии, составленной в соответствии с требованиями, изложенными в приложении </w:t>
            </w:r>
            <w:r>
              <w:rPr>
                <w:sz w:val="24"/>
                <w:szCs w:val="24"/>
              </w:rPr>
              <w:br/>
              <w:t xml:space="preserve">№ </w:t>
            </w:r>
            <w:r w:rsidR="00C96005" w:rsidRPr="00C96005">
              <w:rPr>
                <w:sz w:val="24"/>
                <w:szCs w:val="24"/>
              </w:rPr>
              <w:t>7</w:t>
            </w:r>
            <w:r w:rsidRPr="00C96005">
              <w:rPr>
                <w:sz w:val="24"/>
                <w:szCs w:val="24"/>
              </w:rPr>
              <w:t xml:space="preserve"> к документации</w:t>
            </w:r>
            <w:r>
              <w:rPr>
                <w:sz w:val="24"/>
                <w:szCs w:val="24"/>
              </w:rPr>
              <w:t xml:space="preserve"> о закупке, выданной одним из банков, перечисленных в приложении № </w:t>
            </w:r>
            <w:r w:rsidR="00C96005">
              <w:rPr>
                <w:sz w:val="24"/>
                <w:szCs w:val="24"/>
              </w:rPr>
              <w:t>8</w:t>
            </w:r>
            <w:r>
              <w:rPr>
                <w:sz w:val="24"/>
                <w:szCs w:val="24"/>
              </w:rPr>
              <w:t xml:space="preserve"> к настоящей документации о закупке. </w:t>
            </w:r>
          </w:p>
          <w:p w:rsidR="00EE372F" w:rsidRDefault="00EE372F" w:rsidP="00EE372F">
            <w:pPr>
              <w:pStyle w:val="19"/>
              <w:rPr>
                <w:sz w:val="24"/>
                <w:szCs w:val="24"/>
              </w:rPr>
            </w:pPr>
            <w:r>
              <w:rPr>
                <w:sz w:val="24"/>
                <w:szCs w:val="24"/>
              </w:rPr>
              <w:t>2)</w:t>
            </w:r>
            <w:r>
              <w:rPr>
                <w:sz w:val="24"/>
                <w:szCs w:val="24"/>
              </w:rPr>
              <w:tab/>
              <w:t>Денежные средства, размещаемые на следующем банковском счете:</w:t>
            </w:r>
          </w:p>
          <w:p w:rsidR="008F54E6" w:rsidRDefault="008F54E6" w:rsidP="008F54E6">
            <w:pPr>
              <w:pStyle w:val="19"/>
              <w:rPr>
                <w:sz w:val="24"/>
                <w:szCs w:val="24"/>
              </w:rPr>
            </w:pPr>
            <w:r>
              <w:rPr>
                <w:sz w:val="24"/>
                <w:szCs w:val="24"/>
              </w:rPr>
              <w:t>р/с 40702810200030004399</w:t>
            </w:r>
          </w:p>
          <w:p w:rsidR="008F54E6" w:rsidRDefault="008F54E6" w:rsidP="008F54E6">
            <w:pPr>
              <w:pStyle w:val="19"/>
              <w:rPr>
                <w:sz w:val="24"/>
                <w:szCs w:val="24"/>
              </w:rPr>
            </w:pPr>
            <w:r>
              <w:rPr>
                <w:sz w:val="24"/>
                <w:szCs w:val="24"/>
              </w:rPr>
              <w:lastRenderedPageBreak/>
              <w:t>в ПАО Банк ВТБ г.Москва</w:t>
            </w:r>
          </w:p>
          <w:p w:rsidR="008F54E6" w:rsidRDefault="008F54E6" w:rsidP="008F54E6">
            <w:pPr>
              <w:pStyle w:val="19"/>
              <w:rPr>
                <w:sz w:val="24"/>
                <w:szCs w:val="24"/>
              </w:rPr>
            </w:pPr>
            <w:r>
              <w:rPr>
                <w:sz w:val="24"/>
                <w:szCs w:val="24"/>
              </w:rPr>
              <w:t>БИК 044525187</w:t>
            </w:r>
          </w:p>
          <w:p w:rsidR="008F54E6" w:rsidRDefault="008F54E6" w:rsidP="008F54E6">
            <w:pPr>
              <w:pStyle w:val="19"/>
              <w:rPr>
                <w:sz w:val="24"/>
                <w:szCs w:val="24"/>
              </w:rPr>
            </w:pPr>
            <w:r>
              <w:rPr>
                <w:sz w:val="24"/>
                <w:szCs w:val="24"/>
              </w:rPr>
              <w:t>к/с № 30101810700000000187</w:t>
            </w:r>
          </w:p>
          <w:p w:rsidR="00EE372F" w:rsidRDefault="00EE372F" w:rsidP="00EE372F">
            <w:pPr>
              <w:pStyle w:val="19"/>
              <w:rPr>
                <w:sz w:val="24"/>
                <w:szCs w:val="24"/>
              </w:rPr>
            </w:pPr>
            <w:r>
              <w:rPr>
                <w:sz w:val="24"/>
                <w:szCs w:val="24"/>
              </w:rPr>
              <w:t>Наименование получателя денежных средств:</w:t>
            </w:r>
          </w:p>
          <w:p w:rsidR="00EE372F" w:rsidRDefault="00EE372F" w:rsidP="00EE372F">
            <w:pPr>
              <w:pStyle w:val="19"/>
              <w:rPr>
                <w:sz w:val="24"/>
                <w:szCs w:val="24"/>
              </w:rPr>
            </w:pPr>
            <w:r>
              <w:rPr>
                <w:sz w:val="24"/>
                <w:szCs w:val="24"/>
              </w:rPr>
              <w:t>ПАО «ТрансКонтейнер»</w:t>
            </w:r>
          </w:p>
          <w:p w:rsidR="00EE372F" w:rsidRDefault="00EE372F" w:rsidP="00EE372F">
            <w:pPr>
              <w:pStyle w:val="19"/>
              <w:rPr>
                <w:sz w:val="24"/>
                <w:szCs w:val="24"/>
              </w:rPr>
            </w:pPr>
            <w:r>
              <w:rPr>
                <w:sz w:val="24"/>
                <w:szCs w:val="24"/>
              </w:rPr>
              <w:t>ИНН 7708591995</w:t>
            </w:r>
          </w:p>
          <w:p w:rsidR="00EE372F" w:rsidRDefault="00EE372F" w:rsidP="00EE372F">
            <w:pPr>
              <w:pStyle w:val="19"/>
              <w:rPr>
                <w:sz w:val="24"/>
                <w:szCs w:val="24"/>
              </w:rPr>
            </w:pPr>
            <w:r>
              <w:rPr>
                <w:sz w:val="24"/>
                <w:szCs w:val="24"/>
              </w:rPr>
              <w:t>КПП 997650001</w:t>
            </w:r>
          </w:p>
          <w:p w:rsidR="00630ED4" w:rsidRDefault="00F33822">
            <w:pPr>
              <w:pStyle w:val="19"/>
              <w:rPr>
                <w:sz w:val="24"/>
                <w:szCs w:val="24"/>
              </w:rPr>
            </w:pPr>
            <w:r>
              <w:rPr>
                <w:sz w:val="24"/>
                <w:szCs w:val="24"/>
              </w:rPr>
              <w:t xml:space="preserve">Назначение платежа: обеспечение надлежащего исполнения договора, заключаемого по результатам Запроса предложений № </w:t>
            </w:r>
            <w:bookmarkStart w:id="2" w:name="OLE_LINK1"/>
            <w:bookmarkStart w:id="3" w:name="OLE_LINK2"/>
            <w:bookmarkStart w:id="4" w:name="OLE_LINK17"/>
            <w:bookmarkStart w:id="5" w:name="OLE_LINK29"/>
            <w:bookmarkStart w:id="6" w:name="OLE_LINK30"/>
            <w:bookmarkStart w:id="7" w:name="OLE_LINK43"/>
            <w:bookmarkStart w:id="8" w:name="OLE_LINK44"/>
            <w:bookmarkStart w:id="9" w:name="OLE_LINK55"/>
            <w:bookmarkStart w:id="10" w:name="OLE_LINK56"/>
            <w:bookmarkStart w:id="11" w:name="OLE_LINK96"/>
            <w:bookmarkStart w:id="12" w:name="OLE_LINK97"/>
            <w:r>
              <w:rPr>
                <w:sz w:val="24"/>
                <w:szCs w:val="24"/>
              </w:rPr>
              <w:t>ЗП-ЦКПС-18-0003ЗП-ЦКПС-18-0003</w:t>
            </w:r>
            <w:bookmarkEnd w:id="2"/>
            <w:bookmarkEnd w:id="3"/>
            <w:bookmarkEnd w:id="4"/>
            <w:bookmarkEnd w:id="5"/>
            <w:bookmarkEnd w:id="6"/>
            <w:bookmarkEnd w:id="7"/>
            <w:bookmarkEnd w:id="8"/>
            <w:bookmarkEnd w:id="9"/>
            <w:bookmarkEnd w:id="10"/>
            <w:bookmarkEnd w:id="11"/>
            <w:bookmarkEnd w:id="12"/>
            <w:r>
              <w:rPr>
                <w:sz w:val="24"/>
                <w:szCs w:val="24"/>
              </w:rPr>
              <w:t>. Адрес: Российская Федерация, 125047, г. Москва, Ор</w:t>
            </w:r>
            <w:r>
              <w:rPr>
                <w:sz w:val="24"/>
                <w:szCs w:val="24"/>
              </w:rPr>
              <w:t xml:space="preserve">ужейный переулок, дом 19 . НДС не облагается. </w:t>
            </w:r>
          </w:p>
          <w:p w:rsidR="00EE372F" w:rsidRPr="00A7154D" w:rsidRDefault="00EE372F" w:rsidP="00EE372F">
            <w:pPr>
              <w:pStyle w:val="19"/>
              <w:rPr>
                <w:sz w:val="24"/>
                <w:szCs w:val="24"/>
              </w:rPr>
            </w:pPr>
            <w:r>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EE372F" w:rsidRPr="00A7154D" w:rsidRDefault="00EE372F" w:rsidP="00EE372F">
            <w:pPr>
              <w:pStyle w:val="19"/>
              <w:rPr>
                <w:sz w:val="24"/>
                <w:szCs w:val="24"/>
              </w:rPr>
            </w:pPr>
            <w:r>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он считается уклонившимся от заключения договора.</w:t>
            </w:r>
          </w:p>
          <w:p w:rsidR="00EE372F" w:rsidRPr="00A7154D" w:rsidRDefault="00EE372F" w:rsidP="00EE372F">
            <w:pPr>
              <w:pStyle w:val="19"/>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630ED4" w:rsidRDefault="00F33822">
            <w:pPr>
              <w:pStyle w:val="19"/>
              <w:rPr>
                <w:sz w:val="24"/>
                <w:szCs w:val="24"/>
              </w:rPr>
            </w:pPr>
            <w:r>
              <w:rPr>
                <w:sz w:val="24"/>
                <w:szCs w:val="24"/>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w:t>
            </w:r>
            <w:r>
              <w:rPr>
                <w:sz w:val="24"/>
                <w:szCs w:val="24"/>
              </w:rPr>
              <w:t>ачествам и платежеспособности банков, предоставление банковской гарантии предложенным банком может быть согласовано.</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lastRenderedPageBreak/>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630ED4" w:rsidRDefault="00F33822">
            <w:pPr>
              <w:pStyle w:val="19"/>
              <w:ind w:firstLine="0"/>
              <w:rPr>
                <w:sz w:val="24"/>
                <w:szCs w:val="24"/>
              </w:rPr>
            </w:pPr>
            <w:r>
              <w:rPr>
                <w:sz w:val="24"/>
                <w:szCs w:val="24"/>
              </w:rPr>
              <w:t>Не предусмотрено</w:t>
            </w:r>
          </w:p>
          <w:p w:rsidR="00630ED4" w:rsidRDefault="00630ED4">
            <w:pPr>
              <w:pStyle w:val="19"/>
              <w:ind w:firstLine="0"/>
              <w:rPr>
                <w:sz w:val="24"/>
                <w:szCs w:val="24"/>
              </w:rPr>
            </w:pPr>
          </w:p>
          <w:p w:rsidR="00630ED4" w:rsidRDefault="00630ED4">
            <w:pPr>
              <w:pStyle w:val="19"/>
              <w:ind w:firstLine="0"/>
              <w:rPr>
                <w:sz w:val="24"/>
                <w:szCs w:val="24"/>
              </w:rPr>
            </w:pP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630ED4" w:rsidRDefault="00F33822">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r>
        <w:rPr>
          <w:b/>
          <w:szCs w:val="28"/>
        </w:rPr>
        <w:tab/>
        <w:t>-___-___-____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 xml:space="preserve">ЗП-___-___-____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BF6892">
      <w:pPr>
        <w:numPr>
          <w:ilvl w:val="0"/>
          <w:numId w:val="24"/>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r>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630ED4" w:rsidRDefault="00F33822">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 (______) __________________________________________</w:t>
      </w:r>
    </w:p>
    <w:p w:rsidR="00C22ACD" w:rsidRDefault="00C22ACD" w:rsidP="00C22ACD">
      <w:pPr>
        <w:pStyle w:val="afa"/>
        <w:ind w:firstLine="698"/>
        <w:rPr>
          <w:sz w:val="28"/>
          <w:szCs w:val="28"/>
        </w:rPr>
      </w:pPr>
      <w:r>
        <w:rPr>
          <w:sz w:val="28"/>
          <w:szCs w:val="28"/>
        </w:rPr>
        <w:t>Факс (______) _____________________________________________</w:t>
      </w:r>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 (______) __________________________________________</w:t>
      </w:r>
    </w:p>
    <w:p w:rsidR="00C22ACD" w:rsidRDefault="00C22ACD" w:rsidP="00C22ACD">
      <w:pPr>
        <w:pStyle w:val="afa"/>
        <w:ind w:firstLine="698"/>
        <w:rPr>
          <w:sz w:val="28"/>
          <w:szCs w:val="28"/>
        </w:rPr>
      </w:pPr>
      <w:r>
        <w:rPr>
          <w:sz w:val="28"/>
          <w:szCs w:val="28"/>
        </w:rPr>
        <w:t>Факс (______) _____________________________________________</w:t>
      </w:r>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22ACD" w:rsidRPr="00982C0E" w:rsidRDefault="00C22ACD" w:rsidP="00C22ACD">
      <w:pPr>
        <w:tabs>
          <w:tab w:val="left" w:pos="9639"/>
        </w:tabs>
        <w:ind w:firstLine="720"/>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C22ACD">
      <w:pPr>
        <w:pStyle w:val="afa"/>
        <w:numPr>
          <w:ilvl w:val="2"/>
          <w:numId w:val="25"/>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Pr>
          <w:sz w:val="28"/>
          <w:szCs w:val="28"/>
        </w:rPr>
        <w:t>Телефон (______) ________________________________________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Pr>
          <w:sz w:val="28"/>
          <w:szCs w:val="28"/>
        </w:rPr>
        <w:t>Факс (______) ___________________________________________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C22ACD">
      <w:pPr>
        <w:pStyle w:val="afa"/>
        <w:numPr>
          <w:ilvl w:val="2"/>
          <w:numId w:val="25"/>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630ED4" w:rsidRDefault="00F33822">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B07BB5" w:rsidRDefault="00F33822" w:rsidP="00B07BB5">
      <w:pPr>
        <w:pStyle w:val="afa"/>
        <w:ind w:firstLine="0"/>
        <w:jc w:val="center"/>
        <w:outlineLvl w:val="1"/>
        <w:rPr>
          <w:b/>
          <w:sz w:val="28"/>
          <w:szCs w:val="28"/>
        </w:rPr>
      </w:pPr>
      <w:r>
        <w:rPr>
          <w:b/>
          <w:sz w:val="28"/>
          <w:szCs w:val="28"/>
        </w:rPr>
        <w:t>Финансово-коммерческое предложение</w:t>
      </w:r>
    </w:p>
    <w:p w:rsidR="00B07BB5" w:rsidRDefault="00F33822" w:rsidP="00B07BB5"/>
    <w:p w:rsidR="00B07BB5" w:rsidRDefault="00F33822" w:rsidP="00B07BB5">
      <w:pPr>
        <w:rPr>
          <w:sz w:val="28"/>
          <w:szCs w:val="28"/>
        </w:rPr>
      </w:pPr>
      <w:r>
        <w:rPr>
          <w:sz w:val="28"/>
          <w:szCs w:val="28"/>
        </w:rPr>
        <w:t xml:space="preserve"> «____» ___________ 20</w:t>
      </w:r>
      <w:r w:rsidR="00C96005">
        <w:rPr>
          <w:sz w:val="28"/>
          <w:szCs w:val="28"/>
        </w:rPr>
        <w:t xml:space="preserve">1_ г.                   </w:t>
      </w:r>
      <w:r>
        <w:rPr>
          <w:sz w:val="28"/>
          <w:szCs w:val="28"/>
        </w:rPr>
        <w:t xml:space="preserve">   </w:t>
      </w:r>
      <w:r w:rsidR="00C96005">
        <w:rPr>
          <w:sz w:val="28"/>
          <w:szCs w:val="28"/>
        </w:rPr>
        <w:t xml:space="preserve">Запрос предложений </w:t>
      </w:r>
      <w:r>
        <w:rPr>
          <w:sz w:val="28"/>
          <w:szCs w:val="28"/>
        </w:rPr>
        <w:t>№ ЗП-___</w:t>
      </w:r>
      <w:r w:rsidR="00C96005">
        <w:rPr>
          <w:sz w:val="28"/>
          <w:szCs w:val="28"/>
        </w:rPr>
        <w:t>____</w:t>
      </w:r>
      <w:r>
        <w:rPr>
          <w:sz w:val="28"/>
          <w:szCs w:val="28"/>
        </w:rPr>
        <w:t xml:space="preserve">__  </w:t>
      </w:r>
    </w:p>
    <w:p w:rsidR="00B07BB5" w:rsidRDefault="00F33822" w:rsidP="00B07BB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07BB5" w:rsidRDefault="00F33822" w:rsidP="00B07BB5">
      <w:pPr>
        <w:jc w:val="right"/>
        <w:rPr>
          <w:bCs/>
          <w:i/>
        </w:rPr>
      </w:pPr>
      <w:r>
        <w:rPr>
          <w:bCs/>
          <w:i/>
        </w:rPr>
        <w:t>Указывается  при необходимости</w:t>
      </w:r>
    </w:p>
    <w:p w:rsidR="00B07BB5" w:rsidRDefault="00F33822" w:rsidP="00B07BB5"/>
    <w:p w:rsidR="00B07BB5" w:rsidRDefault="00F33822" w:rsidP="00B07BB5">
      <w:pPr>
        <w:rPr>
          <w:sz w:val="28"/>
          <w:szCs w:val="28"/>
        </w:rPr>
      </w:pPr>
      <w:r>
        <w:rPr>
          <w:sz w:val="28"/>
          <w:szCs w:val="28"/>
        </w:rPr>
        <w:t>__________________________________________________________________</w:t>
      </w:r>
    </w:p>
    <w:p w:rsidR="00B07BB5" w:rsidRDefault="00F33822" w:rsidP="00B07BB5">
      <w:pPr>
        <w:ind w:firstLine="3"/>
        <w:jc w:val="center"/>
        <w:rPr>
          <w:bCs/>
          <w:i/>
        </w:rPr>
      </w:pPr>
      <w:r>
        <w:rPr>
          <w:bCs/>
          <w:i/>
        </w:rPr>
        <w:t>(Полное наименование п</w:t>
      </w:r>
      <w:r>
        <w:rPr>
          <w:i/>
        </w:rPr>
        <w:t>ретендента</w:t>
      </w:r>
      <w:r>
        <w:rPr>
          <w:bCs/>
          <w:i/>
        </w:rPr>
        <w:t>)</w:t>
      </w:r>
    </w:p>
    <w:p w:rsidR="00B07BB5" w:rsidRDefault="00F33822" w:rsidP="00B07BB5">
      <w:pPr>
        <w:ind w:firstLine="708"/>
        <w:rPr>
          <w:bCs/>
          <w:sz w:val="28"/>
          <w:szCs w:val="28"/>
        </w:rPr>
      </w:pPr>
    </w:p>
    <w:p w:rsidR="00B07BB5" w:rsidRDefault="00F33822" w:rsidP="00B07BB5">
      <w:pPr>
        <w:ind w:firstLine="567"/>
        <w:jc w:val="both"/>
        <w:rPr>
          <w:b/>
          <w:sz w:val="28"/>
          <w:szCs w:val="28"/>
          <w:highlight w:val="cyan"/>
        </w:rPr>
      </w:pPr>
    </w:p>
    <w:tbl>
      <w:tblPr>
        <w:tblW w:w="9975" w:type="dxa"/>
        <w:tblInd w:w="-176" w:type="dxa"/>
        <w:tblLayout w:type="fixed"/>
        <w:tblLook w:val="04A0" w:firstRow="1" w:lastRow="0" w:firstColumn="1" w:lastColumn="0" w:noHBand="0" w:noVBand="1"/>
      </w:tblPr>
      <w:tblGrid>
        <w:gridCol w:w="495"/>
        <w:gridCol w:w="1153"/>
        <w:gridCol w:w="1305"/>
        <w:gridCol w:w="1137"/>
        <w:gridCol w:w="1139"/>
        <w:gridCol w:w="1975"/>
        <w:gridCol w:w="1141"/>
        <w:gridCol w:w="1630"/>
      </w:tblGrid>
      <w:tr w:rsidR="00B07BB5" w:rsidTr="00FB65F5">
        <w:trPr>
          <w:trHeight w:val="2676"/>
        </w:trPr>
        <w:tc>
          <w:tcPr>
            <w:tcW w:w="248" w:type="pct"/>
            <w:tcBorders>
              <w:top w:val="single" w:sz="4" w:space="0" w:color="auto"/>
              <w:left w:val="single" w:sz="4" w:space="0" w:color="auto"/>
              <w:bottom w:val="single" w:sz="4" w:space="0" w:color="auto"/>
              <w:right w:val="single" w:sz="4" w:space="0" w:color="auto"/>
            </w:tcBorders>
            <w:vAlign w:val="center"/>
            <w:hideMark/>
          </w:tcPr>
          <w:p w:rsidR="00B07BB5" w:rsidRDefault="00F33822" w:rsidP="00FB65F5">
            <w:pPr>
              <w:jc w:val="center"/>
              <w:rPr>
                <w:sz w:val="20"/>
                <w:szCs w:val="20"/>
              </w:rPr>
            </w:pPr>
            <w:r>
              <w:rPr>
                <w:sz w:val="20"/>
                <w:szCs w:val="20"/>
              </w:rPr>
              <w:t>№ п/п</w:t>
            </w:r>
          </w:p>
        </w:tc>
        <w:tc>
          <w:tcPr>
            <w:tcW w:w="578" w:type="pct"/>
            <w:tcBorders>
              <w:top w:val="single" w:sz="4" w:space="0" w:color="auto"/>
              <w:left w:val="single" w:sz="4" w:space="0" w:color="auto"/>
              <w:bottom w:val="single" w:sz="4" w:space="0" w:color="auto"/>
              <w:right w:val="single" w:sz="4" w:space="0" w:color="auto"/>
            </w:tcBorders>
            <w:vAlign w:val="center"/>
          </w:tcPr>
          <w:p w:rsidR="00B07BB5" w:rsidRDefault="00F33822" w:rsidP="00FB65F5">
            <w:pPr>
              <w:jc w:val="center"/>
              <w:rPr>
                <w:sz w:val="20"/>
                <w:szCs w:val="20"/>
              </w:rPr>
            </w:pPr>
            <w:r>
              <w:rPr>
                <w:sz w:val="20"/>
                <w:szCs w:val="20"/>
              </w:rPr>
              <w:t>Наименование товара</w:t>
            </w:r>
          </w:p>
          <w:p w:rsidR="00B07BB5" w:rsidRDefault="00F33822" w:rsidP="00FB65F5">
            <w:pPr>
              <w:jc w:val="center"/>
              <w:rPr>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hideMark/>
          </w:tcPr>
          <w:p w:rsidR="00B07BB5" w:rsidRDefault="00F33822" w:rsidP="00FB65F5">
            <w:pPr>
              <w:jc w:val="center"/>
              <w:rPr>
                <w:sz w:val="20"/>
                <w:szCs w:val="20"/>
              </w:rPr>
            </w:pPr>
            <w:r>
              <w:rPr>
                <w:sz w:val="20"/>
                <w:szCs w:val="20"/>
              </w:rPr>
              <w:t>Цена за единицу товара в руб., без учета НДС</w:t>
            </w:r>
          </w:p>
        </w:tc>
        <w:tc>
          <w:tcPr>
            <w:tcW w:w="570" w:type="pct"/>
            <w:tcBorders>
              <w:top w:val="single" w:sz="4" w:space="0" w:color="auto"/>
              <w:left w:val="single" w:sz="4" w:space="0" w:color="auto"/>
              <w:bottom w:val="single" w:sz="4" w:space="0" w:color="auto"/>
              <w:right w:val="single" w:sz="4" w:space="0" w:color="auto"/>
            </w:tcBorders>
            <w:vAlign w:val="center"/>
            <w:hideMark/>
          </w:tcPr>
          <w:p w:rsidR="00B07BB5" w:rsidRDefault="00F33822" w:rsidP="00FB65F5">
            <w:pPr>
              <w:jc w:val="center"/>
              <w:rPr>
                <w:sz w:val="20"/>
                <w:szCs w:val="20"/>
              </w:rPr>
            </w:pPr>
            <w:r>
              <w:rPr>
                <w:sz w:val="20"/>
                <w:szCs w:val="20"/>
              </w:rPr>
              <w:t>Кол-во поставляемых товаров</w:t>
            </w:r>
          </w:p>
        </w:tc>
        <w:tc>
          <w:tcPr>
            <w:tcW w:w="571" w:type="pct"/>
            <w:tcBorders>
              <w:top w:val="single" w:sz="4" w:space="0" w:color="auto"/>
              <w:left w:val="single" w:sz="4" w:space="0" w:color="auto"/>
              <w:bottom w:val="single" w:sz="4" w:space="0" w:color="auto"/>
              <w:right w:val="single" w:sz="4" w:space="0" w:color="auto"/>
            </w:tcBorders>
            <w:vAlign w:val="center"/>
            <w:hideMark/>
          </w:tcPr>
          <w:p w:rsidR="00B07BB5" w:rsidRDefault="00F33822" w:rsidP="00FB65F5">
            <w:pPr>
              <w:jc w:val="center"/>
              <w:rPr>
                <w:sz w:val="20"/>
                <w:szCs w:val="20"/>
              </w:rPr>
            </w:pPr>
            <w:r>
              <w:rPr>
                <w:sz w:val="20"/>
                <w:szCs w:val="20"/>
              </w:rPr>
              <w:t xml:space="preserve">Цена за весь закупаемый объем товаров без учета НДС </w:t>
            </w:r>
          </w:p>
        </w:tc>
        <w:tc>
          <w:tcPr>
            <w:tcW w:w="990" w:type="pct"/>
            <w:tcBorders>
              <w:top w:val="single" w:sz="4" w:space="0" w:color="auto"/>
              <w:left w:val="single" w:sz="4" w:space="0" w:color="auto"/>
              <w:bottom w:val="single" w:sz="4" w:space="0" w:color="auto"/>
              <w:right w:val="single" w:sz="4" w:space="0" w:color="auto"/>
            </w:tcBorders>
            <w:hideMark/>
          </w:tcPr>
          <w:p w:rsidR="00B07BB5" w:rsidRDefault="00F33822" w:rsidP="00FB65F5">
            <w:pPr>
              <w:jc w:val="center"/>
              <w:rPr>
                <w:sz w:val="20"/>
                <w:szCs w:val="20"/>
              </w:rPr>
            </w:pPr>
            <w:r>
              <w:rPr>
                <w:sz w:val="20"/>
                <w:szCs w:val="20"/>
              </w:rPr>
              <w:t>Общий срок поставки Товара (</w:t>
            </w:r>
            <w:r>
              <w:rPr>
                <w:i/>
                <w:sz w:val="20"/>
                <w:szCs w:val="20"/>
              </w:rPr>
              <w:t>Срок поставки всего объема товара</w:t>
            </w:r>
            <w:r>
              <w:rPr>
                <w:sz w:val="20"/>
                <w:szCs w:val="20"/>
              </w:rPr>
              <w:t>)</w:t>
            </w:r>
          </w:p>
        </w:tc>
        <w:tc>
          <w:tcPr>
            <w:tcW w:w="572" w:type="pct"/>
            <w:tcBorders>
              <w:top w:val="single" w:sz="4" w:space="0" w:color="auto"/>
              <w:left w:val="nil"/>
              <w:bottom w:val="single" w:sz="4" w:space="0" w:color="auto"/>
              <w:right w:val="single" w:sz="4" w:space="0" w:color="auto"/>
            </w:tcBorders>
            <w:vAlign w:val="center"/>
            <w:hideMark/>
          </w:tcPr>
          <w:p w:rsidR="00B07BB5" w:rsidRDefault="00F33822" w:rsidP="00FB65F5">
            <w:pPr>
              <w:jc w:val="center"/>
              <w:rPr>
                <w:sz w:val="20"/>
                <w:szCs w:val="20"/>
              </w:rPr>
            </w:pPr>
            <w:r>
              <w:rPr>
                <w:sz w:val="20"/>
                <w:szCs w:val="20"/>
              </w:rPr>
              <w:t>Производитель</w:t>
            </w:r>
          </w:p>
          <w:p w:rsidR="00B07BB5" w:rsidRDefault="00F33822" w:rsidP="00FB65F5">
            <w:pPr>
              <w:jc w:val="center"/>
              <w:rPr>
                <w:sz w:val="20"/>
                <w:szCs w:val="20"/>
              </w:rPr>
            </w:pPr>
            <w:r>
              <w:rPr>
                <w:sz w:val="20"/>
                <w:szCs w:val="20"/>
              </w:rPr>
              <w:t>(изготовитель) товара</w:t>
            </w:r>
          </w:p>
        </w:tc>
        <w:tc>
          <w:tcPr>
            <w:tcW w:w="817" w:type="pct"/>
            <w:tcBorders>
              <w:top w:val="single" w:sz="4" w:space="0" w:color="auto"/>
              <w:left w:val="nil"/>
              <w:bottom w:val="single" w:sz="4" w:space="0" w:color="auto"/>
              <w:right w:val="single" w:sz="4" w:space="0" w:color="auto"/>
            </w:tcBorders>
            <w:hideMark/>
          </w:tcPr>
          <w:p w:rsidR="00B07BB5" w:rsidRDefault="00F33822" w:rsidP="00232119">
            <w:pPr>
              <w:jc w:val="center"/>
              <w:rPr>
                <w:sz w:val="20"/>
                <w:szCs w:val="20"/>
              </w:rPr>
            </w:pPr>
            <w:r>
              <w:rPr>
                <w:sz w:val="20"/>
                <w:szCs w:val="20"/>
              </w:rPr>
              <w:t>Место поставки товара (указывается населенный пункт, железнодорожная станция места нахождения завода - изготовителя товара)</w:t>
            </w:r>
          </w:p>
        </w:tc>
      </w:tr>
      <w:tr w:rsidR="00B07BB5" w:rsidTr="00FB65F5">
        <w:trPr>
          <w:trHeight w:val="259"/>
        </w:trPr>
        <w:tc>
          <w:tcPr>
            <w:tcW w:w="248" w:type="pct"/>
            <w:tcBorders>
              <w:top w:val="nil"/>
              <w:left w:val="single" w:sz="4" w:space="0" w:color="auto"/>
              <w:bottom w:val="single" w:sz="4" w:space="0" w:color="auto"/>
              <w:right w:val="single" w:sz="4" w:space="0" w:color="auto"/>
            </w:tcBorders>
            <w:noWrap/>
            <w:vAlign w:val="center"/>
            <w:hideMark/>
          </w:tcPr>
          <w:p w:rsidR="00B07BB5" w:rsidRDefault="00F33822" w:rsidP="00FB65F5">
            <w:pPr>
              <w:jc w:val="center"/>
              <w:rPr>
                <w:sz w:val="20"/>
                <w:szCs w:val="20"/>
              </w:rPr>
            </w:pPr>
            <w:r>
              <w:rPr>
                <w:sz w:val="20"/>
                <w:szCs w:val="20"/>
              </w:rPr>
              <w:t>1</w:t>
            </w:r>
          </w:p>
        </w:tc>
        <w:tc>
          <w:tcPr>
            <w:tcW w:w="578" w:type="pct"/>
            <w:tcBorders>
              <w:top w:val="nil"/>
              <w:left w:val="nil"/>
              <w:bottom w:val="single" w:sz="4" w:space="0" w:color="auto"/>
              <w:right w:val="single" w:sz="4" w:space="0" w:color="auto"/>
            </w:tcBorders>
            <w:noWrap/>
            <w:vAlign w:val="center"/>
            <w:hideMark/>
          </w:tcPr>
          <w:p w:rsidR="00B07BB5" w:rsidRDefault="00F33822" w:rsidP="00FB65F5">
            <w:pPr>
              <w:jc w:val="center"/>
              <w:rPr>
                <w:sz w:val="20"/>
                <w:szCs w:val="20"/>
              </w:rPr>
            </w:pPr>
            <w:r>
              <w:rPr>
                <w:sz w:val="20"/>
                <w:szCs w:val="20"/>
              </w:rPr>
              <w:t>2</w:t>
            </w:r>
          </w:p>
        </w:tc>
        <w:tc>
          <w:tcPr>
            <w:tcW w:w="654" w:type="pct"/>
            <w:tcBorders>
              <w:top w:val="single" w:sz="4" w:space="0" w:color="auto"/>
              <w:left w:val="nil"/>
              <w:bottom w:val="single" w:sz="4" w:space="0" w:color="auto"/>
              <w:right w:val="single" w:sz="4" w:space="0" w:color="auto"/>
            </w:tcBorders>
            <w:vAlign w:val="center"/>
            <w:hideMark/>
          </w:tcPr>
          <w:p w:rsidR="00B07BB5" w:rsidRDefault="00F33822" w:rsidP="00FB65F5">
            <w:pPr>
              <w:jc w:val="center"/>
              <w:rPr>
                <w:sz w:val="20"/>
                <w:szCs w:val="20"/>
              </w:rPr>
            </w:pPr>
            <w:r>
              <w:rPr>
                <w:sz w:val="20"/>
                <w:szCs w:val="20"/>
              </w:rPr>
              <w:t>3</w:t>
            </w:r>
          </w:p>
        </w:tc>
        <w:tc>
          <w:tcPr>
            <w:tcW w:w="570" w:type="pct"/>
            <w:tcBorders>
              <w:top w:val="single" w:sz="4" w:space="0" w:color="auto"/>
              <w:left w:val="single" w:sz="4" w:space="0" w:color="auto"/>
              <w:bottom w:val="single" w:sz="4" w:space="0" w:color="auto"/>
              <w:right w:val="single" w:sz="4" w:space="0" w:color="auto"/>
            </w:tcBorders>
            <w:vAlign w:val="center"/>
            <w:hideMark/>
          </w:tcPr>
          <w:p w:rsidR="00B07BB5" w:rsidRDefault="00F33822" w:rsidP="00FB65F5">
            <w:pPr>
              <w:jc w:val="center"/>
              <w:rPr>
                <w:sz w:val="20"/>
                <w:szCs w:val="20"/>
              </w:rPr>
            </w:pPr>
            <w:r>
              <w:rPr>
                <w:sz w:val="20"/>
                <w:szCs w:val="20"/>
              </w:rPr>
              <w:t>4</w:t>
            </w:r>
          </w:p>
        </w:tc>
        <w:tc>
          <w:tcPr>
            <w:tcW w:w="571" w:type="pct"/>
            <w:tcBorders>
              <w:top w:val="single" w:sz="4" w:space="0" w:color="auto"/>
              <w:left w:val="single" w:sz="4" w:space="0" w:color="auto"/>
              <w:bottom w:val="single" w:sz="4" w:space="0" w:color="auto"/>
              <w:right w:val="single" w:sz="4" w:space="0" w:color="auto"/>
            </w:tcBorders>
            <w:noWrap/>
            <w:vAlign w:val="center"/>
            <w:hideMark/>
          </w:tcPr>
          <w:p w:rsidR="00B07BB5" w:rsidRDefault="00F33822" w:rsidP="00FB65F5">
            <w:pPr>
              <w:jc w:val="center"/>
              <w:rPr>
                <w:sz w:val="20"/>
                <w:szCs w:val="20"/>
              </w:rPr>
            </w:pPr>
            <w:r>
              <w:rPr>
                <w:sz w:val="20"/>
                <w:szCs w:val="20"/>
              </w:rPr>
              <w:t>5</w:t>
            </w:r>
          </w:p>
        </w:tc>
        <w:tc>
          <w:tcPr>
            <w:tcW w:w="990" w:type="pct"/>
            <w:tcBorders>
              <w:top w:val="single" w:sz="4" w:space="0" w:color="auto"/>
              <w:left w:val="nil"/>
              <w:bottom w:val="single" w:sz="4" w:space="0" w:color="auto"/>
              <w:right w:val="single" w:sz="4" w:space="0" w:color="auto"/>
            </w:tcBorders>
            <w:vAlign w:val="center"/>
            <w:hideMark/>
          </w:tcPr>
          <w:p w:rsidR="00B07BB5" w:rsidRDefault="00F33822" w:rsidP="00FB65F5">
            <w:pPr>
              <w:jc w:val="center"/>
              <w:rPr>
                <w:sz w:val="20"/>
                <w:szCs w:val="20"/>
              </w:rPr>
            </w:pPr>
            <w:r>
              <w:rPr>
                <w:sz w:val="20"/>
                <w:szCs w:val="20"/>
              </w:rPr>
              <w:t>6</w:t>
            </w:r>
          </w:p>
        </w:tc>
        <w:tc>
          <w:tcPr>
            <w:tcW w:w="572" w:type="pct"/>
            <w:tcBorders>
              <w:top w:val="single" w:sz="4" w:space="0" w:color="auto"/>
              <w:left w:val="nil"/>
              <w:bottom w:val="single" w:sz="4" w:space="0" w:color="auto"/>
              <w:right w:val="single" w:sz="4" w:space="0" w:color="auto"/>
            </w:tcBorders>
            <w:noWrap/>
            <w:vAlign w:val="center"/>
            <w:hideMark/>
          </w:tcPr>
          <w:p w:rsidR="00B07BB5" w:rsidRDefault="00F33822" w:rsidP="00FB65F5">
            <w:pPr>
              <w:jc w:val="center"/>
              <w:rPr>
                <w:sz w:val="20"/>
                <w:szCs w:val="20"/>
              </w:rPr>
            </w:pPr>
            <w:r>
              <w:rPr>
                <w:sz w:val="20"/>
                <w:szCs w:val="20"/>
              </w:rPr>
              <w:t>7</w:t>
            </w:r>
          </w:p>
        </w:tc>
        <w:tc>
          <w:tcPr>
            <w:tcW w:w="817" w:type="pct"/>
            <w:tcBorders>
              <w:top w:val="single" w:sz="4" w:space="0" w:color="auto"/>
              <w:left w:val="nil"/>
              <w:bottom w:val="single" w:sz="4" w:space="0" w:color="auto"/>
              <w:right w:val="single" w:sz="4" w:space="0" w:color="auto"/>
            </w:tcBorders>
            <w:vAlign w:val="center"/>
            <w:hideMark/>
          </w:tcPr>
          <w:p w:rsidR="00B07BB5" w:rsidRDefault="00F33822" w:rsidP="00FB65F5">
            <w:pPr>
              <w:jc w:val="center"/>
              <w:rPr>
                <w:sz w:val="20"/>
                <w:szCs w:val="20"/>
              </w:rPr>
            </w:pPr>
            <w:r>
              <w:rPr>
                <w:sz w:val="20"/>
                <w:szCs w:val="20"/>
              </w:rPr>
              <w:t>8</w:t>
            </w:r>
          </w:p>
        </w:tc>
      </w:tr>
      <w:tr w:rsidR="00B07BB5" w:rsidTr="00FB65F5">
        <w:trPr>
          <w:trHeight w:val="320"/>
        </w:trPr>
        <w:tc>
          <w:tcPr>
            <w:tcW w:w="248" w:type="pct"/>
            <w:tcBorders>
              <w:top w:val="nil"/>
              <w:left w:val="single" w:sz="4" w:space="0" w:color="auto"/>
              <w:bottom w:val="single" w:sz="4" w:space="0" w:color="auto"/>
              <w:right w:val="single" w:sz="4" w:space="0" w:color="auto"/>
            </w:tcBorders>
            <w:noWrap/>
            <w:vAlign w:val="center"/>
            <w:hideMark/>
          </w:tcPr>
          <w:p w:rsidR="00B07BB5" w:rsidRDefault="00F33822" w:rsidP="00FB65F5">
            <w:pPr>
              <w:jc w:val="center"/>
              <w:rPr>
                <w:sz w:val="20"/>
                <w:szCs w:val="20"/>
              </w:rPr>
            </w:pPr>
            <w:r>
              <w:rPr>
                <w:sz w:val="20"/>
                <w:szCs w:val="20"/>
              </w:rPr>
              <w:t>1.</w:t>
            </w:r>
          </w:p>
        </w:tc>
        <w:tc>
          <w:tcPr>
            <w:tcW w:w="578" w:type="pct"/>
            <w:tcBorders>
              <w:top w:val="nil"/>
              <w:left w:val="nil"/>
              <w:bottom w:val="single" w:sz="4" w:space="0" w:color="auto"/>
              <w:right w:val="single" w:sz="4" w:space="0" w:color="auto"/>
            </w:tcBorders>
            <w:noWrap/>
            <w:vAlign w:val="center"/>
            <w:hideMark/>
          </w:tcPr>
          <w:p w:rsidR="00B07BB5" w:rsidRDefault="00F33822" w:rsidP="00FB65F5">
            <w:pPr>
              <w:jc w:val="center"/>
              <w:rPr>
                <w:sz w:val="20"/>
                <w:szCs w:val="20"/>
              </w:rPr>
            </w:pPr>
            <w:r>
              <w:rPr>
                <w:sz w:val="20"/>
                <w:szCs w:val="20"/>
              </w:rPr>
              <w:t xml:space="preserve">Новые, не </w:t>
            </w:r>
            <w:r>
              <w:rPr>
                <w:sz w:val="20"/>
                <w:szCs w:val="20"/>
              </w:rPr>
              <w:t>находившиеся в эксплуатации, рамы боковые для грузовых тележек  модели 18-100</w:t>
            </w:r>
          </w:p>
        </w:tc>
        <w:tc>
          <w:tcPr>
            <w:tcW w:w="654" w:type="pct"/>
            <w:tcBorders>
              <w:top w:val="single" w:sz="4" w:space="0" w:color="auto"/>
              <w:left w:val="nil"/>
              <w:bottom w:val="single" w:sz="4" w:space="0" w:color="auto"/>
              <w:right w:val="single" w:sz="4" w:space="0" w:color="auto"/>
            </w:tcBorders>
            <w:vAlign w:val="center"/>
          </w:tcPr>
          <w:p w:rsidR="00B07BB5" w:rsidRDefault="00F33822" w:rsidP="00FB65F5">
            <w:pPr>
              <w:jc w:val="center"/>
              <w:rPr>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B07BB5" w:rsidRDefault="00F33822" w:rsidP="00FB65F5">
            <w:pPr>
              <w:rPr>
                <w:sz w:val="20"/>
                <w:szCs w:val="20"/>
              </w:rPr>
            </w:pPr>
          </w:p>
          <w:p w:rsidR="00B07BB5" w:rsidRDefault="00F33822" w:rsidP="00FB65F5">
            <w:pPr>
              <w:jc w:val="center"/>
              <w:rPr>
                <w:sz w:val="20"/>
                <w:szCs w:val="20"/>
              </w:rPr>
            </w:pPr>
            <w:r>
              <w:rPr>
                <w:sz w:val="20"/>
                <w:szCs w:val="20"/>
              </w:rPr>
              <w:t>700</w:t>
            </w:r>
          </w:p>
        </w:tc>
        <w:tc>
          <w:tcPr>
            <w:tcW w:w="571" w:type="pct"/>
            <w:tcBorders>
              <w:top w:val="single" w:sz="4" w:space="0" w:color="auto"/>
              <w:left w:val="single" w:sz="4" w:space="0" w:color="auto"/>
              <w:bottom w:val="single" w:sz="4" w:space="0" w:color="auto"/>
              <w:right w:val="single" w:sz="4" w:space="0" w:color="auto"/>
            </w:tcBorders>
            <w:noWrap/>
            <w:vAlign w:val="center"/>
          </w:tcPr>
          <w:p w:rsidR="00B07BB5" w:rsidRDefault="00F33822" w:rsidP="00FB65F5">
            <w:pPr>
              <w:jc w:val="center"/>
              <w:rPr>
                <w:sz w:val="20"/>
                <w:szCs w:val="20"/>
              </w:rPr>
            </w:pPr>
          </w:p>
        </w:tc>
        <w:tc>
          <w:tcPr>
            <w:tcW w:w="990" w:type="pct"/>
            <w:vMerge w:val="restart"/>
            <w:tcBorders>
              <w:top w:val="single" w:sz="4" w:space="0" w:color="auto"/>
              <w:left w:val="nil"/>
              <w:bottom w:val="single" w:sz="4" w:space="0" w:color="auto"/>
              <w:right w:val="single" w:sz="4" w:space="0" w:color="auto"/>
            </w:tcBorders>
            <w:vAlign w:val="center"/>
            <w:hideMark/>
          </w:tcPr>
          <w:p w:rsidR="00B07BB5" w:rsidRDefault="00F33822" w:rsidP="00FB65F5">
            <w:pPr>
              <w:jc w:val="center"/>
              <w:rPr>
                <w:sz w:val="20"/>
                <w:szCs w:val="20"/>
              </w:rPr>
            </w:pPr>
            <w:r>
              <w:rPr>
                <w:sz w:val="20"/>
                <w:szCs w:val="20"/>
              </w:rPr>
              <w:t>Срок поставки товара в течение ____ (______) календарных дней с даты заключения договора</w:t>
            </w:r>
          </w:p>
        </w:tc>
        <w:tc>
          <w:tcPr>
            <w:tcW w:w="572" w:type="pct"/>
            <w:tcBorders>
              <w:top w:val="nil"/>
              <w:left w:val="nil"/>
              <w:bottom w:val="single" w:sz="4" w:space="0" w:color="auto"/>
              <w:right w:val="single" w:sz="4" w:space="0" w:color="auto"/>
            </w:tcBorders>
            <w:noWrap/>
            <w:vAlign w:val="center"/>
          </w:tcPr>
          <w:p w:rsidR="00B07BB5" w:rsidRDefault="00F33822" w:rsidP="00FB65F5">
            <w:pPr>
              <w:jc w:val="center"/>
              <w:rPr>
                <w:sz w:val="20"/>
                <w:szCs w:val="20"/>
              </w:rPr>
            </w:pPr>
          </w:p>
        </w:tc>
        <w:tc>
          <w:tcPr>
            <w:tcW w:w="817" w:type="pct"/>
            <w:tcBorders>
              <w:top w:val="nil"/>
              <w:left w:val="nil"/>
              <w:bottom w:val="single" w:sz="4" w:space="0" w:color="auto"/>
              <w:right w:val="single" w:sz="4" w:space="0" w:color="auto"/>
            </w:tcBorders>
            <w:vAlign w:val="center"/>
          </w:tcPr>
          <w:p w:rsidR="00B07BB5" w:rsidRDefault="00F33822" w:rsidP="00FB65F5">
            <w:pPr>
              <w:jc w:val="center"/>
              <w:rPr>
                <w:sz w:val="20"/>
                <w:szCs w:val="20"/>
              </w:rPr>
            </w:pPr>
          </w:p>
        </w:tc>
      </w:tr>
      <w:tr w:rsidR="00B07BB5" w:rsidTr="00FB65F5">
        <w:trPr>
          <w:trHeight w:val="320"/>
        </w:trPr>
        <w:tc>
          <w:tcPr>
            <w:tcW w:w="248" w:type="pct"/>
            <w:tcBorders>
              <w:top w:val="nil"/>
              <w:left w:val="single" w:sz="4" w:space="0" w:color="auto"/>
              <w:bottom w:val="single" w:sz="4" w:space="0" w:color="auto"/>
              <w:right w:val="single" w:sz="4" w:space="0" w:color="auto"/>
            </w:tcBorders>
            <w:noWrap/>
            <w:vAlign w:val="center"/>
            <w:hideMark/>
          </w:tcPr>
          <w:p w:rsidR="00B07BB5" w:rsidRDefault="00F33822" w:rsidP="00FB65F5">
            <w:pPr>
              <w:jc w:val="center"/>
              <w:rPr>
                <w:sz w:val="20"/>
                <w:szCs w:val="20"/>
              </w:rPr>
            </w:pPr>
            <w:r>
              <w:rPr>
                <w:sz w:val="20"/>
                <w:szCs w:val="20"/>
              </w:rPr>
              <w:t>2.</w:t>
            </w:r>
          </w:p>
        </w:tc>
        <w:tc>
          <w:tcPr>
            <w:tcW w:w="578" w:type="pct"/>
            <w:tcBorders>
              <w:top w:val="nil"/>
              <w:left w:val="nil"/>
              <w:bottom w:val="single" w:sz="4" w:space="0" w:color="auto"/>
              <w:right w:val="single" w:sz="4" w:space="0" w:color="auto"/>
            </w:tcBorders>
            <w:noWrap/>
            <w:vAlign w:val="center"/>
            <w:hideMark/>
          </w:tcPr>
          <w:p w:rsidR="00B07BB5" w:rsidRDefault="00F33822" w:rsidP="00FB65F5">
            <w:pPr>
              <w:jc w:val="center"/>
              <w:rPr>
                <w:sz w:val="20"/>
                <w:szCs w:val="20"/>
              </w:rPr>
            </w:pPr>
            <w:r>
              <w:rPr>
                <w:sz w:val="20"/>
                <w:szCs w:val="20"/>
              </w:rPr>
              <w:t>Новые, не находившиеся в эксплуатации, балки надрессорные</w:t>
            </w:r>
            <w:r>
              <w:rPr>
                <w:sz w:val="20"/>
                <w:szCs w:val="20"/>
              </w:rPr>
              <w:t xml:space="preserve"> для грузовых тележек  модели 18-100</w:t>
            </w:r>
          </w:p>
        </w:tc>
        <w:tc>
          <w:tcPr>
            <w:tcW w:w="654" w:type="pct"/>
            <w:tcBorders>
              <w:top w:val="single" w:sz="4" w:space="0" w:color="auto"/>
              <w:left w:val="nil"/>
              <w:bottom w:val="single" w:sz="4" w:space="0" w:color="auto"/>
              <w:right w:val="single" w:sz="4" w:space="0" w:color="auto"/>
            </w:tcBorders>
            <w:vAlign w:val="center"/>
          </w:tcPr>
          <w:p w:rsidR="00B07BB5" w:rsidRDefault="00F33822" w:rsidP="00FB65F5">
            <w:pPr>
              <w:jc w:val="center"/>
              <w:rPr>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hideMark/>
          </w:tcPr>
          <w:p w:rsidR="00B07BB5" w:rsidRDefault="00F33822" w:rsidP="00FB65F5">
            <w:pPr>
              <w:jc w:val="center"/>
              <w:rPr>
                <w:sz w:val="20"/>
                <w:szCs w:val="20"/>
              </w:rPr>
            </w:pPr>
            <w:r>
              <w:rPr>
                <w:sz w:val="20"/>
                <w:szCs w:val="20"/>
              </w:rPr>
              <w:t>300</w:t>
            </w:r>
          </w:p>
        </w:tc>
        <w:tc>
          <w:tcPr>
            <w:tcW w:w="571" w:type="pct"/>
            <w:tcBorders>
              <w:top w:val="single" w:sz="4" w:space="0" w:color="auto"/>
              <w:left w:val="single" w:sz="4" w:space="0" w:color="auto"/>
              <w:bottom w:val="single" w:sz="4" w:space="0" w:color="auto"/>
              <w:right w:val="single" w:sz="4" w:space="0" w:color="auto"/>
            </w:tcBorders>
            <w:noWrap/>
            <w:vAlign w:val="center"/>
          </w:tcPr>
          <w:p w:rsidR="00B07BB5" w:rsidRDefault="00F33822" w:rsidP="00FB65F5">
            <w:pPr>
              <w:jc w:val="center"/>
              <w:rPr>
                <w:sz w:val="20"/>
                <w:szCs w:val="20"/>
              </w:rPr>
            </w:pPr>
          </w:p>
        </w:tc>
        <w:tc>
          <w:tcPr>
            <w:tcW w:w="1975" w:type="dxa"/>
            <w:vMerge/>
            <w:tcBorders>
              <w:top w:val="single" w:sz="4" w:space="0" w:color="auto"/>
              <w:left w:val="nil"/>
              <w:bottom w:val="single" w:sz="4" w:space="0" w:color="auto"/>
              <w:right w:val="single" w:sz="4" w:space="0" w:color="auto"/>
            </w:tcBorders>
            <w:vAlign w:val="center"/>
            <w:hideMark/>
          </w:tcPr>
          <w:p w:rsidR="00B07BB5" w:rsidRDefault="00F33822" w:rsidP="00FB65F5">
            <w:pPr>
              <w:suppressAutoHyphens w:val="0"/>
              <w:rPr>
                <w:sz w:val="20"/>
                <w:szCs w:val="20"/>
              </w:rPr>
            </w:pPr>
          </w:p>
        </w:tc>
        <w:tc>
          <w:tcPr>
            <w:tcW w:w="572" w:type="pct"/>
            <w:tcBorders>
              <w:top w:val="nil"/>
              <w:left w:val="nil"/>
              <w:bottom w:val="single" w:sz="4" w:space="0" w:color="auto"/>
              <w:right w:val="single" w:sz="4" w:space="0" w:color="auto"/>
            </w:tcBorders>
            <w:noWrap/>
            <w:vAlign w:val="center"/>
          </w:tcPr>
          <w:p w:rsidR="00B07BB5" w:rsidRDefault="00F33822" w:rsidP="00FB65F5">
            <w:pPr>
              <w:jc w:val="center"/>
              <w:rPr>
                <w:sz w:val="20"/>
                <w:szCs w:val="20"/>
              </w:rPr>
            </w:pPr>
          </w:p>
        </w:tc>
        <w:tc>
          <w:tcPr>
            <w:tcW w:w="817" w:type="pct"/>
            <w:tcBorders>
              <w:top w:val="nil"/>
              <w:left w:val="nil"/>
              <w:bottom w:val="single" w:sz="4" w:space="0" w:color="auto"/>
              <w:right w:val="single" w:sz="4" w:space="0" w:color="auto"/>
            </w:tcBorders>
            <w:vAlign w:val="center"/>
          </w:tcPr>
          <w:p w:rsidR="00B07BB5" w:rsidRDefault="00F33822" w:rsidP="00FB65F5">
            <w:pPr>
              <w:jc w:val="center"/>
              <w:rPr>
                <w:sz w:val="20"/>
                <w:szCs w:val="20"/>
              </w:rPr>
            </w:pPr>
          </w:p>
        </w:tc>
      </w:tr>
      <w:tr w:rsidR="00B07BB5" w:rsidTr="00FB65F5">
        <w:trPr>
          <w:trHeight w:val="341"/>
        </w:trPr>
        <w:tc>
          <w:tcPr>
            <w:tcW w:w="826" w:type="pct"/>
            <w:gridSpan w:val="2"/>
            <w:tcBorders>
              <w:top w:val="nil"/>
              <w:left w:val="single" w:sz="4" w:space="0" w:color="auto"/>
              <w:bottom w:val="single" w:sz="4" w:space="0" w:color="auto"/>
              <w:right w:val="single" w:sz="4" w:space="0" w:color="auto"/>
            </w:tcBorders>
            <w:noWrap/>
            <w:vAlign w:val="center"/>
            <w:hideMark/>
          </w:tcPr>
          <w:p w:rsidR="00B07BB5" w:rsidRDefault="00F33822" w:rsidP="00FB65F5">
            <w:pPr>
              <w:jc w:val="center"/>
              <w:rPr>
                <w:sz w:val="20"/>
                <w:szCs w:val="20"/>
              </w:rPr>
            </w:pPr>
            <w:r>
              <w:rPr>
                <w:sz w:val="20"/>
                <w:szCs w:val="20"/>
              </w:rPr>
              <w:t>Итого:</w:t>
            </w:r>
          </w:p>
        </w:tc>
        <w:tc>
          <w:tcPr>
            <w:tcW w:w="654" w:type="pct"/>
            <w:tcBorders>
              <w:top w:val="single" w:sz="4" w:space="0" w:color="auto"/>
              <w:left w:val="nil"/>
              <w:bottom w:val="single" w:sz="4" w:space="0" w:color="auto"/>
              <w:right w:val="single" w:sz="4" w:space="0" w:color="auto"/>
            </w:tcBorders>
            <w:vAlign w:val="center"/>
            <w:hideMark/>
          </w:tcPr>
          <w:p w:rsidR="00B07BB5" w:rsidRDefault="00F33822" w:rsidP="00FB65F5">
            <w:pPr>
              <w:jc w:val="center"/>
              <w:rPr>
                <w:sz w:val="20"/>
                <w:szCs w:val="20"/>
              </w:rPr>
            </w:pPr>
            <w:r>
              <w:rPr>
                <w:sz w:val="20"/>
                <w:szCs w:val="20"/>
              </w:rPr>
              <w:t>-</w:t>
            </w:r>
          </w:p>
        </w:tc>
        <w:tc>
          <w:tcPr>
            <w:tcW w:w="570" w:type="pct"/>
            <w:tcBorders>
              <w:top w:val="single" w:sz="4" w:space="0" w:color="auto"/>
              <w:left w:val="single" w:sz="4" w:space="0" w:color="auto"/>
              <w:bottom w:val="single" w:sz="4" w:space="0" w:color="auto"/>
              <w:right w:val="single" w:sz="4" w:space="0" w:color="auto"/>
            </w:tcBorders>
            <w:vAlign w:val="center"/>
            <w:hideMark/>
          </w:tcPr>
          <w:p w:rsidR="00B07BB5" w:rsidRDefault="00F33822" w:rsidP="00FB65F5">
            <w:pPr>
              <w:jc w:val="center"/>
              <w:rPr>
                <w:sz w:val="20"/>
                <w:szCs w:val="20"/>
              </w:rPr>
            </w:pPr>
            <w:r>
              <w:rPr>
                <w:sz w:val="20"/>
                <w:szCs w:val="20"/>
              </w:rPr>
              <w:t>1000</w:t>
            </w:r>
          </w:p>
        </w:tc>
        <w:tc>
          <w:tcPr>
            <w:tcW w:w="571" w:type="pct"/>
            <w:tcBorders>
              <w:top w:val="single" w:sz="4" w:space="0" w:color="auto"/>
              <w:left w:val="single" w:sz="4" w:space="0" w:color="auto"/>
              <w:bottom w:val="single" w:sz="4" w:space="0" w:color="auto"/>
              <w:right w:val="single" w:sz="4" w:space="0" w:color="auto"/>
            </w:tcBorders>
            <w:noWrap/>
            <w:vAlign w:val="center"/>
          </w:tcPr>
          <w:p w:rsidR="00B07BB5" w:rsidRDefault="00F33822" w:rsidP="00FB65F5">
            <w:pPr>
              <w:jc w:val="center"/>
              <w:rPr>
                <w:sz w:val="20"/>
                <w:szCs w:val="20"/>
              </w:rPr>
            </w:pPr>
          </w:p>
        </w:tc>
        <w:tc>
          <w:tcPr>
            <w:tcW w:w="990" w:type="pct"/>
            <w:tcBorders>
              <w:top w:val="single" w:sz="4" w:space="0" w:color="auto"/>
              <w:left w:val="nil"/>
              <w:bottom w:val="single" w:sz="4" w:space="0" w:color="auto"/>
              <w:right w:val="single" w:sz="4" w:space="0" w:color="auto"/>
            </w:tcBorders>
            <w:vAlign w:val="center"/>
            <w:hideMark/>
          </w:tcPr>
          <w:p w:rsidR="00B07BB5" w:rsidRDefault="00F33822" w:rsidP="00FB65F5">
            <w:pPr>
              <w:jc w:val="center"/>
              <w:rPr>
                <w:sz w:val="20"/>
                <w:szCs w:val="20"/>
              </w:rPr>
            </w:pPr>
            <w:r>
              <w:rPr>
                <w:sz w:val="20"/>
                <w:szCs w:val="20"/>
              </w:rPr>
              <w:t>-</w:t>
            </w:r>
          </w:p>
        </w:tc>
        <w:tc>
          <w:tcPr>
            <w:tcW w:w="572" w:type="pct"/>
            <w:tcBorders>
              <w:top w:val="nil"/>
              <w:left w:val="nil"/>
              <w:bottom w:val="single" w:sz="4" w:space="0" w:color="auto"/>
              <w:right w:val="single" w:sz="4" w:space="0" w:color="auto"/>
            </w:tcBorders>
            <w:noWrap/>
            <w:vAlign w:val="center"/>
            <w:hideMark/>
          </w:tcPr>
          <w:p w:rsidR="00B07BB5" w:rsidRDefault="00F33822" w:rsidP="00FB65F5">
            <w:pPr>
              <w:jc w:val="center"/>
              <w:rPr>
                <w:sz w:val="20"/>
                <w:szCs w:val="20"/>
              </w:rPr>
            </w:pPr>
            <w:r>
              <w:rPr>
                <w:sz w:val="20"/>
                <w:szCs w:val="20"/>
              </w:rPr>
              <w:t>-</w:t>
            </w:r>
          </w:p>
        </w:tc>
        <w:tc>
          <w:tcPr>
            <w:tcW w:w="817" w:type="pct"/>
            <w:tcBorders>
              <w:top w:val="nil"/>
              <w:left w:val="nil"/>
              <w:bottom w:val="single" w:sz="4" w:space="0" w:color="auto"/>
              <w:right w:val="single" w:sz="4" w:space="0" w:color="auto"/>
            </w:tcBorders>
            <w:vAlign w:val="center"/>
            <w:hideMark/>
          </w:tcPr>
          <w:p w:rsidR="00B07BB5" w:rsidRDefault="00F33822" w:rsidP="00FB65F5">
            <w:pPr>
              <w:jc w:val="center"/>
              <w:rPr>
                <w:sz w:val="20"/>
                <w:szCs w:val="20"/>
              </w:rPr>
            </w:pPr>
            <w:r>
              <w:rPr>
                <w:sz w:val="20"/>
                <w:szCs w:val="20"/>
              </w:rPr>
              <w:t>-</w:t>
            </w:r>
          </w:p>
        </w:tc>
      </w:tr>
    </w:tbl>
    <w:p w:rsidR="00B07BB5" w:rsidRDefault="00F33822" w:rsidP="00B07BB5">
      <w:pPr>
        <w:ind w:firstLine="567"/>
        <w:jc w:val="both"/>
        <w:rPr>
          <w:b/>
          <w:sz w:val="28"/>
          <w:szCs w:val="28"/>
          <w:highlight w:val="cyan"/>
        </w:rPr>
      </w:pPr>
    </w:p>
    <w:p w:rsidR="00B07BB5" w:rsidRDefault="00F33822" w:rsidP="00B07BB5">
      <w:pPr>
        <w:ind w:firstLine="567"/>
        <w:jc w:val="both"/>
        <w:rPr>
          <w:color w:val="BFBFBF"/>
          <w:sz w:val="28"/>
          <w:szCs w:val="28"/>
        </w:rPr>
      </w:pPr>
    </w:p>
    <w:p w:rsidR="00B07BB5" w:rsidRDefault="00F33822" w:rsidP="00B07BB5">
      <w:pPr>
        <w:pStyle w:val="afd"/>
        <w:jc w:val="both"/>
        <w:rPr>
          <w:szCs w:val="28"/>
        </w:rPr>
      </w:pPr>
      <w:r>
        <w:rPr>
          <w:szCs w:val="28"/>
        </w:rPr>
        <w:t xml:space="preserve">1. Цена, указанная в настоящем финансово-коммерческом предложении по поставке товара учитывает все возможные расходы претендента, в том числе  расходов на хранение товара до момента </w:t>
      </w:r>
      <w:r>
        <w:rPr>
          <w:szCs w:val="28"/>
        </w:rPr>
        <w:t xml:space="preserve">отгрузки, а также прочие расходы, </w:t>
      </w:r>
      <w:r>
        <w:rPr>
          <w:szCs w:val="28"/>
        </w:rPr>
        <w:lastRenderedPageBreak/>
        <w:t>связанные с поставкой товара, в том числе  подрядных (при наличии субподрядчика).</w:t>
      </w:r>
    </w:p>
    <w:p w:rsidR="00B07BB5" w:rsidRDefault="00F33822" w:rsidP="00B07BB5">
      <w:pPr>
        <w:ind w:firstLine="720"/>
        <w:jc w:val="both"/>
        <w:rPr>
          <w:sz w:val="28"/>
          <w:szCs w:val="28"/>
        </w:rPr>
      </w:pPr>
      <w:r>
        <w:rPr>
          <w:sz w:val="28"/>
          <w:szCs w:val="28"/>
        </w:rPr>
        <w:t xml:space="preserve">Поставка товара облагается НДС по ставке ____%, размер которого составляет ________/ НДС не облагается </w:t>
      </w:r>
      <w:r>
        <w:rPr>
          <w:i/>
        </w:rPr>
        <w:t>(указать необходимое)</w:t>
      </w:r>
      <w:r>
        <w:rPr>
          <w:i/>
          <w:sz w:val="28"/>
          <w:szCs w:val="28"/>
        </w:rPr>
        <w:t>.</w:t>
      </w:r>
    </w:p>
    <w:p w:rsidR="00B07BB5" w:rsidRDefault="00F33822" w:rsidP="00B07BB5">
      <w:pPr>
        <w:pStyle w:val="afd"/>
      </w:pPr>
      <w:r>
        <w:rPr>
          <w:szCs w:val="28"/>
        </w:rPr>
        <w:t>2. Дополнитель</w:t>
      </w:r>
      <w:r>
        <w:rPr>
          <w:szCs w:val="28"/>
        </w:rPr>
        <w:t xml:space="preserve">ные условия </w:t>
      </w:r>
      <w:r>
        <w:t xml:space="preserve">поставки товаров, выполнения работ, оказания услуг ____________________________________________________ </w:t>
      </w:r>
    </w:p>
    <w:p w:rsidR="00B07BB5" w:rsidRDefault="00F33822" w:rsidP="00B07BB5">
      <w:pPr>
        <w:pStyle w:val="afd"/>
        <w:jc w:val="center"/>
        <w:rPr>
          <w:i/>
          <w:sz w:val="24"/>
          <w:szCs w:val="24"/>
        </w:rPr>
      </w:pPr>
      <w:r>
        <w:rPr>
          <w:i/>
          <w:sz w:val="24"/>
          <w:szCs w:val="24"/>
        </w:rPr>
        <w:t>(заполняется претендентом при необходимости).</w:t>
      </w:r>
    </w:p>
    <w:p w:rsidR="00B07BB5" w:rsidRDefault="00F33822" w:rsidP="00B07BB5">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w:t>
      </w:r>
      <w:r>
        <w:rPr>
          <w:i/>
          <w:sz w:val="24"/>
          <w:szCs w:val="24"/>
        </w:rPr>
        <w:t xml:space="preserve">казывается срок в соответствии с пунктом </w:t>
      </w:r>
      <w:r>
        <w:rPr>
          <w:i/>
          <w:sz w:val="24"/>
          <w:szCs w:val="24"/>
        </w:rPr>
        <w:br/>
        <w:t>22 Информационной карты</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B07BB5" w:rsidRDefault="00F33822" w:rsidP="00B07BB5">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B07BB5" w:rsidRDefault="00F33822" w:rsidP="00B07BB5">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w:t>
      </w:r>
      <w:r>
        <w:rPr>
          <w:szCs w:val="28"/>
        </w:rPr>
        <w:t>ии с условиями участия в Запросе предложений и на условиях настоящего финансово-коммерческого предложения.</w:t>
      </w:r>
    </w:p>
    <w:p w:rsidR="00B07BB5" w:rsidRDefault="00F33822" w:rsidP="00B07BB5">
      <w:pPr>
        <w:pStyle w:val="afd"/>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w:t>
      </w:r>
      <w:r>
        <w:rPr>
          <w:szCs w:val="28"/>
        </w:rPr>
        <w:t>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B07BB5" w:rsidRDefault="00F33822" w:rsidP="00B07BB5">
      <w:pPr>
        <w:pStyle w:val="afd"/>
        <w:jc w:val="both"/>
        <w:rPr>
          <w:szCs w:val="28"/>
        </w:rPr>
      </w:pPr>
      <w:r>
        <w:rPr>
          <w:szCs w:val="28"/>
        </w:rPr>
        <w:t>7. Мы объявляем, что до подписания договора</w:t>
      </w:r>
      <w:r>
        <w:rPr>
          <w:szCs w:val="28"/>
        </w:rPr>
        <w:t>, настоящее предложение и информация о нашей победе будут считаться имеющими силу договора между нами.</w:t>
      </w:r>
    </w:p>
    <w:p w:rsidR="00B07BB5" w:rsidRDefault="00F33822" w:rsidP="00B07BB5">
      <w:pPr>
        <w:pStyle w:val="afa"/>
        <w:ind w:firstLine="0"/>
        <w:jc w:val="left"/>
        <w:rPr>
          <w:rFonts w:eastAsia="Times New Roman"/>
          <w:sz w:val="28"/>
          <w:szCs w:val="28"/>
        </w:rPr>
      </w:pPr>
    </w:p>
    <w:p w:rsidR="00B07BB5" w:rsidRDefault="00F33822" w:rsidP="00B07BB5">
      <w:pPr>
        <w:pStyle w:val="afa"/>
        <w:ind w:firstLine="0"/>
        <w:jc w:val="left"/>
        <w:rPr>
          <w:rFonts w:eastAsia="Times New Roman"/>
          <w:sz w:val="28"/>
          <w:szCs w:val="28"/>
        </w:rPr>
      </w:pPr>
    </w:p>
    <w:p w:rsidR="00B07BB5" w:rsidRDefault="00F33822" w:rsidP="00B07BB5">
      <w:pPr>
        <w:pStyle w:val="afa"/>
        <w:ind w:firstLine="0"/>
        <w:rPr>
          <w:b/>
          <w:sz w:val="28"/>
          <w:szCs w:val="28"/>
        </w:rPr>
      </w:pPr>
      <w:r>
        <w:rPr>
          <w:b/>
          <w:sz w:val="28"/>
          <w:szCs w:val="28"/>
        </w:rPr>
        <w:t>Представитель, имеющий полномочия подписать Заявку на участие в Запросе предложений от имени</w:t>
      </w:r>
      <w:r>
        <w:rPr>
          <w:sz w:val="28"/>
          <w:szCs w:val="28"/>
        </w:rPr>
        <w:t>______________________________________</w:t>
      </w:r>
    </w:p>
    <w:p w:rsidR="00B07BB5" w:rsidRDefault="00F33822" w:rsidP="00B07BB5">
      <w:pPr>
        <w:tabs>
          <w:tab w:val="left" w:pos="8640"/>
        </w:tabs>
        <w:jc w:val="center"/>
        <w:rPr>
          <w:i/>
        </w:rPr>
      </w:pPr>
      <w:r>
        <w:rPr>
          <w:i/>
        </w:rPr>
        <w:t xml:space="preserve">                    </w:t>
      </w:r>
      <w:r>
        <w:rPr>
          <w:i/>
        </w:rPr>
        <w:t xml:space="preserve">                                     (наименование претендента)</w:t>
      </w:r>
    </w:p>
    <w:p w:rsidR="00B07BB5" w:rsidRDefault="00F33822" w:rsidP="00B07BB5">
      <w:pPr>
        <w:pStyle w:val="32"/>
        <w:suppressAutoHyphens/>
        <w:spacing w:after="0"/>
        <w:rPr>
          <w:sz w:val="28"/>
          <w:szCs w:val="28"/>
        </w:rPr>
      </w:pPr>
      <w:r>
        <w:rPr>
          <w:sz w:val="28"/>
          <w:szCs w:val="28"/>
        </w:rPr>
        <w:t>___________________________________________________________________</w:t>
      </w:r>
    </w:p>
    <w:p w:rsidR="00B07BB5" w:rsidRDefault="00F33822" w:rsidP="00B07BB5">
      <w:pPr>
        <w:rPr>
          <w:i/>
        </w:rPr>
      </w:pPr>
      <w:r>
        <w:rPr>
          <w:i/>
        </w:rPr>
        <w:t xml:space="preserve">       Печать</w:t>
      </w:r>
      <w:r>
        <w:rPr>
          <w:i/>
        </w:rPr>
        <w:tab/>
      </w:r>
      <w:r>
        <w:rPr>
          <w:i/>
        </w:rPr>
        <w:tab/>
      </w:r>
      <w:r>
        <w:rPr>
          <w:i/>
        </w:rPr>
        <w:tab/>
        <w:t>(должность, подпись, ФИО)</w:t>
      </w:r>
    </w:p>
    <w:p w:rsidR="00B07BB5" w:rsidRDefault="00F33822" w:rsidP="00B07BB5">
      <w:r>
        <w:rPr>
          <w:sz w:val="28"/>
          <w:szCs w:val="28"/>
        </w:rPr>
        <w:t>"____" _________ 201__ г.</w:t>
      </w:r>
    </w:p>
    <w:p w:rsidR="002C4C5A" w:rsidRDefault="00F33822"/>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630ED4" w:rsidRDefault="00630ED4">
      <w:pPr>
        <w:pStyle w:val="19"/>
        <w:ind w:firstLine="0"/>
        <w:jc w:val="right"/>
        <w:outlineLvl w:val="0"/>
        <w:rPr>
          <w:b/>
          <w:i/>
          <w:iCs/>
        </w:rPr>
      </w:pPr>
    </w:p>
    <w:p w:rsidR="00630ED4" w:rsidRDefault="00F33822">
      <w:pPr>
        <w:pStyle w:val="19"/>
        <w:ind w:firstLine="0"/>
        <w:jc w:val="right"/>
        <w:outlineLvl w:val="0"/>
        <w:rPr>
          <w:b/>
          <w:i/>
          <w:iCs/>
        </w:rPr>
      </w:pPr>
      <w:r>
        <w:t xml:space="preserve"> 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1B34C3" w:rsidRPr="00FA67BD" w:rsidRDefault="00F33822" w:rsidP="001B34C3">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оказанных____________________________________________.</w:t>
      </w:r>
    </w:p>
    <w:p w:rsidR="001B34C3" w:rsidRPr="00FA67BD" w:rsidRDefault="00F33822" w:rsidP="001B34C3">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15"/>
        <w:gridCol w:w="2665"/>
        <w:gridCol w:w="1735"/>
        <w:gridCol w:w="1913"/>
        <w:gridCol w:w="1652"/>
      </w:tblGrid>
      <w:tr w:rsidR="001B34C3" w:rsidRPr="00FA67BD" w:rsidTr="00FB65F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1B34C3" w:rsidRPr="00FA67BD" w:rsidRDefault="00F33822" w:rsidP="00FB65F5">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1B34C3" w:rsidRPr="00FA67BD" w:rsidRDefault="00F33822" w:rsidP="00FB65F5">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1B34C3" w:rsidRPr="00FA67BD" w:rsidRDefault="00F33822" w:rsidP="00FB65F5">
            <w:pPr>
              <w:jc w:val="center"/>
            </w:pPr>
            <w:r>
              <w:t>Предмет договора (указываются только договоры по предмету Запроса предложений в соответствии с подпунктом 1.3 части 1 пункта 17  Информационной к</w:t>
            </w:r>
            <w:r>
              <w:t>арты)</w:t>
            </w:r>
          </w:p>
        </w:tc>
        <w:tc>
          <w:tcPr>
            <w:tcW w:w="1735" w:type="dxa"/>
            <w:tcBorders>
              <w:top w:val="single" w:sz="4" w:space="0" w:color="auto"/>
              <w:left w:val="single" w:sz="4" w:space="0" w:color="auto"/>
              <w:bottom w:val="single" w:sz="4" w:space="0" w:color="auto"/>
              <w:right w:val="single" w:sz="4" w:space="0" w:color="auto"/>
            </w:tcBorders>
            <w:vAlign w:val="center"/>
          </w:tcPr>
          <w:p w:rsidR="001B34C3" w:rsidRPr="00FA67BD" w:rsidRDefault="00F33822" w:rsidP="00FB65F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1B34C3" w:rsidRPr="00FA67BD" w:rsidRDefault="00F33822" w:rsidP="00FB65F5">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1B34C3" w:rsidRPr="00FA67BD" w:rsidRDefault="00F33822" w:rsidP="00FB65F5">
            <w:pPr>
              <w:jc w:val="center"/>
            </w:pPr>
            <w:r>
              <w:t xml:space="preserve">  Сумма стоимости  товара, работ, услуг  по договору, без учета НДС, руб.</w:t>
            </w:r>
          </w:p>
        </w:tc>
      </w:tr>
      <w:tr w:rsidR="001B34C3" w:rsidRPr="00FA67BD" w:rsidTr="00FB65F5">
        <w:trPr>
          <w:trHeight w:val="274"/>
        </w:trPr>
        <w:tc>
          <w:tcPr>
            <w:tcW w:w="0" w:type="auto"/>
            <w:tcBorders>
              <w:top w:val="single" w:sz="4" w:space="0" w:color="auto"/>
              <w:left w:val="single" w:sz="4" w:space="0" w:color="auto"/>
              <w:bottom w:val="single" w:sz="4" w:space="0" w:color="auto"/>
              <w:right w:val="single" w:sz="4" w:space="0" w:color="auto"/>
            </w:tcBorders>
          </w:tcPr>
          <w:p w:rsidR="001B34C3" w:rsidRPr="00FA67BD" w:rsidRDefault="00F33822" w:rsidP="00FB65F5">
            <w:r>
              <w:t>1.</w:t>
            </w:r>
          </w:p>
        </w:tc>
        <w:tc>
          <w:tcPr>
            <w:tcW w:w="0" w:type="auto"/>
            <w:tcBorders>
              <w:top w:val="single" w:sz="4" w:space="0" w:color="auto"/>
              <w:left w:val="single" w:sz="4" w:space="0" w:color="auto"/>
              <w:bottom w:val="single" w:sz="4" w:space="0" w:color="auto"/>
              <w:right w:val="single" w:sz="4" w:space="0" w:color="auto"/>
            </w:tcBorders>
            <w:vAlign w:val="center"/>
          </w:tcPr>
          <w:p w:rsidR="001B34C3" w:rsidRPr="00FA67BD" w:rsidRDefault="00F33822" w:rsidP="00FB65F5">
            <w:pPr>
              <w:jc w:val="center"/>
            </w:pPr>
          </w:p>
        </w:tc>
        <w:tc>
          <w:tcPr>
            <w:tcW w:w="2665" w:type="dxa"/>
            <w:tcBorders>
              <w:top w:val="single" w:sz="4" w:space="0" w:color="auto"/>
              <w:left w:val="single" w:sz="4" w:space="0" w:color="auto"/>
              <w:bottom w:val="single" w:sz="4" w:space="0" w:color="auto"/>
              <w:right w:val="single" w:sz="4" w:space="0" w:color="auto"/>
            </w:tcBorders>
          </w:tcPr>
          <w:p w:rsidR="001B34C3" w:rsidRPr="00FA67BD" w:rsidRDefault="00F33822" w:rsidP="00FB65F5"/>
        </w:tc>
        <w:tc>
          <w:tcPr>
            <w:tcW w:w="1735" w:type="dxa"/>
            <w:tcBorders>
              <w:top w:val="single" w:sz="4" w:space="0" w:color="auto"/>
              <w:left w:val="single" w:sz="4" w:space="0" w:color="auto"/>
              <w:bottom w:val="single" w:sz="4" w:space="0" w:color="auto"/>
              <w:right w:val="single" w:sz="4" w:space="0" w:color="auto"/>
            </w:tcBorders>
          </w:tcPr>
          <w:p w:rsidR="001B34C3" w:rsidRPr="00FA67BD" w:rsidRDefault="00F33822" w:rsidP="00FB65F5"/>
        </w:tc>
        <w:tc>
          <w:tcPr>
            <w:tcW w:w="0" w:type="auto"/>
            <w:tcBorders>
              <w:top w:val="single" w:sz="4" w:space="0" w:color="auto"/>
              <w:left w:val="single" w:sz="4" w:space="0" w:color="auto"/>
              <w:bottom w:val="single" w:sz="4" w:space="0" w:color="auto"/>
              <w:right w:val="single" w:sz="4" w:space="0" w:color="auto"/>
            </w:tcBorders>
          </w:tcPr>
          <w:p w:rsidR="001B34C3" w:rsidRPr="00FA67BD" w:rsidRDefault="00F33822" w:rsidP="00FB65F5"/>
        </w:tc>
        <w:tc>
          <w:tcPr>
            <w:tcW w:w="0" w:type="auto"/>
            <w:tcBorders>
              <w:top w:val="single" w:sz="4" w:space="0" w:color="auto"/>
              <w:left w:val="single" w:sz="4" w:space="0" w:color="auto"/>
              <w:bottom w:val="single" w:sz="4" w:space="0" w:color="auto"/>
              <w:right w:val="single" w:sz="4" w:space="0" w:color="auto"/>
            </w:tcBorders>
          </w:tcPr>
          <w:p w:rsidR="001B34C3" w:rsidRPr="00FA67BD" w:rsidRDefault="00F33822" w:rsidP="00FB65F5"/>
        </w:tc>
      </w:tr>
      <w:tr w:rsidR="001B34C3" w:rsidRPr="00FA67BD" w:rsidTr="00FB65F5">
        <w:trPr>
          <w:trHeight w:val="262"/>
        </w:trPr>
        <w:tc>
          <w:tcPr>
            <w:tcW w:w="0" w:type="auto"/>
            <w:tcBorders>
              <w:top w:val="single" w:sz="4" w:space="0" w:color="auto"/>
              <w:left w:val="single" w:sz="4" w:space="0" w:color="auto"/>
              <w:bottom w:val="single" w:sz="4" w:space="0" w:color="auto"/>
              <w:right w:val="single" w:sz="4" w:space="0" w:color="auto"/>
            </w:tcBorders>
          </w:tcPr>
          <w:p w:rsidR="001B34C3" w:rsidRPr="00FA67BD" w:rsidRDefault="00F33822" w:rsidP="00FB65F5">
            <w:r>
              <w:t>2.</w:t>
            </w:r>
          </w:p>
        </w:tc>
        <w:tc>
          <w:tcPr>
            <w:tcW w:w="0" w:type="auto"/>
            <w:tcBorders>
              <w:top w:val="single" w:sz="4" w:space="0" w:color="auto"/>
              <w:left w:val="single" w:sz="4" w:space="0" w:color="auto"/>
              <w:bottom w:val="single" w:sz="4" w:space="0" w:color="auto"/>
              <w:right w:val="single" w:sz="4" w:space="0" w:color="auto"/>
            </w:tcBorders>
            <w:vAlign w:val="center"/>
          </w:tcPr>
          <w:p w:rsidR="001B34C3" w:rsidRPr="00FA67BD" w:rsidRDefault="00F33822" w:rsidP="00FB65F5">
            <w:pPr>
              <w:jc w:val="center"/>
            </w:pPr>
          </w:p>
        </w:tc>
        <w:tc>
          <w:tcPr>
            <w:tcW w:w="2665" w:type="dxa"/>
            <w:tcBorders>
              <w:top w:val="single" w:sz="4" w:space="0" w:color="auto"/>
              <w:left w:val="single" w:sz="4" w:space="0" w:color="auto"/>
              <w:bottom w:val="single" w:sz="4" w:space="0" w:color="auto"/>
              <w:right w:val="single" w:sz="4" w:space="0" w:color="auto"/>
            </w:tcBorders>
          </w:tcPr>
          <w:p w:rsidR="001B34C3" w:rsidRPr="00FA67BD" w:rsidRDefault="00F33822" w:rsidP="00FB65F5"/>
        </w:tc>
        <w:tc>
          <w:tcPr>
            <w:tcW w:w="1735" w:type="dxa"/>
            <w:tcBorders>
              <w:top w:val="single" w:sz="4" w:space="0" w:color="auto"/>
              <w:left w:val="single" w:sz="4" w:space="0" w:color="auto"/>
              <w:bottom w:val="single" w:sz="4" w:space="0" w:color="auto"/>
              <w:right w:val="single" w:sz="4" w:space="0" w:color="auto"/>
            </w:tcBorders>
          </w:tcPr>
          <w:p w:rsidR="001B34C3" w:rsidRPr="00FA67BD" w:rsidRDefault="00F33822" w:rsidP="00FB65F5"/>
        </w:tc>
        <w:tc>
          <w:tcPr>
            <w:tcW w:w="0" w:type="auto"/>
            <w:tcBorders>
              <w:top w:val="single" w:sz="4" w:space="0" w:color="auto"/>
              <w:left w:val="single" w:sz="4" w:space="0" w:color="auto"/>
              <w:bottom w:val="single" w:sz="4" w:space="0" w:color="auto"/>
              <w:right w:val="single" w:sz="4" w:space="0" w:color="auto"/>
            </w:tcBorders>
          </w:tcPr>
          <w:p w:rsidR="001B34C3" w:rsidRPr="00FA67BD" w:rsidRDefault="00F33822" w:rsidP="00FB65F5"/>
        </w:tc>
        <w:tc>
          <w:tcPr>
            <w:tcW w:w="0" w:type="auto"/>
            <w:tcBorders>
              <w:top w:val="single" w:sz="4" w:space="0" w:color="auto"/>
              <w:left w:val="single" w:sz="4" w:space="0" w:color="auto"/>
              <w:bottom w:val="single" w:sz="4" w:space="0" w:color="auto"/>
              <w:right w:val="single" w:sz="4" w:space="0" w:color="auto"/>
            </w:tcBorders>
          </w:tcPr>
          <w:p w:rsidR="001B34C3" w:rsidRPr="00FA67BD" w:rsidRDefault="00F33822" w:rsidP="00FB65F5"/>
        </w:tc>
      </w:tr>
      <w:tr w:rsidR="001B34C3" w:rsidRPr="00FA67BD" w:rsidTr="00FB65F5">
        <w:trPr>
          <w:trHeight w:val="207"/>
        </w:trPr>
        <w:tc>
          <w:tcPr>
            <w:tcW w:w="0" w:type="auto"/>
            <w:tcBorders>
              <w:top w:val="single" w:sz="4" w:space="0" w:color="auto"/>
              <w:left w:val="single" w:sz="4" w:space="0" w:color="auto"/>
              <w:bottom w:val="single" w:sz="4" w:space="0" w:color="auto"/>
              <w:right w:val="single" w:sz="4" w:space="0" w:color="auto"/>
            </w:tcBorders>
          </w:tcPr>
          <w:p w:rsidR="001B34C3" w:rsidRPr="00FA67BD" w:rsidRDefault="00F33822" w:rsidP="00FB65F5"/>
        </w:tc>
        <w:tc>
          <w:tcPr>
            <w:tcW w:w="0" w:type="auto"/>
            <w:gridSpan w:val="3"/>
            <w:tcBorders>
              <w:top w:val="single" w:sz="4" w:space="0" w:color="auto"/>
              <w:left w:val="single" w:sz="4" w:space="0" w:color="auto"/>
              <w:bottom w:val="single" w:sz="4" w:space="0" w:color="auto"/>
              <w:right w:val="single" w:sz="4" w:space="0" w:color="auto"/>
            </w:tcBorders>
            <w:vAlign w:val="center"/>
          </w:tcPr>
          <w:p w:rsidR="001B34C3" w:rsidRPr="00FA67BD" w:rsidRDefault="00F33822" w:rsidP="00FB65F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1B34C3" w:rsidRPr="00FA67BD" w:rsidRDefault="00F33822" w:rsidP="00FB65F5"/>
        </w:tc>
        <w:tc>
          <w:tcPr>
            <w:tcW w:w="0" w:type="auto"/>
            <w:tcBorders>
              <w:top w:val="single" w:sz="4" w:space="0" w:color="auto"/>
              <w:left w:val="single" w:sz="4" w:space="0" w:color="auto"/>
              <w:bottom w:val="single" w:sz="4" w:space="0" w:color="auto"/>
              <w:right w:val="single" w:sz="4" w:space="0" w:color="auto"/>
            </w:tcBorders>
          </w:tcPr>
          <w:p w:rsidR="001B34C3" w:rsidRPr="00FA67BD" w:rsidRDefault="00F33822" w:rsidP="00FB65F5"/>
        </w:tc>
      </w:tr>
    </w:tbl>
    <w:p w:rsidR="001B34C3" w:rsidRPr="00FA67BD" w:rsidRDefault="00F33822" w:rsidP="001B34C3">
      <w:pPr>
        <w:jc w:val="center"/>
      </w:pPr>
    </w:p>
    <w:p w:rsidR="001B34C3" w:rsidRPr="00FA67BD" w:rsidRDefault="00F33822" w:rsidP="001B34C3">
      <w:r>
        <w:t>Приложение: 1. копия договора на ____ листах.</w:t>
      </w:r>
    </w:p>
    <w:p w:rsidR="001B34C3" w:rsidRPr="00FA67BD" w:rsidRDefault="00F33822" w:rsidP="001B34C3">
      <w:r>
        <w:tab/>
      </w:r>
      <w:r>
        <w:tab/>
      </w:r>
      <w:r>
        <w:tab/>
      </w:r>
      <w:r>
        <w:t xml:space="preserve">    2. копия акта на </w:t>
      </w:r>
      <w:r>
        <w:tab/>
        <w:t>____ листах.</w:t>
      </w:r>
    </w:p>
    <w:p w:rsidR="001B34C3" w:rsidRPr="005049BC" w:rsidRDefault="00F33822" w:rsidP="001B34C3">
      <w:r>
        <w:tab/>
      </w:r>
      <w:r>
        <w:tab/>
      </w:r>
      <w:r>
        <w:tab/>
        <w:t xml:space="preserve">    3. копии иных документов на ____ листах.</w:t>
      </w:r>
    </w:p>
    <w:p w:rsidR="001B34C3" w:rsidRPr="00FA67BD" w:rsidRDefault="00F33822" w:rsidP="001B34C3"/>
    <w:p w:rsidR="001B34C3" w:rsidRPr="00FA67BD" w:rsidRDefault="00F33822" w:rsidP="001B34C3"/>
    <w:p w:rsidR="001B34C3" w:rsidRPr="006032EA" w:rsidRDefault="00F33822" w:rsidP="001B34C3">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1B34C3" w:rsidRPr="006032EA" w:rsidRDefault="00F33822" w:rsidP="001B34C3">
      <w:pPr>
        <w:pStyle w:val="19"/>
        <w:ind w:firstLine="708"/>
        <w:rPr>
          <w:i/>
        </w:rPr>
      </w:pPr>
      <w:r>
        <w:rPr>
          <w:i/>
        </w:rPr>
        <w:t xml:space="preserve">                                        (наименов</w:t>
      </w:r>
      <w:r>
        <w:rPr>
          <w:i/>
        </w:rPr>
        <w:t>ание претендента)</w:t>
      </w:r>
    </w:p>
    <w:p w:rsidR="001B34C3" w:rsidRPr="006032EA" w:rsidRDefault="00F33822" w:rsidP="001B34C3">
      <w:pPr>
        <w:pStyle w:val="19"/>
        <w:ind w:firstLine="0"/>
      </w:pPr>
      <w:r>
        <w:t>__________________________________________________________________</w:t>
      </w:r>
    </w:p>
    <w:p w:rsidR="001B34C3" w:rsidRPr="006032EA" w:rsidRDefault="00F33822" w:rsidP="001B34C3">
      <w:pPr>
        <w:pStyle w:val="19"/>
        <w:ind w:firstLine="708"/>
      </w:pPr>
      <w:r>
        <w:t xml:space="preserve">       Печать</w:t>
      </w:r>
      <w:r>
        <w:tab/>
      </w:r>
      <w:r>
        <w:tab/>
      </w:r>
      <w:r>
        <w:tab/>
        <w:t>(должность, подпись, ФИО)</w:t>
      </w:r>
    </w:p>
    <w:p w:rsidR="002C4C5A" w:rsidRDefault="00F33822" w:rsidP="001B34C3">
      <w:pPr>
        <w:pStyle w:val="19"/>
        <w:ind w:firstLine="708"/>
      </w:pPr>
      <w:r>
        <w:t>"____" _________ 201__ г.</w:t>
      </w:r>
    </w:p>
    <w:p w:rsidR="00630ED4" w:rsidRDefault="00630ED4">
      <w:pPr>
        <w:pStyle w:val="afa"/>
        <w:ind w:firstLine="0"/>
        <w:jc w:val="left"/>
        <w:rPr>
          <w:rFonts w:eastAsia="Times New Roman"/>
          <w:sz w:val="24"/>
          <w:szCs w:val="28"/>
        </w:rPr>
        <w:sectPr w:rsidR="00630ED4" w:rsidSect="00115908">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630ED4" w:rsidRDefault="00F33822">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D37EF5" w:rsidRPr="00F32124" w:rsidRDefault="00F33822" w:rsidP="00D37EF5">
      <w:pPr>
        <w:jc w:val="center"/>
        <w:rPr>
          <w:rFonts w:eastAsia="MS Mincho"/>
          <w:b/>
          <w:sz w:val="48"/>
          <w:szCs w:val="60"/>
        </w:rPr>
      </w:pPr>
      <w:r>
        <w:rPr>
          <w:rFonts w:eastAsia="MS Mincho"/>
          <w:b/>
          <w:sz w:val="48"/>
          <w:szCs w:val="60"/>
        </w:rPr>
        <w:t>ПРОЕКТ ДОГОВОРА</w:t>
      </w:r>
    </w:p>
    <w:p w:rsidR="00D37EF5" w:rsidRDefault="00F33822" w:rsidP="00D37EF5">
      <w:pPr>
        <w:ind w:firstLine="851"/>
        <w:jc w:val="center"/>
        <w:rPr>
          <w:b/>
          <w:bCs/>
        </w:rPr>
      </w:pPr>
    </w:p>
    <w:p w:rsidR="00D37EF5" w:rsidRDefault="00F33822" w:rsidP="00D37EF5">
      <w:pPr>
        <w:tabs>
          <w:tab w:val="center" w:pos="5244"/>
          <w:tab w:val="left" w:pos="7290"/>
        </w:tabs>
        <w:jc w:val="center"/>
        <w:rPr>
          <w:b/>
          <w:sz w:val="26"/>
          <w:szCs w:val="26"/>
        </w:rPr>
      </w:pPr>
      <w:r>
        <w:rPr>
          <w:b/>
          <w:sz w:val="26"/>
          <w:szCs w:val="26"/>
        </w:rPr>
        <w:t>Договор поставки № _____________</w:t>
      </w:r>
    </w:p>
    <w:p w:rsidR="00D37EF5" w:rsidRDefault="00F33822" w:rsidP="00D37EF5">
      <w:pPr>
        <w:tabs>
          <w:tab w:val="center" w:pos="5244"/>
          <w:tab w:val="left" w:pos="7290"/>
        </w:tabs>
        <w:jc w:val="center"/>
        <w:rPr>
          <w:b/>
          <w:sz w:val="26"/>
          <w:szCs w:val="26"/>
        </w:rPr>
      </w:pPr>
    </w:p>
    <w:p w:rsidR="00D37EF5" w:rsidRDefault="00F33822" w:rsidP="00D37EF5">
      <w:pPr>
        <w:jc w:val="center"/>
        <w:rPr>
          <w:sz w:val="26"/>
          <w:szCs w:val="26"/>
        </w:rPr>
      </w:pPr>
      <w:r>
        <w:rPr>
          <w:b/>
          <w:sz w:val="26"/>
          <w:szCs w:val="26"/>
        </w:rPr>
        <w:t>г.  Москва                                                                                     «____»_______</w:t>
      </w:r>
      <w:r>
        <w:rPr>
          <w:sz w:val="26"/>
          <w:szCs w:val="26"/>
        </w:rPr>
        <w:t xml:space="preserve">  2017 г.</w:t>
      </w:r>
    </w:p>
    <w:p w:rsidR="00D37EF5" w:rsidRDefault="00F33822" w:rsidP="00D37EF5">
      <w:pPr>
        <w:jc w:val="both"/>
        <w:rPr>
          <w:sz w:val="26"/>
          <w:szCs w:val="26"/>
        </w:rPr>
      </w:pPr>
    </w:p>
    <w:p w:rsidR="00D37EF5" w:rsidRDefault="00F33822" w:rsidP="00D37EF5">
      <w:pPr>
        <w:jc w:val="both"/>
        <w:rPr>
          <w:b/>
          <w:sz w:val="26"/>
          <w:szCs w:val="26"/>
        </w:rPr>
      </w:pPr>
    </w:p>
    <w:p w:rsidR="00D37EF5" w:rsidRDefault="00F33822" w:rsidP="00D37EF5">
      <w:pPr>
        <w:ind w:firstLine="567"/>
        <w:jc w:val="both"/>
        <w:rPr>
          <w:sz w:val="26"/>
          <w:szCs w:val="26"/>
        </w:rPr>
      </w:pPr>
      <w:r>
        <w:rPr>
          <w:b/>
          <w:sz w:val="26"/>
          <w:szCs w:val="26"/>
        </w:rPr>
        <w:t>_______________________________________</w:t>
      </w:r>
      <w:r>
        <w:rPr>
          <w:sz w:val="26"/>
          <w:szCs w:val="26"/>
        </w:rPr>
        <w:t xml:space="preserve">, именуемое в дальнейшем </w:t>
      </w:r>
      <w:r>
        <w:rPr>
          <w:b/>
          <w:sz w:val="26"/>
          <w:szCs w:val="26"/>
        </w:rPr>
        <w:t>«Поставщик»</w:t>
      </w:r>
      <w:r>
        <w:rPr>
          <w:sz w:val="26"/>
          <w:szCs w:val="26"/>
        </w:rPr>
        <w:t xml:space="preserve">, в лице _________________________, действующей на основании ____________________________________________________, с одной стороны, и </w:t>
      </w:r>
      <w:r>
        <w:rPr>
          <w:b/>
          <w:sz w:val="26"/>
          <w:szCs w:val="26"/>
        </w:rPr>
        <w:t xml:space="preserve">Публичное акционерное общество «Центр по перевозке грузов в контейнерах «ТрансКонтейнер» (ПАО «ТрансКонтейнер») </w:t>
      </w:r>
      <w:r>
        <w:rPr>
          <w:sz w:val="26"/>
          <w:szCs w:val="26"/>
        </w:rPr>
        <w:t xml:space="preserve">именуемое </w:t>
      </w:r>
      <w:r>
        <w:rPr>
          <w:sz w:val="26"/>
          <w:szCs w:val="26"/>
        </w:rPr>
        <w:t xml:space="preserve">в дальнейшем </w:t>
      </w:r>
      <w:r>
        <w:rPr>
          <w:b/>
          <w:sz w:val="26"/>
          <w:szCs w:val="26"/>
        </w:rPr>
        <w:t>«Покупатель»</w:t>
      </w:r>
      <w:r>
        <w:rPr>
          <w:sz w:val="26"/>
          <w:szCs w:val="26"/>
        </w:rPr>
        <w:t xml:space="preserve">, в лице __________, действующего на основании доверенности </w:t>
      </w:r>
      <w:r>
        <w:rPr>
          <w:sz w:val="26"/>
          <w:szCs w:val="26"/>
        </w:rPr>
        <w:br/>
        <w:t>№ ___________________ от _____________________, с другой стороны, в дальнейшем именуемые «Стороны» заключили Договор о нижеследующем.</w:t>
      </w:r>
    </w:p>
    <w:p w:rsidR="00D37EF5" w:rsidRDefault="00F33822" w:rsidP="00D37EF5">
      <w:pPr>
        <w:ind w:firstLine="540"/>
        <w:rPr>
          <w:sz w:val="26"/>
          <w:szCs w:val="26"/>
        </w:rPr>
      </w:pPr>
    </w:p>
    <w:p w:rsidR="00D37EF5" w:rsidRDefault="00F33822" w:rsidP="00D37EF5">
      <w:pPr>
        <w:ind w:firstLine="709"/>
        <w:jc w:val="center"/>
        <w:rPr>
          <w:rFonts w:eastAsia="Arial" w:cs="Arial"/>
          <w:b/>
          <w:sz w:val="26"/>
          <w:szCs w:val="26"/>
        </w:rPr>
      </w:pPr>
      <w:r>
        <w:rPr>
          <w:rFonts w:eastAsia="Arial" w:cs="Arial"/>
          <w:b/>
          <w:sz w:val="26"/>
          <w:szCs w:val="26"/>
        </w:rPr>
        <w:t>1. Предмет Договора</w:t>
      </w:r>
    </w:p>
    <w:p w:rsidR="00D37EF5" w:rsidRDefault="00F33822" w:rsidP="00D37EF5">
      <w:pPr>
        <w:ind w:firstLine="709"/>
        <w:jc w:val="both"/>
        <w:rPr>
          <w:rFonts w:eastAsia="Arial" w:cs="Arial"/>
          <w:sz w:val="26"/>
          <w:szCs w:val="26"/>
        </w:rPr>
      </w:pPr>
    </w:p>
    <w:p w:rsidR="00D37EF5" w:rsidRDefault="00F33822" w:rsidP="00D37EF5">
      <w:pPr>
        <w:ind w:firstLine="709"/>
        <w:jc w:val="both"/>
        <w:rPr>
          <w:rFonts w:eastAsia="Arial" w:cs="Arial"/>
          <w:sz w:val="26"/>
          <w:szCs w:val="26"/>
        </w:rPr>
      </w:pPr>
      <w:r>
        <w:rPr>
          <w:rFonts w:eastAsia="Arial" w:cs="Arial"/>
          <w:sz w:val="26"/>
          <w:szCs w:val="26"/>
        </w:rPr>
        <w:t>1.1. Поставщик</w:t>
      </w:r>
      <w:r>
        <w:rPr>
          <w:rFonts w:eastAsia="Arial" w:cs="Arial"/>
          <w:sz w:val="26"/>
          <w:szCs w:val="26"/>
        </w:rPr>
        <w:t xml:space="preserve"> обязуется  поставить в собственность Покупателю, а Покупатель обязуется принять и оплатить новые, не находившихся в эксплуатации, запасные части </w:t>
      </w:r>
      <w:r>
        <w:rPr>
          <w:sz w:val="27"/>
          <w:szCs w:val="27"/>
        </w:rPr>
        <w:t>(боковые рамы и надрессорные балки)</w:t>
      </w:r>
      <w:r>
        <w:rPr>
          <w:rFonts w:eastAsia="Arial" w:cs="Arial"/>
          <w:sz w:val="26"/>
          <w:szCs w:val="26"/>
        </w:rPr>
        <w:t xml:space="preserve"> для грузовых тележек  (далее – Товар).  </w:t>
      </w:r>
    </w:p>
    <w:p w:rsidR="00D37EF5" w:rsidRDefault="00F33822" w:rsidP="00D37EF5">
      <w:pPr>
        <w:ind w:firstLine="709"/>
        <w:jc w:val="both"/>
        <w:rPr>
          <w:rFonts w:eastAsia="Arial" w:cs="Arial"/>
          <w:sz w:val="26"/>
          <w:szCs w:val="26"/>
        </w:rPr>
      </w:pPr>
      <w:r>
        <w:rPr>
          <w:rFonts w:eastAsia="Arial" w:cs="Arial"/>
          <w:sz w:val="26"/>
          <w:szCs w:val="26"/>
        </w:rPr>
        <w:t>1.2. Наименование, количество,  ц</w:t>
      </w:r>
      <w:r>
        <w:rPr>
          <w:rFonts w:eastAsia="Arial" w:cs="Arial"/>
          <w:sz w:val="26"/>
          <w:szCs w:val="26"/>
        </w:rPr>
        <w:t xml:space="preserve">ена Товара, место и адрес поставки Товара  указаны в Спецификации (Приложение № 1 к настоящему Договору), являющейся неотъемлемой частью настоящего Договора. </w:t>
      </w:r>
    </w:p>
    <w:p w:rsidR="00D37EF5" w:rsidRDefault="00F33822" w:rsidP="00D37EF5">
      <w:pPr>
        <w:ind w:firstLine="709"/>
        <w:jc w:val="both"/>
        <w:rPr>
          <w:rFonts w:eastAsia="Arial" w:cs="Arial"/>
          <w:sz w:val="26"/>
          <w:szCs w:val="26"/>
        </w:rPr>
      </w:pPr>
      <w:r>
        <w:rPr>
          <w:rFonts w:eastAsia="Arial" w:cs="Arial"/>
          <w:sz w:val="26"/>
          <w:szCs w:val="26"/>
        </w:rPr>
        <w:t>1.3. Поставщик гарантирует, что поставляемый Товар находится у него на праве собственности, не ар</w:t>
      </w:r>
      <w:r>
        <w:rPr>
          <w:rFonts w:eastAsia="Arial" w:cs="Arial"/>
          <w:sz w:val="26"/>
          <w:szCs w:val="26"/>
        </w:rPr>
        <w:t xml:space="preserve">естован, не заложен, свободен от прав третьих лиц. </w:t>
      </w:r>
    </w:p>
    <w:p w:rsidR="00D37EF5" w:rsidRDefault="00F33822" w:rsidP="00D37EF5">
      <w:pPr>
        <w:ind w:firstLine="709"/>
        <w:jc w:val="both"/>
        <w:rPr>
          <w:rFonts w:eastAsia="Arial" w:cs="Arial"/>
          <w:b/>
          <w:sz w:val="26"/>
          <w:szCs w:val="26"/>
        </w:rPr>
      </w:pPr>
    </w:p>
    <w:p w:rsidR="00D37EF5" w:rsidRDefault="00F33822" w:rsidP="00D37EF5">
      <w:pPr>
        <w:autoSpaceDE w:val="0"/>
        <w:ind w:firstLine="709"/>
        <w:jc w:val="center"/>
        <w:rPr>
          <w:rFonts w:eastAsia="MS Mincho"/>
          <w:b/>
          <w:sz w:val="26"/>
          <w:szCs w:val="26"/>
        </w:rPr>
      </w:pPr>
      <w:r>
        <w:rPr>
          <w:rFonts w:eastAsia="MS Mincho"/>
          <w:b/>
          <w:sz w:val="26"/>
          <w:szCs w:val="26"/>
        </w:rPr>
        <w:t>2. Цена Договора и порядок оплаты</w:t>
      </w:r>
    </w:p>
    <w:p w:rsidR="00D37EF5" w:rsidRDefault="00F33822" w:rsidP="00D37EF5">
      <w:pPr>
        <w:autoSpaceDE w:val="0"/>
        <w:ind w:firstLine="709"/>
        <w:jc w:val="both"/>
        <w:rPr>
          <w:rFonts w:eastAsia="MS Mincho"/>
          <w:sz w:val="26"/>
          <w:szCs w:val="26"/>
        </w:rPr>
      </w:pPr>
    </w:p>
    <w:p w:rsidR="00D37EF5" w:rsidRDefault="00F33822" w:rsidP="00D37EF5">
      <w:pPr>
        <w:autoSpaceDE w:val="0"/>
        <w:ind w:firstLine="709"/>
        <w:jc w:val="both"/>
        <w:rPr>
          <w:rFonts w:eastAsia="MS Mincho"/>
          <w:sz w:val="26"/>
          <w:szCs w:val="26"/>
        </w:rPr>
      </w:pPr>
      <w:r>
        <w:rPr>
          <w:rFonts w:eastAsia="MS Mincho"/>
          <w:sz w:val="26"/>
          <w:szCs w:val="26"/>
        </w:rPr>
        <w:t>2.1. Цена единицы Товара составляет __________ (</w:t>
      </w:r>
      <w:r>
        <w:rPr>
          <w:rFonts w:eastAsia="MS Mincho"/>
          <w:i/>
          <w:sz w:val="26"/>
          <w:szCs w:val="26"/>
        </w:rPr>
        <w:t>сумма прописью</w:t>
      </w:r>
      <w:r>
        <w:rPr>
          <w:rFonts w:eastAsia="MS Mincho"/>
          <w:sz w:val="26"/>
          <w:szCs w:val="26"/>
        </w:rPr>
        <w:t>) рублей __копеек, в том числе НДС 18% -  _______  (</w:t>
      </w:r>
      <w:r>
        <w:rPr>
          <w:rFonts w:eastAsia="MS Mincho"/>
          <w:i/>
          <w:sz w:val="26"/>
          <w:szCs w:val="26"/>
        </w:rPr>
        <w:t>сумма прописью</w:t>
      </w:r>
      <w:r>
        <w:rPr>
          <w:rFonts w:eastAsia="MS Mincho"/>
          <w:sz w:val="26"/>
          <w:szCs w:val="26"/>
        </w:rPr>
        <w:t>) рублей 00 копеек.</w:t>
      </w:r>
    </w:p>
    <w:p w:rsidR="00D37EF5" w:rsidRDefault="00F33822" w:rsidP="00D37EF5">
      <w:pPr>
        <w:autoSpaceDE w:val="0"/>
        <w:ind w:firstLine="709"/>
        <w:jc w:val="both"/>
        <w:rPr>
          <w:rFonts w:eastAsia="MS Mincho"/>
          <w:sz w:val="26"/>
          <w:szCs w:val="26"/>
        </w:rPr>
      </w:pPr>
      <w:r>
        <w:rPr>
          <w:rFonts w:eastAsia="MS Mincho"/>
          <w:sz w:val="26"/>
          <w:szCs w:val="26"/>
        </w:rPr>
        <w:t xml:space="preserve">Общая цена </w:t>
      </w:r>
      <w:r>
        <w:rPr>
          <w:rFonts w:eastAsia="MS Mincho"/>
          <w:sz w:val="26"/>
          <w:szCs w:val="26"/>
        </w:rPr>
        <w:t>настоящего Договора составляет: ___________ (</w:t>
      </w:r>
      <w:r>
        <w:rPr>
          <w:rFonts w:eastAsia="MS Mincho"/>
          <w:i/>
          <w:sz w:val="26"/>
          <w:szCs w:val="26"/>
        </w:rPr>
        <w:t>сумма прописью</w:t>
      </w:r>
      <w:r>
        <w:rPr>
          <w:rFonts w:eastAsia="MS Mincho"/>
          <w:sz w:val="26"/>
          <w:szCs w:val="26"/>
        </w:rPr>
        <w:t>) рублей 00 копеек, в том числе НДС 18% - ________ (</w:t>
      </w:r>
      <w:r>
        <w:rPr>
          <w:rFonts w:eastAsia="MS Mincho"/>
          <w:i/>
          <w:sz w:val="26"/>
          <w:szCs w:val="26"/>
        </w:rPr>
        <w:t>сумма прописью</w:t>
      </w:r>
      <w:r>
        <w:rPr>
          <w:rFonts w:eastAsia="MS Mincho"/>
          <w:sz w:val="26"/>
          <w:szCs w:val="26"/>
        </w:rPr>
        <w:t>) рублей __ копеек, с учетом всех возможных расходов, связанных в том числе  расходов на хранение товара до момента отгрузки, а так</w:t>
      </w:r>
      <w:r>
        <w:rPr>
          <w:rFonts w:eastAsia="MS Mincho"/>
          <w:sz w:val="26"/>
          <w:szCs w:val="26"/>
        </w:rPr>
        <w:t>же прочие расходы, связанные с поставкой товара, в том числе  подрядных (при наличии субподрядчика).</w:t>
      </w:r>
    </w:p>
    <w:p w:rsidR="00D37EF5" w:rsidRDefault="00F33822" w:rsidP="00D37EF5">
      <w:pPr>
        <w:autoSpaceDE w:val="0"/>
        <w:ind w:firstLine="709"/>
        <w:jc w:val="both"/>
      </w:pPr>
      <w:r>
        <w:rPr>
          <w:rFonts w:eastAsia="MS Mincho"/>
          <w:sz w:val="26"/>
          <w:szCs w:val="26"/>
        </w:rPr>
        <w:t>2.2. Оплата поставляемого Товара производится путем перечисления денежных средств на расчетный счет Поставщика в следующем порядке:</w:t>
      </w:r>
      <w:r>
        <w:t xml:space="preserve"> </w:t>
      </w:r>
    </w:p>
    <w:p w:rsidR="00D37EF5" w:rsidRPr="00C27F31" w:rsidRDefault="00F33822" w:rsidP="00D37EF5">
      <w:pPr>
        <w:autoSpaceDE w:val="0"/>
        <w:ind w:firstLine="709"/>
        <w:jc w:val="both"/>
        <w:rPr>
          <w:rFonts w:eastAsia="MS Mincho"/>
          <w:i/>
          <w:sz w:val="26"/>
          <w:szCs w:val="26"/>
        </w:rPr>
      </w:pPr>
      <w:r>
        <w:rPr>
          <w:rFonts w:eastAsia="MS Mincho"/>
          <w:i/>
          <w:sz w:val="26"/>
          <w:szCs w:val="26"/>
        </w:rPr>
        <w:t>- платеж в размере 100</w:t>
      </w:r>
      <w:r>
        <w:rPr>
          <w:rFonts w:eastAsia="MS Mincho"/>
          <w:i/>
          <w:sz w:val="26"/>
          <w:szCs w:val="26"/>
        </w:rPr>
        <w:t xml:space="preserve"> %  цены Товара (партии Товара) по договору осуществляется в течение 30 (тридцати) календарных дней после подписания сторонами акта приема-передачи товара, на основании счета/счет-фактуры поставщика.</w:t>
      </w:r>
    </w:p>
    <w:p w:rsidR="00D37EF5" w:rsidRPr="00C27F31" w:rsidRDefault="00F33822" w:rsidP="00D37EF5">
      <w:pPr>
        <w:autoSpaceDE w:val="0"/>
        <w:ind w:firstLine="709"/>
        <w:jc w:val="both"/>
        <w:rPr>
          <w:rFonts w:eastAsia="MS Mincho"/>
          <w:i/>
          <w:sz w:val="26"/>
          <w:szCs w:val="26"/>
        </w:rPr>
      </w:pPr>
      <w:r>
        <w:rPr>
          <w:rFonts w:eastAsia="MS Mincho"/>
          <w:i/>
          <w:sz w:val="26"/>
          <w:szCs w:val="26"/>
        </w:rPr>
        <w:t xml:space="preserve">или </w:t>
      </w:r>
    </w:p>
    <w:p w:rsidR="00D37EF5" w:rsidRPr="00C27F31" w:rsidRDefault="00F33822" w:rsidP="00D37EF5">
      <w:pPr>
        <w:autoSpaceDE w:val="0"/>
        <w:ind w:firstLine="709"/>
        <w:jc w:val="both"/>
        <w:rPr>
          <w:rFonts w:eastAsia="MS Mincho"/>
          <w:i/>
          <w:sz w:val="26"/>
          <w:szCs w:val="26"/>
        </w:rPr>
      </w:pPr>
      <w:r>
        <w:rPr>
          <w:rFonts w:eastAsia="MS Mincho"/>
          <w:i/>
          <w:sz w:val="26"/>
          <w:szCs w:val="26"/>
        </w:rPr>
        <w:lastRenderedPageBreak/>
        <w:t>- авансовым платежом в размере __ % от цены Договор</w:t>
      </w:r>
      <w:r>
        <w:rPr>
          <w:rFonts w:eastAsia="MS Mincho"/>
          <w:i/>
          <w:sz w:val="26"/>
          <w:szCs w:val="26"/>
        </w:rPr>
        <w:t>а в течение 10 (десяти) календарных дней с даты подписания  настоящего Договора;</w:t>
      </w:r>
    </w:p>
    <w:p w:rsidR="00D37EF5" w:rsidRPr="00C27F31" w:rsidRDefault="00F33822" w:rsidP="00D37EF5">
      <w:pPr>
        <w:autoSpaceDE w:val="0"/>
        <w:ind w:firstLine="709"/>
        <w:jc w:val="both"/>
        <w:rPr>
          <w:rFonts w:eastAsia="MS Mincho"/>
          <w:i/>
          <w:sz w:val="26"/>
          <w:szCs w:val="26"/>
        </w:rPr>
      </w:pPr>
      <w:r>
        <w:rPr>
          <w:rFonts w:eastAsia="MS Mincho"/>
          <w:i/>
          <w:sz w:val="26"/>
          <w:szCs w:val="26"/>
        </w:rPr>
        <w:t>- окончательный расчет в размере __ % от стоимости поставленного Товара (партии Товара) в течение 30 (тридцати) календарных дней после подписания акта приема-передачи Товара н</w:t>
      </w:r>
      <w:r>
        <w:rPr>
          <w:rFonts w:eastAsia="MS Mincho"/>
          <w:i/>
          <w:sz w:val="26"/>
          <w:szCs w:val="26"/>
        </w:rPr>
        <w:t>а основании выставленного Поставщиком счета.</w:t>
      </w:r>
    </w:p>
    <w:p w:rsidR="00D37EF5" w:rsidRDefault="00F33822" w:rsidP="00D37EF5">
      <w:pPr>
        <w:autoSpaceDE w:val="0"/>
        <w:ind w:firstLine="709"/>
        <w:jc w:val="both"/>
        <w:rPr>
          <w:rFonts w:eastAsia="MS Mincho"/>
          <w:sz w:val="26"/>
          <w:szCs w:val="26"/>
        </w:rPr>
      </w:pPr>
    </w:p>
    <w:p w:rsidR="00D37EF5" w:rsidRDefault="00F33822" w:rsidP="00D37EF5">
      <w:pPr>
        <w:autoSpaceDE w:val="0"/>
        <w:ind w:firstLine="709"/>
        <w:jc w:val="center"/>
        <w:rPr>
          <w:rFonts w:eastAsia="MS Mincho"/>
          <w:b/>
          <w:sz w:val="26"/>
          <w:szCs w:val="26"/>
        </w:rPr>
      </w:pPr>
      <w:r>
        <w:rPr>
          <w:rFonts w:eastAsia="MS Mincho"/>
          <w:b/>
          <w:sz w:val="26"/>
          <w:szCs w:val="26"/>
        </w:rPr>
        <w:t>3. Обязанности Сторон</w:t>
      </w:r>
    </w:p>
    <w:p w:rsidR="00D37EF5" w:rsidRDefault="00F33822" w:rsidP="00D37EF5">
      <w:pPr>
        <w:autoSpaceDE w:val="0"/>
        <w:ind w:firstLine="709"/>
        <w:jc w:val="both"/>
        <w:rPr>
          <w:rFonts w:eastAsia="MS Mincho"/>
          <w:sz w:val="26"/>
          <w:szCs w:val="26"/>
        </w:rPr>
      </w:pPr>
    </w:p>
    <w:p w:rsidR="00D37EF5" w:rsidRDefault="00F33822" w:rsidP="00D37EF5">
      <w:pPr>
        <w:autoSpaceDE w:val="0"/>
        <w:ind w:firstLine="709"/>
        <w:jc w:val="both"/>
        <w:rPr>
          <w:rFonts w:eastAsia="MS Mincho"/>
          <w:sz w:val="26"/>
          <w:szCs w:val="26"/>
        </w:rPr>
      </w:pPr>
      <w:r>
        <w:rPr>
          <w:rFonts w:eastAsia="MS Mincho"/>
          <w:sz w:val="26"/>
          <w:szCs w:val="26"/>
        </w:rPr>
        <w:t xml:space="preserve">3.1. Поставщик обязан: </w:t>
      </w:r>
    </w:p>
    <w:p w:rsidR="00D37EF5" w:rsidRDefault="00F33822" w:rsidP="00D37EF5">
      <w:pPr>
        <w:autoSpaceDE w:val="0"/>
        <w:ind w:firstLine="709"/>
        <w:jc w:val="both"/>
        <w:rPr>
          <w:rFonts w:eastAsia="MS Mincho"/>
          <w:sz w:val="26"/>
          <w:szCs w:val="26"/>
        </w:rPr>
      </w:pPr>
      <w:r>
        <w:rPr>
          <w:rFonts w:eastAsia="MS Mincho"/>
          <w:sz w:val="26"/>
          <w:szCs w:val="26"/>
        </w:rPr>
        <w:t>3.1.1. Уведомлять Покупателя об готовности Товара (партии Товара), путем направления сообщения по электронной почте в течение 2 (двух) рабочих дней с даты получени</w:t>
      </w:r>
      <w:r>
        <w:rPr>
          <w:rFonts w:eastAsia="MS Mincho"/>
          <w:sz w:val="26"/>
          <w:szCs w:val="26"/>
        </w:rPr>
        <w:t>я заявки Покупателя.</w:t>
      </w:r>
    </w:p>
    <w:p w:rsidR="00D37EF5" w:rsidRDefault="00F33822" w:rsidP="00D37EF5">
      <w:pPr>
        <w:autoSpaceDE w:val="0"/>
        <w:ind w:firstLine="709"/>
        <w:jc w:val="both"/>
        <w:rPr>
          <w:rFonts w:eastAsia="MS Mincho"/>
          <w:sz w:val="26"/>
          <w:szCs w:val="26"/>
        </w:rPr>
      </w:pPr>
      <w:r>
        <w:rPr>
          <w:rFonts w:eastAsia="MS Mincho"/>
          <w:sz w:val="26"/>
          <w:szCs w:val="26"/>
        </w:rPr>
        <w:t>3.1.2. Поставить Товар, соответствующий требованиям настоящего Договора, в количестве и сроки, предусмотренные настоящим  Договором.</w:t>
      </w:r>
    </w:p>
    <w:p w:rsidR="00D37EF5" w:rsidRDefault="00F33822" w:rsidP="00D37EF5">
      <w:pPr>
        <w:autoSpaceDE w:val="0"/>
        <w:ind w:firstLine="709"/>
        <w:jc w:val="both"/>
        <w:rPr>
          <w:rFonts w:eastAsia="MS Mincho"/>
          <w:sz w:val="26"/>
          <w:szCs w:val="26"/>
        </w:rPr>
      </w:pPr>
      <w:r>
        <w:rPr>
          <w:rFonts w:eastAsia="MS Mincho"/>
          <w:sz w:val="26"/>
          <w:szCs w:val="26"/>
        </w:rPr>
        <w:t>3.1.3. Не разглашать конфиденциальную информацию третьим лицам и не использовать ее для каких-либо цел</w:t>
      </w:r>
      <w:r>
        <w:rPr>
          <w:rFonts w:eastAsia="MS Mincho"/>
          <w:sz w:val="26"/>
          <w:szCs w:val="26"/>
        </w:rPr>
        <w:t>ей, кроме связанных с выполнением обязательств по настоящему Договору.</w:t>
      </w:r>
    </w:p>
    <w:p w:rsidR="00D37EF5" w:rsidRDefault="00F33822" w:rsidP="00D37EF5">
      <w:pPr>
        <w:autoSpaceDE w:val="0"/>
        <w:ind w:firstLine="709"/>
        <w:jc w:val="both"/>
        <w:rPr>
          <w:rFonts w:eastAsia="MS Mincho"/>
          <w:sz w:val="26"/>
          <w:szCs w:val="26"/>
        </w:rPr>
      </w:pPr>
      <w:r>
        <w:rPr>
          <w:rFonts w:eastAsia="MS Mincho"/>
          <w:sz w:val="26"/>
          <w:szCs w:val="26"/>
        </w:rPr>
        <w:t>3.1.4. Осуществлять ответственное хранение Товара до момента отгрузки Товара.</w:t>
      </w:r>
    </w:p>
    <w:p w:rsidR="00D37EF5" w:rsidRDefault="00F33822" w:rsidP="00D37EF5">
      <w:pPr>
        <w:autoSpaceDE w:val="0"/>
        <w:ind w:firstLine="709"/>
        <w:jc w:val="both"/>
        <w:rPr>
          <w:rFonts w:eastAsia="MS Mincho"/>
          <w:sz w:val="26"/>
          <w:szCs w:val="26"/>
        </w:rPr>
      </w:pPr>
      <w:r>
        <w:rPr>
          <w:rFonts w:eastAsia="MS Mincho"/>
          <w:sz w:val="26"/>
          <w:szCs w:val="26"/>
        </w:rPr>
        <w:t>3.2. Покупатель обязан:</w:t>
      </w:r>
    </w:p>
    <w:p w:rsidR="00D37EF5" w:rsidRDefault="00F33822" w:rsidP="00D37EF5">
      <w:pPr>
        <w:ind w:firstLine="709"/>
        <w:jc w:val="both"/>
        <w:rPr>
          <w:rFonts w:eastAsia="MS Mincho"/>
          <w:sz w:val="26"/>
          <w:szCs w:val="26"/>
        </w:rPr>
      </w:pPr>
      <w:r>
        <w:rPr>
          <w:rFonts w:eastAsia="MS Mincho"/>
          <w:sz w:val="26"/>
          <w:szCs w:val="26"/>
        </w:rPr>
        <w:t>3.2.1. Направить заявку на поставку Товара путем направления сообщения по электронн</w:t>
      </w:r>
      <w:r>
        <w:rPr>
          <w:rFonts w:eastAsia="MS Mincho"/>
          <w:sz w:val="26"/>
          <w:szCs w:val="26"/>
        </w:rPr>
        <w:t>ой почте с указанием наименования и  количества Товара.</w:t>
      </w:r>
      <w:r>
        <w:rPr>
          <w:rFonts w:eastAsia="Arial" w:cs="Arial"/>
          <w:sz w:val="26"/>
          <w:szCs w:val="26"/>
        </w:rPr>
        <w:t xml:space="preserve"> </w:t>
      </w:r>
    </w:p>
    <w:p w:rsidR="00D37EF5" w:rsidRDefault="00F33822" w:rsidP="00D37EF5">
      <w:pPr>
        <w:autoSpaceDE w:val="0"/>
        <w:ind w:firstLine="709"/>
        <w:jc w:val="both"/>
        <w:rPr>
          <w:rFonts w:eastAsia="MS Mincho"/>
          <w:sz w:val="26"/>
          <w:szCs w:val="26"/>
        </w:rPr>
      </w:pPr>
      <w:r>
        <w:rPr>
          <w:rFonts w:eastAsia="MS Mincho"/>
          <w:sz w:val="26"/>
          <w:szCs w:val="26"/>
        </w:rPr>
        <w:t>3.2.2. Принять и оплатить Товар в сроки, и на условиях, установленных  настоящим Договором.</w:t>
      </w:r>
    </w:p>
    <w:p w:rsidR="00D37EF5" w:rsidRDefault="00F33822" w:rsidP="00D37EF5">
      <w:pPr>
        <w:autoSpaceDE w:val="0"/>
        <w:ind w:firstLine="709"/>
        <w:jc w:val="both"/>
        <w:rPr>
          <w:rFonts w:eastAsia="MS Mincho"/>
          <w:sz w:val="26"/>
          <w:szCs w:val="26"/>
        </w:rPr>
      </w:pPr>
      <w:r>
        <w:rPr>
          <w:rFonts w:eastAsia="MS Mincho"/>
          <w:sz w:val="26"/>
          <w:szCs w:val="26"/>
        </w:rPr>
        <w:t>3.2.3. Осуществить приемку Товара по количеству и качеству, в порядке, предусмотренном п. 4.3. настоящего Д</w:t>
      </w:r>
      <w:r>
        <w:rPr>
          <w:rFonts w:eastAsia="MS Mincho"/>
          <w:sz w:val="26"/>
          <w:szCs w:val="26"/>
        </w:rPr>
        <w:t>оговора.</w:t>
      </w:r>
    </w:p>
    <w:p w:rsidR="00D37EF5" w:rsidRDefault="00F33822" w:rsidP="00D37EF5">
      <w:pPr>
        <w:autoSpaceDE w:val="0"/>
        <w:ind w:firstLine="709"/>
        <w:jc w:val="both"/>
        <w:rPr>
          <w:rFonts w:eastAsia="MS Mincho"/>
          <w:sz w:val="26"/>
          <w:szCs w:val="26"/>
        </w:rPr>
      </w:pPr>
    </w:p>
    <w:p w:rsidR="00D37EF5" w:rsidRDefault="00F33822" w:rsidP="00D37EF5">
      <w:pPr>
        <w:autoSpaceDE w:val="0"/>
        <w:ind w:firstLine="709"/>
        <w:jc w:val="center"/>
        <w:rPr>
          <w:rFonts w:eastAsia="MS Mincho"/>
          <w:b/>
          <w:sz w:val="26"/>
          <w:szCs w:val="26"/>
        </w:rPr>
      </w:pPr>
      <w:r>
        <w:rPr>
          <w:rFonts w:eastAsia="MS Mincho"/>
          <w:b/>
          <w:sz w:val="26"/>
          <w:szCs w:val="26"/>
        </w:rPr>
        <w:t>4. Условия поставки</w:t>
      </w:r>
    </w:p>
    <w:p w:rsidR="00D37EF5" w:rsidRDefault="00F33822" w:rsidP="00D37EF5">
      <w:pPr>
        <w:ind w:firstLine="709"/>
        <w:jc w:val="both"/>
        <w:rPr>
          <w:rFonts w:eastAsia="Arial" w:cs="Arial"/>
          <w:sz w:val="26"/>
          <w:szCs w:val="26"/>
        </w:rPr>
      </w:pPr>
    </w:p>
    <w:p w:rsidR="00D37EF5" w:rsidRDefault="00F33822" w:rsidP="00D37EF5">
      <w:pPr>
        <w:ind w:firstLine="709"/>
        <w:jc w:val="both"/>
        <w:rPr>
          <w:rFonts w:eastAsia="Arial" w:cs="Arial"/>
          <w:sz w:val="26"/>
          <w:szCs w:val="26"/>
        </w:rPr>
      </w:pPr>
      <w:r>
        <w:rPr>
          <w:rFonts w:eastAsia="Arial" w:cs="Arial"/>
          <w:sz w:val="26"/>
          <w:szCs w:val="26"/>
        </w:rPr>
        <w:t>4.1. Товар должен быть поставлен  Поставщиком в срок до «__» ________  2018 года.</w:t>
      </w:r>
    </w:p>
    <w:p w:rsidR="00D37EF5" w:rsidRDefault="00F33822" w:rsidP="00D37EF5">
      <w:pPr>
        <w:ind w:firstLine="709"/>
        <w:jc w:val="both"/>
        <w:rPr>
          <w:rFonts w:eastAsia="Arial" w:cs="Arial"/>
          <w:sz w:val="26"/>
          <w:szCs w:val="26"/>
        </w:rPr>
      </w:pPr>
      <w:r>
        <w:rPr>
          <w:rFonts w:eastAsia="Arial" w:cs="Arial"/>
          <w:sz w:val="26"/>
          <w:szCs w:val="26"/>
        </w:rPr>
        <w:t>Поставка Товара осуществляется и отдельными партиями. Срок поставки партии Товара  - не позднее 5 (пяти) рабочих дней с даты согласования с Пок</w:t>
      </w:r>
      <w:r>
        <w:rPr>
          <w:rFonts w:eastAsia="Arial" w:cs="Arial"/>
          <w:sz w:val="26"/>
          <w:szCs w:val="26"/>
        </w:rPr>
        <w:t xml:space="preserve">упателем заявки на поставку Товара. </w:t>
      </w:r>
    </w:p>
    <w:p w:rsidR="00D37EF5" w:rsidRDefault="00F33822" w:rsidP="00D37EF5">
      <w:pPr>
        <w:ind w:firstLine="709"/>
        <w:jc w:val="both"/>
        <w:rPr>
          <w:rFonts w:eastAsia="Arial" w:cs="Arial"/>
          <w:sz w:val="26"/>
          <w:szCs w:val="26"/>
        </w:rPr>
      </w:pPr>
      <w:r>
        <w:rPr>
          <w:rFonts w:eastAsia="Arial" w:cs="Arial"/>
          <w:sz w:val="26"/>
          <w:szCs w:val="26"/>
        </w:rPr>
        <w:t xml:space="preserve">4.2. Выгрузка Товара в месте поставки осуществляется силами и за счет Покупателя. </w:t>
      </w:r>
    </w:p>
    <w:p w:rsidR="00D37EF5" w:rsidRDefault="00F33822" w:rsidP="00D37EF5">
      <w:pPr>
        <w:autoSpaceDE w:val="0"/>
        <w:ind w:firstLine="709"/>
        <w:jc w:val="both"/>
        <w:rPr>
          <w:rFonts w:eastAsia="MS Mincho"/>
          <w:sz w:val="26"/>
          <w:szCs w:val="26"/>
        </w:rPr>
      </w:pPr>
      <w:r>
        <w:rPr>
          <w:rFonts w:eastAsia="MS Mincho"/>
          <w:sz w:val="26"/>
          <w:szCs w:val="26"/>
        </w:rPr>
        <w:t xml:space="preserve">4.3. </w:t>
      </w:r>
      <w:r>
        <w:rPr>
          <w:snapToGrid w:val="0"/>
          <w:lang w:eastAsia="ru-RU"/>
        </w:rPr>
        <w:t xml:space="preserve"> </w:t>
      </w:r>
      <w:r>
        <w:rPr>
          <w:rFonts w:eastAsia="MS Mincho"/>
          <w:sz w:val="26"/>
          <w:szCs w:val="26"/>
        </w:rPr>
        <w:t>Приемка Товара производится  в 2 (два) этапа.</w:t>
      </w:r>
    </w:p>
    <w:p w:rsidR="00D37EF5" w:rsidRDefault="00F33822" w:rsidP="00D37EF5">
      <w:pPr>
        <w:suppressAutoHyphens w:val="0"/>
        <w:ind w:firstLine="709"/>
        <w:jc w:val="both"/>
        <w:rPr>
          <w:iCs/>
          <w:snapToGrid w:val="0"/>
          <w:lang w:eastAsia="ru-RU"/>
        </w:rPr>
      </w:pPr>
      <w:r>
        <w:rPr>
          <w:rFonts w:eastAsia="MS Mincho"/>
          <w:sz w:val="26"/>
          <w:szCs w:val="26"/>
        </w:rPr>
        <w:t xml:space="preserve">4.3.1. На 1 (первом) этапе приемка Товара по качеству и количеству производится </w:t>
      </w:r>
      <w:r>
        <w:rPr>
          <w:rFonts w:eastAsia="MS Mincho"/>
          <w:sz w:val="26"/>
          <w:szCs w:val="26"/>
        </w:rPr>
        <w:t>представителями Сторон в месте поставки Товара. Приемка Товара по качеству, производится путем визуального внешнего осмотра Товара в целях выявления явных дефектов (повреждений) Товара.</w:t>
      </w:r>
      <w:r>
        <w:rPr>
          <w:iCs/>
          <w:snapToGrid w:val="0"/>
          <w:lang w:eastAsia="ru-RU"/>
        </w:rPr>
        <w:t xml:space="preserve"> </w:t>
      </w:r>
    </w:p>
    <w:p w:rsidR="00D37EF5" w:rsidRDefault="00F33822" w:rsidP="00D37EF5">
      <w:pPr>
        <w:suppressAutoHyphens w:val="0"/>
        <w:ind w:firstLine="709"/>
        <w:jc w:val="both"/>
        <w:rPr>
          <w:rFonts w:eastAsia="Arial" w:cs="Arial"/>
          <w:sz w:val="26"/>
          <w:szCs w:val="26"/>
        </w:rPr>
      </w:pPr>
      <w:r>
        <w:rPr>
          <w:rFonts w:eastAsia="Arial" w:cs="Arial"/>
          <w:sz w:val="26"/>
          <w:szCs w:val="26"/>
        </w:rPr>
        <w:t>В случае выявления в ходе осуществления  приемки Товара несоответстви</w:t>
      </w:r>
      <w:r>
        <w:rPr>
          <w:rFonts w:eastAsia="Arial" w:cs="Arial"/>
          <w:sz w:val="26"/>
          <w:szCs w:val="26"/>
        </w:rPr>
        <w:t>я Товара условиям настоящего Договора. Стороны составляют акт с перечнем  недостатков и со сроками их устранения за счет Поставщика.</w:t>
      </w:r>
    </w:p>
    <w:p w:rsidR="00D37EF5" w:rsidRDefault="00F33822" w:rsidP="00D37EF5">
      <w:pPr>
        <w:ind w:firstLine="709"/>
        <w:jc w:val="both"/>
        <w:rPr>
          <w:rFonts w:eastAsia="Arial" w:cs="Arial"/>
          <w:sz w:val="26"/>
          <w:szCs w:val="26"/>
        </w:rPr>
      </w:pPr>
      <w:r>
        <w:rPr>
          <w:rFonts w:eastAsia="Arial" w:cs="Arial"/>
          <w:sz w:val="26"/>
          <w:szCs w:val="26"/>
        </w:rPr>
        <w:t>Датой поставки Товара является дата  подписания  Сторонами акта приема-передачи Товара (партии Товара) и товарной накладной</w:t>
      </w:r>
      <w:r>
        <w:rPr>
          <w:rFonts w:eastAsia="Arial" w:cs="Arial"/>
          <w:sz w:val="26"/>
          <w:szCs w:val="26"/>
        </w:rPr>
        <w:t xml:space="preserve"> унифицированной формы </w:t>
      </w:r>
      <w:r>
        <w:rPr>
          <w:rFonts w:eastAsia="Arial" w:cs="Arial"/>
          <w:sz w:val="26"/>
          <w:szCs w:val="26"/>
        </w:rPr>
        <w:lastRenderedPageBreak/>
        <w:t>ТОРГ-12 в месте поставки, указанном в Спецификации (Приложение № 1 к настоящему Договору).</w:t>
      </w:r>
    </w:p>
    <w:p w:rsidR="00D37EF5" w:rsidRDefault="00F33822" w:rsidP="00D37EF5">
      <w:pPr>
        <w:ind w:firstLine="709"/>
        <w:jc w:val="both"/>
        <w:rPr>
          <w:rFonts w:eastAsia="Arial" w:cs="Arial"/>
          <w:sz w:val="26"/>
          <w:szCs w:val="26"/>
        </w:rPr>
      </w:pPr>
      <w:r>
        <w:rPr>
          <w:rFonts w:eastAsia="Arial" w:cs="Arial"/>
          <w:sz w:val="26"/>
          <w:szCs w:val="26"/>
        </w:rPr>
        <w:t>Товар считается переданным Покупателю с даты подписания Сторонами товарной накладной унифицированной формы ТОРГ-12 и акта приема-передачи Това</w:t>
      </w:r>
      <w:r>
        <w:rPr>
          <w:rFonts w:eastAsia="Arial" w:cs="Arial"/>
          <w:sz w:val="26"/>
          <w:szCs w:val="26"/>
        </w:rPr>
        <w:t>ра (партии Товара).</w:t>
      </w:r>
    </w:p>
    <w:p w:rsidR="00D37EF5" w:rsidRDefault="00F33822" w:rsidP="00D37EF5">
      <w:pPr>
        <w:ind w:firstLine="709"/>
        <w:jc w:val="both"/>
        <w:rPr>
          <w:rFonts w:eastAsia="Arial" w:cs="Arial"/>
          <w:sz w:val="26"/>
          <w:szCs w:val="26"/>
        </w:rPr>
      </w:pPr>
      <w:r>
        <w:rPr>
          <w:rFonts w:eastAsia="Arial" w:cs="Arial"/>
          <w:sz w:val="26"/>
          <w:szCs w:val="26"/>
        </w:rPr>
        <w:t>Поставщик одновременно с передачей Товара передает Покупателю следующий пакет документов:</w:t>
      </w:r>
    </w:p>
    <w:p w:rsidR="00D37EF5" w:rsidRDefault="00F33822" w:rsidP="00D37EF5">
      <w:pPr>
        <w:ind w:firstLine="709"/>
        <w:jc w:val="both"/>
        <w:rPr>
          <w:rFonts w:eastAsia="Arial" w:cs="Arial"/>
          <w:sz w:val="26"/>
          <w:szCs w:val="26"/>
        </w:rPr>
      </w:pPr>
      <w:r>
        <w:rPr>
          <w:rFonts w:eastAsia="Arial" w:cs="Arial"/>
          <w:sz w:val="26"/>
          <w:szCs w:val="26"/>
        </w:rPr>
        <w:t>- счет-фактуру, оформленную в соответствии с  пунктами 5,6 ст. 169 Налогового кодекса РФ;</w:t>
      </w:r>
    </w:p>
    <w:p w:rsidR="00D37EF5" w:rsidRDefault="00F33822" w:rsidP="00D37EF5">
      <w:pPr>
        <w:ind w:firstLine="709"/>
        <w:jc w:val="both"/>
        <w:rPr>
          <w:rFonts w:eastAsia="Arial" w:cs="Arial"/>
          <w:sz w:val="26"/>
          <w:szCs w:val="26"/>
        </w:rPr>
      </w:pPr>
      <w:r>
        <w:rPr>
          <w:rFonts w:eastAsia="Arial" w:cs="Arial"/>
          <w:sz w:val="26"/>
          <w:szCs w:val="26"/>
        </w:rPr>
        <w:t>-  товарную накладную, унифицированной формы ТОРГ-12;</w:t>
      </w:r>
    </w:p>
    <w:p w:rsidR="00D37EF5" w:rsidRDefault="00F33822" w:rsidP="00D37EF5">
      <w:pPr>
        <w:ind w:firstLine="709"/>
        <w:jc w:val="both"/>
        <w:rPr>
          <w:rFonts w:eastAsia="Arial" w:cs="Arial"/>
          <w:sz w:val="26"/>
          <w:szCs w:val="26"/>
        </w:rPr>
      </w:pPr>
      <w:r>
        <w:rPr>
          <w:rFonts w:eastAsia="Arial" w:cs="Arial"/>
          <w:sz w:val="26"/>
          <w:szCs w:val="26"/>
        </w:rPr>
        <w:t xml:space="preserve">- </w:t>
      </w:r>
      <w:r>
        <w:rPr>
          <w:rFonts w:eastAsia="Arial" w:cs="Arial"/>
          <w:sz w:val="26"/>
          <w:szCs w:val="26"/>
        </w:rPr>
        <w:t>акт приема-передачи Товара по форме приложения №2, подписанный Поставщиком;</w:t>
      </w:r>
    </w:p>
    <w:p w:rsidR="00D37EF5" w:rsidRDefault="00F33822" w:rsidP="00D37EF5">
      <w:pPr>
        <w:ind w:firstLine="709"/>
        <w:jc w:val="both"/>
        <w:rPr>
          <w:rFonts w:eastAsia="Arial" w:cs="Arial"/>
          <w:sz w:val="26"/>
          <w:szCs w:val="26"/>
        </w:rPr>
      </w:pPr>
      <w:r>
        <w:rPr>
          <w:rFonts w:eastAsia="Arial" w:cs="Arial"/>
          <w:sz w:val="26"/>
          <w:szCs w:val="26"/>
        </w:rPr>
        <w:t>-</w:t>
      </w:r>
      <w:r>
        <w:rPr>
          <w:sz w:val="26"/>
          <w:szCs w:val="26"/>
        </w:rPr>
        <w:t xml:space="preserve"> сертификат соответствия (или паспорта качества) на  Товар</w:t>
      </w:r>
      <w:r>
        <w:rPr>
          <w:rFonts w:eastAsia="Arial" w:cs="Arial"/>
          <w:sz w:val="26"/>
          <w:szCs w:val="26"/>
        </w:rPr>
        <w:t>.</w:t>
      </w:r>
    </w:p>
    <w:p w:rsidR="00D37EF5" w:rsidRDefault="00F33822" w:rsidP="00D37EF5">
      <w:pPr>
        <w:autoSpaceDE w:val="0"/>
        <w:ind w:firstLine="709"/>
        <w:jc w:val="both"/>
        <w:rPr>
          <w:rFonts w:eastAsia="MS Mincho"/>
          <w:sz w:val="26"/>
          <w:szCs w:val="26"/>
        </w:rPr>
      </w:pPr>
      <w:r>
        <w:rPr>
          <w:rFonts w:eastAsia="MS Mincho"/>
          <w:sz w:val="26"/>
          <w:szCs w:val="26"/>
        </w:rPr>
        <w:t>4.4.2. 2 (второй) этап приемки Товара по качеству производится при установке Товара на грузовые вагоны в местах проведе</w:t>
      </w:r>
      <w:r>
        <w:rPr>
          <w:rFonts w:eastAsia="MS Mincho"/>
          <w:sz w:val="26"/>
          <w:szCs w:val="26"/>
        </w:rPr>
        <w:t xml:space="preserve">ния ремонта грузовых вагонов путем проведения вагоноремонтными депо неразрушающего контроля качества (дефектоскопирования) на основании заключенного с Покупателем договора. </w:t>
      </w:r>
    </w:p>
    <w:p w:rsidR="00D37EF5" w:rsidRDefault="00F33822" w:rsidP="00D37EF5">
      <w:pPr>
        <w:autoSpaceDE w:val="0"/>
        <w:ind w:firstLine="709"/>
        <w:jc w:val="both"/>
        <w:rPr>
          <w:rFonts w:eastAsia="MS Mincho"/>
          <w:sz w:val="26"/>
          <w:szCs w:val="26"/>
        </w:rPr>
      </w:pPr>
      <w:r>
        <w:rPr>
          <w:rFonts w:eastAsia="MS Mincho"/>
          <w:sz w:val="26"/>
          <w:szCs w:val="26"/>
        </w:rPr>
        <w:t>4.5. В случае обнаружения ненадлежащего качества Товара при проведении 2 (второго)</w:t>
      </w:r>
      <w:r>
        <w:rPr>
          <w:rFonts w:eastAsia="MS Mincho"/>
          <w:sz w:val="26"/>
          <w:szCs w:val="26"/>
        </w:rPr>
        <w:t xml:space="preserve"> этапа приемки по качеству, или в период гарантийного срока эксплуатации вагоноремонтное депо составляет односторонний акт о выбраковке (дефектоскопировании) Товара, подтверждающий неремонтопригодность поставленного Товара, подписанный специалистами вагоно</w:t>
      </w:r>
      <w:r>
        <w:rPr>
          <w:rFonts w:eastAsia="MS Mincho"/>
          <w:sz w:val="26"/>
          <w:szCs w:val="26"/>
        </w:rPr>
        <w:t>ремонтного депо, который является обязательным для Поставщика. Уведомление о выявлении неремонтопригодности Товара и акт выбраковки (дефектоскопирования) направляется Поставщику посредством факсимильной связи. Вызов представителя Поставщика для приемки Тов</w:t>
      </w:r>
      <w:r>
        <w:rPr>
          <w:rFonts w:eastAsia="MS Mincho"/>
          <w:sz w:val="26"/>
          <w:szCs w:val="26"/>
        </w:rPr>
        <w:t xml:space="preserve">ара по качеству не обязателен.  </w:t>
      </w:r>
    </w:p>
    <w:p w:rsidR="00D37EF5" w:rsidRDefault="00F33822" w:rsidP="00D37EF5">
      <w:pPr>
        <w:autoSpaceDE w:val="0"/>
        <w:ind w:firstLine="709"/>
        <w:jc w:val="both"/>
        <w:rPr>
          <w:rFonts w:eastAsia="MS Mincho"/>
          <w:sz w:val="26"/>
          <w:szCs w:val="26"/>
        </w:rPr>
      </w:pPr>
      <w:r>
        <w:rPr>
          <w:rFonts w:eastAsia="MS Mincho"/>
          <w:sz w:val="26"/>
          <w:szCs w:val="26"/>
        </w:rPr>
        <w:t>4.6. Покупатель, которому передан неремонтопригодный (некачественный)  Товар, выбракованный во время приемки по качеству или в течение гарантийного срока эксплуатации, вправе по своему выбору потребовать от Поставщика:</w:t>
      </w:r>
    </w:p>
    <w:p w:rsidR="00D37EF5" w:rsidRDefault="00F33822" w:rsidP="00D37EF5">
      <w:pPr>
        <w:autoSpaceDE w:val="0"/>
        <w:ind w:firstLine="709"/>
        <w:jc w:val="both"/>
        <w:rPr>
          <w:rFonts w:eastAsia="MS Mincho"/>
          <w:sz w:val="26"/>
          <w:szCs w:val="26"/>
        </w:rPr>
      </w:pPr>
      <w:r>
        <w:rPr>
          <w:rFonts w:eastAsia="MS Mincho"/>
          <w:sz w:val="26"/>
          <w:szCs w:val="26"/>
        </w:rPr>
        <w:t>- за</w:t>
      </w:r>
      <w:r>
        <w:rPr>
          <w:rFonts w:eastAsia="MS Mincho"/>
          <w:sz w:val="26"/>
          <w:szCs w:val="26"/>
        </w:rPr>
        <w:t>мены Товара ненадлежащего  качества Товаром, соответствующим по качеству условиям настоящего Договора,  за счет средств Поставщика в течение 15 (пятнадцати) календарных дней с момента получения Поставщиком акта выбраковки (дефектоскопирования), подтверждаю</w:t>
      </w:r>
      <w:r>
        <w:rPr>
          <w:rFonts w:eastAsia="MS Mincho"/>
          <w:sz w:val="26"/>
          <w:szCs w:val="26"/>
        </w:rPr>
        <w:t>щего неремонтопригодность  Товара;</w:t>
      </w:r>
    </w:p>
    <w:p w:rsidR="00D37EF5" w:rsidRDefault="00F33822" w:rsidP="00D37EF5">
      <w:pPr>
        <w:autoSpaceDE w:val="0"/>
        <w:ind w:firstLine="709"/>
        <w:jc w:val="both"/>
        <w:rPr>
          <w:rFonts w:eastAsia="MS Mincho"/>
          <w:sz w:val="26"/>
          <w:szCs w:val="26"/>
        </w:rPr>
      </w:pPr>
      <w:r>
        <w:rPr>
          <w:rFonts w:eastAsia="MS Mincho"/>
          <w:sz w:val="26"/>
          <w:szCs w:val="26"/>
        </w:rPr>
        <w:t>- отказаться от Товара ненадлежащего качества и потребовать возврата оплаченной за такой Товар денежной суммы.</w:t>
      </w:r>
    </w:p>
    <w:p w:rsidR="00D37EF5" w:rsidRDefault="00F33822" w:rsidP="00D37EF5">
      <w:pPr>
        <w:autoSpaceDE w:val="0"/>
        <w:ind w:firstLine="709"/>
        <w:jc w:val="both"/>
        <w:rPr>
          <w:rFonts w:eastAsia="MS Mincho"/>
          <w:sz w:val="26"/>
          <w:szCs w:val="26"/>
        </w:rPr>
      </w:pPr>
      <w:r>
        <w:rPr>
          <w:rFonts w:eastAsia="MS Mincho"/>
          <w:sz w:val="26"/>
          <w:szCs w:val="26"/>
        </w:rPr>
        <w:t>В случае отказа от неремонтопригодного (некачественного) Товара Поставщик обязан вывезти его за свой счет в те</w:t>
      </w:r>
      <w:r>
        <w:rPr>
          <w:rFonts w:eastAsia="MS Mincho"/>
          <w:sz w:val="26"/>
          <w:szCs w:val="26"/>
        </w:rPr>
        <w:t>чение 30 (тридцати) календарных дней и вернуть Покупателю уплаченные за такой Товар денежные средства в течение 5 (пяти) календарных дней с момента получения от Покупателя акта выбраковки (дефектоскопирования) Товара.</w:t>
      </w:r>
    </w:p>
    <w:p w:rsidR="00D37EF5" w:rsidRDefault="00F33822" w:rsidP="00D37EF5">
      <w:pPr>
        <w:ind w:firstLine="709"/>
        <w:jc w:val="both"/>
        <w:rPr>
          <w:rFonts w:eastAsia="Arial" w:cs="Arial"/>
          <w:sz w:val="26"/>
          <w:szCs w:val="26"/>
        </w:rPr>
      </w:pPr>
      <w:r>
        <w:rPr>
          <w:rFonts w:eastAsia="Arial" w:cs="Arial"/>
          <w:sz w:val="26"/>
          <w:szCs w:val="26"/>
        </w:rPr>
        <w:t xml:space="preserve">4.7. Право собственности переходит от </w:t>
      </w:r>
      <w:r>
        <w:rPr>
          <w:rFonts w:eastAsia="Arial" w:cs="Arial"/>
          <w:sz w:val="26"/>
          <w:szCs w:val="26"/>
        </w:rPr>
        <w:t>Поставщика к Покупателю с даты подписания акта приема-передачи Товара и товарной накладной ТОРГ-12.</w:t>
      </w:r>
    </w:p>
    <w:p w:rsidR="00D37EF5" w:rsidRDefault="00F33822" w:rsidP="00D37EF5">
      <w:pPr>
        <w:ind w:firstLine="709"/>
        <w:jc w:val="both"/>
        <w:rPr>
          <w:rFonts w:eastAsia="Arial" w:cs="Arial"/>
          <w:sz w:val="26"/>
          <w:szCs w:val="26"/>
        </w:rPr>
      </w:pPr>
      <w:r>
        <w:rPr>
          <w:rFonts w:eastAsia="Arial" w:cs="Arial"/>
          <w:sz w:val="26"/>
          <w:szCs w:val="26"/>
        </w:rPr>
        <w:t>Риск случайной гибели или повреждения Товара переходит от Поставщика к Покупателю с даты подписания Сторонами товарной накладной ТОРГ-12 и акта приема-перед</w:t>
      </w:r>
      <w:r>
        <w:rPr>
          <w:rFonts w:eastAsia="Arial" w:cs="Arial"/>
          <w:sz w:val="26"/>
          <w:szCs w:val="26"/>
        </w:rPr>
        <w:t>ачи Товара.</w:t>
      </w:r>
    </w:p>
    <w:p w:rsidR="00D37EF5" w:rsidRDefault="00F33822" w:rsidP="00D37EF5">
      <w:pPr>
        <w:autoSpaceDE w:val="0"/>
        <w:ind w:firstLine="709"/>
        <w:jc w:val="both"/>
        <w:rPr>
          <w:rFonts w:eastAsia="MS Mincho"/>
          <w:sz w:val="26"/>
          <w:szCs w:val="26"/>
        </w:rPr>
      </w:pPr>
    </w:p>
    <w:p w:rsidR="00D37EF5" w:rsidRDefault="00F33822" w:rsidP="00D37EF5">
      <w:pPr>
        <w:autoSpaceDE w:val="0"/>
        <w:ind w:firstLine="709"/>
        <w:jc w:val="center"/>
        <w:rPr>
          <w:rFonts w:eastAsia="MS Mincho"/>
          <w:b/>
          <w:sz w:val="26"/>
          <w:szCs w:val="26"/>
        </w:rPr>
      </w:pPr>
      <w:r>
        <w:rPr>
          <w:rFonts w:eastAsia="MS Mincho"/>
          <w:b/>
          <w:sz w:val="26"/>
          <w:szCs w:val="26"/>
        </w:rPr>
        <w:lastRenderedPageBreak/>
        <w:t>5. Комплектность, качество и гарантии</w:t>
      </w:r>
    </w:p>
    <w:p w:rsidR="00D37EF5" w:rsidRDefault="00F33822" w:rsidP="00D37EF5">
      <w:pPr>
        <w:autoSpaceDE w:val="0"/>
        <w:ind w:firstLine="709"/>
        <w:jc w:val="both"/>
        <w:rPr>
          <w:rFonts w:eastAsia="MS Mincho"/>
          <w:sz w:val="26"/>
          <w:szCs w:val="26"/>
        </w:rPr>
      </w:pPr>
    </w:p>
    <w:p w:rsidR="00D37EF5" w:rsidRDefault="00F33822" w:rsidP="00D37EF5">
      <w:pPr>
        <w:autoSpaceDE w:val="0"/>
        <w:ind w:firstLine="709"/>
        <w:jc w:val="both"/>
        <w:rPr>
          <w:rFonts w:eastAsia="MS Mincho"/>
          <w:sz w:val="26"/>
          <w:szCs w:val="26"/>
        </w:rPr>
      </w:pPr>
      <w:r>
        <w:rPr>
          <w:rFonts w:eastAsia="MS Mincho"/>
          <w:sz w:val="26"/>
          <w:szCs w:val="26"/>
        </w:rPr>
        <w:t>5.1. Товар  должен соответствовать:</w:t>
      </w:r>
    </w:p>
    <w:p w:rsidR="00D37EF5" w:rsidRDefault="00F33822" w:rsidP="00D37EF5">
      <w:pPr>
        <w:ind w:right="175" w:firstLine="567"/>
        <w:contextualSpacing/>
        <w:jc w:val="both"/>
        <w:rPr>
          <w:sz w:val="26"/>
          <w:szCs w:val="26"/>
        </w:rPr>
      </w:pPr>
      <w:r>
        <w:rPr>
          <w:sz w:val="26"/>
          <w:szCs w:val="26"/>
        </w:rPr>
        <w:t xml:space="preserve">- ГОСТ 32400-2013 «Рама боковая и балка надрессорная литые тележек железнодорожных грузовых вагонов. Технические условия», утвержденный приказом Федерального агентства </w:t>
      </w:r>
      <w:r>
        <w:rPr>
          <w:sz w:val="26"/>
          <w:szCs w:val="26"/>
        </w:rPr>
        <w:t>по техническому регулированию и метрологии от 9 декабря 2013 г. № 2200-ст.;</w:t>
      </w:r>
    </w:p>
    <w:p w:rsidR="00D37EF5" w:rsidRDefault="00F33822" w:rsidP="00D37EF5">
      <w:pPr>
        <w:ind w:right="175" w:firstLine="567"/>
        <w:contextualSpacing/>
        <w:jc w:val="both"/>
        <w:rPr>
          <w:sz w:val="26"/>
          <w:szCs w:val="26"/>
        </w:rPr>
      </w:pPr>
      <w:r>
        <w:rPr>
          <w:sz w:val="26"/>
          <w:szCs w:val="26"/>
        </w:rPr>
        <w:t>- ГОСТ 9246-2013 «Тележки двухосные трехэлементные грузовых вагонов железных дорог колеи 1520 мм. Общие технические условия»,  утвержденный приказом Федерального агентства по техни</w:t>
      </w:r>
      <w:r>
        <w:rPr>
          <w:sz w:val="26"/>
          <w:szCs w:val="26"/>
        </w:rPr>
        <w:t>ческому регулированию и метрологии от 8 ноября 2013 г. № 1423-ст.;</w:t>
      </w:r>
    </w:p>
    <w:p w:rsidR="00D37EF5" w:rsidRDefault="00F33822" w:rsidP="00D37EF5">
      <w:pPr>
        <w:ind w:right="175" w:firstLine="567"/>
        <w:contextualSpacing/>
        <w:jc w:val="both"/>
        <w:rPr>
          <w:sz w:val="26"/>
          <w:szCs w:val="26"/>
        </w:rPr>
      </w:pPr>
      <w:r>
        <w:rPr>
          <w:sz w:val="26"/>
          <w:szCs w:val="26"/>
        </w:rPr>
        <w:t>- нормам безопасности "НБ ЖТ ТМ 02-98. Нормы безопасности на железнодорожном транспорте. Металлопродукция для железнодорожного подвижного состава. Нормы безопасности", утвержденным указание</w:t>
      </w:r>
      <w:r>
        <w:rPr>
          <w:sz w:val="26"/>
          <w:szCs w:val="26"/>
        </w:rPr>
        <w:t xml:space="preserve">м МПС России от 24.07.1998г. № Г-896у.1.5.  </w:t>
      </w:r>
    </w:p>
    <w:p w:rsidR="00D37EF5" w:rsidRDefault="00F33822" w:rsidP="00D37EF5">
      <w:pPr>
        <w:autoSpaceDE w:val="0"/>
        <w:ind w:firstLine="709"/>
        <w:jc w:val="both"/>
        <w:rPr>
          <w:rFonts w:eastAsia="MS Mincho"/>
          <w:sz w:val="26"/>
          <w:szCs w:val="26"/>
        </w:rPr>
      </w:pPr>
      <w:r>
        <w:rPr>
          <w:rFonts w:eastAsia="MS Mincho"/>
          <w:sz w:val="26"/>
          <w:szCs w:val="26"/>
        </w:rPr>
        <w:t xml:space="preserve">5.2. Гарантийный срок эксплуатации Товара составляет 60 (шестьдесят) месяцев с даты установки Товара на вагон на основании акта замены и установки узлов и деталей грузового вагона, оформленного  вагоноремонтным </w:t>
      </w:r>
      <w:r>
        <w:rPr>
          <w:rFonts w:eastAsia="MS Mincho"/>
          <w:sz w:val="26"/>
          <w:szCs w:val="26"/>
        </w:rPr>
        <w:t>депо производящем ремонт вагона.</w:t>
      </w:r>
    </w:p>
    <w:p w:rsidR="00D37EF5" w:rsidRDefault="00F33822" w:rsidP="00D37EF5">
      <w:pPr>
        <w:widowControl w:val="0"/>
        <w:suppressAutoHyphens w:val="0"/>
        <w:ind w:firstLine="709"/>
        <w:jc w:val="both"/>
        <w:rPr>
          <w:snapToGrid w:val="0"/>
          <w:sz w:val="26"/>
          <w:szCs w:val="26"/>
          <w:lang w:eastAsia="ru-RU"/>
        </w:rPr>
      </w:pPr>
      <w:r>
        <w:rPr>
          <w:snapToGrid w:val="0"/>
          <w:sz w:val="26"/>
          <w:szCs w:val="26"/>
          <w:lang w:eastAsia="ru-RU"/>
        </w:rPr>
        <w:t>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w:t>
      </w:r>
      <w:r>
        <w:rPr>
          <w:snapToGrid w:val="0"/>
          <w:sz w:val="26"/>
          <w:szCs w:val="26"/>
          <w:lang w:eastAsia="ru-RU"/>
        </w:rPr>
        <w:t xml:space="preserve"> использования частей (узлов) Товара. Покупатель направляет Поставщику уведомление о необходимости проведения гарантийного ремонта Товара по почте, факсимильным сообщением или иным способом.</w:t>
      </w:r>
    </w:p>
    <w:p w:rsidR="00D37EF5" w:rsidRDefault="00F33822" w:rsidP="00D37EF5">
      <w:pPr>
        <w:widowControl w:val="0"/>
        <w:suppressAutoHyphens w:val="0"/>
        <w:ind w:firstLine="709"/>
        <w:jc w:val="both"/>
        <w:rPr>
          <w:snapToGrid w:val="0"/>
          <w:sz w:val="26"/>
          <w:szCs w:val="26"/>
          <w:lang w:eastAsia="ru-RU"/>
        </w:rPr>
      </w:pPr>
      <w:r>
        <w:rPr>
          <w:snapToGrid w:val="0"/>
          <w:sz w:val="26"/>
          <w:szCs w:val="26"/>
          <w:lang w:eastAsia="ru-RU"/>
        </w:rPr>
        <w:t>5.3. Поставщик обязан провести гарантийный ремонт Товара в течени</w:t>
      </w:r>
      <w:r>
        <w:rPr>
          <w:snapToGrid w:val="0"/>
          <w:sz w:val="26"/>
          <w:szCs w:val="26"/>
          <w:lang w:eastAsia="ru-RU"/>
        </w:rPr>
        <w:t>е 30 (тридцати) календарных дней с даты получения уведомления Покупателя. Транспортные расходы Поставщика, связанные с проведением гарантийного ремонта, Покупателем не возмещаются. Г</w:t>
      </w:r>
      <w:r>
        <w:rPr>
          <w:bCs/>
          <w:snapToGrid w:val="0"/>
          <w:sz w:val="26"/>
          <w:szCs w:val="26"/>
          <w:lang w:eastAsia="ru-RU"/>
        </w:rPr>
        <w:t>арантийный срок при этом продлевается на период устранения недостатков.</w:t>
      </w:r>
    </w:p>
    <w:p w:rsidR="00D37EF5" w:rsidRDefault="00F33822" w:rsidP="00D37EF5">
      <w:pPr>
        <w:autoSpaceDE w:val="0"/>
        <w:jc w:val="both"/>
        <w:rPr>
          <w:rFonts w:eastAsia="MS Mincho"/>
          <w:sz w:val="26"/>
          <w:szCs w:val="26"/>
        </w:rPr>
      </w:pPr>
    </w:p>
    <w:p w:rsidR="00D37EF5" w:rsidRDefault="00F33822" w:rsidP="00D37EF5">
      <w:pPr>
        <w:autoSpaceDE w:val="0"/>
        <w:ind w:firstLine="709"/>
        <w:jc w:val="center"/>
        <w:rPr>
          <w:rFonts w:eastAsia="MS Mincho"/>
          <w:b/>
          <w:sz w:val="26"/>
          <w:szCs w:val="26"/>
        </w:rPr>
      </w:pPr>
      <w:r>
        <w:rPr>
          <w:rFonts w:eastAsia="MS Mincho"/>
          <w:b/>
          <w:sz w:val="26"/>
          <w:szCs w:val="26"/>
        </w:rPr>
        <w:t>6</w:t>
      </w:r>
      <w:r>
        <w:rPr>
          <w:rFonts w:eastAsia="MS Mincho"/>
          <w:b/>
          <w:sz w:val="26"/>
          <w:szCs w:val="26"/>
        </w:rPr>
        <w:t>. Ответственность Сторон</w:t>
      </w:r>
    </w:p>
    <w:p w:rsidR="00D37EF5" w:rsidRDefault="00F33822" w:rsidP="00D37EF5">
      <w:pPr>
        <w:autoSpaceDE w:val="0"/>
        <w:ind w:firstLine="709"/>
        <w:jc w:val="both"/>
        <w:rPr>
          <w:rFonts w:eastAsia="MS Mincho"/>
          <w:sz w:val="26"/>
          <w:szCs w:val="26"/>
        </w:rPr>
      </w:pPr>
    </w:p>
    <w:p w:rsidR="00D37EF5" w:rsidRDefault="00F33822" w:rsidP="00D37EF5">
      <w:pPr>
        <w:autoSpaceDE w:val="0"/>
        <w:ind w:firstLine="709"/>
        <w:jc w:val="both"/>
        <w:rPr>
          <w:rFonts w:eastAsia="MS Mincho"/>
          <w:sz w:val="26"/>
          <w:szCs w:val="26"/>
        </w:rPr>
      </w:pPr>
      <w:r>
        <w:rPr>
          <w:rFonts w:eastAsia="MS Mincho"/>
          <w:sz w:val="26"/>
          <w:szCs w:val="26"/>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37EF5" w:rsidRDefault="00F33822" w:rsidP="00D37EF5">
      <w:pPr>
        <w:autoSpaceDE w:val="0"/>
        <w:ind w:firstLine="709"/>
        <w:jc w:val="both"/>
        <w:rPr>
          <w:rFonts w:eastAsia="MS Mincho"/>
          <w:sz w:val="26"/>
          <w:szCs w:val="26"/>
        </w:rPr>
      </w:pPr>
      <w:r>
        <w:rPr>
          <w:rFonts w:eastAsia="MS Mincho"/>
          <w:sz w:val="26"/>
          <w:szCs w:val="26"/>
        </w:rPr>
        <w:t xml:space="preserve">6.2. В случае нарушения сроков выполнения Работ по </w:t>
      </w:r>
      <w:r>
        <w:rPr>
          <w:rFonts w:eastAsia="MS Mincho"/>
          <w:sz w:val="26"/>
          <w:szCs w:val="26"/>
        </w:rPr>
        <w:t>настоящему Договору Заказчик вправе потребовать от Исполнителя уплаты пени в размере 0,05 (ноль целых пять десятых) %  от стоимости невыполненных в срок обязательств/цены настоящего Договора за каждый день просрочки.</w:t>
      </w:r>
    </w:p>
    <w:p w:rsidR="00D37EF5" w:rsidRDefault="00F33822" w:rsidP="00D37EF5">
      <w:pPr>
        <w:autoSpaceDE w:val="0"/>
        <w:ind w:firstLine="709"/>
        <w:jc w:val="both"/>
        <w:rPr>
          <w:rFonts w:eastAsia="MS Mincho"/>
          <w:sz w:val="26"/>
          <w:szCs w:val="26"/>
        </w:rPr>
      </w:pPr>
      <w:r>
        <w:rPr>
          <w:rFonts w:eastAsia="MS Mincho"/>
          <w:sz w:val="26"/>
          <w:szCs w:val="26"/>
        </w:rPr>
        <w:t xml:space="preserve">6.3. В случае ненадлежащего выполнения </w:t>
      </w:r>
      <w:r>
        <w:rPr>
          <w:rFonts w:eastAsia="MS Mincho"/>
          <w:sz w:val="26"/>
          <w:szCs w:val="26"/>
        </w:rPr>
        <w:t>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(один) %  от цены настоящего Договора.</w:t>
      </w:r>
    </w:p>
    <w:p w:rsidR="00D37EF5" w:rsidRDefault="00F33822" w:rsidP="00D37EF5">
      <w:pPr>
        <w:autoSpaceDE w:val="0"/>
        <w:ind w:firstLine="709"/>
        <w:jc w:val="both"/>
        <w:rPr>
          <w:rFonts w:eastAsia="MS Mincho"/>
          <w:sz w:val="26"/>
          <w:szCs w:val="26"/>
        </w:rPr>
      </w:pPr>
      <w:r>
        <w:rPr>
          <w:rFonts w:eastAsia="MS Mincho"/>
          <w:sz w:val="26"/>
          <w:szCs w:val="26"/>
        </w:rPr>
        <w:t xml:space="preserve">В случае возникновения при этом у Заказчика каких-либо </w:t>
      </w:r>
      <w:r>
        <w:rPr>
          <w:rFonts w:eastAsia="MS Mincho"/>
          <w:sz w:val="26"/>
          <w:szCs w:val="26"/>
        </w:rPr>
        <w:t>убытков Исполнитель возмещает такие убытки Заказчику в полном объеме.</w:t>
      </w:r>
    </w:p>
    <w:p w:rsidR="00D37EF5" w:rsidRDefault="00F33822" w:rsidP="00D37EF5">
      <w:pPr>
        <w:autoSpaceDE w:val="0"/>
        <w:ind w:firstLine="709"/>
        <w:jc w:val="center"/>
        <w:rPr>
          <w:rFonts w:eastAsia="MS Mincho"/>
          <w:b/>
          <w:sz w:val="26"/>
          <w:szCs w:val="26"/>
        </w:rPr>
      </w:pPr>
    </w:p>
    <w:p w:rsidR="00D37EF5" w:rsidRDefault="00F33822" w:rsidP="00D37EF5">
      <w:pPr>
        <w:autoSpaceDE w:val="0"/>
        <w:ind w:firstLine="709"/>
        <w:jc w:val="center"/>
        <w:rPr>
          <w:rFonts w:eastAsia="MS Mincho"/>
          <w:b/>
          <w:sz w:val="26"/>
          <w:szCs w:val="26"/>
        </w:rPr>
      </w:pPr>
      <w:r>
        <w:rPr>
          <w:rFonts w:eastAsia="MS Mincho"/>
          <w:b/>
          <w:sz w:val="26"/>
          <w:szCs w:val="26"/>
        </w:rPr>
        <w:t>7. Обстоятельства непреодолимой силы</w:t>
      </w:r>
    </w:p>
    <w:p w:rsidR="00D37EF5" w:rsidRDefault="00F33822" w:rsidP="00D37EF5">
      <w:pPr>
        <w:autoSpaceDE w:val="0"/>
        <w:ind w:firstLine="709"/>
        <w:jc w:val="both"/>
        <w:rPr>
          <w:rFonts w:eastAsia="MS Mincho"/>
          <w:sz w:val="26"/>
          <w:szCs w:val="26"/>
        </w:rPr>
      </w:pPr>
    </w:p>
    <w:p w:rsidR="00D37EF5" w:rsidRDefault="00F33822" w:rsidP="00D37EF5">
      <w:pPr>
        <w:autoSpaceDE w:val="0"/>
        <w:ind w:firstLine="709"/>
        <w:jc w:val="both"/>
        <w:rPr>
          <w:rFonts w:eastAsia="MS Mincho"/>
          <w:sz w:val="26"/>
          <w:szCs w:val="26"/>
        </w:rPr>
      </w:pPr>
      <w:r>
        <w:rPr>
          <w:rFonts w:eastAsia="MS Mincho"/>
          <w:sz w:val="26"/>
          <w:szCs w:val="26"/>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w:t>
      </w:r>
      <w:r>
        <w:rPr>
          <w:rFonts w:eastAsia="MS Mincho"/>
          <w:sz w:val="26"/>
          <w:szCs w:val="26"/>
        </w:rPr>
        <w:t>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w:t>
      </w:r>
      <w:r>
        <w:rPr>
          <w:rFonts w:eastAsia="MS Mincho"/>
          <w:sz w:val="26"/>
          <w:szCs w:val="26"/>
        </w:rPr>
        <w:t>, землетрясениями, наводнениями и другими природными стихийными бедствиями, а также изданием запретительных актов государственных органов.</w:t>
      </w:r>
    </w:p>
    <w:p w:rsidR="00D37EF5" w:rsidRDefault="00F33822" w:rsidP="00D37EF5">
      <w:pPr>
        <w:autoSpaceDE w:val="0"/>
        <w:ind w:firstLine="709"/>
        <w:jc w:val="both"/>
        <w:rPr>
          <w:rFonts w:eastAsia="MS Mincho"/>
          <w:sz w:val="26"/>
          <w:szCs w:val="26"/>
        </w:rPr>
      </w:pPr>
      <w:r>
        <w:rPr>
          <w:rFonts w:eastAsia="MS Mincho"/>
          <w:sz w:val="26"/>
          <w:szCs w:val="26"/>
        </w:rPr>
        <w:t>7.2. Свидетельство, выданное соответствующей торгово-промышленной палатой или иным компетентным органом, является дос</w:t>
      </w:r>
      <w:r>
        <w:rPr>
          <w:rFonts w:eastAsia="MS Mincho"/>
          <w:sz w:val="26"/>
          <w:szCs w:val="26"/>
        </w:rPr>
        <w:t>таточным подтверждением наличия и продолжительности действия обстоятельств непреодолимой силы.</w:t>
      </w:r>
    </w:p>
    <w:p w:rsidR="00D37EF5" w:rsidRDefault="00F33822" w:rsidP="00D37EF5">
      <w:pPr>
        <w:autoSpaceDE w:val="0"/>
        <w:ind w:firstLine="709"/>
        <w:jc w:val="both"/>
        <w:rPr>
          <w:rFonts w:eastAsia="MS Mincho"/>
          <w:sz w:val="26"/>
          <w:szCs w:val="26"/>
        </w:rPr>
      </w:pPr>
      <w:r>
        <w:rPr>
          <w:rFonts w:eastAsia="MS Mincho"/>
          <w:sz w:val="26"/>
          <w:szCs w:val="26"/>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w:t>
      </w:r>
      <w:r>
        <w:rPr>
          <w:rFonts w:eastAsia="MS Mincho"/>
          <w:sz w:val="26"/>
          <w:szCs w:val="26"/>
        </w:rPr>
        <w:t>угую Сторону о таких обстоятельствах и их влиянии на исполнение обязательств по настоящему Договору.</w:t>
      </w:r>
    </w:p>
    <w:p w:rsidR="00D37EF5" w:rsidRDefault="00F33822" w:rsidP="00D37EF5">
      <w:pPr>
        <w:autoSpaceDE w:val="0"/>
        <w:ind w:firstLine="709"/>
        <w:jc w:val="both"/>
        <w:rPr>
          <w:rFonts w:eastAsia="MS Mincho"/>
          <w:sz w:val="26"/>
          <w:szCs w:val="26"/>
        </w:rPr>
      </w:pPr>
      <w:r>
        <w:rPr>
          <w:rFonts w:eastAsia="MS Mincho"/>
          <w:sz w:val="26"/>
          <w:szCs w:val="26"/>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w:t>
      </w:r>
      <w:r>
        <w:rPr>
          <w:rFonts w:eastAsia="MS Mincho"/>
          <w:sz w:val="26"/>
          <w:szCs w:val="26"/>
        </w:rPr>
        <w:t>ю Сторон, либо по инициативе заинтересованной Стороны в порядке, установленном пунктом  9.3. настоящего Договора.</w:t>
      </w:r>
    </w:p>
    <w:p w:rsidR="00D37EF5" w:rsidRDefault="00F33822" w:rsidP="00D37EF5">
      <w:pPr>
        <w:autoSpaceDE w:val="0"/>
        <w:ind w:firstLine="709"/>
        <w:jc w:val="both"/>
        <w:rPr>
          <w:rFonts w:eastAsia="MS Mincho"/>
          <w:sz w:val="26"/>
          <w:szCs w:val="26"/>
        </w:rPr>
      </w:pPr>
    </w:p>
    <w:p w:rsidR="00D37EF5" w:rsidRDefault="00F33822" w:rsidP="00D37EF5">
      <w:pPr>
        <w:autoSpaceDE w:val="0"/>
        <w:ind w:firstLine="709"/>
        <w:jc w:val="center"/>
        <w:rPr>
          <w:rFonts w:eastAsia="MS Mincho"/>
          <w:b/>
          <w:sz w:val="26"/>
          <w:szCs w:val="26"/>
        </w:rPr>
      </w:pPr>
      <w:r>
        <w:rPr>
          <w:rFonts w:eastAsia="MS Mincho"/>
          <w:b/>
          <w:sz w:val="26"/>
          <w:szCs w:val="26"/>
        </w:rPr>
        <w:t>8. Разрешение споров</w:t>
      </w:r>
    </w:p>
    <w:p w:rsidR="00D37EF5" w:rsidRDefault="00F33822" w:rsidP="00D37EF5">
      <w:pPr>
        <w:autoSpaceDE w:val="0"/>
        <w:ind w:firstLine="709"/>
        <w:jc w:val="both"/>
        <w:rPr>
          <w:rFonts w:eastAsia="MS Mincho"/>
          <w:sz w:val="26"/>
          <w:szCs w:val="26"/>
        </w:rPr>
      </w:pPr>
    </w:p>
    <w:p w:rsidR="00D37EF5" w:rsidRDefault="00F33822" w:rsidP="00D37EF5">
      <w:pPr>
        <w:autoSpaceDE w:val="0"/>
        <w:ind w:firstLine="709"/>
        <w:jc w:val="both"/>
        <w:rPr>
          <w:rFonts w:eastAsia="MS Mincho"/>
          <w:sz w:val="26"/>
          <w:szCs w:val="26"/>
        </w:rPr>
      </w:pPr>
      <w:r>
        <w:rPr>
          <w:rFonts w:eastAsia="MS Mincho"/>
          <w:sz w:val="26"/>
          <w:szCs w:val="26"/>
        </w:rPr>
        <w:t xml:space="preserve">8.1. Все споры, возникающие при исполнении настоящего Договора, решаются Сторонами путем переговоров, которые могут </w:t>
      </w:r>
      <w:r>
        <w:rPr>
          <w:rFonts w:eastAsia="MS Mincho"/>
          <w:sz w:val="26"/>
          <w:szCs w:val="26"/>
        </w:rPr>
        <w:t>проводиться в том числе, путем отправления писем по почте, обмена  факсимильными сообщениями.</w:t>
      </w:r>
    </w:p>
    <w:p w:rsidR="00D37EF5" w:rsidRDefault="00F33822" w:rsidP="00D37EF5">
      <w:pPr>
        <w:autoSpaceDE w:val="0"/>
        <w:ind w:firstLine="709"/>
        <w:jc w:val="both"/>
        <w:rPr>
          <w:rFonts w:eastAsia="MS Mincho"/>
          <w:sz w:val="26"/>
          <w:szCs w:val="26"/>
        </w:rPr>
      </w:pPr>
      <w:r>
        <w:rPr>
          <w:rFonts w:eastAsia="MS Mincho"/>
          <w:sz w:val="26"/>
          <w:szCs w:val="26"/>
        </w:rPr>
        <w:t>8.2. 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w:t>
      </w:r>
      <w:r>
        <w:rPr>
          <w:rFonts w:eastAsia="MS Mincho"/>
          <w:sz w:val="26"/>
          <w:szCs w:val="26"/>
        </w:rPr>
        <w:t>ядке. Срок рассмотрения претензии – 30 (тридцать) календарных дней с даты получения претензии.</w:t>
      </w:r>
    </w:p>
    <w:p w:rsidR="00D37EF5" w:rsidRDefault="00F33822" w:rsidP="00D37EF5">
      <w:pPr>
        <w:autoSpaceDE w:val="0"/>
        <w:ind w:firstLine="709"/>
        <w:jc w:val="both"/>
        <w:rPr>
          <w:rFonts w:eastAsia="MS Mincho"/>
          <w:sz w:val="26"/>
          <w:szCs w:val="26"/>
        </w:rPr>
      </w:pPr>
      <w:r>
        <w:rPr>
          <w:rFonts w:eastAsia="MS Mincho"/>
          <w:sz w:val="26"/>
          <w:szCs w:val="26"/>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w:t>
      </w:r>
      <w:r>
        <w:rPr>
          <w:rFonts w:eastAsia="MS Mincho"/>
          <w:sz w:val="26"/>
          <w:szCs w:val="26"/>
        </w:rPr>
        <w:t>д г. Москвы.</w:t>
      </w:r>
    </w:p>
    <w:p w:rsidR="00D37EF5" w:rsidRDefault="00F33822" w:rsidP="00D37EF5">
      <w:pPr>
        <w:autoSpaceDE w:val="0"/>
        <w:ind w:firstLine="709"/>
        <w:jc w:val="both"/>
        <w:rPr>
          <w:rFonts w:eastAsia="MS Mincho"/>
          <w:sz w:val="26"/>
          <w:szCs w:val="26"/>
        </w:rPr>
      </w:pPr>
    </w:p>
    <w:p w:rsidR="00D37EF5" w:rsidRDefault="00F33822" w:rsidP="00D37EF5">
      <w:pPr>
        <w:autoSpaceDE w:val="0"/>
        <w:ind w:firstLine="709"/>
        <w:jc w:val="center"/>
        <w:rPr>
          <w:rFonts w:eastAsia="MS Mincho"/>
          <w:b/>
          <w:sz w:val="26"/>
          <w:szCs w:val="26"/>
        </w:rPr>
      </w:pPr>
      <w:r>
        <w:rPr>
          <w:rFonts w:eastAsia="MS Mincho"/>
          <w:b/>
          <w:sz w:val="26"/>
          <w:szCs w:val="26"/>
        </w:rPr>
        <w:t>9. Порядок внесения изменений, дополнений в Договор и его расторжения</w:t>
      </w:r>
    </w:p>
    <w:p w:rsidR="00D37EF5" w:rsidRDefault="00F33822" w:rsidP="00D37EF5">
      <w:pPr>
        <w:autoSpaceDE w:val="0"/>
        <w:ind w:firstLine="709"/>
        <w:jc w:val="both"/>
        <w:rPr>
          <w:rFonts w:eastAsia="MS Mincho"/>
          <w:sz w:val="26"/>
          <w:szCs w:val="26"/>
        </w:rPr>
      </w:pPr>
    </w:p>
    <w:p w:rsidR="00D37EF5" w:rsidRDefault="00F33822" w:rsidP="00D37EF5">
      <w:pPr>
        <w:autoSpaceDE w:val="0"/>
        <w:ind w:firstLine="709"/>
        <w:jc w:val="both"/>
        <w:rPr>
          <w:rFonts w:eastAsia="MS Mincho"/>
          <w:sz w:val="26"/>
          <w:szCs w:val="26"/>
        </w:rPr>
      </w:pPr>
      <w:r>
        <w:rPr>
          <w:rFonts w:eastAsia="MS Mincho"/>
          <w:sz w:val="26"/>
          <w:szCs w:val="26"/>
        </w:rPr>
        <w:t xml:space="preserve">9.1. Все изменения  и дополнения к настоящему Договору действительны, если они совершены в письменной  форме и подписаны уполномоченными представителями обеих Сторон. </w:t>
      </w:r>
    </w:p>
    <w:p w:rsidR="00D37EF5" w:rsidRDefault="00F33822" w:rsidP="00D37EF5">
      <w:pPr>
        <w:autoSpaceDE w:val="0"/>
        <w:ind w:firstLine="709"/>
        <w:jc w:val="both"/>
        <w:rPr>
          <w:rFonts w:eastAsia="MS Mincho"/>
          <w:sz w:val="26"/>
          <w:szCs w:val="26"/>
        </w:rPr>
      </w:pPr>
      <w:r>
        <w:rPr>
          <w:rFonts w:eastAsia="MS Mincho"/>
          <w:sz w:val="26"/>
          <w:szCs w:val="26"/>
        </w:rPr>
        <w:t>9.2</w:t>
      </w:r>
      <w:r>
        <w:rPr>
          <w:rFonts w:eastAsia="MS Mincho"/>
          <w:sz w:val="26"/>
          <w:szCs w:val="26"/>
        </w:rPr>
        <w:t>. Покупатель вправе в одностороннем порядке расторгнуть настоящий Договор с предварительным письменным уведомлением Поставщика за 30 календарных дней до предполагаемой даты расторжения Договора.</w:t>
      </w:r>
    </w:p>
    <w:p w:rsidR="00D37EF5" w:rsidRDefault="00F33822" w:rsidP="00D37EF5">
      <w:pPr>
        <w:autoSpaceDE w:val="0"/>
        <w:ind w:firstLine="709"/>
        <w:jc w:val="both"/>
        <w:rPr>
          <w:rFonts w:eastAsia="MS Mincho"/>
          <w:sz w:val="26"/>
          <w:szCs w:val="26"/>
        </w:rPr>
      </w:pPr>
      <w:r>
        <w:rPr>
          <w:rFonts w:eastAsia="MS Mincho"/>
          <w:sz w:val="26"/>
          <w:szCs w:val="26"/>
        </w:rPr>
        <w:lastRenderedPageBreak/>
        <w:t>9.3. В случае досрочного расторжения настоящего Договора Стор</w:t>
      </w:r>
      <w:r>
        <w:rPr>
          <w:rFonts w:eastAsia="MS Mincho"/>
          <w:sz w:val="26"/>
          <w:szCs w:val="26"/>
        </w:rPr>
        <w:t>онами проводится сверка расчетов с обязательным составлением акта сверки. При этом Стороны производят взаиморасчеты.</w:t>
      </w:r>
    </w:p>
    <w:p w:rsidR="00D37EF5" w:rsidRDefault="00F33822" w:rsidP="00D37EF5">
      <w:pPr>
        <w:autoSpaceDE w:val="0"/>
        <w:ind w:firstLine="709"/>
        <w:jc w:val="both"/>
        <w:rPr>
          <w:rFonts w:eastAsia="MS Mincho"/>
          <w:sz w:val="26"/>
          <w:szCs w:val="26"/>
        </w:rPr>
      </w:pPr>
    </w:p>
    <w:p w:rsidR="00D37EF5" w:rsidRDefault="00F33822" w:rsidP="00D37EF5">
      <w:pPr>
        <w:autoSpaceDE w:val="0"/>
        <w:autoSpaceDN w:val="0"/>
        <w:spacing w:line="276" w:lineRule="auto"/>
        <w:ind w:firstLine="709"/>
        <w:jc w:val="center"/>
        <w:rPr>
          <w:rFonts w:eastAsia="MS Mincho"/>
          <w:b/>
          <w:sz w:val="26"/>
          <w:szCs w:val="26"/>
        </w:rPr>
      </w:pPr>
      <w:r>
        <w:rPr>
          <w:rFonts w:eastAsia="MS Mincho"/>
          <w:b/>
          <w:sz w:val="26"/>
          <w:szCs w:val="26"/>
        </w:rPr>
        <w:t>10. Антикоррупционная оговорка</w:t>
      </w:r>
    </w:p>
    <w:p w:rsidR="00D37EF5" w:rsidRDefault="00F33822" w:rsidP="00D37EF5">
      <w:pPr>
        <w:autoSpaceDE w:val="0"/>
        <w:autoSpaceDN w:val="0"/>
        <w:spacing w:line="276" w:lineRule="auto"/>
        <w:ind w:firstLine="709"/>
        <w:jc w:val="both"/>
        <w:rPr>
          <w:rFonts w:eastAsia="MS Mincho"/>
          <w:sz w:val="26"/>
          <w:szCs w:val="26"/>
        </w:rPr>
      </w:pPr>
    </w:p>
    <w:p w:rsidR="00D37EF5" w:rsidRDefault="00F33822" w:rsidP="00D37EF5">
      <w:pPr>
        <w:autoSpaceDE w:val="0"/>
        <w:autoSpaceDN w:val="0"/>
        <w:spacing w:line="276" w:lineRule="auto"/>
        <w:ind w:firstLine="709"/>
        <w:jc w:val="both"/>
        <w:rPr>
          <w:rFonts w:eastAsia="MS Mincho"/>
          <w:sz w:val="26"/>
          <w:szCs w:val="26"/>
        </w:rPr>
      </w:pPr>
      <w:r>
        <w:rPr>
          <w:rFonts w:eastAsia="MS Mincho"/>
          <w:sz w:val="26"/>
          <w:szCs w:val="26"/>
        </w:rPr>
        <w:t xml:space="preserve">10.1. При исполнении своих обязательств по настоящему Договору Стороны, их аффилированные лица, работники </w:t>
      </w:r>
      <w:r>
        <w:rPr>
          <w:rFonts w:eastAsia="MS Mincho"/>
          <w:sz w:val="26"/>
          <w:szCs w:val="26"/>
        </w:rPr>
        <w:t>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w:t>
      </w:r>
      <w:r>
        <w:rPr>
          <w:rFonts w:eastAsia="MS Mincho"/>
          <w:sz w:val="26"/>
          <w:szCs w:val="26"/>
        </w:rPr>
        <w:t>ества или для достижения иных неправомерных целей.</w:t>
      </w:r>
    </w:p>
    <w:p w:rsidR="00D37EF5" w:rsidRDefault="00F33822" w:rsidP="00D37EF5">
      <w:pPr>
        <w:autoSpaceDE w:val="0"/>
        <w:autoSpaceDN w:val="0"/>
        <w:spacing w:line="276" w:lineRule="auto"/>
        <w:ind w:firstLine="709"/>
        <w:jc w:val="both"/>
        <w:rPr>
          <w:rFonts w:eastAsia="MS Mincho"/>
          <w:sz w:val="26"/>
          <w:szCs w:val="26"/>
        </w:rPr>
      </w:pPr>
      <w:r>
        <w:rPr>
          <w:rFonts w:eastAsia="MS Mincho"/>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w:t>
      </w:r>
      <w:r>
        <w:rPr>
          <w:rFonts w:eastAsia="MS Mincho"/>
          <w:sz w:val="26"/>
          <w:szCs w:val="26"/>
        </w:rPr>
        <w:t>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37EF5" w:rsidRDefault="00F33822" w:rsidP="00D37EF5">
      <w:pPr>
        <w:autoSpaceDE w:val="0"/>
        <w:autoSpaceDN w:val="0"/>
        <w:spacing w:line="276" w:lineRule="auto"/>
        <w:ind w:firstLine="709"/>
        <w:jc w:val="both"/>
        <w:rPr>
          <w:rFonts w:eastAsia="MS Mincho"/>
          <w:sz w:val="26"/>
          <w:szCs w:val="26"/>
        </w:rPr>
      </w:pPr>
      <w:r>
        <w:rPr>
          <w:rFonts w:eastAsia="MS Mincho"/>
          <w:sz w:val="26"/>
          <w:szCs w:val="26"/>
        </w:rPr>
        <w:t>10.2. В случае возникновения у Стороны подозрений, что произошло или мож</w:t>
      </w:r>
      <w:r>
        <w:rPr>
          <w:rFonts w:eastAsia="MS Mincho"/>
          <w:sz w:val="26"/>
          <w:szCs w:val="26"/>
        </w:rPr>
        <w:t>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w:t>
      </w:r>
      <w:r>
        <w:rPr>
          <w:rFonts w:eastAsia="MS Mincho"/>
          <w:sz w:val="26"/>
          <w:szCs w:val="26"/>
        </w:rPr>
        <w:t xml:space="preserve">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D37EF5" w:rsidRDefault="00F33822" w:rsidP="00D37EF5">
      <w:pPr>
        <w:autoSpaceDE w:val="0"/>
        <w:autoSpaceDN w:val="0"/>
        <w:spacing w:line="276" w:lineRule="auto"/>
        <w:ind w:firstLine="709"/>
        <w:jc w:val="both"/>
        <w:rPr>
          <w:rFonts w:eastAsia="MS Mincho"/>
          <w:sz w:val="26"/>
          <w:szCs w:val="26"/>
        </w:rPr>
      </w:pPr>
      <w:r>
        <w:rPr>
          <w:rFonts w:eastAsia="MS Mincho"/>
          <w:sz w:val="26"/>
          <w:szCs w:val="26"/>
        </w:rPr>
        <w:t>Каналы уведомления Поставщик</w:t>
      </w:r>
      <w:r>
        <w:rPr>
          <w:rFonts w:eastAsia="MS Mincho"/>
          <w:sz w:val="26"/>
          <w:szCs w:val="26"/>
        </w:rPr>
        <w:t>а о нарушениях каких-либо положений пункта 10.1 настоящего Договора: __________, официальный сайт ___________.</w:t>
      </w:r>
    </w:p>
    <w:p w:rsidR="00D37EF5" w:rsidRDefault="00F33822" w:rsidP="00D37EF5">
      <w:pPr>
        <w:autoSpaceDE w:val="0"/>
        <w:autoSpaceDN w:val="0"/>
        <w:spacing w:line="276" w:lineRule="auto"/>
        <w:ind w:firstLine="709"/>
        <w:jc w:val="both"/>
        <w:rPr>
          <w:rFonts w:eastAsia="MS Mincho"/>
          <w:sz w:val="26"/>
          <w:szCs w:val="26"/>
        </w:rPr>
      </w:pPr>
      <w:r>
        <w:rPr>
          <w:rFonts w:eastAsia="MS Mincho"/>
          <w:sz w:val="26"/>
          <w:szCs w:val="26"/>
        </w:rPr>
        <w:t>Каналы уведомления Покупателя о нарушениях каких-либо положений пункта 10.1 настоящего Договора: 8 (495) 788-17-17, официальный сайт www.trcont.r</w:t>
      </w:r>
      <w:r>
        <w:rPr>
          <w:rFonts w:eastAsia="MS Mincho"/>
          <w:sz w:val="26"/>
          <w:szCs w:val="26"/>
        </w:rPr>
        <w:t>u.</w:t>
      </w:r>
    </w:p>
    <w:p w:rsidR="00D37EF5" w:rsidRDefault="00F33822" w:rsidP="00D37EF5">
      <w:pPr>
        <w:autoSpaceDE w:val="0"/>
        <w:autoSpaceDN w:val="0"/>
        <w:spacing w:line="276" w:lineRule="auto"/>
        <w:ind w:firstLine="709"/>
        <w:jc w:val="both"/>
        <w:rPr>
          <w:rFonts w:eastAsia="MS Mincho"/>
          <w:sz w:val="26"/>
          <w:szCs w:val="26"/>
        </w:rPr>
      </w:pPr>
      <w:r>
        <w:rPr>
          <w:rFonts w:eastAsia="MS Mincho"/>
          <w:sz w:val="26"/>
          <w:szCs w:val="26"/>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w:t>
      </w:r>
      <w:r>
        <w:rPr>
          <w:rFonts w:eastAsia="MS Mincho"/>
          <w:sz w:val="26"/>
          <w:szCs w:val="26"/>
        </w:rPr>
        <w:t>о уведомления.</w:t>
      </w:r>
    </w:p>
    <w:p w:rsidR="00D37EF5" w:rsidRDefault="00F33822" w:rsidP="00D37EF5">
      <w:pPr>
        <w:autoSpaceDE w:val="0"/>
        <w:autoSpaceDN w:val="0"/>
        <w:spacing w:line="276" w:lineRule="auto"/>
        <w:ind w:firstLine="709"/>
        <w:jc w:val="both"/>
        <w:rPr>
          <w:rFonts w:eastAsia="MS Mincho"/>
          <w:sz w:val="26"/>
          <w:szCs w:val="26"/>
        </w:rPr>
      </w:pPr>
      <w:r>
        <w:rPr>
          <w:rFonts w:eastAsia="MS Mincho"/>
          <w:sz w:val="26"/>
          <w:szCs w:val="26"/>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w:t>
      </w:r>
      <w:r>
        <w:rPr>
          <w:rFonts w:eastAsia="MS Mincho"/>
          <w:sz w:val="26"/>
          <w:szCs w:val="26"/>
        </w:rPr>
        <w:t xml:space="preserve">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37EF5" w:rsidRDefault="00F33822" w:rsidP="00D37EF5">
      <w:pPr>
        <w:autoSpaceDE w:val="0"/>
        <w:autoSpaceDN w:val="0"/>
        <w:spacing w:line="276" w:lineRule="auto"/>
        <w:ind w:firstLine="709"/>
        <w:jc w:val="both"/>
        <w:rPr>
          <w:rFonts w:eastAsia="MS Mincho"/>
          <w:sz w:val="26"/>
          <w:szCs w:val="26"/>
        </w:rPr>
      </w:pPr>
      <w:r>
        <w:rPr>
          <w:rFonts w:eastAsia="MS Mincho"/>
          <w:sz w:val="26"/>
          <w:szCs w:val="26"/>
        </w:rPr>
        <w:lastRenderedPageBreak/>
        <w:t>10.4. В случае подтверждения факта нарушения одной Стороной положений</w:t>
      </w:r>
      <w:r>
        <w:rPr>
          <w:rFonts w:eastAsia="MS Mincho"/>
          <w:sz w:val="26"/>
          <w:szCs w:val="26"/>
        </w:rPr>
        <w:t xml:space="preserve">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w:t>
      </w:r>
      <w:r>
        <w:rPr>
          <w:rFonts w:eastAsia="MS Mincho"/>
          <w:sz w:val="26"/>
          <w:szCs w:val="26"/>
        </w:rPr>
        <w:t xml:space="preserve">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D37EF5" w:rsidRDefault="00F33822" w:rsidP="00D37EF5">
      <w:pPr>
        <w:autoSpaceDE w:val="0"/>
        <w:ind w:firstLine="709"/>
        <w:jc w:val="center"/>
        <w:rPr>
          <w:rFonts w:eastAsia="MS Mincho"/>
          <w:b/>
          <w:sz w:val="26"/>
          <w:szCs w:val="26"/>
        </w:rPr>
      </w:pPr>
    </w:p>
    <w:p w:rsidR="00D37EF5" w:rsidRDefault="00F33822" w:rsidP="00D37EF5">
      <w:pPr>
        <w:autoSpaceDE w:val="0"/>
        <w:ind w:firstLine="709"/>
        <w:jc w:val="center"/>
        <w:rPr>
          <w:rFonts w:eastAsia="MS Mincho"/>
          <w:b/>
          <w:sz w:val="26"/>
          <w:szCs w:val="26"/>
        </w:rPr>
      </w:pPr>
      <w:r>
        <w:rPr>
          <w:rFonts w:eastAsia="MS Mincho"/>
          <w:b/>
          <w:sz w:val="26"/>
          <w:szCs w:val="26"/>
        </w:rPr>
        <w:t>11. Гарантии и заверения Исполнителя</w:t>
      </w:r>
    </w:p>
    <w:p w:rsidR="00D37EF5" w:rsidRDefault="00F33822" w:rsidP="00D37EF5">
      <w:pPr>
        <w:autoSpaceDE w:val="0"/>
        <w:ind w:firstLine="709"/>
        <w:jc w:val="center"/>
        <w:rPr>
          <w:rFonts w:eastAsia="MS Mincho"/>
          <w:b/>
          <w:sz w:val="26"/>
          <w:szCs w:val="26"/>
        </w:rPr>
      </w:pPr>
    </w:p>
    <w:p w:rsidR="00D37EF5" w:rsidRDefault="00F33822" w:rsidP="00D37EF5">
      <w:pPr>
        <w:autoSpaceDE w:val="0"/>
        <w:ind w:firstLine="709"/>
        <w:jc w:val="both"/>
        <w:rPr>
          <w:rFonts w:eastAsia="MS Mincho"/>
          <w:sz w:val="26"/>
          <w:szCs w:val="26"/>
        </w:rPr>
      </w:pPr>
      <w:r>
        <w:rPr>
          <w:rFonts w:eastAsia="MS Mincho"/>
          <w:sz w:val="26"/>
          <w:szCs w:val="26"/>
        </w:rPr>
        <w:t>11.1.</w:t>
      </w:r>
      <w:r>
        <w:rPr>
          <w:rFonts w:eastAsia="MS Mincho"/>
          <w:sz w:val="26"/>
          <w:szCs w:val="26"/>
        </w:rPr>
        <w:tab/>
      </w:r>
      <w:r>
        <w:rPr>
          <w:rFonts w:eastAsia="MS Mincho"/>
          <w:sz w:val="26"/>
          <w:szCs w:val="26"/>
        </w:rPr>
        <w:t xml:space="preserve"> Поставщик настоящим заверяет Покупателя и гарантирует, что на дату заключения настоящего Договора:</w:t>
      </w:r>
    </w:p>
    <w:p w:rsidR="00D37EF5" w:rsidRDefault="00F33822" w:rsidP="00D37EF5">
      <w:pPr>
        <w:autoSpaceDE w:val="0"/>
        <w:ind w:firstLine="709"/>
        <w:jc w:val="both"/>
        <w:rPr>
          <w:rFonts w:eastAsia="MS Mincho"/>
          <w:sz w:val="26"/>
          <w:szCs w:val="26"/>
        </w:rPr>
      </w:pPr>
      <w:r>
        <w:rPr>
          <w:rFonts w:eastAsia="MS Mincho"/>
          <w:sz w:val="26"/>
          <w:szCs w:val="26"/>
        </w:rPr>
        <w:t>11.1.1.</w:t>
      </w:r>
      <w:r>
        <w:rPr>
          <w:rFonts w:eastAsia="MS Mincho"/>
          <w:sz w:val="26"/>
          <w:szCs w:val="26"/>
        </w:rPr>
        <w:tab/>
        <w:t>Поставщик является надлежащим образом созданным юридическим лицом, действующим в соответствии с законодательством Российской Федерации;</w:t>
      </w:r>
    </w:p>
    <w:p w:rsidR="00D37EF5" w:rsidRDefault="00F33822" w:rsidP="00D37EF5">
      <w:pPr>
        <w:autoSpaceDE w:val="0"/>
        <w:ind w:firstLine="709"/>
        <w:jc w:val="both"/>
        <w:rPr>
          <w:rFonts w:eastAsia="MS Mincho"/>
          <w:sz w:val="26"/>
          <w:szCs w:val="26"/>
        </w:rPr>
      </w:pPr>
      <w:r>
        <w:rPr>
          <w:rFonts w:eastAsia="MS Mincho"/>
          <w:sz w:val="26"/>
          <w:szCs w:val="26"/>
        </w:rPr>
        <w:t>11.1.2.</w:t>
      </w:r>
      <w:r>
        <w:rPr>
          <w:rFonts w:eastAsia="MS Mincho"/>
          <w:sz w:val="26"/>
          <w:szCs w:val="26"/>
        </w:rPr>
        <w:tab/>
        <w:t>Пост</w:t>
      </w:r>
      <w:r>
        <w:rPr>
          <w:rFonts w:eastAsia="MS Mincho"/>
          <w:sz w:val="26"/>
          <w:szCs w:val="26"/>
        </w:rPr>
        <w:t>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37EF5" w:rsidRDefault="00F33822" w:rsidP="00D37EF5">
      <w:pPr>
        <w:autoSpaceDE w:val="0"/>
        <w:ind w:firstLine="709"/>
        <w:jc w:val="both"/>
        <w:rPr>
          <w:rFonts w:eastAsia="MS Mincho"/>
          <w:sz w:val="26"/>
          <w:szCs w:val="26"/>
        </w:rPr>
      </w:pPr>
      <w:r>
        <w:rPr>
          <w:rFonts w:eastAsia="MS Mincho"/>
          <w:sz w:val="26"/>
          <w:szCs w:val="26"/>
        </w:rPr>
        <w:t>11.1.3.</w:t>
      </w:r>
      <w:r>
        <w:rPr>
          <w:rFonts w:eastAsia="MS Mincho"/>
          <w:sz w:val="26"/>
          <w:szCs w:val="26"/>
        </w:rPr>
        <w:tab/>
        <w:t>настоящий Договор от имени Поставщика подписан лицом, которое надлежащим об</w:t>
      </w:r>
      <w:r>
        <w:rPr>
          <w:rFonts w:eastAsia="MS Mincho"/>
          <w:sz w:val="26"/>
          <w:szCs w:val="26"/>
        </w:rPr>
        <w:t>разом уполномочено совершать такие действия;</w:t>
      </w:r>
    </w:p>
    <w:p w:rsidR="00D37EF5" w:rsidRDefault="00F33822" w:rsidP="00D37EF5">
      <w:pPr>
        <w:autoSpaceDE w:val="0"/>
        <w:ind w:firstLine="709"/>
        <w:jc w:val="both"/>
        <w:rPr>
          <w:rFonts w:eastAsia="MS Mincho"/>
          <w:sz w:val="26"/>
          <w:szCs w:val="26"/>
        </w:rPr>
      </w:pPr>
      <w:r>
        <w:rPr>
          <w:rFonts w:eastAsia="MS Mincho"/>
          <w:sz w:val="26"/>
          <w:szCs w:val="26"/>
        </w:rPr>
        <w:t>11.1.4.</w:t>
      </w:r>
      <w:r>
        <w:rPr>
          <w:rFonts w:eastAsia="MS Mincho"/>
          <w:sz w:val="26"/>
          <w:szCs w:val="26"/>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w:t>
      </w:r>
      <w:r>
        <w:rPr>
          <w:rFonts w:eastAsia="MS Mincho"/>
          <w:sz w:val="26"/>
          <w:szCs w:val="26"/>
        </w:rPr>
        <w:t>акже любого положения законодательства Российской Федерации;</w:t>
      </w:r>
    </w:p>
    <w:p w:rsidR="00D37EF5" w:rsidRDefault="00F33822" w:rsidP="00D37EF5">
      <w:pPr>
        <w:autoSpaceDE w:val="0"/>
        <w:ind w:firstLine="709"/>
        <w:jc w:val="both"/>
        <w:rPr>
          <w:rFonts w:eastAsia="MS Mincho"/>
          <w:sz w:val="26"/>
          <w:szCs w:val="26"/>
        </w:rPr>
      </w:pPr>
      <w:r>
        <w:rPr>
          <w:rFonts w:eastAsia="MS Mincho"/>
          <w:sz w:val="26"/>
          <w:szCs w:val="26"/>
        </w:rPr>
        <w:t>11.1.5.</w:t>
      </w:r>
      <w:r>
        <w:rPr>
          <w:rFonts w:eastAsia="MS Mincho"/>
          <w:sz w:val="26"/>
          <w:szCs w:val="26"/>
        </w:rPr>
        <w:tab/>
        <w:t>не существует каких-либо обстоятельств, которые ограничивают, запрещают исполнение Поставщику обязательств по настоящему Договору.</w:t>
      </w:r>
    </w:p>
    <w:p w:rsidR="00D37EF5" w:rsidRDefault="00F33822" w:rsidP="00D37EF5">
      <w:pPr>
        <w:autoSpaceDE w:val="0"/>
        <w:ind w:firstLine="709"/>
        <w:jc w:val="both"/>
        <w:rPr>
          <w:rFonts w:eastAsia="MS Mincho"/>
          <w:b/>
          <w:sz w:val="26"/>
          <w:szCs w:val="26"/>
        </w:rPr>
      </w:pPr>
    </w:p>
    <w:p w:rsidR="00D37EF5" w:rsidRDefault="00F33822" w:rsidP="00D37EF5">
      <w:pPr>
        <w:autoSpaceDE w:val="0"/>
        <w:ind w:firstLine="709"/>
        <w:jc w:val="center"/>
        <w:rPr>
          <w:rFonts w:eastAsia="MS Mincho"/>
          <w:b/>
          <w:sz w:val="26"/>
          <w:szCs w:val="26"/>
        </w:rPr>
      </w:pPr>
      <w:r>
        <w:rPr>
          <w:rFonts w:eastAsia="MS Mincho"/>
          <w:b/>
          <w:sz w:val="26"/>
          <w:szCs w:val="26"/>
        </w:rPr>
        <w:t>12. Прочие условия</w:t>
      </w:r>
    </w:p>
    <w:p w:rsidR="00D37EF5" w:rsidRDefault="00F33822" w:rsidP="00D37EF5">
      <w:pPr>
        <w:autoSpaceDE w:val="0"/>
        <w:ind w:firstLine="709"/>
        <w:jc w:val="center"/>
        <w:rPr>
          <w:rFonts w:eastAsia="MS Mincho"/>
          <w:b/>
          <w:sz w:val="26"/>
          <w:szCs w:val="26"/>
        </w:rPr>
      </w:pPr>
    </w:p>
    <w:p w:rsidR="00D37EF5" w:rsidRDefault="00F33822" w:rsidP="00D37EF5">
      <w:pPr>
        <w:autoSpaceDE w:val="0"/>
        <w:ind w:firstLine="709"/>
        <w:jc w:val="both"/>
        <w:rPr>
          <w:rFonts w:eastAsia="MS Mincho"/>
          <w:sz w:val="26"/>
          <w:szCs w:val="26"/>
        </w:rPr>
      </w:pPr>
      <w:r>
        <w:rPr>
          <w:rFonts w:eastAsia="MS Mincho"/>
          <w:sz w:val="26"/>
          <w:szCs w:val="26"/>
        </w:rPr>
        <w:t xml:space="preserve">12.1. Настоящий Договор вступает в </w:t>
      </w:r>
      <w:r>
        <w:rPr>
          <w:rFonts w:eastAsia="MS Mincho"/>
          <w:sz w:val="26"/>
          <w:szCs w:val="26"/>
        </w:rPr>
        <w:t>силу с даты его подписания Сторонами и действует до   полного исполнения сторонами обязательств по Договору.</w:t>
      </w:r>
    </w:p>
    <w:p w:rsidR="00D37EF5" w:rsidRDefault="00F33822" w:rsidP="00D37EF5">
      <w:pPr>
        <w:autoSpaceDE w:val="0"/>
        <w:ind w:firstLine="709"/>
        <w:jc w:val="both"/>
        <w:rPr>
          <w:rFonts w:eastAsia="MS Mincho"/>
          <w:sz w:val="26"/>
          <w:szCs w:val="26"/>
        </w:rPr>
      </w:pPr>
      <w:r>
        <w:rPr>
          <w:rFonts w:eastAsia="MS Mincho"/>
          <w:sz w:val="26"/>
          <w:szCs w:val="26"/>
        </w:rPr>
        <w:t>12.2. Поставщик не вправе полностью или частично уступить свои права по настоящему Договору третьим лицам.</w:t>
      </w:r>
    </w:p>
    <w:p w:rsidR="00D37EF5" w:rsidRDefault="00F33822" w:rsidP="00D37EF5">
      <w:pPr>
        <w:autoSpaceDE w:val="0"/>
        <w:ind w:firstLine="709"/>
        <w:jc w:val="both"/>
        <w:rPr>
          <w:rFonts w:eastAsia="MS Mincho"/>
          <w:sz w:val="26"/>
          <w:szCs w:val="26"/>
        </w:rPr>
      </w:pPr>
      <w:r>
        <w:rPr>
          <w:rFonts w:eastAsia="MS Mincho"/>
          <w:sz w:val="26"/>
          <w:szCs w:val="26"/>
        </w:rPr>
        <w:t>12.3. В случае изменения у какой-либо из</w:t>
      </w:r>
      <w:r>
        <w:rPr>
          <w:rFonts w:eastAsia="MS Mincho"/>
          <w:sz w:val="26"/>
          <w:szCs w:val="26"/>
        </w:rPr>
        <w:t xml:space="preserve">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D37EF5" w:rsidRDefault="00F33822" w:rsidP="00D37EF5">
      <w:pPr>
        <w:autoSpaceDE w:val="0"/>
        <w:ind w:firstLine="709"/>
        <w:jc w:val="both"/>
        <w:rPr>
          <w:rFonts w:eastAsia="MS Mincho"/>
          <w:sz w:val="26"/>
          <w:szCs w:val="26"/>
        </w:rPr>
      </w:pPr>
      <w:r>
        <w:rPr>
          <w:rFonts w:eastAsia="MS Mincho"/>
          <w:sz w:val="26"/>
          <w:szCs w:val="26"/>
        </w:rPr>
        <w:t xml:space="preserve">12.4. Все вопросы не предусмотренные настоящим Договором, регулируются законодательством  Российской </w:t>
      </w:r>
      <w:r>
        <w:rPr>
          <w:rFonts w:eastAsia="MS Mincho"/>
          <w:sz w:val="26"/>
          <w:szCs w:val="26"/>
        </w:rPr>
        <w:t xml:space="preserve">Федерации. </w:t>
      </w:r>
    </w:p>
    <w:p w:rsidR="00D37EF5" w:rsidRDefault="00F33822" w:rsidP="00D37EF5">
      <w:pPr>
        <w:autoSpaceDE w:val="0"/>
        <w:ind w:firstLine="709"/>
        <w:jc w:val="both"/>
        <w:rPr>
          <w:rFonts w:eastAsia="MS Mincho"/>
          <w:sz w:val="26"/>
          <w:szCs w:val="26"/>
        </w:rPr>
      </w:pPr>
      <w:r>
        <w:rPr>
          <w:rFonts w:eastAsia="MS Mincho"/>
          <w:sz w:val="26"/>
          <w:szCs w:val="26"/>
        </w:rPr>
        <w:t>12.5. Все приложения к настоящему Договору являются его неотъемлемыми частями.</w:t>
      </w:r>
    </w:p>
    <w:p w:rsidR="00D37EF5" w:rsidRDefault="00F33822" w:rsidP="00D37EF5">
      <w:pPr>
        <w:autoSpaceDE w:val="0"/>
        <w:ind w:firstLine="709"/>
        <w:jc w:val="both"/>
        <w:rPr>
          <w:rFonts w:eastAsia="MS Mincho"/>
          <w:sz w:val="26"/>
          <w:szCs w:val="26"/>
        </w:rPr>
      </w:pPr>
      <w:r>
        <w:rPr>
          <w:rFonts w:eastAsia="MS Mincho"/>
          <w:sz w:val="26"/>
          <w:szCs w:val="26"/>
        </w:rPr>
        <w:t>12.6. Настоящий Договор составлен в двух экземплярах, имеющих одинаковую силу, по одному для каждой из Сторон.</w:t>
      </w:r>
    </w:p>
    <w:p w:rsidR="00D37EF5" w:rsidRDefault="00F33822" w:rsidP="00D37EF5">
      <w:pPr>
        <w:autoSpaceDE w:val="0"/>
        <w:ind w:firstLine="709"/>
        <w:jc w:val="both"/>
        <w:rPr>
          <w:rFonts w:eastAsia="MS Mincho"/>
          <w:sz w:val="26"/>
          <w:szCs w:val="26"/>
        </w:rPr>
      </w:pPr>
      <w:r>
        <w:rPr>
          <w:rFonts w:eastAsia="MS Mincho"/>
          <w:sz w:val="26"/>
          <w:szCs w:val="26"/>
        </w:rPr>
        <w:t>12.7. К настоящему Договору прилагаются:</w:t>
      </w:r>
    </w:p>
    <w:p w:rsidR="00D37EF5" w:rsidRDefault="00F33822" w:rsidP="00D37EF5">
      <w:pPr>
        <w:autoSpaceDE w:val="0"/>
        <w:ind w:firstLine="709"/>
        <w:jc w:val="both"/>
        <w:rPr>
          <w:rFonts w:eastAsia="MS Mincho"/>
          <w:sz w:val="26"/>
          <w:szCs w:val="26"/>
        </w:rPr>
      </w:pPr>
      <w:r>
        <w:rPr>
          <w:rFonts w:eastAsia="MS Mincho"/>
          <w:sz w:val="26"/>
          <w:szCs w:val="26"/>
        </w:rPr>
        <w:t>12.7.1. Специ</w:t>
      </w:r>
      <w:r>
        <w:rPr>
          <w:rFonts w:eastAsia="MS Mincho"/>
          <w:sz w:val="26"/>
          <w:szCs w:val="26"/>
        </w:rPr>
        <w:t>фикация (приложение №1);</w:t>
      </w:r>
    </w:p>
    <w:p w:rsidR="00D37EF5" w:rsidRDefault="00F33822" w:rsidP="00D37EF5">
      <w:pPr>
        <w:autoSpaceDE w:val="0"/>
        <w:ind w:firstLine="709"/>
        <w:jc w:val="both"/>
        <w:rPr>
          <w:rFonts w:eastAsia="MS Mincho"/>
          <w:sz w:val="26"/>
          <w:szCs w:val="26"/>
        </w:rPr>
      </w:pPr>
      <w:r>
        <w:rPr>
          <w:rFonts w:eastAsia="MS Mincho"/>
          <w:sz w:val="26"/>
          <w:szCs w:val="26"/>
        </w:rPr>
        <w:t>12.7.2. Форма акта приема-передачи Товара (приложение №2);</w:t>
      </w:r>
    </w:p>
    <w:p w:rsidR="00D37EF5" w:rsidRDefault="00F33822" w:rsidP="00D37EF5">
      <w:pPr>
        <w:autoSpaceDE w:val="0"/>
        <w:rPr>
          <w:rFonts w:eastAsia="Arial" w:cs="Arial"/>
          <w:b/>
          <w:sz w:val="26"/>
          <w:szCs w:val="26"/>
        </w:rPr>
      </w:pPr>
    </w:p>
    <w:p w:rsidR="00D37EF5" w:rsidRDefault="00F33822" w:rsidP="00D37EF5">
      <w:pPr>
        <w:autoSpaceDE w:val="0"/>
        <w:jc w:val="center"/>
        <w:rPr>
          <w:rFonts w:eastAsia="Arial" w:cs="Arial"/>
          <w:b/>
          <w:sz w:val="26"/>
          <w:szCs w:val="26"/>
        </w:rPr>
      </w:pPr>
      <w:r>
        <w:rPr>
          <w:rFonts w:eastAsia="Arial" w:cs="Arial"/>
          <w:b/>
          <w:sz w:val="26"/>
          <w:szCs w:val="26"/>
        </w:rPr>
        <w:lastRenderedPageBreak/>
        <w:t>13. Юридические адреса, платежные реквизиты и подписи Сторон</w:t>
      </w:r>
    </w:p>
    <w:tbl>
      <w:tblPr>
        <w:tblW w:w="10365" w:type="dxa"/>
        <w:tblLayout w:type="fixed"/>
        <w:tblLook w:val="01E0" w:firstRow="1" w:lastRow="1" w:firstColumn="1" w:lastColumn="1" w:noHBand="0" w:noVBand="0"/>
      </w:tblPr>
      <w:tblGrid>
        <w:gridCol w:w="4964"/>
        <w:gridCol w:w="183"/>
        <w:gridCol w:w="4707"/>
        <w:gridCol w:w="511"/>
      </w:tblGrid>
      <w:tr w:rsidR="00D37EF5" w:rsidTr="00FB65F5">
        <w:trPr>
          <w:trHeight w:val="6960"/>
        </w:trPr>
        <w:tc>
          <w:tcPr>
            <w:tcW w:w="5147" w:type="dxa"/>
            <w:gridSpan w:val="2"/>
          </w:tcPr>
          <w:p w:rsidR="00D37EF5" w:rsidRDefault="00F33822" w:rsidP="00FB65F5">
            <w:pPr>
              <w:autoSpaceDE w:val="0"/>
              <w:ind w:right="-2"/>
              <w:rPr>
                <w:rFonts w:eastAsia="Arial"/>
                <w:sz w:val="28"/>
              </w:rPr>
            </w:pPr>
            <w:r>
              <w:rPr>
                <w:rFonts w:eastAsia="Arial"/>
                <w:sz w:val="28"/>
              </w:rPr>
              <w:t>Покупатель :</w:t>
            </w:r>
          </w:p>
          <w:p w:rsidR="00D37EF5" w:rsidRDefault="00F33822" w:rsidP="00FB65F5">
            <w:pPr>
              <w:autoSpaceDE w:val="0"/>
              <w:ind w:right="-2" w:firstLine="720"/>
              <w:rPr>
                <w:b/>
                <w:kern w:val="3"/>
              </w:rPr>
            </w:pPr>
          </w:p>
          <w:p w:rsidR="00D37EF5" w:rsidRDefault="00F33822" w:rsidP="00FB65F5">
            <w:pPr>
              <w:adjustRightInd w:val="0"/>
              <w:snapToGrid w:val="0"/>
              <w:ind w:right="317"/>
              <w:rPr>
                <w:b/>
                <w:bCs/>
              </w:rPr>
            </w:pPr>
            <w:r>
              <w:rPr>
                <w:b/>
                <w:bCs/>
              </w:rPr>
              <w:t>ПАО «ТрансКонтейнер»</w:t>
            </w:r>
          </w:p>
          <w:p w:rsidR="00D37EF5" w:rsidRDefault="00F33822" w:rsidP="00FB65F5">
            <w:pPr>
              <w:adjustRightInd w:val="0"/>
              <w:snapToGrid w:val="0"/>
              <w:ind w:right="317"/>
              <w:rPr>
                <w:b/>
                <w:bCs/>
              </w:rPr>
            </w:pPr>
          </w:p>
          <w:p w:rsidR="00D37EF5" w:rsidRDefault="00F33822" w:rsidP="00FB65F5">
            <w:pPr>
              <w:adjustRightInd w:val="0"/>
              <w:snapToGrid w:val="0"/>
              <w:ind w:right="317"/>
            </w:pPr>
            <w:r>
              <w:rPr>
                <w:b/>
                <w:bCs/>
              </w:rPr>
              <w:t>Место нахождения</w:t>
            </w:r>
            <w:r>
              <w:t xml:space="preserve">: </w:t>
            </w:r>
          </w:p>
          <w:p w:rsidR="00D37EF5" w:rsidRDefault="00F33822" w:rsidP="00FB65F5">
            <w:pPr>
              <w:adjustRightInd w:val="0"/>
              <w:snapToGrid w:val="0"/>
              <w:ind w:right="317"/>
            </w:pPr>
            <w:r>
              <w:t>Российская Федерация, 125047,</w:t>
            </w:r>
          </w:p>
          <w:p w:rsidR="00D37EF5" w:rsidRDefault="00F33822" w:rsidP="00FB65F5">
            <w:pPr>
              <w:adjustRightInd w:val="0"/>
              <w:snapToGrid w:val="0"/>
              <w:ind w:right="317"/>
            </w:pPr>
            <w:r>
              <w:t xml:space="preserve">г. Москва, </w:t>
            </w:r>
          </w:p>
          <w:p w:rsidR="00D37EF5" w:rsidRDefault="00F33822" w:rsidP="00FB65F5">
            <w:pPr>
              <w:adjustRightInd w:val="0"/>
              <w:snapToGrid w:val="0"/>
              <w:ind w:right="317"/>
            </w:pPr>
            <w:r>
              <w:t xml:space="preserve">Оружейный </w:t>
            </w:r>
            <w:r>
              <w:t>переулок, д. 19</w:t>
            </w:r>
          </w:p>
          <w:p w:rsidR="00D37EF5" w:rsidRDefault="00F33822" w:rsidP="00FB65F5">
            <w:pPr>
              <w:adjustRightInd w:val="0"/>
              <w:snapToGrid w:val="0"/>
              <w:ind w:right="317"/>
              <w:rPr>
                <w:b/>
                <w:bCs/>
              </w:rPr>
            </w:pPr>
            <w:r>
              <w:rPr>
                <w:b/>
                <w:bCs/>
              </w:rPr>
              <w:t>Почтовый адрес:</w:t>
            </w:r>
          </w:p>
          <w:p w:rsidR="00D37EF5" w:rsidRDefault="00F33822" w:rsidP="00FB65F5">
            <w:pPr>
              <w:adjustRightInd w:val="0"/>
              <w:snapToGrid w:val="0"/>
              <w:ind w:right="317"/>
            </w:pPr>
            <w:r>
              <w:t xml:space="preserve">125047, г. Москва, </w:t>
            </w:r>
          </w:p>
          <w:p w:rsidR="00D37EF5" w:rsidRDefault="00F33822" w:rsidP="00FB65F5">
            <w:pPr>
              <w:adjustRightInd w:val="0"/>
              <w:snapToGrid w:val="0"/>
              <w:ind w:right="317"/>
            </w:pPr>
            <w:r>
              <w:t>Оружейный переулок, д. 19</w:t>
            </w:r>
          </w:p>
          <w:p w:rsidR="00D37EF5" w:rsidRDefault="00F33822" w:rsidP="00FB65F5">
            <w:pPr>
              <w:adjustRightInd w:val="0"/>
              <w:ind w:right="317"/>
            </w:pPr>
            <w:r>
              <w:t xml:space="preserve">ИНН  7708591995, </w:t>
            </w:r>
          </w:p>
          <w:p w:rsidR="00D37EF5" w:rsidRDefault="00F33822" w:rsidP="00FB65F5">
            <w:pPr>
              <w:adjustRightInd w:val="0"/>
              <w:ind w:right="317"/>
            </w:pPr>
            <w:r>
              <w:t>КПП  997650001</w:t>
            </w:r>
          </w:p>
          <w:p w:rsidR="00D37EF5" w:rsidRDefault="00F33822" w:rsidP="00FB65F5">
            <w:pPr>
              <w:adjustRightInd w:val="0"/>
              <w:ind w:right="317"/>
            </w:pPr>
            <w:r>
              <w:t xml:space="preserve">ОКПО 94421386 , </w:t>
            </w:r>
          </w:p>
          <w:p w:rsidR="00D37EF5" w:rsidRDefault="00F33822" w:rsidP="00FB65F5">
            <w:pPr>
              <w:adjustRightInd w:val="0"/>
              <w:ind w:right="317"/>
            </w:pPr>
            <w:r>
              <w:t>ОГРН 1067746341024</w:t>
            </w:r>
          </w:p>
          <w:p w:rsidR="00D37EF5" w:rsidRDefault="00F33822" w:rsidP="00FB65F5">
            <w:pPr>
              <w:adjustRightInd w:val="0"/>
              <w:ind w:right="317"/>
              <w:rPr>
                <w:b/>
                <w:bCs/>
              </w:rPr>
            </w:pPr>
          </w:p>
          <w:p w:rsidR="00D37EF5" w:rsidRDefault="00F33822" w:rsidP="00FB65F5">
            <w:pPr>
              <w:adjustRightInd w:val="0"/>
              <w:ind w:right="317"/>
              <w:rPr>
                <w:b/>
                <w:bCs/>
              </w:rPr>
            </w:pPr>
            <w:r>
              <w:rPr>
                <w:b/>
                <w:bCs/>
              </w:rPr>
              <w:t>Банковские реквизиты:</w:t>
            </w:r>
          </w:p>
          <w:p w:rsidR="00D37EF5" w:rsidRDefault="00F33822" w:rsidP="00FB65F5">
            <w:pPr>
              <w:rPr>
                <w:rFonts w:eastAsia="Arial"/>
              </w:rPr>
            </w:pPr>
            <w:r>
              <w:rPr>
                <w:rFonts w:eastAsia="Arial"/>
              </w:rPr>
              <w:t xml:space="preserve">р/с 40702810200030004399 </w:t>
            </w:r>
          </w:p>
          <w:p w:rsidR="00D37EF5" w:rsidRDefault="00F33822" w:rsidP="00FB65F5">
            <w:pPr>
              <w:rPr>
                <w:rFonts w:eastAsia="Arial"/>
              </w:rPr>
            </w:pPr>
            <w:r>
              <w:rPr>
                <w:rFonts w:eastAsia="Arial"/>
              </w:rPr>
              <w:t>в ОАО Банк ВТБ г.Москва</w:t>
            </w:r>
          </w:p>
          <w:p w:rsidR="00D37EF5" w:rsidRDefault="00F33822" w:rsidP="00FB65F5">
            <w:pPr>
              <w:rPr>
                <w:rFonts w:eastAsia="Arial"/>
              </w:rPr>
            </w:pPr>
            <w:r>
              <w:rPr>
                <w:rFonts w:eastAsia="Arial"/>
              </w:rPr>
              <w:t xml:space="preserve">БИК 044525187  </w:t>
            </w:r>
          </w:p>
          <w:p w:rsidR="00D37EF5" w:rsidRDefault="00F33822" w:rsidP="00FB65F5">
            <w:pPr>
              <w:autoSpaceDE w:val="0"/>
              <w:adjustRightInd w:val="0"/>
              <w:ind w:right="317"/>
            </w:pPr>
            <w:r>
              <w:t xml:space="preserve">к/с </w:t>
            </w:r>
            <w:r>
              <w:t>30101810700000000187</w:t>
            </w:r>
          </w:p>
          <w:p w:rsidR="00D37EF5" w:rsidRDefault="00F33822" w:rsidP="00FB65F5">
            <w:pPr>
              <w:autoSpaceDE w:val="0"/>
              <w:adjustRightInd w:val="0"/>
              <w:ind w:right="317"/>
            </w:pPr>
            <w:r>
              <w:t>Тел.  8(499)662-66-74</w:t>
            </w:r>
          </w:p>
          <w:p w:rsidR="00D37EF5" w:rsidRDefault="00F33822" w:rsidP="00FB65F5">
            <w:pPr>
              <w:autoSpaceDE w:val="0"/>
              <w:ind w:right="-2"/>
              <w:rPr>
                <w:rFonts w:eastAsia="Arial"/>
                <w:b/>
              </w:rPr>
            </w:pPr>
            <w:r>
              <w:rPr>
                <w:rFonts w:eastAsia="Arial"/>
              </w:rPr>
              <w:t>Факс 8(499)262-75-78</w:t>
            </w:r>
          </w:p>
          <w:p w:rsidR="00D37EF5" w:rsidRDefault="00F33822" w:rsidP="00FB65F5">
            <w:pPr>
              <w:autoSpaceDE w:val="0"/>
              <w:ind w:right="-2" w:firstLine="720"/>
              <w:rPr>
                <w:rFonts w:ascii="Arial" w:eastAsia="Arial" w:hAnsi="Arial" w:cs="Arial"/>
                <w:kern w:val="3"/>
              </w:rPr>
            </w:pPr>
          </w:p>
        </w:tc>
        <w:tc>
          <w:tcPr>
            <w:tcW w:w="5218" w:type="dxa"/>
            <w:gridSpan w:val="2"/>
          </w:tcPr>
          <w:p w:rsidR="00D37EF5" w:rsidRDefault="00F33822" w:rsidP="00FB65F5">
            <w:pPr>
              <w:autoSpaceDE w:val="0"/>
              <w:ind w:right="-2"/>
              <w:rPr>
                <w:rFonts w:eastAsia="Arial"/>
                <w:sz w:val="28"/>
              </w:rPr>
            </w:pPr>
            <w:r>
              <w:rPr>
                <w:rFonts w:eastAsia="Arial"/>
                <w:sz w:val="28"/>
              </w:rPr>
              <w:t>Поставщик :</w:t>
            </w:r>
          </w:p>
          <w:p w:rsidR="00D37EF5" w:rsidRDefault="00F33822" w:rsidP="00FB65F5">
            <w:pPr>
              <w:autoSpaceDE w:val="0"/>
              <w:ind w:right="-2" w:firstLine="720"/>
              <w:rPr>
                <w:rFonts w:ascii="Arial" w:eastAsia="Arial" w:hAnsi="Arial" w:cs="Arial"/>
                <w:b/>
              </w:rPr>
            </w:pPr>
          </w:p>
          <w:p w:rsidR="00D37EF5" w:rsidRDefault="00F33822" w:rsidP="00FB65F5">
            <w:pPr>
              <w:ind w:right="-2"/>
              <w:rPr>
                <w:b/>
              </w:rPr>
            </w:pPr>
            <w:r>
              <w:rPr>
                <w:b/>
              </w:rPr>
              <w:t>«_______________» (_____«____</w:t>
            </w:r>
            <w:r>
              <w:t>_</w:t>
            </w:r>
            <w:r>
              <w:rPr>
                <w:b/>
              </w:rPr>
              <w:t>»)</w:t>
            </w:r>
          </w:p>
          <w:p w:rsidR="00D37EF5" w:rsidRDefault="00F33822" w:rsidP="00FB65F5">
            <w:pPr>
              <w:ind w:right="-2"/>
            </w:pPr>
          </w:p>
          <w:p w:rsidR="00D37EF5" w:rsidRDefault="00F33822" w:rsidP="00FB65F5">
            <w:pPr>
              <w:ind w:right="-2"/>
              <w:rPr>
                <w:b/>
              </w:rPr>
            </w:pPr>
            <w:r>
              <w:rPr>
                <w:b/>
              </w:rPr>
              <w:t>Местонахождение: __________</w:t>
            </w:r>
          </w:p>
          <w:p w:rsidR="00D37EF5" w:rsidRDefault="00F33822" w:rsidP="00FB65F5">
            <w:pPr>
              <w:ind w:right="-2"/>
              <w:rPr>
                <w:b/>
              </w:rPr>
            </w:pPr>
            <w:r>
              <w:rPr>
                <w:b/>
              </w:rPr>
              <w:t>________</w:t>
            </w:r>
          </w:p>
          <w:p w:rsidR="00D37EF5" w:rsidRDefault="00F33822" w:rsidP="00FB65F5">
            <w:pPr>
              <w:ind w:right="-2"/>
            </w:pPr>
            <w:r>
              <w:rPr>
                <w:b/>
              </w:rPr>
              <w:t>Почтовый адрес:</w:t>
            </w:r>
            <w:r>
              <w:t xml:space="preserve">  ____________________________</w:t>
            </w:r>
          </w:p>
          <w:p w:rsidR="00D37EF5" w:rsidRDefault="00F33822" w:rsidP="00FB65F5">
            <w:pPr>
              <w:ind w:right="-2"/>
            </w:pPr>
            <w:r>
              <w:t>ИНН ________, КПП __________</w:t>
            </w:r>
          </w:p>
          <w:p w:rsidR="00D37EF5" w:rsidRDefault="00F33822" w:rsidP="00FB65F5">
            <w:pPr>
              <w:ind w:right="-2"/>
            </w:pPr>
            <w:r>
              <w:t>р/с ________________</w:t>
            </w:r>
          </w:p>
          <w:p w:rsidR="00D37EF5" w:rsidRDefault="00F33822" w:rsidP="00FB65F5">
            <w:pPr>
              <w:ind w:right="-2"/>
            </w:pPr>
            <w:r>
              <w:t xml:space="preserve">в ________ </w:t>
            </w:r>
            <w:r>
              <w:t>«__________»</w:t>
            </w:r>
          </w:p>
          <w:p w:rsidR="00D37EF5" w:rsidRDefault="00F33822" w:rsidP="00FB65F5">
            <w:pPr>
              <w:ind w:right="-2"/>
            </w:pPr>
            <w:r>
              <w:t>к/с __________________</w:t>
            </w:r>
          </w:p>
          <w:p w:rsidR="00D37EF5" w:rsidRDefault="00F33822" w:rsidP="00FB65F5">
            <w:pPr>
              <w:ind w:right="-2"/>
            </w:pPr>
            <w:r>
              <w:t>БИК _____________</w:t>
            </w:r>
          </w:p>
          <w:p w:rsidR="00D37EF5" w:rsidRDefault="00F33822" w:rsidP="00FB65F5">
            <w:pPr>
              <w:ind w:right="-2"/>
            </w:pPr>
            <w:r>
              <w:t>ОГРН ______________</w:t>
            </w:r>
          </w:p>
          <w:p w:rsidR="00D37EF5" w:rsidRDefault="00F33822" w:rsidP="00FB65F5">
            <w:pPr>
              <w:ind w:right="-2"/>
            </w:pPr>
            <w:r>
              <w:t>ОКПО ______________</w:t>
            </w:r>
          </w:p>
          <w:p w:rsidR="00D37EF5" w:rsidRDefault="00F33822" w:rsidP="00FB65F5">
            <w:pPr>
              <w:ind w:right="-2"/>
            </w:pPr>
            <w:r>
              <w:t>Тел. +7 ________________</w:t>
            </w:r>
          </w:p>
          <w:p w:rsidR="00D37EF5" w:rsidRDefault="00F33822" w:rsidP="00FB65F5">
            <w:pPr>
              <w:ind w:right="-2"/>
              <w:rPr>
                <w:bCs/>
                <w:iCs/>
              </w:rPr>
            </w:pPr>
            <w:r>
              <w:rPr>
                <w:bCs/>
                <w:iCs/>
              </w:rPr>
              <w:t xml:space="preserve">Факс _______________  </w:t>
            </w:r>
          </w:p>
          <w:p w:rsidR="00D37EF5" w:rsidRDefault="00F33822" w:rsidP="00FB65F5">
            <w:pPr>
              <w:tabs>
                <w:tab w:val="left" w:pos="9540"/>
              </w:tabs>
              <w:ind w:right="-2" w:firstLine="720"/>
              <w:rPr>
                <w:rFonts w:eastAsia="Arial"/>
                <w:i/>
              </w:rPr>
            </w:pPr>
          </w:p>
          <w:p w:rsidR="00D37EF5" w:rsidRDefault="00F33822" w:rsidP="00FB65F5">
            <w:pPr>
              <w:tabs>
                <w:tab w:val="left" w:pos="9540"/>
              </w:tabs>
              <w:ind w:right="-2" w:firstLine="720"/>
              <w:rPr>
                <w:rFonts w:eastAsia="Arial"/>
                <w:i/>
              </w:rPr>
            </w:pPr>
          </w:p>
          <w:p w:rsidR="00D37EF5" w:rsidRDefault="00F33822" w:rsidP="00FB65F5">
            <w:pPr>
              <w:tabs>
                <w:tab w:val="left" w:pos="9540"/>
              </w:tabs>
              <w:ind w:right="-2" w:firstLine="720"/>
              <w:rPr>
                <w:rFonts w:eastAsia="Arial"/>
                <w:b/>
              </w:rPr>
            </w:pPr>
          </w:p>
          <w:p w:rsidR="00D37EF5" w:rsidRDefault="00F33822" w:rsidP="00FB65F5">
            <w:pPr>
              <w:tabs>
                <w:tab w:val="left" w:pos="9540"/>
              </w:tabs>
              <w:ind w:right="-2" w:firstLine="720"/>
              <w:rPr>
                <w:rFonts w:eastAsia="Arial"/>
                <w:b/>
              </w:rPr>
            </w:pPr>
          </w:p>
          <w:p w:rsidR="00D37EF5" w:rsidRDefault="00F33822" w:rsidP="00FB65F5">
            <w:pPr>
              <w:autoSpaceDE w:val="0"/>
              <w:ind w:right="-2" w:firstLine="720"/>
              <w:rPr>
                <w:rFonts w:ascii="Arial" w:eastAsia="Arial" w:hAnsi="Arial" w:cs="Arial"/>
                <w:kern w:val="3"/>
              </w:rPr>
            </w:pPr>
            <w:r>
              <w:rPr>
                <w:rFonts w:ascii="Arial" w:eastAsia="Arial" w:hAnsi="Arial" w:cs="Arial"/>
              </w:rPr>
              <w:t xml:space="preserve"> </w:t>
            </w:r>
          </w:p>
        </w:tc>
      </w:tr>
      <w:tr w:rsidR="00D37EF5" w:rsidTr="00FB65F5">
        <w:trPr>
          <w:gridAfter w:val="1"/>
          <w:wAfter w:w="511" w:type="dxa"/>
        </w:trPr>
        <w:tc>
          <w:tcPr>
            <w:tcW w:w="4964" w:type="dxa"/>
            <w:tcBorders>
              <w:top w:val="single" w:sz="4" w:space="0" w:color="C0C0C0"/>
              <w:left w:val="single" w:sz="4" w:space="0" w:color="C0C0C0"/>
              <w:bottom w:val="single" w:sz="4" w:space="0" w:color="C0C0C0"/>
              <w:right w:val="single" w:sz="4" w:space="0" w:color="C0C0C0"/>
            </w:tcBorders>
            <w:hideMark/>
          </w:tcPr>
          <w:p w:rsidR="00D37EF5" w:rsidRDefault="00F33822" w:rsidP="00FB65F5">
            <w:pPr>
              <w:rPr>
                <w:b/>
                <w:sz w:val="26"/>
                <w:szCs w:val="26"/>
              </w:rPr>
            </w:pPr>
            <w:r>
              <w:rPr>
                <w:b/>
                <w:sz w:val="26"/>
                <w:szCs w:val="26"/>
              </w:rPr>
              <w:t>От Покупателя:</w:t>
            </w:r>
          </w:p>
          <w:p w:rsidR="00D37EF5" w:rsidRDefault="00F33822" w:rsidP="00FB65F5">
            <w:pPr>
              <w:rPr>
                <w:b/>
                <w:sz w:val="26"/>
                <w:szCs w:val="26"/>
              </w:rPr>
            </w:pPr>
            <w:r>
              <w:rPr>
                <w:sz w:val="26"/>
                <w:szCs w:val="26"/>
              </w:rPr>
              <w:t xml:space="preserve">       М.П.</w:t>
            </w:r>
          </w:p>
        </w:tc>
        <w:tc>
          <w:tcPr>
            <w:tcW w:w="4890" w:type="dxa"/>
            <w:gridSpan w:val="2"/>
            <w:tcBorders>
              <w:top w:val="single" w:sz="4" w:space="0" w:color="C0C0C0"/>
              <w:left w:val="single" w:sz="4" w:space="0" w:color="C0C0C0"/>
              <w:bottom w:val="single" w:sz="4" w:space="0" w:color="C0C0C0"/>
              <w:right w:val="single" w:sz="4" w:space="0" w:color="C0C0C0"/>
            </w:tcBorders>
          </w:tcPr>
          <w:p w:rsidR="00D37EF5" w:rsidRDefault="00F33822" w:rsidP="00FB65F5">
            <w:pPr>
              <w:pBdr>
                <w:bottom w:val="single" w:sz="12" w:space="1" w:color="auto"/>
              </w:pBdr>
              <w:rPr>
                <w:b/>
                <w:sz w:val="26"/>
                <w:szCs w:val="26"/>
              </w:rPr>
            </w:pPr>
            <w:r>
              <w:rPr>
                <w:b/>
                <w:sz w:val="26"/>
                <w:szCs w:val="26"/>
              </w:rPr>
              <w:t>От Поставщика:</w:t>
            </w:r>
          </w:p>
          <w:p w:rsidR="00D37EF5" w:rsidRDefault="00F33822" w:rsidP="00FB65F5">
            <w:pPr>
              <w:rPr>
                <w:sz w:val="26"/>
                <w:szCs w:val="26"/>
              </w:rPr>
            </w:pPr>
          </w:p>
          <w:p w:rsidR="00D37EF5" w:rsidRDefault="00F33822" w:rsidP="00FB65F5">
            <w:pPr>
              <w:rPr>
                <w:sz w:val="26"/>
                <w:szCs w:val="26"/>
              </w:rPr>
            </w:pPr>
          </w:p>
          <w:p w:rsidR="00D37EF5" w:rsidRDefault="00F33822" w:rsidP="00FB65F5">
            <w:pPr>
              <w:rPr>
                <w:sz w:val="26"/>
                <w:szCs w:val="26"/>
              </w:rPr>
            </w:pPr>
          </w:p>
          <w:p w:rsidR="00D37EF5" w:rsidRDefault="00F33822" w:rsidP="00FB65F5">
            <w:pPr>
              <w:rPr>
                <w:b/>
                <w:sz w:val="26"/>
                <w:szCs w:val="26"/>
              </w:rPr>
            </w:pPr>
            <w:r>
              <w:rPr>
                <w:sz w:val="26"/>
                <w:szCs w:val="26"/>
              </w:rPr>
              <w:t>____________________  Ф.И.О.</w:t>
            </w:r>
          </w:p>
        </w:tc>
      </w:tr>
    </w:tbl>
    <w:p w:rsidR="00D37EF5" w:rsidRDefault="00F33822" w:rsidP="00D37EF5">
      <w:pPr>
        <w:autoSpaceDE w:val="0"/>
        <w:jc w:val="both"/>
        <w:rPr>
          <w:rFonts w:eastAsia="Arial" w:cs="Arial"/>
          <w:b/>
          <w:sz w:val="26"/>
          <w:szCs w:val="26"/>
        </w:rPr>
      </w:pPr>
    </w:p>
    <w:p w:rsidR="00D37EF5" w:rsidRDefault="00F33822" w:rsidP="00D37EF5">
      <w:pPr>
        <w:jc w:val="right"/>
        <w:rPr>
          <w:sz w:val="26"/>
          <w:szCs w:val="26"/>
        </w:rPr>
      </w:pPr>
      <w:r>
        <w:rPr>
          <w:sz w:val="26"/>
          <w:szCs w:val="26"/>
        </w:rPr>
        <w:t xml:space="preserve">                                                                                                             </w:t>
      </w:r>
    </w:p>
    <w:p w:rsidR="00D37EF5" w:rsidRDefault="00F33822" w:rsidP="00D37EF5">
      <w:pPr>
        <w:tabs>
          <w:tab w:val="left" w:pos="2520"/>
        </w:tabs>
        <w:ind w:left="5670"/>
        <w:jc w:val="both"/>
        <w:rPr>
          <w:b/>
          <w:sz w:val="26"/>
          <w:szCs w:val="26"/>
        </w:rPr>
      </w:pPr>
    </w:p>
    <w:p w:rsidR="00D37EF5" w:rsidRDefault="00F33822" w:rsidP="00D37EF5">
      <w:pPr>
        <w:tabs>
          <w:tab w:val="left" w:pos="2520"/>
        </w:tabs>
        <w:ind w:left="5670"/>
        <w:jc w:val="both"/>
        <w:rPr>
          <w:b/>
          <w:sz w:val="26"/>
          <w:szCs w:val="26"/>
        </w:rPr>
      </w:pPr>
    </w:p>
    <w:p w:rsidR="00D37EF5" w:rsidRDefault="00F33822" w:rsidP="00D37EF5">
      <w:pPr>
        <w:tabs>
          <w:tab w:val="left" w:pos="2520"/>
        </w:tabs>
        <w:ind w:left="5670"/>
        <w:jc w:val="both"/>
        <w:rPr>
          <w:b/>
          <w:sz w:val="26"/>
          <w:szCs w:val="26"/>
        </w:rPr>
      </w:pPr>
    </w:p>
    <w:p w:rsidR="00D37EF5" w:rsidRDefault="00F33822" w:rsidP="00D37EF5">
      <w:pPr>
        <w:tabs>
          <w:tab w:val="left" w:pos="2520"/>
        </w:tabs>
        <w:ind w:left="5670"/>
        <w:jc w:val="both"/>
        <w:rPr>
          <w:b/>
          <w:sz w:val="26"/>
          <w:szCs w:val="26"/>
        </w:rPr>
      </w:pPr>
    </w:p>
    <w:p w:rsidR="00D37EF5" w:rsidRDefault="00F33822" w:rsidP="00D37EF5">
      <w:pPr>
        <w:tabs>
          <w:tab w:val="left" w:pos="2520"/>
        </w:tabs>
        <w:ind w:left="5670"/>
        <w:jc w:val="both"/>
        <w:rPr>
          <w:b/>
          <w:sz w:val="26"/>
          <w:szCs w:val="26"/>
        </w:rPr>
      </w:pPr>
    </w:p>
    <w:p w:rsidR="00D37EF5" w:rsidRDefault="00F33822" w:rsidP="00D37EF5">
      <w:pPr>
        <w:tabs>
          <w:tab w:val="left" w:pos="2520"/>
        </w:tabs>
        <w:ind w:left="5670"/>
        <w:jc w:val="both"/>
        <w:rPr>
          <w:b/>
          <w:sz w:val="26"/>
          <w:szCs w:val="26"/>
        </w:rPr>
      </w:pPr>
    </w:p>
    <w:p w:rsidR="00D37EF5" w:rsidRDefault="00F33822" w:rsidP="00D37EF5">
      <w:pPr>
        <w:tabs>
          <w:tab w:val="left" w:pos="2520"/>
        </w:tabs>
        <w:ind w:left="5670"/>
        <w:jc w:val="both"/>
        <w:rPr>
          <w:b/>
          <w:sz w:val="26"/>
          <w:szCs w:val="26"/>
        </w:rPr>
      </w:pPr>
    </w:p>
    <w:p w:rsidR="00D37EF5" w:rsidRDefault="00F33822" w:rsidP="00D37EF5">
      <w:pPr>
        <w:tabs>
          <w:tab w:val="left" w:pos="2520"/>
        </w:tabs>
        <w:ind w:left="5670"/>
        <w:jc w:val="both"/>
        <w:rPr>
          <w:b/>
          <w:sz w:val="26"/>
          <w:szCs w:val="26"/>
        </w:rPr>
      </w:pPr>
    </w:p>
    <w:p w:rsidR="00D37EF5" w:rsidRDefault="00F33822" w:rsidP="00D37EF5">
      <w:pPr>
        <w:tabs>
          <w:tab w:val="left" w:pos="2520"/>
        </w:tabs>
        <w:ind w:left="5670"/>
        <w:jc w:val="both"/>
        <w:rPr>
          <w:b/>
          <w:sz w:val="26"/>
          <w:szCs w:val="26"/>
        </w:rPr>
      </w:pPr>
    </w:p>
    <w:p w:rsidR="00D37EF5" w:rsidRDefault="00F33822" w:rsidP="00D37EF5">
      <w:pPr>
        <w:tabs>
          <w:tab w:val="left" w:pos="2520"/>
        </w:tabs>
        <w:ind w:left="6096"/>
        <w:jc w:val="both"/>
        <w:rPr>
          <w:b/>
          <w:sz w:val="26"/>
          <w:szCs w:val="26"/>
        </w:rPr>
      </w:pPr>
    </w:p>
    <w:p w:rsidR="00D37EF5" w:rsidRDefault="00F33822" w:rsidP="00D37EF5">
      <w:pPr>
        <w:tabs>
          <w:tab w:val="left" w:pos="2520"/>
        </w:tabs>
        <w:ind w:left="6096"/>
        <w:jc w:val="both"/>
        <w:rPr>
          <w:sz w:val="26"/>
          <w:szCs w:val="26"/>
        </w:rPr>
      </w:pPr>
      <w:r>
        <w:rPr>
          <w:b/>
          <w:sz w:val="26"/>
          <w:szCs w:val="26"/>
        </w:rPr>
        <w:t xml:space="preserve">      </w:t>
      </w:r>
      <w:r>
        <w:rPr>
          <w:sz w:val="26"/>
          <w:szCs w:val="26"/>
        </w:rPr>
        <w:t xml:space="preserve">                                                                                     </w:t>
      </w:r>
    </w:p>
    <w:p w:rsidR="00D37EF5" w:rsidRDefault="00F33822" w:rsidP="00D37EF5">
      <w:pPr>
        <w:suppressAutoHyphens w:val="0"/>
        <w:rPr>
          <w:sz w:val="26"/>
          <w:szCs w:val="26"/>
        </w:rPr>
      </w:pPr>
      <w:r>
        <w:rPr>
          <w:sz w:val="26"/>
          <w:szCs w:val="26"/>
        </w:rPr>
        <w:br w:type="page"/>
      </w:r>
    </w:p>
    <w:p w:rsidR="00D37EF5" w:rsidRDefault="00F33822" w:rsidP="00D37EF5">
      <w:pPr>
        <w:tabs>
          <w:tab w:val="left" w:pos="2520"/>
          <w:tab w:val="left" w:pos="6096"/>
        </w:tabs>
        <w:ind w:left="6096"/>
        <w:jc w:val="both"/>
        <w:rPr>
          <w:sz w:val="26"/>
          <w:szCs w:val="26"/>
        </w:rPr>
      </w:pPr>
      <w:r>
        <w:rPr>
          <w:sz w:val="26"/>
          <w:szCs w:val="26"/>
        </w:rPr>
        <w:lastRenderedPageBreak/>
        <w:t>Приложение № 1</w:t>
      </w:r>
    </w:p>
    <w:p w:rsidR="00D37EF5" w:rsidRDefault="00F33822" w:rsidP="00D37EF5">
      <w:pPr>
        <w:tabs>
          <w:tab w:val="left" w:pos="2520"/>
          <w:tab w:val="left" w:pos="6096"/>
        </w:tabs>
        <w:ind w:left="6096"/>
        <w:jc w:val="both"/>
        <w:rPr>
          <w:sz w:val="26"/>
          <w:szCs w:val="26"/>
        </w:rPr>
      </w:pPr>
      <w:r>
        <w:rPr>
          <w:sz w:val="26"/>
          <w:szCs w:val="26"/>
        </w:rPr>
        <w:t xml:space="preserve">к договору № __________ </w:t>
      </w:r>
    </w:p>
    <w:p w:rsidR="00D37EF5" w:rsidRDefault="00F33822" w:rsidP="00D37EF5">
      <w:pPr>
        <w:tabs>
          <w:tab w:val="left" w:pos="2520"/>
          <w:tab w:val="left" w:pos="6096"/>
        </w:tabs>
        <w:ind w:left="6096"/>
        <w:jc w:val="both"/>
        <w:rPr>
          <w:sz w:val="26"/>
          <w:szCs w:val="26"/>
        </w:rPr>
      </w:pPr>
      <w:r>
        <w:rPr>
          <w:sz w:val="26"/>
          <w:szCs w:val="26"/>
        </w:rPr>
        <w:t>от</w:t>
      </w:r>
      <w:r>
        <w:rPr>
          <w:sz w:val="26"/>
          <w:szCs w:val="26"/>
        </w:rPr>
        <w:t xml:space="preserve"> «____»__________ 201_ г.</w:t>
      </w:r>
    </w:p>
    <w:p w:rsidR="00D37EF5" w:rsidRDefault="00F33822" w:rsidP="00D37EF5">
      <w:pPr>
        <w:widowControl w:val="0"/>
        <w:autoSpaceDE w:val="0"/>
        <w:ind w:firstLine="851"/>
        <w:jc w:val="both"/>
        <w:rPr>
          <w:rFonts w:eastAsia="Arial" w:cs="Arial"/>
          <w:sz w:val="28"/>
          <w:szCs w:val="28"/>
        </w:rPr>
      </w:pPr>
    </w:p>
    <w:p w:rsidR="00D37EF5" w:rsidRDefault="00F33822" w:rsidP="00D37EF5">
      <w:pPr>
        <w:widowControl w:val="0"/>
        <w:autoSpaceDE w:val="0"/>
        <w:ind w:firstLine="851"/>
        <w:jc w:val="center"/>
        <w:rPr>
          <w:rFonts w:eastAsia="Arial" w:cs="Arial"/>
          <w:sz w:val="28"/>
          <w:szCs w:val="28"/>
        </w:rPr>
      </w:pPr>
    </w:p>
    <w:p w:rsidR="00D37EF5" w:rsidRDefault="00F33822" w:rsidP="00D37EF5">
      <w:pPr>
        <w:ind w:firstLine="540"/>
        <w:jc w:val="center"/>
        <w:outlineLvl w:val="0"/>
        <w:rPr>
          <w:b/>
        </w:rPr>
      </w:pPr>
      <w:r>
        <w:rPr>
          <w:b/>
        </w:rPr>
        <w:t>Спецификация № ___ от «___» ____________ 201_ года</w:t>
      </w:r>
    </w:p>
    <w:p w:rsidR="00D37EF5" w:rsidRDefault="00F33822" w:rsidP="00D37EF5">
      <w:pPr>
        <w:ind w:firstLine="540"/>
        <w:jc w:val="center"/>
        <w:rPr>
          <w:b/>
        </w:rPr>
      </w:pPr>
      <w:r>
        <w:rPr>
          <w:b/>
        </w:rPr>
        <w:t xml:space="preserve">к договору поставки № </w:t>
      </w:r>
      <w:r>
        <w:rPr>
          <w:rFonts w:ascii="Arial Narrow" w:hAnsi="Arial Narrow"/>
          <w:b/>
        </w:rPr>
        <w:t>_______________</w:t>
      </w:r>
      <w:r>
        <w:rPr>
          <w:b/>
        </w:rPr>
        <w:t xml:space="preserve"> от «___» _________________ 201_ года</w:t>
      </w:r>
    </w:p>
    <w:p w:rsidR="00D37EF5" w:rsidRDefault="00F33822" w:rsidP="00D37EF5">
      <w:pPr>
        <w:ind w:firstLine="540"/>
        <w:jc w:val="center"/>
      </w:pPr>
    </w:p>
    <w:p w:rsidR="00D37EF5" w:rsidRDefault="00F33822" w:rsidP="00D37EF5">
      <w:pPr>
        <w:ind w:firstLine="540"/>
        <w:jc w:val="center"/>
      </w:pPr>
    </w:p>
    <w:p w:rsidR="00D37EF5" w:rsidRDefault="00F33822" w:rsidP="00D37EF5">
      <w:pPr>
        <w:ind w:firstLine="540"/>
        <w:jc w:val="both"/>
        <w:outlineLvl w:val="0"/>
        <w:rPr>
          <w:spacing w:val="-10"/>
        </w:rPr>
      </w:pPr>
      <w:r>
        <w:rPr>
          <w:spacing w:val="-10"/>
        </w:rPr>
        <w:t xml:space="preserve">Поставщик: </w:t>
      </w:r>
    </w:p>
    <w:p w:rsidR="00D37EF5" w:rsidRDefault="00F33822" w:rsidP="00D37EF5">
      <w:pPr>
        <w:ind w:firstLine="540"/>
        <w:jc w:val="both"/>
        <w:rPr>
          <w:spacing w:val="-10"/>
        </w:rPr>
      </w:pPr>
      <w:r>
        <w:rPr>
          <w:spacing w:val="-10"/>
        </w:rPr>
        <w:t>Покупатель:  ПАО «ТрансКонтейнер»</w:t>
      </w:r>
    </w:p>
    <w:p w:rsidR="00D37EF5" w:rsidRDefault="00F33822" w:rsidP="00D37EF5">
      <w:pPr>
        <w:ind w:left="360" w:firstLine="5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129"/>
        <w:gridCol w:w="1585"/>
        <w:gridCol w:w="1600"/>
        <w:gridCol w:w="1368"/>
        <w:gridCol w:w="2230"/>
      </w:tblGrid>
      <w:tr w:rsidR="00D37EF5" w:rsidTr="00FB65F5">
        <w:tc>
          <w:tcPr>
            <w:tcW w:w="656" w:type="dxa"/>
            <w:tcBorders>
              <w:top w:val="single" w:sz="4" w:space="0" w:color="auto"/>
              <w:left w:val="single" w:sz="4" w:space="0" w:color="auto"/>
              <w:bottom w:val="single" w:sz="4" w:space="0" w:color="auto"/>
              <w:right w:val="single" w:sz="4" w:space="0" w:color="auto"/>
            </w:tcBorders>
            <w:vAlign w:val="center"/>
            <w:hideMark/>
          </w:tcPr>
          <w:p w:rsidR="00D37EF5" w:rsidRDefault="00F33822" w:rsidP="00FB65F5">
            <w:pPr>
              <w:jc w:val="center"/>
              <w:rPr>
                <w:b/>
              </w:rPr>
            </w:pPr>
            <w:r>
              <w:rPr>
                <w:b/>
              </w:rPr>
              <w:t>№ п/п</w:t>
            </w:r>
          </w:p>
        </w:tc>
        <w:tc>
          <w:tcPr>
            <w:tcW w:w="2129" w:type="dxa"/>
            <w:tcBorders>
              <w:top w:val="single" w:sz="4" w:space="0" w:color="auto"/>
              <w:left w:val="single" w:sz="4" w:space="0" w:color="auto"/>
              <w:bottom w:val="single" w:sz="4" w:space="0" w:color="auto"/>
              <w:right w:val="single" w:sz="4" w:space="0" w:color="auto"/>
            </w:tcBorders>
            <w:vAlign w:val="center"/>
            <w:hideMark/>
          </w:tcPr>
          <w:p w:rsidR="00D37EF5" w:rsidRDefault="00F33822" w:rsidP="00FB65F5">
            <w:pPr>
              <w:jc w:val="center"/>
              <w:rPr>
                <w:b/>
              </w:rPr>
            </w:pPr>
            <w:r>
              <w:rPr>
                <w:b/>
              </w:rPr>
              <w:t>Наименование Товара</w:t>
            </w:r>
          </w:p>
        </w:tc>
        <w:tc>
          <w:tcPr>
            <w:tcW w:w="1585" w:type="dxa"/>
            <w:tcBorders>
              <w:top w:val="single" w:sz="4" w:space="0" w:color="auto"/>
              <w:left w:val="single" w:sz="4" w:space="0" w:color="auto"/>
              <w:bottom w:val="single" w:sz="4" w:space="0" w:color="auto"/>
              <w:right w:val="single" w:sz="4" w:space="0" w:color="auto"/>
            </w:tcBorders>
            <w:vAlign w:val="center"/>
            <w:hideMark/>
          </w:tcPr>
          <w:p w:rsidR="00D37EF5" w:rsidRDefault="00F33822" w:rsidP="00FB65F5">
            <w:pPr>
              <w:jc w:val="center"/>
              <w:rPr>
                <w:b/>
              </w:rPr>
            </w:pPr>
            <w:r>
              <w:rPr>
                <w:b/>
              </w:rPr>
              <w:t>Количество, шт.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D37EF5" w:rsidRDefault="00F33822" w:rsidP="00FB65F5">
            <w:pPr>
              <w:jc w:val="center"/>
              <w:rPr>
                <w:b/>
              </w:rPr>
            </w:pPr>
            <w:r>
              <w:rPr>
                <w:b/>
              </w:rPr>
              <w:t xml:space="preserve">Цена без </w:t>
            </w:r>
            <w:r>
              <w:rPr>
                <w:b/>
              </w:rPr>
              <w:t>НДС, руб./шт.</w:t>
            </w:r>
          </w:p>
        </w:tc>
        <w:tc>
          <w:tcPr>
            <w:tcW w:w="1368" w:type="dxa"/>
            <w:tcBorders>
              <w:top w:val="single" w:sz="4" w:space="0" w:color="auto"/>
              <w:left w:val="single" w:sz="4" w:space="0" w:color="auto"/>
              <w:bottom w:val="single" w:sz="4" w:space="0" w:color="auto"/>
              <w:right w:val="single" w:sz="4" w:space="0" w:color="auto"/>
            </w:tcBorders>
            <w:vAlign w:val="center"/>
            <w:hideMark/>
          </w:tcPr>
          <w:p w:rsidR="00D37EF5" w:rsidRDefault="00F33822" w:rsidP="00FB65F5">
            <w:pPr>
              <w:jc w:val="center"/>
              <w:rPr>
                <w:b/>
              </w:rPr>
            </w:pPr>
            <w:r>
              <w:rPr>
                <w:b/>
              </w:rPr>
              <w:t xml:space="preserve">Срок поставки </w:t>
            </w:r>
          </w:p>
        </w:tc>
        <w:tc>
          <w:tcPr>
            <w:tcW w:w="2230" w:type="dxa"/>
            <w:tcBorders>
              <w:top w:val="single" w:sz="4" w:space="0" w:color="auto"/>
              <w:left w:val="single" w:sz="4" w:space="0" w:color="auto"/>
              <w:bottom w:val="single" w:sz="4" w:space="0" w:color="auto"/>
              <w:right w:val="single" w:sz="4" w:space="0" w:color="auto"/>
            </w:tcBorders>
            <w:hideMark/>
          </w:tcPr>
          <w:p w:rsidR="00D37EF5" w:rsidRDefault="00F33822" w:rsidP="00FB65F5">
            <w:pPr>
              <w:jc w:val="center"/>
              <w:rPr>
                <w:b/>
              </w:rPr>
            </w:pPr>
            <w:r>
              <w:rPr>
                <w:b/>
              </w:rPr>
              <w:t>Срок поставки Товара с момента подтверждения Заявки на поставку Товара</w:t>
            </w:r>
          </w:p>
        </w:tc>
      </w:tr>
      <w:tr w:rsidR="00D37EF5" w:rsidTr="00FB65F5">
        <w:tc>
          <w:tcPr>
            <w:tcW w:w="656" w:type="dxa"/>
            <w:tcBorders>
              <w:top w:val="single" w:sz="4" w:space="0" w:color="auto"/>
              <w:left w:val="single" w:sz="4" w:space="0" w:color="auto"/>
              <w:bottom w:val="single" w:sz="4" w:space="0" w:color="auto"/>
              <w:right w:val="single" w:sz="4" w:space="0" w:color="auto"/>
            </w:tcBorders>
            <w:vAlign w:val="center"/>
            <w:hideMark/>
          </w:tcPr>
          <w:p w:rsidR="00D37EF5" w:rsidRDefault="00F33822" w:rsidP="00FB65F5">
            <w:pPr>
              <w:jc w:val="center"/>
            </w:pPr>
            <w:r>
              <w:t>1.</w:t>
            </w:r>
          </w:p>
        </w:tc>
        <w:tc>
          <w:tcPr>
            <w:tcW w:w="2129" w:type="dxa"/>
            <w:tcBorders>
              <w:top w:val="single" w:sz="4" w:space="0" w:color="auto"/>
              <w:left w:val="single" w:sz="4" w:space="0" w:color="auto"/>
              <w:bottom w:val="single" w:sz="4" w:space="0" w:color="auto"/>
              <w:right w:val="single" w:sz="4" w:space="0" w:color="auto"/>
            </w:tcBorders>
            <w:vAlign w:val="center"/>
            <w:hideMark/>
          </w:tcPr>
          <w:p w:rsidR="00D37EF5" w:rsidRDefault="00F33822" w:rsidP="00FB65F5">
            <w:pPr>
              <w:rPr>
                <w:rFonts w:ascii="Calibri" w:eastAsia="Calibri" w:hAnsi="Calibri"/>
              </w:rPr>
            </w:pPr>
            <w:r>
              <w:rPr>
                <w:bCs/>
              </w:rPr>
              <w:t xml:space="preserve">Новые, не находившиеся в эксплуатации, </w:t>
            </w:r>
            <w:r>
              <w:t>рамы боковые для грузовых тележек модели 18-100</w:t>
            </w:r>
            <w:r>
              <w:rPr>
                <w:bCs/>
              </w:rPr>
              <w:t xml:space="preserve"> (чертеж ______ )</w:t>
            </w:r>
          </w:p>
        </w:tc>
        <w:tc>
          <w:tcPr>
            <w:tcW w:w="1585" w:type="dxa"/>
            <w:tcBorders>
              <w:top w:val="single" w:sz="4" w:space="0" w:color="auto"/>
              <w:left w:val="single" w:sz="4" w:space="0" w:color="auto"/>
              <w:bottom w:val="single" w:sz="4" w:space="0" w:color="auto"/>
              <w:right w:val="single" w:sz="4" w:space="0" w:color="auto"/>
            </w:tcBorders>
            <w:vAlign w:val="center"/>
            <w:hideMark/>
          </w:tcPr>
          <w:p w:rsidR="00D37EF5" w:rsidRDefault="00F33822" w:rsidP="00FB65F5">
            <w:pPr>
              <w:suppressAutoHyphens w:val="0"/>
              <w:rPr>
                <w:sz w:val="20"/>
                <w:szCs w:val="20"/>
                <w:lang w:eastAsia="ru-RU"/>
              </w:rPr>
            </w:pPr>
          </w:p>
        </w:tc>
        <w:tc>
          <w:tcPr>
            <w:tcW w:w="1600" w:type="dxa"/>
            <w:tcBorders>
              <w:top w:val="single" w:sz="4" w:space="0" w:color="auto"/>
              <w:left w:val="single" w:sz="4" w:space="0" w:color="auto"/>
              <w:bottom w:val="single" w:sz="4" w:space="0" w:color="auto"/>
              <w:right w:val="single" w:sz="4" w:space="0" w:color="auto"/>
            </w:tcBorders>
            <w:vAlign w:val="center"/>
            <w:hideMark/>
          </w:tcPr>
          <w:p w:rsidR="00D37EF5" w:rsidRDefault="00F33822" w:rsidP="00FB65F5">
            <w:pPr>
              <w:suppressAutoHyphens w:val="0"/>
              <w:rPr>
                <w:sz w:val="20"/>
                <w:szCs w:val="20"/>
                <w:lang w:eastAsia="ru-RU"/>
              </w:rPr>
            </w:pPr>
          </w:p>
        </w:tc>
        <w:tc>
          <w:tcPr>
            <w:tcW w:w="1368" w:type="dxa"/>
            <w:tcBorders>
              <w:top w:val="single" w:sz="4" w:space="0" w:color="auto"/>
              <w:left w:val="single" w:sz="4" w:space="0" w:color="auto"/>
              <w:bottom w:val="single" w:sz="4" w:space="0" w:color="auto"/>
              <w:right w:val="single" w:sz="4" w:space="0" w:color="auto"/>
            </w:tcBorders>
            <w:vAlign w:val="center"/>
          </w:tcPr>
          <w:p w:rsidR="00D37EF5" w:rsidRDefault="00F33822" w:rsidP="00FB65F5">
            <w:pPr>
              <w:jc w:val="center"/>
            </w:pPr>
          </w:p>
        </w:tc>
        <w:tc>
          <w:tcPr>
            <w:tcW w:w="2230" w:type="dxa"/>
            <w:tcBorders>
              <w:top w:val="single" w:sz="4" w:space="0" w:color="auto"/>
              <w:left w:val="single" w:sz="4" w:space="0" w:color="auto"/>
              <w:bottom w:val="single" w:sz="4" w:space="0" w:color="auto"/>
              <w:right w:val="single" w:sz="4" w:space="0" w:color="auto"/>
            </w:tcBorders>
            <w:hideMark/>
          </w:tcPr>
          <w:p w:rsidR="00D37EF5" w:rsidRDefault="00F33822" w:rsidP="00FB65F5">
            <w:pPr>
              <w:jc w:val="center"/>
            </w:pPr>
            <w:r>
              <w:rPr>
                <w:sz w:val="20"/>
              </w:rPr>
              <w:t>___ (________) рабочих дней</w:t>
            </w:r>
          </w:p>
        </w:tc>
      </w:tr>
      <w:tr w:rsidR="00D37EF5" w:rsidTr="00FB65F5">
        <w:tc>
          <w:tcPr>
            <w:tcW w:w="656" w:type="dxa"/>
            <w:tcBorders>
              <w:top w:val="single" w:sz="4" w:space="0" w:color="auto"/>
              <w:left w:val="single" w:sz="4" w:space="0" w:color="auto"/>
              <w:bottom w:val="single" w:sz="4" w:space="0" w:color="auto"/>
              <w:right w:val="single" w:sz="4" w:space="0" w:color="auto"/>
            </w:tcBorders>
            <w:vAlign w:val="center"/>
            <w:hideMark/>
          </w:tcPr>
          <w:p w:rsidR="00D37EF5" w:rsidRDefault="00F33822" w:rsidP="00FB65F5">
            <w:pPr>
              <w:jc w:val="center"/>
            </w:pPr>
            <w:r>
              <w:t>2.</w:t>
            </w:r>
          </w:p>
        </w:tc>
        <w:tc>
          <w:tcPr>
            <w:tcW w:w="2129" w:type="dxa"/>
            <w:tcBorders>
              <w:top w:val="single" w:sz="4" w:space="0" w:color="auto"/>
              <w:left w:val="single" w:sz="4" w:space="0" w:color="auto"/>
              <w:bottom w:val="single" w:sz="4" w:space="0" w:color="auto"/>
              <w:right w:val="single" w:sz="4" w:space="0" w:color="auto"/>
            </w:tcBorders>
            <w:vAlign w:val="center"/>
            <w:hideMark/>
          </w:tcPr>
          <w:p w:rsidR="00D37EF5" w:rsidRDefault="00F33822" w:rsidP="00FB65F5">
            <w:pPr>
              <w:rPr>
                <w:sz w:val="20"/>
                <w:szCs w:val="20"/>
              </w:rPr>
            </w:pPr>
            <w:r>
              <w:rPr>
                <w:bCs/>
              </w:rPr>
              <w:t xml:space="preserve">Новые, не находившиеся в эксплуатации, </w:t>
            </w:r>
            <w:r>
              <w:t>балки надрессорные для грузовых тележек модели 18-100</w:t>
            </w:r>
            <w:r>
              <w:rPr>
                <w:bCs/>
              </w:rPr>
              <w:t xml:space="preserve"> (чертеж ______ )</w:t>
            </w:r>
          </w:p>
        </w:tc>
        <w:tc>
          <w:tcPr>
            <w:tcW w:w="1585" w:type="dxa"/>
            <w:tcBorders>
              <w:top w:val="single" w:sz="4" w:space="0" w:color="auto"/>
              <w:left w:val="single" w:sz="4" w:space="0" w:color="auto"/>
              <w:bottom w:val="single" w:sz="4" w:space="0" w:color="auto"/>
              <w:right w:val="single" w:sz="4" w:space="0" w:color="auto"/>
            </w:tcBorders>
            <w:vAlign w:val="center"/>
          </w:tcPr>
          <w:p w:rsidR="00D37EF5" w:rsidRDefault="00F33822" w:rsidP="00FB65F5">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D37EF5" w:rsidRDefault="00F33822" w:rsidP="00FB65F5">
            <w:pPr>
              <w:jc w:val="center"/>
            </w:pPr>
          </w:p>
        </w:tc>
        <w:tc>
          <w:tcPr>
            <w:tcW w:w="1368" w:type="dxa"/>
            <w:tcBorders>
              <w:top w:val="single" w:sz="4" w:space="0" w:color="auto"/>
              <w:left w:val="single" w:sz="4" w:space="0" w:color="auto"/>
              <w:bottom w:val="single" w:sz="4" w:space="0" w:color="auto"/>
              <w:right w:val="single" w:sz="4" w:space="0" w:color="auto"/>
            </w:tcBorders>
            <w:vAlign w:val="center"/>
          </w:tcPr>
          <w:p w:rsidR="00D37EF5" w:rsidRDefault="00F33822" w:rsidP="00FB65F5">
            <w:pPr>
              <w:jc w:val="center"/>
            </w:pPr>
          </w:p>
        </w:tc>
        <w:tc>
          <w:tcPr>
            <w:tcW w:w="2230" w:type="dxa"/>
            <w:tcBorders>
              <w:top w:val="single" w:sz="4" w:space="0" w:color="auto"/>
              <w:left w:val="single" w:sz="4" w:space="0" w:color="auto"/>
              <w:bottom w:val="single" w:sz="4" w:space="0" w:color="auto"/>
              <w:right w:val="single" w:sz="4" w:space="0" w:color="auto"/>
            </w:tcBorders>
            <w:hideMark/>
          </w:tcPr>
          <w:p w:rsidR="00D37EF5" w:rsidRDefault="00F33822" w:rsidP="00FB65F5">
            <w:pPr>
              <w:jc w:val="center"/>
              <w:rPr>
                <w:sz w:val="20"/>
              </w:rPr>
            </w:pPr>
            <w:r>
              <w:rPr>
                <w:sz w:val="20"/>
              </w:rPr>
              <w:t>___ (________) рабочих дней</w:t>
            </w:r>
          </w:p>
        </w:tc>
      </w:tr>
    </w:tbl>
    <w:p w:rsidR="00D37EF5" w:rsidRDefault="00F33822" w:rsidP="00D37EF5">
      <w:pPr>
        <w:tabs>
          <w:tab w:val="left" w:pos="900"/>
        </w:tabs>
        <w:jc w:val="both"/>
        <w:rPr>
          <w:b/>
        </w:rPr>
      </w:pPr>
    </w:p>
    <w:p w:rsidR="00D37EF5" w:rsidRDefault="00F33822" w:rsidP="00D37EF5">
      <w:pPr>
        <w:tabs>
          <w:tab w:val="left" w:pos="900"/>
        </w:tabs>
        <w:jc w:val="both"/>
      </w:pPr>
      <w:r>
        <w:t>1. Общая стоимость Товара по Спецификации составляет:</w:t>
      </w:r>
    </w:p>
    <w:p w:rsidR="00D37EF5" w:rsidRDefault="00F33822" w:rsidP="00D37EF5">
      <w:pPr>
        <w:tabs>
          <w:tab w:val="num" w:pos="720"/>
          <w:tab w:val="left" w:pos="900"/>
        </w:tabs>
        <w:jc w:val="both"/>
      </w:pPr>
      <w:r>
        <w:t xml:space="preserve">2. Место поставки – </w:t>
      </w:r>
    </w:p>
    <w:p w:rsidR="00D37EF5" w:rsidRDefault="00F33822" w:rsidP="00D37EF5">
      <w:pPr>
        <w:tabs>
          <w:tab w:val="num" w:pos="720"/>
          <w:tab w:val="left" w:pos="900"/>
        </w:tabs>
        <w:jc w:val="both"/>
      </w:pPr>
      <w:r>
        <w:t>Адрес: ___________________________</w:t>
      </w:r>
    </w:p>
    <w:p w:rsidR="00D37EF5" w:rsidRDefault="00F33822" w:rsidP="00D37EF5">
      <w:pPr>
        <w:tabs>
          <w:tab w:val="left" w:pos="0"/>
        </w:tabs>
        <w:jc w:val="both"/>
      </w:pPr>
    </w:p>
    <w:p w:rsidR="00D37EF5" w:rsidRDefault="00F33822" w:rsidP="00D37EF5">
      <w:pPr>
        <w:tabs>
          <w:tab w:val="num" w:pos="0"/>
          <w:tab w:val="left" w:pos="900"/>
        </w:tabs>
        <w:ind w:firstLine="540"/>
        <w:jc w:val="both"/>
        <w:rPr>
          <w:b/>
        </w:rPr>
      </w:pPr>
    </w:p>
    <w:p w:rsidR="00D37EF5" w:rsidRDefault="00F33822" w:rsidP="00D37EF5">
      <w:pPr>
        <w:tabs>
          <w:tab w:val="num" w:pos="0"/>
          <w:tab w:val="left" w:pos="900"/>
        </w:tabs>
        <w:ind w:firstLine="540"/>
        <w:jc w:val="center"/>
        <w:rPr>
          <w:b/>
        </w:rPr>
      </w:pPr>
      <w:r>
        <w:rPr>
          <w:b/>
        </w:rPr>
        <w:t>ФОРМА СОГЛАСОВАНА</w:t>
      </w:r>
    </w:p>
    <w:tbl>
      <w:tblPr>
        <w:tblW w:w="949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783"/>
        <w:gridCol w:w="4712"/>
      </w:tblGrid>
      <w:tr w:rsidR="00D37EF5" w:rsidTr="00FB65F5">
        <w:trPr>
          <w:trHeight w:val="2119"/>
        </w:trPr>
        <w:tc>
          <w:tcPr>
            <w:tcW w:w="4782" w:type="dxa"/>
            <w:tcBorders>
              <w:top w:val="single" w:sz="4" w:space="0" w:color="C0C0C0"/>
              <w:left w:val="single" w:sz="4" w:space="0" w:color="C0C0C0"/>
              <w:bottom w:val="single" w:sz="4" w:space="0" w:color="C0C0C0"/>
              <w:right w:val="single" w:sz="4" w:space="0" w:color="C0C0C0"/>
            </w:tcBorders>
          </w:tcPr>
          <w:p w:rsidR="00D37EF5" w:rsidRDefault="00F33822" w:rsidP="00FB65F5">
            <w:pPr>
              <w:rPr>
                <w:b/>
                <w:sz w:val="26"/>
                <w:szCs w:val="26"/>
              </w:rPr>
            </w:pPr>
            <w:r>
              <w:rPr>
                <w:b/>
                <w:sz w:val="26"/>
                <w:szCs w:val="26"/>
              </w:rPr>
              <w:t>От Покупателя:</w:t>
            </w:r>
          </w:p>
          <w:p w:rsidR="00D37EF5" w:rsidRDefault="00F33822" w:rsidP="00FB65F5">
            <w:pPr>
              <w:rPr>
                <w:sz w:val="26"/>
                <w:szCs w:val="26"/>
              </w:rPr>
            </w:pPr>
            <w:r>
              <w:rPr>
                <w:sz w:val="26"/>
                <w:szCs w:val="26"/>
              </w:rPr>
              <w:t>Заместитель  генерального директора</w:t>
            </w:r>
          </w:p>
          <w:p w:rsidR="00D37EF5" w:rsidRDefault="00F33822" w:rsidP="00FB65F5">
            <w:pPr>
              <w:rPr>
                <w:sz w:val="26"/>
                <w:szCs w:val="26"/>
              </w:rPr>
            </w:pPr>
            <w:r>
              <w:rPr>
                <w:sz w:val="26"/>
                <w:szCs w:val="26"/>
              </w:rPr>
              <w:t>ПАО «ТрансКонтейнер»</w:t>
            </w:r>
          </w:p>
          <w:p w:rsidR="00D37EF5" w:rsidRDefault="00F33822" w:rsidP="00FB65F5">
            <w:pPr>
              <w:rPr>
                <w:sz w:val="26"/>
                <w:szCs w:val="26"/>
              </w:rPr>
            </w:pPr>
          </w:p>
          <w:p w:rsidR="00D37EF5" w:rsidRDefault="00F33822" w:rsidP="00FB65F5">
            <w:pPr>
              <w:rPr>
                <w:sz w:val="26"/>
                <w:szCs w:val="26"/>
              </w:rPr>
            </w:pPr>
            <w:r>
              <w:rPr>
                <w:sz w:val="26"/>
                <w:szCs w:val="26"/>
              </w:rPr>
              <w:t>_______________  В.В. Шекшуев</w:t>
            </w:r>
          </w:p>
          <w:p w:rsidR="00D37EF5" w:rsidRDefault="00F33822" w:rsidP="00FB65F5">
            <w:pPr>
              <w:rPr>
                <w:b/>
                <w:sz w:val="26"/>
                <w:szCs w:val="26"/>
              </w:rPr>
            </w:pPr>
            <w:r>
              <w:rPr>
                <w:sz w:val="26"/>
                <w:szCs w:val="26"/>
              </w:rPr>
              <w:t xml:space="preserve">       М.П.</w:t>
            </w:r>
          </w:p>
        </w:tc>
        <w:tc>
          <w:tcPr>
            <w:tcW w:w="4712" w:type="dxa"/>
            <w:tcBorders>
              <w:top w:val="single" w:sz="4" w:space="0" w:color="C0C0C0"/>
              <w:left w:val="single" w:sz="4" w:space="0" w:color="C0C0C0"/>
              <w:bottom w:val="single" w:sz="4" w:space="0" w:color="C0C0C0"/>
              <w:right w:val="single" w:sz="4" w:space="0" w:color="C0C0C0"/>
            </w:tcBorders>
          </w:tcPr>
          <w:p w:rsidR="00D37EF5" w:rsidRDefault="00F33822" w:rsidP="00FB65F5">
            <w:pPr>
              <w:pBdr>
                <w:bottom w:val="single" w:sz="12" w:space="1" w:color="auto"/>
              </w:pBdr>
              <w:rPr>
                <w:b/>
                <w:sz w:val="26"/>
                <w:szCs w:val="26"/>
              </w:rPr>
            </w:pPr>
            <w:r>
              <w:rPr>
                <w:b/>
                <w:sz w:val="26"/>
                <w:szCs w:val="26"/>
              </w:rPr>
              <w:t>От Поставщика:</w:t>
            </w:r>
          </w:p>
          <w:p w:rsidR="00D37EF5" w:rsidRDefault="00F33822" w:rsidP="00FB65F5">
            <w:pPr>
              <w:rPr>
                <w:sz w:val="26"/>
                <w:szCs w:val="26"/>
              </w:rPr>
            </w:pPr>
          </w:p>
          <w:p w:rsidR="00D37EF5" w:rsidRDefault="00F33822" w:rsidP="00FB65F5">
            <w:pPr>
              <w:rPr>
                <w:sz w:val="26"/>
                <w:szCs w:val="26"/>
              </w:rPr>
            </w:pPr>
          </w:p>
          <w:p w:rsidR="00D37EF5" w:rsidRDefault="00F33822" w:rsidP="00FB65F5">
            <w:pPr>
              <w:rPr>
                <w:sz w:val="26"/>
                <w:szCs w:val="26"/>
              </w:rPr>
            </w:pPr>
          </w:p>
          <w:p w:rsidR="00D37EF5" w:rsidRDefault="00F33822" w:rsidP="00FB65F5">
            <w:pPr>
              <w:rPr>
                <w:sz w:val="26"/>
                <w:szCs w:val="26"/>
              </w:rPr>
            </w:pPr>
            <w:r>
              <w:rPr>
                <w:sz w:val="26"/>
                <w:szCs w:val="26"/>
              </w:rPr>
              <w:t>____________________  Ф.И.О.</w:t>
            </w:r>
          </w:p>
          <w:p w:rsidR="00D37EF5" w:rsidRDefault="00F33822" w:rsidP="00FB65F5">
            <w:pPr>
              <w:rPr>
                <w:b/>
                <w:sz w:val="26"/>
                <w:szCs w:val="26"/>
              </w:rPr>
            </w:pPr>
            <w:r>
              <w:rPr>
                <w:sz w:val="26"/>
                <w:szCs w:val="26"/>
              </w:rPr>
              <w:t xml:space="preserve">       М.П.</w:t>
            </w:r>
          </w:p>
        </w:tc>
      </w:tr>
    </w:tbl>
    <w:p w:rsidR="00D37EF5" w:rsidRDefault="00F33822" w:rsidP="00D37EF5">
      <w:pPr>
        <w:ind w:right="-82" w:firstLine="4962"/>
        <w:jc w:val="both"/>
        <w:outlineLvl w:val="0"/>
      </w:pPr>
    </w:p>
    <w:p w:rsidR="00D37EF5" w:rsidRDefault="00F33822" w:rsidP="00D37EF5">
      <w:pPr>
        <w:ind w:right="-82" w:firstLine="4962"/>
        <w:jc w:val="both"/>
        <w:outlineLvl w:val="0"/>
      </w:pPr>
    </w:p>
    <w:p w:rsidR="00D37EF5" w:rsidRDefault="00F33822" w:rsidP="00D37EF5">
      <w:pPr>
        <w:ind w:right="-82"/>
        <w:jc w:val="both"/>
        <w:outlineLvl w:val="0"/>
      </w:pPr>
    </w:p>
    <w:p w:rsidR="00D37EF5" w:rsidRDefault="00F33822" w:rsidP="00D37EF5">
      <w:pPr>
        <w:ind w:right="-82" w:firstLine="4962"/>
        <w:jc w:val="both"/>
        <w:outlineLvl w:val="0"/>
      </w:pPr>
    </w:p>
    <w:p w:rsidR="00D37EF5" w:rsidRDefault="00F33822" w:rsidP="00D37EF5">
      <w:pPr>
        <w:ind w:right="-82" w:firstLine="4962"/>
        <w:jc w:val="both"/>
        <w:outlineLvl w:val="0"/>
      </w:pPr>
      <w:r>
        <w:t>Приложение № 2</w:t>
      </w:r>
    </w:p>
    <w:p w:rsidR="00D37EF5" w:rsidRDefault="00F33822" w:rsidP="00D37EF5">
      <w:pPr>
        <w:ind w:left="4956" w:right="-82" w:firstLine="6"/>
        <w:jc w:val="both"/>
      </w:pPr>
      <w:r>
        <w:t xml:space="preserve">к договору поставки№ </w:t>
      </w:r>
      <w:r>
        <w:rPr>
          <w:rFonts w:ascii="Arial Narrow" w:hAnsi="Arial Narrow"/>
        </w:rPr>
        <w:t>___________________</w:t>
      </w:r>
    </w:p>
    <w:p w:rsidR="00D37EF5" w:rsidRDefault="00F33822" w:rsidP="00D37EF5">
      <w:pPr>
        <w:ind w:left="4956" w:right="-82" w:firstLine="6"/>
        <w:jc w:val="both"/>
      </w:pPr>
      <w:r>
        <w:t xml:space="preserve">от </w:t>
      </w:r>
      <w:r>
        <w:t xml:space="preserve"> «___» ___________ 201_ г.</w:t>
      </w:r>
    </w:p>
    <w:p w:rsidR="00D37EF5" w:rsidRDefault="00F33822" w:rsidP="00D37EF5">
      <w:pPr>
        <w:ind w:firstLine="540"/>
        <w:jc w:val="center"/>
      </w:pPr>
      <w:r>
        <w:br/>
      </w:r>
    </w:p>
    <w:p w:rsidR="00D37EF5" w:rsidRPr="0090512B" w:rsidRDefault="00F33822" w:rsidP="00D37EF5">
      <w:pPr>
        <w:ind w:firstLine="540"/>
      </w:pPr>
      <w:r>
        <w:t xml:space="preserve">                                                                                                                         </w:t>
      </w:r>
    </w:p>
    <w:p w:rsidR="00D37EF5" w:rsidRPr="0090512B" w:rsidRDefault="00F33822" w:rsidP="00D37EF5">
      <w:pPr>
        <w:ind w:left="2124"/>
        <w:jc w:val="center"/>
        <w:outlineLvl w:val="0"/>
      </w:pPr>
      <w:r>
        <w:t xml:space="preserve">       ФОРМА                   </w:t>
      </w:r>
    </w:p>
    <w:p w:rsidR="00D37EF5" w:rsidRPr="0090512B" w:rsidRDefault="00F33822" w:rsidP="00D37EF5">
      <w:pPr>
        <w:ind w:firstLine="540"/>
        <w:jc w:val="center"/>
      </w:pPr>
    </w:p>
    <w:p w:rsidR="00D37EF5" w:rsidRPr="0090512B" w:rsidRDefault="00F33822" w:rsidP="00D37EF5">
      <w:pPr>
        <w:ind w:firstLine="540"/>
        <w:jc w:val="center"/>
        <w:outlineLvl w:val="0"/>
        <w:rPr>
          <w:b/>
        </w:rPr>
      </w:pPr>
      <w:r>
        <w:rPr>
          <w:b/>
        </w:rPr>
        <w:t>АКТ № ____________</w:t>
      </w:r>
    </w:p>
    <w:p w:rsidR="00D37EF5" w:rsidRPr="0090512B" w:rsidRDefault="00F33822" w:rsidP="00D37EF5">
      <w:pPr>
        <w:ind w:firstLine="540"/>
        <w:jc w:val="center"/>
        <w:rPr>
          <w:b/>
        </w:rPr>
      </w:pPr>
      <w:r>
        <w:rPr>
          <w:b/>
        </w:rPr>
        <w:t xml:space="preserve">приема-передачи </w:t>
      </w:r>
    </w:p>
    <w:p w:rsidR="00D37EF5" w:rsidRPr="0090512B" w:rsidRDefault="00F33822" w:rsidP="00D37EF5">
      <w:pPr>
        <w:ind w:firstLine="540"/>
        <w:jc w:val="center"/>
      </w:pPr>
      <w:r>
        <w:t>к Договору поставки № ___________ от</w:t>
      </w:r>
      <w:r>
        <w:t xml:space="preserve"> «___» ___________ 201_ г.</w:t>
      </w:r>
    </w:p>
    <w:p w:rsidR="00D37EF5" w:rsidRDefault="00F33822" w:rsidP="00D37EF5">
      <w:pPr>
        <w:ind w:firstLine="540"/>
        <w:jc w:val="center"/>
      </w:pPr>
    </w:p>
    <w:p w:rsidR="00D37EF5" w:rsidRDefault="00F33822" w:rsidP="00D37EF5">
      <w:pPr>
        <w:ind w:firstLine="540"/>
        <w:jc w:val="center"/>
      </w:pPr>
    </w:p>
    <w:p w:rsidR="00D37EF5" w:rsidRDefault="00F33822" w:rsidP="00D37EF5">
      <w:pPr>
        <w:ind w:firstLine="540"/>
        <w:jc w:val="center"/>
      </w:pPr>
    </w:p>
    <w:p w:rsidR="00D37EF5" w:rsidRDefault="00F33822" w:rsidP="00D37EF5">
      <w:pPr>
        <w:ind w:firstLine="5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1pt;margin-top:147.6pt;width:458.25pt;height:107.25pt;rotation:-2513591fd;z-index:-251658240">
            <v:shadow color="#868686"/>
            <v:textpath style="font-family:&quot;Arial&quot;;font-size:96pt;font-weight:bold;v-text-kern:t" trim="t" fitpath="t" string="ОБРАЗЕЦ"/>
          </v:shape>
        </w:pict>
      </w:r>
      <w:r>
        <w:t>«__» __________ 20__ г.</w:t>
      </w:r>
    </w:p>
    <w:p w:rsidR="00D37EF5" w:rsidRPr="0090512B" w:rsidRDefault="00F33822" w:rsidP="00D37EF5">
      <w:pPr>
        <w:ind w:firstLine="540"/>
      </w:pPr>
    </w:p>
    <w:p w:rsidR="00D37EF5" w:rsidRPr="0090512B" w:rsidRDefault="00F33822" w:rsidP="00D37EF5">
      <w:pPr>
        <w:ind w:firstLine="540"/>
        <w:jc w:val="both"/>
        <w:outlineLvl w:val="0"/>
      </w:pPr>
      <w:r>
        <w:t xml:space="preserve">Члены комиссии: </w:t>
      </w:r>
    </w:p>
    <w:p w:rsidR="00D37EF5" w:rsidRPr="0090512B" w:rsidRDefault="00F33822" w:rsidP="00D37EF5">
      <w:pPr>
        <w:ind w:firstLine="540"/>
        <w:jc w:val="both"/>
        <w:outlineLvl w:val="0"/>
      </w:pPr>
      <w:r>
        <w:t>представитель _______________________________</w:t>
      </w:r>
    </w:p>
    <w:p w:rsidR="00D37EF5" w:rsidRPr="0090512B" w:rsidRDefault="00F33822" w:rsidP="00D37EF5">
      <w:pPr>
        <w:ind w:firstLine="540"/>
        <w:jc w:val="both"/>
      </w:pPr>
      <w:r>
        <w:t>представитель филиала ПАО «ТрансКонтейнер»__________________________</w:t>
      </w:r>
    </w:p>
    <w:p w:rsidR="00D37EF5" w:rsidRPr="0090512B" w:rsidRDefault="00F33822" w:rsidP="00D37EF5">
      <w:pPr>
        <w:ind w:firstLine="540"/>
        <w:jc w:val="both"/>
      </w:pPr>
    </w:p>
    <w:p w:rsidR="00D37EF5" w:rsidRPr="0090512B" w:rsidRDefault="00F33822" w:rsidP="00D37EF5">
      <w:pPr>
        <w:ind w:firstLine="540"/>
        <w:jc w:val="both"/>
      </w:pPr>
      <w:r>
        <w:t xml:space="preserve">Комиссия составила настоящий акт в том, что представитель </w:t>
      </w:r>
      <w:r>
        <w:t>_______________________ сдал, а представитель ___________________ принял:</w:t>
      </w:r>
    </w:p>
    <w:p w:rsidR="00D37EF5" w:rsidRPr="0090512B" w:rsidRDefault="00F33822" w:rsidP="00D37EF5">
      <w:pPr>
        <w:ind w:firstLine="540"/>
        <w:jc w:val="both"/>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1732"/>
        <w:gridCol w:w="1261"/>
        <w:gridCol w:w="1621"/>
        <w:gridCol w:w="1554"/>
        <w:gridCol w:w="1328"/>
        <w:gridCol w:w="1822"/>
      </w:tblGrid>
      <w:tr w:rsidR="00D37EF5" w:rsidRPr="0090512B" w:rsidTr="00FB65F5">
        <w:tc>
          <w:tcPr>
            <w:tcW w:w="537" w:type="dxa"/>
            <w:tcBorders>
              <w:top w:val="single" w:sz="4" w:space="0" w:color="auto"/>
              <w:left w:val="single" w:sz="4" w:space="0" w:color="auto"/>
              <w:bottom w:val="single" w:sz="4" w:space="0" w:color="auto"/>
              <w:right w:val="single" w:sz="4" w:space="0" w:color="auto"/>
            </w:tcBorders>
            <w:vAlign w:val="center"/>
            <w:hideMark/>
          </w:tcPr>
          <w:p w:rsidR="00D37EF5" w:rsidRPr="0090512B" w:rsidRDefault="00F33822" w:rsidP="00FB65F5">
            <w:pPr>
              <w:jc w:val="center"/>
            </w:pPr>
            <w:r>
              <w:t>№ п/п</w:t>
            </w:r>
          </w:p>
        </w:tc>
        <w:tc>
          <w:tcPr>
            <w:tcW w:w="1731" w:type="dxa"/>
            <w:tcBorders>
              <w:top w:val="single" w:sz="4" w:space="0" w:color="auto"/>
              <w:left w:val="single" w:sz="4" w:space="0" w:color="auto"/>
              <w:bottom w:val="single" w:sz="4" w:space="0" w:color="auto"/>
              <w:right w:val="single" w:sz="4" w:space="0" w:color="auto"/>
            </w:tcBorders>
            <w:vAlign w:val="center"/>
            <w:hideMark/>
          </w:tcPr>
          <w:p w:rsidR="00D37EF5" w:rsidRPr="0090512B" w:rsidRDefault="00F33822" w:rsidP="00FB65F5">
            <w:pPr>
              <w:jc w:val="center"/>
            </w:pPr>
            <w:r>
              <w:t>Наименование детали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D37EF5" w:rsidRPr="0090512B" w:rsidRDefault="00F33822" w:rsidP="00FB65F5">
            <w:pPr>
              <w:jc w:val="center"/>
            </w:pPr>
            <w:r>
              <w:t>Заводской номер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D37EF5" w:rsidRPr="0090512B" w:rsidRDefault="00F33822" w:rsidP="00FB65F5">
            <w:pPr>
              <w:jc w:val="center"/>
            </w:pPr>
            <w:r>
              <w:t>Год изготовления</w:t>
            </w:r>
          </w:p>
        </w:tc>
        <w:tc>
          <w:tcPr>
            <w:tcW w:w="1553" w:type="dxa"/>
            <w:tcBorders>
              <w:top w:val="single" w:sz="4" w:space="0" w:color="auto"/>
              <w:left w:val="single" w:sz="4" w:space="0" w:color="auto"/>
              <w:bottom w:val="single" w:sz="4" w:space="0" w:color="auto"/>
              <w:right w:val="single" w:sz="4" w:space="0" w:color="auto"/>
            </w:tcBorders>
            <w:vAlign w:val="center"/>
            <w:hideMark/>
          </w:tcPr>
          <w:p w:rsidR="00D37EF5" w:rsidRPr="0090512B" w:rsidRDefault="00F33822" w:rsidP="00FB65F5">
            <w:pPr>
              <w:jc w:val="center"/>
            </w:pPr>
            <w:r>
              <w:t>Техническое состояние</w:t>
            </w:r>
          </w:p>
        </w:tc>
        <w:tc>
          <w:tcPr>
            <w:tcW w:w="1327" w:type="dxa"/>
            <w:tcBorders>
              <w:top w:val="single" w:sz="4" w:space="0" w:color="auto"/>
              <w:left w:val="single" w:sz="4" w:space="0" w:color="auto"/>
              <w:bottom w:val="single" w:sz="4" w:space="0" w:color="auto"/>
              <w:right w:val="single" w:sz="4" w:space="0" w:color="auto"/>
            </w:tcBorders>
            <w:vAlign w:val="center"/>
            <w:hideMark/>
          </w:tcPr>
          <w:p w:rsidR="00D37EF5" w:rsidRPr="0090512B" w:rsidRDefault="00F33822" w:rsidP="00FB65F5">
            <w:pPr>
              <w:jc w:val="center"/>
            </w:pPr>
            <w:r>
              <w:t>Количество</w:t>
            </w:r>
          </w:p>
        </w:tc>
        <w:tc>
          <w:tcPr>
            <w:tcW w:w="1821" w:type="dxa"/>
            <w:tcBorders>
              <w:top w:val="single" w:sz="4" w:space="0" w:color="auto"/>
              <w:left w:val="single" w:sz="4" w:space="0" w:color="auto"/>
              <w:bottom w:val="single" w:sz="4" w:space="0" w:color="auto"/>
              <w:right w:val="single" w:sz="4" w:space="0" w:color="auto"/>
            </w:tcBorders>
            <w:vAlign w:val="center"/>
            <w:hideMark/>
          </w:tcPr>
          <w:p w:rsidR="00D37EF5" w:rsidRPr="0090512B" w:rsidRDefault="00F33822" w:rsidP="00FB65F5">
            <w:pPr>
              <w:jc w:val="center"/>
            </w:pPr>
            <w:r>
              <w:t>Характеристика</w:t>
            </w:r>
          </w:p>
        </w:tc>
      </w:tr>
      <w:tr w:rsidR="00D37EF5" w:rsidRPr="0090512B" w:rsidTr="00FB65F5">
        <w:tc>
          <w:tcPr>
            <w:tcW w:w="537" w:type="dxa"/>
            <w:tcBorders>
              <w:top w:val="single" w:sz="4" w:space="0" w:color="auto"/>
              <w:left w:val="single" w:sz="4" w:space="0" w:color="auto"/>
              <w:bottom w:val="single" w:sz="4" w:space="0" w:color="auto"/>
              <w:right w:val="single" w:sz="4" w:space="0" w:color="auto"/>
            </w:tcBorders>
          </w:tcPr>
          <w:p w:rsidR="00D37EF5" w:rsidRPr="0090512B" w:rsidRDefault="00F33822" w:rsidP="00FB65F5">
            <w:pPr>
              <w:ind w:firstLine="540"/>
              <w:jc w:val="both"/>
            </w:pPr>
          </w:p>
        </w:tc>
        <w:tc>
          <w:tcPr>
            <w:tcW w:w="1731" w:type="dxa"/>
            <w:tcBorders>
              <w:top w:val="single" w:sz="4" w:space="0" w:color="auto"/>
              <w:left w:val="single" w:sz="4" w:space="0" w:color="auto"/>
              <w:bottom w:val="single" w:sz="4" w:space="0" w:color="auto"/>
              <w:right w:val="single" w:sz="4" w:space="0" w:color="auto"/>
            </w:tcBorders>
          </w:tcPr>
          <w:p w:rsidR="00D37EF5" w:rsidRPr="0090512B" w:rsidRDefault="00F33822" w:rsidP="00FB65F5">
            <w:pPr>
              <w:ind w:firstLine="540"/>
              <w:jc w:val="both"/>
            </w:pPr>
          </w:p>
        </w:tc>
        <w:tc>
          <w:tcPr>
            <w:tcW w:w="1260" w:type="dxa"/>
            <w:tcBorders>
              <w:top w:val="single" w:sz="4" w:space="0" w:color="auto"/>
              <w:left w:val="single" w:sz="4" w:space="0" w:color="auto"/>
              <w:bottom w:val="single" w:sz="4" w:space="0" w:color="auto"/>
              <w:right w:val="single" w:sz="4" w:space="0" w:color="auto"/>
            </w:tcBorders>
          </w:tcPr>
          <w:p w:rsidR="00D37EF5" w:rsidRPr="0090512B" w:rsidRDefault="00F33822" w:rsidP="00FB65F5">
            <w:pPr>
              <w:ind w:firstLine="540"/>
              <w:jc w:val="both"/>
            </w:pPr>
          </w:p>
        </w:tc>
        <w:tc>
          <w:tcPr>
            <w:tcW w:w="1620" w:type="dxa"/>
            <w:tcBorders>
              <w:top w:val="single" w:sz="4" w:space="0" w:color="auto"/>
              <w:left w:val="single" w:sz="4" w:space="0" w:color="auto"/>
              <w:bottom w:val="single" w:sz="4" w:space="0" w:color="auto"/>
              <w:right w:val="single" w:sz="4" w:space="0" w:color="auto"/>
            </w:tcBorders>
          </w:tcPr>
          <w:p w:rsidR="00D37EF5" w:rsidRPr="0090512B" w:rsidRDefault="00F33822" w:rsidP="00FB65F5">
            <w:pPr>
              <w:ind w:firstLine="540"/>
              <w:jc w:val="both"/>
            </w:pPr>
          </w:p>
        </w:tc>
        <w:tc>
          <w:tcPr>
            <w:tcW w:w="1553" w:type="dxa"/>
            <w:tcBorders>
              <w:top w:val="single" w:sz="4" w:space="0" w:color="auto"/>
              <w:left w:val="single" w:sz="4" w:space="0" w:color="auto"/>
              <w:bottom w:val="single" w:sz="4" w:space="0" w:color="auto"/>
              <w:right w:val="single" w:sz="4" w:space="0" w:color="auto"/>
            </w:tcBorders>
          </w:tcPr>
          <w:p w:rsidR="00D37EF5" w:rsidRPr="0090512B" w:rsidRDefault="00F33822" w:rsidP="00FB65F5">
            <w:pPr>
              <w:ind w:firstLine="540"/>
              <w:jc w:val="both"/>
            </w:pPr>
          </w:p>
        </w:tc>
        <w:tc>
          <w:tcPr>
            <w:tcW w:w="1327" w:type="dxa"/>
            <w:tcBorders>
              <w:top w:val="single" w:sz="4" w:space="0" w:color="auto"/>
              <w:left w:val="single" w:sz="4" w:space="0" w:color="auto"/>
              <w:bottom w:val="single" w:sz="4" w:space="0" w:color="auto"/>
              <w:right w:val="single" w:sz="4" w:space="0" w:color="auto"/>
            </w:tcBorders>
          </w:tcPr>
          <w:p w:rsidR="00D37EF5" w:rsidRPr="0090512B" w:rsidRDefault="00F33822" w:rsidP="00FB65F5">
            <w:pPr>
              <w:ind w:firstLine="540"/>
              <w:jc w:val="both"/>
            </w:pPr>
          </w:p>
        </w:tc>
        <w:tc>
          <w:tcPr>
            <w:tcW w:w="1821" w:type="dxa"/>
            <w:tcBorders>
              <w:top w:val="single" w:sz="4" w:space="0" w:color="auto"/>
              <w:left w:val="single" w:sz="4" w:space="0" w:color="auto"/>
              <w:bottom w:val="single" w:sz="4" w:space="0" w:color="auto"/>
              <w:right w:val="single" w:sz="4" w:space="0" w:color="auto"/>
            </w:tcBorders>
          </w:tcPr>
          <w:p w:rsidR="00D37EF5" w:rsidRPr="0090512B" w:rsidRDefault="00F33822" w:rsidP="00FB65F5">
            <w:pPr>
              <w:ind w:firstLine="540"/>
              <w:jc w:val="both"/>
            </w:pPr>
          </w:p>
        </w:tc>
      </w:tr>
    </w:tbl>
    <w:p w:rsidR="00D37EF5" w:rsidRPr="0090512B" w:rsidRDefault="00F33822" w:rsidP="00D37EF5">
      <w:pPr>
        <w:ind w:firstLine="540"/>
        <w:jc w:val="both"/>
      </w:pPr>
    </w:p>
    <w:p w:rsidR="00D37EF5" w:rsidRPr="0090512B" w:rsidRDefault="00F33822" w:rsidP="00D37EF5">
      <w:pPr>
        <w:ind w:firstLine="540"/>
        <w:jc w:val="both"/>
      </w:pPr>
      <w:r>
        <w:t xml:space="preserve">Претензий по срокам поставки, качеству (п.п. 4.3.1. договора </w:t>
      </w:r>
      <w:r>
        <w:t>поставки) и комплектности принятых Товаров не имеется.</w:t>
      </w:r>
    </w:p>
    <w:p w:rsidR="00D37EF5" w:rsidRPr="0090512B" w:rsidRDefault="00F33822" w:rsidP="00D37EF5">
      <w:pPr>
        <w:ind w:firstLine="540"/>
        <w:jc w:val="both"/>
      </w:pPr>
    </w:p>
    <w:tbl>
      <w:tblPr>
        <w:tblW w:w="0" w:type="auto"/>
        <w:tblLook w:val="01E0" w:firstRow="1" w:lastRow="1" w:firstColumn="1" w:lastColumn="1" w:noHBand="0" w:noVBand="0"/>
      </w:tblPr>
      <w:tblGrid>
        <w:gridCol w:w="4927"/>
        <w:gridCol w:w="4927"/>
      </w:tblGrid>
      <w:tr w:rsidR="00D37EF5" w:rsidRPr="0090512B" w:rsidTr="00FB65F5">
        <w:tc>
          <w:tcPr>
            <w:tcW w:w="4927" w:type="dxa"/>
          </w:tcPr>
          <w:p w:rsidR="00D37EF5" w:rsidRPr="0090512B" w:rsidRDefault="00F33822" w:rsidP="00FB65F5">
            <w:pPr>
              <w:jc w:val="both"/>
            </w:pPr>
            <w:r>
              <w:t>Сдал представитель</w:t>
            </w:r>
          </w:p>
          <w:p w:rsidR="00D37EF5" w:rsidRPr="0090512B" w:rsidRDefault="00F33822" w:rsidP="00FB65F5">
            <w:pPr>
              <w:jc w:val="both"/>
            </w:pPr>
          </w:p>
          <w:p w:rsidR="00D37EF5" w:rsidRPr="0090512B" w:rsidRDefault="00F33822" w:rsidP="00FB65F5">
            <w:pPr>
              <w:jc w:val="both"/>
            </w:pPr>
          </w:p>
          <w:p w:rsidR="00D37EF5" w:rsidRPr="0090512B" w:rsidRDefault="00F33822" w:rsidP="00FB65F5">
            <w:pPr>
              <w:jc w:val="both"/>
            </w:pPr>
          </w:p>
          <w:p w:rsidR="00D37EF5" w:rsidRPr="0090512B" w:rsidRDefault="00F33822" w:rsidP="00FB65F5">
            <w:pPr>
              <w:jc w:val="both"/>
            </w:pPr>
          </w:p>
          <w:p w:rsidR="00D37EF5" w:rsidRPr="0090512B" w:rsidRDefault="00F33822" w:rsidP="00FB65F5">
            <w:pPr>
              <w:jc w:val="both"/>
            </w:pPr>
            <w:r>
              <w:t>_________________/__________________/</w:t>
            </w:r>
          </w:p>
          <w:p w:rsidR="00D37EF5" w:rsidRPr="0090512B" w:rsidRDefault="00F33822" w:rsidP="00FB65F5">
            <w:pPr>
              <w:jc w:val="both"/>
            </w:pPr>
          </w:p>
        </w:tc>
        <w:tc>
          <w:tcPr>
            <w:tcW w:w="4927" w:type="dxa"/>
          </w:tcPr>
          <w:p w:rsidR="00D37EF5" w:rsidRPr="0090512B" w:rsidRDefault="00F33822" w:rsidP="00FB65F5">
            <w:pPr>
              <w:jc w:val="both"/>
            </w:pPr>
            <w:r>
              <w:t>Принял представитель</w:t>
            </w:r>
          </w:p>
          <w:p w:rsidR="00D37EF5" w:rsidRPr="0090512B" w:rsidRDefault="00F33822" w:rsidP="00FB65F5">
            <w:pPr>
              <w:jc w:val="both"/>
            </w:pPr>
          </w:p>
          <w:p w:rsidR="00D37EF5" w:rsidRPr="0090512B" w:rsidRDefault="00F33822" w:rsidP="00FB65F5">
            <w:pPr>
              <w:jc w:val="both"/>
            </w:pPr>
          </w:p>
          <w:p w:rsidR="00D37EF5" w:rsidRPr="0090512B" w:rsidRDefault="00F33822" w:rsidP="00FB65F5">
            <w:pPr>
              <w:jc w:val="both"/>
            </w:pPr>
          </w:p>
          <w:p w:rsidR="00D37EF5" w:rsidRPr="0090512B" w:rsidRDefault="00F33822" w:rsidP="00FB65F5">
            <w:pPr>
              <w:jc w:val="both"/>
            </w:pPr>
          </w:p>
          <w:p w:rsidR="00D37EF5" w:rsidRPr="0090512B" w:rsidRDefault="00F33822" w:rsidP="00FB65F5">
            <w:pPr>
              <w:jc w:val="both"/>
            </w:pPr>
            <w:r>
              <w:t>_________________/__________________/</w:t>
            </w:r>
          </w:p>
          <w:p w:rsidR="00D37EF5" w:rsidRPr="0090512B" w:rsidRDefault="00F33822" w:rsidP="00FB65F5">
            <w:pPr>
              <w:jc w:val="both"/>
            </w:pPr>
          </w:p>
        </w:tc>
      </w:tr>
    </w:tbl>
    <w:p w:rsidR="00D37EF5" w:rsidRPr="0090512B" w:rsidRDefault="00F33822" w:rsidP="00D37EF5">
      <w:pPr>
        <w:ind w:firstLine="540"/>
        <w:jc w:val="both"/>
      </w:pPr>
    </w:p>
    <w:p w:rsidR="00D37EF5" w:rsidRPr="0090512B" w:rsidRDefault="00F33822" w:rsidP="00D37EF5">
      <w:pPr>
        <w:ind w:firstLine="540"/>
        <w:jc w:val="center"/>
        <w:rPr>
          <w:b/>
        </w:rPr>
      </w:pPr>
      <w:r>
        <w:rPr>
          <w:b/>
        </w:rPr>
        <w:t>ФОРМА СОГЛАСОВАНА</w:t>
      </w:r>
    </w:p>
    <w:p w:rsidR="00D37EF5" w:rsidRPr="0090512B" w:rsidRDefault="00F33822" w:rsidP="00D37EF5">
      <w:pPr>
        <w:ind w:firstLine="540"/>
        <w:jc w:val="both"/>
      </w:pPr>
      <w:r>
        <w:t xml:space="preserve">                                                             </w:t>
      </w:r>
    </w:p>
    <w:p w:rsidR="00D37EF5" w:rsidRPr="0090512B" w:rsidRDefault="00F33822" w:rsidP="00D37EF5">
      <w:pPr>
        <w:ind w:firstLine="540"/>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51"/>
        <w:gridCol w:w="4680"/>
      </w:tblGrid>
      <w:tr w:rsidR="00D37EF5" w:rsidRPr="0090512B" w:rsidTr="00FB65F5">
        <w:trPr>
          <w:trHeight w:val="2119"/>
        </w:trPr>
        <w:tc>
          <w:tcPr>
            <w:tcW w:w="4751" w:type="dxa"/>
            <w:tcBorders>
              <w:top w:val="single" w:sz="4" w:space="0" w:color="C0C0C0"/>
              <w:left w:val="single" w:sz="4" w:space="0" w:color="C0C0C0"/>
              <w:bottom w:val="single" w:sz="4" w:space="0" w:color="C0C0C0"/>
              <w:right w:val="single" w:sz="4" w:space="0" w:color="C0C0C0"/>
            </w:tcBorders>
          </w:tcPr>
          <w:p w:rsidR="00D37EF5" w:rsidRPr="00E6788C" w:rsidRDefault="00F33822" w:rsidP="00FB65F5">
            <w:pPr>
              <w:pStyle w:val="37"/>
              <w:jc w:val="center"/>
              <w:rPr>
                <w:b/>
                <w:bCs/>
                <w:sz w:val="26"/>
                <w:szCs w:val="26"/>
                <w:lang w:eastAsia="ru-RU"/>
              </w:rPr>
            </w:pPr>
            <w:r>
              <w:rPr>
                <w:b/>
                <w:bCs/>
                <w:sz w:val="26"/>
                <w:szCs w:val="26"/>
                <w:lang w:eastAsia="ru-RU"/>
              </w:rPr>
              <w:lastRenderedPageBreak/>
              <w:t>От Покупателя</w:t>
            </w:r>
          </w:p>
          <w:p w:rsidR="00D37EF5" w:rsidRPr="00E6788C" w:rsidRDefault="00F33822" w:rsidP="00FB65F5">
            <w:pPr>
              <w:pStyle w:val="37"/>
              <w:jc w:val="center"/>
              <w:rPr>
                <w:b/>
                <w:bCs/>
                <w:sz w:val="26"/>
                <w:szCs w:val="26"/>
                <w:lang w:eastAsia="ru-RU"/>
              </w:rPr>
            </w:pPr>
          </w:p>
          <w:p w:rsidR="00D37EF5" w:rsidRPr="00E6788C" w:rsidRDefault="00F33822" w:rsidP="00FB65F5">
            <w:pPr>
              <w:pStyle w:val="37"/>
              <w:jc w:val="center"/>
              <w:rPr>
                <w:b/>
                <w:bCs/>
                <w:sz w:val="26"/>
                <w:szCs w:val="26"/>
                <w:lang w:eastAsia="ru-RU"/>
              </w:rPr>
            </w:pPr>
            <w:r>
              <w:rPr>
                <w:b/>
                <w:bCs/>
                <w:sz w:val="26"/>
                <w:szCs w:val="26"/>
                <w:lang w:eastAsia="ru-RU"/>
              </w:rPr>
              <w:t xml:space="preserve">     ____________ В.В. Шекшуев</w:t>
            </w:r>
          </w:p>
          <w:p w:rsidR="00D37EF5" w:rsidRPr="00E6788C" w:rsidRDefault="00F33822" w:rsidP="00FB65F5">
            <w:pPr>
              <w:pStyle w:val="37"/>
              <w:jc w:val="center"/>
              <w:rPr>
                <w:b/>
                <w:bCs/>
                <w:sz w:val="26"/>
                <w:szCs w:val="26"/>
                <w:lang w:eastAsia="ru-RU"/>
              </w:rPr>
            </w:pPr>
          </w:p>
          <w:p w:rsidR="00D37EF5" w:rsidRPr="00E6788C" w:rsidRDefault="00F33822" w:rsidP="00FB65F5">
            <w:pPr>
              <w:pStyle w:val="37"/>
              <w:jc w:val="center"/>
              <w:rPr>
                <w:b/>
                <w:bCs/>
                <w:sz w:val="26"/>
                <w:szCs w:val="26"/>
                <w:lang w:eastAsia="ru-RU"/>
              </w:rPr>
            </w:pPr>
          </w:p>
          <w:p w:rsidR="00D37EF5" w:rsidRPr="00E6788C" w:rsidRDefault="00F33822" w:rsidP="00FB65F5">
            <w:pPr>
              <w:pStyle w:val="ConsNormal"/>
              <w:ind w:right="-2" w:firstLine="0"/>
              <w:jc w:val="both"/>
              <w:rPr>
                <w:sz w:val="26"/>
                <w:szCs w:val="26"/>
                <w:lang w:eastAsia="ru-RU"/>
              </w:rPr>
            </w:pPr>
          </w:p>
        </w:tc>
        <w:tc>
          <w:tcPr>
            <w:tcW w:w="4680" w:type="dxa"/>
            <w:tcBorders>
              <w:top w:val="single" w:sz="4" w:space="0" w:color="C0C0C0"/>
              <w:left w:val="single" w:sz="4" w:space="0" w:color="C0C0C0"/>
              <w:bottom w:val="single" w:sz="4" w:space="0" w:color="C0C0C0"/>
              <w:right w:val="single" w:sz="4" w:space="0" w:color="C0C0C0"/>
            </w:tcBorders>
          </w:tcPr>
          <w:p w:rsidR="00D37EF5" w:rsidRPr="00E6788C" w:rsidRDefault="00F33822" w:rsidP="00FB65F5">
            <w:pPr>
              <w:pStyle w:val="37"/>
              <w:jc w:val="center"/>
              <w:rPr>
                <w:b/>
                <w:bCs/>
                <w:sz w:val="26"/>
                <w:szCs w:val="26"/>
                <w:lang w:eastAsia="ru-RU"/>
              </w:rPr>
            </w:pPr>
            <w:r>
              <w:rPr>
                <w:b/>
                <w:bCs/>
                <w:sz w:val="26"/>
                <w:szCs w:val="26"/>
                <w:lang w:eastAsia="ru-RU"/>
              </w:rPr>
              <w:t>От Поставщика</w:t>
            </w:r>
          </w:p>
          <w:p w:rsidR="00D37EF5" w:rsidRPr="00E6788C" w:rsidRDefault="00F33822" w:rsidP="00FB65F5">
            <w:pPr>
              <w:pStyle w:val="37"/>
              <w:jc w:val="center"/>
              <w:rPr>
                <w:b/>
                <w:bCs/>
                <w:sz w:val="26"/>
                <w:szCs w:val="26"/>
                <w:lang w:eastAsia="ru-RU"/>
              </w:rPr>
            </w:pPr>
          </w:p>
          <w:p w:rsidR="00D37EF5" w:rsidRPr="00E6788C" w:rsidRDefault="00F33822" w:rsidP="00FB65F5">
            <w:pPr>
              <w:pStyle w:val="37"/>
              <w:jc w:val="center"/>
              <w:rPr>
                <w:b/>
                <w:bCs/>
                <w:sz w:val="26"/>
                <w:szCs w:val="26"/>
                <w:lang w:eastAsia="ru-RU"/>
              </w:rPr>
            </w:pPr>
            <w:r>
              <w:rPr>
                <w:b/>
                <w:bCs/>
                <w:sz w:val="26"/>
                <w:szCs w:val="26"/>
                <w:lang w:eastAsia="ru-RU"/>
              </w:rPr>
              <w:t xml:space="preserve">  ____________ Ф.И.О.</w:t>
            </w:r>
          </w:p>
          <w:p w:rsidR="00D37EF5" w:rsidRPr="00E6788C" w:rsidRDefault="00F33822" w:rsidP="00FB65F5">
            <w:pPr>
              <w:pStyle w:val="37"/>
              <w:jc w:val="center"/>
              <w:rPr>
                <w:sz w:val="26"/>
                <w:szCs w:val="26"/>
                <w:lang w:eastAsia="ru-RU"/>
              </w:rPr>
            </w:pPr>
          </w:p>
          <w:p w:rsidR="00D37EF5" w:rsidRPr="00E6788C" w:rsidRDefault="00F33822" w:rsidP="00FB65F5">
            <w:pPr>
              <w:pStyle w:val="ConsNormal"/>
              <w:ind w:right="-2" w:firstLine="0"/>
              <w:jc w:val="both"/>
              <w:rPr>
                <w:sz w:val="26"/>
                <w:szCs w:val="26"/>
                <w:lang w:eastAsia="ru-RU"/>
              </w:rPr>
            </w:pPr>
          </w:p>
          <w:p w:rsidR="00D37EF5" w:rsidRPr="00E6788C" w:rsidRDefault="00F33822" w:rsidP="00FB65F5">
            <w:pPr>
              <w:pStyle w:val="ConsNormal"/>
              <w:ind w:right="-2" w:firstLine="0"/>
              <w:jc w:val="both"/>
              <w:rPr>
                <w:sz w:val="26"/>
                <w:szCs w:val="26"/>
                <w:lang w:eastAsia="ru-RU"/>
              </w:rPr>
            </w:pPr>
          </w:p>
          <w:p w:rsidR="00D37EF5" w:rsidRPr="00E6788C" w:rsidRDefault="00F33822" w:rsidP="00FB65F5">
            <w:pPr>
              <w:pStyle w:val="ConsNormal"/>
              <w:ind w:right="-2" w:firstLine="0"/>
              <w:jc w:val="both"/>
              <w:rPr>
                <w:sz w:val="26"/>
                <w:szCs w:val="26"/>
                <w:lang w:eastAsia="ru-RU"/>
              </w:rPr>
            </w:pPr>
          </w:p>
        </w:tc>
      </w:tr>
    </w:tbl>
    <w:p w:rsidR="002C4C5A" w:rsidRDefault="00F33822"/>
    <w:p w:rsidR="00630ED4" w:rsidRDefault="00630ED4">
      <w:pPr>
        <w:pStyle w:val="19"/>
        <w:ind w:firstLine="0"/>
        <w:jc w:val="right"/>
        <w:outlineLvl w:val="0"/>
        <w:rPr>
          <w:b/>
          <w:i/>
          <w:iCs/>
        </w:rPr>
      </w:pPr>
    </w:p>
    <w:p w:rsidR="00630ED4" w:rsidRDefault="00630ED4">
      <w:pPr>
        <w:pStyle w:val="19"/>
        <w:ind w:firstLine="0"/>
        <w:jc w:val="left"/>
      </w:pPr>
    </w:p>
    <w:p w:rsidR="00115908" w:rsidRDefault="00115908" w:rsidP="002B454A">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rsidR="00630ED4" w:rsidRDefault="00630ED4">
      <w:pPr>
        <w:pStyle w:val="19"/>
        <w:ind w:firstLine="0"/>
        <w:jc w:val="right"/>
        <w:outlineLvl w:val="0"/>
        <w:rPr>
          <w:b/>
          <w:i/>
          <w:iCs/>
        </w:rPr>
      </w:pPr>
    </w:p>
    <w:p w:rsidR="00630ED4" w:rsidRDefault="00F33822">
      <w:pPr>
        <w:pStyle w:val="19"/>
        <w:ind w:firstLine="0"/>
        <w:jc w:val="right"/>
        <w:outlineLvl w:val="0"/>
        <w:rPr>
          <w:b/>
          <w:i/>
          <w:iCs/>
        </w:rPr>
      </w:pPr>
      <w:r>
        <w:t xml:space="preserve"> Приложение № 6</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000707" w:rsidRPr="0028092C" w:rsidRDefault="00F33822" w:rsidP="0000070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000707" w:rsidRPr="0028092C" w:rsidRDefault="00F33822" w:rsidP="00000707">
      <w:pPr>
        <w:tabs>
          <w:tab w:val="left" w:pos="9639"/>
        </w:tabs>
        <w:ind w:firstLine="567"/>
        <w:jc w:val="center"/>
        <w:rPr>
          <w:i/>
        </w:rPr>
      </w:pPr>
      <w:r>
        <w:rPr>
          <w:i/>
        </w:rPr>
        <w:t>(отдельный лист по каждому субподрядчику)</w:t>
      </w:r>
    </w:p>
    <w:p w:rsidR="00000707" w:rsidRPr="0028092C" w:rsidRDefault="00F33822" w:rsidP="00000707">
      <w:pPr>
        <w:tabs>
          <w:tab w:val="left" w:pos="9639"/>
        </w:tabs>
        <w:ind w:firstLine="567"/>
        <w:jc w:val="center"/>
        <w:rPr>
          <w:sz w:val="22"/>
        </w:rPr>
      </w:pPr>
    </w:p>
    <w:p w:rsidR="00000707" w:rsidRPr="0028092C" w:rsidRDefault="00F33822" w:rsidP="00000707">
      <w:pPr>
        <w:tabs>
          <w:tab w:val="left" w:pos="9639"/>
        </w:tabs>
        <w:ind w:firstLine="567"/>
        <w:jc w:val="center"/>
        <w:rPr>
          <w:b/>
          <w:sz w:val="28"/>
          <w:szCs w:val="28"/>
        </w:rPr>
      </w:pPr>
      <w:r>
        <w:rPr>
          <w:b/>
          <w:sz w:val="28"/>
          <w:szCs w:val="28"/>
        </w:rPr>
        <w:t>Наименование организации, фирмы:</w:t>
      </w:r>
    </w:p>
    <w:p w:rsidR="00000707" w:rsidRPr="0028092C" w:rsidRDefault="00F33822" w:rsidP="00000707">
      <w:pPr>
        <w:tabs>
          <w:tab w:val="left" w:pos="9639"/>
        </w:tabs>
        <w:ind w:firstLine="567"/>
        <w:rPr>
          <w:sz w:val="22"/>
        </w:rPr>
      </w:pPr>
      <w:r>
        <w:rPr>
          <w:sz w:val="22"/>
        </w:rPr>
        <w:t>____________________________________________________________________________</w:t>
      </w:r>
    </w:p>
    <w:p w:rsidR="00000707" w:rsidRPr="0028092C" w:rsidRDefault="00F33822" w:rsidP="0000070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000707" w:rsidRPr="0028092C" w:rsidTr="00FB65F5">
        <w:tc>
          <w:tcPr>
            <w:tcW w:w="3138" w:type="dxa"/>
            <w:tcBorders>
              <w:top w:val="single" w:sz="4" w:space="0" w:color="auto"/>
              <w:left w:val="single" w:sz="4" w:space="0" w:color="auto"/>
              <w:bottom w:val="single" w:sz="4" w:space="0" w:color="auto"/>
              <w:right w:val="single" w:sz="4" w:space="0" w:color="auto"/>
            </w:tcBorders>
            <w:vAlign w:val="center"/>
            <w:hideMark/>
          </w:tcPr>
          <w:p w:rsidR="00000707" w:rsidRPr="0028092C" w:rsidRDefault="00F33822" w:rsidP="00FB65F5">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00707" w:rsidRPr="0028092C" w:rsidRDefault="00F33822" w:rsidP="00FB65F5">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000707" w:rsidRPr="0028092C" w:rsidRDefault="00F33822" w:rsidP="00FB65F5">
            <w:pPr>
              <w:tabs>
                <w:tab w:val="left" w:pos="9639"/>
              </w:tabs>
              <w:jc w:val="center"/>
              <w:rPr>
                <w:szCs w:val="28"/>
              </w:rPr>
            </w:pPr>
            <w:r>
              <w:rPr>
                <w:szCs w:val="28"/>
              </w:rPr>
              <w:t>Филиалы и дочерние предприятия</w:t>
            </w:r>
          </w:p>
        </w:tc>
      </w:tr>
      <w:tr w:rsidR="00000707" w:rsidRPr="0028092C" w:rsidTr="00FB65F5">
        <w:trPr>
          <w:trHeight w:val="227"/>
        </w:trPr>
        <w:tc>
          <w:tcPr>
            <w:tcW w:w="3138" w:type="dxa"/>
            <w:tcBorders>
              <w:top w:val="single" w:sz="4" w:space="0" w:color="auto"/>
              <w:left w:val="single" w:sz="4" w:space="0" w:color="auto"/>
              <w:bottom w:val="single" w:sz="4" w:space="0" w:color="auto"/>
              <w:right w:val="single" w:sz="4" w:space="0" w:color="auto"/>
            </w:tcBorders>
            <w:hideMark/>
          </w:tcPr>
          <w:p w:rsidR="00000707" w:rsidRPr="0028092C" w:rsidRDefault="00F33822" w:rsidP="00FB65F5">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00707" w:rsidRPr="0028092C" w:rsidRDefault="00F33822" w:rsidP="00FB65F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00707" w:rsidRPr="0028092C" w:rsidRDefault="00F33822" w:rsidP="00FB65F5">
            <w:pPr>
              <w:tabs>
                <w:tab w:val="left" w:pos="9639"/>
              </w:tabs>
              <w:rPr>
                <w:szCs w:val="28"/>
              </w:rPr>
            </w:pPr>
          </w:p>
        </w:tc>
      </w:tr>
      <w:tr w:rsidR="00000707" w:rsidRPr="0028092C" w:rsidTr="00FB65F5">
        <w:trPr>
          <w:trHeight w:val="227"/>
        </w:trPr>
        <w:tc>
          <w:tcPr>
            <w:tcW w:w="3138" w:type="dxa"/>
            <w:tcBorders>
              <w:top w:val="single" w:sz="4" w:space="0" w:color="auto"/>
              <w:left w:val="single" w:sz="4" w:space="0" w:color="auto"/>
              <w:bottom w:val="single" w:sz="4" w:space="0" w:color="auto"/>
              <w:right w:val="single" w:sz="4" w:space="0" w:color="auto"/>
            </w:tcBorders>
            <w:hideMark/>
          </w:tcPr>
          <w:p w:rsidR="00000707" w:rsidRPr="0028092C" w:rsidRDefault="00F33822" w:rsidP="00FB65F5">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00707" w:rsidRPr="0028092C" w:rsidRDefault="00F33822" w:rsidP="00FB65F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00707" w:rsidRPr="0028092C" w:rsidRDefault="00F33822" w:rsidP="00FB65F5">
            <w:pPr>
              <w:tabs>
                <w:tab w:val="left" w:pos="9639"/>
              </w:tabs>
              <w:rPr>
                <w:szCs w:val="28"/>
              </w:rPr>
            </w:pPr>
          </w:p>
        </w:tc>
      </w:tr>
      <w:tr w:rsidR="00000707" w:rsidRPr="0028092C" w:rsidTr="00FB65F5">
        <w:trPr>
          <w:trHeight w:val="227"/>
        </w:trPr>
        <w:tc>
          <w:tcPr>
            <w:tcW w:w="3138" w:type="dxa"/>
            <w:tcBorders>
              <w:top w:val="single" w:sz="4" w:space="0" w:color="auto"/>
              <w:left w:val="single" w:sz="4" w:space="0" w:color="auto"/>
              <w:bottom w:val="single" w:sz="4" w:space="0" w:color="auto"/>
              <w:right w:val="single" w:sz="4" w:space="0" w:color="auto"/>
            </w:tcBorders>
            <w:hideMark/>
          </w:tcPr>
          <w:p w:rsidR="00000707" w:rsidRPr="0028092C" w:rsidRDefault="00F33822" w:rsidP="00FB65F5">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00707" w:rsidRPr="0028092C" w:rsidRDefault="00F33822" w:rsidP="00FB65F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00707" w:rsidRPr="0028092C" w:rsidRDefault="00F33822" w:rsidP="00FB65F5">
            <w:pPr>
              <w:tabs>
                <w:tab w:val="left" w:pos="9639"/>
              </w:tabs>
              <w:rPr>
                <w:szCs w:val="28"/>
              </w:rPr>
            </w:pPr>
          </w:p>
        </w:tc>
      </w:tr>
      <w:tr w:rsidR="00000707" w:rsidRPr="0028092C" w:rsidTr="00FB65F5">
        <w:trPr>
          <w:trHeight w:val="227"/>
        </w:trPr>
        <w:tc>
          <w:tcPr>
            <w:tcW w:w="3138" w:type="dxa"/>
            <w:tcBorders>
              <w:top w:val="single" w:sz="4" w:space="0" w:color="auto"/>
              <w:left w:val="single" w:sz="4" w:space="0" w:color="auto"/>
              <w:bottom w:val="single" w:sz="4" w:space="0" w:color="auto"/>
              <w:right w:val="single" w:sz="4" w:space="0" w:color="auto"/>
            </w:tcBorders>
            <w:hideMark/>
          </w:tcPr>
          <w:p w:rsidR="00000707" w:rsidRPr="0028092C" w:rsidRDefault="00F33822" w:rsidP="00FB65F5">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000707" w:rsidRPr="0028092C" w:rsidRDefault="00F33822" w:rsidP="00FB65F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000707" w:rsidRPr="0028092C" w:rsidRDefault="00F33822" w:rsidP="00FB65F5">
            <w:pPr>
              <w:tabs>
                <w:tab w:val="left" w:pos="9639"/>
              </w:tabs>
              <w:rPr>
                <w:szCs w:val="28"/>
              </w:rPr>
            </w:pPr>
          </w:p>
        </w:tc>
      </w:tr>
      <w:tr w:rsidR="00000707" w:rsidRPr="0028092C" w:rsidTr="00FB65F5">
        <w:tblPrEx>
          <w:tblLook w:val="0000" w:firstRow="0" w:lastRow="0" w:firstColumn="0" w:lastColumn="0" w:noHBand="0" w:noVBand="0"/>
        </w:tblPrEx>
        <w:trPr>
          <w:trHeight w:val="227"/>
        </w:trPr>
        <w:tc>
          <w:tcPr>
            <w:tcW w:w="3138" w:type="dxa"/>
          </w:tcPr>
          <w:p w:rsidR="00000707" w:rsidRPr="0028092C" w:rsidRDefault="00F33822" w:rsidP="00FB65F5">
            <w:pPr>
              <w:tabs>
                <w:tab w:val="left" w:pos="9639"/>
              </w:tabs>
            </w:pPr>
            <w:r>
              <w:t>Телефон/факс</w:t>
            </w:r>
          </w:p>
        </w:tc>
        <w:tc>
          <w:tcPr>
            <w:tcW w:w="3099" w:type="dxa"/>
            <w:gridSpan w:val="2"/>
          </w:tcPr>
          <w:p w:rsidR="00000707" w:rsidRPr="0028092C" w:rsidRDefault="00F33822" w:rsidP="00FB65F5">
            <w:pPr>
              <w:tabs>
                <w:tab w:val="left" w:pos="9639"/>
              </w:tabs>
              <w:jc w:val="center"/>
            </w:pPr>
          </w:p>
        </w:tc>
        <w:tc>
          <w:tcPr>
            <w:tcW w:w="3483" w:type="dxa"/>
          </w:tcPr>
          <w:p w:rsidR="00000707" w:rsidRPr="0028092C" w:rsidRDefault="00F33822" w:rsidP="00FB65F5">
            <w:pPr>
              <w:tabs>
                <w:tab w:val="left" w:pos="9639"/>
              </w:tabs>
              <w:jc w:val="center"/>
            </w:pPr>
          </w:p>
        </w:tc>
      </w:tr>
      <w:tr w:rsidR="00000707" w:rsidRPr="0028092C" w:rsidTr="00FB65F5">
        <w:tblPrEx>
          <w:tblLook w:val="0000" w:firstRow="0" w:lastRow="0" w:firstColumn="0" w:lastColumn="0" w:noHBand="0" w:noVBand="0"/>
        </w:tblPrEx>
        <w:trPr>
          <w:trHeight w:val="227"/>
        </w:trPr>
        <w:tc>
          <w:tcPr>
            <w:tcW w:w="3138" w:type="dxa"/>
          </w:tcPr>
          <w:p w:rsidR="00000707" w:rsidRPr="0028092C" w:rsidRDefault="00F33822" w:rsidP="00FB65F5">
            <w:pPr>
              <w:tabs>
                <w:tab w:val="left" w:pos="9639"/>
              </w:tabs>
            </w:pPr>
            <w:r>
              <w:t>Ответственное лицо</w:t>
            </w:r>
          </w:p>
        </w:tc>
        <w:tc>
          <w:tcPr>
            <w:tcW w:w="3099" w:type="dxa"/>
            <w:gridSpan w:val="2"/>
          </w:tcPr>
          <w:p w:rsidR="00000707" w:rsidRPr="0028092C" w:rsidRDefault="00F33822" w:rsidP="00FB65F5">
            <w:pPr>
              <w:tabs>
                <w:tab w:val="left" w:pos="9639"/>
              </w:tabs>
              <w:jc w:val="center"/>
            </w:pPr>
          </w:p>
        </w:tc>
        <w:tc>
          <w:tcPr>
            <w:tcW w:w="3483" w:type="dxa"/>
          </w:tcPr>
          <w:p w:rsidR="00000707" w:rsidRPr="0028092C" w:rsidRDefault="00F33822" w:rsidP="00FB65F5">
            <w:pPr>
              <w:tabs>
                <w:tab w:val="left" w:pos="9639"/>
              </w:tabs>
              <w:jc w:val="center"/>
            </w:pPr>
          </w:p>
        </w:tc>
      </w:tr>
      <w:tr w:rsidR="00000707" w:rsidRPr="0028092C" w:rsidTr="00FB65F5">
        <w:tblPrEx>
          <w:tblLook w:val="0000" w:firstRow="0" w:lastRow="0" w:firstColumn="0" w:lastColumn="0" w:noHBand="0" w:noVBand="0"/>
        </w:tblPrEx>
        <w:trPr>
          <w:trHeight w:val="227"/>
        </w:trPr>
        <w:tc>
          <w:tcPr>
            <w:tcW w:w="3138" w:type="dxa"/>
          </w:tcPr>
          <w:p w:rsidR="00000707" w:rsidRPr="0028092C" w:rsidRDefault="00F33822" w:rsidP="00FB65F5">
            <w:pPr>
              <w:tabs>
                <w:tab w:val="left" w:pos="9639"/>
              </w:tabs>
            </w:pPr>
            <w:r>
              <w:t>Форма (ООО, ЗАО и т.д.)</w:t>
            </w:r>
          </w:p>
        </w:tc>
        <w:tc>
          <w:tcPr>
            <w:tcW w:w="3099" w:type="dxa"/>
            <w:gridSpan w:val="2"/>
          </w:tcPr>
          <w:p w:rsidR="00000707" w:rsidRPr="0028092C" w:rsidRDefault="00F33822" w:rsidP="00FB65F5">
            <w:pPr>
              <w:tabs>
                <w:tab w:val="left" w:pos="9639"/>
              </w:tabs>
              <w:jc w:val="center"/>
            </w:pPr>
          </w:p>
        </w:tc>
        <w:tc>
          <w:tcPr>
            <w:tcW w:w="3483" w:type="dxa"/>
          </w:tcPr>
          <w:p w:rsidR="00000707" w:rsidRPr="0028092C" w:rsidRDefault="00F33822" w:rsidP="00FB65F5">
            <w:pPr>
              <w:tabs>
                <w:tab w:val="left" w:pos="9639"/>
              </w:tabs>
              <w:jc w:val="center"/>
            </w:pPr>
          </w:p>
        </w:tc>
      </w:tr>
      <w:tr w:rsidR="00000707" w:rsidRPr="0028092C" w:rsidTr="00FB65F5">
        <w:tblPrEx>
          <w:tblLook w:val="0000" w:firstRow="0" w:lastRow="0" w:firstColumn="0" w:lastColumn="0" w:noHBand="0" w:noVBand="0"/>
        </w:tblPrEx>
        <w:trPr>
          <w:trHeight w:val="227"/>
        </w:trPr>
        <w:tc>
          <w:tcPr>
            <w:tcW w:w="3138" w:type="dxa"/>
          </w:tcPr>
          <w:p w:rsidR="00000707" w:rsidRPr="0028092C" w:rsidRDefault="00F33822" w:rsidP="00FB65F5">
            <w:pPr>
              <w:tabs>
                <w:tab w:val="left" w:pos="9639"/>
              </w:tabs>
            </w:pPr>
            <w:r>
              <w:t>Уставный капитал</w:t>
            </w:r>
          </w:p>
        </w:tc>
        <w:tc>
          <w:tcPr>
            <w:tcW w:w="3099" w:type="dxa"/>
            <w:gridSpan w:val="2"/>
          </w:tcPr>
          <w:p w:rsidR="00000707" w:rsidRPr="0028092C" w:rsidRDefault="00F33822" w:rsidP="00FB65F5">
            <w:pPr>
              <w:tabs>
                <w:tab w:val="left" w:pos="9639"/>
              </w:tabs>
              <w:jc w:val="center"/>
            </w:pPr>
          </w:p>
        </w:tc>
        <w:tc>
          <w:tcPr>
            <w:tcW w:w="3483" w:type="dxa"/>
          </w:tcPr>
          <w:p w:rsidR="00000707" w:rsidRPr="0028092C" w:rsidRDefault="00F33822" w:rsidP="00FB65F5">
            <w:pPr>
              <w:tabs>
                <w:tab w:val="left" w:pos="9639"/>
              </w:tabs>
              <w:jc w:val="center"/>
            </w:pPr>
          </w:p>
        </w:tc>
      </w:tr>
      <w:tr w:rsidR="00000707" w:rsidRPr="0028092C" w:rsidTr="00FB65F5">
        <w:tblPrEx>
          <w:tblLook w:val="0000" w:firstRow="0" w:lastRow="0" w:firstColumn="0" w:lastColumn="0" w:noHBand="0" w:noVBand="0"/>
        </w:tblPrEx>
        <w:trPr>
          <w:trHeight w:val="227"/>
        </w:trPr>
        <w:tc>
          <w:tcPr>
            <w:tcW w:w="3138" w:type="dxa"/>
            <w:tcBorders>
              <w:bottom w:val="nil"/>
            </w:tcBorders>
          </w:tcPr>
          <w:p w:rsidR="00000707" w:rsidRPr="0028092C" w:rsidRDefault="00F33822" w:rsidP="00FB65F5">
            <w:pPr>
              <w:tabs>
                <w:tab w:val="left" w:pos="9639"/>
              </w:tabs>
            </w:pPr>
            <w:r>
              <w:t>Сфера деятельности</w:t>
            </w:r>
          </w:p>
        </w:tc>
        <w:tc>
          <w:tcPr>
            <w:tcW w:w="3099" w:type="dxa"/>
            <w:gridSpan w:val="2"/>
            <w:tcBorders>
              <w:bottom w:val="nil"/>
            </w:tcBorders>
          </w:tcPr>
          <w:p w:rsidR="00000707" w:rsidRPr="0028092C" w:rsidRDefault="00F33822" w:rsidP="00FB65F5">
            <w:pPr>
              <w:tabs>
                <w:tab w:val="left" w:pos="9639"/>
              </w:tabs>
              <w:jc w:val="center"/>
            </w:pPr>
          </w:p>
        </w:tc>
        <w:tc>
          <w:tcPr>
            <w:tcW w:w="3483" w:type="dxa"/>
            <w:tcBorders>
              <w:bottom w:val="nil"/>
            </w:tcBorders>
          </w:tcPr>
          <w:p w:rsidR="00000707" w:rsidRPr="0028092C" w:rsidRDefault="00F33822" w:rsidP="00FB65F5">
            <w:pPr>
              <w:tabs>
                <w:tab w:val="left" w:pos="9639"/>
              </w:tabs>
              <w:jc w:val="center"/>
            </w:pPr>
          </w:p>
        </w:tc>
      </w:tr>
      <w:tr w:rsidR="00000707" w:rsidRPr="0028092C" w:rsidTr="00FB65F5">
        <w:tblPrEx>
          <w:tblLook w:val="0000" w:firstRow="0" w:lastRow="0" w:firstColumn="0" w:lastColumn="0" w:noHBand="0" w:noVBand="0"/>
        </w:tblPrEx>
        <w:tc>
          <w:tcPr>
            <w:tcW w:w="3138" w:type="dxa"/>
            <w:tcBorders>
              <w:right w:val="nil"/>
            </w:tcBorders>
          </w:tcPr>
          <w:p w:rsidR="00000707" w:rsidRPr="0028092C" w:rsidRDefault="00F33822" w:rsidP="00FB65F5">
            <w:pPr>
              <w:tabs>
                <w:tab w:val="left" w:pos="9639"/>
              </w:tabs>
            </w:pPr>
            <w:r>
              <w:t>Руководитель:</w:t>
            </w:r>
          </w:p>
        </w:tc>
        <w:tc>
          <w:tcPr>
            <w:tcW w:w="3099" w:type="dxa"/>
            <w:gridSpan w:val="2"/>
            <w:tcBorders>
              <w:left w:val="nil"/>
              <w:right w:val="nil"/>
            </w:tcBorders>
          </w:tcPr>
          <w:p w:rsidR="00000707" w:rsidRPr="0028092C" w:rsidRDefault="00F33822" w:rsidP="00FB65F5">
            <w:pPr>
              <w:tabs>
                <w:tab w:val="left" w:pos="9639"/>
              </w:tabs>
            </w:pPr>
            <w:r>
              <w:t>Дата:</w:t>
            </w:r>
          </w:p>
        </w:tc>
        <w:tc>
          <w:tcPr>
            <w:tcW w:w="3483" w:type="dxa"/>
            <w:tcBorders>
              <w:left w:val="nil"/>
            </w:tcBorders>
          </w:tcPr>
          <w:p w:rsidR="00000707" w:rsidRPr="0028092C" w:rsidRDefault="00F33822" w:rsidP="00FB65F5">
            <w:pPr>
              <w:tabs>
                <w:tab w:val="left" w:pos="9639"/>
              </w:tabs>
            </w:pPr>
            <w:r>
              <w:t>Печать/подпись (субподрядчика)</w:t>
            </w:r>
          </w:p>
        </w:tc>
      </w:tr>
      <w:tr w:rsidR="00000707" w:rsidRPr="0028092C" w:rsidTr="00FB65F5">
        <w:tblPrEx>
          <w:tblLook w:val="0000" w:firstRow="0" w:lastRow="0" w:firstColumn="0" w:lastColumn="0" w:noHBand="0" w:noVBand="0"/>
        </w:tblPrEx>
        <w:trPr>
          <w:cantSplit/>
        </w:trPr>
        <w:tc>
          <w:tcPr>
            <w:tcW w:w="9720" w:type="dxa"/>
            <w:gridSpan w:val="4"/>
          </w:tcPr>
          <w:p w:rsidR="00000707" w:rsidRPr="0028092C" w:rsidRDefault="00F33822" w:rsidP="00FB65F5">
            <w:pPr>
              <w:tabs>
                <w:tab w:val="left" w:pos="9639"/>
              </w:tabs>
              <w:jc w:val="center"/>
            </w:pPr>
          </w:p>
        </w:tc>
      </w:tr>
      <w:tr w:rsidR="00000707" w:rsidRPr="0028092C" w:rsidTr="00FB65F5">
        <w:tblPrEx>
          <w:tblLook w:val="0000" w:firstRow="0" w:lastRow="0" w:firstColumn="0" w:lastColumn="0" w:noHBand="0" w:noVBand="0"/>
        </w:tblPrEx>
        <w:trPr>
          <w:cantSplit/>
        </w:trPr>
        <w:tc>
          <w:tcPr>
            <w:tcW w:w="4536" w:type="dxa"/>
            <w:gridSpan w:val="2"/>
            <w:vMerge w:val="restart"/>
            <w:vAlign w:val="center"/>
          </w:tcPr>
          <w:p w:rsidR="00000707" w:rsidRPr="0028092C" w:rsidRDefault="00F33822" w:rsidP="00FB65F5">
            <w:pPr>
              <w:tabs>
                <w:tab w:val="left" w:pos="9639"/>
              </w:tabs>
            </w:pPr>
            <w:r>
              <w:t xml:space="preserve">Виды </w:t>
            </w:r>
            <w:r>
              <w:t>работ, передаваемые субподрядчику по предмету Запроса предложений</w:t>
            </w:r>
          </w:p>
        </w:tc>
        <w:tc>
          <w:tcPr>
            <w:tcW w:w="5184" w:type="dxa"/>
            <w:gridSpan w:val="2"/>
          </w:tcPr>
          <w:p w:rsidR="00000707" w:rsidRPr="0028092C" w:rsidRDefault="00F33822" w:rsidP="00FB65F5">
            <w:pPr>
              <w:tabs>
                <w:tab w:val="left" w:pos="9639"/>
              </w:tabs>
              <w:jc w:val="center"/>
            </w:pPr>
            <w:r>
              <w:t>Передаваемые объемы работ</w:t>
            </w:r>
          </w:p>
        </w:tc>
      </w:tr>
      <w:tr w:rsidR="00000707" w:rsidRPr="0028092C" w:rsidTr="00FB65F5">
        <w:tblPrEx>
          <w:tblLook w:val="0000" w:firstRow="0" w:lastRow="0" w:firstColumn="0" w:lastColumn="0" w:noHBand="0" w:noVBand="0"/>
        </w:tblPrEx>
        <w:trPr>
          <w:cantSplit/>
        </w:trPr>
        <w:tc>
          <w:tcPr>
            <w:tcW w:w="4536" w:type="dxa"/>
            <w:gridSpan w:val="2"/>
            <w:vMerge/>
          </w:tcPr>
          <w:p w:rsidR="00000707" w:rsidRPr="0028092C" w:rsidRDefault="00F33822" w:rsidP="00FB65F5">
            <w:pPr>
              <w:tabs>
                <w:tab w:val="left" w:pos="9639"/>
              </w:tabs>
            </w:pPr>
          </w:p>
        </w:tc>
        <w:tc>
          <w:tcPr>
            <w:tcW w:w="1701" w:type="dxa"/>
          </w:tcPr>
          <w:p w:rsidR="00000707" w:rsidRPr="0028092C" w:rsidRDefault="00F33822" w:rsidP="00FB65F5">
            <w:pPr>
              <w:tabs>
                <w:tab w:val="left" w:pos="9639"/>
              </w:tabs>
              <w:jc w:val="center"/>
            </w:pPr>
            <w:r>
              <w:t>В физических единицах</w:t>
            </w:r>
          </w:p>
        </w:tc>
        <w:tc>
          <w:tcPr>
            <w:tcW w:w="3483" w:type="dxa"/>
            <w:vAlign w:val="center"/>
          </w:tcPr>
          <w:p w:rsidR="00000707" w:rsidRPr="0028092C" w:rsidRDefault="00F33822" w:rsidP="00FB65F5">
            <w:pPr>
              <w:tabs>
                <w:tab w:val="left" w:pos="9639"/>
              </w:tabs>
              <w:jc w:val="center"/>
            </w:pPr>
            <w:r>
              <w:t>В % к общему объему работ по предмету Запроса предложений</w:t>
            </w:r>
          </w:p>
        </w:tc>
      </w:tr>
      <w:tr w:rsidR="00000707" w:rsidRPr="0028092C" w:rsidTr="00FB65F5">
        <w:tblPrEx>
          <w:tblLook w:val="0000" w:firstRow="0" w:lastRow="0" w:firstColumn="0" w:lastColumn="0" w:noHBand="0" w:noVBand="0"/>
        </w:tblPrEx>
        <w:tc>
          <w:tcPr>
            <w:tcW w:w="4536" w:type="dxa"/>
            <w:gridSpan w:val="2"/>
          </w:tcPr>
          <w:p w:rsidR="00000707" w:rsidRPr="0028092C" w:rsidRDefault="00F33822" w:rsidP="00FB65F5">
            <w:pPr>
              <w:tabs>
                <w:tab w:val="left" w:pos="9639"/>
              </w:tabs>
            </w:pPr>
          </w:p>
        </w:tc>
        <w:tc>
          <w:tcPr>
            <w:tcW w:w="1701" w:type="dxa"/>
          </w:tcPr>
          <w:p w:rsidR="00000707" w:rsidRPr="0028092C" w:rsidRDefault="00F33822" w:rsidP="00FB65F5">
            <w:pPr>
              <w:tabs>
                <w:tab w:val="left" w:pos="9639"/>
              </w:tabs>
              <w:jc w:val="center"/>
            </w:pPr>
          </w:p>
        </w:tc>
        <w:tc>
          <w:tcPr>
            <w:tcW w:w="3483" w:type="dxa"/>
          </w:tcPr>
          <w:p w:rsidR="00000707" w:rsidRPr="0028092C" w:rsidRDefault="00F33822" w:rsidP="00FB65F5">
            <w:pPr>
              <w:tabs>
                <w:tab w:val="left" w:pos="9639"/>
              </w:tabs>
              <w:jc w:val="center"/>
            </w:pPr>
          </w:p>
        </w:tc>
      </w:tr>
      <w:tr w:rsidR="00000707" w:rsidRPr="0028092C" w:rsidTr="00FB65F5">
        <w:tblPrEx>
          <w:tblLook w:val="0000" w:firstRow="0" w:lastRow="0" w:firstColumn="0" w:lastColumn="0" w:noHBand="0" w:noVBand="0"/>
        </w:tblPrEx>
        <w:tc>
          <w:tcPr>
            <w:tcW w:w="6237" w:type="dxa"/>
            <w:gridSpan w:val="3"/>
          </w:tcPr>
          <w:p w:rsidR="00000707" w:rsidRPr="0028092C" w:rsidRDefault="00F33822" w:rsidP="00FB65F5">
            <w:pPr>
              <w:tabs>
                <w:tab w:val="left" w:pos="9639"/>
              </w:tabs>
            </w:pPr>
            <w:r>
              <w:t xml:space="preserve">Итого % передаваемых субподрядчику объёмов работ к общему объёму работ по </w:t>
            </w:r>
            <w:r>
              <w:t>предмету Запроса предложений</w:t>
            </w:r>
          </w:p>
        </w:tc>
        <w:tc>
          <w:tcPr>
            <w:tcW w:w="3483" w:type="dxa"/>
          </w:tcPr>
          <w:p w:rsidR="00000707" w:rsidRPr="0028092C" w:rsidRDefault="00F33822" w:rsidP="00FB65F5">
            <w:pPr>
              <w:tabs>
                <w:tab w:val="left" w:pos="9639"/>
              </w:tabs>
              <w:jc w:val="center"/>
            </w:pPr>
          </w:p>
        </w:tc>
      </w:tr>
      <w:tr w:rsidR="00000707" w:rsidRPr="0028092C" w:rsidTr="00FB65F5">
        <w:tblPrEx>
          <w:tblLook w:val="0000" w:firstRow="0" w:lastRow="0" w:firstColumn="0" w:lastColumn="0" w:noHBand="0" w:noVBand="0"/>
        </w:tblPrEx>
        <w:tc>
          <w:tcPr>
            <w:tcW w:w="6237" w:type="dxa"/>
            <w:gridSpan w:val="3"/>
          </w:tcPr>
          <w:p w:rsidR="00000707" w:rsidRPr="0028092C" w:rsidRDefault="00F33822" w:rsidP="00FB65F5">
            <w:pPr>
              <w:tabs>
                <w:tab w:val="left" w:pos="9639"/>
              </w:tabs>
            </w:pPr>
            <w:r>
              <w:t>Количество персонала, привлекаемого субподрядчиком к исполнению договора:</w:t>
            </w:r>
          </w:p>
        </w:tc>
        <w:tc>
          <w:tcPr>
            <w:tcW w:w="3483" w:type="dxa"/>
          </w:tcPr>
          <w:p w:rsidR="00000707" w:rsidRPr="0028092C" w:rsidRDefault="00F33822" w:rsidP="00FB65F5">
            <w:pPr>
              <w:tabs>
                <w:tab w:val="left" w:pos="9639"/>
              </w:tabs>
              <w:jc w:val="center"/>
            </w:pPr>
          </w:p>
        </w:tc>
      </w:tr>
    </w:tbl>
    <w:p w:rsidR="00000707" w:rsidRPr="0028092C" w:rsidRDefault="00F33822" w:rsidP="00000707">
      <w:pPr>
        <w:tabs>
          <w:tab w:val="left" w:pos="9639"/>
        </w:tabs>
        <w:ind w:firstLine="720"/>
        <w:jc w:val="both"/>
        <w:rPr>
          <w:szCs w:val="28"/>
        </w:rPr>
      </w:pPr>
      <w:r>
        <w:rPr>
          <w:szCs w:val="28"/>
        </w:rPr>
        <w:t>Приложения:</w:t>
      </w:r>
    </w:p>
    <w:p w:rsidR="00000707" w:rsidRPr="0028092C" w:rsidRDefault="00F33822" w:rsidP="00000707">
      <w:pPr>
        <w:tabs>
          <w:tab w:val="left" w:pos="9639"/>
        </w:tabs>
        <w:ind w:firstLine="720"/>
        <w:jc w:val="both"/>
        <w:rPr>
          <w:szCs w:val="28"/>
        </w:rPr>
      </w:pPr>
      <w:r>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w:t>
      </w:r>
      <w:r>
        <w:rPr>
          <w:szCs w:val="28"/>
        </w:rPr>
        <w:t>передаваемые объемы работ по предмету Запроса предложений.</w:t>
      </w:r>
    </w:p>
    <w:p w:rsidR="00000707" w:rsidRPr="0028092C" w:rsidRDefault="00F33822" w:rsidP="00000707">
      <w:pPr>
        <w:jc w:val="both"/>
        <w:rPr>
          <w:rFonts w:eastAsia="MS Mincho"/>
          <w:b/>
          <w:bCs/>
          <w:sz w:val="28"/>
          <w:szCs w:val="28"/>
        </w:rPr>
      </w:pPr>
    </w:p>
    <w:p w:rsidR="00000707" w:rsidRPr="0028092C" w:rsidRDefault="00F33822" w:rsidP="00000707">
      <w:pPr>
        <w:jc w:val="both"/>
        <w:rPr>
          <w:rFonts w:eastAsia="MS Mincho"/>
          <w:b/>
          <w:sz w:val="28"/>
          <w:szCs w:val="28"/>
        </w:rPr>
      </w:pPr>
      <w:r>
        <w:rPr>
          <w:rFonts w:eastAsia="MS Mincho"/>
          <w:b/>
          <w:sz w:val="28"/>
          <w:szCs w:val="28"/>
        </w:rPr>
        <w:t>Представитель, имеющий полномочия подписать Заявку на участие в Запросе предложений</w:t>
      </w:r>
      <w:r w:rsidR="00C96005">
        <w:rPr>
          <w:rFonts w:eastAsia="MS Mincho"/>
          <w:b/>
          <w:sz w:val="28"/>
          <w:szCs w:val="28"/>
        </w:rPr>
        <w:t xml:space="preserve"> </w:t>
      </w:r>
      <w:bookmarkStart w:id="13" w:name="_GoBack"/>
      <w:bookmarkEnd w:id="13"/>
      <w:r>
        <w:rPr>
          <w:rFonts w:eastAsia="MS Mincho"/>
          <w:b/>
          <w:sz w:val="28"/>
          <w:szCs w:val="28"/>
        </w:rPr>
        <w:t xml:space="preserve">от имени </w:t>
      </w:r>
      <w:r>
        <w:rPr>
          <w:rFonts w:eastAsia="MS Mincho"/>
          <w:sz w:val="28"/>
          <w:szCs w:val="28"/>
        </w:rPr>
        <w:t>_______________________________</w:t>
      </w:r>
    </w:p>
    <w:p w:rsidR="00000707" w:rsidRPr="0028092C" w:rsidRDefault="00F33822" w:rsidP="00000707">
      <w:pPr>
        <w:tabs>
          <w:tab w:val="left" w:pos="8640"/>
        </w:tabs>
        <w:jc w:val="center"/>
        <w:rPr>
          <w:i/>
        </w:rPr>
      </w:pPr>
      <w:r>
        <w:rPr>
          <w:i/>
        </w:rPr>
        <w:t xml:space="preserve">                                                                    (наи</w:t>
      </w:r>
      <w:r>
        <w:rPr>
          <w:i/>
        </w:rPr>
        <w:t>менование претендента)</w:t>
      </w:r>
    </w:p>
    <w:p w:rsidR="00000707" w:rsidRPr="0028092C" w:rsidRDefault="00F33822" w:rsidP="00000707">
      <w:pPr>
        <w:rPr>
          <w:sz w:val="28"/>
          <w:szCs w:val="28"/>
          <w:lang w:eastAsia="ru-RU"/>
        </w:rPr>
      </w:pPr>
      <w:r>
        <w:rPr>
          <w:sz w:val="28"/>
          <w:szCs w:val="28"/>
          <w:lang w:eastAsia="ru-RU"/>
        </w:rPr>
        <w:t>__________________________________________________________________</w:t>
      </w:r>
    </w:p>
    <w:p w:rsidR="00000707" w:rsidRPr="0028092C" w:rsidRDefault="00F33822" w:rsidP="00000707">
      <w:pPr>
        <w:rPr>
          <w:i/>
        </w:rPr>
      </w:pPr>
      <w:r>
        <w:rPr>
          <w:i/>
        </w:rPr>
        <w:t xml:space="preserve">       Печать</w:t>
      </w:r>
      <w:r>
        <w:rPr>
          <w:i/>
        </w:rPr>
        <w:tab/>
      </w:r>
      <w:r>
        <w:rPr>
          <w:i/>
        </w:rPr>
        <w:tab/>
      </w:r>
      <w:r>
        <w:rPr>
          <w:i/>
        </w:rPr>
        <w:tab/>
        <w:t>(должность, подпись, ФИО)</w:t>
      </w:r>
    </w:p>
    <w:p w:rsidR="00000707" w:rsidRPr="00BA479F" w:rsidRDefault="00F33822" w:rsidP="00000707">
      <w:pPr>
        <w:rPr>
          <w:sz w:val="28"/>
          <w:szCs w:val="28"/>
          <w:lang w:eastAsia="ru-RU"/>
        </w:rPr>
      </w:pPr>
      <w:r>
        <w:rPr>
          <w:sz w:val="28"/>
          <w:szCs w:val="28"/>
          <w:lang w:eastAsia="ru-RU"/>
        </w:rPr>
        <w:t>"____" _________ 201__ г.</w:t>
      </w:r>
    </w:p>
    <w:p w:rsidR="002C4C5A" w:rsidRDefault="00F33822"/>
    <w:p w:rsidR="00630ED4" w:rsidRDefault="00630ED4">
      <w:pPr>
        <w:rPr>
          <w:szCs w:val="28"/>
        </w:rPr>
        <w:sectPr w:rsidR="00630ED4" w:rsidSect="00115908">
          <w:pgSz w:w="11907" w:h="16840" w:code="9"/>
          <w:pgMar w:top="1134" w:right="851" w:bottom="1134" w:left="1418" w:header="794" w:footer="794" w:gutter="0"/>
          <w:cols w:space="720"/>
          <w:titlePg/>
          <w:docGrid w:linePitch="326"/>
        </w:sectPr>
      </w:pPr>
    </w:p>
    <w:p w:rsidR="00630ED4" w:rsidRDefault="00630ED4">
      <w:pPr>
        <w:pStyle w:val="19"/>
        <w:ind w:firstLine="0"/>
        <w:jc w:val="right"/>
        <w:outlineLvl w:val="0"/>
      </w:pPr>
    </w:p>
    <w:p w:rsidR="00630ED4" w:rsidRDefault="00F33822">
      <w:pPr>
        <w:pStyle w:val="19"/>
        <w:ind w:firstLine="0"/>
        <w:jc w:val="right"/>
        <w:outlineLvl w:val="0"/>
      </w:pPr>
      <w:r>
        <w:t>Приложение № 7</w:t>
      </w:r>
      <w:r>
        <w:br/>
        <w:t>к документации о закупке</w:t>
      </w:r>
    </w:p>
    <w:p w:rsidR="00DA13BD" w:rsidRDefault="00DA13BD" w:rsidP="002B454A"/>
    <w:p w:rsidR="00D17D72" w:rsidRDefault="00F33822" w:rsidP="00D17D72">
      <w:pPr>
        <w:pStyle w:val="afa"/>
        <w:ind w:firstLine="0"/>
        <w:jc w:val="right"/>
        <w:rPr>
          <w:sz w:val="28"/>
          <w:szCs w:val="28"/>
          <w:highlight w:val="cyan"/>
        </w:rPr>
      </w:pPr>
    </w:p>
    <w:p w:rsidR="00D17D72" w:rsidRPr="0023663F" w:rsidRDefault="00F33822" w:rsidP="00D17D72">
      <w:pPr>
        <w:pStyle w:val="afa"/>
        <w:ind w:firstLine="0"/>
        <w:jc w:val="center"/>
        <w:rPr>
          <w:b/>
          <w:sz w:val="28"/>
          <w:szCs w:val="28"/>
        </w:rPr>
      </w:pPr>
      <w:r>
        <w:rPr>
          <w:b/>
          <w:sz w:val="28"/>
          <w:szCs w:val="28"/>
        </w:rPr>
        <w:t>ПЕРЕЧЕНЬ</w:t>
      </w:r>
    </w:p>
    <w:p w:rsidR="00D17D72" w:rsidRPr="0023663F" w:rsidRDefault="00F33822" w:rsidP="00D17D72">
      <w:pPr>
        <w:pStyle w:val="afa"/>
        <w:pBdr>
          <w:bottom w:val="single" w:sz="12" w:space="1" w:color="auto"/>
        </w:pBdr>
        <w:ind w:firstLine="0"/>
        <w:jc w:val="center"/>
        <w:rPr>
          <w:b/>
          <w:sz w:val="28"/>
          <w:szCs w:val="28"/>
        </w:rPr>
      </w:pPr>
      <w:r>
        <w:rPr>
          <w:b/>
          <w:sz w:val="28"/>
          <w:szCs w:val="28"/>
        </w:rPr>
        <w:t xml:space="preserve">банков, чья независимая гарантия может быть принята ПАО «ТрансКонтейнер»в качестве обеспечения заключения договора. </w:t>
      </w:r>
    </w:p>
    <w:p w:rsidR="0023663F" w:rsidRPr="0023663F" w:rsidRDefault="00F33822" w:rsidP="00D17D72">
      <w:pPr>
        <w:suppressAutoHyphens w:val="0"/>
        <w:jc w:val="center"/>
        <w:rPr>
          <w:rFonts w:eastAsia="MS Mincho"/>
          <w:b/>
          <w:sz w:val="28"/>
          <w:szCs w:val="28"/>
        </w:rPr>
      </w:pPr>
    </w:p>
    <w:p w:rsidR="0023663F" w:rsidRPr="0023663F" w:rsidDel="00322F3A" w:rsidRDefault="00F33822" w:rsidP="0023663F">
      <w:pPr>
        <w:pStyle w:val="afa"/>
        <w:ind w:right="306"/>
        <w:rPr>
          <w:sz w:val="28"/>
          <w:szCs w:val="28"/>
        </w:rPr>
      </w:pPr>
    </w:p>
    <w:tbl>
      <w:tblPr>
        <w:tblW w:w="9639" w:type="dxa"/>
        <w:jc w:val="center"/>
        <w:tblLayout w:type="fixed"/>
        <w:tblLook w:val="04A0" w:firstRow="1" w:lastRow="0" w:firstColumn="1" w:lastColumn="0" w:noHBand="0" w:noVBand="1"/>
      </w:tblPr>
      <w:tblGrid>
        <w:gridCol w:w="538"/>
        <w:gridCol w:w="2760"/>
        <w:gridCol w:w="1379"/>
        <w:gridCol w:w="286"/>
        <w:gridCol w:w="424"/>
        <w:gridCol w:w="3260"/>
        <w:gridCol w:w="992"/>
      </w:tblGrid>
      <w:tr w:rsidR="0023663F" w:rsidRPr="001D7227" w:rsidTr="007052F4">
        <w:trPr>
          <w:jc w:val="center"/>
        </w:trPr>
        <w:tc>
          <w:tcPr>
            <w:tcW w:w="538" w:type="dxa"/>
            <w:tcBorders>
              <w:top w:val="single" w:sz="6" w:space="0" w:color="auto"/>
              <w:left w:val="single" w:sz="6" w:space="0" w:color="auto"/>
              <w:bottom w:val="single" w:sz="6" w:space="0" w:color="auto"/>
              <w:right w:val="single" w:sz="6" w:space="0" w:color="auto"/>
            </w:tcBorders>
          </w:tcPr>
          <w:p w:rsidR="0023663F" w:rsidRPr="0023663F" w:rsidRDefault="00F33822" w:rsidP="007052F4">
            <w:pPr>
              <w:autoSpaceDE w:val="0"/>
              <w:autoSpaceDN w:val="0"/>
              <w:adjustRightInd w:val="0"/>
              <w:jc w:val="center"/>
              <w:rPr>
                <w:b/>
                <w:color w:val="000000"/>
                <w:sz w:val="18"/>
                <w:szCs w:val="18"/>
              </w:rPr>
            </w:pPr>
            <w:r>
              <w:rPr>
                <w:b/>
                <w:color w:val="000000"/>
                <w:sz w:val="18"/>
                <w:szCs w:val="18"/>
              </w:rPr>
              <w:t>№</w:t>
            </w:r>
          </w:p>
        </w:tc>
        <w:tc>
          <w:tcPr>
            <w:tcW w:w="2760" w:type="dxa"/>
            <w:tcBorders>
              <w:top w:val="single" w:sz="6" w:space="0" w:color="auto"/>
              <w:left w:val="single" w:sz="6" w:space="0" w:color="auto"/>
              <w:bottom w:val="single" w:sz="6" w:space="0" w:color="auto"/>
              <w:right w:val="single" w:sz="6" w:space="0" w:color="auto"/>
            </w:tcBorders>
          </w:tcPr>
          <w:p w:rsidR="0023663F" w:rsidRPr="0023663F" w:rsidRDefault="00F33822" w:rsidP="007052F4">
            <w:pPr>
              <w:autoSpaceDE w:val="0"/>
              <w:autoSpaceDN w:val="0"/>
              <w:adjustRightInd w:val="0"/>
              <w:jc w:val="center"/>
              <w:rPr>
                <w:b/>
                <w:color w:val="000000"/>
                <w:sz w:val="18"/>
                <w:szCs w:val="18"/>
              </w:rPr>
            </w:pPr>
            <w:r>
              <w:rPr>
                <w:b/>
                <w:color w:val="000000"/>
                <w:sz w:val="18"/>
                <w:szCs w:val="18"/>
              </w:rPr>
              <w:t>Банк</w:t>
            </w:r>
          </w:p>
        </w:tc>
        <w:tc>
          <w:tcPr>
            <w:tcW w:w="1379" w:type="dxa"/>
            <w:tcBorders>
              <w:top w:val="single" w:sz="6" w:space="0" w:color="auto"/>
              <w:left w:val="single" w:sz="6" w:space="0" w:color="auto"/>
              <w:bottom w:val="single" w:sz="6" w:space="0" w:color="auto"/>
              <w:right w:val="single" w:sz="6" w:space="0" w:color="auto"/>
            </w:tcBorders>
          </w:tcPr>
          <w:p w:rsidR="0023663F" w:rsidRPr="0023663F" w:rsidRDefault="00F33822" w:rsidP="007052F4">
            <w:pPr>
              <w:autoSpaceDE w:val="0"/>
              <w:autoSpaceDN w:val="0"/>
              <w:adjustRightInd w:val="0"/>
              <w:jc w:val="center"/>
              <w:rPr>
                <w:b/>
                <w:color w:val="000000"/>
                <w:sz w:val="18"/>
                <w:szCs w:val="18"/>
              </w:rPr>
            </w:pPr>
            <w:r>
              <w:rPr>
                <w:b/>
                <w:color w:val="000000"/>
                <w:sz w:val="18"/>
                <w:szCs w:val="18"/>
              </w:rPr>
              <w:t>Лимит на прием банковских гарантий, млн. руб.</w:t>
            </w:r>
          </w:p>
        </w:tc>
        <w:tc>
          <w:tcPr>
            <w:tcW w:w="286" w:type="dxa"/>
            <w:tcBorders>
              <w:top w:val="nil"/>
              <w:left w:val="single" w:sz="6" w:space="0" w:color="auto"/>
              <w:bottom w:val="nil"/>
              <w:right w:val="single" w:sz="6" w:space="0" w:color="auto"/>
            </w:tcBorders>
          </w:tcPr>
          <w:p w:rsidR="0023663F" w:rsidRPr="0023663F" w:rsidRDefault="00F33822" w:rsidP="007052F4">
            <w:pPr>
              <w:jc w:val="cente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23663F" w:rsidRPr="0023663F" w:rsidRDefault="00F33822" w:rsidP="007052F4">
            <w:pPr>
              <w:autoSpaceDE w:val="0"/>
              <w:autoSpaceDN w:val="0"/>
              <w:adjustRightInd w:val="0"/>
              <w:jc w:val="center"/>
              <w:rPr>
                <w:b/>
                <w:color w:val="000000"/>
                <w:sz w:val="18"/>
                <w:szCs w:val="18"/>
              </w:rPr>
            </w:pPr>
            <w:r>
              <w:rPr>
                <w:b/>
                <w:color w:val="000000"/>
                <w:sz w:val="18"/>
                <w:szCs w:val="18"/>
              </w:rPr>
              <w:t>№</w:t>
            </w:r>
          </w:p>
        </w:tc>
        <w:tc>
          <w:tcPr>
            <w:tcW w:w="3260" w:type="dxa"/>
            <w:tcBorders>
              <w:top w:val="single" w:sz="6" w:space="0" w:color="auto"/>
              <w:left w:val="single" w:sz="6" w:space="0" w:color="auto"/>
              <w:bottom w:val="single" w:sz="6" w:space="0" w:color="auto"/>
              <w:right w:val="single" w:sz="6" w:space="0" w:color="auto"/>
            </w:tcBorders>
          </w:tcPr>
          <w:p w:rsidR="0023663F" w:rsidRPr="0023663F" w:rsidRDefault="00F33822" w:rsidP="007052F4">
            <w:pPr>
              <w:autoSpaceDE w:val="0"/>
              <w:autoSpaceDN w:val="0"/>
              <w:adjustRightInd w:val="0"/>
              <w:jc w:val="center"/>
              <w:rPr>
                <w:b/>
                <w:color w:val="000000"/>
                <w:sz w:val="18"/>
                <w:szCs w:val="18"/>
              </w:rPr>
            </w:pPr>
            <w:r>
              <w:rPr>
                <w:b/>
                <w:color w:val="000000"/>
                <w:sz w:val="18"/>
                <w:szCs w:val="18"/>
              </w:rPr>
              <w:t>Банк</w:t>
            </w:r>
          </w:p>
        </w:tc>
        <w:tc>
          <w:tcPr>
            <w:tcW w:w="992" w:type="dxa"/>
            <w:tcBorders>
              <w:top w:val="single" w:sz="6" w:space="0" w:color="auto"/>
              <w:left w:val="single" w:sz="6" w:space="0" w:color="auto"/>
              <w:bottom w:val="single" w:sz="6" w:space="0" w:color="auto"/>
              <w:right w:val="single" w:sz="6" w:space="0" w:color="auto"/>
            </w:tcBorders>
          </w:tcPr>
          <w:p w:rsidR="0023663F" w:rsidRPr="001D7227" w:rsidRDefault="00F33822" w:rsidP="007052F4">
            <w:pPr>
              <w:autoSpaceDE w:val="0"/>
              <w:autoSpaceDN w:val="0"/>
              <w:adjustRightInd w:val="0"/>
              <w:jc w:val="center"/>
              <w:rPr>
                <w:b/>
                <w:color w:val="000000"/>
                <w:sz w:val="18"/>
                <w:szCs w:val="18"/>
              </w:rPr>
            </w:pPr>
            <w:r>
              <w:rPr>
                <w:b/>
                <w:color w:val="000000"/>
                <w:sz w:val="18"/>
                <w:szCs w:val="18"/>
              </w:rPr>
              <w:t>Лимит на прием банковских гарантий, млн. руб.</w:t>
            </w:r>
          </w:p>
        </w:tc>
      </w:tr>
      <w:tr w:rsidR="0023663F" w:rsidRPr="001D7227" w:rsidTr="007052F4">
        <w:trPr>
          <w:jc w:val="center"/>
        </w:trPr>
        <w:tc>
          <w:tcPr>
            <w:tcW w:w="538" w:type="dxa"/>
            <w:tcBorders>
              <w:top w:val="single" w:sz="6" w:space="0" w:color="auto"/>
              <w:left w:val="single" w:sz="6" w:space="0" w:color="auto"/>
              <w:bottom w:val="single" w:sz="6" w:space="0" w:color="auto"/>
              <w:right w:val="single" w:sz="6" w:space="0" w:color="auto"/>
            </w:tcBorders>
          </w:tcPr>
          <w:p w:rsidR="0023663F" w:rsidRPr="001D7227" w:rsidRDefault="00F33822" w:rsidP="007052F4">
            <w:pPr>
              <w:rPr>
                <w:b/>
                <w:sz w:val="18"/>
                <w:szCs w:val="18"/>
              </w:rPr>
            </w:pPr>
            <w:r>
              <w:rPr>
                <w:b/>
                <w:sz w:val="18"/>
                <w:szCs w:val="18"/>
              </w:rPr>
              <w:t>1</w:t>
            </w:r>
          </w:p>
        </w:tc>
        <w:tc>
          <w:tcPr>
            <w:tcW w:w="2760"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rPr>
                <w:b/>
                <w:sz w:val="20"/>
                <w:szCs w:val="20"/>
              </w:rPr>
            </w:pPr>
            <w:r>
              <w:rPr>
                <w:b/>
                <w:sz w:val="20"/>
                <w:szCs w:val="20"/>
              </w:rPr>
              <w:t xml:space="preserve">ПАО Сбербанк </w:t>
            </w:r>
            <w:r>
              <w:rPr>
                <w:b/>
                <w:sz w:val="20"/>
                <w:szCs w:val="20"/>
              </w:rPr>
              <w:t>России</w:t>
            </w:r>
          </w:p>
        </w:tc>
        <w:tc>
          <w:tcPr>
            <w:tcW w:w="1379"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jc w:val="center"/>
              <w:rPr>
                <w:sz w:val="20"/>
                <w:szCs w:val="20"/>
              </w:rPr>
            </w:pPr>
            <w:r>
              <w:rPr>
                <w:sz w:val="20"/>
                <w:szCs w:val="20"/>
              </w:rPr>
              <w:t>4</w:t>
            </w:r>
            <w:r>
              <w:rPr>
                <w:sz w:val="20"/>
                <w:szCs w:val="20"/>
                <w:lang w:val="en-US"/>
              </w:rPr>
              <w:t>9</w:t>
            </w:r>
            <w:r>
              <w:rPr>
                <w:sz w:val="20"/>
                <w:szCs w:val="20"/>
              </w:rPr>
              <w:t>0</w:t>
            </w:r>
          </w:p>
        </w:tc>
        <w:tc>
          <w:tcPr>
            <w:tcW w:w="286" w:type="dxa"/>
            <w:tcBorders>
              <w:top w:val="nil"/>
              <w:left w:val="single" w:sz="6" w:space="0" w:color="auto"/>
              <w:bottom w:val="nil"/>
              <w:right w:val="single" w:sz="6" w:space="0" w:color="auto"/>
            </w:tcBorders>
          </w:tcPr>
          <w:p w:rsidR="0023663F" w:rsidRPr="001D7227" w:rsidRDefault="00F33822" w:rsidP="007052F4">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23663F" w:rsidRPr="001D7227" w:rsidRDefault="00F33822" w:rsidP="007052F4">
            <w:pPr>
              <w:rPr>
                <w:b/>
                <w:sz w:val="18"/>
                <w:szCs w:val="18"/>
              </w:rPr>
            </w:pPr>
            <w:r>
              <w:rPr>
                <w:b/>
                <w:sz w:val="18"/>
                <w:szCs w:val="18"/>
              </w:rPr>
              <w:t>16</w:t>
            </w:r>
          </w:p>
        </w:tc>
        <w:tc>
          <w:tcPr>
            <w:tcW w:w="3260"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rPr>
                <w:b/>
                <w:sz w:val="20"/>
                <w:szCs w:val="20"/>
              </w:rPr>
            </w:pPr>
            <w:r>
              <w:rPr>
                <w:b/>
                <w:sz w:val="20"/>
                <w:szCs w:val="20"/>
              </w:rPr>
              <w:t>АО АБ «РОССИЯ»</w:t>
            </w:r>
          </w:p>
        </w:tc>
        <w:tc>
          <w:tcPr>
            <w:tcW w:w="992"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jc w:val="center"/>
              <w:rPr>
                <w:sz w:val="20"/>
                <w:szCs w:val="20"/>
              </w:rPr>
            </w:pPr>
            <w:r>
              <w:rPr>
                <w:sz w:val="20"/>
                <w:szCs w:val="20"/>
              </w:rPr>
              <w:t>3</w:t>
            </w:r>
            <w:r>
              <w:rPr>
                <w:sz w:val="20"/>
                <w:szCs w:val="20"/>
                <w:lang w:val="en-US"/>
              </w:rPr>
              <w:t>5</w:t>
            </w:r>
            <w:r>
              <w:rPr>
                <w:sz w:val="20"/>
                <w:szCs w:val="20"/>
              </w:rPr>
              <w:t>0</w:t>
            </w:r>
          </w:p>
        </w:tc>
      </w:tr>
      <w:tr w:rsidR="0023663F" w:rsidRPr="001D7227" w:rsidTr="007052F4">
        <w:trPr>
          <w:jc w:val="center"/>
        </w:trPr>
        <w:tc>
          <w:tcPr>
            <w:tcW w:w="538" w:type="dxa"/>
            <w:tcBorders>
              <w:top w:val="single" w:sz="6" w:space="0" w:color="auto"/>
              <w:left w:val="single" w:sz="6" w:space="0" w:color="auto"/>
              <w:bottom w:val="single" w:sz="6" w:space="0" w:color="auto"/>
              <w:right w:val="single" w:sz="6" w:space="0" w:color="auto"/>
            </w:tcBorders>
          </w:tcPr>
          <w:p w:rsidR="0023663F" w:rsidRPr="001D7227" w:rsidRDefault="00F33822" w:rsidP="007052F4">
            <w:pPr>
              <w:rPr>
                <w:b/>
                <w:sz w:val="18"/>
                <w:szCs w:val="18"/>
              </w:rPr>
            </w:pPr>
            <w:r>
              <w:rPr>
                <w:b/>
                <w:sz w:val="18"/>
                <w:szCs w:val="18"/>
              </w:rPr>
              <w:t>2</w:t>
            </w:r>
          </w:p>
        </w:tc>
        <w:tc>
          <w:tcPr>
            <w:tcW w:w="2760"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rPr>
                <w:b/>
                <w:sz w:val="20"/>
                <w:szCs w:val="20"/>
              </w:rPr>
            </w:pPr>
            <w:r>
              <w:rPr>
                <w:b/>
                <w:sz w:val="20"/>
                <w:szCs w:val="20"/>
              </w:rPr>
              <w:t>Банк ГПБ (АО)</w:t>
            </w:r>
          </w:p>
        </w:tc>
        <w:tc>
          <w:tcPr>
            <w:tcW w:w="1379"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jc w:val="center"/>
              <w:rPr>
                <w:sz w:val="20"/>
                <w:szCs w:val="20"/>
              </w:rPr>
            </w:pPr>
            <w:r>
              <w:rPr>
                <w:sz w:val="20"/>
                <w:szCs w:val="20"/>
              </w:rPr>
              <w:t>4</w:t>
            </w:r>
            <w:r>
              <w:rPr>
                <w:sz w:val="20"/>
                <w:szCs w:val="20"/>
                <w:lang w:val="en-US"/>
              </w:rPr>
              <w:t>9</w:t>
            </w:r>
            <w:r>
              <w:rPr>
                <w:sz w:val="20"/>
                <w:szCs w:val="20"/>
              </w:rPr>
              <w:t>0</w:t>
            </w:r>
          </w:p>
        </w:tc>
        <w:tc>
          <w:tcPr>
            <w:tcW w:w="286" w:type="dxa"/>
            <w:tcBorders>
              <w:top w:val="nil"/>
              <w:left w:val="single" w:sz="6" w:space="0" w:color="auto"/>
              <w:bottom w:val="nil"/>
              <w:right w:val="single" w:sz="6" w:space="0" w:color="auto"/>
            </w:tcBorders>
          </w:tcPr>
          <w:p w:rsidR="0023663F" w:rsidRPr="001D7227" w:rsidRDefault="00F33822" w:rsidP="007052F4">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23663F" w:rsidRPr="001D7227" w:rsidRDefault="00F33822" w:rsidP="007052F4">
            <w:pPr>
              <w:rPr>
                <w:b/>
                <w:sz w:val="18"/>
                <w:szCs w:val="18"/>
              </w:rPr>
            </w:pPr>
            <w:r>
              <w:rPr>
                <w:b/>
                <w:sz w:val="18"/>
                <w:szCs w:val="18"/>
              </w:rPr>
              <w:t>17</w:t>
            </w:r>
          </w:p>
        </w:tc>
        <w:tc>
          <w:tcPr>
            <w:tcW w:w="3260"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rPr>
                <w:b/>
                <w:sz w:val="20"/>
                <w:szCs w:val="20"/>
              </w:rPr>
            </w:pPr>
            <w:r>
              <w:rPr>
                <w:b/>
                <w:sz w:val="20"/>
                <w:szCs w:val="20"/>
              </w:rPr>
              <w:t>АО «СМП Банк»</w:t>
            </w:r>
          </w:p>
        </w:tc>
        <w:tc>
          <w:tcPr>
            <w:tcW w:w="992"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jc w:val="center"/>
              <w:rPr>
                <w:sz w:val="20"/>
                <w:szCs w:val="20"/>
              </w:rPr>
            </w:pPr>
            <w:r>
              <w:rPr>
                <w:sz w:val="20"/>
                <w:szCs w:val="20"/>
              </w:rPr>
              <w:t>3</w:t>
            </w:r>
            <w:r>
              <w:rPr>
                <w:sz w:val="20"/>
                <w:szCs w:val="20"/>
                <w:lang w:val="en-US"/>
              </w:rPr>
              <w:t>5</w:t>
            </w:r>
            <w:r>
              <w:rPr>
                <w:sz w:val="20"/>
                <w:szCs w:val="20"/>
              </w:rPr>
              <w:t>0</w:t>
            </w:r>
          </w:p>
        </w:tc>
      </w:tr>
      <w:tr w:rsidR="0023663F" w:rsidRPr="001D7227" w:rsidTr="007052F4">
        <w:trPr>
          <w:trHeight w:val="353"/>
          <w:jc w:val="center"/>
        </w:trPr>
        <w:tc>
          <w:tcPr>
            <w:tcW w:w="538" w:type="dxa"/>
            <w:tcBorders>
              <w:top w:val="single" w:sz="6" w:space="0" w:color="auto"/>
              <w:left w:val="single" w:sz="6" w:space="0" w:color="auto"/>
              <w:bottom w:val="single" w:sz="6" w:space="0" w:color="auto"/>
              <w:right w:val="single" w:sz="6" w:space="0" w:color="auto"/>
            </w:tcBorders>
          </w:tcPr>
          <w:p w:rsidR="0023663F" w:rsidRPr="001D7227" w:rsidRDefault="00F33822" w:rsidP="007052F4">
            <w:pPr>
              <w:rPr>
                <w:b/>
                <w:sz w:val="18"/>
                <w:szCs w:val="18"/>
              </w:rPr>
            </w:pPr>
            <w:r>
              <w:rPr>
                <w:b/>
                <w:sz w:val="18"/>
                <w:szCs w:val="18"/>
              </w:rPr>
              <w:t>3</w:t>
            </w:r>
          </w:p>
        </w:tc>
        <w:tc>
          <w:tcPr>
            <w:tcW w:w="2760"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rPr>
                <w:b/>
                <w:sz w:val="20"/>
                <w:szCs w:val="20"/>
              </w:rPr>
            </w:pPr>
            <w:r>
              <w:rPr>
                <w:b/>
                <w:sz w:val="20"/>
                <w:szCs w:val="20"/>
              </w:rPr>
              <w:t>Банк</w:t>
            </w:r>
            <w:r>
              <w:rPr>
                <w:b/>
                <w:sz w:val="20"/>
                <w:szCs w:val="20"/>
                <w:lang w:val="en-US"/>
              </w:rPr>
              <w:t xml:space="preserve"> </w:t>
            </w:r>
            <w:r>
              <w:rPr>
                <w:b/>
                <w:sz w:val="20"/>
                <w:szCs w:val="20"/>
              </w:rPr>
              <w:t xml:space="preserve">ВТБ (ПАО) </w:t>
            </w:r>
          </w:p>
        </w:tc>
        <w:tc>
          <w:tcPr>
            <w:tcW w:w="1379"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jc w:val="center"/>
              <w:rPr>
                <w:sz w:val="20"/>
                <w:szCs w:val="20"/>
              </w:rPr>
            </w:pPr>
            <w:r>
              <w:rPr>
                <w:sz w:val="20"/>
                <w:szCs w:val="20"/>
              </w:rPr>
              <w:t>4</w:t>
            </w:r>
            <w:r>
              <w:rPr>
                <w:sz w:val="20"/>
                <w:szCs w:val="20"/>
                <w:lang w:val="en-US"/>
              </w:rPr>
              <w:t>9</w:t>
            </w:r>
            <w:r>
              <w:rPr>
                <w:sz w:val="20"/>
                <w:szCs w:val="20"/>
              </w:rPr>
              <w:t>0</w:t>
            </w:r>
          </w:p>
        </w:tc>
        <w:tc>
          <w:tcPr>
            <w:tcW w:w="286" w:type="dxa"/>
            <w:tcBorders>
              <w:top w:val="nil"/>
              <w:left w:val="single" w:sz="6" w:space="0" w:color="auto"/>
              <w:bottom w:val="nil"/>
              <w:right w:val="single" w:sz="6" w:space="0" w:color="auto"/>
            </w:tcBorders>
          </w:tcPr>
          <w:p w:rsidR="0023663F" w:rsidRPr="001D7227" w:rsidRDefault="00F33822" w:rsidP="007052F4">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23663F" w:rsidRPr="001D7227" w:rsidRDefault="00F33822" w:rsidP="007052F4">
            <w:pPr>
              <w:rPr>
                <w:b/>
                <w:sz w:val="18"/>
                <w:szCs w:val="18"/>
              </w:rPr>
            </w:pPr>
            <w:r>
              <w:rPr>
                <w:b/>
                <w:sz w:val="18"/>
                <w:szCs w:val="18"/>
              </w:rPr>
              <w:t>18</w:t>
            </w:r>
          </w:p>
        </w:tc>
        <w:tc>
          <w:tcPr>
            <w:tcW w:w="3260"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rPr>
                <w:b/>
                <w:sz w:val="20"/>
                <w:szCs w:val="20"/>
              </w:rPr>
            </w:pPr>
            <w:r>
              <w:rPr>
                <w:b/>
                <w:sz w:val="20"/>
                <w:szCs w:val="20"/>
              </w:rPr>
              <w:t>ПАО «ТРАНСКАПИТАЛБАНК»</w:t>
            </w:r>
          </w:p>
        </w:tc>
        <w:tc>
          <w:tcPr>
            <w:tcW w:w="992"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jc w:val="center"/>
              <w:rPr>
                <w:sz w:val="20"/>
                <w:szCs w:val="20"/>
              </w:rPr>
            </w:pPr>
            <w:r>
              <w:rPr>
                <w:sz w:val="20"/>
                <w:szCs w:val="20"/>
              </w:rPr>
              <w:t>3</w:t>
            </w:r>
            <w:r>
              <w:rPr>
                <w:sz w:val="20"/>
                <w:szCs w:val="20"/>
                <w:lang w:val="en-US"/>
              </w:rPr>
              <w:t>5</w:t>
            </w:r>
            <w:r>
              <w:rPr>
                <w:sz w:val="20"/>
                <w:szCs w:val="20"/>
              </w:rPr>
              <w:t>0</w:t>
            </w:r>
          </w:p>
        </w:tc>
      </w:tr>
      <w:tr w:rsidR="0023663F" w:rsidRPr="001D7227" w:rsidTr="007052F4">
        <w:trPr>
          <w:jc w:val="center"/>
        </w:trPr>
        <w:tc>
          <w:tcPr>
            <w:tcW w:w="538" w:type="dxa"/>
            <w:tcBorders>
              <w:top w:val="single" w:sz="6" w:space="0" w:color="auto"/>
              <w:left w:val="single" w:sz="6" w:space="0" w:color="auto"/>
              <w:bottom w:val="single" w:sz="6" w:space="0" w:color="auto"/>
              <w:right w:val="single" w:sz="6" w:space="0" w:color="auto"/>
            </w:tcBorders>
          </w:tcPr>
          <w:p w:rsidR="0023663F" w:rsidRPr="001D7227" w:rsidRDefault="00F33822" w:rsidP="007052F4">
            <w:pPr>
              <w:rPr>
                <w:b/>
                <w:sz w:val="18"/>
                <w:szCs w:val="18"/>
              </w:rPr>
            </w:pPr>
            <w:r>
              <w:rPr>
                <w:b/>
                <w:sz w:val="18"/>
                <w:szCs w:val="18"/>
              </w:rPr>
              <w:t>4</w:t>
            </w:r>
          </w:p>
        </w:tc>
        <w:tc>
          <w:tcPr>
            <w:tcW w:w="2760"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rPr>
                <w:b/>
                <w:sz w:val="20"/>
                <w:szCs w:val="20"/>
              </w:rPr>
            </w:pPr>
            <w:r>
              <w:rPr>
                <w:b/>
                <w:sz w:val="20"/>
                <w:szCs w:val="20"/>
              </w:rPr>
              <w:t>Банк ВТБ 24 (ПАО)</w:t>
            </w:r>
          </w:p>
        </w:tc>
        <w:tc>
          <w:tcPr>
            <w:tcW w:w="1379"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jc w:val="center"/>
              <w:rPr>
                <w:sz w:val="20"/>
                <w:szCs w:val="20"/>
              </w:rPr>
            </w:pPr>
            <w:r>
              <w:rPr>
                <w:sz w:val="20"/>
                <w:szCs w:val="20"/>
              </w:rPr>
              <w:t>4</w:t>
            </w:r>
            <w:r>
              <w:rPr>
                <w:sz w:val="20"/>
                <w:szCs w:val="20"/>
                <w:lang w:val="en-US"/>
              </w:rPr>
              <w:t>9</w:t>
            </w:r>
            <w:r>
              <w:rPr>
                <w:sz w:val="20"/>
                <w:szCs w:val="20"/>
              </w:rPr>
              <w:t>0</w:t>
            </w:r>
          </w:p>
        </w:tc>
        <w:tc>
          <w:tcPr>
            <w:tcW w:w="286" w:type="dxa"/>
            <w:tcBorders>
              <w:top w:val="nil"/>
              <w:left w:val="single" w:sz="6" w:space="0" w:color="auto"/>
              <w:bottom w:val="nil"/>
              <w:right w:val="single" w:sz="6" w:space="0" w:color="auto"/>
            </w:tcBorders>
          </w:tcPr>
          <w:p w:rsidR="0023663F" w:rsidRPr="001D7227" w:rsidRDefault="00F33822" w:rsidP="007052F4">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23663F" w:rsidRPr="001D7227" w:rsidRDefault="00F33822" w:rsidP="007052F4">
            <w:pPr>
              <w:rPr>
                <w:b/>
                <w:sz w:val="18"/>
                <w:szCs w:val="18"/>
              </w:rPr>
            </w:pPr>
            <w:r>
              <w:rPr>
                <w:b/>
                <w:sz w:val="18"/>
                <w:szCs w:val="18"/>
              </w:rPr>
              <w:t>19</w:t>
            </w:r>
          </w:p>
        </w:tc>
        <w:tc>
          <w:tcPr>
            <w:tcW w:w="3260"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rPr>
                <w:b/>
                <w:sz w:val="20"/>
                <w:szCs w:val="20"/>
              </w:rPr>
            </w:pPr>
            <w:r>
              <w:rPr>
                <w:b/>
                <w:sz w:val="20"/>
                <w:szCs w:val="20"/>
              </w:rPr>
              <w:t>ПАО АКБ «Связь-Банк»</w:t>
            </w:r>
          </w:p>
        </w:tc>
        <w:tc>
          <w:tcPr>
            <w:tcW w:w="992"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jc w:val="center"/>
              <w:rPr>
                <w:sz w:val="20"/>
                <w:szCs w:val="20"/>
              </w:rPr>
            </w:pPr>
            <w:r>
              <w:rPr>
                <w:sz w:val="20"/>
                <w:szCs w:val="20"/>
              </w:rPr>
              <w:t>3</w:t>
            </w:r>
            <w:r>
              <w:rPr>
                <w:sz w:val="20"/>
                <w:szCs w:val="20"/>
                <w:lang w:val="en-US"/>
              </w:rPr>
              <w:t>5</w:t>
            </w:r>
            <w:r>
              <w:rPr>
                <w:sz w:val="20"/>
                <w:szCs w:val="20"/>
              </w:rPr>
              <w:t>0</w:t>
            </w:r>
          </w:p>
        </w:tc>
      </w:tr>
      <w:tr w:rsidR="0023663F" w:rsidRPr="001D7227" w:rsidTr="007052F4">
        <w:trPr>
          <w:jc w:val="center"/>
        </w:trPr>
        <w:tc>
          <w:tcPr>
            <w:tcW w:w="538" w:type="dxa"/>
            <w:tcBorders>
              <w:top w:val="single" w:sz="6" w:space="0" w:color="auto"/>
              <w:left w:val="single" w:sz="6" w:space="0" w:color="auto"/>
              <w:bottom w:val="single" w:sz="6" w:space="0" w:color="auto"/>
              <w:right w:val="single" w:sz="6" w:space="0" w:color="auto"/>
            </w:tcBorders>
          </w:tcPr>
          <w:p w:rsidR="0023663F" w:rsidRPr="001D7227" w:rsidRDefault="00F33822" w:rsidP="007052F4">
            <w:pPr>
              <w:rPr>
                <w:b/>
                <w:sz w:val="18"/>
                <w:szCs w:val="18"/>
              </w:rPr>
            </w:pPr>
            <w:r>
              <w:rPr>
                <w:b/>
                <w:sz w:val="18"/>
                <w:szCs w:val="18"/>
              </w:rPr>
              <w:t>5</w:t>
            </w:r>
          </w:p>
        </w:tc>
        <w:tc>
          <w:tcPr>
            <w:tcW w:w="2760"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rPr>
                <w:b/>
                <w:sz w:val="20"/>
                <w:szCs w:val="20"/>
              </w:rPr>
            </w:pPr>
            <w:r>
              <w:rPr>
                <w:b/>
                <w:sz w:val="20"/>
                <w:szCs w:val="20"/>
              </w:rPr>
              <w:t xml:space="preserve">АО «Альфа-Банк» </w:t>
            </w:r>
          </w:p>
        </w:tc>
        <w:tc>
          <w:tcPr>
            <w:tcW w:w="1379"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jc w:val="center"/>
              <w:rPr>
                <w:sz w:val="20"/>
                <w:szCs w:val="20"/>
              </w:rPr>
            </w:pPr>
            <w:r>
              <w:rPr>
                <w:sz w:val="20"/>
                <w:szCs w:val="20"/>
              </w:rPr>
              <w:t>4</w:t>
            </w:r>
            <w:r>
              <w:rPr>
                <w:sz w:val="20"/>
                <w:szCs w:val="20"/>
                <w:lang w:val="en-US"/>
              </w:rPr>
              <w:t>9</w:t>
            </w:r>
            <w:r>
              <w:rPr>
                <w:sz w:val="20"/>
                <w:szCs w:val="20"/>
              </w:rPr>
              <w:t>0</w:t>
            </w:r>
          </w:p>
        </w:tc>
        <w:tc>
          <w:tcPr>
            <w:tcW w:w="286" w:type="dxa"/>
            <w:tcBorders>
              <w:top w:val="nil"/>
              <w:left w:val="single" w:sz="6" w:space="0" w:color="auto"/>
              <w:bottom w:val="nil"/>
              <w:right w:val="single" w:sz="6" w:space="0" w:color="auto"/>
            </w:tcBorders>
          </w:tcPr>
          <w:p w:rsidR="0023663F" w:rsidRPr="001D7227" w:rsidRDefault="00F33822" w:rsidP="007052F4">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23663F" w:rsidRPr="001D7227" w:rsidRDefault="00F33822" w:rsidP="007052F4">
            <w:pPr>
              <w:rPr>
                <w:b/>
                <w:sz w:val="18"/>
                <w:szCs w:val="18"/>
              </w:rPr>
            </w:pPr>
            <w:r>
              <w:rPr>
                <w:b/>
                <w:sz w:val="18"/>
                <w:szCs w:val="18"/>
              </w:rPr>
              <w:t>20</w:t>
            </w:r>
          </w:p>
        </w:tc>
        <w:tc>
          <w:tcPr>
            <w:tcW w:w="3260"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rPr>
                <w:b/>
                <w:sz w:val="20"/>
                <w:szCs w:val="20"/>
              </w:rPr>
            </w:pPr>
            <w:r>
              <w:rPr>
                <w:b/>
                <w:sz w:val="20"/>
                <w:szCs w:val="20"/>
              </w:rPr>
              <w:t>ПАО «Совкомбанк»</w:t>
            </w:r>
          </w:p>
        </w:tc>
        <w:tc>
          <w:tcPr>
            <w:tcW w:w="992"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jc w:val="center"/>
              <w:rPr>
                <w:sz w:val="20"/>
                <w:szCs w:val="20"/>
              </w:rPr>
            </w:pPr>
            <w:r>
              <w:rPr>
                <w:sz w:val="20"/>
                <w:szCs w:val="20"/>
              </w:rPr>
              <w:t>3</w:t>
            </w:r>
            <w:r>
              <w:rPr>
                <w:sz w:val="20"/>
                <w:szCs w:val="20"/>
                <w:lang w:val="en-US"/>
              </w:rPr>
              <w:t>5</w:t>
            </w:r>
            <w:r>
              <w:rPr>
                <w:sz w:val="20"/>
                <w:szCs w:val="20"/>
              </w:rPr>
              <w:t>0</w:t>
            </w:r>
          </w:p>
        </w:tc>
      </w:tr>
      <w:tr w:rsidR="0023663F" w:rsidRPr="001D7227" w:rsidTr="007052F4">
        <w:trPr>
          <w:jc w:val="center"/>
        </w:trPr>
        <w:tc>
          <w:tcPr>
            <w:tcW w:w="538" w:type="dxa"/>
            <w:tcBorders>
              <w:top w:val="single" w:sz="6" w:space="0" w:color="auto"/>
              <w:left w:val="single" w:sz="6" w:space="0" w:color="auto"/>
              <w:bottom w:val="single" w:sz="6" w:space="0" w:color="auto"/>
              <w:right w:val="single" w:sz="6" w:space="0" w:color="auto"/>
            </w:tcBorders>
          </w:tcPr>
          <w:p w:rsidR="0023663F" w:rsidRPr="001D7227" w:rsidRDefault="00F33822" w:rsidP="007052F4">
            <w:pPr>
              <w:rPr>
                <w:b/>
                <w:sz w:val="18"/>
                <w:szCs w:val="18"/>
              </w:rPr>
            </w:pPr>
            <w:r>
              <w:rPr>
                <w:b/>
                <w:sz w:val="18"/>
                <w:szCs w:val="18"/>
              </w:rPr>
              <w:t>6</w:t>
            </w:r>
          </w:p>
        </w:tc>
        <w:tc>
          <w:tcPr>
            <w:tcW w:w="2760"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rPr>
                <w:b/>
                <w:sz w:val="20"/>
                <w:szCs w:val="20"/>
              </w:rPr>
            </w:pPr>
            <w:r>
              <w:rPr>
                <w:b/>
                <w:sz w:val="20"/>
                <w:szCs w:val="20"/>
              </w:rPr>
              <w:t>АО «Россельхозбанк»</w:t>
            </w:r>
          </w:p>
        </w:tc>
        <w:tc>
          <w:tcPr>
            <w:tcW w:w="1379"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jc w:val="center"/>
              <w:rPr>
                <w:sz w:val="20"/>
                <w:szCs w:val="20"/>
              </w:rPr>
            </w:pPr>
            <w:r>
              <w:rPr>
                <w:sz w:val="20"/>
                <w:szCs w:val="20"/>
              </w:rPr>
              <w:t>4</w:t>
            </w:r>
            <w:r>
              <w:rPr>
                <w:sz w:val="20"/>
                <w:szCs w:val="20"/>
                <w:lang w:val="en-US"/>
              </w:rPr>
              <w:t>9</w:t>
            </w:r>
            <w:r>
              <w:rPr>
                <w:sz w:val="20"/>
                <w:szCs w:val="20"/>
              </w:rPr>
              <w:t>0</w:t>
            </w:r>
          </w:p>
        </w:tc>
        <w:tc>
          <w:tcPr>
            <w:tcW w:w="286" w:type="dxa"/>
            <w:tcBorders>
              <w:top w:val="nil"/>
              <w:left w:val="single" w:sz="6" w:space="0" w:color="auto"/>
              <w:bottom w:val="nil"/>
              <w:right w:val="single" w:sz="6" w:space="0" w:color="auto"/>
            </w:tcBorders>
          </w:tcPr>
          <w:p w:rsidR="0023663F" w:rsidRPr="001D7227" w:rsidRDefault="00F33822" w:rsidP="007052F4">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23663F" w:rsidRPr="001D7227" w:rsidRDefault="00F33822" w:rsidP="007052F4">
            <w:pPr>
              <w:rPr>
                <w:b/>
                <w:sz w:val="18"/>
                <w:szCs w:val="18"/>
              </w:rPr>
            </w:pPr>
            <w:r>
              <w:rPr>
                <w:b/>
                <w:sz w:val="18"/>
                <w:szCs w:val="18"/>
              </w:rPr>
              <w:t>21</w:t>
            </w:r>
          </w:p>
        </w:tc>
        <w:tc>
          <w:tcPr>
            <w:tcW w:w="3260"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rPr>
                <w:b/>
                <w:sz w:val="20"/>
                <w:szCs w:val="20"/>
              </w:rPr>
            </w:pPr>
            <w:r>
              <w:rPr>
                <w:b/>
                <w:sz w:val="20"/>
                <w:szCs w:val="20"/>
              </w:rPr>
              <w:t>Банк «Возрождение» (ПАО)</w:t>
            </w:r>
          </w:p>
        </w:tc>
        <w:tc>
          <w:tcPr>
            <w:tcW w:w="992"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jc w:val="center"/>
              <w:rPr>
                <w:sz w:val="20"/>
                <w:szCs w:val="20"/>
              </w:rPr>
            </w:pPr>
            <w:r>
              <w:rPr>
                <w:sz w:val="20"/>
                <w:szCs w:val="20"/>
              </w:rPr>
              <w:t>3</w:t>
            </w:r>
            <w:r>
              <w:rPr>
                <w:sz w:val="20"/>
                <w:szCs w:val="20"/>
                <w:lang w:val="en-US"/>
              </w:rPr>
              <w:t>5</w:t>
            </w:r>
            <w:r>
              <w:rPr>
                <w:sz w:val="20"/>
                <w:szCs w:val="20"/>
              </w:rPr>
              <w:t>0</w:t>
            </w:r>
          </w:p>
        </w:tc>
      </w:tr>
      <w:tr w:rsidR="0023663F" w:rsidRPr="001D7227" w:rsidTr="007052F4">
        <w:trPr>
          <w:jc w:val="center"/>
        </w:trPr>
        <w:tc>
          <w:tcPr>
            <w:tcW w:w="538" w:type="dxa"/>
            <w:tcBorders>
              <w:top w:val="single" w:sz="6" w:space="0" w:color="auto"/>
              <w:left w:val="single" w:sz="6" w:space="0" w:color="auto"/>
              <w:bottom w:val="single" w:sz="6" w:space="0" w:color="auto"/>
              <w:right w:val="single" w:sz="6" w:space="0" w:color="auto"/>
            </w:tcBorders>
          </w:tcPr>
          <w:p w:rsidR="0023663F" w:rsidRPr="001D7227" w:rsidRDefault="00F33822" w:rsidP="007052F4">
            <w:pPr>
              <w:rPr>
                <w:b/>
                <w:sz w:val="18"/>
                <w:szCs w:val="18"/>
              </w:rPr>
            </w:pPr>
            <w:r>
              <w:rPr>
                <w:b/>
                <w:sz w:val="18"/>
                <w:szCs w:val="18"/>
              </w:rPr>
              <w:t>7</w:t>
            </w:r>
          </w:p>
        </w:tc>
        <w:tc>
          <w:tcPr>
            <w:tcW w:w="2760"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rPr>
                <w:b/>
                <w:sz w:val="20"/>
                <w:szCs w:val="20"/>
              </w:rPr>
            </w:pPr>
            <w:r>
              <w:rPr>
                <w:b/>
                <w:sz w:val="20"/>
                <w:szCs w:val="20"/>
              </w:rPr>
              <w:t>АО ЮниКредитБанк</w:t>
            </w:r>
          </w:p>
        </w:tc>
        <w:tc>
          <w:tcPr>
            <w:tcW w:w="1379"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jc w:val="center"/>
              <w:rPr>
                <w:sz w:val="20"/>
                <w:szCs w:val="20"/>
              </w:rPr>
            </w:pPr>
            <w:r>
              <w:rPr>
                <w:sz w:val="20"/>
                <w:szCs w:val="20"/>
              </w:rPr>
              <w:t>4</w:t>
            </w:r>
            <w:r>
              <w:rPr>
                <w:sz w:val="20"/>
                <w:szCs w:val="20"/>
                <w:lang w:val="en-US"/>
              </w:rPr>
              <w:t>9</w:t>
            </w:r>
            <w:r>
              <w:rPr>
                <w:sz w:val="20"/>
                <w:szCs w:val="20"/>
              </w:rPr>
              <w:t>0</w:t>
            </w:r>
          </w:p>
        </w:tc>
        <w:tc>
          <w:tcPr>
            <w:tcW w:w="286" w:type="dxa"/>
            <w:tcBorders>
              <w:top w:val="nil"/>
              <w:left w:val="single" w:sz="6" w:space="0" w:color="auto"/>
              <w:bottom w:val="nil"/>
              <w:right w:val="single" w:sz="6" w:space="0" w:color="auto"/>
            </w:tcBorders>
          </w:tcPr>
          <w:p w:rsidR="0023663F" w:rsidRPr="001D7227" w:rsidRDefault="00F33822" w:rsidP="007052F4">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23663F" w:rsidRPr="001D7227" w:rsidRDefault="00F33822" w:rsidP="007052F4">
            <w:pPr>
              <w:rPr>
                <w:b/>
                <w:sz w:val="18"/>
                <w:szCs w:val="18"/>
              </w:rPr>
            </w:pPr>
            <w:r>
              <w:rPr>
                <w:b/>
                <w:sz w:val="18"/>
                <w:szCs w:val="18"/>
              </w:rPr>
              <w:t>22</w:t>
            </w:r>
          </w:p>
        </w:tc>
        <w:tc>
          <w:tcPr>
            <w:tcW w:w="3260"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rPr>
                <w:b/>
                <w:sz w:val="20"/>
                <w:szCs w:val="20"/>
              </w:rPr>
            </w:pPr>
            <w:r>
              <w:rPr>
                <w:b/>
                <w:sz w:val="20"/>
                <w:szCs w:val="20"/>
              </w:rPr>
              <w:t>АО «Нордеа Банк» «</w:t>
            </w:r>
          </w:p>
        </w:tc>
        <w:tc>
          <w:tcPr>
            <w:tcW w:w="992"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jc w:val="center"/>
              <w:rPr>
                <w:sz w:val="20"/>
                <w:szCs w:val="20"/>
              </w:rPr>
            </w:pPr>
            <w:r>
              <w:rPr>
                <w:sz w:val="20"/>
                <w:szCs w:val="20"/>
              </w:rPr>
              <w:t>1</w:t>
            </w:r>
            <w:r>
              <w:rPr>
                <w:sz w:val="20"/>
                <w:szCs w:val="20"/>
                <w:lang w:val="en-US"/>
              </w:rPr>
              <w:t>5</w:t>
            </w:r>
            <w:r>
              <w:rPr>
                <w:sz w:val="20"/>
                <w:szCs w:val="20"/>
              </w:rPr>
              <w:t>0</w:t>
            </w:r>
          </w:p>
        </w:tc>
      </w:tr>
      <w:tr w:rsidR="0023663F" w:rsidRPr="001D7227" w:rsidTr="007052F4">
        <w:trPr>
          <w:jc w:val="center"/>
        </w:trPr>
        <w:tc>
          <w:tcPr>
            <w:tcW w:w="538" w:type="dxa"/>
            <w:tcBorders>
              <w:top w:val="single" w:sz="6" w:space="0" w:color="auto"/>
              <w:left w:val="single" w:sz="6" w:space="0" w:color="auto"/>
              <w:bottom w:val="single" w:sz="6" w:space="0" w:color="auto"/>
              <w:right w:val="single" w:sz="6" w:space="0" w:color="auto"/>
            </w:tcBorders>
          </w:tcPr>
          <w:p w:rsidR="0023663F" w:rsidRPr="001D7227" w:rsidRDefault="00F33822" w:rsidP="007052F4">
            <w:pPr>
              <w:rPr>
                <w:b/>
                <w:sz w:val="18"/>
                <w:szCs w:val="18"/>
              </w:rPr>
            </w:pPr>
            <w:r>
              <w:rPr>
                <w:b/>
                <w:sz w:val="18"/>
                <w:szCs w:val="18"/>
              </w:rPr>
              <w:t>8</w:t>
            </w:r>
          </w:p>
        </w:tc>
        <w:tc>
          <w:tcPr>
            <w:tcW w:w="2760"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rPr>
                <w:b/>
                <w:sz w:val="20"/>
                <w:szCs w:val="20"/>
              </w:rPr>
            </w:pPr>
            <w:r>
              <w:rPr>
                <w:b/>
                <w:sz w:val="20"/>
                <w:szCs w:val="20"/>
              </w:rPr>
              <w:t>ПАО «Московский кредитный банк»</w:t>
            </w:r>
          </w:p>
        </w:tc>
        <w:tc>
          <w:tcPr>
            <w:tcW w:w="1379"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jc w:val="center"/>
              <w:rPr>
                <w:sz w:val="20"/>
                <w:szCs w:val="20"/>
              </w:rPr>
            </w:pPr>
            <w:r>
              <w:rPr>
                <w:sz w:val="20"/>
                <w:szCs w:val="20"/>
              </w:rPr>
              <w:t>4</w:t>
            </w:r>
            <w:r>
              <w:rPr>
                <w:sz w:val="20"/>
                <w:szCs w:val="20"/>
                <w:lang w:val="en-US"/>
              </w:rPr>
              <w:t>9</w:t>
            </w:r>
            <w:r>
              <w:rPr>
                <w:sz w:val="20"/>
                <w:szCs w:val="20"/>
              </w:rPr>
              <w:t>0</w:t>
            </w:r>
          </w:p>
        </w:tc>
        <w:tc>
          <w:tcPr>
            <w:tcW w:w="286" w:type="dxa"/>
            <w:tcBorders>
              <w:top w:val="nil"/>
              <w:left w:val="single" w:sz="6" w:space="0" w:color="auto"/>
              <w:bottom w:val="nil"/>
              <w:right w:val="single" w:sz="6" w:space="0" w:color="auto"/>
            </w:tcBorders>
          </w:tcPr>
          <w:p w:rsidR="0023663F" w:rsidRPr="001D7227" w:rsidRDefault="00F33822" w:rsidP="007052F4">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23663F" w:rsidRPr="001D7227" w:rsidRDefault="00F33822" w:rsidP="007052F4">
            <w:pPr>
              <w:rPr>
                <w:b/>
                <w:sz w:val="18"/>
                <w:szCs w:val="18"/>
              </w:rPr>
            </w:pPr>
            <w:r>
              <w:rPr>
                <w:b/>
                <w:sz w:val="18"/>
                <w:szCs w:val="18"/>
              </w:rPr>
              <w:t>23</w:t>
            </w:r>
          </w:p>
        </w:tc>
        <w:tc>
          <w:tcPr>
            <w:tcW w:w="3260"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rPr>
                <w:b/>
                <w:sz w:val="20"/>
                <w:szCs w:val="20"/>
              </w:rPr>
            </w:pPr>
            <w:r>
              <w:rPr>
                <w:b/>
                <w:sz w:val="20"/>
                <w:szCs w:val="20"/>
              </w:rPr>
              <w:t>АйСиБиси Банк (АО)</w:t>
            </w:r>
          </w:p>
        </w:tc>
        <w:tc>
          <w:tcPr>
            <w:tcW w:w="992"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jc w:val="center"/>
              <w:rPr>
                <w:sz w:val="20"/>
                <w:szCs w:val="20"/>
              </w:rPr>
            </w:pPr>
            <w:r>
              <w:rPr>
                <w:sz w:val="20"/>
                <w:szCs w:val="20"/>
              </w:rPr>
              <w:t>1</w:t>
            </w:r>
            <w:r>
              <w:rPr>
                <w:sz w:val="20"/>
                <w:szCs w:val="20"/>
                <w:lang w:val="en-US"/>
              </w:rPr>
              <w:t>5</w:t>
            </w:r>
            <w:r>
              <w:rPr>
                <w:sz w:val="20"/>
                <w:szCs w:val="20"/>
              </w:rPr>
              <w:t>0</w:t>
            </w:r>
          </w:p>
        </w:tc>
      </w:tr>
      <w:tr w:rsidR="0023663F" w:rsidRPr="001D7227" w:rsidTr="007052F4">
        <w:trPr>
          <w:jc w:val="center"/>
        </w:trPr>
        <w:tc>
          <w:tcPr>
            <w:tcW w:w="538" w:type="dxa"/>
            <w:tcBorders>
              <w:top w:val="single" w:sz="6" w:space="0" w:color="auto"/>
              <w:left w:val="single" w:sz="6" w:space="0" w:color="auto"/>
              <w:bottom w:val="single" w:sz="6" w:space="0" w:color="auto"/>
              <w:right w:val="single" w:sz="6" w:space="0" w:color="auto"/>
            </w:tcBorders>
          </w:tcPr>
          <w:p w:rsidR="0023663F" w:rsidRPr="001D7227" w:rsidRDefault="00F33822" w:rsidP="007052F4">
            <w:pPr>
              <w:rPr>
                <w:b/>
                <w:sz w:val="18"/>
                <w:szCs w:val="18"/>
              </w:rPr>
            </w:pPr>
            <w:r>
              <w:rPr>
                <w:b/>
                <w:sz w:val="18"/>
                <w:szCs w:val="18"/>
              </w:rPr>
              <w:t>9</w:t>
            </w:r>
          </w:p>
        </w:tc>
        <w:tc>
          <w:tcPr>
            <w:tcW w:w="2760"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rPr>
                <w:b/>
                <w:sz w:val="20"/>
                <w:szCs w:val="20"/>
              </w:rPr>
            </w:pPr>
            <w:r>
              <w:rPr>
                <w:b/>
                <w:sz w:val="20"/>
                <w:szCs w:val="20"/>
              </w:rPr>
              <w:t>АКБ «Абсолют Банк» (ПАО)</w:t>
            </w:r>
          </w:p>
        </w:tc>
        <w:tc>
          <w:tcPr>
            <w:tcW w:w="1379"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jc w:val="center"/>
              <w:rPr>
                <w:sz w:val="20"/>
                <w:szCs w:val="20"/>
              </w:rPr>
            </w:pPr>
            <w:r>
              <w:rPr>
                <w:sz w:val="20"/>
                <w:szCs w:val="20"/>
              </w:rPr>
              <w:t>3</w:t>
            </w:r>
            <w:r>
              <w:rPr>
                <w:sz w:val="20"/>
                <w:szCs w:val="20"/>
                <w:lang w:val="en-US"/>
              </w:rPr>
              <w:t>5</w:t>
            </w:r>
            <w:r>
              <w:rPr>
                <w:sz w:val="20"/>
                <w:szCs w:val="20"/>
              </w:rPr>
              <w:t>0</w:t>
            </w:r>
          </w:p>
        </w:tc>
        <w:tc>
          <w:tcPr>
            <w:tcW w:w="286" w:type="dxa"/>
            <w:tcBorders>
              <w:top w:val="nil"/>
              <w:left w:val="single" w:sz="6" w:space="0" w:color="auto"/>
              <w:bottom w:val="nil"/>
              <w:right w:val="single" w:sz="6" w:space="0" w:color="auto"/>
            </w:tcBorders>
          </w:tcPr>
          <w:p w:rsidR="0023663F" w:rsidRPr="001D7227" w:rsidRDefault="00F33822" w:rsidP="007052F4">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23663F" w:rsidRPr="001D7227" w:rsidRDefault="00F33822" w:rsidP="007052F4">
            <w:pPr>
              <w:rPr>
                <w:b/>
                <w:sz w:val="18"/>
                <w:szCs w:val="18"/>
              </w:rPr>
            </w:pPr>
            <w:r>
              <w:rPr>
                <w:b/>
                <w:sz w:val="18"/>
                <w:szCs w:val="18"/>
              </w:rPr>
              <w:t>24</w:t>
            </w:r>
          </w:p>
        </w:tc>
        <w:tc>
          <w:tcPr>
            <w:tcW w:w="3260"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rPr>
                <w:b/>
                <w:sz w:val="20"/>
                <w:szCs w:val="20"/>
              </w:rPr>
            </w:pPr>
            <w:r>
              <w:rPr>
                <w:b/>
                <w:sz w:val="20"/>
                <w:szCs w:val="20"/>
              </w:rPr>
              <w:t>ПАО «РГС Банк»</w:t>
            </w:r>
          </w:p>
        </w:tc>
        <w:tc>
          <w:tcPr>
            <w:tcW w:w="992"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jc w:val="center"/>
              <w:rPr>
                <w:sz w:val="20"/>
                <w:szCs w:val="20"/>
              </w:rPr>
            </w:pPr>
            <w:r>
              <w:rPr>
                <w:sz w:val="20"/>
                <w:szCs w:val="20"/>
              </w:rPr>
              <w:t>1</w:t>
            </w:r>
            <w:r>
              <w:rPr>
                <w:sz w:val="20"/>
                <w:szCs w:val="20"/>
                <w:lang w:val="en-US"/>
              </w:rPr>
              <w:t>5</w:t>
            </w:r>
            <w:r>
              <w:rPr>
                <w:sz w:val="20"/>
                <w:szCs w:val="20"/>
              </w:rPr>
              <w:t>0</w:t>
            </w:r>
          </w:p>
        </w:tc>
      </w:tr>
      <w:tr w:rsidR="0023663F" w:rsidRPr="001D7227" w:rsidTr="007052F4">
        <w:trPr>
          <w:jc w:val="center"/>
        </w:trPr>
        <w:tc>
          <w:tcPr>
            <w:tcW w:w="538" w:type="dxa"/>
            <w:tcBorders>
              <w:top w:val="single" w:sz="6" w:space="0" w:color="auto"/>
              <w:left w:val="single" w:sz="6" w:space="0" w:color="auto"/>
              <w:bottom w:val="single" w:sz="6" w:space="0" w:color="auto"/>
              <w:right w:val="single" w:sz="6" w:space="0" w:color="auto"/>
            </w:tcBorders>
          </w:tcPr>
          <w:p w:rsidR="0023663F" w:rsidRPr="001D7227" w:rsidRDefault="00F33822" w:rsidP="007052F4">
            <w:pPr>
              <w:rPr>
                <w:b/>
                <w:sz w:val="18"/>
                <w:szCs w:val="18"/>
              </w:rPr>
            </w:pPr>
            <w:r>
              <w:rPr>
                <w:b/>
                <w:sz w:val="18"/>
                <w:szCs w:val="18"/>
              </w:rPr>
              <w:t>10</w:t>
            </w:r>
          </w:p>
        </w:tc>
        <w:tc>
          <w:tcPr>
            <w:tcW w:w="2760"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rPr>
                <w:b/>
                <w:sz w:val="20"/>
                <w:szCs w:val="20"/>
              </w:rPr>
            </w:pPr>
            <w:r>
              <w:rPr>
                <w:b/>
                <w:sz w:val="20"/>
                <w:szCs w:val="20"/>
              </w:rPr>
              <w:t>АО КБ «Ситибанк»</w:t>
            </w:r>
          </w:p>
        </w:tc>
        <w:tc>
          <w:tcPr>
            <w:tcW w:w="1379"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jc w:val="center"/>
              <w:rPr>
                <w:sz w:val="20"/>
                <w:szCs w:val="20"/>
              </w:rPr>
            </w:pPr>
            <w:r>
              <w:rPr>
                <w:sz w:val="20"/>
                <w:szCs w:val="20"/>
              </w:rPr>
              <w:t>3</w:t>
            </w:r>
            <w:r>
              <w:rPr>
                <w:sz w:val="20"/>
                <w:szCs w:val="20"/>
                <w:lang w:val="en-US"/>
              </w:rPr>
              <w:t>5</w:t>
            </w:r>
            <w:r>
              <w:rPr>
                <w:sz w:val="20"/>
                <w:szCs w:val="20"/>
              </w:rPr>
              <w:t>0</w:t>
            </w:r>
          </w:p>
        </w:tc>
        <w:tc>
          <w:tcPr>
            <w:tcW w:w="286" w:type="dxa"/>
            <w:tcBorders>
              <w:top w:val="nil"/>
              <w:left w:val="single" w:sz="6" w:space="0" w:color="auto"/>
              <w:bottom w:val="nil"/>
              <w:right w:val="single" w:sz="6" w:space="0" w:color="auto"/>
            </w:tcBorders>
          </w:tcPr>
          <w:p w:rsidR="0023663F" w:rsidRPr="001D7227" w:rsidRDefault="00F33822" w:rsidP="007052F4">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23663F" w:rsidRPr="001D7227" w:rsidRDefault="00F33822" w:rsidP="007052F4">
            <w:pPr>
              <w:rPr>
                <w:b/>
                <w:sz w:val="18"/>
                <w:szCs w:val="18"/>
              </w:rPr>
            </w:pPr>
            <w:r>
              <w:rPr>
                <w:b/>
                <w:sz w:val="18"/>
                <w:szCs w:val="18"/>
              </w:rPr>
              <w:t>25</w:t>
            </w:r>
          </w:p>
        </w:tc>
        <w:tc>
          <w:tcPr>
            <w:tcW w:w="3260"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rPr>
                <w:b/>
                <w:sz w:val="20"/>
                <w:szCs w:val="20"/>
              </w:rPr>
            </w:pPr>
            <w:r>
              <w:rPr>
                <w:b/>
                <w:sz w:val="20"/>
                <w:szCs w:val="20"/>
              </w:rPr>
              <w:t>ООО «Экспобанк»</w:t>
            </w:r>
          </w:p>
        </w:tc>
        <w:tc>
          <w:tcPr>
            <w:tcW w:w="992"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jc w:val="center"/>
              <w:rPr>
                <w:sz w:val="20"/>
                <w:szCs w:val="20"/>
              </w:rPr>
            </w:pPr>
            <w:r>
              <w:rPr>
                <w:sz w:val="20"/>
                <w:szCs w:val="20"/>
              </w:rPr>
              <w:t>1</w:t>
            </w:r>
            <w:r>
              <w:rPr>
                <w:sz w:val="20"/>
                <w:szCs w:val="20"/>
                <w:lang w:val="en-US"/>
              </w:rPr>
              <w:t>5</w:t>
            </w:r>
            <w:r>
              <w:rPr>
                <w:sz w:val="20"/>
                <w:szCs w:val="20"/>
              </w:rPr>
              <w:t>0</w:t>
            </w:r>
          </w:p>
        </w:tc>
      </w:tr>
      <w:tr w:rsidR="0023663F" w:rsidRPr="001D7227" w:rsidTr="007052F4">
        <w:trPr>
          <w:jc w:val="center"/>
        </w:trPr>
        <w:tc>
          <w:tcPr>
            <w:tcW w:w="538" w:type="dxa"/>
            <w:tcBorders>
              <w:top w:val="single" w:sz="6" w:space="0" w:color="auto"/>
              <w:left w:val="single" w:sz="6" w:space="0" w:color="auto"/>
              <w:bottom w:val="single" w:sz="6" w:space="0" w:color="auto"/>
              <w:right w:val="single" w:sz="6" w:space="0" w:color="auto"/>
            </w:tcBorders>
          </w:tcPr>
          <w:p w:rsidR="0023663F" w:rsidRPr="001D7227" w:rsidRDefault="00F33822" w:rsidP="007052F4">
            <w:pPr>
              <w:rPr>
                <w:b/>
                <w:sz w:val="18"/>
                <w:szCs w:val="18"/>
              </w:rPr>
            </w:pPr>
            <w:r>
              <w:rPr>
                <w:b/>
                <w:sz w:val="18"/>
                <w:szCs w:val="18"/>
              </w:rPr>
              <w:t>11</w:t>
            </w:r>
          </w:p>
        </w:tc>
        <w:tc>
          <w:tcPr>
            <w:tcW w:w="2760"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rPr>
                <w:b/>
                <w:sz w:val="20"/>
                <w:szCs w:val="20"/>
              </w:rPr>
            </w:pPr>
            <w:r>
              <w:rPr>
                <w:b/>
                <w:sz w:val="20"/>
                <w:szCs w:val="20"/>
              </w:rPr>
              <w:t>ИНГ Банк (Евразия) АО</w:t>
            </w:r>
          </w:p>
        </w:tc>
        <w:tc>
          <w:tcPr>
            <w:tcW w:w="1379"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jc w:val="center"/>
              <w:rPr>
                <w:sz w:val="20"/>
                <w:szCs w:val="20"/>
              </w:rPr>
            </w:pPr>
            <w:r>
              <w:rPr>
                <w:sz w:val="20"/>
                <w:szCs w:val="20"/>
              </w:rPr>
              <w:t>3</w:t>
            </w:r>
            <w:r>
              <w:rPr>
                <w:sz w:val="20"/>
                <w:szCs w:val="20"/>
                <w:lang w:val="en-US"/>
              </w:rPr>
              <w:t>5</w:t>
            </w:r>
            <w:r>
              <w:rPr>
                <w:sz w:val="20"/>
                <w:szCs w:val="20"/>
              </w:rPr>
              <w:t>0</w:t>
            </w:r>
          </w:p>
        </w:tc>
        <w:tc>
          <w:tcPr>
            <w:tcW w:w="286" w:type="dxa"/>
            <w:tcBorders>
              <w:top w:val="nil"/>
              <w:left w:val="single" w:sz="6" w:space="0" w:color="auto"/>
              <w:bottom w:val="nil"/>
              <w:right w:val="single" w:sz="6" w:space="0" w:color="auto"/>
            </w:tcBorders>
          </w:tcPr>
          <w:p w:rsidR="0023663F" w:rsidRPr="001D7227" w:rsidRDefault="00F33822" w:rsidP="007052F4">
            <w:pPr>
              <w:rPr>
                <w:b/>
                <w:sz w:val="18"/>
                <w:szCs w:val="18"/>
              </w:rPr>
            </w:pPr>
          </w:p>
        </w:tc>
        <w:tc>
          <w:tcPr>
            <w:tcW w:w="424" w:type="dxa"/>
            <w:tcBorders>
              <w:top w:val="single" w:sz="6" w:space="0" w:color="auto"/>
              <w:left w:val="single" w:sz="6" w:space="0" w:color="auto"/>
              <w:bottom w:val="single" w:sz="4" w:space="0" w:color="auto"/>
              <w:right w:val="single" w:sz="6" w:space="0" w:color="auto"/>
            </w:tcBorders>
          </w:tcPr>
          <w:p w:rsidR="0023663F" w:rsidRPr="001D7227" w:rsidRDefault="00F33822" w:rsidP="007052F4">
            <w:pPr>
              <w:rPr>
                <w:b/>
                <w:sz w:val="18"/>
                <w:szCs w:val="18"/>
              </w:rPr>
            </w:pPr>
            <w:r>
              <w:rPr>
                <w:b/>
                <w:sz w:val="18"/>
                <w:szCs w:val="18"/>
              </w:rPr>
              <w:t>26</w:t>
            </w:r>
          </w:p>
        </w:tc>
        <w:tc>
          <w:tcPr>
            <w:tcW w:w="3260" w:type="dxa"/>
            <w:tcBorders>
              <w:top w:val="single" w:sz="6" w:space="0" w:color="auto"/>
              <w:left w:val="single" w:sz="6" w:space="0" w:color="auto"/>
              <w:bottom w:val="single" w:sz="4" w:space="0" w:color="auto"/>
              <w:right w:val="single" w:sz="6" w:space="0" w:color="auto"/>
            </w:tcBorders>
          </w:tcPr>
          <w:p w:rsidR="0023663F" w:rsidRPr="00AD3BA7" w:rsidRDefault="00F33822" w:rsidP="007052F4">
            <w:pPr>
              <w:rPr>
                <w:b/>
                <w:sz w:val="20"/>
                <w:szCs w:val="20"/>
              </w:rPr>
            </w:pPr>
            <w:r>
              <w:rPr>
                <w:b/>
                <w:sz w:val="20"/>
                <w:szCs w:val="20"/>
              </w:rPr>
              <w:t>АКБ «РосЕвроБанк» (АО)</w:t>
            </w:r>
          </w:p>
        </w:tc>
        <w:tc>
          <w:tcPr>
            <w:tcW w:w="992" w:type="dxa"/>
            <w:tcBorders>
              <w:top w:val="single" w:sz="6" w:space="0" w:color="auto"/>
              <w:left w:val="single" w:sz="6" w:space="0" w:color="auto"/>
              <w:bottom w:val="single" w:sz="4" w:space="0" w:color="auto"/>
              <w:right w:val="single" w:sz="6" w:space="0" w:color="auto"/>
            </w:tcBorders>
          </w:tcPr>
          <w:p w:rsidR="0023663F" w:rsidRPr="00AD3BA7" w:rsidRDefault="00F33822" w:rsidP="007052F4">
            <w:pPr>
              <w:jc w:val="center"/>
              <w:rPr>
                <w:sz w:val="20"/>
                <w:szCs w:val="20"/>
              </w:rPr>
            </w:pPr>
            <w:r>
              <w:rPr>
                <w:sz w:val="20"/>
                <w:szCs w:val="20"/>
              </w:rPr>
              <w:t>1</w:t>
            </w:r>
            <w:r>
              <w:rPr>
                <w:sz w:val="20"/>
                <w:szCs w:val="20"/>
                <w:lang w:val="en-US"/>
              </w:rPr>
              <w:t>5</w:t>
            </w:r>
            <w:r>
              <w:rPr>
                <w:sz w:val="20"/>
                <w:szCs w:val="20"/>
              </w:rPr>
              <w:t>0</w:t>
            </w:r>
          </w:p>
        </w:tc>
      </w:tr>
      <w:tr w:rsidR="0023663F" w:rsidRPr="001D7227" w:rsidTr="007052F4">
        <w:trPr>
          <w:jc w:val="center"/>
        </w:trPr>
        <w:tc>
          <w:tcPr>
            <w:tcW w:w="538" w:type="dxa"/>
            <w:tcBorders>
              <w:top w:val="single" w:sz="6" w:space="0" w:color="auto"/>
              <w:left w:val="single" w:sz="6" w:space="0" w:color="auto"/>
              <w:bottom w:val="single" w:sz="6" w:space="0" w:color="auto"/>
              <w:right w:val="single" w:sz="6" w:space="0" w:color="auto"/>
            </w:tcBorders>
          </w:tcPr>
          <w:p w:rsidR="0023663F" w:rsidRPr="001D7227" w:rsidRDefault="00F33822" w:rsidP="007052F4">
            <w:pPr>
              <w:rPr>
                <w:b/>
                <w:sz w:val="18"/>
                <w:szCs w:val="18"/>
              </w:rPr>
            </w:pPr>
            <w:r>
              <w:rPr>
                <w:b/>
                <w:sz w:val="18"/>
                <w:szCs w:val="18"/>
              </w:rPr>
              <w:t>12</w:t>
            </w:r>
          </w:p>
        </w:tc>
        <w:tc>
          <w:tcPr>
            <w:tcW w:w="2760"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rPr>
                <w:b/>
                <w:sz w:val="20"/>
                <w:szCs w:val="20"/>
              </w:rPr>
            </w:pPr>
            <w:r>
              <w:rPr>
                <w:b/>
                <w:sz w:val="20"/>
                <w:szCs w:val="20"/>
              </w:rPr>
              <w:t>ПАО «БАНК «Санкт-Петербург»</w:t>
            </w:r>
          </w:p>
        </w:tc>
        <w:tc>
          <w:tcPr>
            <w:tcW w:w="1379"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jc w:val="center"/>
              <w:rPr>
                <w:sz w:val="20"/>
                <w:szCs w:val="20"/>
              </w:rPr>
            </w:pPr>
            <w:r>
              <w:rPr>
                <w:sz w:val="20"/>
                <w:szCs w:val="20"/>
              </w:rPr>
              <w:t>3</w:t>
            </w:r>
            <w:r>
              <w:rPr>
                <w:sz w:val="20"/>
                <w:szCs w:val="20"/>
                <w:lang w:val="en-US"/>
              </w:rPr>
              <w:t>5</w:t>
            </w:r>
            <w:r>
              <w:rPr>
                <w:sz w:val="20"/>
                <w:szCs w:val="20"/>
              </w:rPr>
              <w:t>0</w:t>
            </w:r>
          </w:p>
        </w:tc>
        <w:tc>
          <w:tcPr>
            <w:tcW w:w="286" w:type="dxa"/>
            <w:tcBorders>
              <w:top w:val="nil"/>
              <w:left w:val="single" w:sz="6" w:space="0" w:color="auto"/>
              <w:bottom w:val="nil"/>
              <w:right w:val="single" w:sz="4" w:space="0" w:color="auto"/>
            </w:tcBorders>
          </w:tcPr>
          <w:p w:rsidR="0023663F" w:rsidRPr="001D7227" w:rsidRDefault="00F33822" w:rsidP="007052F4">
            <w:pPr>
              <w:rPr>
                <w:b/>
                <w:sz w:val="18"/>
                <w:szCs w:val="18"/>
              </w:rPr>
            </w:pPr>
          </w:p>
        </w:tc>
        <w:tc>
          <w:tcPr>
            <w:tcW w:w="424" w:type="dxa"/>
            <w:tcBorders>
              <w:top w:val="single" w:sz="4" w:space="0" w:color="auto"/>
              <w:left w:val="single" w:sz="4" w:space="0" w:color="auto"/>
              <w:bottom w:val="single" w:sz="4" w:space="0" w:color="auto"/>
              <w:right w:val="single" w:sz="4" w:space="0" w:color="auto"/>
            </w:tcBorders>
          </w:tcPr>
          <w:p w:rsidR="0023663F" w:rsidRPr="001D7227" w:rsidRDefault="00F33822" w:rsidP="007052F4">
            <w:pPr>
              <w:rPr>
                <w:b/>
                <w:sz w:val="18"/>
                <w:szCs w:val="18"/>
              </w:rPr>
            </w:pPr>
            <w:r>
              <w:rPr>
                <w:b/>
                <w:sz w:val="18"/>
                <w:szCs w:val="18"/>
              </w:rPr>
              <w:t>27</w:t>
            </w:r>
          </w:p>
        </w:tc>
        <w:tc>
          <w:tcPr>
            <w:tcW w:w="3260" w:type="dxa"/>
            <w:tcBorders>
              <w:top w:val="single" w:sz="4" w:space="0" w:color="auto"/>
              <w:left w:val="single" w:sz="4" w:space="0" w:color="auto"/>
              <w:bottom w:val="single" w:sz="4" w:space="0" w:color="auto"/>
              <w:right w:val="single" w:sz="4" w:space="0" w:color="auto"/>
            </w:tcBorders>
          </w:tcPr>
          <w:p w:rsidR="0023663F" w:rsidRPr="00AD3BA7" w:rsidRDefault="00F33822" w:rsidP="007052F4">
            <w:pPr>
              <w:rPr>
                <w:b/>
                <w:sz w:val="20"/>
                <w:szCs w:val="20"/>
              </w:rPr>
            </w:pPr>
            <w:r>
              <w:rPr>
                <w:b/>
                <w:sz w:val="20"/>
                <w:szCs w:val="20"/>
              </w:rPr>
              <w:t>АО «МБСП»</w:t>
            </w:r>
          </w:p>
        </w:tc>
        <w:tc>
          <w:tcPr>
            <w:tcW w:w="992" w:type="dxa"/>
            <w:tcBorders>
              <w:top w:val="single" w:sz="4" w:space="0" w:color="auto"/>
              <w:left w:val="single" w:sz="4" w:space="0" w:color="auto"/>
              <w:bottom w:val="single" w:sz="4" w:space="0" w:color="auto"/>
              <w:right w:val="single" w:sz="4" w:space="0" w:color="auto"/>
            </w:tcBorders>
          </w:tcPr>
          <w:p w:rsidR="0023663F" w:rsidRPr="00AD3BA7" w:rsidRDefault="00F33822" w:rsidP="007052F4">
            <w:pPr>
              <w:jc w:val="center"/>
              <w:rPr>
                <w:sz w:val="20"/>
                <w:szCs w:val="20"/>
              </w:rPr>
            </w:pPr>
            <w:r>
              <w:rPr>
                <w:sz w:val="20"/>
                <w:szCs w:val="20"/>
              </w:rPr>
              <w:t>1</w:t>
            </w:r>
            <w:r>
              <w:rPr>
                <w:sz w:val="20"/>
                <w:szCs w:val="20"/>
                <w:lang w:val="en-US"/>
              </w:rPr>
              <w:t>5</w:t>
            </w:r>
            <w:r>
              <w:rPr>
                <w:sz w:val="20"/>
                <w:szCs w:val="20"/>
              </w:rPr>
              <w:t>0</w:t>
            </w:r>
          </w:p>
        </w:tc>
      </w:tr>
      <w:tr w:rsidR="0023663F" w:rsidRPr="001D7227" w:rsidTr="007052F4">
        <w:trPr>
          <w:jc w:val="center"/>
        </w:trPr>
        <w:tc>
          <w:tcPr>
            <w:tcW w:w="538" w:type="dxa"/>
            <w:tcBorders>
              <w:top w:val="single" w:sz="6" w:space="0" w:color="auto"/>
              <w:left w:val="single" w:sz="6" w:space="0" w:color="auto"/>
              <w:bottom w:val="single" w:sz="6" w:space="0" w:color="auto"/>
              <w:right w:val="single" w:sz="6" w:space="0" w:color="auto"/>
            </w:tcBorders>
          </w:tcPr>
          <w:p w:rsidR="0023663F" w:rsidRPr="001D7227" w:rsidRDefault="00F33822" w:rsidP="007052F4">
            <w:pPr>
              <w:rPr>
                <w:b/>
                <w:sz w:val="18"/>
                <w:szCs w:val="18"/>
              </w:rPr>
            </w:pPr>
            <w:r>
              <w:rPr>
                <w:b/>
                <w:sz w:val="18"/>
                <w:szCs w:val="18"/>
              </w:rPr>
              <w:t>15</w:t>
            </w:r>
          </w:p>
        </w:tc>
        <w:tc>
          <w:tcPr>
            <w:tcW w:w="2760"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rPr>
                <w:b/>
                <w:sz w:val="20"/>
                <w:szCs w:val="20"/>
              </w:rPr>
            </w:pPr>
            <w:r>
              <w:rPr>
                <w:b/>
                <w:sz w:val="20"/>
                <w:szCs w:val="20"/>
              </w:rPr>
              <w:t>АО «Райффайзенбанк»</w:t>
            </w:r>
          </w:p>
        </w:tc>
        <w:tc>
          <w:tcPr>
            <w:tcW w:w="1379" w:type="dxa"/>
            <w:tcBorders>
              <w:top w:val="single" w:sz="6" w:space="0" w:color="auto"/>
              <w:left w:val="single" w:sz="6" w:space="0" w:color="auto"/>
              <w:bottom w:val="single" w:sz="6" w:space="0" w:color="auto"/>
              <w:right w:val="single" w:sz="6" w:space="0" w:color="auto"/>
            </w:tcBorders>
          </w:tcPr>
          <w:p w:rsidR="0023663F" w:rsidRPr="00AD3BA7" w:rsidRDefault="00F33822" w:rsidP="007052F4">
            <w:pPr>
              <w:jc w:val="center"/>
              <w:rPr>
                <w:sz w:val="20"/>
                <w:szCs w:val="20"/>
              </w:rPr>
            </w:pPr>
            <w:r>
              <w:rPr>
                <w:sz w:val="20"/>
                <w:szCs w:val="20"/>
              </w:rPr>
              <w:t>3</w:t>
            </w:r>
            <w:r>
              <w:rPr>
                <w:sz w:val="20"/>
                <w:szCs w:val="20"/>
                <w:lang w:val="en-US"/>
              </w:rPr>
              <w:t>5</w:t>
            </w:r>
            <w:r>
              <w:rPr>
                <w:sz w:val="20"/>
                <w:szCs w:val="20"/>
              </w:rPr>
              <w:t>0</w:t>
            </w:r>
          </w:p>
        </w:tc>
        <w:tc>
          <w:tcPr>
            <w:tcW w:w="286" w:type="dxa"/>
            <w:tcBorders>
              <w:top w:val="nil"/>
              <w:left w:val="single" w:sz="6" w:space="0" w:color="auto"/>
              <w:bottom w:val="nil"/>
            </w:tcBorders>
          </w:tcPr>
          <w:p w:rsidR="0023663F" w:rsidRPr="001D7227" w:rsidRDefault="00F33822" w:rsidP="007052F4">
            <w:pPr>
              <w:rPr>
                <w:b/>
                <w:sz w:val="18"/>
                <w:szCs w:val="18"/>
              </w:rPr>
            </w:pPr>
          </w:p>
        </w:tc>
        <w:tc>
          <w:tcPr>
            <w:tcW w:w="424" w:type="dxa"/>
            <w:tcBorders>
              <w:top w:val="single" w:sz="4" w:space="0" w:color="auto"/>
            </w:tcBorders>
          </w:tcPr>
          <w:p w:rsidR="0023663F" w:rsidRPr="001D7227" w:rsidRDefault="00F33822" w:rsidP="007052F4">
            <w:pPr>
              <w:rPr>
                <w:b/>
                <w:sz w:val="18"/>
                <w:szCs w:val="18"/>
              </w:rPr>
            </w:pPr>
          </w:p>
        </w:tc>
        <w:tc>
          <w:tcPr>
            <w:tcW w:w="3260" w:type="dxa"/>
            <w:tcBorders>
              <w:top w:val="single" w:sz="4" w:space="0" w:color="auto"/>
            </w:tcBorders>
          </w:tcPr>
          <w:p w:rsidR="0023663F" w:rsidRPr="001D7227" w:rsidRDefault="00F33822" w:rsidP="007052F4">
            <w:pPr>
              <w:rPr>
                <w:b/>
                <w:sz w:val="18"/>
                <w:szCs w:val="18"/>
              </w:rPr>
            </w:pPr>
          </w:p>
        </w:tc>
        <w:tc>
          <w:tcPr>
            <w:tcW w:w="992" w:type="dxa"/>
            <w:tcBorders>
              <w:top w:val="single" w:sz="4" w:space="0" w:color="auto"/>
            </w:tcBorders>
          </w:tcPr>
          <w:p w:rsidR="0023663F" w:rsidRPr="001D7227" w:rsidRDefault="00F33822" w:rsidP="007052F4">
            <w:pPr>
              <w:rPr>
                <w:b/>
                <w:sz w:val="18"/>
                <w:szCs w:val="18"/>
              </w:rPr>
            </w:pPr>
          </w:p>
        </w:tc>
      </w:tr>
    </w:tbl>
    <w:p w:rsidR="0023663F" w:rsidRDefault="00F33822" w:rsidP="0023663F">
      <w:pPr>
        <w:pStyle w:val="afa"/>
        <w:ind w:right="306"/>
        <w:rPr>
          <w:sz w:val="28"/>
          <w:szCs w:val="28"/>
        </w:rPr>
      </w:pPr>
    </w:p>
    <w:p w:rsidR="00000D2F" w:rsidRDefault="00F33822"/>
    <w:p w:rsidR="00C96005" w:rsidRDefault="00C96005">
      <w:pPr>
        <w:pStyle w:val="19"/>
        <w:ind w:firstLine="0"/>
        <w:jc w:val="right"/>
        <w:outlineLvl w:val="0"/>
      </w:pPr>
    </w:p>
    <w:p w:rsidR="00C96005" w:rsidRDefault="00C96005">
      <w:pPr>
        <w:pStyle w:val="19"/>
        <w:ind w:firstLine="0"/>
        <w:jc w:val="right"/>
        <w:outlineLvl w:val="0"/>
      </w:pPr>
    </w:p>
    <w:p w:rsidR="00C96005" w:rsidRDefault="00C96005">
      <w:pPr>
        <w:pStyle w:val="19"/>
        <w:ind w:firstLine="0"/>
        <w:jc w:val="right"/>
        <w:outlineLvl w:val="0"/>
      </w:pPr>
    </w:p>
    <w:p w:rsidR="00C96005" w:rsidRDefault="00C96005">
      <w:pPr>
        <w:pStyle w:val="19"/>
        <w:ind w:firstLine="0"/>
        <w:jc w:val="right"/>
        <w:outlineLvl w:val="0"/>
      </w:pPr>
    </w:p>
    <w:p w:rsidR="00C96005" w:rsidRDefault="00C96005">
      <w:pPr>
        <w:pStyle w:val="19"/>
        <w:ind w:firstLine="0"/>
        <w:jc w:val="right"/>
        <w:outlineLvl w:val="0"/>
      </w:pPr>
    </w:p>
    <w:p w:rsidR="00C96005" w:rsidRDefault="00C96005">
      <w:pPr>
        <w:pStyle w:val="19"/>
        <w:ind w:firstLine="0"/>
        <w:jc w:val="right"/>
        <w:outlineLvl w:val="0"/>
      </w:pPr>
    </w:p>
    <w:p w:rsidR="00C96005" w:rsidRDefault="00C96005">
      <w:pPr>
        <w:pStyle w:val="19"/>
        <w:ind w:firstLine="0"/>
        <w:jc w:val="right"/>
        <w:outlineLvl w:val="0"/>
      </w:pPr>
    </w:p>
    <w:p w:rsidR="00C96005" w:rsidRDefault="00C96005">
      <w:pPr>
        <w:pStyle w:val="19"/>
        <w:ind w:firstLine="0"/>
        <w:jc w:val="right"/>
        <w:outlineLvl w:val="0"/>
      </w:pPr>
    </w:p>
    <w:p w:rsidR="00C96005" w:rsidRDefault="00C96005">
      <w:pPr>
        <w:pStyle w:val="19"/>
        <w:ind w:firstLine="0"/>
        <w:jc w:val="right"/>
        <w:outlineLvl w:val="0"/>
      </w:pPr>
    </w:p>
    <w:p w:rsidR="00C96005" w:rsidRDefault="00C96005">
      <w:pPr>
        <w:pStyle w:val="19"/>
        <w:ind w:firstLine="0"/>
        <w:jc w:val="right"/>
        <w:outlineLvl w:val="0"/>
      </w:pPr>
    </w:p>
    <w:p w:rsidR="00C96005" w:rsidRDefault="00C96005">
      <w:pPr>
        <w:pStyle w:val="19"/>
        <w:ind w:firstLine="0"/>
        <w:jc w:val="right"/>
        <w:outlineLvl w:val="0"/>
      </w:pPr>
    </w:p>
    <w:p w:rsidR="00C96005" w:rsidRDefault="00C96005">
      <w:pPr>
        <w:pStyle w:val="19"/>
        <w:ind w:firstLine="0"/>
        <w:jc w:val="right"/>
        <w:outlineLvl w:val="0"/>
      </w:pPr>
    </w:p>
    <w:p w:rsidR="00C96005" w:rsidRDefault="00C96005">
      <w:pPr>
        <w:pStyle w:val="19"/>
        <w:ind w:firstLine="0"/>
        <w:jc w:val="right"/>
        <w:outlineLvl w:val="0"/>
      </w:pPr>
    </w:p>
    <w:p w:rsidR="00C96005" w:rsidRDefault="00C96005">
      <w:pPr>
        <w:pStyle w:val="19"/>
        <w:ind w:firstLine="0"/>
        <w:jc w:val="right"/>
        <w:outlineLvl w:val="0"/>
      </w:pPr>
    </w:p>
    <w:p w:rsidR="00C96005" w:rsidRDefault="00C96005">
      <w:pPr>
        <w:pStyle w:val="19"/>
        <w:ind w:firstLine="0"/>
        <w:jc w:val="right"/>
        <w:outlineLvl w:val="0"/>
      </w:pPr>
    </w:p>
    <w:p w:rsidR="00C96005" w:rsidRDefault="00C96005">
      <w:pPr>
        <w:pStyle w:val="19"/>
        <w:ind w:firstLine="0"/>
        <w:jc w:val="right"/>
        <w:outlineLvl w:val="0"/>
      </w:pPr>
    </w:p>
    <w:p w:rsidR="00630ED4" w:rsidRDefault="00F33822">
      <w:pPr>
        <w:pStyle w:val="19"/>
        <w:ind w:firstLine="0"/>
        <w:jc w:val="right"/>
        <w:outlineLvl w:val="0"/>
      </w:pPr>
      <w:r>
        <w:lastRenderedPageBreak/>
        <w:t>Приложение № 8</w:t>
      </w:r>
      <w:r>
        <w:br/>
        <w:t>к документации о закупке</w:t>
      </w:r>
    </w:p>
    <w:p w:rsidR="00DA13BD" w:rsidRDefault="00DA13BD" w:rsidP="002B454A"/>
    <w:p w:rsidR="00E6775C" w:rsidRDefault="00F33822" w:rsidP="00E6775C">
      <w:r>
        <w:t>ТРЕБОВАНИЯ К НЕЗАВИСИМОЙ (БАНКОВСКОЙ) ГАРАНТИИ</w:t>
      </w:r>
    </w:p>
    <w:p w:rsidR="00E6775C" w:rsidRDefault="00F33822" w:rsidP="00E6775C"/>
    <w:p w:rsidR="00E6775C" w:rsidRDefault="00F33822" w:rsidP="00E6775C">
      <w:r>
        <w:t>1.</w:t>
      </w:r>
      <w:r>
        <w:tab/>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E6775C" w:rsidRDefault="00F33822" w:rsidP="00E6775C">
      <w:r>
        <w:t>2.</w:t>
      </w:r>
      <w:r>
        <w:tab/>
        <w:t>В банковской гарантии должны быть указаны:</w:t>
      </w:r>
    </w:p>
    <w:p w:rsidR="00E6775C" w:rsidRDefault="00F33822" w:rsidP="00E6775C">
      <w:r>
        <w:t>1)</w:t>
      </w:r>
      <w:r>
        <w:tab/>
      </w:r>
      <w:r>
        <w:t>дата выдачи;</w:t>
      </w:r>
    </w:p>
    <w:p w:rsidR="00E6775C" w:rsidRDefault="00F33822" w:rsidP="00E6775C">
      <w:r>
        <w:t>2)</w:t>
      </w:r>
      <w:r>
        <w:tab/>
        <w:t>принципал – наименование, адрес, ИНН, ОГРН;</w:t>
      </w:r>
    </w:p>
    <w:p w:rsidR="00E6775C" w:rsidRDefault="00F33822" w:rsidP="00E6775C">
      <w:r>
        <w:t>3)</w:t>
      </w:r>
      <w:r>
        <w:tab/>
        <w:t xml:space="preserve">бенефициар (заказчик) – Публичное акционерное общество «Центр по перевозке грузов в контейнерах «ТрансКонтейнер» </w:t>
      </w:r>
    </w:p>
    <w:p w:rsidR="00E6775C" w:rsidRDefault="00F33822" w:rsidP="00E6775C">
      <w:r>
        <w:t>(ПАО «ТрансКонтейнер»), место нахождения: Российская Федерация, 125047, г. Моск</w:t>
      </w:r>
      <w:r>
        <w:t xml:space="preserve">ва, Оружейный пер., д.19, ИНН 7708591995, ОКПО 94421386, </w:t>
      </w:r>
    </w:p>
    <w:p w:rsidR="00E6775C" w:rsidRDefault="00F33822" w:rsidP="00E6775C">
      <w:r>
        <w:t>КПП 997650001;</w:t>
      </w:r>
    </w:p>
    <w:p w:rsidR="00E6775C" w:rsidRDefault="00F33822" w:rsidP="00E6775C">
      <w:r>
        <w:t>4)</w:t>
      </w:r>
      <w:r>
        <w:tab/>
        <w:t xml:space="preserve">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w:t>
      </w:r>
      <w:r>
        <w:t>адрес для предъявления требований по банковской гарантии, корреспондентский счет, БИК, ИНН.</w:t>
      </w:r>
    </w:p>
    <w:p w:rsidR="00E6775C" w:rsidRDefault="00F33822" w:rsidP="00E6775C">
      <w:r>
        <w:t>5)</w:t>
      </w:r>
      <w:r>
        <w:tab/>
        <w:t>номер и наименование настоящего запроса предложений: «Запрос предложений № ЗП-________18-__________ на поставку ______________по лоту № ______;</w:t>
      </w:r>
    </w:p>
    <w:p w:rsidR="00E6775C" w:rsidRDefault="00F33822" w:rsidP="00E6775C">
      <w:r>
        <w:t>6)</w:t>
      </w:r>
      <w:r>
        <w:tab/>
        <w:t>денежная сумма</w:t>
      </w:r>
      <w:r>
        <w:t>, подлежащая выплате – ____________ (сумма, соответствующая размеру авансового платежа, указанного в финансово-коммерческом предложении принципала);</w:t>
      </w:r>
    </w:p>
    <w:p w:rsidR="00E6775C" w:rsidRDefault="00F33822" w:rsidP="00E6775C">
      <w:r>
        <w:t>7)</w:t>
      </w:r>
      <w:r>
        <w:tab/>
        <w:t>срок действия гарантии;</w:t>
      </w:r>
    </w:p>
    <w:p w:rsidR="00E6775C" w:rsidRDefault="00F33822" w:rsidP="00E6775C">
      <w:r>
        <w:t>8)</w:t>
      </w:r>
      <w:r>
        <w:tab/>
        <w:t>обязанность гаранта по рассмотрению требования бенефициара и осуществления пл</w:t>
      </w:r>
      <w:r>
        <w:t>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w:t>
      </w:r>
      <w:r>
        <w:t>,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E6775C" w:rsidRDefault="00F33822" w:rsidP="00E6775C">
      <w:r>
        <w:t>9)</w:t>
      </w:r>
      <w:r>
        <w:tab/>
        <w:t xml:space="preserve">условие, согласно которому бенефициар вправе предъявить одно или </w:t>
      </w:r>
      <w:r>
        <w:t>несколько требований платежа по гарантии, в совокупности не превышающих сумму, на которую выдана гарантия;</w:t>
      </w:r>
    </w:p>
    <w:p w:rsidR="00E6775C" w:rsidRDefault="00F33822" w:rsidP="00E6775C">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w:t>
      </w:r>
      <w:r>
        <w:t>ором в соответствии с законодательством Российской Федерации учитываются операции со средствами, поступающими бенефициару;</w:t>
      </w:r>
    </w:p>
    <w:p w:rsidR="00E6775C" w:rsidRDefault="00F33822" w:rsidP="00E6775C">
      <w:r>
        <w:t>11)</w:t>
      </w:r>
      <w:r>
        <w:tab/>
        <w:t>обязанность гаранта уплатить бенефициару неустойку в размере 0,1% денежной суммы, подлежащей уплате, за каждый календарный день п</w:t>
      </w:r>
      <w:r>
        <w:t>росрочки;</w:t>
      </w:r>
    </w:p>
    <w:p w:rsidR="00E6775C" w:rsidRDefault="00F33822" w:rsidP="00E6775C">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E6775C" w:rsidRDefault="00F33822" w:rsidP="00E6775C">
      <w:r>
        <w:t>13)</w:t>
      </w:r>
      <w:r>
        <w:tab/>
        <w:t>условие, согласно которому об</w:t>
      </w:r>
      <w:r>
        <w:t>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E6775C" w:rsidRDefault="00F33822" w:rsidP="00E6775C">
      <w:r>
        <w:t>14)</w:t>
      </w:r>
      <w:r>
        <w:tab/>
        <w:t>условие, согласно которому гарант отказывает бенефициару в удовлетворении его тр</w:t>
      </w:r>
      <w:r>
        <w:t>ебования только в случае, предусмотренном статьей 376 Гражданского кодекса Российской Федерации;</w:t>
      </w:r>
    </w:p>
    <w:p w:rsidR="00E6775C" w:rsidRDefault="00F33822" w:rsidP="00E6775C">
      <w:r>
        <w:lastRenderedPageBreak/>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w:t>
      </w:r>
      <w:r>
        <w:t>ся суммой, на которую выдана банковская гарантия;</w:t>
      </w:r>
    </w:p>
    <w:p w:rsidR="00E6775C" w:rsidRDefault="00F33822" w:rsidP="00E6775C">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w:t>
      </w:r>
      <w:r>
        <w:t>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E6775C" w:rsidRDefault="00F33822" w:rsidP="00E6775C">
      <w:r>
        <w:t>17)</w:t>
      </w:r>
      <w:r>
        <w:tab/>
        <w:t>обстоятельства, при наступлении кот</w:t>
      </w:r>
      <w:r>
        <w:t>орых должна быть выплачена сумма гарантии, а именно: неисполнение либо ненадлежащее исполнение принципалом обязательств по договору;</w:t>
      </w:r>
    </w:p>
    <w:p w:rsidR="00E6775C" w:rsidRDefault="00F33822" w:rsidP="00E6775C">
      <w:r>
        <w:t>18)</w:t>
      </w:r>
      <w:r>
        <w:tab/>
        <w:t>условие, согласно которому банковская гарантия вступает в силу со дня выдачи банковской гарантии;</w:t>
      </w:r>
    </w:p>
    <w:p w:rsidR="00E6775C" w:rsidRDefault="00F33822" w:rsidP="00E6775C">
      <w:r>
        <w:t>19)</w:t>
      </w:r>
      <w:r>
        <w:tab/>
        <w:t>условие, согласно</w:t>
      </w:r>
      <w:r>
        <w:t xml:space="preserve"> которому бенефициар вправе предъявлять требование в течение всего срока действия банковской гарантии.</w:t>
      </w:r>
    </w:p>
    <w:p w:rsidR="00E6775C" w:rsidRDefault="00F33822" w:rsidP="00E6775C">
      <w:r>
        <w:t>3.</w:t>
      </w:r>
      <w:r>
        <w:tab/>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w:t>
      </w:r>
      <w:r>
        <w:t>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w:t>
      </w:r>
      <w:r>
        <w:t>лежащей уплате бенефициару согласно гарантии, за подписью уполномоченного представителя бенефициара.</w:t>
      </w:r>
    </w:p>
    <w:p w:rsidR="00E6775C" w:rsidRDefault="00F33822" w:rsidP="00E6775C">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w:t>
      </w:r>
      <w:r>
        <w:t xml:space="preserve">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w:t>
      </w:r>
      <w:r>
        <w:t>решение о назначении лица на должность или приказ о назначении на должность.</w:t>
      </w:r>
    </w:p>
    <w:p w:rsidR="00E6775C" w:rsidRDefault="00F33822" w:rsidP="00E6775C">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E6775C" w:rsidRDefault="00F33822" w:rsidP="00E6775C">
      <w:r>
        <w:t>Срок действия банковской гарантии дол</w:t>
      </w:r>
      <w:r>
        <w:t>жен превышать срок действия договора, заключаемого по итогам запроса предложений, не менее чем на 90 календарных дней.</w:t>
      </w:r>
    </w:p>
    <w:p w:rsidR="00000D2F" w:rsidRDefault="00F33822"/>
    <w:sectPr w:rsidR="00000D2F" w:rsidSect="0011590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822" w:rsidRDefault="00F33822">
      <w:r>
        <w:separator/>
      </w:r>
    </w:p>
  </w:endnote>
  <w:endnote w:type="continuationSeparator" w:id="0">
    <w:p w:rsidR="00F33822" w:rsidRDefault="00F33822">
      <w:r>
        <w:continuationSeparator/>
      </w:r>
    </w:p>
  </w:endnote>
  <w:endnote w:type="continuationNotice" w:id="1">
    <w:p w:rsidR="00F33822" w:rsidRDefault="00F338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7F" w:rsidRDefault="00D30D7F"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D30D7F" w:rsidRDefault="00D30D7F"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7F" w:rsidRDefault="00D30D7F">
    <w:pPr>
      <w:pStyle w:val="afe"/>
      <w:jc w:val="center"/>
    </w:pPr>
  </w:p>
  <w:p w:rsidR="00D30D7F" w:rsidRDefault="00D30D7F"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7F" w:rsidRDefault="00D30D7F"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D30D7F" w:rsidRDefault="00D30D7F"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7F" w:rsidRDefault="00D30D7F">
    <w:pPr>
      <w:pStyle w:val="afe"/>
      <w:jc w:val="center"/>
    </w:pPr>
  </w:p>
  <w:p w:rsidR="00D30D7F" w:rsidRDefault="00D30D7F"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822" w:rsidRDefault="00F33822">
      <w:r>
        <w:separator/>
      </w:r>
    </w:p>
  </w:footnote>
  <w:footnote w:type="continuationSeparator" w:id="0">
    <w:p w:rsidR="00F33822" w:rsidRDefault="00F33822">
      <w:r>
        <w:continuationSeparator/>
      </w:r>
    </w:p>
  </w:footnote>
  <w:footnote w:type="continuationNotice" w:id="1">
    <w:p w:rsidR="00F33822" w:rsidRDefault="00F338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7F" w:rsidRDefault="00D30D7F">
    <w:pPr>
      <w:pStyle w:val="afc"/>
      <w:jc w:val="center"/>
    </w:pPr>
    <w:r>
      <w:fldChar w:fldCharType="begin"/>
    </w:r>
    <w:r>
      <w:instrText xml:space="preserve"> PAGE   \* MERGEFORMAT </w:instrText>
    </w:r>
    <w:r>
      <w:fldChar w:fldCharType="separate"/>
    </w:r>
    <w:r w:rsidR="00C96005">
      <w:rPr>
        <w:noProof/>
      </w:rPr>
      <w:t>19</w:t>
    </w:r>
    <w:r>
      <w:rPr>
        <w:noProof/>
      </w:rPr>
      <w:fldChar w:fldCharType="end"/>
    </w:r>
  </w:p>
  <w:p w:rsidR="00D30D7F" w:rsidRDefault="00D30D7F">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7F" w:rsidRDefault="00D30D7F">
    <w:pPr>
      <w:pStyle w:val="afc"/>
      <w:jc w:val="center"/>
    </w:pPr>
    <w:r>
      <w:fldChar w:fldCharType="begin"/>
    </w:r>
    <w:r>
      <w:instrText xml:space="preserve"> PAGE   \* MERGEFORMAT </w:instrText>
    </w:r>
    <w:r>
      <w:fldChar w:fldCharType="separate"/>
    </w:r>
    <w:r w:rsidR="00C96005">
      <w:rPr>
        <w:noProof/>
      </w:rPr>
      <w:t>22</w:t>
    </w:r>
    <w:r>
      <w:rPr>
        <w:noProof/>
      </w:rPr>
      <w:fldChar w:fldCharType="end"/>
    </w:r>
  </w:p>
  <w:p w:rsidR="00D30D7F" w:rsidRDefault="00D30D7F">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5836CB"/>
    <w:multiLevelType w:val="hybridMultilevel"/>
    <w:tmpl w:val="C0DC3F30"/>
    <w:lvl w:ilvl="0" w:tplc="94A85D3A">
      <w:start w:val="1"/>
      <w:numFmt w:val="decimal"/>
      <w:lvlText w:val="3.2.%1"/>
      <w:lvlJc w:val="left"/>
      <w:pPr>
        <w:ind w:left="1429" w:hanging="360"/>
      </w:pPr>
      <w:rPr>
        <w:rFonts w:hint="default"/>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D7D5A46"/>
    <w:multiLevelType w:val="hybridMultilevel"/>
    <w:tmpl w:val="2A402ED4"/>
    <w:lvl w:ilvl="0" w:tplc="CA862054">
      <w:start w:val="1"/>
      <w:numFmt w:val="decimal"/>
      <w:lvlText w:val="3.2.%1."/>
      <w:lvlJc w:val="left"/>
      <w:pPr>
        <w:ind w:left="1287" w:hanging="360"/>
      </w:pPr>
      <w:rPr>
        <w:rFonts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3"/>
  </w:num>
  <w:num w:numId="15">
    <w:abstractNumId w:val="25"/>
  </w:num>
  <w:num w:numId="16">
    <w:abstractNumId w:val="40"/>
  </w:num>
  <w:num w:numId="17">
    <w:abstractNumId w:val="38"/>
  </w:num>
  <w:num w:numId="18">
    <w:abstractNumId w:val="39"/>
  </w:num>
  <w:num w:numId="19">
    <w:abstractNumId w:val="51"/>
  </w:num>
  <w:num w:numId="20">
    <w:abstractNumId w:val="23"/>
  </w:num>
  <w:num w:numId="21">
    <w:abstractNumId w:val="30"/>
  </w:num>
  <w:num w:numId="22">
    <w:abstractNumId w:val="54"/>
  </w:num>
  <w:num w:numId="23">
    <w:abstractNumId w:val="35"/>
  </w:num>
  <w:num w:numId="24">
    <w:abstractNumId w:val="45"/>
  </w:num>
  <w:num w:numId="25">
    <w:abstractNumId w:val="37"/>
  </w:num>
  <w:num w:numId="26">
    <w:abstractNumId w:val="46"/>
  </w:num>
  <w:num w:numId="27">
    <w:abstractNumId w:val="24"/>
  </w:num>
  <w:num w:numId="28">
    <w:abstractNumId w:val="50"/>
  </w:num>
  <w:num w:numId="29">
    <w:abstractNumId w:val="48"/>
  </w:num>
  <w:num w:numId="30">
    <w:abstractNumId w:val="49"/>
  </w:num>
  <w:num w:numId="31">
    <w:abstractNumId w:val="43"/>
  </w:num>
  <w:num w:numId="32">
    <w:abstractNumId w:val="26"/>
  </w:num>
  <w:num w:numId="33">
    <w:abstractNumId w:val="31"/>
  </w:num>
  <w:num w:numId="34">
    <w:abstractNumId w:val="55"/>
  </w:num>
  <w:num w:numId="35">
    <w:abstractNumId w:val="32"/>
  </w:num>
  <w:num w:numId="36">
    <w:abstractNumId w:val="33"/>
  </w:num>
  <w:num w:numId="37">
    <w:abstractNumId w:val="41"/>
  </w:num>
  <w:num w:numId="38">
    <w:abstractNumId w:val="36"/>
  </w:num>
  <w:num w:numId="39">
    <w:abstractNumId w:val="29"/>
  </w:num>
  <w:num w:numId="40">
    <w:abstractNumId w:val="44"/>
  </w:num>
  <w:num w:numId="41">
    <w:abstractNumId w:val="47"/>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3"/>
  </w:num>
  <w:num w:numId="45">
    <w:abstractNumId w:val="27"/>
  </w:num>
  <w:num w:numId="46">
    <w:abstractNumId w:val="27"/>
  </w:num>
  <w:num w:numId="47">
    <w:abstractNumId w:val="52"/>
  </w:num>
  <w:num w:numId="48">
    <w:abstractNumId w:val="22"/>
  </w:num>
  <w:num w:numId="49">
    <w:abstractNumId w:val="28"/>
  </w:num>
  <w:num w:numId="50">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965"/>
    <w:rsid w:val="00004F48"/>
    <w:rsid w:val="000058BC"/>
    <w:rsid w:val="00006894"/>
    <w:rsid w:val="00010BE3"/>
    <w:rsid w:val="00014C0B"/>
    <w:rsid w:val="0001556E"/>
    <w:rsid w:val="0001557C"/>
    <w:rsid w:val="000224FB"/>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100B0E"/>
    <w:rsid w:val="00104812"/>
    <w:rsid w:val="0010735E"/>
    <w:rsid w:val="00107C51"/>
    <w:rsid w:val="00115908"/>
    <w:rsid w:val="00116263"/>
    <w:rsid w:val="00116BFD"/>
    <w:rsid w:val="00116C86"/>
    <w:rsid w:val="001174EB"/>
    <w:rsid w:val="00120404"/>
    <w:rsid w:val="001242D3"/>
    <w:rsid w:val="0012610C"/>
    <w:rsid w:val="00144E2B"/>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404E"/>
    <w:rsid w:val="004A64F9"/>
    <w:rsid w:val="004A6E9A"/>
    <w:rsid w:val="004B256E"/>
    <w:rsid w:val="004C0A7F"/>
    <w:rsid w:val="004C2235"/>
    <w:rsid w:val="004C7528"/>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6B19"/>
    <w:rsid w:val="005A0E3B"/>
    <w:rsid w:val="005A6CE9"/>
    <w:rsid w:val="005C6A61"/>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0ED4"/>
    <w:rsid w:val="0063363D"/>
    <w:rsid w:val="00633831"/>
    <w:rsid w:val="006400A0"/>
    <w:rsid w:val="006402DD"/>
    <w:rsid w:val="00645178"/>
    <w:rsid w:val="00652884"/>
    <w:rsid w:val="0065657D"/>
    <w:rsid w:val="006575DD"/>
    <w:rsid w:val="006600E8"/>
    <w:rsid w:val="00664449"/>
    <w:rsid w:val="00670FD8"/>
    <w:rsid w:val="00674404"/>
    <w:rsid w:val="006823D3"/>
    <w:rsid w:val="00690B2B"/>
    <w:rsid w:val="006962EE"/>
    <w:rsid w:val="006A1CB3"/>
    <w:rsid w:val="006A3156"/>
    <w:rsid w:val="006A6E08"/>
    <w:rsid w:val="006B0B22"/>
    <w:rsid w:val="006B3895"/>
    <w:rsid w:val="006B50E4"/>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A42"/>
    <w:rsid w:val="008C002A"/>
    <w:rsid w:val="008C1BC9"/>
    <w:rsid w:val="008C4F59"/>
    <w:rsid w:val="008C66BB"/>
    <w:rsid w:val="008D1FAC"/>
    <w:rsid w:val="008D2E20"/>
    <w:rsid w:val="008D67F8"/>
    <w:rsid w:val="008E5FFE"/>
    <w:rsid w:val="008E60E5"/>
    <w:rsid w:val="008E6627"/>
    <w:rsid w:val="008F54E6"/>
    <w:rsid w:val="009068D2"/>
    <w:rsid w:val="00906A59"/>
    <w:rsid w:val="00906F29"/>
    <w:rsid w:val="009115C0"/>
    <w:rsid w:val="00914E3D"/>
    <w:rsid w:val="00916C03"/>
    <w:rsid w:val="00920884"/>
    <w:rsid w:val="0092359B"/>
    <w:rsid w:val="009254CA"/>
    <w:rsid w:val="00926992"/>
    <w:rsid w:val="0093120C"/>
    <w:rsid w:val="0093234E"/>
    <w:rsid w:val="00937B2E"/>
    <w:rsid w:val="009411A9"/>
    <w:rsid w:val="00945B21"/>
    <w:rsid w:val="00946744"/>
    <w:rsid w:val="00956252"/>
    <w:rsid w:val="00957171"/>
    <w:rsid w:val="00960F11"/>
    <w:rsid w:val="009660FA"/>
    <w:rsid w:val="00970ED3"/>
    <w:rsid w:val="009723E0"/>
    <w:rsid w:val="00974C0E"/>
    <w:rsid w:val="00982C6F"/>
    <w:rsid w:val="009830CC"/>
    <w:rsid w:val="0098468A"/>
    <w:rsid w:val="0098473B"/>
    <w:rsid w:val="0098627F"/>
    <w:rsid w:val="00991BDD"/>
    <w:rsid w:val="00991DEB"/>
    <w:rsid w:val="00994521"/>
    <w:rsid w:val="0099583B"/>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5FCA"/>
    <w:rsid w:val="00A856EA"/>
    <w:rsid w:val="00A85C61"/>
    <w:rsid w:val="00A876EA"/>
    <w:rsid w:val="00A958AE"/>
    <w:rsid w:val="00A95E4B"/>
    <w:rsid w:val="00AA25CA"/>
    <w:rsid w:val="00AA4048"/>
    <w:rsid w:val="00AA4A21"/>
    <w:rsid w:val="00AB0224"/>
    <w:rsid w:val="00AB066A"/>
    <w:rsid w:val="00AB22BE"/>
    <w:rsid w:val="00AB2B13"/>
    <w:rsid w:val="00AB46D2"/>
    <w:rsid w:val="00AB67FE"/>
    <w:rsid w:val="00AB727D"/>
    <w:rsid w:val="00AC2828"/>
    <w:rsid w:val="00AC58EF"/>
    <w:rsid w:val="00AD18C4"/>
    <w:rsid w:val="00AD7E9D"/>
    <w:rsid w:val="00AE209F"/>
    <w:rsid w:val="00AE2756"/>
    <w:rsid w:val="00AF6ABE"/>
    <w:rsid w:val="00B02654"/>
    <w:rsid w:val="00B104FE"/>
    <w:rsid w:val="00B11445"/>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C30"/>
    <w:rsid w:val="00BB5B51"/>
    <w:rsid w:val="00BB61F8"/>
    <w:rsid w:val="00BB6D1B"/>
    <w:rsid w:val="00BC1922"/>
    <w:rsid w:val="00BD59BC"/>
    <w:rsid w:val="00BD5B44"/>
    <w:rsid w:val="00BD74A7"/>
    <w:rsid w:val="00BE06D9"/>
    <w:rsid w:val="00BE2157"/>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2663"/>
    <w:rsid w:val="00C950E5"/>
    <w:rsid w:val="00C96005"/>
    <w:rsid w:val="00CA79B9"/>
    <w:rsid w:val="00CB0819"/>
    <w:rsid w:val="00CB12C5"/>
    <w:rsid w:val="00CB20D9"/>
    <w:rsid w:val="00CB5E99"/>
    <w:rsid w:val="00CD05E4"/>
    <w:rsid w:val="00CD0E0C"/>
    <w:rsid w:val="00CD0F32"/>
    <w:rsid w:val="00CE7EB4"/>
    <w:rsid w:val="00CF14DD"/>
    <w:rsid w:val="00CF6531"/>
    <w:rsid w:val="00D01C16"/>
    <w:rsid w:val="00D11463"/>
    <w:rsid w:val="00D11ED5"/>
    <w:rsid w:val="00D126A9"/>
    <w:rsid w:val="00D13938"/>
    <w:rsid w:val="00D143F2"/>
    <w:rsid w:val="00D16E58"/>
    <w:rsid w:val="00D17BAC"/>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0D23"/>
    <w:rsid w:val="00D94307"/>
    <w:rsid w:val="00D953A5"/>
    <w:rsid w:val="00DA13BD"/>
    <w:rsid w:val="00DA5892"/>
    <w:rsid w:val="00DA5BBE"/>
    <w:rsid w:val="00DB4345"/>
    <w:rsid w:val="00DB6989"/>
    <w:rsid w:val="00DC0783"/>
    <w:rsid w:val="00DC4097"/>
    <w:rsid w:val="00DC427E"/>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31C55"/>
    <w:rsid w:val="00F33822"/>
    <w:rsid w:val="00F34B34"/>
    <w:rsid w:val="00F3603C"/>
    <w:rsid w:val="00F3754B"/>
    <w:rsid w:val="00F4187B"/>
    <w:rsid w:val="00F41AE2"/>
    <w:rsid w:val="00F43070"/>
    <w:rsid w:val="00F46365"/>
    <w:rsid w:val="00F46987"/>
    <w:rsid w:val="00F51F0F"/>
    <w:rsid w:val="00F52EDC"/>
    <w:rsid w:val="00F53BD9"/>
    <w:rsid w:val="00F576B4"/>
    <w:rsid w:val="00F623A9"/>
    <w:rsid w:val="00F65CDB"/>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34CC"/>
    <w:rsid w:val="00FB3EF7"/>
    <w:rsid w:val="00FB4219"/>
    <w:rsid w:val="00FB56AC"/>
    <w:rsid w:val="00FB7E52"/>
    <w:rsid w:val="00FC63B6"/>
    <w:rsid w:val="00FD1E8A"/>
    <w:rsid w:val="00FD49D2"/>
    <w:rsid w:val="00FD69C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zakupki.gov.ru/epz/main/public/home.html"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0C3A5-27A3-4E3C-9083-2671B7710B3A}">
  <ds:schemaRefs>
    <ds:schemaRef ds:uri="http://schemas.openxmlformats.org/officeDocument/2006/bibliography"/>
  </ds:schemaRefs>
</ds:datastoreItem>
</file>

<file path=customXml/itemProps4.xml><?xml version="1.0" encoding="utf-8"?>
<ds:datastoreItem xmlns:ds="http://schemas.openxmlformats.org/officeDocument/2006/customXml" ds:itemID="{E2C49B6D-6BF9-4C6C-9388-C87412F8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16236</Words>
  <Characters>92550</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108569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Курицын Александр Евгеньевич</cp:lastModifiedBy>
  <cp:revision>2</cp:revision>
  <cp:lastPrinted>2013-04-02T17:10:00Z</cp:lastPrinted>
  <dcterms:created xsi:type="dcterms:W3CDTF">2018-01-31T11:41:00Z</dcterms:created>
  <dcterms:modified xsi:type="dcterms:W3CDTF">2018-01-31T11:41:00Z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