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3BE" w:rsidRDefault="00CD029D">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68"/>
      <w:bookmarkStart w:id="2" w:name="OLE_LINK69"/>
      <w:bookmarkStart w:id="3" w:name="OLE_LINK70"/>
      <w:bookmarkStart w:id="4" w:name="OLE_LINK1"/>
      <w:bookmarkStart w:id="5" w:name="OLE_LINK2"/>
      <w:bookmarkStart w:id="6" w:name="OLE_LINK16"/>
      <w:bookmarkStart w:id="7" w:name="OLE_LINK17"/>
      <w:bookmarkStart w:id="8" w:name="OLE_LINK29"/>
      <w:bookmarkStart w:id="9" w:name="OLE_LINK30"/>
      <w:bookmarkStart w:id="10" w:name="OLE_LINK43"/>
      <w:bookmarkStart w:id="11" w:name="OLE_LINK44"/>
      <w:bookmarkStart w:id="12" w:name="OLE_LINK55"/>
      <w:bookmarkStart w:id="13" w:name="OLE_LINK56"/>
      <w:r>
        <w:rPr>
          <w:b/>
          <w:sz w:val="32"/>
          <w:szCs w:val="32"/>
        </w:rPr>
        <w:t>ОКэ-ЦКПТСТ-18-0012</w:t>
      </w:r>
      <w:bookmarkEnd w:id="4"/>
      <w:bookmarkEnd w:id="5"/>
      <w:bookmarkEnd w:id="6"/>
      <w:bookmarkEnd w:id="7"/>
      <w:bookmarkEnd w:id="8"/>
      <w:bookmarkEnd w:id="9"/>
      <w:bookmarkEnd w:id="10"/>
      <w:bookmarkEnd w:id="11"/>
      <w:bookmarkEnd w:id="12"/>
      <w:bookmarkEnd w:id="13"/>
    </w:p>
    <w:bookmarkEnd w:id="1"/>
    <w:bookmarkEnd w:id="2"/>
    <w:bookmarkEnd w:id="3"/>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C923BE" w:rsidRDefault="00CD029D">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r>
        <w:t xml:space="preserve">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C923BE" w:rsidRDefault="00CD029D">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 № ОКэ-ЦКПТСТ-18-0012 по предмету закупки "Модернизация локально-вычис</w:t>
      </w:r>
      <w:r>
        <w:t>лительной сети  аппарата управления ПАО «ТрансКонтейнер»"</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C923BE" w:rsidRDefault="00CD029D">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C923BE" w:rsidRDefault="00CD029D">
      <w:pPr>
        <w:jc w:val="both"/>
      </w:pPr>
      <w:r>
        <w:t>Ф.И.О.: Васин Александр Владимирович</w:t>
      </w:r>
    </w:p>
    <w:p w:rsidR="00C923BE" w:rsidRDefault="00CD029D">
      <w:pPr>
        <w:jc w:val="both"/>
      </w:pPr>
      <w:r>
        <w:t>Адрес электронной почты: vasinav@trcont.ru</w:t>
      </w:r>
    </w:p>
    <w:p w:rsidR="00C923BE" w:rsidRDefault="00CD029D">
      <w:pPr>
        <w:jc w:val="both"/>
      </w:pPr>
      <w:r>
        <w:t>Телефон: +7(495)7881717(1725)</w:t>
      </w:r>
    </w:p>
    <w:p w:rsidR="00CB1C18" w:rsidRDefault="00CB1C18" w:rsidP="00AF4708">
      <w:pPr>
        <w:jc w:val="both"/>
      </w:pPr>
    </w:p>
    <w:p w:rsidR="00C923BE" w:rsidRDefault="00CD029D">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C923BE" w:rsidRDefault="00C923BE">
      <w:pPr>
        <w:pStyle w:val="1"/>
        <w:ind w:firstLine="708"/>
        <w:rPr>
          <w:szCs w:val="28"/>
        </w:rPr>
      </w:pPr>
    </w:p>
    <w:p w:rsidR="00232F6A" w:rsidRPr="00083273" w:rsidRDefault="00232F6A" w:rsidP="00232F6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232F6A" w:rsidRPr="00083273" w:rsidRDefault="00232F6A" w:rsidP="00232F6A">
      <w:pPr>
        <w:pStyle w:val="1"/>
        <w:ind w:firstLine="0"/>
        <w:rPr>
          <w:szCs w:val="28"/>
        </w:rPr>
      </w:pPr>
      <w:r>
        <w:rPr>
          <w:szCs w:val="28"/>
        </w:rPr>
        <w:t xml:space="preserve">Адрес: Российская Федерация, 125047, Москва, Оружейный переулок, д.19. </w:t>
      </w:r>
    </w:p>
    <w:p w:rsidR="00232F6A" w:rsidRDefault="00232F6A" w:rsidP="00232F6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232F6A" w:rsidRPr="00CB2E96" w:rsidRDefault="00232F6A" w:rsidP="00232F6A">
      <w:pPr>
        <w:pStyle w:val="1"/>
        <w:ind w:firstLine="708"/>
        <w:rPr>
          <w:szCs w:val="28"/>
        </w:rPr>
      </w:pPr>
      <w:r>
        <w:rPr>
          <w:szCs w:val="28"/>
        </w:rPr>
        <w:t>Аксютина Кира Михайловна, тел. +7 (495) 788-1717 доб. 16-42, электронный адрес AksiutinaKM@trcont.ru;</w:t>
      </w:r>
    </w:p>
    <w:p w:rsidR="00C923BE" w:rsidRDefault="00CD029D">
      <w:pPr>
        <w:pStyle w:val="1"/>
        <w:ind w:firstLine="708"/>
        <w:rPr>
          <w:szCs w:val="28"/>
        </w:rPr>
      </w:pPr>
      <w:r>
        <w:rPr>
          <w:szCs w:val="28"/>
        </w:rPr>
        <w:lastRenderedPageBreak/>
        <w:t>Курицын Александр Евгеньевич, тел. +7 (495) 788-1717 доб. 16-41, электронный адрес KuritsynAE@trcont.ru.</w:t>
      </w:r>
    </w:p>
    <w:p w:rsidR="00C923BE" w:rsidRDefault="00C923BE">
      <w:pPr>
        <w:pStyle w:val="1"/>
        <w:ind w:firstLine="0"/>
        <w:rPr>
          <w:szCs w:val="28"/>
        </w:rPr>
      </w:pPr>
    </w:p>
    <w:p w:rsidR="006A2D2A" w:rsidRPr="005634C1" w:rsidRDefault="006A2D2A" w:rsidP="004B1B25">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C923BE" w:rsidRDefault="00CD029D">
      <w:pPr>
        <w:jc w:val="both"/>
        <w:rPr>
          <w:szCs w:val="28"/>
        </w:rPr>
      </w:pPr>
      <w:r>
        <w:rPr>
          <w:b/>
          <w:szCs w:val="28"/>
        </w:rPr>
        <w:t>Лот № 1</w:t>
      </w:r>
    </w:p>
    <w:p w:rsidR="00C923BE" w:rsidRDefault="00CD029D">
      <w:pPr>
        <w:jc w:val="both"/>
        <w:rPr>
          <w:szCs w:val="28"/>
        </w:rPr>
      </w:pPr>
      <w:r>
        <w:rPr>
          <w:szCs w:val="28"/>
        </w:rPr>
        <w:t>Предмет договора: Модернизация локально-вычислительной сети  аппарата управлен</w:t>
      </w:r>
      <w:r>
        <w:rPr>
          <w:szCs w:val="28"/>
        </w:rPr>
        <w:t xml:space="preserve">ия ПАО «ТрансКонтейнер»  </w:t>
      </w:r>
    </w:p>
    <w:p w:rsidR="00C923BE" w:rsidRDefault="00CD029D">
      <w:pPr>
        <w:jc w:val="both"/>
        <w:rPr>
          <w:szCs w:val="28"/>
        </w:rPr>
      </w:pPr>
      <w:r>
        <w:rPr>
          <w:szCs w:val="28"/>
        </w:rPr>
        <w:t>Начальная (максимальная) цена договора: 47000000 (сорок семь миллионов) рублей 00 копеек с учетом всех налогов (кроме НДС). С учетом всех налогов (кроме НДС), стоимости материалов, изделий, конструкций и оборудования, затрат связа</w:t>
      </w:r>
      <w:r>
        <w:rPr>
          <w:szCs w:val="28"/>
        </w:rPr>
        <w:t>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Сумма НДС и условия начисления определяются в соот</w:t>
      </w:r>
      <w:r>
        <w:rPr>
          <w:szCs w:val="28"/>
        </w:rPr>
        <w:t>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C923BE" w:rsidRDefault="00CD029D">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C923BE" w:rsidRDefault="00CD029D">
            <w:pPr>
              <w:snapToGrid w:val="0"/>
              <w:ind w:firstLine="0"/>
              <w:rPr>
                <w:snapToGrid/>
                <w:sz w:val="24"/>
                <w:szCs w:val="24"/>
                <w:lang w:val="en-US"/>
              </w:rPr>
            </w:pPr>
            <w:r>
              <w:rPr>
                <w:snapToGrid/>
                <w:sz w:val="24"/>
                <w:szCs w:val="24"/>
                <w:lang w:val="en-US"/>
              </w:rPr>
              <w:t>26.30.1</w:t>
            </w:r>
          </w:p>
        </w:tc>
        <w:tc>
          <w:tcPr>
            <w:tcW w:w="1984" w:type="dxa"/>
            <w:tcBorders>
              <w:top w:val="single" w:sz="4" w:space="0" w:color="auto"/>
              <w:left w:val="single" w:sz="4" w:space="0" w:color="auto"/>
              <w:bottom w:val="single" w:sz="4" w:space="0" w:color="auto"/>
              <w:right w:val="single" w:sz="4" w:space="0" w:color="auto"/>
            </w:tcBorders>
          </w:tcPr>
          <w:p w:rsidR="00C923BE" w:rsidRDefault="00CD029D">
            <w:pPr>
              <w:snapToGrid w:val="0"/>
              <w:ind w:firstLine="0"/>
              <w:rPr>
                <w:snapToGrid/>
                <w:sz w:val="24"/>
                <w:szCs w:val="24"/>
              </w:rPr>
            </w:pPr>
            <w:r>
              <w:rPr>
                <w:snapToGrid/>
                <w:sz w:val="24"/>
                <w:szCs w:val="24"/>
                <w:lang w:val="en-US"/>
              </w:rPr>
              <w:t>62.09</w:t>
            </w:r>
          </w:p>
        </w:tc>
        <w:tc>
          <w:tcPr>
            <w:tcW w:w="1985" w:type="dxa"/>
            <w:tcBorders>
              <w:top w:val="single" w:sz="4" w:space="0" w:color="auto"/>
              <w:left w:val="single" w:sz="4" w:space="0" w:color="auto"/>
              <w:bottom w:val="single" w:sz="4" w:space="0" w:color="auto"/>
              <w:right w:val="single" w:sz="4" w:space="0" w:color="auto"/>
            </w:tcBorders>
          </w:tcPr>
          <w:p w:rsidR="00C923BE" w:rsidRDefault="00CD029D">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C923BE" w:rsidRDefault="00CD029D">
            <w:pPr>
              <w:snapToGrid w:val="0"/>
              <w:ind w:firstLine="0"/>
              <w:rPr>
                <w:snapToGrid/>
                <w:sz w:val="24"/>
                <w:szCs w:val="24"/>
              </w:rPr>
            </w:pPr>
            <w:proofErr w:type="spellStart"/>
            <w:r>
              <w:rPr>
                <w:snapToGrid/>
                <w:sz w:val="24"/>
                <w:szCs w:val="24"/>
                <w:lang w:val="en-US"/>
              </w:rPr>
              <w:t>Штука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C923BE" w:rsidRDefault="00CD029D">
            <w:pPr>
              <w:snapToGrid w:val="0"/>
              <w:ind w:firstLine="0"/>
              <w:rPr>
                <w:snapToGrid/>
                <w:sz w:val="24"/>
                <w:szCs w:val="24"/>
              </w:rPr>
            </w:pPr>
            <w:r>
              <w:rPr>
                <w:snapToGrid/>
                <w:sz w:val="24"/>
                <w:szCs w:val="24"/>
              </w:rPr>
              <w:t>Строка годового плана закупок №</w:t>
            </w:r>
            <w:r>
              <w:rPr>
                <w:snapToGrid/>
                <w:sz w:val="24"/>
                <w:szCs w:val="24"/>
              </w:rPr>
              <w:t>77</w:t>
            </w:r>
          </w:p>
        </w:tc>
      </w:tr>
    </w:tbl>
    <w:p w:rsidR="00C923BE" w:rsidRDefault="00CD029D">
      <w:pPr>
        <w:jc w:val="both"/>
        <w:rPr>
          <w:szCs w:val="28"/>
        </w:rPr>
      </w:pPr>
      <w:r>
        <w:rPr>
          <w:szCs w:val="28"/>
        </w:rPr>
        <w:t>Место поставки товара, выполнения работ, оказания услуг: Российская Федерация, г. Москва, пер. Оружейный, 19.</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C923BE" w:rsidRDefault="00CD029D">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«28» февраля 2018 г. 23 час. 55 мин. по «23» марта 2018</w:t>
      </w:r>
      <w:r>
        <w:rPr>
          <w:szCs w:val="28"/>
        </w:rPr>
        <w:t xml:space="preserve"> г. 14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электронной торговой площадке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C923BE" w:rsidRDefault="00CD029D">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lastRenderedPageBreak/>
        <w:t xml:space="preserve">«23» марта </w:t>
      </w:r>
      <w:r>
        <w:rPr>
          <w:szCs w:val="28"/>
        </w:rPr>
        <w:t>2018 г. 14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t>Рассмотрение и сопоставление Заявок:</w:t>
      </w:r>
    </w:p>
    <w:p w:rsidR="00C923BE" w:rsidRDefault="00CD029D">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«30» марта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C923BE" w:rsidRDefault="00CD029D">
      <w:pPr>
        <w:jc w:val="both"/>
      </w:pPr>
      <w:r>
        <w:tab/>
        <w:t>Место: Российская Федерация, 125047, г. Москва, Оружейный переу</w:t>
      </w:r>
      <w:r>
        <w:t xml:space="preserve">лок, дом 19 </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C923BE" w:rsidRDefault="00CD029D">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«24» мая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C923BE" w:rsidRDefault="00CD029D">
      <w:pPr>
        <w:jc w:val="both"/>
      </w:pPr>
      <w:r>
        <w:tab/>
        <w:t xml:space="preserve">Место: Российская Федерация, 125047, г. Москва, Оружейный переулок, дом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29D" w:rsidRDefault="00CD029D" w:rsidP="00CB1C18">
      <w:r>
        <w:separator/>
      </w:r>
    </w:p>
  </w:endnote>
  <w:endnote w:type="continuationSeparator" w:id="0">
    <w:p w:rsidR="00CD029D" w:rsidRDefault="00CD029D"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29D" w:rsidRDefault="00CD029D" w:rsidP="00CB1C18">
      <w:r>
        <w:separator/>
      </w:r>
    </w:p>
  </w:footnote>
  <w:footnote w:type="continuationSeparator" w:id="0">
    <w:p w:rsidR="00CD029D" w:rsidRDefault="00CD029D"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DD2830">
      <w:rPr>
        <w:noProof/>
      </w:rPr>
      <w:t>4</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23BE"/>
    <w:rsid w:val="00CA4696"/>
    <w:rsid w:val="00CB1C18"/>
    <w:rsid w:val="00CD029D"/>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830"/>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104BD9-6B6F-4215-AA41-00527DDA7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926</Words>
  <Characters>5282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
  <LinksUpToDate>false</LinksUpToDate>
  <CharactersWithSpaces>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Титков Сергей Николаевич</cp:lastModifiedBy>
  <cp:revision>2</cp:revision>
  <cp:lastPrinted>2013-10-11T11:56:00Z</cp:lastPrinted>
  <dcterms:created xsi:type="dcterms:W3CDTF">2018-02-28T20:00:00Z</dcterms:created>
  <dcterms:modified xsi:type="dcterms:W3CDTF">2018-02-28T20:00:00Z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