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F2787" w:rsidRPr="006D2B87" w:rsidRDefault="008F2787" w:rsidP="008F2787">
      <w:pPr>
        <w:tabs>
          <w:tab w:val="left" w:pos="4962"/>
        </w:tabs>
        <w:ind w:left="4820"/>
        <w:rPr>
          <w:b/>
          <w:bCs/>
          <w:sz w:val="28"/>
          <w:szCs w:val="28"/>
        </w:rPr>
      </w:pPr>
      <w:r>
        <w:rPr>
          <w:b/>
          <w:bCs/>
          <w:sz w:val="28"/>
          <w:szCs w:val="28"/>
        </w:rPr>
        <w:t>УТВЕРЖДАЮ</w:t>
      </w:r>
    </w:p>
    <w:p w:rsidR="008F2787" w:rsidRPr="006D2B87" w:rsidRDefault="008F2787" w:rsidP="008F2787">
      <w:pPr>
        <w:tabs>
          <w:tab w:val="left" w:pos="4962"/>
        </w:tabs>
        <w:ind w:left="4820"/>
        <w:rPr>
          <w:rFonts w:eastAsia="Arial Unicode MS"/>
          <w:b/>
          <w:bCs/>
          <w:sz w:val="28"/>
          <w:szCs w:val="28"/>
        </w:rPr>
      </w:pPr>
    </w:p>
    <w:p w:rsidR="00D83462" w:rsidRDefault="00990685">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Забайкальской железной дороге </w:t>
      </w:r>
    </w:p>
    <w:p w:rsidR="008F2787" w:rsidRPr="006D2B87" w:rsidRDefault="008F2787" w:rsidP="008F2787">
      <w:pPr>
        <w:tabs>
          <w:tab w:val="left" w:pos="4962"/>
        </w:tabs>
        <w:ind w:left="4820"/>
        <w:rPr>
          <w:b/>
          <w:bCs/>
          <w:sz w:val="28"/>
          <w:szCs w:val="28"/>
        </w:rPr>
      </w:pPr>
    </w:p>
    <w:p w:rsidR="00514363" w:rsidRDefault="008F2787" w:rsidP="008F2787">
      <w:pPr>
        <w:tabs>
          <w:tab w:val="left" w:pos="4962"/>
        </w:tabs>
        <w:ind w:left="4820"/>
        <w:rPr>
          <w:b/>
          <w:bCs/>
          <w:sz w:val="28"/>
          <w:szCs w:val="28"/>
        </w:rPr>
      </w:pPr>
      <w:r>
        <w:rPr>
          <w:b/>
          <w:bCs/>
          <w:sz w:val="28"/>
          <w:szCs w:val="28"/>
        </w:rPr>
        <w:t xml:space="preserve">____________________ </w:t>
      </w:r>
    </w:p>
    <w:p w:rsidR="00D83462" w:rsidRDefault="00D83462">
      <w:pPr>
        <w:tabs>
          <w:tab w:val="left" w:pos="4962"/>
        </w:tabs>
        <w:ind w:left="4820"/>
        <w:rPr>
          <w:b/>
          <w:bCs/>
          <w:sz w:val="28"/>
          <w:szCs w:val="28"/>
        </w:rPr>
      </w:pPr>
    </w:p>
    <w:p w:rsidR="008F2787" w:rsidRPr="006D2B87" w:rsidRDefault="008F2787" w:rsidP="008F2787">
      <w:pPr>
        <w:tabs>
          <w:tab w:val="left" w:pos="4962"/>
        </w:tabs>
        <w:ind w:left="4820"/>
        <w:rPr>
          <w:rFonts w:eastAsia="Arial Unicode MS"/>
        </w:rPr>
      </w:pPr>
    </w:p>
    <w:p w:rsidR="00D83462" w:rsidRDefault="00990685">
      <w:pPr>
        <w:tabs>
          <w:tab w:val="left" w:pos="4962"/>
        </w:tabs>
        <w:ind w:left="4820"/>
        <w:rPr>
          <w:b/>
          <w:bCs/>
          <w:sz w:val="28"/>
        </w:rPr>
      </w:pPr>
      <w:r>
        <w:rPr>
          <w:b/>
          <w:bCs/>
          <w:sz w:val="28"/>
        </w:rPr>
        <w:t>«28» марта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7D6548" w:rsidRPr="000A2D97" w:rsidRDefault="001C08FD">
      <w:pPr>
        <w:spacing w:after="120"/>
        <w:ind w:firstLine="709"/>
        <w:jc w:val="center"/>
        <w:rPr>
          <w:b/>
          <w:bCs/>
          <w:sz w:val="36"/>
          <w:szCs w:val="36"/>
        </w:rPr>
      </w:pPr>
      <w:r>
        <w:rPr>
          <w:b/>
          <w:bCs/>
          <w:sz w:val="36"/>
          <w:szCs w:val="36"/>
        </w:rPr>
        <w:t xml:space="preserve">(ПРИГЛАШЕНИЕ СУБЪЕКТОВ МАЛОГО И СРЕДНЕГО ПРЕДПРИНИМАТЕЛЬСТВА К УЧАСТИЮ В </w:t>
      </w:r>
      <w:proofErr w:type="gramStart"/>
      <w:r>
        <w:rPr>
          <w:b/>
          <w:bCs/>
          <w:sz w:val="36"/>
          <w:szCs w:val="36"/>
        </w:rPr>
        <w:t>ЗАПРОСЕ</w:t>
      </w:r>
      <w:proofErr w:type="gramEnd"/>
      <w:r>
        <w:rPr>
          <w:b/>
          <w:bCs/>
          <w:sz w:val="36"/>
          <w:szCs w:val="36"/>
        </w:rPr>
        <w:t xml:space="preserve"> ПРЕДЛОЖЕНИЙ)</w:t>
      </w:r>
    </w:p>
    <w:p w:rsidR="000A2D97" w:rsidRDefault="000A2D97">
      <w:pPr>
        <w:spacing w:after="120"/>
        <w:ind w:firstLine="709"/>
        <w:jc w:val="center"/>
        <w:rPr>
          <w:b/>
          <w:bCs/>
          <w:sz w:val="32"/>
          <w:szCs w:val="32"/>
        </w:rPr>
      </w:pPr>
    </w:p>
    <w:p w:rsidR="007D6548" w:rsidRDefault="006400A0" w:rsidP="00D139B6">
      <w:pPr>
        <w:pStyle w:val="1"/>
        <w:tabs>
          <w:tab w:val="num" w:pos="432"/>
        </w:tabs>
        <w:spacing w:before="0" w:after="0"/>
        <w:jc w:val="center"/>
      </w:pPr>
      <w:r>
        <w:t>Раздел 1. Общие положения</w:t>
      </w:r>
    </w:p>
    <w:p w:rsidR="00D139B6" w:rsidRPr="00D139B6" w:rsidRDefault="00D139B6" w:rsidP="00D139B6"/>
    <w:p w:rsidR="007D6548" w:rsidRDefault="00B4382C" w:rsidP="00D139B6">
      <w:pPr>
        <w:pStyle w:val="2"/>
        <w:spacing w:before="0" w:after="0"/>
        <w:ind w:firstLine="709"/>
        <w:rPr>
          <w:rFonts w:cs="Times New Roman"/>
          <w:i w:val="0"/>
          <w:iCs w:val="0"/>
        </w:rPr>
      </w:pPr>
      <w:r>
        <w:rPr>
          <w:rFonts w:cs="Times New Roman"/>
          <w:i w:val="0"/>
          <w:iCs w:val="0"/>
        </w:rPr>
        <w:t>1.1. Общие положения</w:t>
      </w:r>
    </w:p>
    <w:p w:rsidR="00271031" w:rsidRPr="00271031" w:rsidRDefault="0063363D" w:rsidP="00BF6892">
      <w:pPr>
        <w:pStyle w:val="19"/>
        <w:numPr>
          <w:ilvl w:val="2"/>
          <w:numId w:val="3"/>
        </w:numPr>
        <w:ind w:left="0" w:firstLine="709"/>
      </w:pPr>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(далее – Заказчик), руководствуясь:</w:t>
      </w:r>
    </w:p>
    <w:p w:rsidR="00271031" w:rsidRPr="00271031" w:rsidRDefault="00271031" w:rsidP="00271031">
      <w:pPr>
        <w:pStyle w:val="19"/>
        <w:ind w:firstLine="709"/>
        <w:rPr>
          <w:szCs w:val="28"/>
        </w:rPr>
      </w:pPr>
      <w:r>
        <w:rPr>
          <w:szCs w:val="28"/>
        </w:rPr>
        <w:t xml:space="preserve">а) положениями Федерального закона от 18 июля 2011 г. № 223-ФЗ «О закупках товаров, работ, услуг отдельными видами юридических лиц»; </w:t>
      </w:r>
    </w:p>
    <w:p w:rsidR="00271031" w:rsidRPr="00271031" w:rsidRDefault="00271031" w:rsidP="00271031">
      <w:pPr>
        <w:pStyle w:val="19"/>
        <w:ind w:firstLine="709"/>
        <w:rPr>
          <w:szCs w:val="28"/>
        </w:rPr>
      </w:pPr>
      <w:r>
        <w:rPr>
          <w:szCs w:val="28"/>
        </w:rPr>
        <w:t>б) 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EB3314" w:rsidRDefault="00271031" w:rsidP="00271031">
      <w:pPr>
        <w:pStyle w:val="19"/>
        <w:ind w:firstLine="709"/>
        <w:rPr>
          <w:szCs w:val="28"/>
        </w:rPr>
      </w:pPr>
      <w:r>
        <w:rPr>
          <w:szCs w:val="28"/>
        </w:rPr>
        <w:t xml:space="preserve"> в) Положением о порядке закупки товаров, работ, услуг для нужд ПАО «</w:t>
      </w:r>
      <w:proofErr w:type="spellStart"/>
      <w:r>
        <w:rPr>
          <w:szCs w:val="28"/>
        </w:rPr>
        <w:t>ТрансКонтейнер</w:t>
      </w:r>
      <w:proofErr w:type="spellEnd"/>
      <w:r>
        <w:rPr>
          <w:szCs w:val="28"/>
        </w:rPr>
        <w:t xml:space="preserve">», </w:t>
      </w:r>
      <w:r>
        <w:t xml:space="preserve">утвержденным решением совета директоров </w:t>
      </w:r>
      <w:r>
        <w:br/>
        <w:t>ПАО «</w:t>
      </w:r>
      <w:proofErr w:type="spellStart"/>
      <w:r>
        <w:t>ТрансКонтейнер</w:t>
      </w:r>
      <w:proofErr w:type="spellEnd"/>
      <w:r>
        <w:t xml:space="preserve">» от 21 декабря 2016 г. </w:t>
      </w:r>
      <w:r>
        <w:rPr>
          <w:szCs w:val="28"/>
        </w:rPr>
        <w:t>(далее – Положение о закупках), проводит:</w:t>
      </w:r>
    </w:p>
    <w:p w:rsidR="00D83462" w:rsidRDefault="00990685">
      <w:pPr>
        <w:pStyle w:val="19"/>
        <w:ind w:firstLine="709"/>
      </w:pPr>
      <w:bookmarkStart w:id="0" w:name="OLE_LINK4"/>
      <w:bookmarkStart w:id="1" w:name="OLE_LINK3"/>
      <w:r>
        <w:rPr>
          <w:snapToGrid w:val="0"/>
        </w:rPr>
        <w:t>Запрос предложений среди субъектов МСП № ЗП-МСП-НКПЗАБ-18-0005 по предмету закупки "Выполнение работ по текущему содержанию железнодорожных подъездных путей №№701, 702, 703, 761, 762, 763, стрелочных переводов №№47, 281, 904, 915 и переездов №№1, 2, 3, 4, 5, 7, 8, 9, 10 на Контейнерном терминале Забайкальск филиала ПАО "</w:t>
      </w:r>
      <w:proofErr w:type="spellStart"/>
      <w:r>
        <w:rPr>
          <w:snapToGrid w:val="0"/>
        </w:rPr>
        <w:t>ТрансКонтейнер</w:t>
      </w:r>
      <w:proofErr w:type="spellEnd"/>
      <w:r>
        <w:rPr>
          <w:snapToGrid w:val="0"/>
        </w:rPr>
        <w:t>" на Забайкальской железной дороге"</w:t>
      </w:r>
      <w:bookmarkEnd w:id="0"/>
      <w:bookmarkEnd w:id="1"/>
      <w:proofErr w:type="gramStart"/>
      <w:r>
        <w:rPr>
          <w:i/>
          <w:snapToGrid w:val="0"/>
          <w:szCs w:val="28"/>
        </w:rPr>
        <w:t>.</w:t>
      </w:r>
      <w:proofErr w:type="gramEnd"/>
      <w:r>
        <w:rPr>
          <w:i/>
          <w:snapToGrid w:val="0"/>
          <w:szCs w:val="28"/>
        </w:rPr>
        <w:t xml:space="preserve"> </w:t>
      </w:r>
      <w:r>
        <w:rPr>
          <w:szCs w:val="28"/>
        </w:rPr>
        <w:t>(</w:t>
      </w:r>
      <w:proofErr w:type="gramStart"/>
      <w:r>
        <w:rPr>
          <w:szCs w:val="28"/>
        </w:rPr>
        <w:t>д</w:t>
      </w:r>
      <w:proofErr w:type="gramEnd"/>
      <w:r>
        <w:rPr>
          <w:szCs w:val="28"/>
        </w:rPr>
        <w:t>алее – Запрос предложений)</w:t>
      </w:r>
      <w:r>
        <w:t>.</w:t>
      </w:r>
    </w:p>
    <w:p w:rsidR="00144E2B" w:rsidRPr="00144E2B" w:rsidRDefault="00144E2B" w:rsidP="00144E2B">
      <w:pPr>
        <w:pStyle w:val="19"/>
        <w:numPr>
          <w:ilvl w:val="2"/>
          <w:numId w:val="3"/>
        </w:numPr>
        <w:ind w:left="0" w:firstLine="709"/>
      </w:pPr>
      <w:r>
        <w:t>Информация об организаторе Запроса предложений указана в пункте 2</w:t>
      </w:r>
      <w:r>
        <w:rPr>
          <w:szCs w:val="28"/>
        </w:rPr>
        <w:t xml:space="preserve"> Информационной карты раздела 5 настоящей документации о закупке (далее – Информационная карта)</w:t>
      </w:r>
      <w:r>
        <w:t>.</w:t>
      </w:r>
    </w:p>
    <w:p w:rsidR="0019760E" w:rsidRPr="00D32FFA" w:rsidRDefault="0019760E" w:rsidP="00144E2B">
      <w:pPr>
        <w:pStyle w:val="19"/>
        <w:numPr>
          <w:ilvl w:val="2"/>
          <w:numId w:val="3"/>
        </w:numPr>
        <w:ind w:left="0" w:firstLine="709"/>
        <w:rPr>
          <w:szCs w:val="28"/>
        </w:rPr>
      </w:pPr>
      <w:r>
        <w:rPr>
          <w:szCs w:val="28"/>
        </w:rPr>
        <w:lastRenderedPageBreak/>
        <w:t xml:space="preserve">Дата опубликования извещения о проведении настоящего Запроса предложений указана в пункте 3 Информационной карты. </w:t>
      </w:r>
    </w:p>
    <w:p w:rsidR="006E08A0" w:rsidRPr="00D32FFA" w:rsidRDefault="00991BDD" w:rsidP="00144E2B">
      <w:pPr>
        <w:pStyle w:val="19"/>
        <w:numPr>
          <w:ilvl w:val="2"/>
          <w:numId w:val="3"/>
        </w:numPr>
        <w:ind w:left="0" w:firstLine="709"/>
        <w:rPr>
          <w:szCs w:val="28"/>
        </w:rPr>
      </w:pPr>
      <w:r>
        <w:rPr>
          <w:szCs w:val="28"/>
        </w:rPr>
        <w:t xml:space="preserve">Извещение о проведении Запроса предложений, </w:t>
      </w:r>
      <w:r>
        <w:t>изменения к извещению,</w:t>
      </w:r>
      <w:r>
        <w:rPr>
          <w:szCs w:val="28"/>
        </w:rPr>
        <w:t xml:space="preserve"> настоящая документация о закупке (приглашение к участию в Запросе предложений),</w:t>
      </w:r>
      <w:r>
        <w:t xml:space="preserve"> </w:t>
      </w:r>
      <w:proofErr w:type="gramStart"/>
      <w:r>
        <w:t>протоколы, оформляемые в ходе проведения Запроса предложений и иная информация о Запросе предложений публикуется</w:t>
      </w:r>
      <w:proofErr w:type="gramEnd"/>
      <w:r>
        <w:t xml:space="preserve"> в средствах массовой информации, указанных в пункте </w:t>
      </w:r>
      <w:r>
        <w:rPr>
          <w:szCs w:val="28"/>
        </w:rPr>
        <w:t>4 Информационной карты (далее – СМИ).</w:t>
      </w:r>
    </w:p>
    <w:p w:rsidR="007D6548" w:rsidRPr="00D32FFA" w:rsidRDefault="00627696" w:rsidP="00144E2B">
      <w:pPr>
        <w:pStyle w:val="19"/>
        <w:numPr>
          <w:ilvl w:val="2"/>
          <w:numId w:val="3"/>
        </w:numPr>
        <w:ind w:left="0" w:firstLine="709"/>
        <w:rPr>
          <w:szCs w:val="28"/>
        </w:rPr>
      </w:pPr>
      <w:proofErr w:type="gramStart"/>
      <w:r>
        <w:t>Наименование, количество, объем, характеристики, требования к поставке товара, выполнению работ, оказанию услуг и т.д. и места их выполнения, оказания, поставки и т.д., а также и</w:t>
      </w:r>
      <w:r>
        <w:rPr>
          <w:szCs w:val="28"/>
        </w:rPr>
        <w:t xml:space="preserve">нформация о начальной (максимальной) цене договора, состав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w:t>
      </w:r>
      <w:r>
        <w:t>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144E2B">
      <w:pPr>
        <w:pStyle w:val="19"/>
        <w:numPr>
          <w:ilvl w:val="2"/>
          <w:numId w:val="3"/>
        </w:numPr>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t>случае</w:t>
      </w:r>
      <w:proofErr w:type="gramEnd"/>
      <w:r>
        <w:t xml:space="preserve">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144E2B">
      <w:pPr>
        <w:pStyle w:val="19"/>
        <w:numPr>
          <w:ilvl w:val="2"/>
          <w:numId w:val="3"/>
        </w:numPr>
        <w:ind w:left="0" w:firstLine="709"/>
      </w:pPr>
      <w:r>
        <w:t>Дата рассмотрения и сопоставления предложений претендентов и представленных комплектов на участие в Запросе предложений (далее – Заявки) указана в пункте 8 Информационной карты.</w:t>
      </w:r>
    </w:p>
    <w:p w:rsidR="007D6548" w:rsidRPr="00D32FFA" w:rsidRDefault="00E35BF3" w:rsidP="00271031">
      <w:pPr>
        <w:pStyle w:val="19"/>
        <w:numPr>
          <w:ilvl w:val="2"/>
          <w:numId w:val="3"/>
        </w:numPr>
        <w:ind w:left="0" w:firstLine="709"/>
      </w:pPr>
      <w:r>
        <w:t xml:space="preserve">Претендентом на участие в Запросе предложений признается субъект малого или среднего предпринимательства, определенный в соответствии со статьей 4 Федерального закона от 24 июля 2007 года № 209-ФЗ, или несколько субъектов МСП, выступающих на стороне одного участника закупки, которые получили в установленном порядке всю необходимую документацию.  </w:t>
      </w:r>
    </w:p>
    <w:p w:rsidR="007D6548" w:rsidRPr="00D32FFA" w:rsidRDefault="007D6548" w:rsidP="00144E2B">
      <w:pPr>
        <w:pStyle w:val="19"/>
        <w:numPr>
          <w:ilvl w:val="2"/>
          <w:numId w:val="3"/>
        </w:numPr>
        <w:ind w:left="0" w:firstLine="709"/>
      </w:pPr>
      <w:r>
        <w:t>Участниками Запроса предложений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144E2B">
      <w:pPr>
        <w:pStyle w:val="19"/>
        <w:numPr>
          <w:ilvl w:val="2"/>
          <w:numId w:val="3"/>
        </w:numPr>
        <w:ind w:left="0" w:firstLine="709"/>
        <w:rPr>
          <w:szCs w:val="28"/>
        </w:rPr>
      </w:pPr>
      <w:r>
        <w:rPr>
          <w:szCs w:val="28"/>
        </w:rPr>
        <w:t xml:space="preserve">Для участия в процедуре Запроса предложений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D32FFA" w:rsidRDefault="007D6548" w:rsidP="00144E2B">
      <w:pPr>
        <w:pStyle w:val="19"/>
        <w:numPr>
          <w:ilvl w:val="2"/>
          <w:numId w:val="3"/>
        </w:numPr>
        <w:ind w:left="0" w:firstLine="709"/>
        <w:rPr>
          <w:szCs w:val="28"/>
        </w:rPr>
      </w:pPr>
      <w:r>
        <w:t xml:space="preserve">Заявки рассматриваются как обязательства претендентов. </w:t>
      </w:r>
      <w:r>
        <w:br/>
        <w:t>ПАО «</w:t>
      </w:r>
      <w:proofErr w:type="spellStart"/>
      <w:r>
        <w:t>ТрансКонтейнер</w:t>
      </w:r>
      <w:proofErr w:type="spellEnd"/>
      <w:r>
        <w:t>» вправе требовать от победителя /</w:t>
      </w:r>
      <w:proofErr w:type="gramStart"/>
      <w:r>
        <w:t>победителей Запроса предложений заключения договора</w:t>
      </w:r>
      <w:proofErr w:type="gramEnd"/>
      <w:r>
        <w:t xml:space="preserve"> на условиях, предложенных в его Заявке. </w:t>
      </w:r>
      <w:r>
        <w:rPr>
          <w:szCs w:val="28"/>
        </w:rPr>
        <w:t xml:space="preserve">Для всех претендентов на участие в Запросе предложений устанавливаются единые требования. </w:t>
      </w:r>
    </w:p>
    <w:p w:rsidR="007D6548" w:rsidRPr="00D32FFA" w:rsidRDefault="003E2C12" w:rsidP="00144E2B">
      <w:pPr>
        <w:pStyle w:val="19"/>
        <w:numPr>
          <w:ilvl w:val="2"/>
          <w:numId w:val="3"/>
        </w:numPr>
        <w:ind w:left="0" w:firstLine="709"/>
      </w:pPr>
      <w:r>
        <w:rPr>
          <w:szCs w:val="28"/>
        </w:rPr>
        <w:lastRenderedPageBreak/>
        <w:t xml:space="preserve">Решение о допуске претендентов к участию в Запросе предложений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144E2B">
      <w:pPr>
        <w:pStyle w:val="19"/>
        <w:numPr>
          <w:ilvl w:val="2"/>
          <w:numId w:val="3"/>
        </w:numPr>
        <w:ind w:left="0" w:firstLine="709"/>
        <w:rPr>
          <w:szCs w:val="28"/>
        </w:rPr>
      </w:pPr>
      <w:proofErr w:type="gramStart"/>
      <w:r>
        <w:rPr>
          <w:szCs w:val="28"/>
        </w:rPr>
        <w:t xml:space="preserve">Конкурсная комиссия вправе на основании информации о несоответствии претендента на участие в Запросе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 </w:t>
      </w:r>
      <w:proofErr w:type="gramEnd"/>
    </w:p>
    <w:p w:rsidR="007D6548" w:rsidRPr="00D32FFA" w:rsidRDefault="007D6548" w:rsidP="00144E2B">
      <w:pPr>
        <w:pStyle w:val="19"/>
        <w:numPr>
          <w:ilvl w:val="2"/>
          <w:numId w:val="3"/>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Запросе предложений.</w:t>
      </w:r>
    </w:p>
    <w:p w:rsidR="007D6548" w:rsidRPr="00D32FFA" w:rsidRDefault="007D6548" w:rsidP="00144E2B">
      <w:pPr>
        <w:pStyle w:val="19"/>
        <w:numPr>
          <w:ilvl w:val="2"/>
          <w:numId w:val="3"/>
        </w:numPr>
        <w:ind w:left="0" w:firstLine="709"/>
      </w:pPr>
      <w:r>
        <w:t>Документы, представленные претендентами в составе Заявок, возврату не подлежат.</w:t>
      </w:r>
    </w:p>
    <w:p w:rsidR="000224FB" w:rsidRPr="00D32FFA" w:rsidRDefault="00A62751" w:rsidP="00144E2B">
      <w:pPr>
        <w:pStyle w:val="19"/>
        <w:widowControl w:val="0"/>
        <w:numPr>
          <w:ilvl w:val="2"/>
          <w:numId w:val="3"/>
        </w:numPr>
        <w:ind w:left="0" w:firstLine="709"/>
        <w:rPr>
          <w:szCs w:val="28"/>
        </w:rPr>
      </w:pPr>
      <w:r>
        <w:rPr>
          <w:szCs w:val="28"/>
        </w:rPr>
        <w:t>Заявки с документацией предоставляется претендентами в сроки и на условиях, изложенных в пункте 6 Информационной карты.</w:t>
      </w:r>
    </w:p>
    <w:p w:rsidR="007D6548" w:rsidRPr="00D32FFA" w:rsidRDefault="007D6548" w:rsidP="00144E2B">
      <w:pPr>
        <w:pStyle w:val="19"/>
        <w:widowControl w:val="0"/>
        <w:numPr>
          <w:ilvl w:val="2"/>
          <w:numId w:val="3"/>
        </w:numPr>
        <w:ind w:left="0" w:firstLine="709"/>
      </w:pPr>
      <w:r>
        <w:t xml:space="preserve">Организатор, Заказчик Запроса предложений вправе отказаться от его проведения в любой момент до принятия решения Конкурсной комиссией о </w:t>
      </w:r>
      <w:r>
        <w:rPr>
          <w:szCs w:val="28"/>
        </w:rPr>
        <w:t>победителе Запроса предложений. Извещение об отмене проведения Запроса предложений размещается в соответствии с пунктом 4 Информационной карты в течение 3 (трех) дней со дня принятия решения об отмене проведения Запроса предложений.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D32FFA" w:rsidRDefault="007D6548" w:rsidP="00144E2B">
      <w:pPr>
        <w:pStyle w:val="19"/>
        <w:widowControl w:val="0"/>
        <w:numPr>
          <w:ilvl w:val="2"/>
          <w:numId w:val="3"/>
        </w:numPr>
        <w:ind w:left="0" w:firstLine="709"/>
      </w:pPr>
      <w:r>
        <w:rPr>
          <w:szCs w:val="28"/>
        </w:rPr>
        <w:t>Протоколы, оформляемые в ходе проведения Запроса предложений,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7D6548" w:rsidRPr="00D32FFA" w:rsidRDefault="007D6548" w:rsidP="00144E2B">
      <w:pPr>
        <w:pStyle w:val="19"/>
        <w:widowControl w:val="0"/>
        <w:numPr>
          <w:ilvl w:val="2"/>
          <w:numId w:val="3"/>
        </w:numPr>
        <w:ind w:left="0" w:firstLine="709"/>
      </w:pPr>
      <w:proofErr w:type="gramStart"/>
      <w:r>
        <w:t>Конфиденциальная информация, ставшая известной сторонам при проведении Запроса предложений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D83462" w:rsidRDefault="00990685">
      <w:pPr>
        <w:pStyle w:val="19"/>
        <w:widowControl w:val="0"/>
        <w:numPr>
          <w:ilvl w:val="2"/>
          <w:numId w:val="3"/>
        </w:numPr>
        <w:ind w:left="0" w:firstLine="709"/>
      </w:pPr>
      <w:r>
        <w:t xml:space="preserve">В </w:t>
      </w:r>
      <w:proofErr w:type="gramStart"/>
      <w:r>
        <w:t>случае</w:t>
      </w:r>
      <w:proofErr w:type="gramEnd"/>
      <w:r>
        <w:t xml:space="preserve">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D6548" w:rsidRPr="00D32FFA" w:rsidRDefault="007D6548">
      <w:pPr>
        <w:pStyle w:val="19"/>
        <w:widowControl w:val="0"/>
      </w:pPr>
    </w:p>
    <w:p w:rsidR="007D6548" w:rsidRPr="00D139B6" w:rsidRDefault="00E347BF" w:rsidP="00D139B6">
      <w:pPr>
        <w:pStyle w:val="2"/>
        <w:spacing w:before="0" w:after="0"/>
        <w:ind w:firstLine="709"/>
        <w:rPr>
          <w:rFonts w:cs="Times New Roman"/>
          <w:i w:val="0"/>
          <w:iCs w:val="0"/>
        </w:rPr>
      </w:pPr>
      <w:r>
        <w:rPr>
          <w:rFonts w:cs="Times New Roman"/>
          <w:i w:val="0"/>
          <w:iCs w:val="0"/>
        </w:rPr>
        <w:t>1.2. Разъяснения положений документации о закупке.</w:t>
      </w:r>
    </w:p>
    <w:p w:rsidR="007D6548" w:rsidRPr="00D32FFA" w:rsidRDefault="005058F1" w:rsidP="00BF6892">
      <w:pPr>
        <w:numPr>
          <w:ilvl w:val="2"/>
          <w:numId w:val="4"/>
        </w:numPr>
        <w:tabs>
          <w:tab w:val="clear" w:pos="0"/>
          <w:tab w:val="num" w:pos="-611"/>
        </w:tabs>
        <w:ind w:left="0" w:firstLine="709"/>
        <w:jc w:val="both"/>
        <w:rPr>
          <w:rFonts w:eastAsia="MS Mincho"/>
          <w:sz w:val="28"/>
          <w:szCs w:val="28"/>
        </w:rPr>
      </w:pPr>
      <w:r>
        <w:rPr>
          <w:rFonts w:eastAsia="MS Mincho"/>
          <w:sz w:val="28"/>
          <w:szCs w:val="28"/>
        </w:rPr>
        <w:t xml:space="preserve">В случае когда период от даты размещения извещения о проведении Запроса предложений (пункт 3 Информационной карты) до даты </w:t>
      </w:r>
      <w:r>
        <w:rPr>
          <w:rFonts w:eastAsia="MS Mincho"/>
          <w:sz w:val="28"/>
          <w:szCs w:val="28"/>
        </w:rPr>
        <w:lastRenderedPageBreak/>
        <w:t xml:space="preserve">окончания приема Заявок (пункт </w:t>
      </w:r>
      <w:r>
        <w:rPr>
          <w:sz w:val="28"/>
          <w:szCs w:val="28"/>
        </w:rPr>
        <w:t>6</w:t>
      </w:r>
      <w:r>
        <w:rPr>
          <w:rFonts w:eastAsia="MS Mincho"/>
          <w:sz w:val="28"/>
          <w:szCs w:val="28"/>
        </w:rPr>
        <w:t xml:space="preserve"> Информационной карты) составляет 10 и более дней Претендент вправе направить запросы о разъяснении положений настоящей документации о закупке в виде сканированных копий обращений, подписанных уполномоченным представителем претендента, по адрес</w:t>
      </w:r>
      <w:proofErr w:type="gramStart"/>
      <w:r>
        <w:rPr>
          <w:rFonts w:eastAsia="MS Mincho"/>
          <w:sz w:val="28"/>
          <w:szCs w:val="28"/>
        </w:rPr>
        <w:t>у(</w:t>
      </w:r>
      <w:proofErr w:type="spellStart"/>
      <w:proofErr w:type="gramEnd"/>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proofErr w:type="gramStart"/>
      <w:r>
        <w:rPr>
          <w:rFonts w:eastAsia="MS Mincho"/>
          <w:sz w:val="28"/>
          <w:szCs w:val="28"/>
        </w:rPr>
        <w:t>ым</w:t>
      </w:r>
      <w:proofErr w:type="spellEnd"/>
      <w:r>
        <w:rPr>
          <w:rFonts w:eastAsia="MS Mincho"/>
          <w:sz w:val="28"/>
          <w:szCs w:val="28"/>
        </w:rPr>
        <w:t xml:space="preserve">) в пункте 2 Информационной карты. </w:t>
      </w:r>
      <w:proofErr w:type="gramEnd"/>
    </w:p>
    <w:p w:rsidR="007D6548" w:rsidRPr="00D32FFA" w:rsidRDefault="007D6548" w:rsidP="00BF6892">
      <w:pPr>
        <w:numPr>
          <w:ilvl w:val="2"/>
          <w:numId w:val="4"/>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7 (семь)</w:t>
      </w:r>
      <w:r>
        <w:rPr>
          <w:rFonts w:eastAsia="MS Mincho"/>
          <w:sz w:val="28"/>
          <w:szCs w:val="28"/>
        </w:rPr>
        <w:t xml:space="preserve"> календарных дней до окончания срока подачи Заявок.</w:t>
      </w:r>
    </w:p>
    <w:p w:rsidR="007D6548" w:rsidRPr="00D32FFA" w:rsidRDefault="007D6548" w:rsidP="00BF6892">
      <w:pPr>
        <w:numPr>
          <w:ilvl w:val="2"/>
          <w:numId w:val="4"/>
        </w:numPr>
        <w:ind w:left="0" w:firstLine="709"/>
        <w:jc w:val="both"/>
        <w:rPr>
          <w:rFonts w:eastAsia="MS Mincho"/>
          <w:sz w:val="28"/>
          <w:szCs w:val="28"/>
        </w:rPr>
      </w:pPr>
      <w:r>
        <w:rPr>
          <w:rFonts w:eastAsia="MS Mincho"/>
          <w:sz w:val="28"/>
          <w:szCs w:val="28"/>
        </w:rPr>
        <w:t>Разъяснения предоставляются в течение 5 (пяти) календарных дней со дня поступления запроса.</w:t>
      </w:r>
    </w:p>
    <w:p w:rsidR="007D6548" w:rsidRPr="00D32FFA" w:rsidRDefault="007D6548" w:rsidP="00BF6892">
      <w:pPr>
        <w:numPr>
          <w:ilvl w:val="2"/>
          <w:numId w:val="4"/>
        </w:numPr>
        <w:ind w:left="0" w:firstLine="709"/>
        <w:jc w:val="both"/>
        <w:rPr>
          <w:rFonts w:eastAsia="MS Mincho"/>
          <w:sz w:val="28"/>
          <w:szCs w:val="28"/>
        </w:rPr>
      </w:pPr>
      <w:r>
        <w:rPr>
          <w:rFonts w:eastAsia="MS Mincho"/>
          <w:sz w:val="28"/>
          <w:szCs w:val="28"/>
        </w:rPr>
        <w:t xml:space="preserve">Организатор обязан </w:t>
      </w:r>
      <w:proofErr w:type="gramStart"/>
      <w:r>
        <w:rPr>
          <w:rFonts w:eastAsia="MS Mincho"/>
          <w:sz w:val="28"/>
          <w:szCs w:val="28"/>
        </w:rPr>
        <w:t>разместить разъяснения</w:t>
      </w:r>
      <w:proofErr w:type="gramEnd"/>
      <w:r>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w:t>
      </w:r>
    </w:p>
    <w:p w:rsidR="007D6548" w:rsidRPr="00D32FFA" w:rsidRDefault="007D6548" w:rsidP="00BF6892">
      <w:pPr>
        <w:numPr>
          <w:ilvl w:val="2"/>
          <w:numId w:val="4"/>
        </w:numPr>
        <w:ind w:left="0" w:firstLine="709"/>
        <w:jc w:val="both"/>
        <w:rPr>
          <w:sz w:val="28"/>
          <w:szCs w:val="28"/>
        </w:rPr>
      </w:pPr>
      <w:r>
        <w:rPr>
          <w:sz w:val="28"/>
          <w:szCs w:val="28"/>
        </w:rPr>
        <w:t xml:space="preserve">Получение и ознакомление претендентов на участие в Запросе предложений разъяснений положений документации о закупке по проведению Запроса предложений осуществляется через СМИ. </w:t>
      </w:r>
    </w:p>
    <w:p w:rsidR="007D6548" w:rsidRPr="00D32FFA" w:rsidRDefault="001C75ED" w:rsidP="00BF6892">
      <w:pPr>
        <w:numPr>
          <w:ilvl w:val="2"/>
          <w:numId w:val="4"/>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Запроса предложений, поступившие позднее срока, установленного в пункте 1.2.2 документации о закупке.</w:t>
      </w:r>
    </w:p>
    <w:p w:rsidR="007D6548" w:rsidRPr="00D32FFA" w:rsidRDefault="007D6548" w:rsidP="0028168C">
      <w:pPr>
        <w:ind w:firstLine="709"/>
        <w:jc w:val="both"/>
        <w:rPr>
          <w:rFonts w:eastAsia="MS Mincho"/>
          <w:sz w:val="28"/>
          <w:szCs w:val="28"/>
        </w:rPr>
      </w:pPr>
    </w:p>
    <w:p w:rsidR="007D6548" w:rsidRPr="00D139B6" w:rsidRDefault="00E347BF" w:rsidP="00D139B6">
      <w:pPr>
        <w:pStyle w:val="2"/>
        <w:spacing w:before="0" w:after="0"/>
        <w:ind w:firstLine="709"/>
        <w:rPr>
          <w:rFonts w:cs="Times New Roman"/>
          <w:i w:val="0"/>
          <w:iCs w:val="0"/>
        </w:rPr>
      </w:pPr>
      <w:r>
        <w:rPr>
          <w:rFonts w:cs="Times New Roman"/>
          <w:i w:val="0"/>
          <w:iCs w:val="0"/>
        </w:rPr>
        <w:t>1.3. Внесение изменений и дополнений в документацию о закупке</w:t>
      </w:r>
    </w:p>
    <w:p w:rsidR="00E81704" w:rsidRPr="00D32FFA" w:rsidRDefault="00E81704" w:rsidP="00BF6892">
      <w:pPr>
        <w:numPr>
          <w:ilvl w:val="0"/>
          <w:numId w:val="14"/>
        </w:numPr>
        <w:ind w:left="0" w:firstLine="709"/>
        <w:jc w:val="both"/>
        <w:rPr>
          <w:sz w:val="28"/>
          <w:szCs w:val="28"/>
        </w:rPr>
      </w:pPr>
      <w:r>
        <w:rPr>
          <w:sz w:val="28"/>
          <w:szCs w:val="28"/>
        </w:rPr>
        <w:t xml:space="preserve">В любое время, но не позднее, чем за 5 (пять) дней до дня окончания срока подачи Заявок, в том числе по запросу претендента, могут быть внесены дополнения и изменения в извещение о проведении Запроса предложений и в настоящую документацию о закупке. Любые изменения, </w:t>
      </w:r>
      <w:proofErr w:type="gramStart"/>
      <w:r>
        <w:rPr>
          <w:sz w:val="28"/>
          <w:szCs w:val="28"/>
        </w:rPr>
        <w:t>дополнения</w:t>
      </w:r>
      <w:proofErr w:type="gramEnd"/>
      <w:r>
        <w:rPr>
          <w:sz w:val="28"/>
          <w:szCs w:val="28"/>
        </w:rPr>
        <w:t xml:space="preserve"> вносимые в извещение о Запросе предложений, документацию о закупке по проведению Запроса предложений является неотъемлемой ее частью.</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Запроса предложений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w:t>
      </w:r>
    </w:p>
    <w:p w:rsidR="00E81704" w:rsidRPr="00D32FFA" w:rsidRDefault="00E81704" w:rsidP="00E81704">
      <w:pPr>
        <w:pStyle w:val="afb"/>
        <w:rPr>
          <w:sz w:val="28"/>
          <w:szCs w:val="28"/>
        </w:rPr>
      </w:pPr>
      <w:r>
        <w:rPr>
          <w:sz w:val="28"/>
          <w:szCs w:val="28"/>
        </w:rPr>
        <w:t xml:space="preserve">В случае внесения изменений позднее, чем за 5 дней до даты окончания подачи Заявок, Организатор обязан продлить срок 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изменений до даты окончания срока подачи Заявок оставалось не менее 5 дней.</w:t>
      </w:r>
    </w:p>
    <w:p w:rsidR="00E81704" w:rsidRPr="00D32FFA" w:rsidRDefault="009B1024" w:rsidP="00E81704">
      <w:pPr>
        <w:pStyle w:val="afb"/>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E81704" w:rsidP="00BF6892">
      <w:pPr>
        <w:numPr>
          <w:ilvl w:val="0"/>
          <w:numId w:val="14"/>
        </w:numPr>
        <w:ind w:left="0" w:firstLine="709"/>
        <w:jc w:val="both"/>
        <w:rPr>
          <w:sz w:val="28"/>
          <w:szCs w:val="28"/>
        </w:rPr>
      </w:pPr>
      <w:proofErr w:type="gramStart"/>
      <w:r>
        <w:rPr>
          <w:sz w:val="28"/>
          <w:szCs w:val="28"/>
        </w:rPr>
        <w:t xml:space="preserve">Заказчик не берет на себя обязательства по уведомлению претендентов/участников Запроса предложений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Запроса предложений) об итогах Запроса предложений и не несет ответственности в </w:t>
      </w:r>
      <w:r>
        <w:rPr>
          <w:sz w:val="28"/>
          <w:szCs w:val="28"/>
        </w:rPr>
        <w:lastRenderedPageBreak/>
        <w:t>случаях, когда участники не осведомлены о внесенных изменениях, дополнениях, разъяснениях, итогах Запроса предложений при условии их надлежащего размещения</w:t>
      </w:r>
      <w:proofErr w:type="gramEnd"/>
      <w:r>
        <w:rPr>
          <w:sz w:val="28"/>
          <w:szCs w:val="28"/>
        </w:rPr>
        <w:t xml:space="preserve"> </w:t>
      </w:r>
      <w:r>
        <w:rPr>
          <w:rFonts w:eastAsia="MS Mincho"/>
          <w:sz w:val="28"/>
          <w:szCs w:val="28"/>
        </w:rPr>
        <w:t>в СМИ</w:t>
      </w:r>
      <w:r>
        <w:rPr>
          <w:sz w:val="28"/>
          <w:szCs w:val="28"/>
        </w:rPr>
        <w:t>.</w:t>
      </w:r>
    </w:p>
    <w:p w:rsidR="00E81704" w:rsidRPr="00D32FFA" w:rsidRDefault="007D6548" w:rsidP="00BF6892">
      <w:pPr>
        <w:numPr>
          <w:ilvl w:val="0"/>
          <w:numId w:val="14"/>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Запросе предложений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b"/>
        <w:rPr>
          <w:sz w:val="28"/>
          <w:szCs w:val="28"/>
        </w:rPr>
      </w:pPr>
    </w:p>
    <w:p w:rsidR="00A51C06" w:rsidRPr="00386466" w:rsidRDefault="00A51C06" w:rsidP="00A51C06">
      <w:pPr>
        <w:pStyle w:val="2"/>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A51C06" w:rsidRPr="00C25469" w:rsidRDefault="00A51C06" w:rsidP="00A51C06">
      <w:pPr>
        <w:pStyle w:val="afb"/>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A51C06" w:rsidRPr="00C25469" w:rsidRDefault="00A51C06" w:rsidP="00A51C06">
      <w:pPr>
        <w:pStyle w:val="affc"/>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A51C06" w:rsidRPr="00C25469" w:rsidRDefault="00A51C06" w:rsidP="00A51C06">
      <w:pPr>
        <w:pStyle w:val="affc"/>
        <w:spacing w:before="0" w:after="0"/>
        <w:ind w:firstLine="709"/>
        <w:jc w:val="both"/>
        <w:rPr>
          <w:color w:val="000000"/>
          <w:sz w:val="28"/>
          <w:szCs w:val="28"/>
        </w:rPr>
      </w:pPr>
      <w:r>
        <w:rPr>
          <w:color w:val="000000"/>
          <w:sz w:val="28"/>
          <w:szCs w:val="28"/>
        </w:rPr>
        <w:t xml:space="preserve">1.4.2. В </w:t>
      </w:r>
      <w:proofErr w:type="gramStart"/>
      <w:r>
        <w:rPr>
          <w:color w:val="000000"/>
          <w:sz w:val="28"/>
          <w:szCs w:val="28"/>
        </w:rPr>
        <w:t>случае</w:t>
      </w:r>
      <w:proofErr w:type="gramEnd"/>
      <w:r>
        <w:rPr>
          <w:color w:val="000000"/>
          <w:sz w:val="28"/>
          <w:szCs w:val="28"/>
        </w:rPr>
        <w:t xml:space="preserve">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A51C06" w:rsidRPr="00C25469" w:rsidRDefault="00A51C06" w:rsidP="00A51C06">
      <w:pPr>
        <w:pStyle w:val="affc"/>
        <w:spacing w:before="0" w:after="0"/>
        <w:ind w:firstLine="709"/>
        <w:jc w:val="both"/>
        <w:rPr>
          <w:color w:val="000000"/>
          <w:sz w:val="28"/>
          <w:szCs w:val="28"/>
        </w:rPr>
      </w:pPr>
      <w:r>
        <w:rPr>
          <w:color w:val="000000"/>
          <w:sz w:val="28"/>
          <w:szCs w:val="28"/>
        </w:rPr>
        <w:t xml:space="preserve">1.4.3. В </w:t>
      </w:r>
      <w:proofErr w:type="gramStart"/>
      <w:r>
        <w:rPr>
          <w:color w:val="000000"/>
          <w:sz w:val="28"/>
          <w:szCs w:val="28"/>
        </w:rPr>
        <w:t>случае</w:t>
      </w:r>
      <w:proofErr w:type="gramEnd"/>
      <w:r>
        <w:rPr>
          <w:color w:val="000000"/>
          <w:sz w:val="28"/>
          <w:szCs w:val="28"/>
        </w:rPr>
        <w:t xml:space="preserve">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w:t>
      </w:r>
      <w:proofErr w:type="gramStart"/>
      <w:r>
        <w:rPr>
          <w:color w:val="000000"/>
          <w:sz w:val="28"/>
          <w:szCs w:val="28"/>
        </w:rPr>
        <w:t>уведомлении</w:t>
      </w:r>
      <w:proofErr w:type="gramEnd"/>
      <w:r>
        <w:rPr>
          <w:color w:val="000000"/>
          <w:sz w:val="28"/>
          <w:szCs w:val="28"/>
        </w:rPr>
        <w:t xml:space="preserve">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A51C06" w:rsidRPr="00C25469" w:rsidRDefault="00A51C06" w:rsidP="00A51C06">
      <w:pPr>
        <w:pStyle w:val="affc"/>
        <w:spacing w:before="0" w:after="0"/>
        <w:ind w:firstLine="709"/>
        <w:jc w:val="both"/>
        <w:rPr>
          <w:color w:val="000000"/>
          <w:sz w:val="28"/>
          <w:szCs w:val="28"/>
        </w:rPr>
      </w:pPr>
      <w:r>
        <w:rPr>
          <w:color w:val="000000"/>
          <w:sz w:val="28"/>
          <w:szCs w:val="28"/>
        </w:rPr>
        <w:lastRenderedPageBreak/>
        <w:t xml:space="preserve">Каналы уведомления Заказчика о нарушениях каких-либо положений пункта 1.4.1 настоящей документации о закупке: </w:t>
      </w:r>
      <w:hyperlink r:id="rId10" w:history="1">
        <w:r>
          <w:rPr>
            <w:rStyle w:val="a9"/>
            <w:sz w:val="28"/>
            <w:szCs w:val="28"/>
          </w:rPr>
          <w:t>Линия доверия «стоп коррупция»</w:t>
        </w:r>
      </w:hyperlink>
      <w:r>
        <w:rPr>
          <w:color w:val="000000"/>
          <w:sz w:val="28"/>
          <w:szCs w:val="28"/>
        </w:rPr>
        <w:t xml:space="preserve">, электронная почта </w:t>
      </w:r>
      <w:hyperlink r:id="rId11" w:history="1">
        <w:r>
          <w:rPr>
            <w:rStyle w:val="a9"/>
            <w:sz w:val="28"/>
            <w:szCs w:val="28"/>
          </w:rPr>
          <w:t>anticorr@trcont.ru</w:t>
        </w:r>
      </w:hyperlink>
      <w:r>
        <w:rPr>
          <w:color w:val="000000"/>
          <w:sz w:val="28"/>
          <w:szCs w:val="28"/>
        </w:rPr>
        <w:t>.</w:t>
      </w:r>
    </w:p>
    <w:p w:rsidR="00A51C06" w:rsidRPr="00C25469" w:rsidRDefault="00A51C06" w:rsidP="00A51C06">
      <w:pPr>
        <w:pStyle w:val="affc"/>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A51C06" w:rsidRPr="00C25469" w:rsidRDefault="00A51C06" w:rsidP="00A51C06">
      <w:pPr>
        <w:pStyle w:val="affc"/>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A51C06" w:rsidRDefault="00A51C06" w:rsidP="00A51C06">
      <w:pPr>
        <w:pStyle w:val="affc"/>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A51C06" w:rsidRPr="00386466" w:rsidRDefault="00A51C06" w:rsidP="00A51C06">
      <w:pPr>
        <w:pStyle w:val="affc"/>
        <w:spacing w:before="0" w:after="0"/>
        <w:ind w:firstLine="709"/>
        <w:jc w:val="both"/>
        <w:rPr>
          <w:color w:val="000000"/>
          <w:sz w:val="28"/>
          <w:szCs w:val="28"/>
        </w:rPr>
      </w:pPr>
    </w:p>
    <w:p w:rsidR="007D6548" w:rsidRDefault="00A51C06" w:rsidP="00D139B6">
      <w:pPr>
        <w:pStyle w:val="1"/>
        <w:tabs>
          <w:tab w:val="num" w:pos="432"/>
        </w:tabs>
        <w:spacing w:before="0" w:after="0"/>
        <w:jc w:val="center"/>
      </w:pPr>
      <w:r>
        <w:t xml:space="preserve"> Раздел 2. Обязательные и квалификационные требования к претендентам/участникам, оценка Заявок участников</w:t>
      </w:r>
    </w:p>
    <w:p w:rsidR="00D139B6" w:rsidRPr="00D139B6" w:rsidRDefault="00D139B6" w:rsidP="00D139B6"/>
    <w:p w:rsidR="00997B7D" w:rsidRPr="00D32FFA" w:rsidRDefault="00737675" w:rsidP="00D139B6">
      <w:pPr>
        <w:pStyle w:val="2"/>
        <w:numPr>
          <w:ilvl w:val="1"/>
          <w:numId w:val="44"/>
        </w:numPr>
        <w:spacing w:before="0" w:after="0"/>
        <w:ind w:left="0" w:firstLine="709"/>
        <w:jc w:val="both"/>
        <w:rPr>
          <w:rFonts w:cs="Times New Roman"/>
          <w:i w:val="0"/>
        </w:rPr>
      </w:pPr>
      <w:r>
        <w:rPr>
          <w:rFonts w:cs="Times New Roman"/>
          <w:i w:val="0"/>
        </w:rPr>
        <w:t xml:space="preserve"> Обязательные требования</w:t>
      </w:r>
    </w:p>
    <w:p w:rsidR="007D6548" w:rsidRPr="00D32FFA" w:rsidRDefault="007D6548" w:rsidP="00BF6892">
      <w:pPr>
        <w:numPr>
          <w:ilvl w:val="0"/>
          <w:numId w:val="16"/>
        </w:numPr>
        <w:tabs>
          <w:tab w:val="left" w:pos="1080"/>
        </w:tabs>
        <w:ind w:left="0"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D32FFA" w:rsidRDefault="007D6548" w:rsidP="001242D3">
      <w:pPr>
        <w:ind w:firstLine="540"/>
        <w:jc w:val="both"/>
        <w:rPr>
          <w:sz w:val="28"/>
          <w:szCs w:val="28"/>
        </w:rPr>
      </w:pPr>
      <w:r>
        <w:rPr>
          <w:sz w:val="28"/>
          <w:szCs w:val="28"/>
        </w:rPr>
        <w:t>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просроченную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к лицам, осуществляющим выполнения работ, оказания услуг, поставки товаров и т.д. являющихся предметом Запроса предложений;</w:t>
      </w:r>
    </w:p>
    <w:p w:rsidR="009B1024" w:rsidRPr="00D32FFA" w:rsidRDefault="009B1024" w:rsidP="009B1024">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w:t>
      </w:r>
      <w:r>
        <w:rPr>
          <w:sz w:val="28"/>
          <w:szCs w:val="28"/>
        </w:rPr>
        <w:lastRenderedPageBreak/>
        <w:t>(службы,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7D6548" w:rsidRPr="00D32FFA" w:rsidRDefault="009B1024" w:rsidP="00B02654">
      <w:pPr>
        <w:ind w:firstLine="540"/>
        <w:jc w:val="both"/>
        <w:rPr>
          <w:sz w:val="28"/>
          <w:szCs w:val="28"/>
        </w:rPr>
      </w:pPr>
      <w:r>
        <w:rPr>
          <w:sz w:val="28"/>
          <w:szCs w:val="28"/>
        </w:rPr>
        <w:t xml:space="preserve">ж) в пункте 17 Информационной карты могут быть установлены иные обязательные требования к претендентам на участие в Запросе предложений. </w:t>
      </w:r>
    </w:p>
    <w:p w:rsidR="007D6548" w:rsidRPr="00D32FFA" w:rsidRDefault="007D6548">
      <w:pPr>
        <w:ind w:firstLine="540"/>
        <w:jc w:val="both"/>
        <w:rPr>
          <w:sz w:val="28"/>
          <w:szCs w:val="28"/>
        </w:rPr>
      </w:pPr>
    </w:p>
    <w:p w:rsidR="007D6548" w:rsidRPr="00D139B6" w:rsidRDefault="00737675" w:rsidP="00D139B6">
      <w:pPr>
        <w:pStyle w:val="2"/>
        <w:numPr>
          <w:ilvl w:val="1"/>
          <w:numId w:val="44"/>
        </w:numPr>
        <w:spacing w:before="0" w:after="0"/>
        <w:ind w:left="0" w:firstLine="709"/>
        <w:jc w:val="both"/>
        <w:rPr>
          <w:rFonts w:cs="Times New Roman"/>
          <w:i w:val="0"/>
        </w:rPr>
      </w:pPr>
      <w:r>
        <w:rPr>
          <w:rFonts w:cs="Times New Roman"/>
          <w:i w:val="0"/>
        </w:rPr>
        <w:t>Квалификационные требования</w:t>
      </w:r>
    </w:p>
    <w:p w:rsidR="00752FEB" w:rsidRPr="00D32FFA" w:rsidRDefault="00752FEB" w:rsidP="002910EA">
      <w:pPr>
        <w:pStyle w:val="afb"/>
        <w:numPr>
          <w:ilvl w:val="0"/>
          <w:numId w:val="32"/>
        </w:numPr>
        <w:tabs>
          <w:tab w:val="left" w:pos="1080"/>
        </w:tabs>
        <w:ind w:left="0" w:firstLine="720"/>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752FEB">
      <w:pPr>
        <w:pStyle w:val="afb"/>
        <w:tabs>
          <w:tab w:val="left" w:pos="1080"/>
        </w:tabs>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Запроса  предложений,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752FEB">
      <w:pPr>
        <w:pStyle w:val="afb"/>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Default="00752FEB" w:rsidP="001174EB">
      <w:pPr>
        <w:pStyle w:val="afb"/>
        <w:tabs>
          <w:tab w:val="left" w:pos="1080"/>
        </w:tabs>
        <w:rPr>
          <w:sz w:val="28"/>
          <w:szCs w:val="28"/>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r>
        <w:rPr>
          <w:sz w:val="28"/>
          <w:szCs w:val="28"/>
        </w:rPr>
        <w:tab/>
      </w:r>
      <w:proofErr w:type="gramEnd"/>
    </w:p>
    <w:p w:rsidR="00752FEB" w:rsidRPr="00D32FFA" w:rsidRDefault="009723E0" w:rsidP="00752FEB">
      <w:pPr>
        <w:pStyle w:val="afb"/>
        <w:tabs>
          <w:tab w:val="left" w:pos="1080"/>
        </w:tabs>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Запросе предложений.</w:t>
      </w:r>
    </w:p>
    <w:p w:rsidR="00997B7D" w:rsidRPr="00D32FFA" w:rsidRDefault="00997B7D">
      <w:pPr>
        <w:pStyle w:val="afb"/>
        <w:tabs>
          <w:tab w:val="left" w:pos="1080"/>
        </w:tabs>
        <w:rPr>
          <w:sz w:val="28"/>
          <w:szCs w:val="28"/>
        </w:rPr>
      </w:pPr>
    </w:p>
    <w:p w:rsidR="002410DF" w:rsidRPr="00D139B6" w:rsidRDefault="002410DF" w:rsidP="00D139B6">
      <w:pPr>
        <w:pStyle w:val="2"/>
        <w:numPr>
          <w:ilvl w:val="1"/>
          <w:numId w:val="44"/>
        </w:numPr>
        <w:spacing w:before="0" w:after="0"/>
        <w:ind w:left="0" w:firstLine="709"/>
        <w:jc w:val="both"/>
        <w:rPr>
          <w:rFonts w:cs="Times New Roman"/>
          <w:i w:val="0"/>
        </w:rPr>
      </w:pPr>
      <w:r>
        <w:rPr>
          <w:rFonts w:cs="Times New Roman"/>
          <w:i w:val="0"/>
        </w:rPr>
        <w:t>Представление документов</w:t>
      </w:r>
    </w:p>
    <w:p w:rsidR="00737675" w:rsidRPr="00D32FFA" w:rsidRDefault="00737675" w:rsidP="00791462">
      <w:pPr>
        <w:pStyle w:val="aff8"/>
        <w:numPr>
          <w:ilvl w:val="0"/>
          <w:numId w:val="33"/>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7D6548" w:rsidRPr="00D32FFA" w:rsidRDefault="007D6548" w:rsidP="00BF6892">
      <w:pPr>
        <w:pStyle w:val="afb"/>
        <w:numPr>
          <w:ilvl w:val="0"/>
          <w:numId w:val="5"/>
        </w:numPr>
        <w:tabs>
          <w:tab w:val="left" w:pos="1440"/>
        </w:tabs>
        <w:ind w:left="0" w:firstLine="720"/>
        <w:rPr>
          <w:sz w:val="28"/>
          <w:szCs w:val="28"/>
        </w:rPr>
      </w:pPr>
      <w:r>
        <w:rPr>
          <w:sz w:val="28"/>
          <w:szCs w:val="28"/>
        </w:rPr>
        <w:t>опись представленных документов, заверенную подписью и печатью претендента;</w:t>
      </w:r>
    </w:p>
    <w:p w:rsidR="00D83462" w:rsidRDefault="00990685">
      <w:pPr>
        <w:pStyle w:val="afb"/>
        <w:numPr>
          <w:ilvl w:val="0"/>
          <w:numId w:val="5"/>
        </w:numPr>
        <w:tabs>
          <w:tab w:val="left" w:pos="1440"/>
        </w:tabs>
        <w:ind w:left="0" w:firstLine="720"/>
        <w:rPr>
          <w:sz w:val="28"/>
          <w:szCs w:val="28"/>
        </w:rPr>
      </w:pPr>
      <w:r>
        <w:rPr>
          <w:sz w:val="28"/>
          <w:szCs w:val="28"/>
        </w:rPr>
        <w:t>надлежащим образом оформленные приложения к настоящей документации о закупке: № 1 (Заявка), №  (Декларация о принадлежности к субъектам малого и среднего предпринимательства) и № 3 (Финансово-коммерческое предложение, подготовленное в соответствии с требованиями Технического задания (раздел 4 документации о закупке);</w:t>
      </w:r>
    </w:p>
    <w:p w:rsidR="006672B1" w:rsidRPr="00540307" w:rsidRDefault="006672B1" w:rsidP="006672B1">
      <w:pPr>
        <w:pStyle w:val="aff8"/>
        <w:numPr>
          <w:ilvl w:val="0"/>
          <w:numId w:val="5"/>
        </w:numPr>
        <w:ind w:left="0" w:firstLine="720"/>
        <w:jc w:val="both"/>
        <w:rPr>
          <w:sz w:val="28"/>
          <w:szCs w:val="28"/>
        </w:rPr>
      </w:pPr>
      <w:r>
        <w:rPr>
          <w:sz w:val="28"/>
          <w:szCs w:val="28"/>
        </w:rPr>
        <w:lastRenderedPageBreak/>
        <w:t xml:space="preserve">документ на бумажном носителе или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размещенных в информационно-телекоммуникационной сети «Интернет» по адресу </w:t>
      </w:r>
      <w:hyperlink r:id="rId12" w:history="1">
        <w:r>
          <w:rPr>
            <w:rStyle w:val="a9"/>
            <w:sz w:val="28"/>
            <w:szCs w:val="28"/>
          </w:rPr>
          <w:t>https://rmsp.nalog.ru</w:t>
        </w:r>
      </w:hyperlink>
      <w:r>
        <w:rPr>
          <w:sz w:val="28"/>
          <w:szCs w:val="28"/>
        </w:rPr>
        <w:t xml:space="preserve"> (разрешается предоставление в формате выписки, подписанного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в Заявке на участие в Запросе предложений в виде отдельного файла в формате *.</w:t>
      </w:r>
      <w:proofErr w:type="spellStart"/>
      <w:r>
        <w:rPr>
          <w:sz w:val="28"/>
          <w:szCs w:val="28"/>
        </w:rPr>
        <w:t>pdf</w:t>
      </w:r>
      <w:proofErr w:type="spellEnd"/>
      <w:r>
        <w:rPr>
          <w:sz w:val="28"/>
          <w:szCs w:val="28"/>
        </w:rPr>
        <w:t xml:space="preserve"> на электронном </w:t>
      </w:r>
      <w:proofErr w:type="gramStart"/>
      <w:r>
        <w:rPr>
          <w:sz w:val="28"/>
          <w:szCs w:val="28"/>
        </w:rPr>
        <w:t>носителе</w:t>
      </w:r>
      <w:proofErr w:type="gramEnd"/>
      <w:r>
        <w:rPr>
          <w:sz w:val="28"/>
          <w:szCs w:val="28"/>
        </w:rPr>
        <w:t xml:space="preserve"> </w:t>
      </w:r>
      <w:r>
        <w:rPr>
          <w:rFonts w:eastAsia="MS Mincho"/>
          <w:sz w:val="28"/>
          <w:szCs w:val="28"/>
        </w:rPr>
        <w:t>вложенном в письмо (конверт) с заявкой на участие в Запросе предложений, в соответствии с подпунктом 3.1.7 документации о закупке.</w:t>
      </w:r>
    </w:p>
    <w:p w:rsidR="006672B1" w:rsidRPr="005C0652" w:rsidRDefault="006672B1" w:rsidP="006672B1">
      <w:pPr>
        <w:ind w:firstLine="709"/>
        <w:jc w:val="both"/>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2а документации о закупке (далее – Декларация о субъекте СПМ);</w:t>
      </w:r>
    </w:p>
    <w:p w:rsidR="007D6548" w:rsidRDefault="006672B1" w:rsidP="006672B1">
      <w:pPr>
        <w:pStyle w:val="afb"/>
        <w:numPr>
          <w:ilvl w:val="0"/>
          <w:numId w:val="5"/>
        </w:numPr>
        <w:tabs>
          <w:tab w:val="left" w:pos="1440"/>
        </w:tabs>
        <w:ind w:left="0" w:firstLine="720"/>
        <w:rPr>
          <w:sz w:val="28"/>
        </w:rPr>
      </w:pPr>
      <w:r>
        <w:rPr>
          <w:sz w:val="28"/>
        </w:rPr>
        <w:t xml:space="preserve"> копию паспорта (для индивидуальных предпринимателей) (предоставляет каждый индивидуальный предприниматель-субъект МСП, выступающий на стороне одного претендента);</w:t>
      </w:r>
    </w:p>
    <w:p w:rsidR="007D6548" w:rsidRPr="00D32FFA" w:rsidRDefault="007D6548" w:rsidP="00BF6892">
      <w:pPr>
        <w:pStyle w:val="afb"/>
        <w:numPr>
          <w:ilvl w:val="0"/>
          <w:numId w:val="5"/>
        </w:numPr>
        <w:tabs>
          <w:tab w:val="left" w:pos="0"/>
          <w:tab w:val="left" w:pos="1440"/>
        </w:tabs>
        <w:ind w:left="0" w:firstLine="720"/>
        <w:rPr>
          <w:sz w:val="28"/>
        </w:rPr>
      </w:pPr>
      <w:r>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007D6548" w:rsidRPr="00D32FFA" w:rsidRDefault="007D6548" w:rsidP="00BF6892">
      <w:pPr>
        <w:pStyle w:val="afb"/>
        <w:numPr>
          <w:ilvl w:val="0"/>
          <w:numId w:val="5"/>
        </w:numPr>
        <w:tabs>
          <w:tab w:val="left" w:pos="1440"/>
        </w:tabs>
        <w:ind w:left="0" w:firstLine="720"/>
        <w:rPr>
          <w:sz w:val="28"/>
        </w:rPr>
      </w:pPr>
      <w:r>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Pr>
          <w:sz w:val="28"/>
          <w:szCs w:val="28"/>
        </w:rPr>
        <w:t>ретендентом</w:t>
      </w:r>
      <w:r>
        <w:rPr>
          <w:sz w:val="28"/>
        </w:rPr>
        <w:t>);</w:t>
      </w:r>
    </w:p>
    <w:p w:rsidR="007D6548" w:rsidRPr="00D32FFA" w:rsidRDefault="007D6548" w:rsidP="00BF6892">
      <w:pPr>
        <w:pStyle w:val="afb"/>
        <w:numPr>
          <w:ilvl w:val="0"/>
          <w:numId w:val="5"/>
        </w:numPr>
        <w:tabs>
          <w:tab w:val="left" w:pos="1440"/>
        </w:tabs>
        <w:ind w:left="0" w:firstLine="720"/>
        <w:rPr>
          <w:sz w:val="28"/>
          <w:szCs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(оригинал либо копия, заверенная претендентом);</w:t>
      </w:r>
    </w:p>
    <w:p w:rsidR="007D6548" w:rsidRPr="00D32FFA" w:rsidRDefault="007D6548" w:rsidP="00BF6892">
      <w:pPr>
        <w:pStyle w:val="afb"/>
        <w:numPr>
          <w:ilvl w:val="0"/>
          <w:numId w:val="5"/>
        </w:numPr>
        <w:tabs>
          <w:tab w:val="left" w:pos="0"/>
          <w:tab w:val="left" w:pos="1440"/>
        </w:tabs>
        <w:ind w:left="0" w:firstLine="720"/>
        <w:rPr>
          <w:sz w:val="28"/>
        </w:rPr>
      </w:pPr>
      <w:r>
        <w:rPr>
          <w:sz w:val="28"/>
        </w:rPr>
        <w:t>документы (копии документов), подтверждающие соответствие претендентов установленным требованиям настоящей документации о закупке и условиям допуска к участию в Запросе предложений и предусмотренные пунктами 2.1 и 2.2 настоящей документации по закупке;</w:t>
      </w:r>
    </w:p>
    <w:p w:rsidR="001174EB" w:rsidRPr="00D32FFA" w:rsidRDefault="001174EB" w:rsidP="001174EB">
      <w:pPr>
        <w:pStyle w:val="afb"/>
        <w:numPr>
          <w:ilvl w:val="0"/>
          <w:numId w:val="5"/>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551655" w:rsidRPr="00D32FFA" w:rsidRDefault="00551655" w:rsidP="001174EB">
      <w:pPr>
        <w:pStyle w:val="afb"/>
        <w:tabs>
          <w:tab w:val="left" w:pos="0"/>
          <w:tab w:val="left" w:pos="1440"/>
        </w:tabs>
        <w:ind w:left="720" w:firstLine="0"/>
        <w:rPr>
          <w:sz w:val="28"/>
        </w:rPr>
      </w:pPr>
    </w:p>
    <w:p w:rsidR="003C30F3" w:rsidRPr="00D139B6" w:rsidRDefault="003C30F3" w:rsidP="00D139B6">
      <w:pPr>
        <w:pStyle w:val="2"/>
        <w:numPr>
          <w:ilvl w:val="1"/>
          <w:numId w:val="44"/>
        </w:numPr>
        <w:spacing w:before="0" w:after="0"/>
        <w:ind w:left="0" w:firstLine="709"/>
        <w:jc w:val="both"/>
        <w:rPr>
          <w:rFonts w:cs="Times New Roman"/>
          <w:i w:val="0"/>
        </w:rPr>
      </w:pPr>
      <w:r>
        <w:rPr>
          <w:rFonts w:cs="Times New Roman"/>
          <w:i w:val="0"/>
        </w:rPr>
        <w:lastRenderedPageBreak/>
        <w:t>Заявка</w:t>
      </w:r>
    </w:p>
    <w:p w:rsidR="00D13938" w:rsidRPr="00737347" w:rsidRDefault="007D6548" w:rsidP="00737347">
      <w:pPr>
        <w:pStyle w:val="afb"/>
        <w:keepNext/>
        <w:numPr>
          <w:ilvl w:val="2"/>
          <w:numId w:val="10"/>
        </w:numPr>
        <w:tabs>
          <w:tab w:val="left" w:pos="720"/>
        </w:tabs>
        <w:ind w:firstLine="720"/>
        <w:rPr>
          <w:sz w:val="28"/>
          <w:szCs w:val="28"/>
        </w:rPr>
      </w:pPr>
      <w:r>
        <w:rPr>
          <w:sz w:val="28"/>
          <w:szCs w:val="28"/>
        </w:rPr>
        <w:t xml:space="preserve">Заявка должна состоять из документов, требуемых в соответствии с условиями настоящей документации о закупке. </w:t>
      </w:r>
    </w:p>
    <w:p w:rsidR="009C211A" w:rsidRPr="007B3AD8" w:rsidRDefault="007B3AD8" w:rsidP="007B3AD8">
      <w:pPr>
        <w:pStyle w:val="afb"/>
        <w:numPr>
          <w:ilvl w:val="2"/>
          <w:numId w:val="10"/>
        </w:numPr>
        <w:tabs>
          <w:tab w:val="left" w:pos="720"/>
          <w:tab w:val="left" w:pos="900"/>
        </w:tabs>
        <w:ind w:firstLine="720"/>
        <w:rPr>
          <w:sz w:val="28"/>
        </w:rPr>
      </w:pPr>
      <w:r>
        <w:rPr>
          <w:sz w:val="28"/>
          <w:szCs w:val="28"/>
        </w:rPr>
        <w:t>Информация об обеспечение Заявки на участие в Запросе предложений указана в пункте 23 Информационной карты.</w:t>
      </w:r>
    </w:p>
    <w:p w:rsidR="007D6548" w:rsidRPr="00784507" w:rsidRDefault="007D6548" w:rsidP="007E48BC">
      <w:pPr>
        <w:pStyle w:val="afb"/>
        <w:numPr>
          <w:ilvl w:val="2"/>
          <w:numId w:val="10"/>
        </w:numPr>
        <w:tabs>
          <w:tab w:val="left" w:pos="720"/>
          <w:tab w:val="left" w:pos="900"/>
        </w:tabs>
        <w:ind w:firstLine="720"/>
        <w:rPr>
          <w:sz w:val="28"/>
        </w:rPr>
      </w:pPr>
      <w:r>
        <w:rPr>
          <w:sz w:val="28"/>
          <w:szCs w:val="28"/>
        </w:rPr>
        <w:t>Каждый претендент может подать только одну Заявку (Заявку по одному лоту).</w:t>
      </w:r>
    </w:p>
    <w:p w:rsidR="00FF06F2" w:rsidRPr="00784507" w:rsidRDefault="00FF06F2" w:rsidP="00784507">
      <w:pPr>
        <w:pStyle w:val="afb"/>
        <w:numPr>
          <w:ilvl w:val="2"/>
          <w:numId w:val="10"/>
        </w:numPr>
        <w:tabs>
          <w:tab w:val="left" w:pos="720"/>
          <w:tab w:val="left" w:pos="900"/>
        </w:tabs>
        <w:ind w:firstLine="720"/>
        <w:rPr>
          <w:sz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w:t>
      </w:r>
      <w:r>
        <w:t xml:space="preserve"> </w:t>
      </w:r>
      <w:r>
        <w:rPr>
          <w:sz w:val="28"/>
          <w:szCs w:val="28"/>
        </w:rPr>
        <w:t xml:space="preserve">и обеспечения Заявок. Претенденты/участники вправе отклонить такое предложение Организатора, не утрачивая права на обеспечение Заявки. В </w:t>
      </w:r>
      <w:proofErr w:type="gramStart"/>
      <w:r>
        <w:rPr>
          <w:sz w:val="28"/>
          <w:szCs w:val="28"/>
        </w:rPr>
        <w:t>случае</w:t>
      </w:r>
      <w:proofErr w:type="gramEnd"/>
      <w:r>
        <w:rPr>
          <w:sz w:val="28"/>
          <w:szCs w:val="28"/>
        </w:rPr>
        <w:t xml:space="preserve"> отказа претендента/участника от продления срока действия Заявки ему возвращаются денежные средства, перечисленные в качестве обеспечения заявки, а его Заявка отклоняется от участия в Запросе предложений.</w:t>
      </w:r>
    </w:p>
    <w:p w:rsidR="007D6548" w:rsidRPr="00D32FFA" w:rsidRDefault="007D6548" w:rsidP="007E48BC">
      <w:pPr>
        <w:pStyle w:val="afb"/>
        <w:numPr>
          <w:ilvl w:val="2"/>
          <w:numId w:val="10"/>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отклоняется.</w:t>
      </w:r>
    </w:p>
    <w:p w:rsidR="00C6181A" w:rsidRPr="00D32FFA" w:rsidRDefault="00860529" w:rsidP="007E48BC">
      <w:pPr>
        <w:pStyle w:val="afb"/>
        <w:numPr>
          <w:ilvl w:val="2"/>
          <w:numId w:val="10"/>
        </w:numPr>
        <w:tabs>
          <w:tab w:val="left" w:pos="720"/>
        </w:tabs>
        <w:ind w:firstLine="720"/>
        <w:rPr>
          <w:sz w:val="28"/>
          <w:szCs w:val="28"/>
        </w:rPr>
      </w:pPr>
      <w:r>
        <w:rPr>
          <w:rFonts w:eastAsia="Times New Roman"/>
          <w:color w:val="000000"/>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Запросом предложений, которыми обмениваются претендент/участник на участие в Запросе предложений и 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
    <w:p w:rsidR="00D126A9" w:rsidRPr="00D32FFA" w:rsidRDefault="00D126A9" w:rsidP="007E48BC">
      <w:pPr>
        <w:pStyle w:val="afb"/>
        <w:numPr>
          <w:ilvl w:val="2"/>
          <w:numId w:val="10"/>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2E3DBF" w:rsidRPr="00D32FFA" w:rsidRDefault="00982C6F" w:rsidP="002E3DBF">
      <w:pPr>
        <w:pStyle w:val="afb"/>
        <w:numPr>
          <w:ilvl w:val="2"/>
          <w:numId w:val="10"/>
        </w:numPr>
        <w:tabs>
          <w:tab w:val="left" w:pos="720"/>
        </w:tabs>
        <w:ind w:firstLine="720"/>
        <w:rPr>
          <w:sz w:val="28"/>
          <w:szCs w:val="28"/>
        </w:rPr>
      </w:pPr>
      <w:r>
        <w:rPr>
          <w:sz w:val="28"/>
          <w:szCs w:val="28"/>
        </w:rPr>
        <w:t xml:space="preserve">В </w:t>
      </w:r>
      <w:proofErr w:type="gramStart"/>
      <w:r>
        <w:rPr>
          <w:sz w:val="28"/>
          <w:szCs w:val="28"/>
        </w:rPr>
        <w:t>случае</w:t>
      </w:r>
      <w:proofErr w:type="gramEnd"/>
      <w:r>
        <w:rPr>
          <w:sz w:val="28"/>
          <w:szCs w:val="28"/>
        </w:rPr>
        <w:t xml:space="preserve">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 xml:space="preserve">В </w:t>
      </w:r>
      <w:proofErr w:type="gramStart"/>
      <w:r>
        <w:rPr>
          <w:sz w:val="28"/>
        </w:rPr>
        <w:t>случае</w:t>
      </w:r>
      <w:proofErr w:type="gramEnd"/>
      <w:r>
        <w:rPr>
          <w:sz w:val="28"/>
        </w:rPr>
        <w:t xml:space="preserve">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Запроса предложений и </w:t>
      </w:r>
      <w:r>
        <w:rPr>
          <w:sz w:val="28"/>
          <w:szCs w:val="28"/>
        </w:rPr>
        <w:t xml:space="preserve">в пункте </w:t>
      </w:r>
      <w:r>
        <w:rPr>
          <w:sz w:val="28"/>
          <w:szCs w:val="28"/>
        </w:rPr>
        <w:br/>
        <w:t>5 Информационной карты</w:t>
      </w:r>
      <w:r>
        <w:rPr>
          <w:rFonts w:eastAsia="Times New Roman"/>
          <w:color w:val="000000"/>
          <w:sz w:val="28"/>
          <w:szCs w:val="28"/>
        </w:rPr>
        <w:t>.</w:t>
      </w:r>
    </w:p>
    <w:p w:rsidR="007D6548" w:rsidRPr="00D32FFA" w:rsidRDefault="007D6548" w:rsidP="007E48BC">
      <w:pPr>
        <w:pStyle w:val="afb"/>
        <w:numPr>
          <w:ilvl w:val="2"/>
          <w:numId w:val="10"/>
        </w:numPr>
        <w:tabs>
          <w:tab w:val="num" w:pos="720"/>
          <w:tab w:val="num" w:pos="90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Запросе предложений.</w:t>
      </w:r>
    </w:p>
    <w:p w:rsidR="009068D2" w:rsidRPr="00D32FFA" w:rsidRDefault="007D6548" w:rsidP="007E48BC">
      <w:pPr>
        <w:pStyle w:val="Default"/>
        <w:numPr>
          <w:ilvl w:val="2"/>
          <w:numId w:val="10"/>
        </w:numPr>
        <w:ind w:firstLine="720"/>
        <w:jc w:val="both"/>
        <w:rPr>
          <w:rFonts w:eastAsia="Times New Roman"/>
          <w:sz w:val="28"/>
          <w:szCs w:val="28"/>
        </w:rPr>
      </w:pPr>
      <w:r>
        <w:rPr>
          <w:rFonts w:eastAsia="Times New Roman"/>
          <w:sz w:val="28"/>
          <w:szCs w:val="28"/>
        </w:rPr>
        <w:lastRenderedPageBreak/>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7E48BC">
      <w:pPr>
        <w:pStyle w:val="Default"/>
        <w:numPr>
          <w:ilvl w:val="2"/>
          <w:numId w:val="10"/>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335079">
      <w:pPr>
        <w:pStyle w:val="afb"/>
        <w:numPr>
          <w:ilvl w:val="2"/>
          <w:numId w:val="10"/>
        </w:numPr>
        <w:ind w:firstLine="720"/>
        <w:rPr>
          <w:sz w:val="28"/>
        </w:rPr>
      </w:pPr>
      <w:proofErr w:type="gramStart"/>
      <w:r>
        <w:rPr>
          <w:sz w:val="28"/>
        </w:rPr>
        <w:t xml:space="preserve">Претендентам/участникам, государственным учреждениям, </w:t>
      </w:r>
      <w:r>
        <w:rPr>
          <w:sz w:val="28"/>
          <w:szCs w:val="28"/>
        </w:rPr>
        <w:t>юридическим и физическим лицам в любое время до подведения итогов Запроса предложений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 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 участников.</w:t>
      </w:r>
    </w:p>
    <w:p w:rsidR="007D6548" w:rsidRPr="00D32FFA" w:rsidRDefault="007D6548">
      <w:pPr>
        <w:pStyle w:val="Default"/>
      </w:pPr>
    </w:p>
    <w:p w:rsidR="003C30F3" w:rsidRPr="00D139B6" w:rsidRDefault="003C30F3" w:rsidP="00D139B6">
      <w:pPr>
        <w:pStyle w:val="2"/>
        <w:numPr>
          <w:ilvl w:val="1"/>
          <w:numId w:val="44"/>
        </w:numPr>
        <w:spacing w:before="0" w:after="0"/>
        <w:ind w:left="0" w:firstLine="709"/>
        <w:jc w:val="both"/>
        <w:rPr>
          <w:rFonts w:cs="Times New Roman"/>
          <w:i w:val="0"/>
        </w:rPr>
      </w:pPr>
      <w:r>
        <w:rPr>
          <w:rFonts w:cs="Times New Roman"/>
          <w:i w:val="0"/>
        </w:rPr>
        <w:t xml:space="preserve"> </w:t>
      </w:r>
      <w:r>
        <w:rPr>
          <w:rFonts w:cs="Times New Roman"/>
          <w:i w:val="0"/>
        </w:rPr>
        <w:tab/>
        <w:t xml:space="preserve">Срок и порядок подачи Заявок </w:t>
      </w:r>
    </w:p>
    <w:p w:rsidR="007D6548" w:rsidRPr="004314C8" w:rsidRDefault="004314C8" w:rsidP="004314C8">
      <w:pPr>
        <w:pStyle w:val="afb"/>
        <w:numPr>
          <w:ilvl w:val="2"/>
          <w:numId w:val="6"/>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D64F1" w:rsidRPr="00D32FFA" w:rsidRDefault="005D64F1" w:rsidP="005D64F1">
      <w:pPr>
        <w:pStyle w:val="19"/>
        <w:widowControl w:val="0"/>
        <w:ind w:firstLine="708"/>
        <w:rPr>
          <w:szCs w:val="28"/>
        </w:rPr>
      </w:pPr>
      <w:r>
        <w:rPr>
          <w:szCs w:val="28"/>
        </w:rPr>
        <w:t xml:space="preserve">Для прохода в здание, где будет осуществляться прием Заявок, претенденту необходимо направить уведомление (с указанием ФИО, контактного телефона, номера Запроса предложений и цели посещения) по </w:t>
      </w:r>
      <w:r>
        <w:rPr>
          <w:rFonts w:eastAsia="MS Mincho"/>
          <w:szCs w:val="28"/>
        </w:rPr>
        <w:t>адрес</w:t>
      </w:r>
      <w:proofErr w:type="gramStart"/>
      <w:r>
        <w:rPr>
          <w:rFonts w:eastAsia="MS Mincho"/>
          <w:szCs w:val="28"/>
        </w:rPr>
        <w:t>у(</w:t>
      </w:r>
      <w:proofErr w:type="spellStart"/>
      <w:proofErr w:type="gramEnd"/>
      <w:r>
        <w:rPr>
          <w:rFonts w:eastAsia="MS Mincho"/>
          <w:szCs w:val="28"/>
        </w:rPr>
        <w:t>ам</w:t>
      </w:r>
      <w:proofErr w:type="spellEnd"/>
      <w:r>
        <w:rPr>
          <w:rFonts w:eastAsia="MS Mincho"/>
          <w:szCs w:val="28"/>
        </w:rPr>
        <w:t>) электронной почты представителя(ей) Организатора, указанному(</w:t>
      </w:r>
      <w:proofErr w:type="spellStart"/>
      <w:r>
        <w:rPr>
          <w:rFonts w:eastAsia="MS Mincho"/>
          <w:szCs w:val="28"/>
        </w:rPr>
        <w:t>ым</w:t>
      </w:r>
      <w:proofErr w:type="spellEnd"/>
      <w:r>
        <w:rPr>
          <w:rFonts w:eastAsia="MS Mincho"/>
          <w:szCs w:val="28"/>
        </w:rPr>
        <w:t>) в пункте 2 Информационной карты</w:t>
      </w:r>
      <w:r>
        <w:rPr>
          <w:szCs w:val="28"/>
        </w:rPr>
        <w:t>,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C4306D" w:rsidRPr="002D2D73" w:rsidRDefault="00C4306D" w:rsidP="00C4306D">
      <w:pPr>
        <w:pStyle w:val="afb"/>
        <w:numPr>
          <w:ilvl w:val="2"/>
          <w:numId w:val="6"/>
        </w:numPr>
        <w:ind w:left="0" w:firstLine="720"/>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Запросе предложений.</w:t>
      </w:r>
    </w:p>
    <w:p w:rsidR="007D6548" w:rsidRPr="00D32FFA" w:rsidRDefault="00C4306D" w:rsidP="00C4306D">
      <w:pPr>
        <w:pStyle w:val="afb"/>
        <w:numPr>
          <w:ilvl w:val="2"/>
          <w:numId w:val="6"/>
        </w:numPr>
        <w:ind w:left="0" w:firstLine="720"/>
        <w:rPr>
          <w:sz w:val="28"/>
        </w:rPr>
      </w:pPr>
      <w:r>
        <w:rPr>
          <w:sz w:val="28"/>
        </w:rPr>
        <w:t xml:space="preserve">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Pr="00D32FFA" w:rsidRDefault="007D6548" w:rsidP="003C30F3">
      <w:pPr>
        <w:pStyle w:val="afb"/>
        <w:numPr>
          <w:ilvl w:val="2"/>
          <w:numId w:val="6"/>
        </w:numPr>
        <w:ind w:left="0" w:firstLine="720"/>
        <w:rPr>
          <w:sz w:val="28"/>
        </w:rPr>
      </w:pPr>
      <w:r>
        <w:rPr>
          <w:sz w:val="28"/>
        </w:rPr>
        <w:t xml:space="preserve">Окончательная дата подачи Заявок и, соответственно,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 </w:t>
      </w:r>
    </w:p>
    <w:p w:rsidR="007D6548" w:rsidRPr="00D32FFA" w:rsidRDefault="007D6548">
      <w:pPr>
        <w:pStyle w:val="afb"/>
        <w:ind w:left="720" w:firstLine="0"/>
        <w:rPr>
          <w:sz w:val="28"/>
        </w:rPr>
      </w:pPr>
    </w:p>
    <w:p w:rsidR="002F1275" w:rsidRPr="00D139B6" w:rsidRDefault="003C30F3" w:rsidP="00D139B6">
      <w:pPr>
        <w:pStyle w:val="2"/>
        <w:numPr>
          <w:ilvl w:val="1"/>
          <w:numId w:val="44"/>
        </w:numPr>
        <w:spacing w:before="0" w:after="0"/>
        <w:ind w:left="0" w:firstLine="709"/>
        <w:jc w:val="both"/>
        <w:rPr>
          <w:rFonts w:cs="Times New Roman"/>
          <w:i w:val="0"/>
        </w:rPr>
      </w:pPr>
      <w:r>
        <w:rPr>
          <w:rFonts w:cs="Times New Roman"/>
          <w:i w:val="0"/>
        </w:rPr>
        <w:t xml:space="preserve"> </w:t>
      </w:r>
      <w:r>
        <w:rPr>
          <w:rFonts w:cs="Times New Roman"/>
          <w:i w:val="0"/>
        </w:rPr>
        <w:tab/>
        <w:t>Отзыв Заявок</w:t>
      </w:r>
    </w:p>
    <w:p w:rsidR="00237EE7" w:rsidRPr="00D32FFA" w:rsidRDefault="00237EE7" w:rsidP="009B0A27">
      <w:pPr>
        <w:pStyle w:val="afb"/>
        <w:rPr>
          <w:sz w:val="28"/>
        </w:rPr>
      </w:pPr>
      <w:r>
        <w:rPr>
          <w:sz w:val="28"/>
        </w:rPr>
        <w:t>Претенденты вправе отозвать свою Заявку в любой момент, но не менее</w:t>
      </w:r>
      <w:proofErr w:type="gramStart"/>
      <w:r>
        <w:rPr>
          <w:sz w:val="28"/>
        </w:rPr>
        <w:t>,</w:t>
      </w:r>
      <w:proofErr w:type="gramEnd"/>
      <w:r>
        <w:rPr>
          <w:sz w:val="28"/>
        </w:rPr>
        <w:t xml:space="preserve"> чем за 24 часа до окончания срока подачи Заявок, указанного в пункте 6 </w:t>
      </w:r>
      <w:r>
        <w:rPr>
          <w:sz w:val="28"/>
        </w:rPr>
        <w:lastRenderedPageBreak/>
        <w:t xml:space="preserve">Информационной карты. В </w:t>
      </w:r>
      <w:proofErr w:type="gramStart"/>
      <w:r>
        <w:rPr>
          <w:sz w:val="28"/>
        </w:rPr>
        <w:t>этом</w:t>
      </w:r>
      <w:proofErr w:type="gramEnd"/>
      <w:r>
        <w:rPr>
          <w:sz w:val="28"/>
        </w:rPr>
        <w:t xml:space="preserve">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00A543C0" w:rsidRPr="00D32FFA" w:rsidRDefault="00A543C0" w:rsidP="00C324AA">
      <w:pPr>
        <w:ind w:firstLine="709"/>
        <w:jc w:val="both"/>
        <w:rPr>
          <w:sz w:val="28"/>
          <w:szCs w:val="28"/>
        </w:rPr>
      </w:pPr>
    </w:p>
    <w:p w:rsidR="00674404" w:rsidRPr="00D139B6" w:rsidRDefault="00674404" w:rsidP="00D139B6">
      <w:pPr>
        <w:pStyle w:val="2"/>
        <w:numPr>
          <w:ilvl w:val="1"/>
          <w:numId w:val="44"/>
        </w:numPr>
        <w:spacing w:before="0" w:after="0"/>
        <w:ind w:left="0" w:firstLine="709"/>
        <w:jc w:val="both"/>
        <w:rPr>
          <w:rFonts w:cs="Times New Roman"/>
          <w:i w:val="0"/>
        </w:rPr>
      </w:pPr>
      <w:r>
        <w:rPr>
          <w:rFonts w:cs="Times New Roman"/>
          <w:i w:val="0"/>
        </w:rPr>
        <w:t xml:space="preserve">Рассмотрение и сопоставление </w:t>
      </w:r>
      <w:proofErr w:type="gramStart"/>
      <w:r>
        <w:rPr>
          <w:rFonts w:cs="Times New Roman"/>
          <w:i w:val="0"/>
        </w:rPr>
        <w:t>Заявок</w:t>
      </w:r>
      <w:proofErr w:type="gramEnd"/>
      <w:r>
        <w:rPr>
          <w:rFonts w:cs="Times New Roman"/>
          <w:i w:val="0"/>
        </w:rPr>
        <w:t xml:space="preserve"> и изучение квалификации претендентов Организатором</w:t>
      </w:r>
    </w:p>
    <w:p w:rsidR="00BD5B44" w:rsidRPr="00D32FFA" w:rsidRDefault="00F41AE2" w:rsidP="008E60E5">
      <w:pPr>
        <w:numPr>
          <w:ilvl w:val="0"/>
          <w:numId w:val="28"/>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w:t>
      </w:r>
      <w:r>
        <w:rPr>
          <w:sz w:val="28"/>
          <w:szCs w:val="28"/>
        </w:rPr>
        <w:br/>
        <w:t>победителя (ей).</w:t>
      </w:r>
    </w:p>
    <w:p w:rsidR="001749AE" w:rsidRPr="00D32FFA" w:rsidRDefault="001749AE" w:rsidP="008E60E5">
      <w:pPr>
        <w:numPr>
          <w:ilvl w:val="0"/>
          <w:numId w:val="28"/>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D32FFA" w:rsidRDefault="00754AD8" w:rsidP="008E60E5">
      <w:pPr>
        <w:numPr>
          <w:ilvl w:val="0"/>
          <w:numId w:val="28"/>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8E60E5">
      <w:pPr>
        <w:numPr>
          <w:ilvl w:val="0"/>
          <w:numId w:val="28"/>
        </w:numPr>
        <w:ind w:left="0" w:firstLine="709"/>
        <w:jc w:val="both"/>
        <w:rPr>
          <w:sz w:val="28"/>
          <w:szCs w:val="28"/>
        </w:rPr>
      </w:pPr>
      <w:r>
        <w:rPr>
          <w:sz w:val="28"/>
          <w:szCs w:val="28"/>
        </w:rPr>
        <w:t>Победителем Запроса предложений может быть признан участник, чья Заявка на участие в Запросе предложений соответствует требованиям, изложенным в настоящей документации о закупке, но имеет не минимальную цену.</w:t>
      </w:r>
    </w:p>
    <w:p w:rsidR="00754AD8" w:rsidRPr="00D32FFA" w:rsidRDefault="00754AD8" w:rsidP="008E60E5">
      <w:pPr>
        <w:numPr>
          <w:ilvl w:val="0"/>
          <w:numId w:val="28"/>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8E60E5">
      <w:pPr>
        <w:numPr>
          <w:ilvl w:val="0"/>
          <w:numId w:val="28"/>
        </w:numPr>
        <w:ind w:left="0" w:firstLine="709"/>
        <w:jc w:val="both"/>
        <w:rPr>
          <w:sz w:val="28"/>
          <w:szCs w:val="28"/>
        </w:rPr>
      </w:pPr>
      <w:r>
        <w:rPr>
          <w:sz w:val="28"/>
          <w:szCs w:val="28"/>
        </w:rPr>
        <w:t>Наличие в реестрах недобросовестных поставщиков, указанных в подпункте «в» пункта 2.2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00754AD8" w:rsidRPr="00D32FFA" w:rsidRDefault="00754AD8" w:rsidP="008E60E5">
      <w:pPr>
        <w:numPr>
          <w:ilvl w:val="0"/>
          <w:numId w:val="28"/>
        </w:numPr>
        <w:ind w:left="0" w:firstLine="709"/>
        <w:jc w:val="both"/>
        <w:rPr>
          <w:sz w:val="28"/>
          <w:szCs w:val="28"/>
        </w:rPr>
      </w:pPr>
      <w:r>
        <w:rPr>
          <w:sz w:val="28"/>
          <w:szCs w:val="28"/>
        </w:rPr>
        <w:t xml:space="preserve"> Претендент также может быть не допущен к участию в Запросе предложений в случае:</w:t>
      </w:r>
    </w:p>
    <w:p w:rsidR="00754AD8" w:rsidRPr="00D32FFA" w:rsidRDefault="00754AD8" w:rsidP="00674404">
      <w:pPr>
        <w:ind w:firstLine="720"/>
        <w:jc w:val="both"/>
        <w:rPr>
          <w:sz w:val="28"/>
          <w:szCs w:val="28"/>
        </w:rPr>
      </w:pPr>
      <w:r>
        <w:rPr>
          <w:sz w:val="28"/>
          <w:szCs w:val="28"/>
        </w:rPr>
        <w:t xml:space="preserve">1) </w:t>
      </w:r>
      <w:r>
        <w:rPr>
          <w:sz w:val="28"/>
        </w:rPr>
        <w:t xml:space="preserve">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w:t>
      </w:r>
      <w:proofErr w:type="gramStart"/>
      <w:r>
        <w:rPr>
          <w:sz w:val="28"/>
        </w:rPr>
        <w:t>услугах</w:t>
      </w:r>
      <w:proofErr w:type="gramEnd"/>
      <w:r>
        <w:rPr>
          <w:sz w:val="28"/>
        </w:rPr>
        <w:t xml:space="preserve"> на закупку которых размещается Запрос предложений</w:t>
      </w:r>
      <w:r>
        <w:rPr>
          <w:sz w:val="28"/>
          <w:szCs w:val="28"/>
        </w:rPr>
        <w:t>;</w:t>
      </w:r>
    </w:p>
    <w:p w:rsidR="00243F0F" w:rsidRPr="00D32FFA" w:rsidRDefault="00754AD8" w:rsidP="00674404">
      <w:pPr>
        <w:pStyle w:val="afb"/>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 xml:space="preserve">и/или непредставления документов, подтверждающих соответствие этим </w:t>
      </w:r>
      <w:r>
        <w:rPr>
          <w:sz w:val="28"/>
        </w:rPr>
        <w:lastRenderedPageBreak/>
        <w:t>требованиям, а также в случае несоответствия претендента критериям отнесения лиц к субъектам МСП, установленным законодательством Российской Федерации;</w:t>
      </w:r>
    </w:p>
    <w:p w:rsidR="00243F0F" w:rsidRPr="00D32FFA" w:rsidRDefault="00243F0F" w:rsidP="00674404">
      <w:pPr>
        <w:pStyle w:val="afb"/>
        <w:ind w:firstLine="720"/>
        <w:rPr>
          <w:sz w:val="28"/>
        </w:rPr>
      </w:pPr>
      <w:r>
        <w:rPr>
          <w:sz w:val="28"/>
        </w:rPr>
        <w:t>3) несоответствия Заявки требованиям настоящей документации о закупке, в том числе если:</w:t>
      </w:r>
    </w:p>
    <w:p w:rsidR="00243F0F" w:rsidRDefault="00243F0F" w:rsidP="00674404">
      <w:pPr>
        <w:pStyle w:val="afb"/>
        <w:ind w:firstLine="720"/>
        <w:rPr>
          <w:sz w:val="28"/>
        </w:rPr>
      </w:pPr>
      <w:r>
        <w:rPr>
          <w:sz w:val="28"/>
        </w:rPr>
        <w:t>Заявка не соответствует форме, установленной настоящей документацией о закупке;</w:t>
      </w:r>
    </w:p>
    <w:p w:rsidR="005E2AFC" w:rsidRPr="005E2AFC" w:rsidRDefault="005E2AFC" w:rsidP="005E2AFC">
      <w:pPr>
        <w:pStyle w:val="afb"/>
        <w:rPr>
          <w:sz w:val="28"/>
        </w:rPr>
      </w:pPr>
      <w:r>
        <w:rPr>
          <w:sz w:val="28"/>
        </w:rPr>
        <w:t>Заявка не соответствует положениям технического задания документации о закупке;</w:t>
      </w:r>
    </w:p>
    <w:p w:rsidR="00602C50" w:rsidRPr="00602C50" w:rsidRDefault="00602C50" w:rsidP="00602C50">
      <w:pPr>
        <w:pStyle w:val="afb"/>
        <w:rPr>
          <w:sz w:val="28"/>
        </w:rPr>
      </w:pPr>
      <w:r>
        <w:rPr>
          <w:sz w:val="28"/>
        </w:rPr>
        <w:t>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43F0F" w:rsidRPr="00D32FFA" w:rsidRDefault="005E2AFC" w:rsidP="005E2AFC">
      <w:pPr>
        <w:pStyle w:val="afb"/>
        <w:ind w:firstLine="720"/>
        <w:rPr>
          <w:sz w:val="28"/>
        </w:rPr>
      </w:pPr>
      <w:r>
        <w:rPr>
          <w:sz w:val="28"/>
        </w:rPr>
        <w:t xml:space="preserve"> 4) если предложение о цене договора/ единичные расценки превышают начальную (максимальную) цену договора (если такая цена установлена);</w:t>
      </w:r>
    </w:p>
    <w:p w:rsidR="00243F0F" w:rsidRPr="00D32FFA" w:rsidRDefault="00243F0F" w:rsidP="00674404">
      <w:pPr>
        <w:pStyle w:val="afb"/>
        <w:ind w:firstLine="720"/>
        <w:rPr>
          <w:sz w:val="28"/>
        </w:rPr>
      </w:pPr>
      <w:r>
        <w:rPr>
          <w:sz w:val="28"/>
        </w:rPr>
        <w:t>5) отказа претендента от продления срока действия Заявки (если такой запрос претендентам направлялся);</w:t>
      </w:r>
    </w:p>
    <w:p w:rsidR="0066580F" w:rsidRDefault="00243F0F" w:rsidP="00674404">
      <w:pPr>
        <w:pStyle w:val="afb"/>
        <w:ind w:firstLine="720"/>
        <w:rPr>
          <w:sz w:val="28"/>
        </w:rPr>
      </w:pPr>
      <w:r>
        <w:rPr>
          <w:sz w:val="28"/>
        </w:rPr>
        <w:t>6) невнесение обеспечения Заявки, если такое обеспечение предусмотрено пунктом 23 Информационной карты.</w:t>
      </w:r>
    </w:p>
    <w:p w:rsidR="00243F0F" w:rsidRPr="00D32FFA" w:rsidRDefault="00CE50A3" w:rsidP="00674404">
      <w:pPr>
        <w:pStyle w:val="afb"/>
        <w:ind w:firstLine="720"/>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8E60E5">
      <w:pPr>
        <w:numPr>
          <w:ilvl w:val="0"/>
          <w:numId w:val="28"/>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D32FFA" w:rsidRDefault="00754AD8" w:rsidP="008E60E5">
      <w:pPr>
        <w:numPr>
          <w:ilvl w:val="0"/>
          <w:numId w:val="28"/>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D32FFA" w:rsidRDefault="00754AD8" w:rsidP="008E60E5">
      <w:pPr>
        <w:numPr>
          <w:ilvl w:val="0"/>
          <w:numId w:val="28"/>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8E60E5">
      <w:pPr>
        <w:numPr>
          <w:ilvl w:val="0"/>
          <w:numId w:val="28"/>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Запроса предложений всех претендентов, подавших Заявки, Запрос предложений признается несостоявшимся.</w:t>
      </w:r>
    </w:p>
    <w:p w:rsidR="00C950E5" w:rsidRPr="00D32FFA" w:rsidRDefault="00C950E5" w:rsidP="00C950E5">
      <w:pPr>
        <w:ind w:left="709"/>
        <w:jc w:val="both"/>
        <w:rPr>
          <w:sz w:val="28"/>
          <w:szCs w:val="28"/>
        </w:rPr>
      </w:pPr>
    </w:p>
    <w:p w:rsidR="00370C44" w:rsidRDefault="00370C44" w:rsidP="00D139B6">
      <w:pPr>
        <w:pStyle w:val="2"/>
        <w:numPr>
          <w:ilvl w:val="1"/>
          <w:numId w:val="44"/>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05366B">
      <w:pPr>
        <w:numPr>
          <w:ilvl w:val="0"/>
          <w:numId w:val="34"/>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05366B">
      <w:pPr>
        <w:numPr>
          <w:ilvl w:val="0"/>
          <w:numId w:val="34"/>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7D6548" w:rsidP="0005366B">
      <w:pPr>
        <w:numPr>
          <w:ilvl w:val="0"/>
          <w:numId w:val="34"/>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квалификационным требованиям. При этом цена договора и/или единичные расценки оцениваются без учета НДС.</w:t>
      </w:r>
    </w:p>
    <w:p w:rsidR="007D6548" w:rsidRPr="00D32FFA" w:rsidRDefault="007D6548" w:rsidP="0005366B">
      <w:pPr>
        <w:numPr>
          <w:ilvl w:val="0"/>
          <w:numId w:val="34"/>
        </w:numPr>
        <w:ind w:left="0" w:firstLine="709"/>
        <w:jc w:val="both"/>
        <w:rPr>
          <w:sz w:val="28"/>
          <w:szCs w:val="28"/>
        </w:rPr>
      </w:pPr>
      <w:r>
        <w:rPr>
          <w:sz w:val="28"/>
          <w:szCs w:val="28"/>
        </w:rPr>
        <w:lastRenderedPageBreak/>
        <w:t>Оценка и сопоставление Заявок осуществляется путем присвоения количества баллов, соответствующего условиям, изложенным в Заявке.</w:t>
      </w:r>
    </w:p>
    <w:p w:rsidR="007D6548" w:rsidRPr="00D32FFA" w:rsidRDefault="007D6548" w:rsidP="0005366B">
      <w:pPr>
        <w:numPr>
          <w:ilvl w:val="0"/>
          <w:numId w:val="34"/>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05366B">
      <w:pPr>
        <w:numPr>
          <w:ilvl w:val="0"/>
          <w:numId w:val="34"/>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номер. В </w:t>
      </w:r>
      <w:proofErr w:type="gramStart"/>
      <w:r>
        <w:rPr>
          <w:sz w:val="28"/>
          <w:szCs w:val="28"/>
        </w:rPr>
        <w:t>случае</w:t>
      </w:r>
      <w:proofErr w:type="gramEnd"/>
      <w:r>
        <w:rPr>
          <w:sz w:val="28"/>
          <w:szCs w:val="28"/>
        </w:rPr>
        <w:t xml:space="preserve">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05366B">
      <w:pPr>
        <w:numPr>
          <w:ilvl w:val="0"/>
          <w:numId w:val="34"/>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05366B">
      <w:pPr>
        <w:numPr>
          <w:ilvl w:val="0"/>
          <w:numId w:val="34"/>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1B4296" w:rsidRPr="001B4296" w:rsidRDefault="001B4296" w:rsidP="00401865">
      <w:pPr>
        <w:numPr>
          <w:ilvl w:val="0"/>
          <w:numId w:val="34"/>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3" w:history="1">
        <w:r>
          <w:rPr>
            <w:rStyle w:val="a9"/>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4" w:history="1">
        <w:r>
          <w:rPr>
            <w:rStyle w:val="a9"/>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w:t>
      </w:r>
      <w:proofErr w:type="spellStart"/>
      <w:proofErr w:type="gramStart"/>
      <w:r>
        <w:rPr>
          <w:sz w:val="28"/>
          <w:szCs w:val="28"/>
        </w:rPr>
        <w:t>ТрансКонтейнер</w:t>
      </w:r>
      <w:proofErr w:type="spellEnd"/>
      <w:r>
        <w:rPr>
          <w:sz w:val="28"/>
          <w:szCs w:val="28"/>
        </w:rPr>
        <w:t>»), Организатор составляет протокол рассмотрения и оценки Заявок, в котором должна содержаться следующая информация:</w:t>
      </w:r>
      <w:proofErr w:type="gramEnd"/>
    </w:p>
    <w:p w:rsidR="00C15C57" w:rsidRPr="00D32FFA" w:rsidRDefault="00C15C57" w:rsidP="00C15C57">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C15C57" w:rsidRPr="00D32FFA" w:rsidRDefault="00C15C57" w:rsidP="00C15C57">
      <w:pPr>
        <w:pStyle w:val="Default"/>
        <w:ind w:firstLine="709"/>
        <w:jc w:val="both"/>
        <w:rPr>
          <w:sz w:val="28"/>
          <w:szCs w:val="28"/>
        </w:rPr>
      </w:pPr>
      <w:r>
        <w:rPr>
          <w:sz w:val="28"/>
          <w:szCs w:val="28"/>
        </w:rPr>
        <w:t>2) принятое Организатором решение;</w:t>
      </w:r>
    </w:p>
    <w:p w:rsidR="00C15C57" w:rsidRPr="00D32FFA" w:rsidRDefault="00C15C57" w:rsidP="00C15C57">
      <w:pPr>
        <w:pStyle w:val="Default"/>
        <w:ind w:firstLine="709"/>
        <w:jc w:val="both"/>
        <w:rPr>
          <w:sz w:val="28"/>
          <w:szCs w:val="28"/>
        </w:rPr>
      </w:pPr>
      <w:r>
        <w:rPr>
          <w:sz w:val="28"/>
          <w:szCs w:val="28"/>
        </w:rPr>
        <w:t>3) предложения для рассмотрения Конкурсной комиссией;</w:t>
      </w:r>
    </w:p>
    <w:p w:rsidR="00C15C57" w:rsidRPr="00D32FFA" w:rsidRDefault="00C15C57" w:rsidP="00C15C57">
      <w:pPr>
        <w:pStyle w:val="Default"/>
        <w:ind w:firstLine="709"/>
        <w:jc w:val="both"/>
        <w:rPr>
          <w:sz w:val="28"/>
          <w:szCs w:val="28"/>
        </w:rPr>
      </w:pPr>
      <w:r>
        <w:rPr>
          <w:sz w:val="28"/>
          <w:szCs w:val="28"/>
        </w:rPr>
        <w:t>4) иная информация при необходимости.</w:t>
      </w:r>
    </w:p>
    <w:p w:rsidR="002A2796" w:rsidRPr="00D32FFA" w:rsidRDefault="00C15C57" w:rsidP="00C15C57">
      <w:pPr>
        <w:pStyle w:val="Default"/>
        <w:ind w:firstLine="709"/>
        <w:jc w:val="both"/>
        <w:rPr>
          <w:sz w:val="28"/>
          <w:szCs w:val="28"/>
        </w:rPr>
      </w:pPr>
      <w:r>
        <w:rPr>
          <w:sz w:val="28"/>
          <w:szCs w:val="28"/>
        </w:rPr>
        <w:t xml:space="preserve">Протокол размещается в СМИ не позднее чем через 3 (три) дня со дня его подписания. </w:t>
      </w:r>
    </w:p>
    <w:p w:rsidR="0087611C" w:rsidRDefault="0087611C" w:rsidP="002A2796">
      <w:pPr>
        <w:pStyle w:val="afb"/>
        <w:rPr>
          <w:sz w:val="28"/>
          <w:szCs w:val="28"/>
        </w:rPr>
      </w:pPr>
    </w:p>
    <w:p w:rsidR="00370C44" w:rsidRPr="00D32FFA" w:rsidRDefault="00370C44" w:rsidP="00D139B6">
      <w:pPr>
        <w:pStyle w:val="2"/>
        <w:numPr>
          <w:ilvl w:val="1"/>
          <w:numId w:val="44"/>
        </w:numPr>
        <w:spacing w:before="0" w:after="0"/>
        <w:ind w:left="0" w:firstLine="709"/>
        <w:jc w:val="both"/>
        <w:rPr>
          <w:rFonts w:eastAsia="MS Mincho" w:cs="Times New Roman"/>
          <w:i w:val="0"/>
          <w:iCs w:val="0"/>
        </w:rPr>
      </w:pPr>
      <w:r>
        <w:rPr>
          <w:rFonts w:cs="Times New Roman"/>
          <w:i w:val="0"/>
        </w:rPr>
        <w:t>Подведение итогов Запроса предложений</w:t>
      </w:r>
    </w:p>
    <w:p w:rsidR="007D6548" w:rsidRPr="00D32FFA" w:rsidRDefault="007D6548" w:rsidP="00BB3C30">
      <w:pPr>
        <w:numPr>
          <w:ilvl w:val="0"/>
          <w:numId w:val="36"/>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Запроса предложений, передаются в Конкурсную комиссию. Решение об итогах Запроса предложений принимается Конкурсной комиссией.</w:t>
      </w:r>
    </w:p>
    <w:p w:rsidR="007D6548" w:rsidRPr="00D32FFA" w:rsidRDefault="00E92117" w:rsidP="00BB3C30">
      <w:pPr>
        <w:numPr>
          <w:ilvl w:val="0"/>
          <w:numId w:val="36"/>
        </w:numPr>
        <w:ind w:left="0" w:firstLine="709"/>
        <w:jc w:val="both"/>
        <w:rPr>
          <w:sz w:val="28"/>
          <w:szCs w:val="28"/>
        </w:rPr>
      </w:pPr>
      <w:r>
        <w:rPr>
          <w:sz w:val="28"/>
          <w:szCs w:val="28"/>
        </w:rPr>
        <w:t xml:space="preserve">Подведение итогов Запроса предложений проводится Конкурсной комиссией в срок, указанный в пункте 10 Информационной карты. </w:t>
      </w:r>
    </w:p>
    <w:p w:rsidR="007D6548" w:rsidRPr="00D32FFA" w:rsidRDefault="007D6548" w:rsidP="00BB3C30">
      <w:pPr>
        <w:numPr>
          <w:ilvl w:val="0"/>
          <w:numId w:val="36"/>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BB3C30">
      <w:pPr>
        <w:numPr>
          <w:ilvl w:val="0"/>
          <w:numId w:val="36"/>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Запроса предложений.</w:t>
      </w:r>
    </w:p>
    <w:p w:rsidR="007D6548" w:rsidRPr="00D32FFA" w:rsidRDefault="007D6548" w:rsidP="00BB3C30">
      <w:pPr>
        <w:numPr>
          <w:ilvl w:val="0"/>
          <w:numId w:val="36"/>
        </w:numPr>
        <w:ind w:left="0" w:firstLine="709"/>
        <w:jc w:val="both"/>
        <w:rPr>
          <w:sz w:val="28"/>
          <w:szCs w:val="28"/>
        </w:rPr>
      </w:pPr>
      <w:r>
        <w:rPr>
          <w:sz w:val="28"/>
          <w:szCs w:val="28"/>
        </w:rPr>
        <w:lastRenderedPageBreak/>
        <w:t>Решение Конкурсной комиссии фиксируется в протоколе заседания, в котором указывается информация об итогах Запроса предложений.</w:t>
      </w:r>
    </w:p>
    <w:p w:rsidR="007D6548" w:rsidRPr="00D32FFA" w:rsidRDefault="007D6548" w:rsidP="00BB3C30">
      <w:pPr>
        <w:numPr>
          <w:ilvl w:val="0"/>
          <w:numId w:val="36"/>
        </w:numPr>
        <w:ind w:left="0" w:firstLine="709"/>
        <w:jc w:val="both"/>
        <w:rPr>
          <w:sz w:val="28"/>
          <w:szCs w:val="28"/>
        </w:rPr>
      </w:pPr>
      <w:r>
        <w:rPr>
          <w:sz w:val="28"/>
          <w:szCs w:val="28"/>
        </w:rPr>
        <w:t xml:space="preserve">Протокол заседания Конкурсной комиссии размещается в соответствии пунктом 4 Информационной карты в течение 3 (трех) дней </w:t>
      </w:r>
      <w:proofErr w:type="gramStart"/>
      <w:r>
        <w:rPr>
          <w:sz w:val="28"/>
          <w:szCs w:val="28"/>
        </w:rPr>
        <w:t>с даты подписания</w:t>
      </w:r>
      <w:proofErr w:type="gramEnd"/>
      <w:r>
        <w:rPr>
          <w:sz w:val="28"/>
          <w:szCs w:val="28"/>
        </w:rPr>
        <w:t xml:space="preserve"> протокола.</w:t>
      </w:r>
    </w:p>
    <w:p w:rsidR="007D6548" w:rsidRPr="00D32FFA" w:rsidRDefault="007D6548" w:rsidP="00BB3C30">
      <w:pPr>
        <w:numPr>
          <w:ilvl w:val="0"/>
          <w:numId w:val="36"/>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Запроса предложений,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 </w:t>
      </w:r>
      <w:proofErr w:type="gramEnd"/>
    </w:p>
    <w:p w:rsidR="007D6548" w:rsidRPr="00D32FFA" w:rsidRDefault="007D6548" w:rsidP="00BB3C30">
      <w:pPr>
        <w:numPr>
          <w:ilvl w:val="0"/>
          <w:numId w:val="36"/>
        </w:numPr>
        <w:ind w:left="0"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7D6548" w:rsidRPr="00D32FFA" w:rsidRDefault="008825E9" w:rsidP="00BB3C30">
      <w:pPr>
        <w:numPr>
          <w:ilvl w:val="0"/>
          <w:numId w:val="36"/>
        </w:numPr>
        <w:ind w:left="0" w:firstLine="709"/>
        <w:jc w:val="both"/>
        <w:rPr>
          <w:sz w:val="28"/>
          <w:szCs w:val="28"/>
        </w:rPr>
      </w:pPr>
      <w:r>
        <w:rPr>
          <w:sz w:val="28"/>
          <w:szCs w:val="28"/>
        </w:rPr>
        <w:t xml:space="preserve"> Конкурсной комиссией может быть принято решение о проведении переторжки в соответствии с пунктами 31-37 Положения о закупках. </w:t>
      </w:r>
    </w:p>
    <w:p w:rsidR="007D6548" w:rsidRPr="00D32FFA" w:rsidRDefault="008825E9" w:rsidP="00BB3C30">
      <w:pPr>
        <w:numPr>
          <w:ilvl w:val="0"/>
          <w:numId w:val="36"/>
        </w:numPr>
        <w:ind w:left="0" w:firstLine="709"/>
        <w:jc w:val="both"/>
        <w:rPr>
          <w:sz w:val="28"/>
          <w:szCs w:val="28"/>
        </w:rPr>
      </w:pPr>
      <w:r>
        <w:rPr>
          <w:sz w:val="28"/>
          <w:szCs w:val="28"/>
        </w:rPr>
        <w:t xml:space="preserve">  Запрос предложений признается состоявшимся, если участниками Запроса предложений признано не менее 2 претендентов.</w:t>
      </w:r>
    </w:p>
    <w:p w:rsidR="008825E9" w:rsidRPr="00D32FFA" w:rsidRDefault="008825E9" w:rsidP="00BB3C30">
      <w:pPr>
        <w:numPr>
          <w:ilvl w:val="0"/>
          <w:numId w:val="36"/>
        </w:numPr>
        <w:ind w:left="0" w:firstLine="709"/>
        <w:jc w:val="both"/>
        <w:rPr>
          <w:sz w:val="28"/>
          <w:szCs w:val="28"/>
        </w:rPr>
      </w:pPr>
      <w:r>
        <w:rPr>
          <w:sz w:val="28"/>
          <w:szCs w:val="28"/>
        </w:rPr>
        <w:t>Запрос предложений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Запросе предложений не подана ни одна Заявка;</w:t>
      </w:r>
    </w:p>
    <w:p w:rsidR="008825E9" w:rsidRPr="00D32FFA" w:rsidRDefault="008825E9" w:rsidP="008825E9">
      <w:pPr>
        <w:ind w:firstLine="709"/>
        <w:jc w:val="both"/>
        <w:rPr>
          <w:sz w:val="28"/>
          <w:szCs w:val="28"/>
        </w:rPr>
      </w:pPr>
      <w:r>
        <w:rPr>
          <w:sz w:val="28"/>
          <w:szCs w:val="28"/>
        </w:rPr>
        <w:t>2) на участие в Запросе предложений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Запросе предложений допущен один претендент;</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76765B" w:rsidRPr="00812135" w:rsidRDefault="0076765B" w:rsidP="0076765B">
      <w:pPr>
        <w:numPr>
          <w:ilvl w:val="0"/>
          <w:numId w:val="36"/>
        </w:numPr>
        <w:ind w:left="0" w:firstLine="709"/>
        <w:jc w:val="both"/>
        <w:rPr>
          <w:sz w:val="28"/>
          <w:szCs w:val="28"/>
        </w:rPr>
      </w:pPr>
      <w:r>
        <w:rPr>
          <w:rFonts w:eastAsia="Calibri"/>
          <w:sz w:val="28"/>
          <w:szCs w:val="28"/>
          <w:lang w:eastAsia="en-US"/>
        </w:rPr>
        <w:t xml:space="preserve">В </w:t>
      </w:r>
      <w:proofErr w:type="gramStart"/>
      <w:r>
        <w:rPr>
          <w:rFonts w:eastAsia="Calibri"/>
          <w:sz w:val="28"/>
          <w:szCs w:val="28"/>
          <w:lang w:eastAsia="en-US"/>
        </w:rPr>
        <w:t>случае</w:t>
      </w:r>
      <w:proofErr w:type="gramEnd"/>
      <w:r>
        <w:rPr>
          <w:rFonts w:eastAsia="Calibri"/>
          <w:sz w:val="28"/>
          <w:szCs w:val="28"/>
          <w:lang w:eastAsia="en-US"/>
        </w:rPr>
        <w:t xml:space="preserve"> если подана одна Заявка и/или только одна Заявка соответствует требованиям, установленным в Запросе предложений, Конкурсная комиссия вправе принять одно из следующих решений:</w:t>
      </w:r>
    </w:p>
    <w:p w:rsidR="0076765B" w:rsidRDefault="0076765B" w:rsidP="0076765B">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76765B" w:rsidRDefault="0076765B" w:rsidP="0076765B">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76765B" w:rsidRDefault="0076765B" w:rsidP="0076765B">
      <w:pPr>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b"/>
        <w:tabs>
          <w:tab w:val="left" w:pos="1680"/>
        </w:tabs>
        <w:ind w:left="709" w:firstLine="0"/>
        <w:rPr>
          <w:sz w:val="28"/>
          <w:szCs w:val="28"/>
        </w:rPr>
      </w:pPr>
    </w:p>
    <w:p w:rsidR="00456B57" w:rsidRPr="00456B57" w:rsidRDefault="007D6548" w:rsidP="00456B57">
      <w:pPr>
        <w:pStyle w:val="2"/>
        <w:numPr>
          <w:ilvl w:val="1"/>
          <w:numId w:val="44"/>
        </w:numPr>
        <w:spacing w:before="0" w:after="0"/>
        <w:ind w:left="0" w:firstLine="709"/>
        <w:jc w:val="both"/>
        <w:rPr>
          <w:rFonts w:cs="Times New Roman"/>
          <w:i w:val="0"/>
        </w:rPr>
      </w:pPr>
      <w:r>
        <w:rPr>
          <w:rFonts w:cs="Times New Roman"/>
          <w:i w:val="0"/>
        </w:rPr>
        <w:t>Заключение договора</w:t>
      </w:r>
    </w:p>
    <w:p w:rsidR="007D6548" w:rsidRPr="00D32FFA" w:rsidRDefault="00370C44" w:rsidP="00D139B6">
      <w:pPr>
        <w:numPr>
          <w:ilvl w:val="0"/>
          <w:numId w:val="38"/>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926992" w:rsidRPr="00D32FFA" w:rsidRDefault="00370C44" w:rsidP="0098473B">
      <w:pPr>
        <w:numPr>
          <w:ilvl w:val="0"/>
          <w:numId w:val="38"/>
        </w:numPr>
        <w:ind w:left="0" w:firstLine="709"/>
        <w:jc w:val="both"/>
        <w:rPr>
          <w:sz w:val="28"/>
          <w:szCs w:val="28"/>
        </w:rPr>
      </w:pPr>
      <w:r>
        <w:rPr>
          <w:sz w:val="28"/>
          <w:szCs w:val="28"/>
        </w:rPr>
        <w:lastRenderedPageBreak/>
        <w:t xml:space="preserve"> После опубликования протокола Конкурсной комиссии об итогах Запроса предложений Заказчик направляет победителю (победителям) Запроса предложений уведомление с приглашением подписать договор с указанием срока его подписания, не превышающем 5 рабочих дней </w:t>
      </w:r>
      <w:proofErr w:type="gramStart"/>
      <w:r>
        <w:rPr>
          <w:sz w:val="28"/>
          <w:szCs w:val="28"/>
        </w:rPr>
        <w:t>с даты получения</w:t>
      </w:r>
      <w:proofErr w:type="gramEnd"/>
      <w:r>
        <w:rPr>
          <w:sz w:val="28"/>
          <w:szCs w:val="28"/>
        </w:rPr>
        <w:t xml:space="preserve"> уведомления, учитывающего, при необходимости, период времени для получения Заказчиком одобрения сделки органами управления Заказчика. </w:t>
      </w:r>
    </w:p>
    <w:p w:rsidR="001B150C" w:rsidRPr="00D32FFA" w:rsidRDefault="007D6548" w:rsidP="0098473B">
      <w:pPr>
        <w:numPr>
          <w:ilvl w:val="0"/>
          <w:numId w:val="38"/>
        </w:numPr>
        <w:ind w:left="0" w:firstLine="709"/>
        <w:jc w:val="both"/>
        <w:rPr>
          <w:sz w:val="28"/>
          <w:szCs w:val="28"/>
        </w:rPr>
      </w:pPr>
      <w:r>
        <w:rPr>
          <w:sz w:val="28"/>
          <w:szCs w:val="28"/>
        </w:rPr>
        <w:t xml:space="preserve">Участник, признанный победителем Запроса предложений, должен предоставить обеспечение заключения договора (если такое обеспечение предусмотрено пунктом 22 Информационной карты) и подписать договор не позднее срока, указанного в направленном Заказчиком победителю уведомлении. В </w:t>
      </w:r>
      <w:proofErr w:type="gramStart"/>
      <w:r>
        <w:rPr>
          <w:sz w:val="28"/>
          <w:szCs w:val="28"/>
        </w:rPr>
        <w:t>случае</w:t>
      </w:r>
      <w:proofErr w:type="gramEnd"/>
      <w:r>
        <w:rPr>
          <w:sz w:val="28"/>
          <w:szCs w:val="28"/>
        </w:rPr>
        <w:t xml:space="preserve"> если победителем не подписан договор в указанные сроки, он признается уклонившимся от заключения договора.</w:t>
      </w:r>
    </w:p>
    <w:p w:rsidR="007D6548" w:rsidRPr="00D32FFA" w:rsidRDefault="007D6548" w:rsidP="0098473B">
      <w:pPr>
        <w:numPr>
          <w:ilvl w:val="0"/>
          <w:numId w:val="38"/>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победителя/победителей Запроса предложений, победителю/победителям требуется получение одобрения сделки, являющейся предметом Запроса предложений,  органами управления, победитель/победители вправе предложить Заказчику, отложить срок подписания договора на период, необходимый для получения победителем/победителями Запроса предложений такого одобрения, но не более, чем на 30 (тридцать) календарных дней с даты опубликования протокола Конкурсной комиссии об итогах Запроса предложений.</w:t>
      </w:r>
    </w:p>
    <w:p w:rsidR="001B150C" w:rsidRPr="00D32FFA" w:rsidRDefault="007D6548" w:rsidP="0098473B">
      <w:pPr>
        <w:numPr>
          <w:ilvl w:val="0"/>
          <w:numId w:val="38"/>
        </w:numPr>
        <w:ind w:left="0" w:firstLine="709"/>
        <w:jc w:val="both"/>
        <w:rPr>
          <w:sz w:val="28"/>
          <w:szCs w:val="28"/>
        </w:rPr>
      </w:pPr>
      <w:r>
        <w:rPr>
          <w:sz w:val="28"/>
          <w:szCs w:val="28"/>
        </w:rPr>
        <w:t xml:space="preserve">Заказчик вправе отклонить такое предложение победителя/победителей. </w:t>
      </w:r>
      <w:proofErr w:type="gramStart"/>
      <w:r>
        <w:rPr>
          <w:sz w:val="28"/>
          <w:szCs w:val="28"/>
        </w:rPr>
        <w:t>В таком случае победитель Запроса предложений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Запроса предложений признано более одного участника, договор (договоры) заключаются с другими победителями.</w:t>
      </w:r>
      <w:proofErr w:type="gramEnd"/>
      <w:r>
        <w:rPr>
          <w:sz w:val="28"/>
          <w:szCs w:val="28"/>
        </w:rPr>
        <w:t xml:space="preserve"> Участник Запроса предложений, Заявке которого был присвоен второй номер, не вправе отказаться от заключения договора.</w:t>
      </w:r>
    </w:p>
    <w:p w:rsidR="00D83462" w:rsidRDefault="00990685">
      <w:pPr>
        <w:numPr>
          <w:ilvl w:val="0"/>
          <w:numId w:val="38"/>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w:t>
      </w:r>
    </w:p>
    <w:p w:rsidR="000454C8" w:rsidRPr="00D32FFA" w:rsidRDefault="000454C8" w:rsidP="0098473B">
      <w:pPr>
        <w:numPr>
          <w:ilvl w:val="0"/>
          <w:numId w:val="38"/>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Запроса предложений. Проект договора подлежит направлению Заказчиком в адрес указанного участника в срок, не превышающий 10 (десять) календарных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Pr="00D32FFA" w:rsidRDefault="000978CE" w:rsidP="0098473B">
      <w:pPr>
        <w:numPr>
          <w:ilvl w:val="0"/>
          <w:numId w:val="38"/>
        </w:numPr>
        <w:ind w:left="0" w:firstLine="709"/>
        <w:jc w:val="both"/>
        <w:rPr>
          <w:sz w:val="28"/>
          <w:szCs w:val="28"/>
        </w:rPr>
      </w:pPr>
      <w:r>
        <w:rPr>
          <w:sz w:val="28"/>
          <w:szCs w:val="28"/>
        </w:rPr>
        <w:t>Участник, Заявке которого присвоен второй номер, обязан подписать договор и передать его Заказчику в порядке и в сроки, предусмотренные пунктом 2.10.3 настоящей документации о закупке.</w:t>
      </w:r>
    </w:p>
    <w:p w:rsidR="00401865" w:rsidRDefault="00534697" w:rsidP="00401865">
      <w:pPr>
        <w:numPr>
          <w:ilvl w:val="0"/>
          <w:numId w:val="38"/>
        </w:numPr>
        <w:ind w:left="0" w:firstLine="709"/>
        <w:jc w:val="both"/>
        <w:rPr>
          <w:sz w:val="28"/>
          <w:szCs w:val="28"/>
        </w:rPr>
      </w:pPr>
      <w:r>
        <w:rPr>
          <w:sz w:val="28"/>
          <w:szCs w:val="28"/>
        </w:rPr>
        <w:lastRenderedPageBreak/>
        <w:t xml:space="preserve"> </w:t>
      </w:r>
      <w:proofErr w:type="gramStart"/>
      <w:r>
        <w:rPr>
          <w:sz w:val="28"/>
          <w:szCs w:val="28"/>
        </w:rPr>
        <w:t>До заключения договора лицо, с которым заключается договор по итогам Запроса предложений,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roofErr w:type="gramEnd"/>
      <w:r>
        <w:rPr>
          <w:sz w:val="28"/>
          <w:szCs w:val="28"/>
        </w:rPr>
        <w:t xml:space="preserve"> В </w:t>
      </w:r>
      <w:proofErr w:type="gramStart"/>
      <w:r>
        <w:rPr>
          <w:sz w:val="28"/>
          <w:szCs w:val="28"/>
        </w:rPr>
        <w:t>случае</w:t>
      </w:r>
      <w:proofErr w:type="gramEnd"/>
      <w:r>
        <w:rPr>
          <w:sz w:val="28"/>
          <w:szCs w:val="28"/>
        </w:rPr>
        <w:t xml:space="preserve">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w:t>
      </w:r>
    </w:p>
    <w:p w:rsidR="008A3E89" w:rsidRPr="00D32FFA" w:rsidRDefault="008A3E89" w:rsidP="008A3E89">
      <w:pPr>
        <w:ind w:firstLine="709"/>
        <w:jc w:val="both"/>
        <w:rPr>
          <w:sz w:val="28"/>
          <w:szCs w:val="28"/>
        </w:rPr>
      </w:pPr>
      <w:r>
        <w:rPr>
          <w:sz w:val="28"/>
          <w:szCs w:val="28"/>
        </w:rPr>
        <w:t xml:space="preserve">В </w:t>
      </w:r>
      <w:proofErr w:type="gramStart"/>
      <w:r>
        <w:rPr>
          <w:sz w:val="28"/>
          <w:szCs w:val="28"/>
        </w:rPr>
        <w:t>отношении</w:t>
      </w:r>
      <w:proofErr w:type="gramEnd"/>
      <w:r>
        <w:rPr>
          <w:sz w:val="28"/>
          <w:szCs w:val="28"/>
        </w:rPr>
        <w:t xml:space="preserve">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8A3E89">
      <w:pPr>
        <w:ind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98473B">
      <w:pPr>
        <w:numPr>
          <w:ilvl w:val="0"/>
          <w:numId w:val="38"/>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98473B">
      <w:pPr>
        <w:numPr>
          <w:ilvl w:val="0"/>
          <w:numId w:val="38"/>
        </w:numPr>
        <w:ind w:left="0" w:firstLine="709"/>
        <w:jc w:val="both"/>
        <w:rPr>
          <w:sz w:val="28"/>
          <w:szCs w:val="28"/>
        </w:rPr>
      </w:pPr>
      <w:proofErr w:type="gramStart"/>
      <w:r>
        <w:rPr>
          <w:sz w:val="28"/>
          <w:szCs w:val="28"/>
        </w:rPr>
        <w:t xml:space="preserve">В случае расторжения договора, заключенного по результатам Запроса предложений,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Запроса предложений, с которым в соответствии с настоящей документацией о закупке заключается договор при уклонении победителя Запроса предложений от заключения договора, с согласия такого участника. </w:t>
      </w:r>
      <w:proofErr w:type="gramEnd"/>
    </w:p>
    <w:p w:rsidR="007D6548" w:rsidRPr="00D32FFA" w:rsidRDefault="007D6548" w:rsidP="00C950E5">
      <w:pPr>
        <w:pStyle w:val="afb"/>
        <w:ind w:firstLine="0"/>
        <w:rPr>
          <w:sz w:val="28"/>
          <w:szCs w:val="28"/>
        </w:rPr>
      </w:pPr>
    </w:p>
    <w:p w:rsidR="00D139B6" w:rsidRPr="00C177CB" w:rsidRDefault="00D139B6" w:rsidP="00D139B6">
      <w:pPr>
        <w:pStyle w:val="1"/>
        <w:spacing w:before="0" w:after="0"/>
        <w:jc w:val="center"/>
      </w:pPr>
      <w:r>
        <w:t>Раздел 3. Порядок оформления Заявок</w:t>
      </w:r>
    </w:p>
    <w:p w:rsidR="000954FB" w:rsidRPr="00D32FFA" w:rsidRDefault="000954FB" w:rsidP="00C950E5">
      <w:pPr>
        <w:pStyle w:val="afb"/>
        <w:ind w:firstLine="0"/>
        <w:rPr>
          <w:b/>
          <w:bCs/>
          <w:sz w:val="28"/>
          <w:szCs w:val="28"/>
        </w:rPr>
      </w:pPr>
    </w:p>
    <w:p w:rsidR="000954FB" w:rsidRPr="00D32FFA" w:rsidRDefault="000954FB" w:rsidP="00BF6892">
      <w:pPr>
        <w:pStyle w:val="2"/>
        <w:numPr>
          <w:ilvl w:val="1"/>
          <w:numId w:val="20"/>
        </w:numPr>
        <w:tabs>
          <w:tab w:val="clear" w:pos="1260"/>
          <w:tab w:val="num" w:pos="-180"/>
          <w:tab w:val="num" w:pos="540"/>
        </w:tabs>
        <w:spacing w:before="0" w:after="0"/>
        <w:ind w:left="0" w:firstLine="709"/>
        <w:jc w:val="both"/>
        <w:rPr>
          <w:rFonts w:eastAsia="MS Mincho"/>
          <w:i w:val="0"/>
        </w:rPr>
      </w:pPr>
      <w:bookmarkStart w:id="2" w:name="_Toc515863146"/>
      <w:bookmarkStart w:id="3" w:name="_Toc34648361"/>
      <w:r>
        <w:rPr>
          <w:rFonts w:eastAsia="MS Mincho"/>
          <w:i w:val="0"/>
        </w:rPr>
        <w:t>О</w:t>
      </w:r>
      <w:bookmarkEnd w:id="2"/>
      <w:bookmarkEnd w:id="3"/>
      <w:r>
        <w:rPr>
          <w:rFonts w:eastAsia="MS Mincho"/>
          <w:i w:val="0"/>
        </w:rPr>
        <w:t xml:space="preserve">формление Заявки </w:t>
      </w:r>
    </w:p>
    <w:p w:rsidR="000954FB" w:rsidRPr="00D32FFA" w:rsidRDefault="000954FB" w:rsidP="00BF6892">
      <w:pPr>
        <w:pStyle w:val="afb"/>
        <w:numPr>
          <w:ilvl w:val="2"/>
          <w:numId w:val="20"/>
        </w:numPr>
        <w:ind w:left="0" w:firstLine="709"/>
        <w:rPr>
          <w:sz w:val="28"/>
        </w:rPr>
      </w:pPr>
      <w:r>
        <w:rPr>
          <w:sz w:val="28"/>
          <w:szCs w:val="28"/>
        </w:rPr>
        <w:t>Заявка должна быть представлена на бумажном носителе (письмом)</w:t>
      </w:r>
      <w:r>
        <w:rPr>
          <w:sz w:val="28"/>
        </w:rPr>
        <w:t>,</w:t>
      </w:r>
      <w:r>
        <w:t xml:space="preserve"> </w:t>
      </w:r>
      <w:r>
        <w:rPr>
          <w:sz w:val="28"/>
        </w:rPr>
        <w:t xml:space="preserve">по факсу или в </w:t>
      </w:r>
      <w:proofErr w:type="spellStart"/>
      <w:r>
        <w:rPr>
          <w:sz w:val="28"/>
        </w:rPr>
        <w:t>скан-копии</w:t>
      </w:r>
      <w:proofErr w:type="spellEnd"/>
      <w:r>
        <w:rPr>
          <w:sz w:val="28"/>
        </w:rPr>
        <w:t xml:space="preserve"> по электронной почте контактног</w:t>
      </w:r>
      <w:proofErr w:type="gramStart"/>
      <w:r>
        <w:rPr>
          <w:sz w:val="28"/>
        </w:rPr>
        <w:t>о(</w:t>
      </w:r>
      <w:proofErr w:type="spellStart"/>
      <w:proofErr w:type="gramEnd"/>
      <w:r>
        <w:rPr>
          <w:sz w:val="28"/>
        </w:rPr>
        <w:t>ых</w:t>
      </w:r>
      <w:proofErr w:type="spellEnd"/>
      <w:r>
        <w:rPr>
          <w:sz w:val="28"/>
        </w:rPr>
        <w:t>) лица (лиц) Организатора (пункт 2 Информационной карты) с обязательным последующим досылом оригинала</w:t>
      </w:r>
      <w:r>
        <w:rPr>
          <w:sz w:val="28"/>
          <w:szCs w:val="28"/>
        </w:rPr>
        <w:t xml:space="preserve"> не позднее, чем за 3 календарных дня до дня подведения итогов Запроса предложений (пункт 10 Информационной карты).</w:t>
      </w:r>
    </w:p>
    <w:p w:rsidR="00D83462" w:rsidRDefault="00847077">
      <w:pPr>
        <w:pStyle w:val="afb"/>
        <w:numPr>
          <w:ilvl w:val="2"/>
          <w:numId w:val="20"/>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6.1pt;margin-top:40.2pt;width:481.9pt;height:159.05pt;z-index:-251658752;visibility:visible;mso-width-relative:margin;mso-height-relative:margin" wrapcoords="-34 -102 -34 21600 21634 21600 21634 -102 -34 -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" strokeweight="1.5pt">
            <v:textbox>
              <w:txbxContent>
                <w:p w:rsidR="00934EDD" w:rsidRPr="007E6DE4" w:rsidRDefault="00934EDD" w:rsidP="000954FB">
                  <w:pPr>
                    <w:jc w:val="center"/>
                    <w:rPr>
                      <w:b/>
                      <w:sz w:val="28"/>
                      <w:szCs w:val="28"/>
                    </w:rPr>
                  </w:pPr>
                  <w:r w:rsidRPr="007E6DE4">
                    <w:rPr>
                      <w:b/>
                      <w:sz w:val="28"/>
                      <w:szCs w:val="28"/>
                    </w:rPr>
                    <w:t xml:space="preserve">_____________________________________________, </w:t>
                  </w:r>
                </w:p>
                <w:p w:rsidR="00934EDD" w:rsidRDefault="00934EDD"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934EDD" w:rsidRPr="007E6DE4" w:rsidRDefault="00934EDD" w:rsidP="000954FB">
                  <w:pPr>
                    <w:jc w:val="center"/>
                    <w:rPr>
                      <w:b/>
                      <w:sz w:val="28"/>
                      <w:szCs w:val="28"/>
                    </w:rPr>
                  </w:pPr>
                  <w:r w:rsidRPr="007E6DE4">
                    <w:rPr>
                      <w:b/>
                      <w:sz w:val="28"/>
                      <w:szCs w:val="28"/>
                    </w:rPr>
                    <w:t>________________________________________</w:t>
                  </w:r>
                </w:p>
                <w:p w:rsidR="00934EDD" w:rsidRPr="007E6DE4" w:rsidRDefault="00934EDD" w:rsidP="000954FB">
                  <w:pPr>
                    <w:jc w:val="center"/>
                    <w:rPr>
                      <w:i/>
                      <w:sz w:val="20"/>
                      <w:szCs w:val="20"/>
                    </w:rPr>
                  </w:pPr>
                  <w:r w:rsidRPr="007E6DE4">
                    <w:rPr>
                      <w:i/>
                      <w:sz w:val="20"/>
                      <w:szCs w:val="20"/>
                    </w:rPr>
                    <w:t>государство регистрации претендента</w:t>
                  </w:r>
                </w:p>
                <w:p w:rsidR="00934EDD" w:rsidRPr="007E6DE4" w:rsidRDefault="00934EDD" w:rsidP="000954FB">
                  <w:pPr>
                    <w:jc w:val="center"/>
                    <w:rPr>
                      <w:b/>
                      <w:sz w:val="28"/>
                      <w:szCs w:val="28"/>
                    </w:rPr>
                  </w:pPr>
                  <w:r w:rsidRPr="007E6DE4">
                    <w:rPr>
                      <w:b/>
                      <w:sz w:val="28"/>
                      <w:szCs w:val="28"/>
                    </w:rPr>
                    <w:t>_____________________________</w:t>
                  </w:r>
                  <w:r>
                    <w:rPr>
                      <w:b/>
                      <w:sz w:val="28"/>
                      <w:szCs w:val="28"/>
                    </w:rPr>
                    <w:t>__________________</w:t>
                  </w:r>
                </w:p>
                <w:p w:rsidR="00934EDD" w:rsidRPr="007E6DE4" w:rsidRDefault="00934EDD" w:rsidP="000954FB">
                  <w:pPr>
                    <w:jc w:val="center"/>
                    <w:rPr>
                      <w:i/>
                      <w:sz w:val="20"/>
                      <w:szCs w:val="20"/>
                    </w:rPr>
                  </w:pPr>
                  <w:r w:rsidRPr="007E6DE4">
                    <w:rPr>
                      <w:i/>
                      <w:sz w:val="20"/>
                      <w:szCs w:val="20"/>
                    </w:rPr>
                    <w:t>ИНН претендента (для претендентов-резидентов Российской Федерации)</w:t>
                  </w:r>
                </w:p>
                <w:p w:rsidR="00934EDD" w:rsidRDefault="00934EDD" w:rsidP="000954FB">
                  <w:pPr>
                    <w:jc w:val="both"/>
                  </w:pPr>
                </w:p>
                <w:p w:rsidR="00D83462" w:rsidRDefault="00990685">
                  <w:pPr>
                    <w:jc w:val="center"/>
                    <w:rPr>
                      <w:b/>
                    </w:rPr>
                  </w:pPr>
                  <w:r>
                    <w:rPr>
                      <w:b/>
                    </w:rPr>
                    <w:t>ЗАЯВКА НА УЧАСТИЕ В ЗАПРОСЕ ПРЕДЛОЖЕНИЙ № ЗП-МСП-НКПЗАБ-18-0005</w:t>
                  </w:r>
                </w:p>
                <w:p w:rsidR="00934EDD" w:rsidRPr="008F2787" w:rsidRDefault="00934EDD" w:rsidP="000954FB">
                  <w:pPr>
                    <w:jc w:val="center"/>
                    <w:rPr>
                      <w:b/>
                    </w:rPr>
                  </w:pPr>
                  <w:r w:rsidRPr="008F2787">
                    <w:rPr>
                      <w:b/>
                    </w:rPr>
                    <w:t xml:space="preserve">(лот № _________) </w:t>
                  </w:r>
                </w:p>
                <w:p w:rsidR="00934EDD" w:rsidRPr="00521EAB" w:rsidRDefault="00934EDD" w:rsidP="000954FB">
                  <w:pPr>
                    <w:jc w:val="center"/>
                    <w:rPr>
                      <w:i/>
                    </w:rPr>
                  </w:pPr>
                  <w:r w:rsidRPr="008F2787">
                    <w:rPr>
                      <w:i/>
                    </w:rPr>
                    <w:t>(указывается, если предусмотрены лоты)</w:t>
                  </w:r>
                </w:p>
                <w:p w:rsidR="00934EDD" w:rsidRPr="00923E2D" w:rsidRDefault="00934EDD" w:rsidP="000954FB">
                  <w:pPr>
                    <w:jc w:val="center"/>
                    <w:rPr>
                      <w:b/>
                    </w:rPr>
                  </w:pPr>
                </w:p>
                <w:p w:rsidR="00934EDD" w:rsidRPr="00923E2D" w:rsidRDefault="00934EDD" w:rsidP="000954FB">
                  <w:pPr>
                    <w:ind w:left="2124" w:firstLine="708"/>
                    <w:rPr>
                      <w:i/>
                    </w:rPr>
                  </w:pPr>
                </w:p>
              </w:txbxContent>
            </v:textbox>
            <w10:wrap type="tight"/>
          </v:shape>
        </w:pict>
      </w:r>
      <w:r w:rsidR="00990685">
        <w:rPr>
          <w:sz w:val="28"/>
          <w:szCs w:val="28"/>
        </w:rPr>
        <w:t xml:space="preserve"> </w:t>
      </w:r>
      <w:r w:rsidR="00990685">
        <w:rPr>
          <w:sz w:val="28"/>
        </w:rPr>
        <w:t>Письмо (конверт) с Заявкой должно</w:t>
      </w:r>
      <w:r w:rsidR="00990685">
        <w:rPr>
          <w:sz w:val="28"/>
          <w:szCs w:val="28"/>
        </w:rPr>
        <w:t xml:space="preserve"> иметь следующую </w:t>
      </w:r>
      <w:r w:rsidR="00990685">
        <w:rPr>
          <w:sz w:val="28"/>
          <w:szCs w:val="28"/>
        </w:rPr>
        <w:lastRenderedPageBreak/>
        <w:t>маркировку:</w:t>
      </w:r>
    </w:p>
    <w:p w:rsidR="000954FB" w:rsidRDefault="000954FB" w:rsidP="00153C3B">
      <w:pPr>
        <w:pStyle w:val="afb"/>
        <w:ind w:firstLine="0"/>
        <w:rPr>
          <w:sz w:val="28"/>
          <w:szCs w:val="28"/>
        </w:rPr>
      </w:pPr>
    </w:p>
    <w:p w:rsidR="00A37C69" w:rsidRPr="00A37C69" w:rsidRDefault="00737347" w:rsidP="00A37C69">
      <w:pPr>
        <w:pStyle w:val="afb"/>
        <w:widowControl w:val="0"/>
        <w:numPr>
          <w:ilvl w:val="2"/>
          <w:numId w:val="20"/>
        </w:numPr>
        <w:ind w:left="0" w:firstLine="720"/>
        <w:rPr>
          <w:sz w:val="28"/>
          <w:szCs w:val="28"/>
        </w:rPr>
      </w:pPr>
      <w:r>
        <w:rPr>
          <w:sz w:val="28"/>
        </w:rPr>
        <w:t>Заявка</w:t>
      </w:r>
      <w:r>
        <w:rPr>
          <w:sz w:val="28"/>
          <w:szCs w:val="28"/>
        </w:rPr>
        <w:t xml:space="preserve"> должна содержать документы, перечисленные в подпункте 2.3.1 настоящей документации, а также в части 2 пункта 17 Информационной карты с описью представленных документов. </w:t>
      </w:r>
    </w:p>
    <w:p w:rsidR="00D83462" w:rsidRDefault="00990685">
      <w:pPr>
        <w:pStyle w:val="afb"/>
        <w:widowControl w:val="0"/>
        <w:numPr>
          <w:ilvl w:val="2"/>
          <w:numId w:val="20"/>
        </w:numPr>
        <w:ind w:left="0" w:firstLine="720"/>
        <w:rPr>
          <w:sz w:val="28"/>
          <w:szCs w:val="28"/>
        </w:rPr>
      </w:pPr>
      <w:proofErr w:type="gramStart"/>
      <w:r>
        <w:rPr>
          <w:sz w:val="28"/>
          <w:szCs w:val="28"/>
        </w:rPr>
        <w:t>В случае если претендент подает Заявки по нескольким лотам, надлежащим образом оформленные документы: опись представленных документов, заверенную подписью и печатью претендента, приложения к настоящей документации о закупке: № 1 (Заявка), № [[</w:t>
      </w:r>
      <w:proofErr w:type="spellStart"/>
      <w:r>
        <w:rPr>
          <w:sz w:val="28"/>
          <w:szCs w:val="28"/>
        </w:rPr>
        <w:t>НомерПриложения-СведенияОПретенденте</w:t>
      </w:r>
      <w:proofErr w:type="spellEnd"/>
      <w:r>
        <w:rPr>
          <w:sz w:val="28"/>
          <w:szCs w:val="28"/>
        </w:rPr>
        <w:t>]] (Декларация о принадлежности к субъектам малого и среднего предпринимательства) и № 3 (Финансово-коммерческое предложение с имеющимися приложениями, подготовленное в соответствии с требованиями раздела 5 Технического задания документации о закупке), предоставляются по</w:t>
      </w:r>
      <w:proofErr w:type="gramEnd"/>
      <w:r>
        <w:rPr>
          <w:sz w:val="28"/>
          <w:szCs w:val="28"/>
        </w:rPr>
        <w:t xml:space="preserve"> каждому лоту отдельными пакетами (файлами) с подтверждающими документами, отнесенными к данному лоту. Документы, указанные в частях 3) – 8) подпункта 2.3.1 документации о закупке,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0954FB" w:rsidRPr="00F05F07" w:rsidRDefault="000954FB" w:rsidP="007D00C3">
      <w:pPr>
        <w:pStyle w:val="afb"/>
        <w:numPr>
          <w:ilvl w:val="2"/>
          <w:numId w:val="20"/>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собственноручной подписью уполномоченного лица претендента.</w:t>
      </w:r>
    </w:p>
    <w:p w:rsidR="00F05F07" w:rsidRDefault="00F05F07" w:rsidP="00F05F07">
      <w:pPr>
        <w:pStyle w:val="Default"/>
        <w:numPr>
          <w:ilvl w:val="2"/>
          <w:numId w:val="20"/>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Default="00C318D3" w:rsidP="00F05F07">
      <w:pPr>
        <w:pStyle w:val="Default"/>
        <w:numPr>
          <w:ilvl w:val="2"/>
          <w:numId w:val="20"/>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письмо должен быть вложен 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компакт-диск), содержащий файлы в формате *.</w:t>
      </w:r>
      <w:proofErr w:type="spellStart"/>
      <w:r>
        <w:rPr>
          <w:rFonts w:eastAsia="Times New Roman"/>
          <w:sz w:val="28"/>
          <w:szCs w:val="28"/>
          <w:lang w:val="en-US"/>
        </w:rPr>
        <w:t>pdf</w:t>
      </w:r>
      <w:proofErr w:type="spellEnd"/>
      <w:r>
        <w:rPr>
          <w:rFonts w:eastAsia="Times New Roman"/>
          <w:sz w:val="28"/>
          <w:szCs w:val="28"/>
        </w:rPr>
        <w:t xml:space="preserve"> с копиями всех включенных в письмо документов. </w:t>
      </w:r>
      <w:proofErr w:type="gramStart"/>
      <w:r>
        <w:rPr>
          <w:rFonts w:eastAsia="Times New Roman"/>
          <w:sz w:val="28"/>
          <w:szCs w:val="28"/>
        </w:rPr>
        <w:t>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w:t>
      </w:r>
      <w:proofErr w:type="gramEnd"/>
      <w:r>
        <w:rPr>
          <w:rFonts w:eastAsia="Times New Roman"/>
          <w:sz w:val="28"/>
          <w:szCs w:val="28"/>
        </w:rPr>
        <w:t xml:space="preserve"> Заявка.</w:t>
      </w:r>
      <w:proofErr w:type="spellStart"/>
      <w:r>
        <w:rPr>
          <w:rFonts w:eastAsia="Times New Roman"/>
          <w:sz w:val="28"/>
          <w:szCs w:val="28"/>
          <w:lang w:val="en-US"/>
        </w:rPr>
        <w:t>pdf</w:t>
      </w:r>
      <w:proofErr w:type="spellEnd"/>
      <w:r>
        <w:rPr>
          <w:rFonts w:eastAsia="Times New Roman"/>
          <w:sz w:val="28"/>
          <w:szCs w:val="28"/>
        </w:rPr>
        <w:t>. (</w:t>
      </w:r>
      <w:proofErr w:type="spellStart"/>
      <w:r>
        <w:rPr>
          <w:rFonts w:eastAsia="Times New Roman"/>
          <w:sz w:val="28"/>
          <w:szCs w:val="28"/>
          <w:lang w:val="en-US"/>
        </w:rPr>
        <w:t>Zayavka</w:t>
      </w:r>
      <w:proofErr w:type="spellEnd"/>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2.</w:t>
      </w:r>
      <w:r>
        <w:rPr>
          <w:sz w:val="28"/>
          <w:szCs w:val="28"/>
        </w:rPr>
        <w:t xml:space="preserve"> Декларация</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3. Финансово-коммерческое п</w:t>
      </w:r>
      <w:r>
        <w:rPr>
          <w:sz w:val="28"/>
          <w:szCs w:val="28"/>
        </w:rPr>
        <w:t>редложение</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и т.д.). Если документ содержит менее 10 страниц, не допускается его разбивка на несколько файлов.</w:t>
      </w:r>
    </w:p>
    <w:p w:rsidR="00EC4BDA" w:rsidRPr="00006894" w:rsidRDefault="00EC4BDA" w:rsidP="00EC4BDA">
      <w:pPr>
        <w:pStyle w:val="Default"/>
        <w:ind w:firstLine="397"/>
        <w:jc w:val="both"/>
        <w:rPr>
          <w:rFonts w:eastAsia="Times New Roman"/>
          <w:sz w:val="28"/>
          <w:szCs w:val="28"/>
        </w:rPr>
      </w:pPr>
      <w:r>
        <w:rPr>
          <w:rFonts w:eastAsia="Times New Roman"/>
          <w:sz w:val="28"/>
          <w:szCs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Запросе предложений.</w:t>
      </w:r>
    </w:p>
    <w:p w:rsidR="000954FB" w:rsidRPr="00006894" w:rsidRDefault="000954FB" w:rsidP="00BF6892">
      <w:pPr>
        <w:pStyle w:val="afb"/>
        <w:numPr>
          <w:ilvl w:val="2"/>
          <w:numId w:val="20"/>
        </w:numPr>
        <w:ind w:left="0" w:firstLine="709"/>
        <w:rPr>
          <w:sz w:val="28"/>
        </w:rPr>
      </w:pPr>
      <w:r>
        <w:rPr>
          <w:sz w:val="28"/>
        </w:rPr>
        <w:t>Заявка</w:t>
      </w:r>
      <w:r>
        <w:rPr>
          <w:bCs/>
          <w:sz w:val="28"/>
        </w:rPr>
        <w:t xml:space="preserve"> </w:t>
      </w:r>
      <w:r>
        <w:rPr>
          <w:sz w:val="28"/>
        </w:rPr>
        <w:t>должна быть собственноручно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6024DF" w:rsidRDefault="000954FB" w:rsidP="00BF6892">
      <w:pPr>
        <w:pStyle w:val="afb"/>
        <w:numPr>
          <w:ilvl w:val="2"/>
          <w:numId w:val="20"/>
        </w:numPr>
        <w:ind w:left="0" w:firstLine="709"/>
        <w:rPr>
          <w:sz w:val="28"/>
          <w:szCs w:val="28"/>
        </w:rPr>
      </w:pPr>
      <w:r>
        <w:rPr>
          <w:sz w:val="28"/>
          <w:szCs w:val="28"/>
        </w:rPr>
        <w:lastRenderedPageBreak/>
        <w:t>Организатор принимает письма с Заявками, за исключением писем, на которых отсутствует необходимая информация, а также копии Заявок, направленные по факсу или электронной почте до истечения срока подачи Заявок.</w:t>
      </w:r>
    </w:p>
    <w:p w:rsidR="000954FB" w:rsidRDefault="000954FB" w:rsidP="000954FB">
      <w:pPr>
        <w:pStyle w:val="afb"/>
        <w:rPr>
          <w:sz w:val="28"/>
        </w:rPr>
      </w:pPr>
    </w:p>
    <w:p w:rsidR="000954FB" w:rsidRDefault="000954FB" w:rsidP="00BF6892">
      <w:pPr>
        <w:pStyle w:val="2"/>
        <w:numPr>
          <w:ilvl w:val="1"/>
          <w:numId w:val="20"/>
        </w:numPr>
        <w:tabs>
          <w:tab w:val="num" w:pos="1074"/>
        </w:tabs>
        <w:spacing w:before="0" w:after="0"/>
        <w:ind w:left="0" w:firstLine="709"/>
        <w:jc w:val="both"/>
        <w:rPr>
          <w:rFonts w:cs="Times New Roman"/>
          <w:i w:val="0"/>
          <w:iCs w:val="0"/>
        </w:rPr>
      </w:pPr>
      <w:r>
        <w:rPr>
          <w:rFonts w:cs="Times New Roman"/>
          <w:i w:val="0"/>
          <w:iCs w:val="0"/>
        </w:rPr>
        <w:t>Финансово-коммерческое предложение</w:t>
      </w:r>
    </w:p>
    <w:p w:rsidR="00D83462" w:rsidRDefault="00990685">
      <w:pPr>
        <w:pStyle w:val="a"/>
        <w:rPr>
          <w:b w:val="0"/>
          <w:i w:val="0"/>
        </w:rPr>
      </w:pPr>
      <w:r>
        <w:rPr>
          <w:b w:val="0"/>
          <w:i w:val="0"/>
        </w:rPr>
        <w:t>Финансово-коммерческое предложение должно быть оформлено в соответствии с приложением № 3 к настоящей документации.</w:t>
      </w:r>
    </w:p>
    <w:p w:rsidR="000954FB" w:rsidRPr="009A1114" w:rsidRDefault="000954FB" w:rsidP="00B152B6">
      <w:pPr>
        <w:pStyle w:val="a"/>
        <w:rPr>
          <w:b w:val="0"/>
          <w:i w:val="0"/>
        </w:rPr>
      </w:pPr>
      <w:r>
        <w:rPr>
          <w:b w:val="0"/>
          <w:i w:val="0"/>
        </w:rPr>
        <w:t>Финансово-коммерческое предложение должно содержать все условия, предусмотренные настоящей документацией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0954FB" w:rsidRPr="009A1114" w:rsidRDefault="000954FB" w:rsidP="00B152B6">
      <w:pPr>
        <w:pStyle w:val="a"/>
        <w:rPr>
          <w:b w:val="0"/>
          <w:i w:val="0"/>
        </w:rPr>
      </w:pPr>
      <w:r>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(Техническом задании, Информационной карте, проекте договора (приложение № 5 к настоящей документации)).</w:t>
      </w:r>
    </w:p>
    <w:p w:rsidR="000954FB" w:rsidRPr="009A1114" w:rsidRDefault="000954FB" w:rsidP="00B152B6">
      <w:pPr>
        <w:pStyle w:val="a"/>
        <w:rPr>
          <w:b w:val="0"/>
          <w:i w:val="0"/>
        </w:rPr>
      </w:pPr>
      <w:r>
        <w:rPr>
          <w:b w:val="0"/>
          <w:i w:val="0"/>
        </w:rPr>
        <w:t xml:space="preserve">Общая стоимость товаров, работ, услуг представляется в рублях, с учётом всех возможных расходов претендента, в том числе транспортных расходов, и всех видов налогов, кроме НДС (указывается отдельной строкой). </w:t>
      </w:r>
    </w:p>
    <w:p w:rsidR="000954FB" w:rsidRDefault="009A1114" w:rsidP="009A1114">
      <w:pPr>
        <w:pStyle w:val="a"/>
        <w:numPr>
          <w:ilvl w:val="0"/>
          <w:numId w:val="0"/>
        </w:numPr>
        <w:rPr>
          <w:b w:val="0"/>
          <w:i w:val="0"/>
        </w:rPr>
      </w:pPr>
      <w:r>
        <w:rPr>
          <w:b w:val="0"/>
          <w:i w:val="0"/>
        </w:rPr>
        <w:tab/>
      </w:r>
      <w:r>
        <w:rPr>
          <w:b w:val="0"/>
          <w:i w:val="0"/>
        </w:rPr>
        <w:tab/>
        <w:t xml:space="preserve">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w:t>
      </w:r>
    </w:p>
    <w:p w:rsidR="009A1114" w:rsidRPr="008F2787" w:rsidRDefault="000954FB" w:rsidP="009A1114">
      <w:pPr>
        <w:pStyle w:val="a"/>
        <w:rPr>
          <w:b w:val="0"/>
          <w:i w:val="0"/>
        </w:rPr>
      </w:pPr>
      <w:r>
        <w:rPr>
          <w:b w:val="0"/>
          <w:i w:val="0"/>
        </w:rPr>
        <w:t xml:space="preserve">В </w:t>
      </w:r>
      <w:proofErr w:type="gramStart"/>
      <w:r>
        <w:rPr>
          <w:b w:val="0"/>
          <w:i w:val="0"/>
        </w:rPr>
        <w:t>расчете</w:t>
      </w:r>
      <w:proofErr w:type="gramEnd"/>
      <w:r>
        <w:rPr>
          <w:b w:val="0"/>
          <w:i w:val="0"/>
        </w:rPr>
        <w:t xml:space="preserve"> стоимости претендент указывает единичные расценки по всем видам и объемам товаров, работ, услуг, указанным в Техническом задании (раздел 4 настоящей документации) и/или информационной карте.</w:t>
      </w:r>
    </w:p>
    <w:p w:rsidR="00D83462" w:rsidRDefault="00990685">
      <w:pPr>
        <w:pStyle w:val="a"/>
        <w:numPr>
          <w:ilvl w:val="0"/>
          <w:numId w:val="0"/>
        </w:numPr>
        <w:rPr>
          <w:b w:val="0"/>
          <w:i w:val="0"/>
        </w:rPr>
      </w:pPr>
      <w:r>
        <w:rPr>
          <w:b w:val="0"/>
          <w:i w:val="0"/>
        </w:rPr>
        <w:tab/>
      </w:r>
      <w:r>
        <w:rPr>
          <w:b w:val="0"/>
          <w:i w:val="0"/>
        </w:rPr>
        <w:tab/>
        <w:t>Общая стоимость товаров, работ, услуг подтверждается расчетом, составленным на основании ведомостей объемов работ, услуг, товаров и других материалов, представленных в Техническом задании (раздел 4 настоящей документации). Расчет оформляется в виде приложения к</w:t>
      </w:r>
      <w:proofErr w:type="gramStart"/>
      <w:r>
        <w:rPr>
          <w:b w:val="0"/>
          <w:i w:val="0"/>
        </w:rPr>
        <w:t xml:space="preserve"> Ф</w:t>
      </w:r>
      <w:proofErr w:type="gramEnd"/>
      <w:r>
        <w:rPr>
          <w:b w:val="0"/>
          <w:i w:val="0"/>
        </w:rPr>
        <w:t>инансово - коммерческому предложению.</w:t>
      </w:r>
    </w:p>
    <w:p w:rsidR="00D83462" w:rsidRPr="00ED654D" w:rsidRDefault="00990685" w:rsidP="00ED654D">
      <w:pPr>
        <w:pStyle w:val="a"/>
        <w:rPr>
          <w:b w:val="0"/>
          <w:i w:val="0"/>
        </w:rPr>
      </w:pPr>
      <w:proofErr w:type="gramStart"/>
      <w:r>
        <w:rPr>
          <w:b w:val="0"/>
          <w:i w:val="0"/>
        </w:rPr>
        <w:t>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и/или информационной карте.</w:t>
      </w:r>
      <w:proofErr w:type="gramEnd"/>
    </w:p>
    <w:p w:rsidR="00D83462" w:rsidRDefault="00990685">
      <w:pPr>
        <w:pStyle w:val="a"/>
        <w:numPr>
          <w:ilvl w:val="0"/>
          <w:numId w:val="0"/>
        </w:numPr>
        <w:rPr>
          <w:b w:val="0"/>
          <w:i w:val="0"/>
        </w:rPr>
      </w:pPr>
      <w:r>
        <w:rPr>
          <w:b w:val="0"/>
          <w:i w:val="0"/>
        </w:rPr>
        <w:lastRenderedPageBreak/>
        <w:tab/>
      </w:r>
      <w:r>
        <w:rPr>
          <w:b w:val="0"/>
          <w:i w:val="0"/>
        </w:rPr>
        <w:tab/>
        <w:t>В подтверждение претендент в виде приложения к</w:t>
      </w:r>
      <w:proofErr w:type="gramStart"/>
      <w:r>
        <w:rPr>
          <w:b w:val="0"/>
          <w:i w:val="0"/>
        </w:rPr>
        <w:t xml:space="preserve"> Ф</w:t>
      </w:r>
      <w:proofErr w:type="gramEnd"/>
      <w:r>
        <w:rPr>
          <w:b w:val="0"/>
          <w:i w:val="0"/>
        </w:rPr>
        <w:t>инансово - коммерческому предложению предоставляет Календарный план выполнения работ, оказания услуг, поставки товаров, который составляется по форме соответствующего приложения к проекту договора;</w:t>
      </w:r>
    </w:p>
    <w:p w:rsidR="00D83462" w:rsidRDefault="00D83462">
      <w:pPr>
        <w:pStyle w:val="a"/>
        <w:rPr>
          <w:i w:val="0"/>
        </w:rPr>
        <w:sectPr w:rsidR="00D83462" w:rsidSect="00BE392D">
          <w:headerReference w:type="default" r:id="rId15"/>
          <w:footerReference w:type="even" r:id="rId16"/>
          <w:footerReference w:type="default" r:id="rId17"/>
          <w:type w:val="continuous"/>
          <w:pgSz w:w="11907" w:h="16840" w:code="9"/>
          <w:pgMar w:top="1134" w:right="851" w:bottom="1134" w:left="1418" w:header="794" w:footer="794" w:gutter="0"/>
          <w:cols w:space="720"/>
          <w:titlePg/>
          <w:docGrid w:linePitch="326"/>
        </w:sectPr>
      </w:pPr>
    </w:p>
    <w:p w:rsidR="00D139B6" w:rsidRPr="00C177CB" w:rsidRDefault="00D139B6" w:rsidP="00BE392D">
      <w:pPr>
        <w:pStyle w:val="1"/>
        <w:spacing w:before="0" w:after="0"/>
        <w:jc w:val="center"/>
      </w:pPr>
      <w:r>
        <w:lastRenderedPageBreak/>
        <w:t>Раздел 4. Техническое задание</w:t>
      </w:r>
    </w:p>
    <w:p w:rsidR="00D83462" w:rsidRPr="004367F2" w:rsidRDefault="00D83462" w:rsidP="004367F2">
      <w:pPr>
        <w:jc w:val="right"/>
        <w:rPr>
          <w:b/>
        </w:rPr>
      </w:pPr>
    </w:p>
    <w:p w:rsidR="00D83462" w:rsidRPr="00846025" w:rsidRDefault="00D83462" w:rsidP="00D83462">
      <w:pPr>
        <w:pStyle w:val="1"/>
        <w:numPr>
          <w:ilvl w:val="0"/>
          <w:numId w:val="11"/>
        </w:numPr>
        <w:spacing w:before="0" w:after="0"/>
        <w:ind w:left="0" w:firstLine="0"/>
        <w:jc w:val="center"/>
        <w:rPr>
          <w:highlight w:val="cyan"/>
        </w:rPr>
      </w:pPr>
      <w:r>
        <w:rPr>
          <w:sz w:val="24"/>
          <w:szCs w:val="24"/>
        </w:rPr>
        <w:t>Выполнение работ по</w:t>
      </w:r>
      <w:r>
        <w:t xml:space="preserve"> т</w:t>
      </w:r>
      <w:r>
        <w:rPr>
          <w:rStyle w:val="cs6de09df71"/>
        </w:rPr>
        <w:t>екущему содержанию железнодорожных подъездных путей №№ 701, 702, 703, 761, 762, 763, стрелочных переводов №№ 47, 281, 904, 915 и переездов №№ 1,2,3,4,5,7,8,9,10 на Контейнерном терминале Забайкальск</w:t>
      </w:r>
      <w:r>
        <w:t>.</w:t>
      </w:r>
    </w:p>
    <w:p w:rsidR="00D83462" w:rsidRPr="00462639" w:rsidRDefault="00D83462" w:rsidP="00001CA9">
      <w:pPr>
        <w:ind w:firstLine="709"/>
        <w:jc w:val="both"/>
        <w:rPr>
          <w:b/>
          <w:sz w:val="28"/>
          <w:szCs w:val="28"/>
          <w:highlight w:val="cyan"/>
        </w:rPr>
      </w:pPr>
    </w:p>
    <w:tbl>
      <w:tblPr>
        <w:tblW w:w="9938" w:type="dxa"/>
        <w:tblInd w:w="93" w:type="dxa"/>
        <w:tblLook w:val="00A0"/>
      </w:tblPr>
      <w:tblGrid>
        <w:gridCol w:w="724"/>
        <w:gridCol w:w="3260"/>
        <w:gridCol w:w="5954"/>
      </w:tblGrid>
      <w:tr w:rsidR="00D83462" w:rsidRPr="00D220BA" w:rsidTr="0062538F">
        <w:trPr>
          <w:trHeight w:val="900"/>
        </w:trPr>
        <w:tc>
          <w:tcPr>
            <w:tcW w:w="724" w:type="dxa"/>
            <w:tcBorders>
              <w:top w:val="single" w:sz="4" w:space="0" w:color="auto"/>
              <w:left w:val="single" w:sz="4" w:space="0" w:color="auto"/>
              <w:bottom w:val="single" w:sz="4" w:space="0" w:color="auto"/>
              <w:right w:val="single" w:sz="4" w:space="0" w:color="auto"/>
            </w:tcBorders>
            <w:noWrap/>
            <w:vAlign w:val="center"/>
          </w:tcPr>
          <w:p w:rsidR="00D83462" w:rsidRPr="00D220BA" w:rsidRDefault="00D83462" w:rsidP="00534891">
            <w:pPr>
              <w:ind w:right="-1"/>
              <w:jc w:val="center"/>
              <w:rPr>
                <w:b/>
                <w:color w:val="000000"/>
              </w:rPr>
            </w:pPr>
            <w:r>
              <w:rPr>
                <w:b/>
                <w:color w:val="000000"/>
              </w:rPr>
              <w:t xml:space="preserve">№ </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3260" w:type="dxa"/>
            <w:tcBorders>
              <w:top w:val="single" w:sz="4" w:space="0" w:color="auto"/>
              <w:left w:val="nil"/>
              <w:bottom w:val="single" w:sz="4" w:space="0" w:color="auto"/>
              <w:right w:val="single" w:sz="4" w:space="0" w:color="auto"/>
            </w:tcBorders>
            <w:vAlign w:val="center"/>
          </w:tcPr>
          <w:p w:rsidR="00D83462" w:rsidRPr="00D220BA" w:rsidRDefault="00D83462" w:rsidP="00534891">
            <w:pPr>
              <w:ind w:right="-1"/>
              <w:jc w:val="center"/>
              <w:rPr>
                <w:b/>
                <w:color w:val="000000"/>
              </w:rPr>
            </w:pPr>
            <w:r>
              <w:rPr>
                <w:b/>
                <w:color w:val="000000"/>
              </w:rPr>
              <w:t>Перечень основных данных и требований</w:t>
            </w:r>
          </w:p>
        </w:tc>
        <w:tc>
          <w:tcPr>
            <w:tcW w:w="5954" w:type="dxa"/>
            <w:tcBorders>
              <w:top w:val="single" w:sz="4" w:space="0" w:color="auto"/>
              <w:left w:val="nil"/>
              <w:bottom w:val="single" w:sz="4" w:space="0" w:color="auto"/>
              <w:right w:val="single" w:sz="4" w:space="0" w:color="auto"/>
            </w:tcBorders>
            <w:vAlign w:val="center"/>
          </w:tcPr>
          <w:p w:rsidR="00D83462" w:rsidRPr="00D220BA" w:rsidRDefault="00D83462" w:rsidP="00534891">
            <w:pPr>
              <w:ind w:right="-1"/>
              <w:jc w:val="center"/>
              <w:rPr>
                <w:b/>
                <w:color w:val="000000"/>
              </w:rPr>
            </w:pPr>
            <w:r>
              <w:rPr>
                <w:b/>
                <w:color w:val="000000"/>
              </w:rPr>
              <w:t>Содержание требований</w:t>
            </w:r>
          </w:p>
        </w:tc>
      </w:tr>
      <w:tr w:rsidR="00D83462" w:rsidRPr="00D220BA" w:rsidTr="0062538F">
        <w:trPr>
          <w:trHeight w:val="300"/>
        </w:trPr>
        <w:tc>
          <w:tcPr>
            <w:tcW w:w="724" w:type="dxa"/>
            <w:tcBorders>
              <w:top w:val="nil"/>
              <w:left w:val="single" w:sz="4" w:space="0" w:color="auto"/>
              <w:bottom w:val="single" w:sz="4" w:space="0" w:color="auto"/>
              <w:right w:val="single" w:sz="4" w:space="0" w:color="auto"/>
            </w:tcBorders>
            <w:shd w:val="clear" w:color="000000" w:fill="FFFFFF"/>
          </w:tcPr>
          <w:p w:rsidR="00D83462" w:rsidRPr="00D220BA" w:rsidRDefault="00D83462" w:rsidP="00534891">
            <w:pPr>
              <w:ind w:right="-1"/>
              <w:jc w:val="center"/>
              <w:rPr>
                <w:color w:val="000000"/>
              </w:rPr>
            </w:pPr>
            <w:r>
              <w:rPr>
                <w:color w:val="000000"/>
              </w:rPr>
              <w:t>1</w:t>
            </w:r>
          </w:p>
        </w:tc>
        <w:tc>
          <w:tcPr>
            <w:tcW w:w="3260" w:type="dxa"/>
            <w:tcBorders>
              <w:top w:val="nil"/>
              <w:left w:val="nil"/>
              <w:bottom w:val="single" w:sz="4" w:space="0" w:color="auto"/>
              <w:right w:val="single" w:sz="4" w:space="0" w:color="auto"/>
            </w:tcBorders>
            <w:shd w:val="clear" w:color="000000" w:fill="FFFFFF"/>
            <w:noWrap/>
          </w:tcPr>
          <w:p w:rsidR="00D83462" w:rsidRPr="00D220BA" w:rsidRDefault="00D83462" w:rsidP="00534891">
            <w:r>
              <w:t>Основание для выполнения работ</w:t>
            </w:r>
          </w:p>
        </w:tc>
        <w:tc>
          <w:tcPr>
            <w:tcW w:w="5954" w:type="dxa"/>
            <w:tcBorders>
              <w:top w:val="nil"/>
              <w:left w:val="nil"/>
              <w:bottom w:val="single" w:sz="4" w:space="0" w:color="auto"/>
              <w:right w:val="single" w:sz="4" w:space="0" w:color="auto"/>
            </w:tcBorders>
            <w:noWrap/>
          </w:tcPr>
          <w:p w:rsidR="00D83462" w:rsidRPr="00892402" w:rsidRDefault="00D83462" w:rsidP="00534891">
            <w:pPr>
              <w:jc w:val="both"/>
            </w:pPr>
            <w:r>
              <w:rPr>
                <w:color w:val="000000"/>
                <w:spacing w:val="-5"/>
              </w:rPr>
              <w:t>Обеспечение безопасного и бесперебойного движения подвижного состава и сохранность контейнерных грузов.</w:t>
            </w:r>
          </w:p>
        </w:tc>
      </w:tr>
      <w:tr w:rsidR="00D83462" w:rsidRPr="00D220BA" w:rsidTr="0062538F">
        <w:trPr>
          <w:trHeight w:val="300"/>
        </w:trPr>
        <w:tc>
          <w:tcPr>
            <w:tcW w:w="724" w:type="dxa"/>
            <w:tcBorders>
              <w:top w:val="nil"/>
              <w:left w:val="single" w:sz="4" w:space="0" w:color="auto"/>
              <w:bottom w:val="single" w:sz="4" w:space="0" w:color="auto"/>
              <w:right w:val="single" w:sz="4" w:space="0" w:color="auto"/>
            </w:tcBorders>
            <w:shd w:val="clear" w:color="000000" w:fill="FFFFFF"/>
          </w:tcPr>
          <w:p w:rsidR="00D83462" w:rsidRPr="00D220BA" w:rsidRDefault="00D83462" w:rsidP="00534891">
            <w:pPr>
              <w:ind w:right="-1"/>
              <w:jc w:val="center"/>
              <w:rPr>
                <w:color w:val="000000"/>
              </w:rPr>
            </w:pPr>
            <w:r>
              <w:rPr>
                <w:color w:val="000000"/>
              </w:rPr>
              <w:t>2</w:t>
            </w:r>
          </w:p>
        </w:tc>
        <w:tc>
          <w:tcPr>
            <w:tcW w:w="3260" w:type="dxa"/>
            <w:tcBorders>
              <w:top w:val="nil"/>
              <w:left w:val="nil"/>
              <w:bottom w:val="single" w:sz="4" w:space="0" w:color="auto"/>
              <w:right w:val="single" w:sz="4" w:space="0" w:color="auto"/>
            </w:tcBorders>
            <w:shd w:val="clear" w:color="000000" w:fill="FFFFFF"/>
            <w:noWrap/>
          </w:tcPr>
          <w:p w:rsidR="00D83462" w:rsidRPr="001949DA" w:rsidRDefault="00D83462" w:rsidP="001949DA">
            <w:r>
              <w:t>Место выполнения работ</w:t>
            </w:r>
          </w:p>
        </w:tc>
        <w:tc>
          <w:tcPr>
            <w:tcW w:w="5954" w:type="dxa"/>
            <w:tcBorders>
              <w:top w:val="nil"/>
              <w:left w:val="nil"/>
              <w:bottom w:val="single" w:sz="4" w:space="0" w:color="auto"/>
              <w:right w:val="single" w:sz="4" w:space="0" w:color="auto"/>
            </w:tcBorders>
            <w:noWrap/>
          </w:tcPr>
          <w:p w:rsidR="00D83462" w:rsidRPr="009B7051" w:rsidRDefault="00D83462" w:rsidP="003724E8">
            <w:pPr>
              <w:jc w:val="both"/>
            </w:pPr>
            <w:r>
              <w:t>Российская Федерация</w:t>
            </w:r>
            <w:r>
              <w:rPr>
                <w:i/>
              </w:rPr>
              <w:t xml:space="preserve">, </w:t>
            </w:r>
            <w:r>
              <w:t xml:space="preserve">Забайкальский край, </w:t>
            </w:r>
            <w:proofErr w:type="spellStart"/>
            <w:r>
              <w:t>пгт</w:t>
            </w:r>
            <w:proofErr w:type="spellEnd"/>
            <w:r>
              <w:t>. Забайкальск, ул. 1-го Мая, 7, Контейнерный терминал Забайкальск.</w:t>
            </w:r>
          </w:p>
        </w:tc>
      </w:tr>
      <w:tr w:rsidR="00D83462" w:rsidRPr="00D220BA" w:rsidTr="0062538F">
        <w:trPr>
          <w:trHeight w:val="300"/>
        </w:trPr>
        <w:tc>
          <w:tcPr>
            <w:tcW w:w="724" w:type="dxa"/>
            <w:tcBorders>
              <w:top w:val="nil"/>
              <w:left w:val="single" w:sz="4" w:space="0" w:color="auto"/>
              <w:bottom w:val="single" w:sz="4" w:space="0" w:color="auto"/>
              <w:right w:val="single" w:sz="4" w:space="0" w:color="auto"/>
            </w:tcBorders>
            <w:shd w:val="clear" w:color="000000" w:fill="FFFFFF"/>
          </w:tcPr>
          <w:p w:rsidR="00D83462" w:rsidRDefault="00D83462" w:rsidP="00534891">
            <w:pPr>
              <w:ind w:right="-1"/>
              <w:jc w:val="center"/>
              <w:rPr>
                <w:color w:val="000000"/>
              </w:rPr>
            </w:pPr>
            <w:r>
              <w:rPr>
                <w:color w:val="000000"/>
              </w:rPr>
              <w:t>3</w:t>
            </w:r>
          </w:p>
        </w:tc>
        <w:tc>
          <w:tcPr>
            <w:tcW w:w="3260" w:type="dxa"/>
            <w:tcBorders>
              <w:top w:val="nil"/>
              <w:left w:val="nil"/>
              <w:bottom w:val="single" w:sz="4" w:space="0" w:color="auto"/>
              <w:right w:val="single" w:sz="4" w:space="0" w:color="auto"/>
            </w:tcBorders>
            <w:shd w:val="clear" w:color="000000" w:fill="FFFFFF"/>
            <w:noWrap/>
          </w:tcPr>
          <w:p w:rsidR="00D83462" w:rsidRPr="00D220BA" w:rsidRDefault="00D83462" w:rsidP="00534891">
            <w:pPr>
              <w:ind w:right="-1"/>
              <w:rPr>
                <w:color w:val="000000"/>
              </w:rPr>
            </w:pPr>
            <w:r>
              <w:t>Характеристика обслуживаемых путей</w:t>
            </w:r>
          </w:p>
        </w:tc>
        <w:tc>
          <w:tcPr>
            <w:tcW w:w="5954" w:type="dxa"/>
            <w:tcBorders>
              <w:top w:val="nil"/>
              <w:left w:val="nil"/>
              <w:bottom w:val="single" w:sz="4" w:space="0" w:color="auto"/>
              <w:right w:val="single" w:sz="4" w:space="0" w:color="auto"/>
            </w:tcBorders>
            <w:noWrap/>
            <w:vAlign w:val="bottom"/>
          </w:tcPr>
          <w:p w:rsidR="00D83462" w:rsidRPr="00D220BA" w:rsidRDefault="00D83462" w:rsidP="00534891">
            <w:pPr>
              <w:pStyle w:val="a0"/>
              <w:numPr>
                <w:ilvl w:val="0"/>
                <w:numId w:val="0"/>
              </w:numPr>
              <w:spacing w:after="0"/>
            </w:pPr>
            <w:r>
              <w:t>На контейнерном терминале расположены железнодорожные пути:</w:t>
            </w:r>
          </w:p>
          <w:p w:rsidR="00D83462" w:rsidRPr="00D220BA" w:rsidRDefault="00D83462" w:rsidP="00534891">
            <w:pPr>
              <w:pStyle w:val="a0"/>
              <w:numPr>
                <w:ilvl w:val="0"/>
                <w:numId w:val="0"/>
              </w:numPr>
              <w:spacing w:after="0"/>
            </w:pPr>
            <w:r>
              <w:t>- №701 (колея1435мм) протяженностью 581м (230,4м на железобетонных шпалах; 350,6м на деревянных шпалах), тип рельса Р65;</w:t>
            </w:r>
          </w:p>
          <w:p w:rsidR="00D83462" w:rsidRPr="00D220BA" w:rsidRDefault="00D83462" w:rsidP="00534891">
            <w:pPr>
              <w:pStyle w:val="a0"/>
              <w:numPr>
                <w:ilvl w:val="0"/>
                <w:numId w:val="0"/>
              </w:numPr>
              <w:spacing w:after="0"/>
            </w:pPr>
            <w:r>
              <w:t>- №702 (колея 1435мм) протяженностью 637м (557,6м на железобетонных шпалах; 79,4м на деревянных шпалах), тип рельса Р65;</w:t>
            </w:r>
          </w:p>
          <w:p w:rsidR="00D83462" w:rsidRPr="00D220BA" w:rsidRDefault="00D83462" w:rsidP="00534891">
            <w:pPr>
              <w:pStyle w:val="a0"/>
              <w:numPr>
                <w:ilvl w:val="0"/>
                <w:numId w:val="0"/>
              </w:numPr>
              <w:spacing w:after="0"/>
            </w:pPr>
            <w:r>
              <w:t>- №703 (колея 1435мм) протяженностью 1518,55м на деревянных шпалах, тип рельса Р65;</w:t>
            </w:r>
          </w:p>
          <w:p w:rsidR="00D83462" w:rsidRPr="00D220BA" w:rsidRDefault="00D83462" w:rsidP="00534891">
            <w:pPr>
              <w:pStyle w:val="a0"/>
              <w:numPr>
                <w:ilvl w:val="0"/>
                <w:numId w:val="0"/>
              </w:numPr>
              <w:spacing w:after="0"/>
            </w:pPr>
            <w:r>
              <w:t>- №761 (колея 1520мм) протяженностью 584м на железобетонных шпалах, тип рельса Р65;</w:t>
            </w:r>
          </w:p>
          <w:p w:rsidR="00D83462" w:rsidRPr="00D220BA" w:rsidRDefault="00D83462" w:rsidP="00534891">
            <w:pPr>
              <w:pStyle w:val="a0"/>
              <w:numPr>
                <w:ilvl w:val="0"/>
                <w:numId w:val="0"/>
              </w:numPr>
              <w:spacing w:after="0"/>
            </w:pPr>
            <w:r>
              <w:t>- №762 (колея 1520мм) протяженностью 549м на железобетонных шпалах, тип рельса Р65;</w:t>
            </w:r>
          </w:p>
          <w:p w:rsidR="00D83462" w:rsidRPr="00D220BA" w:rsidRDefault="00D83462" w:rsidP="00534891">
            <w:pPr>
              <w:pStyle w:val="a0"/>
              <w:numPr>
                <w:ilvl w:val="0"/>
                <w:numId w:val="0"/>
              </w:numPr>
              <w:spacing w:after="0"/>
            </w:pPr>
            <w:r>
              <w:t>-  №763 (колеи 1520мм) протяженностью 1600,20м на железобетонных шпалах, тип рельса Р65.</w:t>
            </w:r>
          </w:p>
          <w:p w:rsidR="00D83462" w:rsidRPr="0080757E" w:rsidRDefault="00D83462" w:rsidP="00534891">
            <w:pPr>
              <w:pStyle w:val="a0"/>
              <w:numPr>
                <w:ilvl w:val="0"/>
                <w:numId w:val="0"/>
              </w:numPr>
              <w:spacing w:after="0"/>
            </w:pPr>
            <w:r>
              <w:t>Стрелочные переводы:</w:t>
            </w:r>
          </w:p>
          <w:p w:rsidR="00D83462" w:rsidRPr="0080757E" w:rsidRDefault="00D83462" w:rsidP="00534891">
            <w:pPr>
              <w:pStyle w:val="a0"/>
              <w:numPr>
                <w:ilvl w:val="0"/>
                <w:numId w:val="0"/>
              </w:numPr>
              <w:spacing w:after="0"/>
            </w:pPr>
            <w:r>
              <w:t>№47 – на деревянном брусе, тип рельса Р65;</w:t>
            </w:r>
          </w:p>
          <w:p w:rsidR="00D83462" w:rsidRPr="0080757E" w:rsidRDefault="00D83462" w:rsidP="00534891">
            <w:pPr>
              <w:pStyle w:val="a0"/>
              <w:numPr>
                <w:ilvl w:val="0"/>
                <w:numId w:val="0"/>
              </w:numPr>
              <w:spacing w:after="0"/>
            </w:pPr>
            <w:r>
              <w:t>№281 – на деревянном брусе, тип рельса Р65;</w:t>
            </w:r>
          </w:p>
          <w:p w:rsidR="00D83462" w:rsidRPr="0080757E" w:rsidRDefault="00D83462" w:rsidP="00534891">
            <w:pPr>
              <w:pStyle w:val="a0"/>
              <w:numPr>
                <w:ilvl w:val="0"/>
                <w:numId w:val="0"/>
              </w:numPr>
              <w:spacing w:after="0"/>
            </w:pPr>
            <w:r>
              <w:t>№904 – на деревянном брусе, тип рельса Р65;</w:t>
            </w:r>
          </w:p>
          <w:p w:rsidR="00D83462" w:rsidRPr="00D220BA" w:rsidRDefault="00D83462" w:rsidP="00534891">
            <w:pPr>
              <w:pStyle w:val="a0"/>
              <w:numPr>
                <w:ilvl w:val="0"/>
                <w:numId w:val="0"/>
              </w:numPr>
              <w:spacing w:after="0"/>
            </w:pPr>
            <w:r>
              <w:t>№915 – на деревянном брусе, тип рельса Р65.</w:t>
            </w:r>
          </w:p>
          <w:p w:rsidR="00D83462" w:rsidRPr="00D220BA" w:rsidRDefault="00D83462" w:rsidP="00534891">
            <w:pPr>
              <w:pStyle w:val="a0"/>
              <w:numPr>
                <w:ilvl w:val="0"/>
                <w:numId w:val="0"/>
              </w:numPr>
              <w:spacing w:after="0"/>
            </w:pPr>
            <w:r>
              <w:t>Технологические переезды:</w:t>
            </w:r>
          </w:p>
          <w:p w:rsidR="00D83462" w:rsidRPr="00D220BA" w:rsidRDefault="00D83462" w:rsidP="00534891">
            <w:pPr>
              <w:pStyle w:val="a0"/>
              <w:numPr>
                <w:ilvl w:val="0"/>
                <w:numId w:val="0"/>
              </w:numPr>
              <w:spacing w:after="0"/>
            </w:pPr>
            <w:r>
              <w:t>№1 – протяженностью 27,22м (площадь 132,6м</w:t>
            </w:r>
            <w:proofErr w:type="gramStart"/>
            <w:r>
              <w:t>2</w:t>
            </w:r>
            <w:proofErr w:type="gramEnd"/>
            <w:r>
              <w:t>);</w:t>
            </w:r>
          </w:p>
          <w:p w:rsidR="00D83462" w:rsidRPr="00D220BA" w:rsidRDefault="00D83462" w:rsidP="00534891">
            <w:pPr>
              <w:pStyle w:val="a0"/>
              <w:numPr>
                <w:ilvl w:val="0"/>
                <w:numId w:val="0"/>
              </w:numPr>
              <w:spacing w:after="0"/>
            </w:pPr>
            <w:r>
              <w:t>№2 –3х8,72м (площадь 26,2м</w:t>
            </w:r>
            <w:proofErr w:type="gramStart"/>
            <w:r>
              <w:t>2</w:t>
            </w:r>
            <w:proofErr w:type="gramEnd"/>
            <w:r>
              <w:t>);</w:t>
            </w:r>
          </w:p>
          <w:p w:rsidR="00D83462" w:rsidRPr="00D220BA" w:rsidRDefault="00D83462" w:rsidP="00534891">
            <w:pPr>
              <w:pStyle w:val="a0"/>
              <w:numPr>
                <w:ilvl w:val="0"/>
                <w:numId w:val="0"/>
              </w:numPr>
              <w:spacing w:after="0"/>
            </w:pPr>
            <w:r>
              <w:t>№3 – 3х8,64м (площадь 25,9м</w:t>
            </w:r>
            <w:proofErr w:type="gramStart"/>
            <w:r>
              <w:t>2</w:t>
            </w:r>
            <w:proofErr w:type="gramEnd"/>
            <w:r>
              <w:t xml:space="preserve">); </w:t>
            </w:r>
          </w:p>
          <w:p w:rsidR="00D83462" w:rsidRPr="00D220BA" w:rsidRDefault="00D83462" w:rsidP="00534891">
            <w:pPr>
              <w:pStyle w:val="a0"/>
              <w:numPr>
                <w:ilvl w:val="0"/>
                <w:numId w:val="0"/>
              </w:numPr>
              <w:spacing w:after="0"/>
            </w:pPr>
            <w:r>
              <w:t>№4 – протяженностью 30,27м (площадь 243,4м</w:t>
            </w:r>
            <w:proofErr w:type="gramStart"/>
            <w:r>
              <w:t>2</w:t>
            </w:r>
            <w:proofErr w:type="gramEnd"/>
            <w:r>
              <w:t>);</w:t>
            </w:r>
          </w:p>
          <w:p w:rsidR="00D83462" w:rsidRPr="00D220BA" w:rsidRDefault="00D83462" w:rsidP="00534891">
            <w:pPr>
              <w:pStyle w:val="a0"/>
              <w:numPr>
                <w:ilvl w:val="0"/>
                <w:numId w:val="0"/>
              </w:numPr>
              <w:spacing w:after="0"/>
            </w:pPr>
            <w:r>
              <w:t>№5 – протяженностью 30,27м (площадь 232,6м</w:t>
            </w:r>
            <w:proofErr w:type="gramStart"/>
            <w:r>
              <w:t>2</w:t>
            </w:r>
            <w:proofErr w:type="gramEnd"/>
            <w:r>
              <w:t xml:space="preserve">); </w:t>
            </w:r>
          </w:p>
          <w:p w:rsidR="00D83462" w:rsidRPr="00D220BA" w:rsidRDefault="00D83462" w:rsidP="00534891">
            <w:pPr>
              <w:pStyle w:val="a0"/>
              <w:numPr>
                <w:ilvl w:val="0"/>
                <w:numId w:val="0"/>
              </w:numPr>
              <w:spacing w:after="0"/>
            </w:pPr>
            <w:r>
              <w:t>№7 – 42,39х</w:t>
            </w:r>
            <w:proofErr w:type="gramStart"/>
            <w:r>
              <w:t>6</w:t>
            </w:r>
            <w:proofErr w:type="gramEnd"/>
            <w:r>
              <w:t>,97м (площадь 306,1м2);</w:t>
            </w:r>
          </w:p>
          <w:p w:rsidR="00D83462" w:rsidRPr="00D220BA" w:rsidRDefault="00D83462" w:rsidP="00534891">
            <w:pPr>
              <w:pStyle w:val="a0"/>
              <w:numPr>
                <w:ilvl w:val="0"/>
                <w:numId w:val="0"/>
              </w:numPr>
              <w:spacing w:after="0"/>
            </w:pPr>
            <w:r>
              <w:t>№8 – 42,39х</w:t>
            </w:r>
            <w:proofErr w:type="gramStart"/>
            <w:r>
              <w:t>7</w:t>
            </w:r>
            <w:proofErr w:type="gramEnd"/>
            <w:r>
              <w:t>,22м (площадь 295,5м2);</w:t>
            </w:r>
          </w:p>
          <w:p w:rsidR="00D83462" w:rsidRDefault="00D83462" w:rsidP="00534891">
            <w:pPr>
              <w:pStyle w:val="a0"/>
              <w:numPr>
                <w:ilvl w:val="0"/>
                <w:numId w:val="0"/>
              </w:numPr>
              <w:spacing w:after="0"/>
            </w:pPr>
            <w:r>
              <w:t>№9 – 445,22х</w:t>
            </w:r>
            <w:proofErr w:type="gramStart"/>
            <w:r>
              <w:t>6</w:t>
            </w:r>
            <w:proofErr w:type="gramEnd"/>
            <w:r>
              <w:t xml:space="preserve">,90м (площадь 3072м2); </w:t>
            </w:r>
          </w:p>
          <w:p w:rsidR="00D83462" w:rsidRDefault="00D83462" w:rsidP="00534891">
            <w:pPr>
              <w:pStyle w:val="a0"/>
              <w:numPr>
                <w:ilvl w:val="0"/>
                <w:numId w:val="0"/>
              </w:numPr>
              <w:spacing w:after="0"/>
            </w:pPr>
            <w:r>
              <w:t xml:space="preserve">          150,48х3,88м (площадь 583,9м</w:t>
            </w:r>
            <w:proofErr w:type="gramStart"/>
            <w:r>
              <w:t>2</w:t>
            </w:r>
            <w:proofErr w:type="gramEnd"/>
            <w:r>
              <w:t xml:space="preserve">); </w:t>
            </w:r>
          </w:p>
          <w:p w:rsidR="00D83462" w:rsidRDefault="00D83462" w:rsidP="00534891">
            <w:pPr>
              <w:pStyle w:val="a0"/>
              <w:numPr>
                <w:ilvl w:val="0"/>
                <w:numId w:val="0"/>
              </w:numPr>
              <w:spacing w:after="0"/>
            </w:pPr>
            <w:r>
              <w:t>№10 – 445,22х</w:t>
            </w:r>
            <w:proofErr w:type="gramStart"/>
            <w:r>
              <w:t>6</w:t>
            </w:r>
            <w:proofErr w:type="gramEnd"/>
            <w:r>
              <w:t xml:space="preserve">,91м (площадь 3076,5м2); </w:t>
            </w:r>
          </w:p>
          <w:p w:rsidR="00D83462" w:rsidRPr="00D220BA" w:rsidRDefault="00D83462" w:rsidP="003724E8">
            <w:pPr>
              <w:pStyle w:val="a0"/>
              <w:numPr>
                <w:ilvl w:val="0"/>
                <w:numId w:val="0"/>
              </w:numPr>
              <w:spacing w:after="0"/>
            </w:pPr>
            <w:r>
              <w:t xml:space="preserve">          150,48х</w:t>
            </w:r>
            <w:proofErr w:type="gramStart"/>
            <w:r>
              <w:t>4</w:t>
            </w:r>
            <w:proofErr w:type="gramEnd"/>
            <w:r>
              <w:t>,42м (площадь 665,1м2).</w:t>
            </w:r>
          </w:p>
        </w:tc>
      </w:tr>
      <w:tr w:rsidR="00D83462" w:rsidRPr="00D220BA" w:rsidTr="0062538F">
        <w:trPr>
          <w:trHeight w:val="300"/>
        </w:trPr>
        <w:tc>
          <w:tcPr>
            <w:tcW w:w="724" w:type="dxa"/>
            <w:tcBorders>
              <w:top w:val="nil"/>
              <w:left w:val="single" w:sz="4" w:space="0" w:color="auto"/>
              <w:bottom w:val="single" w:sz="4" w:space="0" w:color="auto"/>
              <w:right w:val="single" w:sz="4" w:space="0" w:color="auto"/>
            </w:tcBorders>
            <w:shd w:val="clear" w:color="auto" w:fill="auto"/>
          </w:tcPr>
          <w:p w:rsidR="00D83462" w:rsidRPr="003C72DD" w:rsidRDefault="00D83462" w:rsidP="00534891">
            <w:pPr>
              <w:ind w:right="-1"/>
              <w:jc w:val="center"/>
              <w:rPr>
                <w:color w:val="000000"/>
              </w:rPr>
            </w:pPr>
            <w:r>
              <w:rPr>
                <w:color w:val="000000"/>
              </w:rPr>
              <w:t>4</w:t>
            </w:r>
          </w:p>
        </w:tc>
        <w:tc>
          <w:tcPr>
            <w:tcW w:w="3260" w:type="dxa"/>
            <w:tcBorders>
              <w:top w:val="nil"/>
              <w:left w:val="nil"/>
              <w:bottom w:val="single" w:sz="4" w:space="0" w:color="auto"/>
              <w:right w:val="single" w:sz="4" w:space="0" w:color="auto"/>
            </w:tcBorders>
            <w:shd w:val="clear" w:color="auto" w:fill="auto"/>
            <w:noWrap/>
          </w:tcPr>
          <w:p w:rsidR="00D83462" w:rsidRPr="003C72DD" w:rsidRDefault="00D83462" w:rsidP="00534891">
            <w:pPr>
              <w:pStyle w:val="Arial0"/>
              <w:snapToGrid w:val="0"/>
              <w:rPr>
                <w:rFonts w:ascii="Times New Roman" w:hAnsi="Times New Roman"/>
                <w:szCs w:val="24"/>
              </w:rPr>
            </w:pPr>
            <w:r>
              <w:rPr>
                <w:rFonts w:ascii="Times New Roman" w:hAnsi="Times New Roman"/>
                <w:szCs w:val="24"/>
              </w:rPr>
              <w:t>Вид работ</w:t>
            </w:r>
          </w:p>
        </w:tc>
        <w:tc>
          <w:tcPr>
            <w:tcW w:w="5954" w:type="dxa"/>
            <w:tcBorders>
              <w:top w:val="nil"/>
              <w:left w:val="nil"/>
              <w:bottom w:val="single" w:sz="4" w:space="0" w:color="auto"/>
              <w:right w:val="single" w:sz="4" w:space="0" w:color="auto"/>
            </w:tcBorders>
            <w:shd w:val="clear" w:color="auto" w:fill="auto"/>
            <w:noWrap/>
          </w:tcPr>
          <w:p w:rsidR="00D83462" w:rsidRPr="00ED1793" w:rsidRDefault="00D83462" w:rsidP="00534891">
            <w:pPr>
              <w:pStyle w:val="Arial0"/>
              <w:snapToGrid w:val="0"/>
              <w:rPr>
                <w:rFonts w:ascii="Times New Roman" w:hAnsi="Times New Roman"/>
                <w:szCs w:val="24"/>
              </w:rPr>
            </w:pPr>
            <w:r>
              <w:rPr>
                <w:rFonts w:ascii="Times New Roman" w:hAnsi="Times New Roman"/>
                <w:szCs w:val="24"/>
              </w:rPr>
              <w:t xml:space="preserve">Текущее содержание: </w:t>
            </w:r>
          </w:p>
          <w:p w:rsidR="00D83462" w:rsidRPr="000B79FA" w:rsidRDefault="00847077" w:rsidP="00534891">
            <w:pPr>
              <w:jc w:val="both"/>
            </w:pPr>
            <w:hyperlink r:id="rId18" w:history="1">
              <w:r w:rsidR="00D83462">
                <w:rPr>
                  <w:rStyle w:val="a9"/>
                </w:rPr>
                <w:t>Текущее содержание пути</w:t>
              </w:r>
            </w:hyperlink>
            <w:r w:rsidR="00D83462">
              <w:t xml:space="preserve"> осуществляется круглогодично и на всем протяжении пути. Оно включает в себя изучение причин появления </w:t>
            </w:r>
            <w:r w:rsidR="00D83462">
              <w:lastRenderedPageBreak/>
              <w:t>неисправностей и выполнение работ по их устранению и предупреждению.</w:t>
            </w:r>
          </w:p>
          <w:p w:rsidR="00D83462" w:rsidRPr="000B79FA" w:rsidRDefault="00D83462" w:rsidP="00534891">
            <w:pPr>
              <w:jc w:val="both"/>
            </w:pPr>
            <w:r>
              <w:t>Текущее содержание подъездных железнодорожных путей, стрелочных переводов и переездов должно осуществляться в соответствии с нормами и требованиями, установленными следующими нормативными документами:</w:t>
            </w:r>
          </w:p>
          <w:p w:rsidR="00D83462" w:rsidRDefault="00D83462" w:rsidP="00534891">
            <w:pPr>
              <w:jc w:val="both"/>
            </w:pPr>
            <w:r>
              <w:t xml:space="preserve">- </w:t>
            </w:r>
            <w:r>
              <w:rPr>
                <w:bCs/>
              </w:rPr>
              <w:t>Федеральный закон «О железнодорожном транспорте в Российской Федерации» от 10.01.2003 №17-ФЗ (редакция от 26.07.2017 г.)</w:t>
            </w:r>
            <w:r>
              <w:t>;</w:t>
            </w:r>
          </w:p>
          <w:p w:rsidR="00D83462" w:rsidRPr="00DF6FEC" w:rsidRDefault="00D83462" w:rsidP="00D83462">
            <w:pPr>
              <w:pStyle w:val="3"/>
              <w:numPr>
                <w:ilvl w:val="2"/>
                <w:numId w:val="11"/>
              </w:numPr>
              <w:tabs>
                <w:tab w:val="clear" w:pos="720"/>
                <w:tab w:val="num" w:pos="34"/>
              </w:tabs>
              <w:spacing w:before="0" w:after="0"/>
              <w:ind w:left="34" w:hanging="34"/>
              <w:textAlignment w:val="baseline"/>
              <w:rPr>
                <w:rFonts w:ascii="Times New Roman" w:hAnsi="Times New Roman"/>
                <w:b w:val="0"/>
                <w:sz w:val="24"/>
                <w:szCs w:val="24"/>
              </w:rPr>
            </w:pPr>
            <w:r>
              <w:rPr>
                <w:rFonts w:ascii="Times New Roman" w:hAnsi="Times New Roman"/>
                <w:b w:val="0"/>
                <w:color w:val="000000"/>
                <w:sz w:val="24"/>
                <w:szCs w:val="24"/>
              </w:rPr>
              <w:t>- Правила технической эксплуатации железных дорог Российской Федерации, утвержденные Приказом Минтранса России от 21 декабря 2010 г. №286 (ред. от 01.09.2016г.)</w:t>
            </w:r>
            <w:r>
              <w:rPr>
                <w:rFonts w:ascii="Times New Roman" w:hAnsi="Times New Roman"/>
                <w:b w:val="0"/>
                <w:sz w:val="24"/>
                <w:szCs w:val="24"/>
              </w:rPr>
              <w:t>;</w:t>
            </w:r>
          </w:p>
          <w:p w:rsidR="00D83462" w:rsidRDefault="00D83462" w:rsidP="00534891">
            <w:pPr>
              <w:tabs>
                <w:tab w:val="num" w:pos="34"/>
              </w:tabs>
              <w:ind w:left="34" w:hanging="34"/>
            </w:pPr>
            <w:r>
              <w:t xml:space="preserve">- «Инструкция по текущему содержанию железнодорожного пути» (утв. МПС РФ 01.07.2000 № ЦП-744) (ред. от 21.01.2008); </w:t>
            </w:r>
          </w:p>
          <w:p w:rsidR="00D83462" w:rsidRPr="00DF6FEC" w:rsidRDefault="00D83462" w:rsidP="00D83462">
            <w:pPr>
              <w:pStyle w:val="3"/>
              <w:numPr>
                <w:ilvl w:val="2"/>
                <w:numId w:val="11"/>
              </w:numPr>
              <w:tabs>
                <w:tab w:val="clear" w:pos="720"/>
                <w:tab w:val="num" w:pos="34"/>
              </w:tabs>
              <w:spacing w:before="0" w:after="0"/>
              <w:ind w:left="34" w:hanging="34"/>
              <w:textAlignment w:val="baseline"/>
              <w:rPr>
                <w:rFonts w:ascii="Times New Roman" w:hAnsi="Times New Roman"/>
                <w:b w:val="0"/>
                <w:color w:val="000000"/>
                <w:sz w:val="24"/>
                <w:szCs w:val="24"/>
              </w:rPr>
            </w:pPr>
            <w:r>
              <w:rPr>
                <w:rFonts w:ascii="Verdana" w:hAnsi="Verdana"/>
                <w:color w:val="000000"/>
                <w:sz w:val="16"/>
                <w:szCs w:val="16"/>
              </w:rPr>
              <w:t xml:space="preserve">- </w:t>
            </w:r>
            <w:r>
              <w:rPr>
                <w:rFonts w:ascii="Times New Roman" w:hAnsi="Times New Roman"/>
                <w:b w:val="0"/>
                <w:color w:val="000000"/>
                <w:sz w:val="24"/>
                <w:szCs w:val="24"/>
              </w:rPr>
              <w:t xml:space="preserve">Правила эксплуатации и обслуживания железнодорожных путей </w:t>
            </w:r>
            <w:proofErr w:type="spellStart"/>
            <w:r>
              <w:rPr>
                <w:rFonts w:ascii="Times New Roman" w:hAnsi="Times New Roman"/>
                <w:b w:val="0"/>
                <w:color w:val="000000"/>
                <w:sz w:val="24"/>
                <w:szCs w:val="24"/>
              </w:rPr>
              <w:t>необщего</w:t>
            </w:r>
            <w:proofErr w:type="spellEnd"/>
            <w:r>
              <w:rPr>
                <w:rFonts w:ascii="Times New Roman" w:hAnsi="Times New Roman"/>
                <w:b w:val="0"/>
                <w:color w:val="000000"/>
                <w:sz w:val="24"/>
                <w:szCs w:val="24"/>
              </w:rPr>
              <w:t xml:space="preserve"> пользования (утв. МПС РФ от 18.06.2003 г. №26)  (в ред. Приказов Минтранса РФ от 15.02.2008 N 28, от 04.05.2009 N 72)</w:t>
            </w:r>
          </w:p>
          <w:p w:rsidR="00D83462" w:rsidRPr="000B79FA" w:rsidRDefault="00D83462" w:rsidP="00534891">
            <w:pPr>
              <w:tabs>
                <w:tab w:val="num" w:pos="34"/>
              </w:tabs>
              <w:ind w:left="34" w:hanging="34"/>
            </w:pPr>
            <w:r>
              <w:t>Текущее содержание пути включает следующие основные виды работ:</w:t>
            </w:r>
          </w:p>
          <w:p w:rsidR="00D83462" w:rsidRPr="000B79FA" w:rsidRDefault="00D83462" w:rsidP="00534891">
            <w:pPr>
              <w:jc w:val="both"/>
            </w:pPr>
            <w:r>
              <w:t>- регулировка ширины колеи (при необходимости);</w:t>
            </w:r>
          </w:p>
          <w:p w:rsidR="00D83462" w:rsidRPr="000B79FA" w:rsidRDefault="00D83462" w:rsidP="00534891">
            <w:pPr>
              <w:jc w:val="both"/>
            </w:pPr>
            <w:r>
              <w:t xml:space="preserve">- смазка и протяжка стыковых, </w:t>
            </w:r>
            <w:proofErr w:type="spellStart"/>
            <w:r>
              <w:t>клеммных</w:t>
            </w:r>
            <w:proofErr w:type="spellEnd"/>
            <w:r>
              <w:t xml:space="preserve"> и закладных болтов (при необходимости);</w:t>
            </w:r>
          </w:p>
          <w:p w:rsidR="00D83462" w:rsidRPr="000B79FA" w:rsidRDefault="00D83462" w:rsidP="00534891">
            <w:pPr>
              <w:jc w:val="both"/>
            </w:pPr>
            <w:r>
              <w:t>- выправка пути в профиле и плане (при необходимости);</w:t>
            </w:r>
          </w:p>
          <w:p w:rsidR="00D83462" w:rsidRPr="000B79FA" w:rsidRDefault="00D83462" w:rsidP="00534891">
            <w:pPr>
              <w:jc w:val="both"/>
            </w:pPr>
            <w:r>
              <w:t>- восстановление работоспособности скреплений (при необходимости);</w:t>
            </w:r>
          </w:p>
          <w:p w:rsidR="00D83462" w:rsidRPr="000B79FA" w:rsidRDefault="00D83462" w:rsidP="00534891">
            <w:pPr>
              <w:jc w:val="both"/>
            </w:pPr>
            <w:r>
              <w:t>- регулировка и разгонка стыковых зазоров (при необходимости);</w:t>
            </w:r>
          </w:p>
          <w:p w:rsidR="00D83462" w:rsidRPr="000B79FA" w:rsidRDefault="00D83462" w:rsidP="00534891">
            <w:pPr>
              <w:jc w:val="both"/>
            </w:pPr>
            <w:r>
              <w:t>- содержание и одиночная замена шпал, брусьев, рельсов и скреплений;</w:t>
            </w:r>
          </w:p>
          <w:p w:rsidR="00D83462" w:rsidRPr="000B79FA" w:rsidRDefault="00D83462" w:rsidP="00534891">
            <w:pPr>
              <w:jc w:val="both"/>
            </w:pPr>
            <w:r>
              <w:t xml:space="preserve">- </w:t>
            </w:r>
            <w:proofErr w:type="spellStart"/>
            <w:r>
              <w:t>добивка</w:t>
            </w:r>
            <w:proofErr w:type="spellEnd"/>
            <w:r>
              <w:t xml:space="preserve"> костылей;</w:t>
            </w:r>
          </w:p>
          <w:p w:rsidR="00D83462" w:rsidRPr="000B79FA" w:rsidRDefault="00D83462" w:rsidP="00534891">
            <w:pPr>
              <w:jc w:val="both"/>
            </w:pPr>
            <w:r>
              <w:t xml:space="preserve">- подкрепление </w:t>
            </w:r>
            <w:proofErr w:type="spellStart"/>
            <w:r>
              <w:t>противоугонов</w:t>
            </w:r>
            <w:proofErr w:type="spellEnd"/>
            <w:r>
              <w:t>;</w:t>
            </w:r>
          </w:p>
          <w:p w:rsidR="00D83462" w:rsidRPr="000B79FA" w:rsidRDefault="00D83462" w:rsidP="00534891">
            <w:pPr>
              <w:jc w:val="both"/>
            </w:pPr>
            <w:r>
              <w:t>- замена дефектных металлических частей стрелочных переводов;</w:t>
            </w:r>
          </w:p>
          <w:p w:rsidR="00D83462" w:rsidRPr="000B79FA" w:rsidRDefault="00D83462" w:rsidP="00534891">
            <w:pPr>
              <w:jc w:val="both"/>
            </w:pPr>
            <w:r>
              <w:t>- регулировка шага остряков;</w:t>
            </w:r>
          </w:p>
          <w:p w:rsidR="00D83462" w:rsidRPr="000B79FA" w:rsidRDefault="00D83462" w:rsidP="00534891">
            <w:pPr>
              <w:jc w:val="both"/>
            </w:pPr>
            <w:r>
              <w:t>- содержание изолирующих стыков со сменой негодных элементов;</w:t>
            </w:r>
          </w:p>
          <w:p w:rsidR="00D83462" w:rsidRPr="000B79FA" w:rsidRDefault="00D83462" w:rsidP="00534891">
            <w:pPr>
              <w:jc w:val="both"/>
            </w:pPr>
            <w:r>
              <w:t>- содержание и пополнение балластной призмы (планировка, уборка мусора и грязи);</w:t>
            </w:r>
          </w:p>
          <w:p w:rsidR="00D83462" w:rsidRPr="000B79FA" w:rsidRDefault="00D83462" w:rsidP="00534891">
            <w:pPr>
              <w:jc w:val="both"/>
            </w:pPr>
            <w:r>
              <w:t>- содержание в порядке водоотводных устройств;</w:t>
            </w:r>
          </w:p>
          <w:p w:rsidR="00D83462" w:rsidRPr="000B79FA" w:rsidRDefault="00D83462" w:rsidP="00534891">
            <w:pPr>
              <w:jc w:val="both"/>
            </w:pPr>
            <w:r>
              <w:t>- содержание переездов;</w:t>
            </w:r>
          </w:p>
          <w:p w:rsidR="00D83462" w:rsidRPr="000B79FA" w:rsidRDefault="00D83462" w:rsidP="00534891">
            <w:pPr>
              <w:jc w:val="both"/>
            </w:pPr>
            <w:r>
              <w:t xml:space="preserve">- </w:t>
            </w:r>
            <w:proofErr w:type="spellStart"/>
            <w:r>
              <w:t>снегоборьба</w:t>
            </w:r>
            <w:proofErr w:type="spellEnd"/>
            <w:r>
              <w:t xml:space="preserve"> (очистка стрелочных переводов, вскрытие стыков);</w:t>
            </w:r>
          </w:p>
          <w:p w:rsidR="00D83462" w:rsidRPr="000B79FA" w:rsidRDefault="00D83462" w:rsidP="00534891">
            <w:pPr>
              <w:jc w:val="both"/>
            </w:pPr>
            <w:r>
              <w:t>- содержание тупиковых упоров;</w:t>
            </w:r>
          </w:p>
          <w:p w:rsidR="00D83462" w:rsidRPr="000B79FA" w:rsidRDefault="00D83462" w:rsidP="00534891">
            <w:pPr>
              <w:jc w:val="both"/>
            </w:pPr>
            <w:r>
              <w:t>- погрузка, выгрузка и транспортировка материалов верхнего строения пути;</w:t>
            </w:r>
          </w:p>
          <w:p w:rsidR="00D83462" w:rsidRPr="000B79FA" w:rsidRDefault="00D83462" w:rsidP="00534891">
            <w:pPr>
              <w:jc w:val="both"/>
            </w:pPr>
            <w:r>
              <w:t xml:space="preserve">- осмотр и инструментальный контроль пути и его </w:t>
            </w:r>
            <w:r>
              <w:lastRenderedPageBreak/>
              <w:t>элементов (ежемесячно);</w:t>
            </w:r>
          </w:p>
          <w:p w:rsidR="00D83462" w:rsidRPr="00463AAC" w:rsidRDefault="00D83462" w:rsidP="00463AAC">
            <w:pPr>
              <w:pStyle w:val="afc"/>
              <w:ind w:firstLine="34"/>
              <w:jc w:val="left"/>
              <w:rPr>
                <w:sz w:val="24"/>
              </w:rPr>
            </w:pPr>
            <w:r>
              <w:rPr>
                <w:sz w:val="24"/>
              </w:rPr>
              <w:t xml:space="preserve">- </w:t>
            </w:r>
            <w:proofErr w:type="gramStart"/>
            <w:r>
              <w:rPr>
                <w:sz w:val="24"/>
              </w:rPr>
              <w:t>контроль  за</w:t>
            </w:r>
            <w:proofErr w:type="gramEnd"/>
            <w:r>
              <w:rPr>
                <w:sz w:val="24"/>
              </w:rPr>
              <w:t xml:space="preserve"> состоянием  земляного полотна</w:t>
            </w:r>
          </w:p>
          <w:p w:rsidR="00D83462" w:rsidRPr="003C72DD" w:rsidRDefault="00D83462" w:rsidP="00463AAC">
            <w:pPr>
              <w:pStyle w:val="afc"/>
              <w:ind w:firstLine="34"/>
              <w:jc w:val="left"/>
            </w:pPr>
            <w:r>
              <w:rPr>
                <w:sz w:val="24"/>
              </w:rPr>
              <w:t>(ежемесячно).</w:t>
            </w:r>
          </w:p>
        </w:tc>
      </w:tr>
      <w:tr w:rsidR="00D83462" w:rsidRPr="00D220BA" w:rsidTr="0062538F">
        <w:trPr>
          <w:trHeight w:val="300"/>
        </w:trPr>
        <w:tc>
          <w:tcPr>
            <w:tcW w:w="724" w:type="dxa"/>
            <w:tcBorders>
              <w:top w:val="nil"/>
              <w:left w:val="single" w:sz="4" w:space="0" w:color="auto"/>
              <w:bottom w:val="single" w:sz="4" w:space="0" w:color="auto"/>
              <w:right w:val="single" w:sz="4" w:space="0" w:color="auto"/>
            </w:tcBorders>
            <w:shd w:val="clear" w:color="000000" w:fill="FFFFFF"/>
          </w:tcPr>
          <w:p w:rsidR="00D83462" w:rsidRPr="00D220BA" w:rsidRDefault="00D83462" w:rsidP="00534891">
            <w:pPr>
              <w:ind w:right="-1"/>
              <w:jc w:val="center"/>
              <w:rPr>
                <w:color w:val="000000"/>
              </w:rPr>
            </w:pPr>
            <w:r>
              <w:rPr>
                <w:color w:val="000000"/>
              </w:rPr>
              <w:lastRenderedPageBreak/>
              <w:t>5</w:t>
            </w:r>
          </w:p>
        </w:tc>
        <w:tc>
          <w:tcPr>
            <w:tcW w:w="3260" w:type="dxa"/>
            <w:tcBorders>
              <w:top w:val="nil"/>
              <w:left w:val="nil"/>
              <w:bottom w:val="single" w:sz="4" w:space="0" w:color="auto"/>
              <w:right w:val="single" w:sz="4" w:space="0" w:color="auto"/>
            </w:tcBorders>
            <w:shd w:val="clear" w:color="000000" w:fill="FFFFFF"/>
            <w:noWrap/>
          </w:tcPr>
          <w:p w:rsidR="00D83462" w:rsidRPr="00D220BA" w:rsidRDefault="00D83462" w:rsidP="00534891">
            <w:pPr>
              <w:ind w:right="-1"/>
            </w:pPr>
            <w:r>
              <w:t>Требования к определению стоимости производства работ</w:t>
            </w:r>
          </w:p>
        </w:tc>
        <w:tc>
          <w:tcPr>
            <w:tcW w:w="5954" w:type="dxa"/>
            <w:tcBorders>
              <w:top w:val="nil"/>
              <w:left w:val="nil"/>
              <w:bottom w:val="single" w:sz="4" w:space="0" w:color="auto"/>
              <w:right w:val="single" w:sz="4" w:space="0" w:color="auto"/>
            </w:tcBorders>
            <w:noWrap/>
            <w:vAlign w:val="bottom"/>
          </w:tcPr>
          <w:p w:rsidR="00D83462" w:rsidRPr="00D220BA" w:rsidRDefault="00D83462" w:rsidP="00C358EA">
            <w:pPr>
              <w:ind w:right="-1"/>
              <w:jc w:val="both"/>
              <w:rPr>
                <w:color w:val="000000"/>
              </w:rPr>
            </w:pPr>
            <w:r>
              <w:t xml:space="preserve">Стоимость работ по содержанию железнодорожных путей  №№701, 702, 703, 761, 762, 763, стрелочных переводов №№47, 281, 904, 915 и технологических переездов №№1,2,3,4,5,7,8,9,10 определяется путем составления расчета на основании приложения № 1 Технического задания. </w:t>
            </w:r>
          </w:p>
        </w:tc>
      </w:tr>
      <w:tr w:rsidR="00D83462" w:rsidRPr="00D220BA" w:rsidTr="0062538F">
        <w:trPr>
          <w:trHeight w:val="300"/>
        </w:trPr>
        <w:tc>
          <w:tcPr>
            <w:tcW w:w="724" w:type="dxa"/>
            <w:tcBorders>
              <w:top w:val="nil"/>
              <w:left w:val="single" w:sz="4" w:space="0" w:color="auto"/>
              <w:bottom w:val="single" w:sz="4" w:space="0" w:color="auto"/>
              <w:right w:val="single" w:sz="4" w:space="0" w:color="auto"/>
            </w:tcBorders>
            <w:shd w:val="clear" w:color="000000" w:fill="FFFFFF"/>
          </w:tcPr>
          <w:p w:rsidR="00D83462" w:rsidRPr="00D220BA" w:rsidRDefault="00D83462" w:rsidP="00534891">
            <w:pPr>
              <w:ind w:right="-1"/>
              <w:jc w:val="center"/>
              <w:rPr>
                <w:color w:val="000000"/>
              </w:rPr>
            </w:pPr>
            <w:r>
              <w:rPr>
                <w:color w:val="000000"/>
              </w:rPr>
              <w:t>6</w:t>
            </w:r>
          </w:p>
        </w:tc>
        <w:tc>
          <w:tcPr>
            <w:tcW w:w="3260" w:type="dxa"/>
            <w:tcBorders>
              <w:top w:val="nil"/>
              <w:left w:val="nil"/>
              <w:bottom w:val="single" w:sz="4" w:space="0" w:color="auto"/>
              <w:right w:val="single" w:sz="4" w:space="0" w:color="auto"/>
            </w:tcBorders>
            <w:shd w:val="clear" w:color="000000" w:fill="FFFFFF"/>
            <w:noWrap/>
          </w:tcPr>
          <w:p w:rsidR="00D83462" w:rsidRPr="00D220BA" w:rsidRDefault="00D83462" w:rsidP="00534891">
            <w:pPr>
              <w:ind w:right="-1"/>
            </w:pPr>
            <w:r>
              <w:t>Форма, сроки и порядок оплаты</w:t>
            </w:r>
          </w:p>
        </w:tc>
        <w:tc>
          <w:tcPr>
            <w:tcW w:w="5954" w:type="dxa"/>
            <w:tcBorders>
              <w:top w:val="nil"/>
              <w:left w:val="nil"/>
              <w:bottom w:val="single" w:sz="4" w:space="0" w:color="auto"/>
              <w:right w:val="single" w:sz="4" w:space="0" w:color="auto"/>
            </w:tcBorders>
            <w:noWrap/>
            <w:vAlign w:val="bottom"/>
          </w:tcPr>
          <w:p w:rsidR="00D83462" w:rsidRDefault="00D83462" w:rsidP="00494CBC">
            <w:pPr>
              <w:pStyle w:val="a0"/>
              <w:numPr>
                <w:ilvl w:val="0"/>
                <w:numId w:val="0"/>
              </w:numPr>
              <w:tabs>
                <w:tab w:val="left" w:pos="0"/>
              </w:tabs>
              <w:spacing w:after="0"/>
              <w:ind w:firstLine="34"/>
            </w:pPr>
            <w:r>
              <w:t xml:space="preserve">Оплата производиться по безналичному расчету. Авансирование не предусмотрено. Оплата работ осуществляется Заказчиком ежемесячно, в течение не менее 30 календарных дней  после подписания акта о приемке выполненных работ на основании  выставленного Исполнителем счета и счета-фактуры или Универсального передаточного документа (далее УПД). </w:t>
            </w:r>
          </w:p>
        </w:tc>
      </w:tr>
      <w:tr w:rsidR="00D83462" w:rsidRPr="00D220BA" w:rsidTr="0062538F">
        <w:trPr>
          <w:trHeight w:val="300"/>
        </w:trPr>
        <w:tc>
          <w:tcPr>
            <w:tcW w:w="724" w:type="dxa"/>
            <w:tcBorders>
              <w:top w:val="nil"/>
              <w:left w:val="single" w:sz="4" w:space="0" w:color="auto"/>
              <w:bottom w:val="single" w:sz="4" w:space="0" w:color="auto"/>
              <w:right w:val="single" w:sz="4" w:space="0" w:color="auto"/>
            </w:tcBorders>
            <w:shd w:val="clear" w:color="000000" w:fill="FFFFFF"/>
          </w:tcPr>
          <w:p w:rsidR="00D83462" w:rsidRPr="00D220BA" w:rsidRDefault="00D83462" w:rsidP="00534891">
            <w:pPr>
              <w:ind w:right="-1"/>
              <w:jc w:val="center"/>
              <w:rPr>
                <w:color w:val="000000"/>
              </w:rPr>
            </w:pPr>
            <w:r>
              <w:rPr>
                <w:color w:val="000000"/>
              </w:rPr>
              <w:t>7</w:t>
            </w:r>
          </w:p>
        </w:tc>
        <w:tc>
          <w:tcPr>
            <w:tcW w:w="3260" w:type="dxa"/>
            <w:tcBorders>
              <w:top w:val="nil"/>
              <w:left w:val="nil"/>
              <w:bottom w:val="single" w:sz="4" w:space="0" w:color="auto"/>
              <w:right w:val="single" w:sz="4" w:space="0" w:color="auto"/>
            </w:tcBorders>
            <w:shd w:val="clear" w:color="000000" w:fill="FFFFFF"/>
            <w:noWrap/>
          </w:tcPr>
          <w:p w:rsidR="00D83462" w:rsidRPr="00D220BA" w:rsidRDefault="00D83462" w:rsidP="00534891">
            <w:pPr>
              <w:ind w:right="-1"/>
            </w:pPr>
            <w:r>
              <w:t>Сроки выполнения работ</w:t>
            </w:r>
          </w:p>
        </w:tc>
        <w:tc>
          <w:tcPr>
            <w:tcW w:w="5954" w:type="dxa"/>
            <w:tcBorders>
              <w:top w:val="nil"/>
              <w:left w:val="nil"/>
              <w:bottom w:val="single" w:sz="4" w:space="0" w:color="auto"/>
              <w:right w:val="single" w:sz="4" w:space="0" w:color="auto"/>
            </w:tcBorders>
            <w:noWrap/>
            <w:vAlign w:val="bottom"/>
          </w:tcPr>
          <w:p w:rsidR="00D83462" w:rsidRPr="00E67722" w:rsidRDefault="00D83462" w:rsidP="001556A5">
            <w:pPr>
              <w:pStyle w:val="a0"/>
              <w:numPr>
                <w:ilvl w:val="0"/>
                <w:numId w:val="0"/>
              </w:numPr>
              <w:tabs>
                <w:tab w:val="left" w:pos="0"/>
              </w:tabs>
              <w:spacing w:after="0"/>
              <w:ind w:firstLine="34"/>
              <w:rPr>
                <w:color w:val="FF0000"/>
              </w:rPr>
            </w:pPr>
            <w:r>
              <w:t>С даты заключения договора до 31.07.2019г.  Выполнение работ ежемесячное в течение срока действия договора.</w:t>
            </w:r>
          </w:p>
        </w:tc>
      </w:tr>
      <w:tr w:rsidR="00D83462" w:rsidRPr="00D220BA" w:rsidTr="0062538F">
        <w:trPr>
          <w:trHeight w:val="300"/>
        </w:trPr>
        <w:tc>
          <w:tcPr>
            <w:tcW w:w="724" w:type="dxa"/>
            <w:tcBorders>
              <w:top w:val="nil"/>
              <w:left w:val="single" w:sz="4" w:space="0" w:color="auto"/>
              <w:bottom w:val="single" w:sz="4" w:space="0" w:color="auto"/>
              <w:right w:val="single" w:sz="4" w:space="0" w:color="auto"/>
            </w:tcBorders>
            <w:shd w:val="clear" w:color="000000" w:fill="FFFFFF"/>
          </w:tcPr>
          <w:p w:rsidR="00D83462" w:rsidRPr="00D220BA" w:rsidRDefault="00D83462" w:rsidP="00534891">
            <w:pPr>
              <w:ind w:right="-1"/>
              <w:jc w:val="center"/>
              <w:rPr>
                <w:color w:val="000000"/>
              </w:rPr>
            </w:pPr>
            <w:r>
              <w:rPr>
                <w:color w:val="000000"/>
              </w:rPr>
              <w:t>8</w:t>
            </w:r>
          </w:p>
        </w:tc>
        <w:tc>
          <w:tcPr>
            <w:tcW w:w="3260" w:type="dxa"/>
            <w:tcBorders>
              <w:top w:val="nil"/>
              <w:left w:val="nil"/>
              <w:bottom w:val="single" w:sz="4" w:space="0" w:color="auto"/>
              <w:right w:val="single" w:sz="4" w:space="0" w:color="auto"/>
            </w:tcBorders>
            <w:shd w:val="clear" w:color="000000" w:fill="FFFFFF"/>
            <w:noWrap/>
          </w:tcPr>
          <w:p w:rsidR="00D83462" w:rsidRPr="008F1989" w:rsidRDefault="00D83462" w:rsidP="00534891">
            <w:pPr>
              <w:ind w:right="-1"/>
            </w:pPr>
            <w:r>
              <w:t>Максимальная цена договора</w:t>
            </w:r>
          </w:p>
        </w:tc>
        <w:tc>
          <w:tcPr>
            <w:tcW w:w="5954" w:type="dxa"/>
            <w:tcBorders>
              <w:top w:val="nil"/>
              <w:left w:val="nil"/>
              <w:bottom w:val="single" w:sz="4" w:space="0" w:color="auto"/>
              <w:right w:val="single" w:sz="4" w:space="0" w:color="auto"/>
            </w:tcBorders>
            <w:noWrap/>
            <w:vAlign w:val="bottom"/>
          </w:tcPr>
          <w:p w:rsidR="00D83462" w:rsidRDefault="00D83462" w:rsidP="00534891">
            <w:pPr>
              <w:pStyle w:val="a0"/>
              <w:numPr>
                <w:ilvl w:val="0"/>
                <w:numId w:val="0"/>
              </w:numPr>
              <w:spacing w:after="0"/>
            </w:pPr>
            <w:r>
              <w:rPr>
                <w:b/>
              </w:rPr>
              <w:t>Начальная (максимальная) цена договора составляет 2 400 000 (два миллиона четыреста тысяч) рублей 00 копеек</w:t>
            </w:r>
            <w:r>
              <w:t xml:space="preserve"> с учетом всех налогов (кроме НДС), стоимости материалов, изделий, конструкций и оборудования, затрат связанных с их доставкой на объект, хранением, погрузочно-разгрузочными работами, а также всех затрат, расходов связанных с выполнением работ. Сумма НДС и условия начисления определяются в соответствии с законодательством Российской Федерации.</w:t>
            </w:r>
          </w:p>
          <w:p w:rsidR="00D83462" w:rsidRDefault="00D83462" w:rsidP="007A1245">
            <w:pPr>
              <w:pStyle w:val="a0"/>
              <w:numPr>
                <w:ilvl w:val="0"/>
                <w:numId w:val="0"/>
              </w:numPr>
              <w:spacing w:after="0"/>
            </w:pPr>
            <w:r>
              <w:rPr>
                <w:b/>
              </w:rPr>
              <w:t>Стоимость работ за календарный месяц не более 150 000 (сто пятьдесят тысяч) рублей</w:t>
            </w:r>
            <w:r>
              <w:t>, с учетом всех налогов (кроме НДС), стоимости материалов, изделий, конструкций и оборудования, затрат связанных с их доставкой на объект, хранением, погрузочно-разгрузочными работами, а также всех затрат, расходов связанных с выполнением работ. Сумма НДС и условия начисления определяются в соответствии с законодательством Российской Федерации.</w:t>
            </w:r>
          </w:p>
        </w:tc>
      </w:tr>
      <w:tr w:rsidR="00D83462" w:rsidRPr="00D220BA" w:rsidTr="0062538F">
        <w:trPr>
          <w:trHeight w:val="300"/>
        </w:trPr>
        <w:tc>
          <w:tcPr>
            <w:tcW w:w="724" w:type="dxa"/>
            <w:tcBorders>
              <w:top w:val="nil"/>
              <w:left w:val="single" w:sz="4" w:space="0" w:color="auto"/>
              <w:bottom w:val="single" w:sz="4" w:space="0" w:color="auto"/>
              <w:right w:val="single" w:sz="4" w:space="0" w:color="auto"/>
            </w:tcBorders>
            <w:shd w:val="clear" w:color="000000" w:fill="FFFFFF"/>
          </w:tcPr>
          <w:p w:rsidR="00D83462" w:rsidRPr="00D220BA" w:rsidRDefault="00D83462" w:rsidP="00534891">
            <w:pPr>
              <w:ind w:right="-1"/>
              <w:jc w:val="center"/>
              <w:rPr>
                <w:color w:val="000000"/>
              </w:rPr>
            </w:pPr>
            <w:r>
              <w:rPr>
                <w:color w:val="000000"/>
              </w:rPr>
              <w:t>9</w:t>
            </w:r>
          </w:p>
        </w:tc>
        <w:tc>
          <w:tcPr>
            <w:tcW w:w="3260" w:type="dxa"/>
            <w:tcBorders>
              <w:top w:val="nil"/>
              <w:left w:val="nil"/>
              <w:bottom w:val="single" w:sz="4" w:space="0" w:color="auto"/>
              <w:right w:val="single" w:sz="4" w:space="0" w:color="auto"/>
            </w:tcBorders>
            <w:shd w:val="clear" w:color="000000" w:fill="FFFFFF"/>
            <w:noWrap/>
          </w:tcPr>
          <w:p w:rsidR="00D83462" w:rsidRPr="00E67722" w:rsidRDefault="00D83462" w:rsidP="00534891">
            <w:pPr>
              <w:ind w:right="-1"/>
            </w:pPr>
            <w:r>
              <w:t>Состав исполнительной документации</w:t>
            </w:r>
          </w:p>
        </w:tc>
        <w:tc>
          <w:tcPr>
            <w:tcW w:w="5954" w:type="dxa"/>
            <w:tcBorders>
              <w:top w:val="nil"/>
              <w:left w:val="nil"/>
              <w:bottom w:val="single" w:sz="4" w:space="0" w:color="auto"/>
              <w:right w:val="single" w:sz="4" w:space="0" w:color="auto"/>
            </w:tcBorders>
            <w:noWrap/>
            <w:vAlign w:val="bottom"/>
          </w:tcPr>
          <w:p w:rsidR="00D83462" w:rsidRDefault="00D83462" w:rsidP="008C1EAB">
            <w:pPr>
              <w:pStyle w:val="a0"/>
              <w:numPr>
                <w:ilvl w:val="0"/>
                <w:numId w:val="0"/>
              </w:numPr>
              <w:spacing w:after="0"/>
            </w:pPr>
            <w:r>
              <w:t>По завершении отчетного периода Заказчику передается исполнительная документация, включая:</w:t>
            </w:r>
          </w:p>
          <w:p w:rsidR="00D83462" w:rsidRDefault="00D83462" w:rsidP="008C1EAB">
            <w:pPr>
              <w:pStyle w:val="a0"/>
              <w:numPr>
                <w:ilvl w:val="0"/>
                <w:numId w:val="0"/>
              </w:numPr>
              <w:spacing w:after="0"/>
            </w:pPr>
            <w:r>
              <w:t>- акт о выполненных работах;</w:t>
            </w:r>
          </w:p>
          <w:p w:rsidR="00D83462" w:rsidRDefault="00D83462" w:rsidP="008C1EAB">
            <w:pPr>
              <w:pStyle w:val="a0"/>
              <w:numPr>
                <w:ilvl w:val="0"/>
                <w:numId w:val="0"/>
              </w:numPr>
              <w:spacing w:after="0"/>
            </w:pPr>
            <w:r>
              <w:t>- сертификаты (паспорта) на примененные материалы;</w:t>
            </w:r>
          </w:p>
          <w:p w:rsidR="00D83462" w:rsidRDefault="00D83462" w:rsidP="008C1EAB">
            <w:pPr>
              <w:pStyle w:val="a0"/>
              <w:numPr>
                <w:ilvl w:val="0"/>
                <w:numId w:val="0"/>
              </w:numPr>
              <w:spacing w:after="0"/>
            </w:pPr>
            <w:proofErr w:type="gramStart"/>
            <w:r>
              <w:t>- акты передачи демонтированных б/у материалов по форме ТКро-73 (Приложение №2 Технического задания);</w:t>
            </w:r>
            <w:proofErr w:type="gramEnd"/>
          </w:p>
          <w:p w:rsidR="00D83462" w:rsidRDefault="00D83462" w:rsidP="008C1EAB">
            <w:pPr>
              <w:pStyle w:val="a0"/>
              <w:numPr>
                <w:ilvl w:val="0"/>
                <w:numId w:val="0"/>
              </w:numPr>
              <w:spacing w:after="0"/>
            </w:pPr>
            <w:r>
              <w:t>- проверка записей в книгах осмотров пути формы ПУ.</w:t>
            </w:r>
          </w:p>
        </w:tc>
      </w:tr>
      <w:tr w:rsidR="00D83462" w:rsidRPr="00D220BA" w:rsidTr="0062538F">
        <w:trPr>
          <w:trHeight w:val="300"/>
        </w:trPr>
        <w:tc>
          <w:tcPr>
            <w:tcW w:w="724" w:type="dxa"/>
            <w:tcBorders>
              <w:top w:val="nil"/>
              <w:left w:val="single" w:sz="4" w:space="0" w:color="auto"/>
              <w:bottom w:val="single" w:sz="4" w:space="0" w:color="auto"/>
              <w:right w:val="single" w:sz="4" w:space="0" w:color="auto"/>
            </w:tcBorders>
            <w:shd w:val="clear" w:color="000000" w:fill="FFFFFF"/>
          </w:tcPr>
          <w:p w:rsidR="00D83462" w:rsidRDefault="00D83462" w:rsidP="00534891">
            <w:pPr>
              <w:ind w:right="-1"/>
              <w:jc w:val="center"/>
              <w:rPr>
                <w:color w:val="000000"/>
              </w:rPr>
            </w:pPr>
            <w:r>
              <w:rPr>
                <w:color w:val="000000"/>
              </w:rPr>
              <w:t>10</w:t>
            </w:r>
          </w:p>
        </w:tc>
        <w:tc>
          <w:tcPr>
            <w:tcW w:w="3260" w:type="dxa"/>
            <w:tcBorders>
              <w:top w:val="nil"/>
              <w:left w:val="nil"/>
              <w:bottom w:val="single" w:sz="4" w:space="0" w:color="auto"/>
              <w:right w:val="single" w:sz="4" w:space="0" w:color="auto"/>
            </w:tcBorders>
            <w:shd w:val="clear" w:color="000000" w:fill="FFFFFF"/>
            <w:noWrap/>
          </w:tcPr>
          <w:p w:rsidR="00D83462" w:rsidRPr="00D220BA" w:rsidRDefault="00D83462" w:rsidP="00534891">
            <w:r>
              <w:t>Требования к персоналу</w:t>
            </w:r>
          </w:p>
        </w:tc>
        <w:tc>
          <w:tcPr>
            <w:tcW w:w="5954" w:type="dxa"/>
            <w:tcBorders>
              <w:top w:val="nil"/>
              <w:left w:val="nil"/>
              <w:bottom w:val="single" w:sz="4" w:space="0" w:color="auto"/>
              <w:right w:val="single" w:sz="4" w:space="0" w:color="auto"/>
            </w:tcBorders>
            <w:noWrap/>
          </w:tcPr>
          <w:p w:rsidR="00D83462" w:rsidRPr="00D220BA" w:rsidRDefault="00D83462" w:rsidP="00534891">
            <w:pPr>
              <w:pStyle w:val="112"/>
              <w:keepNext w:val="0"/>
              <w:widowControl w:val="0"/>
              <w:adjustRightInd w:val="0"/>
              <w:jc w:val="both"/>
            </w:pPr>
            <w:r>
              <w:t xml:space="preserve">К исполнению работ должны привлекаться только квалифицированные рабочие, имеющие соответствующий разряд и прошедшие медицинское освидетельствование. Исполнитель гарантирует </w:t>
            </w:r>
            <w:r>
              <w:lastRenderedPageBreak/>
              <w:t>выполнение требований миграционного и трудового законодательства Российской Федерации, в том числе не привлекать и не допускать привлечения субподрядными организациями иностранных рабочих без соответствующей регистрации и без разрешения на привлечение иностранной рабочей силы, когда такие обязанности установлены действующим законодательством РФ.</w:t>
            </w:r>
          </w:p>
        </w:tc>
      </w:tr>
      <w:tr w:rsidR="00D83462" w:rsidRPr="00D220BA" w:rsidTr="0062538F">
        <w:trPr>
          <w:trHeight w:val="300"/>
        </w:trPr>
        <w:tc>
          <w:tcPr>
            <w:tcW w:w="724" w:type="dxa"/>
            <w:tcBorders>
              <w:top w:val="nil"/>
              <w:left w:val="single" w:sz="4" w:space="0" w:color="auto"/>
              <w:bottom w:val="single" w:sz="4" w:space="0" w:color="auto"/>
              <w:right w:val="single" w:sz="4" w:space="0" w:color="auto"/>
            </w:tcBorders>
            <w:shd w:val="clear" w:color="000000" w:fill="FFFFFF"/>
          </w:tcPr>
          <w:p w:rsidR="00D83462" w:rsidRPr="00D220BA" w:rsidRDefault="00D83462" w:rsidP="00534891">
            <w:pPr>
              <w:ind w:right="-1"/>
              <w:jc w:val="center"/>
              <w:rPr>
                <w:color w:val="000000"/>
              </w:rPr>
            </w:pPr>
            <w:r>
              <w:rPr>
                <w:color w:val="000000"/>
              </w:rPr>
              <w:lastRenderedPageBreak/>
              <w:t>11</w:t>
            </w:r>
          </w:p>
        </w:tc>
        <w:tc>
          <w:tcPr>
            <w:tcW w:w="3260" w:type="dxa"/>
            <w:tcBorders>
              <w:top w:val="nil"/>
              <w:left w:val="nil"/>
              <w:bottom w:val="single" w:sz="4" w:space="0" w:color="auto"/>
              <w:right w:val="single" w:sz="4" w:space="0" w:color="auto"/>
            </w:tcBorders>
            <w:shd w:val="clear" w:color="000000" w:fill="FFFFFF"/>
            <w:noWrap/>
          </w:tcPr>
          <w:p w:rsidR="00D83462" w:rsidRPr="00D220BA" w:rsidRDefault="00D83462" w:rsidP="00534891">
            <w:r>
              <w:t>Требования к качеству выполняемых работ</w:t>
            </w:r>
          </w:p>
        </w:tc>
        <w:tc>
          <w:tcPr>
            <w:tcW w:w="5954" w:type="dxa"/>
            <w:tcBorders>
              <w:top w:val="nil"/>
              <w:left w:val="nil"/>
              <w:bottom w:val="single" w:sz="4" w:space="0" w:color="auto"/>
              <w:right w:val="single" w:sz="4" w:space="0" w:color="auto"/>
            </w:tcBorders>
            <w:noWrap/>
          </w:tcPr>
          <w:p w:rsidR="00D83462" w:rsidRPr="00D220BA" w:rsidRDefault="00D83462" w:rsidP="00534891">
            <w:pPr>
              <w:pStyle w:val="112"/>
              <w:keepNext w:val="0"/>
              <w:widowControl w:val="0"/>
              <w:adjustRightInd w:val="0"/>
              <w:jc w:val="both"/>
            </w:pPr>
            <w:proofErr w:type="gramStart"/>
            <w:r>
              <w:t>В соответствии с законом №184-ФЗ «О техническом регулировании» (ред. от 29.07.2017г.) Исполнитель принимает  на себя добровольное обязательство о соблюдении требований правил, технических условий, ГОСТ и других нормативных технических документов, действующих на момент заключения договора и добровольное обязательство о выполнении работ с качеством, соответствующим вышеперечисленным документам.</w:t>
            </w:r>
            <w:proofErr w:type="gramEnd"/>
          </w:p>
        </w:tc>
      </w:tr>
      <w:tr w:rsidR="00D83462" w:rsidRPr="00D220BA" w:rsidTr="0062538F">
        <w:trPr>
          <w:trHeight w:val="300"/>
        </w:trPr>
        <w:tc>
          <w:tcPr>
            <w:tcW w:w="724" w:type="dxa"/>
            <w:tcBorders>
              <w:top w:val="nil"/>
              <w:left w:val="single" w:sz="4" w:space="0" w:color="auto"/>
              <w:bottom w:val="single" w:sz="4" w:space="0" w:color="auto"/>
              <w:right w:val="single" w:sz="4" w:space="0" w:color="auto"/>
            </w:tcBorders>
            <w:shd w:val="clear" w:color="000000" w:fill="FFFFFF"/>
          </w:tcPr>
          <w:p w:rsidR="00D83462" w:rsidRPr="00D220BA" w:rsidRDefault="00D83462" w:rsidP="00104792">
            <w:pPr>
              <w:ind w:right="-1"/>
              <w:jc w:val="center"/>
              <w:rPr>
                <w:color w:val="000000"/>
              </w:rPr>
            </w:pPr>
            <w:r>
              <w:rPr>
                <w:color w:val="000000"/>
              </w:rPr>
              <w:t>12</w:t>
            </w:r>
          </w:p>
        </w:tc>
        <w:tc>
          <w:tcPr>
            <w:tcW w:w="3260" w:type="dxa"/>
            <w:tcBorders>
              <w:top w:val="nil"/>
              <w:left w:val="nil"/>
              <w:bottom w:val="single" w:sz="4" w:space="0" w:color="auto"/>
              <w:right w:val="single" w:sz="4" w:space="0" w:color="auto"/>
            </w:tcBorders>
            <w:shd w:val="clear" w:color="000000" w:fill="FFFFFF"/>
            <w:noWrap/>
          </w:tcPr>
          <w:p w:rsidR="00D83462" w:rsidRPr="00D220BA" w:rsidRDefault="00D83462" w:rsidP="00534891">
            <w:r>
              <w:t>Требования к безопасности работ</w:t>
            </w:r>
          </w:p>
        </w:tc>
        <w:tc>
          <w:tcPr>
            <w:tcW w:w="5954" w:type="dxa"/>
            <w:tcBorders>
              <w:top w:val="nil"/>
              <w:left w:val="nil"/>
              <w:bottom w:val="single" w:sz="4" w:space="0" w:color="auto"/>
              <w:right w:val="single" w:sz="4" w:space="0" w:color="auto"/>
            </w:tcBorders>
            <w:noWrap/>
          </w:tcPr>
          <w:p w:rsidR="00D83462" w:rsidRPr="00D220BA" w:rsidRDefault="00D83462" w:rsidP="00534891">
            <w:pPr>
              <w:pStyle w:val="afe"/>
              <w:suppressAutoHyphens w:val="0"/>
              <w:ind w:left="34" w:firstLine="0"/>
              <w:jc w:val="both"/>
              <w:rPr>
                <w:sz w:val="24"/>
                <w:szCs w:val="24"/>
              </w:rPr>
            </w:pPr>
            <w:r>
              <w:rPr>
                <w:sz w:val="24"/>
                <w:szCs w:val="24"/>
              </w:rPr>
              <w:t xml:space="preserve">Выполнение на объекте необходимых противопожарных мероприятий по технике безопасности и охране окружающей среды во время производства работ, соблюдать требования правил внутреннего распорядка, пропускного и </w:t>
            </w:r>
            <w:proofErr w:type="spellStart"/>
            <w:r>
              <w:rPr>
                <w:sz w:val="24"/>
                <w:szCs w:val="24"/>
              </w:rPr>
              <w:t>внутриобъектного</w:t>
            </w:r>
            <w:proofErr w:type="spellEnd"/>
            <w:r>
              <w:rPr>
                <w:sz w:val="24"/>
                <w:szCs w:val="24"/>
              </w:rPr>
              <w:t xml:space="preserve"> режима.</w:t>
            </w:r>
          </w:p>
        </w:tc>
      </w:tr>
      <w:tr w:rsidR="00D83462" w:rsidRPr="00D220BA" w:rsidTr="0062538F">
        <w:trPr>
          <w:trHeight w:val="300"/>
        </w:trPr>
        <w:tc>
          <w:tcPr>
            <w:tcW w:w="724" w:type="dxa"/>
            <w:tcBorders>
              <w:top w:val="nil"/>
              <w:left w:val="single" w:sz="4" w:space="0" w:color="auto"/>
              <w:bottom w:val="single" w:sz="4" w:space="0" w:color="auto"/>
              <w:right w:val="single" w:sz="4" w:space="0" w:color="auto"/>
            </w:tcBorders>
            <w:shd w:val="clear" w:color="000000" w:fill="FFFFFF"/>
          </w:tcPr>
          <w:p w:rsidR="00D83462" w:rsidRPr="00D220BA" w:rsidRDefault="00D83462" w:rsidP="00534891">
            <w:pPr>
              <w:ind w:right="-1"/>
              <w:jc w:val="center"/>
              <w:rPr>
                <w:color w:val="000000"/>
              </w:rPr>
            </w:pPr>
            <w:r>
              <w:rPr>
                <w:color w:val="000000"/>
              </w:rPr>
              <w:t>13</w:t>
            </w:r>
          </w:p>
        </w:tc>
        <w:tc>
          <w:tcPr>
            <w:tcW w:w="3260" w:type="dxa"/>
            <w:tcBorders>
              <w:top w:val="nil"/>
              <w:left w:val="nil"/>
              <w:bottom w:val="single" w:sz="4" w:space="0" w:color="auto"/>
              <w:right w:val="single" w:sz="4" w:space="0" w:color="auto"/>
            </w:tcBorders>
            <w:shd w:val="clear" w:color="000000" w:fill="FFFFFF"/>
            <w:noWrap/>
          </w:tcPr>
          <w:p w:rsidR="00D83462" w:rsidRPr="00D220BA" w:rsidRDefault="00D83462" w:rsidP="00534891">
            <w:r>
              <w:t>Этапы обслуживания</w:t>
            </w:r>
          </w:p>
        </w:tc>
        <w:tc>
          <w:tcPr>
            <w:tcW w:w="5954" w:type="dxa"/>
            <w:tcBorders>
              <w:top w:val="nil"/>
              <w:left w:val="nil"/>
              <w:bottom w:val="single" w:sz="4" w:space="0" w:color="auto"/>
              <w:right w:val="single" w:sz="4" w:space="0" w:color="auto"/>
            </w:tcBorders>
            <w:noWrap/>
          </w:tcPr>
          <w:p w:rsidR="00D83462" w:rsidRPr="00824E45" w:rsidRDefault="00D83462" w:rsidP="00534891">
            <w:pPr>
              <w:autoSpaceDE w:val="0"/>
              <w:autoSpaceDN w:val="0"/>
              <w:adjustRightInd w:val="0"/>
              <w:ind w:left="70" w:right="-36" w:hanging="70"/>
              <w:jc w:val="both"/>
              <w:rPr>
                <w:vertAlign w:val="superscript"/>
                <w:lang w:val="en-US"/>
              </w:rPr>
            </w:pPr>
            <w:r>
              <w:t>Ежемесячное обслуживание</w:t>
            </w:r>
          </w:p>
        </w:tc>
      </w:tr>
      <w:tr w:rsidR="00D83462" w:rsidRPr="00D220BA" w:rsidTr="0062538F">
        <w:trPr>
          <w:trHeight w:val="231"/>
        </w:trPr>
        <w:tc>
          <w:tcPr>
            <w:tcW w:w="724" w:type="dxa"/>
            <w:tcBorders>
              <w:top w:val="single" w:sz="4" w:space="0" w:color="auto"/>
              <w:left w:val="single" w:sz="4" w:space="0" w:color="auto"/>
              <w:bottom w:val="nil"/>
              <w:right w:val="single" w:sz="4" w:space="0" w:color="auto"/>
            </w:tcBorders>
            <w:shd w:val="clear" w:color="000000" w:fill="FFFFFF"/>
          </w:tcPr>
          <w:p w:rsidR="00D83462" w:rsidRDefault="00D83462" w:rsidP="000B0341">
            <w:pPr>
              <w:ind w:right="-1"/>
              <w:jc w:val="center"/>
            </w:pPr>
            <w:r>
              <w:t>14</w:t>
            </w:r>
          </w:p>
        </w:tc>
        <w:tc>
          <w:tcPr>
            <w:tcW w:w="3260" w:type="dxa"/>
            <w:tcBorders>
              <w:top w:val="single" w:sz="4" w:space="0" w:color="auto"/>
              <w:left w:val="nil"/>
              <w:bottom w:val="nil"/>
              <w:right w:val="single" w:sz="4" w:space="0" w:color="auto"/>
            </w:tcBorders>
            <w:shd w:val="clear" w:color="000000" w:fill="FFFFFF"/>
            <w:noWrap/>
          </w:tcPr>
          <w:p w:rsidR="00D83462" w:rsidRPr="005F23D4" w:rsidRDefault="00D83462" w:rsidP="00534891">
            <w:pPr>
              <w:rPr>
                <w:spacing w:val="-2"/>
              </w:rPr>
            </w:pPr>
            <w:r>
              <w:rPr>
                <w:spacing w:val="-2"/>
              </w:rPr>
              <w:t xml:space="preserve">Приложение № 1 </w:t>
            </w:r>
          </w:p>
        </w:tc>
        <w:tc>
          <w:tcPr>
            <w:tcW w:w="5954" w:type="dxa"/>
            <w:tcBorders>
              <w:top w:val="single" w:sz="4" w:space="0" w:color="auto"/>
              <w:left w:val="nil"/>
              <w:bottom w:val="nil"/>
              <w:right w:val="single" w:sz="4" w:space="0" w:color="auto"/>
            </w:tcBorders>
            <w:noWrap/>
          </w:tcPr>
          <w:p w:rsidR="00D83462" w:rsidRPr="008E3B91" w:rsidRDefault="00D83462" w:rsidP="00C358EA">
            <w:pPr>
              <w:jc w:val="both"/>
            </w:pPr>
            <w:r>
              <w:rPr>
                <w:bCs/>
                <w:color w:val="000000"/>
                <w:lang w:eastAsia="ru-RU"/>
              </w:rPr>
              <w:t>Расчет стоимости работ на Текущее содержание железнодорожных подъездных путей №№701, 702, 703, 761, 762, 763, стрелочных переводов №№47, 281, 904, 915 и переездов №№1, 2, 3, 4, 5, 7, 8, 9, 10 на Контейнерном терминале Забайкальск на 2018 год.</w:t>
            </w:r>
          </w:p>
        </w:tc>
      </w:tr>
      <w:tr w:rsidR="00D83462" w:rsidRPr="00D220BA" w:rsidTr="0062538F">
        <w:trPr>
          <w:trHeight w:val="142"/>
        </w:trPr>
        <w:tc>
          <w:tcPr>
            <w:tcW w:w="724" w:type="dxa"/>
            <w:tcBorders>
              <w:top w:val="nil"/>
              <w:left w:val="single" w:sz="4" w:space="0" w:color="auto"/>
              <w:bottom w:val="single" w:sz="4" w:space="0" w:color="auto"/>
              <w:right w:val="single" w:sz="4" w:space="0" w:color="auto"/>
            </w:tcBorders>
            <w:shd w:val="clear" w:color="000000" w:fill="FFFFFF"/>
          </w:tcPr>
          <w:p w:rsidR="00D83462" w:rsidRDefault="00D83462" w:rsidP="00534891">
            <w:pPr>
              <w:ind w:right="-1"/>
              <w:jc w:val="center"/>
            </w:pPr>
          </w:p>
        </w:tc>
        <w:tc>
          <w:tcPr>
            <w:tcW w:w="3260" w:type="dxa"/>
            <w:tcBorders>
              <w:top w:val="nil"/>
              <w:left w:val="nil"/>
              <w:bottom w:val="single" w:sz="4" w:space="0" w:color="auto"/>
              <w:right w:val="single" w:sz="4" w:space="0" w:color="auto"/>
            </w:tcBorders>
            <w:shd w:val="clear" w:color="000000" w:fill="FFFFFF"/>
            <w:noWrap/>
          </w:tcPr>
          <w:p w:rsidR="00D83462" w:rsidRPr="00D220BA" w:rsidRDefault="00D83462" w:rsidP="00534891">
            <w:pPr>
              <w:rPr>
                <w:spacing w:val="-2"/>
              </w:rPr>
            </w:pPr>
          </w:p>
        </w:tc>
        <w:tc>
          <w:tcPr>
            <w:tcW w:w="5954" w:type="dxa"/>
            <w:tcBorders>
              <w:top w:val="nil"/>
              <w:left w:val="nil"/>
              <w:bottom w:val="single" w:sz="4" w:space="0" w:color="auto"/>
              <w:right w:val="single" w:sz="4" w:space="0" w:color="auto"/>
            </w:tcBorders>
            <w:noWrap/>
          </w:tcPr>
          <w:p w:rsidR="00D83462" w:rsidRPr="00D220BA" w:rsidRDefault="00D83462" w:rsidP="00534891">
            <w:pPr>
              <w:jc w:val="both"/>
            </w:pPr>
          </w:p>
        </w:tc>
      </w:tr>
    </w:tbl>
    <w:p w:rsidR="00D83462" w:rsidRDefault="00D83462" w:rsidP="00613EDB">
      <w:pPr>
        <w:jc w:val="right"/>
        <w:rPr>
          <w:b/>
        </w:rPr>
      </w:pPr>
    </w:p>
    <w:p w:rsidR="00D83462" w:rsidRDefault="00D83462" w:rsidP="00613EDB">
      <w:pPr>
        <w:jc w:val="right"/>
        <w:rPr>
          <w:b/>
        </w:rPr>
      </w:pPr>
    </w:p>
    <w:p w:rsidR="00D83462" w:rsidRDefault="00D83462" w:rsidP="00613EDB">
      <w:pPr>
        <w:jc w:val="right"/>
        <w:rPr>
          <w:b/>
        </w:rPr>
      </w:pPr>
    </w:p>
    <w:p w:rsidR="00D83462" w:rsidRDefault="00D83462" w:rsidP="00613EDB">
      <w:pPr>
        <w:jc w:val="right"/>
        <w:rPr>
          <w:b/>
        </w:rPr>
      </w:pPr>
    </w:p>
    <w:p w:rsidR="00D83462" w:rsidRDefault="00D83462" w:rsidP="00613EDB">
      <w:pPr>
        <w:jc w:val="right"/>
        <w:rPr>
          <w:b/>
        </w:rPr>
      </w:pPr>
    </w:p>
    <w:p w:rsidR="00D83462" w:rsidRDefault="00D83462" w:rsidP="00613EDB">
      <w:pPr>
        <w:jc w:val="right"/>
        <w:rPr>
          <w:b/>
        </w:rPr>
      </w:pPr>
    </w:p>
    <w:p w:rsidR="00D83462" w:rsidRDefault="00D83462" w:rsidP="00613EDB">
      <w:pPr>
        <w:jc w:val="right"/>
        <w:rPr>
          <w:b/>
        </w:rPr>
      </w:pPr>
    </w:p>
    <w:p w:rsidR="00D83462" w:rsidRDefault="00D83462" w:rsidP="00613EDB">
      <w:pPr>
        <w:jc w:val="right"/>
        <w:rPr>
          <w:b/>
        </w:rPr>
      </w:pPr>
    </w:p>
    <w:p w:rsidR="00D83462" w:rsidRDefault="00D83462" w:rsidP="00613EDB">
      <w:pPr>
        <w:jc w:val="right"/>
        <w:rPr>
          <w:b/>
        </w:rPr>
      </w:pPr>
    </w:p>
    <w:p w:rsidR="00D83462" w:rsidRDefault="00D83462" w:rsidP="00613EDB">
      <w:pPr>
        <w:jc w:val="right"/>
        <w:rPr>
          <w:b/>
        </w:rPr>
      </w:pPr>
    </w:p>
    <w:p w:rsidR="00D83462" w:rsidRDefault="00D83462" w:rsidP="00613EDB">
      <w:pPr>
        <w:jc w:val="right"/>
        <w:rPr>
          <w:b/>
        </w:rPr>
      </w:pPr>
    </w:p>
    <w:p w:rsidR="00D83462" w:rsidRDefault="00D83462" w:rsidP="00613EDB">
      <w:pPr>
        <w:jc w:val="right"/>
        <w:rPr>
          <w:b/>
        </w:rPr>
      </w:pPr>
    </w:p>
    <w:p w:rsidR="00D83462" w:rsidRDefault="00D83462" w:rsidP="00613EDB">
      <w:pPr>
        <w:jc w:val="right"/>
        <w:rPr>
          <w:b/>
        </w:rPr>
      </w:pPr>
    </w:p>
    <w:p w:rsidR="00D83462" w:rsidRDefault="00D83462" w:rsidP="00613EDB">
      <w:pPr>
        <w:jc w:val="right"/>
        <w:rPr>
          <w:b/>
        </w:rPr>
      </w:pPr>
    </w:p>
    <w:p w:rsidR="00D83462" w:rsidRDefault="00D83462" w:rsidP="00613EDB">
      <w:pPr>
        <w:jc w:val="right"/>
        <w:rPr>
          <w:b/>
        </w:rPr>
      </w:pPr>
    </w:p>
    <w:p w:rsidR="00D83462" w:rsidRDefault="00D83462" w:rsidP="00613EDB">
      <w:pPr>
        <w:jc w:val="right"/>
        <w:rPr>
          <w:b/>
        </w:rPr>
      </w:pPr>
    </w:p>
    <w:p w:rsidR="00D83462" w:rsidRDefault="00D83462" w:rsidP="00613EDB">
      <w:pPr>
        <w:jc w:val="right"/>
        <w:rPr>
          <w:b/>
        </w:rPr>
      </w:pPr>
    </w:p>
    <w:p w:rsidR="00D83462" w:rsidRDefault="00D83462" w:rsidP="00613EDB">
      <w:pPr>
        <w:jc w:val="right"/>
        <w:rPr>
          <w:b/>
        </w:rPr>
      </w:pPr>
    </w:p>
    <w:p w:rsidR="00D83462" w:rsidRDefault="00D83462" w:rsidP="00613EDB">
      <w:pPr>
        <w:jc w:val="right"/>
        <w:rPr>
          <w:b/>
        </w:rPr>
      </w:pPr>
    </w:p>
    <w:p w:rsidR="00D83462" w:rsidRDefault="00D83462" w:rsidP="00613EDB">
      <w:pPr>
        <w:jc w:val="right"/>
        <w:rPr>
          <w:b/>
        </w:rPr>
      </w:pPr>
    </w:p>
    <w:p w:rsidR="00D83462" w:rsidRDefault="00D83462" w:rsidP="00613EDB">
      <w:pPr>
        <w:jc w:val="right"/>
        <w:rPr>
          <w:b/>
        </w:rPr>
      </w:pPr>
    </w:p>
    <w:p w:rsidR="00D83462" w:rsidRDefault="00D83462" w:rsidP="00613EDB">
      <w:pPr>
        <w:jc w:val="right"/>
        <w:rPr>
          <w:b/>
        </w:rPr>
      </w:pPr>
    </w:p>
    <w:p w:rsidR="00D83462" w:rsidRPr="003724E8" w:rsidRDefault="00D83462" w:rsidP="00613EDB">
      <w:pPr>
        <w:jc w:val="right"/>
      </w:pPr>
      <w:r>
        <w:t xml:space="preserve">Приложение № 1 </w:t>
      </w:r>
    </w:p>
    <w:p w:rsidR="00D83462" w:rsidRDefault="00D83462" w:rsidP="00613EDB">
      <w:pPr>
        <w:jc w:val="right"/>
        <w:rPr>
          <w:b/>
        </w:rPr>
      </w:pPr>
      <w:r>
        <w:t>к Техническому заданию</w:t>
      </w:r>
    </w:p>
    <w:p w:rsidR="00D83462" w:rsidRDefault="00D83462" w:rsidP="00613EDB">
      <w:pPr>
        <w:jc w:val="right"/>
        <w:rPr>
          <w:b/>
        </w:rPr>
      </w:pPr>
    </w:p>
    <w:p w:rsidR="00D83462" w:rsidRDefault="00D83462" w:rsidP="00613EDB">
      <w:pPr>
        <w:jc w:val="right"/>
        <w:rPr>
          <w:b/>
        </w:rPr>
      </w:pPr>
    </w:p>
    <w:p w:rsidR="00D83462" w:rsidRPr="00ED1793" w:rsidRDefault="00D83462" w:rsidP="00001CA9">
      <w:pPr>
        <w:tabs>
          <w:tab w:val="left" w:pos="600"/>
        </w:tabs>
        <w:ind w:hanging="357"/>
        <w:jc w:val="center"/>
        <w:rPr>
          <w:b/>
          <w:bCs/>
          <w:color w:val="000000"/>
          <w:sz w:val="22"/>
          <w:szCs w:val="22"/>
          <w:lang w:eastAsia="ru-RU"/>
        </w:rPr>
      </w:pPr>
      <w:r>
        <w:rPr>
          <w:b/>
          <w:bCs/>
          <w:color w:val="000000"/>
          <w:sz w:val="22"/>
          <w:szCs w:val="22"/>
          <w:lang w:eastAsia="ru-RU"/>
        </w:rPr>
        <w:t>Расчет стоимости работ на Текущее содержание железнодорожных подъездных путей №№701, 702, 703, 761, 762, 763, стрелочных переводов №№47, 281, 904, 915 и переездов №№1, 2, 3, 4, 5, 7, 8, 9, 10 на Контейнерном терминале Забайкальск на 2018 (10 месяцев) год</w:t>
      </w:r>
    </w:p>
    <w:p w:rsidR="00D83462" w:rsidRPr="00ED1793" w:rsidRDefault="00D83462" w:rsidP="00001CA9">
      <w:pPr>
        <w:tabs>
          <w:tab w:val="left" w:pos="600"/>
        </w:tabs>
        <w:ind w:hanging="357"/>
        <w:jc w:val="center"/>
        <w:rPr>
          <w:b/>
          <w:bCs/>
          <w:color w:val="000000"/>
          <w:sz w:val="22"/>
          <w:szCs w:val="22"/>
          <w:lang w:eastAsia="ru-RU"/>
        </w:rPr>
      </w:pPr>
    </w:p>
    <w:p w:rsidR="00D83462" w:rsidRPr="00ED1793" w:rsidRDefault="00D83462" w:rsidP="00001CA9">
      <w:pPr>
        <w:tabs>
          <w:tab w:val="left" w:pos="600"/>
        </w:tabs>
        <w:ind w:hanging="357"/>
        <w:rPr>
          <w:b/>
          <w:bCs/>
          <w:color w:val="000000"/>
          <w:sz w:val="22"/>
          <w:szCs w:val="22"/>
          <w:lang w:eastAsia="ru-RU"/>
        </w:rPr>
      </w:pPr>
      <w:r>
        <w:rPr>
          <w:b/>
          <w:bCs/>
          <w:color w:val="000000"/>
          <w:sz w:val="22"/>
          <w:szCs w:val="22"/>
          <w:lang w:eastAsia="ru-RU"/>
        </w:rPr>
        <w:t xml:space="preserve">Длина пути: 1948,55 м рельсы Р65 на дер. шпалах;  3521,2 м рельсы Р65 на </w:t>
      </w:r>
      <w:proofErr w:type="gramStart"/>
      <w:r>
        <w:rPr>
          <w:b/>
          <w:bCs/>
          <w:color w:val="000000"/>
          <w:sz w:val="22"/>
          <w:szCs w:val="22"/>
          <w:lang w:eastAsia="ru-RU"/>
        </w:rPr>
        <w:t>ж/б</w:t>
      </w:r>
      <w:proofErr w:type="gramEnd"/>
      <w:r>
        <w:rPr>
          <w:b/>
          <w:bCs/>
          <w:color w:val="000000"/>
          <w:sz w:val="22"/>
          <w:szCs w:val="22"/>
          <w:lang w:eastAsia="ru-RU"/>
        </w:rPr>
        <w:t xml:space="preserve"> шпалах</w:t>
      </w:r>
    </w:p>
    <w:p w:rsidR="00D83462" w:rsidRPr="00ED1793" w:rsidRDefault="00D83462" w:rsidP="00001CA9">
      <w:pPr>
        <w:tabs>
          <w:tab w:val="left" w:pos="600"/>
        </w:tabs>
        <w:ind w:hanging="357"/>
        <w:rPr>
          <w:b/>
          <w:bCs/>
          <w:color w:val="000000"/>
          <w:sz w:val="22"/>
          <w:szCs w:val="22"/>
          <w:lang w:eastAsia="ru-RU"/>
        </w:rPr>
      </w:pPr>
      <w:r>
        <w:rPr>
          <w:b/>
          <w:bCs/>
          <w:color w:val="000000"/>
          <w:sz w:val="22"/>
          <w:szCs w:val="22"/>
          <w:lang w:eastAsia="ru-RU"/>
        </w:rPr>
        <w:t xml:space="preserve">Стрелочный перевод Р65, марка 1/9 - 4 </w:t>
      </w:r>
      <w:proofErr w:type="spellStart"/>
      <w:proofErr w:type="gramStart"/>
      <w:r>
        <w:rPr>
          <w:b/>
          <w:bCs/>
          <w:color w:val="000000"/>
          <w:sz w:val="22"/>
          <w:szCs w:val="22"/>
          <w:lang w:eastAsia="ru-RU"/>
        </w:rPr>
        <w:t>шт</w:t>
      </w:r>
      <w:proofErr w:type="spellEnd"/>
      <w:proofErr w:type="gramEnd"/>
    </w:p>
    <w:p w:rsidR="00D83462" w:rsidRPr="00ED1793" w:rsidRDefault="00D83462" w:rsidP="00EA01C2">
      <w:pPr>
        <w:tabs>
          <w:tab w:val="left" w:pos="600"/>
        </w:tabs>
        <w:ind w:hanging="357"/>
        <w:rPr>
          <w:b/>
          <w:bCs/>
          <w:color w:val="000000"/>
          <w:sz w:val="22"/>
          <w:szCs w:val="22"/>
          <w:lang w:eastAsia="ru-RU"/>
        </w:rPr>
      </w:pPr>
      <w:r>
        <w:rPr>
          <w:b/>
          <w:bCs/>
          <w:color w:val="000000"/>
          <w:sz w:val="22"/>
          <w:szCs w:val="22"/>
          <w:lang w:eastAsia="ru-RU"/>
        </w:rPr>
        <w:t xml:space="preserve">Приведенная длина технологических проездов 1369,94 п. </w:t>
      </w:r>
      <w:proofErr w:type="gramStart"/>
      <w:r>
        <w:rPr>
          <w:b/>
          <w:bCs/>
          <w:color w:val="000000"/>
          <w:sz w:val="22"/>
          <w:szCs w:val="22"/>
          <w:lang w:eastAsia="ru-RU"/>
        </w:rPr>
        <w:t>м</w:t>
      </w:r>
      <w:proofErr w:type="gramEnd"/>
      <w:r>
        <w:rPr>
          <w:b/>
          <w:bCs/>
          <w:color w:val="000000"/>
          <w:sz w:val="22"/>
          <w:szCs w:val="22"/>
          <w:lang w:eastAsia="ru-RU"/>
        </w:rPr>
        <w:t>.</w:t>
      </w:r>
    </w:p>
    <w:tbl>
      <w:tblPr>
        <w:tblW w:w="10300" w:type="dxa"/>
        <w:jc w:val="center"/>
        <w:tblLook w:val="04A0"/>
      </w:tblPr>
      <w:tblGrid>
        <w:gridCol w:w="524"/>
        <w:gridCol w:w="2564"/>
        <w:gridCol w:w="9"/>
        <w:gridCol w:w="1453"/>
        <w:gridCol w:w="10"/>
        <w:gridCol w:w="4176"/>
        <w:gridCol w:w="1564"/>
      </w:tblGrid>
      <w:tr w:rsidR="00D83462" w:rsidRPr="00ED1793" w:rsidTr="00FC7EDB">
        <w:trPr>
          <w:trHeight w:val="600"/>
          <w:jc w:val="center"/>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3462" w:rsidRPr="00ED1793" w:rsidRDefault="00D83462" w:rsidP="00534891">
            <w:pPr>
              <w:suppressAutoHyphens w:val="0"/>
              <w:jc w:val="center"/>
              <w:rPr>
                <w:color w:val="000000"/>
                <w:lang w:eastAsia="ru-RU"/>
              </w:rPr>
            </w:pPr>
            <w:r>
              <w:rPr>
                <w:color w:val="000000"/>
                <w:sz w:val="22"/>
                <w:szCs w:val="22"/>
                <w:lang w:eastAsia="ru-RU"/>
              </w:rPr>
              <w:t xml:space="preserve">№ </w:t>
            </w:r>
            <w:proofErr w:type="spellStart"/>
            <w:proofErr w:type="gramStart"/>
            <w:r>
              <w:rPr>
                <w:color w:val="000000"/>
                <w:sz w:val="22"/>
                <w:szCs w:val="22"/>
                <w:lang w:eastAsia="ru-RU"/>
              </w:rPr>
              <w:t>п</w:t>
            </w:r>
            <w:proofErr w:type="spellEnd"/>
            <w:proofErr w:type="gramEnd"/>
            <w:r>
              <w:rPr>
                <w:color w:val="000000"/>
                <w:sz w:val="22"/>
                <w:szCs w:val="22"/>
                <w:lang w:eastAsia="ru-RU"/>
              </w:rPr>
              <w:t>/</w:t>
            </w:r>
            <w:proofErr w:type="spellStart"/>
            <w:r>
              <w:rPr>
                <w:color w:val="000000"/>
                <w:sz w:val="22"/>
                <w:szCs w:val="22"/>
                <w:lang w:eastAsia="ru-RU"/>
              </w:rPr>
              <w:t>п</w:t>
            </w:r>
            <w:proofErr w:type="spellEnd"/>
          </w:p>
        </w:tc>
        <w:tc>
          <w:tcPr>
            <w:tcW w:w="2573" w:type="dxa"/>
            <w:gridSpan w:val="2"/>
            <w:tcBorders>
              <w:top w:val="single" w:sz="4" w:space="0" w:color="auto"/>
              <w:left w:val="nil"/>
              <w:bottom w:val="single" w:sz="4" w:space="0" w:color="auto"/>
              <w:right w:val="single" w:sz="4" w:space="0" w:color="auto"/>
            </w:tcBorders>
            <w:shd w:val="clear" w:color="auto" w:fill="auto"/>
            <w:vAlign w:val="center"/>
            <w:hideMark/>
          </w:tcPr>
          <w:p w:rsidR="00D83462" w:rsidRPr="003C5C12" w:rsidRDefault="00D83462" w:rsidP="00534891">
            <w:pPr>
              <w:suppressAutoHyphens w:val="0"/>
              <w:jc w:val="center"/>
              <w:rPr>
                <w:color w:val="000000"/>
                <w:lang w:eastAsia="ru-RU"/>
              </w:rPr>
            </w:pPr>
            <w:r>
              <w:rPr>
                <w:color w:val="000000"/>
                <w:sz w:val="22"/>
                <w:szCs w:val="22"/>
                <w:lang w:eastAsia="ru-RU"/>
              </w:rPr>
              <w:t>Наименование, характеристика</w:t>
            </w:r>
          </w:p>
        </w:tc>
        <w:tc>
          <w:tcPr>
            <w:tcW w:w="1463" w:type="dxa"/>
            <w:gridSpan w:val="2"/>
            <w:tcBorders>
              <w:top w:val="single" w:sz="4" w:space="0" w:color="auto"/>
              <w:left w:val="nil"/>
              <w:bottom w:val="single" w:sz="4" w:space="0" w:color="auto"/>
              <w:right w:val="single" w:sz="4" w:space="0" w:color="auto"/>
            </w:tcBorders>
            <w:shd w:val="clear" w:color="auto" w:fill="auto"/>
            <w:vAlign w:val="center"/>
            <w:hideMark/>
          </w:tcPr>
          <w:p w:rsidR="00D83462" w:rsidRPr="00ED1793" w:rsidRDefault="00D83462" w:rsidP="00534891">
            <w:pPr>
              <w:suppressAutoHyphens w:val="0"/>
              <w:jc w:val="center"/>
              <w:rPr>
                <w:color w:val="000000"/>
                <w:lang w:eastAsia="ru-RU"/>
              </w:rPr>
            </w:pPr>
            <w:r>
              <w:rPr>
                <w:color w:val="000000"/>
                <w:sz w:val="22"/>
                <w:szCs w:val="22"/>
                <w:lang w:eastAsia="ru-RU"/>
              </w:rPr>
              <w:t>Норматив</w:t>
            </w:r>
          </w:p>
        </w:tc>
        <w:tc>
          <w:tcPr>
            <w:tcW w:w="4176" w:type="dxa"/>
            <w:tcBorders>
              <w:top w:val="single" w:sz="4" w:space="0" w:color="auto"/>
              <w:left w:val="nil"/>
              <w:bottom w:val="single" w:sz="4" w:space="0" w:color="auto"/>
              <w:right w:val="single" w:sz="4" w:space="0" w:color="auto"/>
            </w:tcBorders>
            <w:shd w:val="clear" w:color="auto" w:fill="auto"/>
            <w:vAlign w:val="center"/>
            <w:hideMark/>
          </w:tcPr>
          <w:p w:rsidR="00D83462" w:rsidRPr="00ED1793" w:rsidRDefault="00D83462" w:rsidP="00534891">
            <w:pPr>
              <w:suppressAutoHyphens w:val="0"/>
              <w:jc w:val="center"/>
              <w:rPr>
                <w:color w:val="000000"/>
                <w:lang w:eastAsia="ru-RU"/>
              </w:rPr>
            </w:pPr>
            <w:r>
              <w:rPr>
                <w:color w:val="000000"/>
                <w:sz w:val="22"/>
                <w:szCs w:val="22"/>
                <w:lang w:eastAsia="ru-RU"/>
              </w:rPr>
              <w:t>Расчет</w:t>
            </w:r>
          </w:p>
        </w:tc>
        <w:tc>
          <w:tcPr>
            <w:tcW w:w="1564" w:type="dxa"/>
            <w:tcBorders>
              <w:top w:val="single" w:sz="4" w:space="0" w:color="auto"/>
              <w:left w:val="nil"/>
              <w:bottom w:val="single" w:sz="4" w:space="0" w:color="auto"/>
              <w:right w:val="single" w:sz="4" w:space="0" w:color="auto"/>
            </w:tcBorders>
            <w:shd w:val="clear" w:color="auto" w:fill="auto"/>
            <w:vAlign w:val="center"/>
            <w:hideMark/>
          </w:tcPr>
          <w:p w:rsidR="00D83462" w:rsidRPr="00ED1793" w:rsidRDefault="00D83462" w:rsidP="00534891">
            <w:pPr>
              <w:suppressAutoHyphens w:val="0"/>
              <w:jc w:val="center"/>
              <w:rPr>
                <w:color w:val="000000"/>
                <w:lang w:eastAsia="ru-RU"/>
              </w:rPr>
            </w:pPr>
            <w:r>
              <w:rPr>
                <w:color w:val="000000"/>
                <w:sz w:val="22"/>
                <w:szCs w:val="22"/>
                <w:lang w:eastAsia="ru-RU"/>
              </w:rPr>
              <w:t xml:space="preserve">Сумма в год, </w:t>
            </w:r>
            <w:proofErr w:type="spellStart"/>
            <w:r>
              <w:rPr>
                <w:color w:val="000000"/>
                <w:sz w:val="22"/>
                <w:szCs w:val="22"/>
                <w:lang w:eastAsia="ru-RU"/>
              </w:rPr>
              <w:t>руб</w:t>
            </w:r>
            <w:proofErr w:type="spellEnd"/>
          </w:p>
        </w:tc>
      </w:tr>
      <w:tr w:rsidR="00D83462" w:rsidRPr="00ED1793" w:rsidTr="00FC7EDB">
        <w:trPr>
          <w:trHeight w:val="300"/>
          <w:jc w:val="center"/>
        </w:trPr>
        <w:tc>
          <w:tcPr>
            <w:tcW w:w="524" w:type="dxa"/>
            <w:tcBorders>
              <w:top w:val="nil"/>
              <w:left w:val="single" w:sz="4" w:space="0" w:color="auto"/>
              <w:bottom w:val="single" w:sz="4" w:space="0" w:color="auto"/>
              <w:right w:val="single" w:sz="4" w:space="0" w:color="auto"/>
            </w:tcBorders>
            <w:shd w:val="clear" w:color="auto" w:fill="auto"/>
            <w:hideMark/>
          </w:tcPr>
          <w:p w:rsidR="00D83462" w:rsidRPr="00ED1793" w:rsidRDefault="00D83462" w:rsidP="00534891">
            <w:pPr>
              <w:suppressAutoHyphens w:val="0"/>
              <w:jc w:val="center"/>
              <w:rPr>
                <w:color w:val="000000"/>
                <w:lang w:eastAsia="ru-RU"/>
              </w:rPr>
            </w:pPr>
            <w:r>
              <w:rPr>
                <w:color w:val="000000"/>
                <w:sz w:val="22"/>
                <w:szCs w:val="22"/>
                <w:lang w:eastAsia="ru-RU"/>
              </w:rPr>
              <w:t>1</w:t>
            </w:r>
          </w:p>
        </w:tc>
        <w:tc>
          <w:tcPr>
            <w:tcW w:w="2573" w:type="dxa"/>
            <w:gridSpan w:val="2"/>
            <w:tcBorders>
              <w:top w:val="nil"/>
              <w:left w:val="nil"/>
              <w:bottom w:val="single" w:sz="4" w:space="0" w:color="auto"/>
              <w:right w:val="single" w:sz="4" w:space="0" w:color="auto"/>
            </w:tcBorders>
            <w:shd w:val="clear" w:color="auto" w:fill="auto"/>
            <w:vAlign w:val="center"/>
            <w:hideMark/>
          </w:tcPr>
          <w:p w:rsidR="00D83462" w:rsidRPr="003C5C12" w:rsidRDefault="00D83462" w:rsidP="00534891">
            <w:pPr>
              <w:suppressAutoHyphens w:val="0"/>
              <w:jc w:val="center"/>
              <w:rPr>
                <w:color w:val="000000"/>
                <w:lang w:eastAsia="ru-RU"/>
              </w:rPr>
            </w:pPr>
            <w:r>
              <w:rPr>
                <w:color w:val="000000"/>
                <w:sz w:val="22"/>
                <w:szCs w:val="22"/>
                <w:lang w:eastAsia="ru-RU"/>
              </w:rPr>
              <w:t>2</w:t>
            </w:r>
          </w:p>
        </w:tc>
        <w:tc>
          <w:tcPr>
            <w:tcW w:w="1463" w:type="dxa"/>
            <w:gridSpan w:val="2"/>
            <w:tcBorders>
              <w:top w:val="nil"/>
              <w:left w:val="nil"/>
              <w:bottom w:val="single" w:sz="4" w:space="0" w:color="auto"/>
              <w:right w:val="single" w:sz="4" w:space="0" w:color="auto"/>
            </w:tcBorders>
            <w:shd w:val="clear" w:color="auto" w:fill="auto"/>
            <w:vAlign w:val="center"/>
            <w:hideMark/>
          </w:tcPr>
          <w:p w:rsidR="00D83462" w:rsidRPr="00ED1793" w:rsidRDefault="00D83462" w:rsidP="00534891">
            <w:pPr>
              <w:suppressAutoHyphens w:val="0"/>
              <w:jc w:val="center"/>
              <w:rPr>
                <w:color w:val="000000"/>
                <w:lang w:eastAsia="ru-RU"/>
              </w:rPr>
            </w:pPr>
            <w:r>
              <w:rPr>
                <w:color w:val="000000"/>
                <w:sz w:val="22"/>
                <w:szCs w:val="22"/>
                <w:lang w:eastAsia="ru-RU"/>
              </w:rPr>
              <w:t>3</w:t>
            </w:r>
          </w:p>
        </w:tc>
        <w:tc>
          <w:tcPr>
            <w:tcW w:w="4176" w:type="dxa"/>
            <w:tcBorders>
              <w:top w:val="nil"/>
              <w:left w:val="nil"/>
              <w:bottom w:val="single" w:sz="4" w:space="0" w:color="auto"/>
              <w:right w:val="single" w:sz="4" w:space="0" w:color="auto"/>
            </w:tcBorders>
            <w:shd w:val="clear" w:color="auto" w:fill="auto"/>
            <w:vAlign w:val="center"/>
            <w:hideMark/>
          </w:tcPr>
          <w:p w:rsidR="00D83462" w:rsidRPr="00ED1793" w:rsidRDefault="00D83462" w:rsidP="00534891">
            <w:pPr>
              <w:suppressAutoHyphens w:val="0"/>
              <w:jc w:val="center"/>
              <w:rPr>
                <w:color w:val="000000"/>
                <w:lang w:eastAsia="ru-RU"/>
              </w:rPr>
            </w:pPr>
          </w:p>
        </w:tc>
        <w:tc>
          <w:tcPr>
            <w:tcW w:w="1564" w:type="dxa"/>
            <w:tcBorders>
              <w:top w:val="nil"/>
              <w:left w:val="nil"/>
              <w:bottom w:val="single" w:sz="4" w:space="0" w:color="auto"/>
              <w:right w:val="single" w:sz="4" w:space="0" w:color="auto"/>
            </w:tcBorders>
            <w:shd w:val="clear" w:color="auto" w:fill="auto"/>
            <w:vAlign w:val="center"/>
            <w:hideMark/>
          </w:tcPr>
          <w:p w:rsidR="00D83462" w:rsidRPr="00ED1793" w:rsidRDefault="00D83462" w:rsidP="00534891">
            <w:pPr>
              <w:suppressAutoHyphens w:val="0"/>
              <w:jc w:val="center"/>
              <w:rPr>
                <w:color w:val="000000"/>
                <w:lang w:eastAsia="ru-RU"/>
              </w:rPr>
            </w:pPr>
          </w:p>
        </w:tc>
      </w:tr>
      <w:tr w:rsidR="00D83462" w:rsidRPr="00ED1793" w:rsidTr="00534891">
        <w:trPr>
          <w:trHeight w:val="300"/>
          <w:jc w:val="center"/>
        </w:trPr>
        <w:tc>
          <w:tcPr>
            <w:tcW w:w="10300" w:type="dxa"/>
            <w:gridSpan w:val="7"/>
            <w:tcBorders>
              <w:top w:val="single" w:sz="4" w:space="0" w:color="auto"/>
              <w:left w:val="single" w:sz="4" w:space="0" w:color="auto"/>
              <w:bottom w:val="single" w:sz="4" w:space="0" w:color="auto"/>
              <w:right w:val="single" w:sz="4" w:space="0" w:color="auto"/>
            </w:tcBorders>
            <w:shd w:val="clear" w:color="auto" w:fill="auto"/>
            <w:hideMark/>
          </w:tcPr>
          <w:p w:rsidR="00D83462" w:rsidRPr="003C5C12" w:rsidRDefault="00D83462" w:rsidP="00534891">
            <w:pPr>
              <w:suppressAutoHyphens w:val="0"/>
              <w:jc w:val="center"/>
              <w:rPr>
                <w:b/>
                <w:bCs/>
                <w:color w:val="000000"/>
                <w:lang w:eastAsia="ru-RU"/>
              </w:rPr>
            </w:pPr>
            <w:r>
              <w:rPr>
                <w:b/>
                <w:bCs/>
                <w:color w:val="000000"/>
                <w:sz w:val="22"/>
                <w:szCs w:val="22"/>
                <w:lang w:eastAsia="ru-RU"/>
              </w:rPr>
              <w:t>I. Фонд оплаты труда</w:t>
            </w:r>
          </w:p>
        </w:tc>
      </w:tr>
      <w:tr w:rsidR="00D83462" w:rsidRPr="00ED1793" w:rsidTr="00534891">
        <w:trPr>
          <w:trHeight w:val="300"/>
          <w:jc w:val="center"/>
        </w:trPr>
        <w:tc>
          <w:tcPr>
            <w:tcW w:w="10300" w:type="dxa"/>
            <w:gridSpan w:val="7"/>
            <w:tcBorders>
              <w:top w:val="single" w:sz="4" w:space="0" w:color="auto"/>
              <w:left w:val="single" w:sz="4" w:space="0" w:color="auto"/>
              <w:bottom w:val="single" w:sz="4" w:space="0" w:color="auto"/>
              <w:right w:val="single" w:sz="4" w:space="0" w:color="auto"/>
            </w:tcBorders>
            <w:shd w:val="clear" w:color="auto" w:fill="auto"/>
            <w:hideMark/>
          </w:tcPr>
          <w:p w:rsidR="00D83462" w:rsidRPr="003C5C12" w:rsidRDefault="00D83462" w:rsidP="00534891">
            <w:pPr>
              <w:suppressAutoHyphens w:val="0"/>
              <w:jc w:val="center"/>
              <w:rPr>
                <w:b/>
                <w:bCs/>
                <w:color w:val="000000"/>
                <w:lang w:eastAsia="ru-RU"/>
              </w:rPr>
            </w:pPr>
            <w:r>
              <w:rPr>
                <w:b/>
                <w:bCs/>
                <w:color w:val="000000"/>
                <w:sz w:val="22"/>
                <w:szCs w:val="22"/>
                <w:lang w:eastAsia="ru-RU"/>
              </w:rPr>
              <w:t>Путь: общая протяженность – 5,46975 км</w:t>
            </w:r>
            <w:proofErr w:type="gramStart"/>
            <w:r>
              <w:rPr>
                <w:b/>
                <w:bCs/>
                <w:color w:val="000000"/>
                <w:sz w:val="22"/>
                <w:szCs w:val="22"/>
                <w:lang w:eastAsia="ru-RU"/>
              </w:rPr>
              <w:t>.</w:t>
            </w:r>
            <w:proofErr w:type="gramEnd"/>
            <w:r>
              <w:rPr>
                <w:b/>
                <w:bCs/>
                <w:color w:val="000000"/>
                <w:sz w:val="22"/>
                <w:szCs w:val="22"/>
                <w:lang w:eastAsia="ru-RU"/>
              </w:rPr>
              <w:t xml:space="preserve"> </w:t>
            </w:r>
            <w:proofErr w:type="gramStart"/>
            <w:r>
              <w:rPr>
                <w:b/>
                <w:bCs/>
                <w:color w:val="000000"/>
                <w:sz w:val="22"/>
                <w:szCs w:val="22"/>
                <w:lang w:eastAsia="ru-RU"/>
              </w:rPr>
              <w:t>в</w:t>
            </w:r>
            <w:proofErr w:type="gramEnd"/>
            <w:r>
              <w:rPr>
                <w:b/>
                <w:bCs/>
                <w:color w:val="000000"/>
                <w:sz w:val="22"/>
                <w:szCs w:val="22"/>
                <w:lang w:eastAsia="ru-RU"/>
              </w:rPr>
              <w:t xml:space="preserve"> т.ч.</w:t>
            </w:r>
          </w:p>
        </w:tc>
      </w:tr>
      <w:tr w:rsidR="00D83462" w:rsidRPr="00ED1793" w:rsidTr="00534891">
        <w:trPr>
          <w:trHeight w:val="300"/>
          <w:jc w:val="center"/>
        </w:trPr>
        <w:tc>
          <w:tcPr>
            <w:tcW w:w="10300" w:type="dxa"/>
            <w:gridSpan w:val="7"/>
            <w:tcBorders>
              <w:top w:val="single" w:sz="4" w:space="0" w:color="auto"/>
              <w:left w:val="single" w:sz="4" w:space="0" w:color="auto"/>
              <w:bottom w:val="single" w:sz="4" w:space="0" w:color="auto"/>
              <w:right w:val="single" w:sz="4" w:space="0" w:color="auto"/>
            </w:tcBorders>
            <w:shd w:val="clear" w:color="auto" w:fill="auto"/>
            <w:hideMark/>
          </w:tcPr>
          <w:p w:rsidR="00D83462" w:rsidRPr="003C5C12" w:rsidRDefault="00D83462" w:rsidP="00534891">
            <w:pPr>
              <w:suppressAutoHyphens w:val="0"/>
              <w:jc w:val="center"/>
              <w:rPr>
                <w:b/>
                <w:bCs/>
                <w:color w:val="000000"/>
                <w:lang w:eastAsia="ru-RU"/>
              </w:rPr>
            </w:pPr>
            <w:r>
              <w:rPr>
                <w:b/>
                <w:bCs/>
                <w:color w:val="000000"/>
                <w:sz w:val="22"/>
                <w:szCs w:val="22"/>
                <w:lang w:eastAsia="ru-RU"/>
              </w:rPr>
              <w:t>Путь на деревянных шпалах – 1,94855 км.</w:t>
            </w:r>
          </w:p>
        </w:tc>
      </w:tr>
      <w:tr w:rsidR="00D83462" w:rsidRPr="00ED1793" w:rsidTr="00FC7EDB">
        <w:trPr>
          <w:trHeight w:val="1500"/>
          <w:jc w:val="center"/>
        </w:trPr>
        <w:tc>
          <w:tcPr>
            <w:tcW w:w="524" w:type="dxa"/>
            <w:tcBorders>
              <w:top w:val="nil"/>
              <w:left w:val="single" w:sz="4" w:space="0" w:color="auto"/>
              <w:bottom w:val="single" w:sz="4" w:space="0" w:color="auto"/>
              <w:right w:val="single" w:sz="4" w:space="0" w:color="auto"/>
            </w:tcBorders>
            <w:shd w:val="clear" w:color="auto" w:fill="auto"/>
            <w:hideMark/>
          </w:tcPr>
          <w:p w:rsidR="00D83462" w:rsidRPr="00ED1793" w:rsidRDefault="00D83462" w:rsidP="00534891">
            <w:pPr>
              <w:suppressAutoHyphens w:val="0"/>
              <w:jc w:val="center"/>
              <w:rPr>
                <w:color w:val="000000"/>
                <w:lang w:eastAsia="ru-RU"/>
              </w:rPr>
            </w:pPr>
            <w:r>
              <w:rPr>
                <w:color w:val="000000"/>
                <w:sz w:val="22"/>
                <w:szCs w:val="22"/>
                <w:lang w:eastAsia="ru-RU"/>
              </w:rPr>
              <w:t>1</w:t>
            </w:r>
          </w:p>
        </w:tc>
        <w:tc>
          <w:tcPr>
            <w:tcW w:w="2573" w:type="dxa"/>
            <w:gridSpan w:val="2"/>
            <w:tcBorders>
              <w:top w:val="nil"/>
              <w:left w:val="nil"/>
              <w:bottom w:val="single" w:sz="4" w:space="0" w:color="auto"/>
              <w:right w:val="single" w:sz="4" w:space="0" w:color="auto"/>
            </w:tcBorders>
            <w:shd w:val="clear" w:color="auto" w:fill="auto"/>
            <w:hideMark/>
          </w:tcPr>
          <w:p w:rsidR="00D83462" w:rsidRPr="003C5C12" w:rsidRDefault="00D83462" w:rsidP="00534891">
            <w:pPr>
              <w:suppressAutoHyphens w:val="0"/>
              <w:rPr>
                <w:color w:val="000000"/>
                <w:lang w:eastAsia="ru-RU"/>
              </w:rPr>
            </w:pPr>
            <w:proofErr w:type="gramStart"/>
            <w:r>
              <w:rPr>
                <w:color w:val="000000"/>
                <w:sz w:val="22"/>
                <w:szCs w:val="22"/>
                <w:lang w:eastAsia="ru-RU"/>
              </w:rPr>
              <w:t>Норматив обслуживания 1 км пути (Приказ ОАО "РЖД" от "09" июля 2010 г. №136 (в редакции приказа ОАО "РЖД" от "03" декабря 2010 г. №200) т.4 Р65 деревянные шпалы</w:t>
            </w:r>
            <w:proofErr w:type="gramEnd"/>
          </w:p>
        </w:tc>
        <w:tc>
          <w:tcPr>
            <w:tcW w:w="1463" w:type="dxa"/>
            <w:gridSpan w:val="2"/>
            <w:tcBorders>
              <w:top w:val="nil"/>
              <w:left w:val="nil"/>
              <w:bottom w:val="single" w:sz="4" w:space="0" w:color="auto"/>
              <w:right w:val="single" w:sz="4" w:space="0" w:color="auto"/>
            </w:tcBorders>
            <w:shd w:val="clear" w:color="auto" w:fill="auto"/>
            <w:vAlign w:val="center"/>
            <w:hideMark/>
          </w:tcPr>
          <w:p w:rsidR="00D83462" w:rsidRPr="00ED1793" w:rsidRDefault="00D83462" w:rsidP="00CD3B21">
            <w:pPr>
              <w:suppressAutoHyphens w:val="0"/>
              <w:jc w:val="center"/>
              <w:rPr>
                <w:color w:val="000000"/>
                <w:lang w:eastAsia="ru-RU"/>
              </w:rPr>
            </w:pPr>
            <w:r>
              <w:rPr>
                <w:color w:val="000000"/>
                <w:sz w:val="22"/>
                <w:szCs w:val="22"/>
                <w:lang w:eastAsia="ru-RU"/>
              </w:rPr>
              <w:t>0,211 чел. в год</w:t>
            </w:r>
          </w:p>
        </w:tc>
        <w:tc>
          <w:tcPr>
            <w:tcW w:w="4176" w:type="dxa"/>
            <w:tcBorders>
              <w:top w:val="nil"/>
              <w:left w:val="nil"/>
              <w:bottom w:val="single" w:sz="4" w:space="0" w:color="auto"/>
              <w:right w:val="single" w:sz="4" w:space="0" w:color="auto"/>
            </w:tcBorders>
            <w:shd w:val="clear" w:color="auto" w:fill="auto"/>
            <w:vAlign w:val="center"/>
            <w:hideMark/>
          </w:tcPr>
          <w:p w:rsidR="00D83462" w:rsidRPr="00ED1793" w:rsidRDefault="00D83462" w:rsidP="00613EDB">
            <w:pPr>
              <w:suppressAutoHyphens w:val="0"/>
              <w:jc w:val="center"/>
              <w:rPr>
                <w:color w:val="000000"/>
                <w:lang w:eastAsia="ru-RU"/>
              </w:rPr>
            </w:pPr>
          </w:p>
        </w:tc>
        <w:tc>
          <w:tcPr>
            <w:tcW w:w="1564" w:type="dxa"/>
            <w:tcBorders>
              <w:top w:val="nil"/>
              <w:left w:val="nil"/>
              <w:bottom w:val="single" w:sz="4" w:space="0" w:color="auto"/>
              <w:right w:val="single" w:sz="4" w:space="0" w:color="auto"/>
            </w:tcBorders>
            <w:shd w:val="clear" w:color="auto" w:fill="auto"/>
            <w:vAlign w:val="center"/>
            <w:hideMark/>
          </w:tcPr>
          <w:p w:rsidR="00D83462" w:rsidRPr="00ED1793" w:rsidRDefault="00D83462" w:rsidP="00613EDB">
            <w:pPr>
              <w:suppressAutoHyphens w:val="0"/>
              <w:jc w:val="center"/>
              <w:rPr>
                <w:color w:val="000000"/>
                <w:lang w:eastAsia="ru-RU"/>
              </w:rPr>
            </w:pPr>
          </w:p>
        </w:tc>
      </w:tr>
      <w:tr w:rsidR="00D83462" w:rsidRPr="00ED1793" w:rsidTr="00FC7EDB">
        <w:trPr>
          <w:trHeight w:val="289"/>
          <w:jc w:val="center"/>
        </w:trPr>
        <w:tc>
          <w:tcPr>
            <w:tcW w:w="524" w:type="dxa"/>
            <w:tcBorders>
              <w:top w:val="nil"/>
              <w:left w:val="single" w:sz="4" w:space="0" w:color="auto"/>
              <w:bottom w:val="single" w:sz="4" w:space="0" w:color="auto"/>
              <w:right w:val="single" w:sz="4" w:space="0" w:color="auto"/>
            </w:tcBorders>
            <w:shd w:val="clear" w:color="auto" w:fill="auto"/>
            <w:hideMark/>
          </w:tcPr>
          <w:p w:rsidR="00D83462" w:rsidRPr="00ED1793" w:rsidRDefault="00D83462" w:rsidP="00534891">
            <w:pPr>
              <w:suppressAutoHyphens w:val="0"/>
              <w:jc w:val="center"/>
              <w:rPr>
                <w:color w:val="000000"/>
                <w:lang w:eastAsia="ru-RU"/>
              </w:rPr>
            </w:pPr>
            <w:r>
              <w:rPr>
                <w:color w:val="000000"/>
                <w:sz w:val="22"/>
                <w:szCs w:val="22"/>
                <w:lang w:eastAsia="ru-RU"/>
              </w:rPr>
              <w:t>2</w:t>
            </w:r>
          </w:p>
        </w:tc>
        <w:tc>
          <w:tcPr>
            <w:tcW w:w="2573" w:type="dxa"/>
            <w:gridSpan w:val="2"/>
            <w:tcBorders>
              <w:top w:val="nil"/>
              <w:left w:val="nil"/>
              <w:bottom w:val="single" w:sz="4" w:space="0" w:color="auto"/>
              <w:right w:val="single" w:sz="4" w:space="0" w:color="auto"/>
            </w:tcBorders>
            <w:shd w:val="clear" w:color="auto" w:fill="auto"/>
            <w:hideMark/>
          </w:tcPr>
          <w:p w:rsidR="00D83462" w:rsidRPr="00891241" w:rsidRDefault="00D83462" w:rsidP="00534891">
            <w:pPr>
              <w:suppressAutoHyphens w:val="0"/>
              <w:rPr>
                <w:b/>
                <w:color w:val="000000"/>
                <w:lang w:eastAsia="ru-RU"/>
              </w:rPr>
            </w:pPr>
            <w:r>
              <w:rPr>
                <w:b/>
                <w:color w:val="000000"/>
                <w:sz w:val="22"/>
                <w:szCs w:val="22"/>
                <w:lang w:eastAsia="ru-RU"/>
              </w:rPr>
              <w:t>Итого по пути:</w:t>
            </w:r>
          </w:p>
        </w:tc>
        <w:tc>
          <w:tcPr>
            <w:tcW w:w="1463" w:type="dxa"/>
            <w:gridSpan w:val="2"/>
            <w:tcBorders>
              <w:top w:val="nil"/>
              <w:left w:val="nil"/>
              <w:bottom w:val="single" w:sz="4" w:space="0" w:color="auto"/>
              <w:right w:val="single" w:sz="4" w:space="0" w:color="auto"/>
            </w:tcBorders>
            <w:shd w:val="clear" w:color="auto" w:fill="auto"/>
            <w:vAlign w:val="center"/>
            <w:hideMark/>
          </w:tcPr>
          <w:p w:rsidR="00D83462" w:rsidRPr="00ED1793" w:rsidRDefault="00D83462" w:rsidP="00534891">
            <w:pPr>
              <w:suppressAutoHyphens w:val="0"/>
              <w:jc w:val="center"/>
              <w:rPr>
                <w:color w:val="000000"/>
                <w:lang w:eastAsia="ru-RU"/>
              </w:rPr>
            </w:pPr>
          </w:p>
        </w:tc>
        <w:tc>
          <w:tcPr>
            <w:tcW w:w="4176" w:type="dxa"/>
            <w:tcBorders>
              <w:top w:val="nil"/>
              <w:left w:val="nil"/>
              <w:bottom w:val="single" w:sz="4" w:space="0" w:color="auto"/>
              <w:right w:val="single" w:sz="4" w:space="0" w:color="auto"/>
            </w:tcBorders>
            <w:shd w:val="clear" w:color="auto" w:fill="auto"/>
            <w:vAlign w:val="center"/>
            <w:hideMark/>
          </w:tcPr>
          <w:p w:rsidR="00D83462" w:rsidRPr="00ED1793" w:rsidRDefault="00D83462" w:rsidP="00534891">
            <w:pPr>
              <w:suppressAutoHyphens w:val="0"/>
              <w:jc w:val="center"/>
              <w:rPr>
                <w:color w:val="000000"/>
                <w:lang w:eastAsia="ru-RU"/>
              </w:rPr>
            </w:pPr>
          </w:p>
        </w:tc>
        <w:tc>
          <w:tcPr>
            <w:tcW w:w="1564" w:type="dxa"/>
            <w:tcBorders>
              <w:top w:val="nil"/>
              <w:left w:val="nil"/>
              <w:bottom w:val="single" w:sz="4" w:space="0" w:color="auto"/>
              <w:right w:val="single" w:sz="4" w:space="0" w:color="auto"/>
            </w:tcBorders>
            <w:shd w:val="clear" w:color="auto" w:fill="auto"/>
            <w:vAlign w:val="center"/>
            <w:hideMark/>
          </w:tcPr>
          <w:p w:rsidR="00D83462" w:rsidRPr="00534891" w:rsidRDefault="00D83462" w:rsidP="00613EDB">
            <w:pPr>
              <w:suppressAutoHyphens w:val="0"/>
              <w:jc w:val="center"/>
              <w:rPr>
                <w:b/>
                <w:color w:val="000000"/>
                <w:lang w:eastAsia="ru-RU"/>
              </w:rPr>
            </w:pPr>
          </w:p>
        </w:tc>
      </w:tr>
      <w:tr w:rsidR="00D83462" w:rsidRPr="00ED1793" w:rsidTr="00E970B3">
        <w:trPr>
          <w:trHeight w:val="350"/>
          <w:jc w:val="center"/>
        </w:trPr>
        <w:tc>
          <w:tcPr>
            <w:tcW w:w="10300" w:type="dxa"/>
            <w:gridSpan w:val="7"/>
            <w:tcBorders>
              <w:top w:val="nil"/>
              <w:left w:val="single" w:sz="4" w:space="0" w:color="auto"/>
              <w:bottom w:val="single" w:sz="4" w:space="0" w:color="auto"/>
              <w:right w:val="single" w:sz="4" w:space="0" w:color="auto"/>
            </w:tcBorders>
            <w:shd w:val="clear" w:color="auto" w:fill="auto"/>
            <w:hideMark/>
          </w:tcPr>
          <w:p w:rsidR="00D83462" w:rsidRPr="00ED1793" w:rsidRDefault="00D83462" w:rsidP="0087656C">
            <w:pPr>
              <w:suppressAutoHyphens w:val="0"/>
              <w:jc w:val="center"/>
              <w:rPr>
                <w:color w:val="000000"/>
                <w:lang w:eastAsia="ru-RU"/>
              </w:rPr>
            </w:pPr>
            <w:r>
              <w:rPr>
                <w:b/>
                <w:bCs/>
                <w:color w:val="000000"/>
                <w:sz w:val="22"/>
                <w:szCs w:val="22"/>
                <w:lang w:eastAsia="ru-RU"/>
              </w:rPr>
              <w:t>Путь на железобетонных шпалах – 3,5212 км.</w:t>
            </w:r>
          </w:p>
        </w:tc>
      </w:tr>
      <w:tr w:rsidR="00D83462" w:rsidRPr="00ED1793" w:rsidTr="00FC7EDB">
        <w:trPr>
          <w:trHeight w:val="1500"/>
          <w:jc w:val="center"/>
        </w:trPr>
        <w:tc>
          <w:tcPr>
            <w:tcW w:w="524" w:type="dxa"/>
            <w:tcBorders>
              <w:top w:val="nil"/>
              <w:left w:val="single" w:sz="4" w:space="0" w:color="auto"/>
              <w:bottom w:val="single" w:sz="4" w:space="0" w:color="auto"/>
              <w:right w:val="single" w:sz="4" w:space="0" w:color="auto"/>
            </w:tcBorders>
            <w:shd w:val="clear" w:color="auto" w:fill="auto"/>
            <w:hideMark/>
          </w:tcPr>
          <w:p w:rsidR="00D83462" w:rsidRPr="00ED1793" w:rsidRDefault="00D83462" w:rsidP="00534891">
            <w:pPr>
              <w:suppressAutoHyphens w:val="0"/>
              <w:jc w:val="center"/>
              <w:rPr>
                <w:color w:val="000000"/>
                <w:lang w:eastAsia="ru-RU"/>
              </w:rPr>
            </w:pPr>
            <w:r>
              <w:rPr>
                <w:color w:val="000000"/>
                <w:sz w:val="22"/>
                <w:szCs w:val="22"/>
                <w:lang w:eastAsia="ru-RU"/>
              </w:rPr>
              <w:t>3</w:t>
            </w:r>
          </w:p>
        </w:tc>
        <w:tc>
          <w:tcPr>
            <w:tcW w:w="2573" w:type="dxa"/>
            <w:gridSpan w:val="2"/>
            <w:tcBorders>
              <w:top w:val="nil"/>
              <w:left w:val="nil"/>
              <w:bottom w:val="single" w:sz="4" w:space="0" w:color="auto"/>
              <w:right w:val="single" w:sz="4" w:space="0" w:color="auto"/>
            </w:tcBorders>
            <w:shd w:val="clear" w:color="auto" w:fill="auto"/>
            <w:hideMark/>
          </w:tcPr>
          <w:p w:rsidR="00D83462" w:rsidRPr="003C5C12" w:rsidRDefault="00D83462" w:rsidP="00534891">
            <w:pPr>
              <w:suppressAutoHyphens w:val="0"/>
              <w:rPr>
                <w:color w:val="000000"/>
                <w:lang w:eastAsia="ru-RU"/>
              </w:rPr>
            </w:pPr>
            <w:proofErr w:type="gramStart"/>
            <w:r>
              <w:rPr>
                <w:color w:val="000000"/>
                <w:sz w:val="22"/>
                <w:szCs w:val="22"/>
                <w:lang w:eastAsia="ru-RU"/>
              </w:rPr>
              <w:t>Норматив обслуживания 1 км пути (Приказ ОАО "РЖД" от "09" июля 2010 г. №136 (в редакции приказа ОАО "РЖД" от "03" декабря 2010 г. №200) т.4 Р65 ж/б шпалы</w:t>
            </w:r>
            <w:proofErr w:type="gramEnd"/>
          </w:p>
        </w:tc>
        <w:tc>
          <w:tcPr>
            <w:tcW w:w="1463" w:type="dxa"/>
            <w:gridSpan w:val="2"/>
            <w:tcBorders>
              <w:top w:val="nil"/>
              <w:left w:val="nil"/>
              <w:bottom w:val="single" w:sz="4" w:space="0" w:color="auto"/>
              <w:right w:val="single" w:sz="4" w:space="0" w:color="auto"/>
            </w:tcBorders>
            <w:shd w:val="clear" w:color="auto" w:fill="auto"/>
            <w:vAlign w:val="center"/>
            <w:hideMark/>
          </w:tcPr>
          <w:p w:rsidR="00D83462" w:rsidRPr="00ED1793" w:rsidRDefault="00D83462" w:rsidP="00CD3B21">
            <w:pPr>
              <w:suppressAutoHyphens w:val="0"/>
              <w:jc w:val="center"/>
              <w:rPr>
                <w:color w:val="000000"/>
                <w:lang w:eastAsia="ru-RU"/>
              </w:rPr>
            </w:pPr>
            <w:r>
              <w:rPr>
                <w:color w:val="000000"/>
                <w:sz w:val="22"/>
                <w:szCs w:val="22"/>
                <w:lang w:eastAsia="ru-RU"/>
              </w:rPr>
              <w:t>0,161 чел. в год</w:t>
            </w:r>
          </w:p>
        </w:tc>
        <w:tc>
          <w:tcPr>
            <w:tcW w:w="4176" w:type="dxa"/>
            <w:tcBorders>
              <w:top w:val="nil"/>
              <w:left w:val="nil"/>
              <w:bottom w:val="single" w:sz="4" w:space="0" w:color="auto"/>
              <w:right w:val="single" w:sz="4" w:space="0" w:color="auto"/>
            </w:tcBorders>
            <w:shd w:val="clear" w:color="auto" w:fill="auto"/>
            <w:vAlign w:val="center"/>
            <w:hideMark/>
          </w:tcPr>
          <w:p w:rsidR="00D83462" w:rsidRPr="00ED1793" w:rsidRDefault="00D83462" w:rsidP="00613EDB">
            <w:pPr>
              <w:suppressAutoHyphens w:val="0"/>
              <w:jc w:val="center"/>
              <w:rPr>
                <w:color w:val="000000"/>
                <w:lang w:eastAsia="ru-RU"/>
              </w:rPr>
            </w:pPr>
          </w:p>
        </w:tc>
        <w:tc>
          <w:tcPr>
            <w:tcW w:w="1564" w:type="dxa"/>
            <w:tcBorders>
              <w:top w:val="nil"/>
              <w:left w:val="nil"/>
              <w:bottom w:val="single" w:sz="4" w:space="0" w:color="auto"/>
              <w:right w:val="single" w:sz="4" w:space="0" w:color="auto"/>
            </w:tcBorders>
            <w:shd w:val="clear" w:color="auto" w:fill="auto"/>
            <w:vAlign w:val="center"/>
            <w:hideMark/>
          </w:tcPr>
          <w:p w:rsidR="00D83462" w:rsidRPr="00ED1793" w:rsidRDefault="00D83462" w:rsidP="00613EDB">
            <w:pPr>
              <w:suppressAutoHyphens w:val="0"/>
              <w:jc w:val="center"/>
              <w:rPr>
                <w:color w:val="000000"/>
                <w:lang w:eastAsia="ru-RU"/>
              </w:rPr>
            </w:pPr>
          </w:p>
        </w:tc>
      </w:tr>
      <w:tr w:rsidR="00D83462" w:rsidRPr="00ED1793" w:rsidTr="00FC7EDB">
        <w:trPr>
          <w:trHeight w:val="421"/>
          <w:jc w:val="center"/>
        </w:trPr>
        <w:tc>
          <w:tcPr>
            <w:tcW w:w="524" w:type="dxa"/>
            <w:tcBorders>
              <w:top w:val="nil"/>
              <w:left w:val="single" w:sz="4" w:space="0" w:color="auto"/>
              <w:bottom w:val="single" w:sz="4" w:space="0" w:color="auto"/>
              <w:right w:val="single" w:sz="4" w:space="0" w:color="auto"/>
            </w:tcBorders>
            <w:shd w:val="clear" w:color="auto" w:fill="auto"/>
            <w:hideMark/>
          </w:tcPr>
          <w:p w:rsidR="00D83462" w:rsidRPr="00ED1793" w:rsidRDefault="00D83462" w:rsidP="00534891">
            <w:pPr>
              <w:suppressAutoHyphens w:val="0"/>
              <w:jc w:val="center"/>
              <w:rPr>
                <w:color w:val="000000"/>
                <w:lang w:eastAsia="ru-RU"/>
              </w:rPr>
            </w:pPr>
            <w:r>
              <w:rPr>
                <w:color w:val="000000"/>
                <w:sz w:val="22"/>
                <w:szCs w:val="22"/>
                <w:lang w:eastAsia="ru-RU"/>
              </w:rPr>
              <w:t>4</w:t>
            </w:r>
          </w:p>
        </w:tc>
        <w:tc>
          <w:tcPr>
            <w:tcW w:w="2573" w:type="dxa"/>
            <w:gridSpan w:val="2"/>
            <w:tcBorders>
              <w:top w:val="nil"/>
              <w:left w:val="nil"/>
              <w:bottom w:val="single" w:sz="4" w:space="0" w:color="auto"/>
              <w:right w:val="single" w:sz="4" w:space="0" w:color="auto"/>
            </w:tcBorders>
            <w:shd w:val="clear" w:color="auto" w:fill="auto"/>
            <w:hideMark/>
          </w:tcPr>
          <w:p w:rsidR="00D83462" w:rsidRPr="00891241" w:rsidRDefault="00D83462" w:rsidP="00534891">
            <w:pPr>
              <w:suppressAutoHyphens w:val="0"/>
              <w:rPr>
                <w:b/>
                <w:color w:val="000000"/>
                <w:lang w:eastAsia="ru-RU"/>
              </w:rPr>
            </w:pPr>
            <w:r>
              <w:rPr>
                <w:b/>
                <w:color w:val="000000"/>
                <w:sz w:val="22"/>
                <w:szCs w:val="22"/>
                <w:lang w:eastAsia="ru-RU"/>
              </w:rPr>
              <w:t>Итого по пути:</w:t>
            </w:r>
          </w:p>
        </w:tc>
        <w:tc>
          <w:tcPr>
            <w:tcW w:w="1463" w:type="dxa"/>
            <w:gridSpan w:val="2"/>
            <w:tcBorders>
              <w:top w:val="nil"/>
              <w:left w:val="nil"/>
              <w:bottom w:val="single" w:sz="4" w:space="0" w:color="auto"/>
              <w:right w:val="single" w:sz="4" w:space="0" w:color="auto"/>
            </w:tcBorders>
            <w:shd w:val="clear" w:color="auto" w:fill="auto"/>
            <w:vAlign w:val="center"/>
            <w:hideMark/>
          </w:tcPr>
          <w:p w:rsidR="00D83462" w:rsidRPr="00ED1793" w:rsidRDefault="00D83462" w:rsidP="00534891">
            <w:pPr>
              <w:suppressAutoHyphens w:val="0"/>
              <w:jc w:val="center"/>
              <w:rPr>
                <w:color w:val="000000"/>
                <w:lang w:eastAsia="ru-RU"/>
              </w:rPr>
            </w:pPr>
          </w:p>
        </w:tc>
        <w:tc>
          <w:tcPr>
            <w:tcW w:w="4176" w:type="dxa"/>
            <w:tcBorders>
              <w:top w:val="nil"/>
              <w:left w:val="nil"/>
              <w:bottom w:val="single" w:sz="4" w:space="0" w:color="auto"/>
              <w:right w:val="single" w:sz="4" w:space="0" w:color="auto"/>
            </w:tcBorders>
            <w:shd w:val="clear" w:color="auto" w:fill="auto"/>
            <w:vAlign w:val="center"/>
            <w:hideMark/>
          </w:tcPr>
          <w:p w:rsidR="00D83462" w:rsidRPr="00ED1793" w:rsidRDefault="00D83462" w:rsidP="00534891">
            <w:pPr>
              <w:suppressAutoHyphens w:val="0"/>
              <w:jc w:val="center"/>
              <w:rPr>
                <w:color w:val="000000"/>
                <w:lang w:eastAsia="ru-RU"/>
              </w:rPr>
            </w:pPr>
          </w:p>
        </w:tc>
        <w:tc>
          <w:tcPr>
            <w:tcW w:w="1564" w:type="dxa"/>
            <w:tcBorders>
              <w:top w:val="nil"/>
              <w:left w:val="nil"/>
              <w:bottom w:val="single" w:sz="4" w:space="0" w:color="auto"/>
              <w:right w:val="single" w:sz="4" w:space="0" w:color="auto"/>
            </w:tcBorders>
            <w:shd w:val="clear" w:color="auto" w:fill="auto"/>
            <w:vAlign w:val="center"/>
            <w:hideMark/>
          </w:tcPr>
          <w:p w:rsidR="00D83462" w:rsidRPr="00534891" w:rsidRDefault="00D83462" w:rsidP="00613EDB">
            <w:pPr>
              <w:suppressAutoHyphens w:val="0"/>
              <w:jc w:val="center"/>
              <w:rPr>
                <w:b/>
                <w:color w:val="000000"/>
                <w:lang w:eastAsia="ru-RU"/>
              </w:rPr>
            </w:pPr>
          </w:p>
        </w:tc>
      </w:tr>
      <w:tr w:rsidR="00D83462" w:rsidRPr="00ED1793" w:rsidTr="00FC7EDB">
        <w:trPr>
          <w:trHeight w:val="421"/>
          <w:jc w:val="center"/>
        </w:trPr>
        <w:tc>
          <w:tcPr>
            <w:tcW w:w="524" w:type="dxa"/>
            <w:tcBorders>
              <w:top w:val="nil"/>
              <w:left w:val="single" w:sz="4" w:space="0" w:color="auto"/>
              <w:bottom w:val="single" w:sz="4" w:space="0" w:color="auto"/>
              <w:right w:val="single" w:sz="4" w:space="0" w:color="auto"/>
            </w:tcBorders>
            <w:shd w:val="clear" w:color="auto" w:fill="auto"/>
            <w:hideMark/>
          </w:tcPr>
          <w:p w:rsidR="00D83462" w:rsidRPr="00ED1793" w:rsidRDefault="00D83462" w:rsidP="00534891">
            <w:pPr>
              <w:suppressAutoHyphens w:val="0"/>
              <w:jc w:val="center"/>
              <w:rPr>
                <w:color w:val="000000"/>
                <w:lang w:eastAsia="ru-RU"/>
              </w:rPr>
            </w:pPr>
            <w:r>
              <w:rPr>
                <w:color w:val="000000"/>
                <w:sz w:val="22"/>
                <w:szCs w:val="22"/>
                <w:lang w:eastAsia="ru-RU"/>
              </w:rPr>
              <w:t>5</w:t>
            </w:r>
          </w:p>
        </w:tc>
        <w:tc>
          <w:tcPr>
            <w:tcW w:w="2573" w:type="dxa"/>
            <w:gridSpan w:val="2"/>
            <w:tcBorders>
              <w:top w:val="nil"/>
              <w:left w:val="nil"/>
              <w:bottom w:val="single" w:sz="4" w:space="0" w:color="auto"/>
              <w:right w:val="single" w:sz="4" w:space="0" w:color="auto"/>
            </w:tcBorders>
            <w:shd w:val="clear" w:color="auto" w:fill="auto"/>
            <w:hideMark/>
          </w:tcPr>
          <w:p w:rsidR="00D83462" w:rsidRPr="00891241" w:rsidRDefault="00D83462" w:rsidP="00534891">
            <w:pPr>
              <w:suppressAutoHyphens w:val="0"/>
              <w:rPr>
                <w:b/>
                <w:color w:val="000000"/>
                <w:lang w:eastAsia="ru-RU"/>
              </w:rPr>
            </w:pPr>
            <w:r>
              <w:rPr>
                <w:b/>
                <w:color w:val="000000"/>
                <w:sz w:val="22"/>
                <w:szCs w:val="22"/>
                <w:lang w:eastAsia="ru-RU"/>
              </w:rPr>
              <w:t>Итого по пути:</w:t>
            </w:r>
          </w:p>
        </w:tc>
        <w:tc>
          <w:tcPr>
            <w:tcW w:w="1463" w:type="dxa"/>
            <w:gridSpan w:val="2"/>
            <w:tcBorders>
              <w:top w:val="nil"/>
              <w:left w:val="nil"/>
              <w:bottom w:val="single" w:sz="4" w:space="0" w:color="auto"/>
              <w:right w:val="single" w:sz="4" w:space="0" w:color="auto"/>
            </w:tcBorders>
            <w:shd w:val="clear" w:color="auto" w:fill="auto"/>
            <w:vAlign w:val="center"/>
            <w:hideMark/>
          </w:tcPr>
          <w:p w:rsidR="00D83462" w:rsidRPr="00ED1793" w:rsidRDefault="00D83462" w:rsidP="00534891">
            <w:pPr>
              <w:suppressAutoHyphens w:val="0"/>
              <w:jc w:val="center"/>
              <w:rPr>
                <w:color w:val="000000"/>
                <w:lang w:eastAsia="ru-RU"/>
              </w:rPr>
            </w:pPr>
          </w:p>
        </w:tc>
        <w:tc>
          <w:tcPr>
            <w:tcW w:w="4176" w:type="dxa"/>
            <w:tcBorders>
              <w:top w:val="nil"/>
              <w:left w:val="nil"/>
              <w:bottom w:val="single" w:sz="4" w:space="0" w:color="auto"/>
              <w:right w:val="single" w:sz="4" w:space="0" w:color="auto"/>
            </w:tcBorders>
            <w:shd w:val="clear" w:color="auto" w:fill="auto"/>
            <w:vAlign w:val="center"/>
            <w:hideMark/>
          </w:tcPr>
          <w:p w:rsidR="00D83462" w:rsidRPr="00ED1793" w:rsidRDefault="00D83462" w:rsidP="00534891">
            <w:pPr>
              <w:suppressAutoHyphens w:val="0"/>
              <w:jc w:val="center"/>
              <w:rPr>
                <w:color w:val="000000"/>
                <w:lang w:eastAsia="ru-RU"/>
              </w:rPr>
            </w:pPr>
          </w:p>
        </w:tc>
        <w:tc>
          <w:tcPr>
            <w:tcW w:w="1564" w:type="dxa"/>
            <w:tcBorders>
              <w:top w:val="nil"/>
              <w:left w:val="nil"/>
              <w:bottom w:val="single" w:sz="4" w:space="0" w:color="auto"/>
              <w:right w:val="single" w:sz="4" w:space="0" w:color="auto"/>
            </w:tcBorders>
            <w:shd w:val="clear" w:color="auto" w:fill="auto"/>
            <w:vAlign w:val="center"/>
            <w:hideMark/>
          </w:tcPr>
          <w:p w:rsidR="00D83462" w:rsidRPr="00534891" w:rsidRDefault="00D83462" w:rsidP="00534891">
            <w:pPr>
              <w:suppressAutoHyphens w:val="0"/>
              <w:jc w:val="center"/>
              <w:rPr>
                <w:b/>
                <w:color w:val="000000"/>
                <w:lang w:eastAsia="ru-RU"/>
              </w:rPr>
            </w:pPr>
          </w:p>
        </w:tc>
      </w:tr>
      <w:tr w:rsidR="00D83462" w:rsidRPr="00ED1793" w:rsidTr="00534891">
        <w:trPr>
          <w:trHeight w:val="300"/>
          <w:jc w:val="center"/>
        </w:trPr>
        <w:tc>
          <w:tcPr>
            <w:tcW w:w="10300" w:type="dxa"/>
            <w:gridSpan w:val="7"/>
            <w:tcBorders>
              <w:top w:val="single" w:sz="4" w:space="0" w:color="auto"/>
              <w:left w:val="single" w:sz="4" w:space="0" w:color="auto"/>
              <w:bottom w:val="single" w:sz="4" w:space="0" w:color="auto"/>
              <w:right w:val="single" w:sz="4" w:space="0" w:color="auto"/>
            </w:tcBorders>
            <w:shd w:val="clear" w:color="auto" w:fill="auto"/>
            <w:hideMark/>
          </w:tcPr>
          <w:p w:rsidR="00D83462" w:rsidRPr="003C5C12" w:rsidRDefault="00D83462" w:rsidP="00A943C6">
            <w:pPr>
              <w:suppressAutoHyphens w:val="0"/>
              <w:jc w:val="center"/>
              <w:rPr>
                <w:b/>
                <w:bCs/>
                <w:color w:val="000000"/>
                <w:lang w:eastAsia="ru-RU"/>
              </w:rPr>
            </w:pPr>
            <w:r>
              <w:rPr>
                <w:b/>
                <w:bCs/>
                <w:color w:val="000000"/>
                <w:sz w:val="22"/>
                <w:szCs w:val="22"/>
                <w:lang w:eastAsia="ru-RU"/>
              </w:rPr>
              <w:t>Переезды – 1369,994 п.м.</w:t>
            </w:r>
          </w:p>
        </w:tc>
      </w:tr>
      <w:tr w:rsidR="00D83462" w:rsidRPr="00ED1793" w:rsidTr="00FC7EDB">
        <w:trPr>
          <w:trHeight w:val="1500"/>
          <w:jc w:val="center"/>
        </w:trPr>
        <w:tc>
          <w:tcPr>
            <w:tcW w:w="524" w:type="dxa"/>
            <w:tcBorders>
              <w:top w:val="nil"/>
              <w:left w:val="single" w:sz="4" w:space="0" w:color="auto"/>
              <w:bottom w:val="single" w:sz="4" w:space="0" w:color="auto"/>
              <w:right w:val="single" w:sz="4" w:space="0" w:color="auto"/>
            </w:tcBorders>
            <w:shd w:val="clear" w:color="auto" w:fill="auto"/>
            <w:hideMark/>
          </w:tcPr>
          <w:p w:rsidR="00D83462" w:rsidRPr="00ED1793" w:rsidRDefault="00D83462" w:rsidP="00534891">
            <w:pPr>
              <w:suppressAutoHyphens w:val="0"/>
              <w:jc w:val="center"/>
              <w:rPr>
                <w:color w:val="000000"/>
                <w:lang w:eastAsia="ru-RU"/>
              </w:rPr>
            </w:pPr>
            <w:r>
              <w:rPr>
                <w:color w:val="000000"/>
                <w:sz w:val="22"/>
                <w:szCs w:val="22"/>
                <w:lang w:eastAsia="ru-RU"/>
              </w:rPr>
              <w:t>6</w:t>
            </w:r>
          </w:p>
        </w:tc>
        <w:tc>
          <w:tcPr>
            <w:tcW w:w="2573" w:type="dxa"/>
            <w:gridSpan w:val="2"/>
            <w:tcBorders>
              <w:top w:val="nil"/>
              <w:left w:val="nil"/>
              <w:bottom w:val="single" w:sz="4" w:space="0" w:color="auto"/>
              <w:right w:val="single" w:sz="4" w:space="0" w:color="auto"/>
            </w:tcBorders>
            <w:shd w:val="clear" w:color="auto" w:fill="auto"/>
            <w:hideMark/>
          </w:tcPr>
          <w:p w:rsidR="00D83462" w:rsidRPr="003C5C12" w:rsidRDefault="00D83462" w:rsidP="00534891">
            <w:pPr>
              <w:suppressAutoHyphens w:val="0"/>
              <w:rPr>
                <w:color w:val="000000"/>
                <w:lang w:eastAsia="ru-RU"/>
              </w:rPr>
            </w:pPr>
            <w:proofErr w:type="gramStart"/>
            <w:r>
              <w:rPr>
                <w:color w:val="000000"/>
                <w:sz w:val="22"/>
                <w:szCs w:val="22"/>
                <w:lang w:eastAsia="ru-RU"/>
              </w:rPr>
              <w:t xml:space="preserve">Норматив обслуживания 100 п. м. переезда (Приказ ОАО "РЖД" от "09" июля 2010 г. №136 (в редакции приказа ОАО "РЖД" от "03" декабря 2010 г. №200) </w:t>
            </w:r>
            <w:proofErr w:type="gramEnd"/>
          </w:p>
        </w:tc>
        <w:tc>
          <w:tcPr>
            <w:tcW w:w="1463" w:type="dxa"/>
            <w:gridSpan w:val="2"/>
            <w:tcBorders>
              <w:top w:val="nil"/>
              <w:left w:val="nil"/>
              <w:bottom w:val="single" w:sz="4" w:space="0" w:color="auto"/>
              <w:right w:val="single" w:sz="4" w:space="0" w:color="auto"/>
            </w:tcBorders>
            <w:shd w:val="clear" w:color="auto" w:fill="auto"/>
            <w:vAlign w:val="center"/>
            <w:hideMark/>
          </w:tcPr>
          <w:p w:rsidR="00D83462" w:rsidRPr="00ED1793" w:rsidRDefault="00D83462" w:rsidP="00534891">
            <w:pPr>
              <w:suppressAutoHyphens w:val="0"/>
              <w:jc w:val="center"/>
              <w:rPr>
                <w:color w:val="000000"/>
                <w:lang w:eastAsia="ru-RU"/>
              </w:rPr>
            </w:pPr>
            <w:r>
              <w:rPr>
                <w:color w:val="000000"/>
                <w:sz w:val="22"/>
                <w:szCs w:val="22"/>
                <w:lang w:eastAsia="ru-RU"/>
              </w:rPr>
              <w:t>0,1 чел. в год</w:t>
            </w:r>
          </w:p>
        </w:tc>
        <w:tc>
          <w:tcPr>
            <w:tcW w:w="4176" w:type="dxa"/>
            <w:tcBorders>
              <w:top w:val="nil"/>
              <w:left w:val="nil"/>
              <w:bottom w:val="single" w:sz="4" w:space="0" w:color="auto"/>
              <w:right w:val="single" w:sz="4" w:space="0" w:color="auto"/>
            </w:tcBorders>
            <w:shd w:val="clear" w:color="auto" w:fill="auto"/>
            <w:vAlign w:val="center"/>
            <w:hideMark/>
          </w:tcPr>
          <w:p w:rsidR="00D83462" w:rsidRPr="00ED1793" w:rsidRDefault="00D83462" w:rsidP="00613EDB">
            <w:pPr>
              <w:suppressAutoHyphens w:val="0"/>
              <w:jc w:val="center"/>
              <w:rPr>
                <w:color w:val="000000"/>
                <w:lang w:eastAsia="ru-RU"/>
              </w:rPr>
            </w:pPr>
          </w:p>
        </w:tc>
        <w:tc>
          <w:tcPr>
            <w:tcW w:w="1564" w:type="dxa"/>
            <w:tcBorders>
              <w:top w:val="nil"/>
              <w:left w:val="nil"/>
              <w:bottom w:val="single" w:sz="4" w:space="0" w:color="auto"/>
              <w:right w:val="single" w:sz="4" w:space="0" w:color="auto"/>
            </w:tcBorders>
            <w:shd w:val="clear" w:color="auto" w:fill="auto"/>
            <w:vAlign w:val="center"/>
            <w:hideMark/>
          </w:tcPr>
          <w:p w:rsidR="00D83462" w:rsidRPr="00ED1793" w:rsidRDefault="00D83462" w:rsidP="00534891">
            <w:pPr>
              <w:suppressAutoHyphens w:val="0"/>
              <w:jc w:val="center"/>
              <w:rPr>
                <w:color w:val="000000"/>
                <w:lang w:eastAsia="ru-RU"/>
              </w:rPr>
            </w:pPr>
          </w:p>
        </w:tc>
      </w:tr>
      <w:tr w:rsidR="00D83462" w:rsidRPr="00ED1793" w:rsidTr="00FC7EDB">
        <w:trPr>
          <w:trHeight w:val="421"/>
          <w:jc w:val="center"/>
        </w:trPr>
        <w:tc>
          <w:tcPr>
            <w:tcW w:w="524" w:type="dxa"/>
            <w:tcBorders>
              <w:top w:val="nil"/>
              <w:left w:val="single" w:sz="4" w:space="0" w:color="auto"/>
              <w:bottom w:val="single" w:sz="4" w:space="0" w:color="auto"/>
              <w:right w:val="single" w:sz="4" w:space="0" w:color="auto"/>
            </w:tcBorders>
            <w:shd w:val="clear" w:color="auto" w:fill="auto"/>
            <w:hideMark/>
          </w:tcPr>
          <w:p w:rsidR="00D83462" w:rsidRPr="00ED1793" w:rsidRDefault="00D83462" w:rsidP="00534891">
            <w:pPr>
              <w:suppressAutoHyphens w:val="0"/>
              <w:jc w:val="center"/>
              <w:rPr>
                <w:color w:val="000000"/>
                <w:lang w:eastAsia="ru-RU"/>
              </w:rPr>
            </w:pPr>
            <w:r>
              <w:rPr>
                <w:color w:val="000000"/>
                <w:sz w:val="22"/>
                <w:szCs w:val="22"/>
                <w:lang w:eastAsia="ru-RU"/>
              </w:rPr>
              <w:t>7</w:t>
            </w:r>
          </w:p>
        </w:tc>
        <w:tc>
          <w:tcPr>
            <w:tcW w:w="2573" w:type="dxa"/>
            <w:gridSpan w:val="2"/>
            <w:tcBorders>
              <w:top w:val="nil"/>
              <w:left w:val="nil"/>
              <w:bottom w:val="single" w:sz="4" w:space="0" w:color="auto"/>
              <w:right w:val="single" w:sz="4" w:space="0" w:color="auto"/>
            </w:tcBorders>
            <w:shd w:val="clear" w:color="auto" w:fill="auto"/>
            <w:hideMark/>
          </w:tcPr>
          <w:p w:rsidR="00D83462" w:rsidRPr="00891241" w:rsidRDefault="00D83462" w:rsidP="006A26AE">
            <w:pPr>
              <w:suppressAutoHyphens w:val="0"/>
              <w:rPr>
                <w:b/>
                <w:color w:val="000000"/>
                <w:lang w:eastAsia="ru-RU"/>
              </w:rPr>
            </w:pPr>
            <w:r>
              <w:rPr>
                <w:b/>
                <w:color w:val="000000"/>
                <w:sz w:val="22"/>
                <w:szCs w:val="22"/>
                <w:lang w:eastAsia="ru-RU"/>
              </w:rPr>
              <w:t>Итого по переезды:</w:t>
            </w:r>
          </w:p>
        </w:tc>
        <w:tc>
          <w:tcPr>
            <w:tcW w:w="1463" w:type="dxa"/>
            <w:gridSpan w:val="2"/>
            <w:tcBorders>
              <w:top w:val="nil"/>
              <w:left w:val="nil"/>
              <w:bottom w:val="single" w:sz="4" w:space="0" w:color="auto"/>
              <w:right w:val="single" w:sz="4" w:space="0" w:color="auto"/>
            </w:tcBorders>
            <w:shd w:val="clear" w:color="auto" w:fill="auto"/>
            <w:vAlign w:val="center"/>
            <w:hideMark/>
          </w:tcPr>
          <w:p w:rsidR="00D83462" w:rsidRPr="00ED1793" w:rsidRDefault="00D83462" w:rsidP="00534891">
            <w:pPr>
              <w:suppressAutoHyphens w:val="0"/>
              <w:jc w:val="center"/>
              <w:rPr>
                <w:color w:val="000000"/>
                <w:lang w:eastAsia="ru-RU"/>
              </w:rPr>
            </w:pPr>
          </w:p>
        </w:tc>
        <w:tc>
          <w:tcPr>
            <w:tcW w:w="4176" w:type="dxa"/>
            <w:tcBorders>
              <w:top w:val="nil"/>
              <w:left w:val="nil"/>
              <w:bottom w:val="single" w:sz="4" w:space="0" w:color="auto"/>
              <w:right w:val="single" w:sz="4" w:space="0" w:color="auto"/>
            </w:tcBorders>
            <w:shd w:val="clear" w:color="auto" w:fill="auto"/>
            <w:vAlign w:val="center"/>
            <w:hideMark/>
          </w:tcPr>
          <w:p w:rsidR="00D83462" w:rsidRPr="00ED1793" w:rsidRDefault="00D83462" w:rsidP="00534891">
            <w:pPr>
              <w:suppressAutoHyphens w:val="0"/>
              <w:jc w:val="center"/>
              <w:rPr>
                <w:color w:val="000000"/>
                <w:lang w:eastAsia="ru-RU"/>
              </w:rPr>
            </w:pPr>
          </w:p>
        </w:tc>
        <w:tc>
          <w:tcPr>
            <w:tcW w:w="1564" w:type="dxa"/>
            <w:tcBorders>
              <w:top w:val="nil"/>
              <w:left w:val="nil"/>
              <w:bottom w:val="single" w:sz="4" w:space="0" w:color="auto"/>
              <w:right w:val="single" w:sz="4" w:space="0" w:color="auto"/>
            </w:tcBorders>
            <w:shd w:val="clear" w:color="auto" w:fill="auto"/>
            <w:vAlign w:val="center"/>
            <w:hideMark/>
          </w:tcPr>
          <w:p w:rsidR="00D83462" w:rsidRPr="00534891" w:rsidRDefault="00D83462" w:rsidP="00534891">
            <w:pPr>
              <w:suppressAutoHyphens w:val="0"/>
              <w:jc w:val="center"/>
              <w:rPr>
                <w:b/>
                <w:color w:val="000000"/>
                <w:lang w:eastAsia="ru-RU"/>
              </w:rPr>
            </w:pPr>
          </w:p>
        </w:tc>
      </w:tr>
      <w:tr w:rsidR="00D83462" w:rsidRPr="00ED1793" w:rsidTr="00534891">
        <w:trPr>
          <w:trHeight w:val="300"/>
          <w:jc w:val="center"/>
        </w:trPr>
        <w:tc>
          <w:tcPr>
            <w:tcW w:w="10300" w:type="dxa"/>
            <w:gridSpan w:val="7"/>
            <w:tcBorders>
              <w:top w:val="single" w:sz="4" w:space="0" w:color="auto"/>
              <w:left w:val="single" w:sz="4" w:space="0" w:color="auto"/>
              <w:bottom w:val="single" w:sz="4" w:space="0" w:color="auto"/>
              <w:right w:val="single" w:sz="4" w:space="0" w:color="auto"/>
            </w:tcBorders>
            <w:shd w:val="clear" w:color="auto" w:fill="auto"/>
            <w:hideMark/>
          </w:tcPr>
          <w:p w:rsidR="00D83462" w:rsidRPr="003C5C12" w:rsidRDefault="00D83462" w:rsidP="00534891">
            <w:pPr>
              <w:suppressAutoHyphens w:val="0"/>
              <w:jc w:val="center"/>
              <w:rPr>
                <w:b/>
                <w:bCs/>
                <w:color w:val="000000"/>
                <w:lang w:eastAsia="ru-RU"/>
              </w:rPr>
            </w:pPr>
            <w:r>
              <w:rPr>
                <w:b/>
                <w:bCs/>
                <w:color w:val="000000"/>
                <w:sz w:val="22"/>
                <w:szCs w:val="22"/>
                <w:lang w:eastAsia="ru-RU"/>
              </w:rPr>
              <w:t>Стрелочный перевод – 4 шт.</w:t>
            </w:r>
          </w:p>
        </w:tc>
      </w:tr>
      <w:tr w:rsidR="00D83462" w:rsidRPr="00ED1793" w:rsidTr="00FC7EDB">
        <w:trPr>
          <w:trHeight w:val="1500"/>
          <w:jc w:val="center"/>
        </w:trPr>
        <w:tc>
          <w:tcPr>
            <w:tcW w:w="524" w:type="dxa"/>
            <w:tcBorders>
              <w:top w:val="nil"/>
              <w:left w:val="single" w:sz="4" w:space="0" w:color="auto"/>
              <w:bottom w:val="single" w:sz="4" w:space="0" w:color="auto"/>
              <w:right w:val="single" w:sz="4" w:space="0" w:color="auto"/>
            </w:tcBorders>
            <w:shd w:val="clear" w:color="auto" w:fill="auto"/>
            <w:hideMark/>
          </w:tcPr>
          <w:p w:rsidR="00D83462" w:rsidRPr="00ED1793" w:rsidRDefault="00D83462" w:rsidP="00534891">
            <w:pPr>
              <w:suppressAutoHyphens w:val="0"/>
              <w:jc w:val="center"/>
              <w:rPr>
                <w:color w:val="000000"/>
                <w:lang w:eastAsia="ru-RU"/>
              </w:rPr>
            </w:pPr>
            <w:r>
              <w:rPr>
                <w:color w:val="000000"/>
                <w:sz w:val="22"/>
                <w:szCs w:val="22"/>
                <w:lang w:eastAsia="ru-RU"/>
              </w:rPr>
              <w:lastRenderedPageBreak/>
              <w:t>8</w:t>
            </w:r>
          </w:p>
        </w:tc>
        <w:tc>
          <w:tcPr>
            <w:tcW w:w="2573" w:type="dxa"/>
            <w:gridSpan w:val="2"/>
            <w:tcBorders>
              <w:top w:val="nil"/>
              <w:left w:val="nil"/>
              <w:bottom w:val="single" w:sz="4" w:space="0" w:color="auto"/>
              <w:right w:val="single" w:sz="4" w:space="0" w:color="auto"/>
            </w:tcBorders>
            <w:shd w:val="clear" w:color="auto" w:fill="auto"/>
            <w:hideMark/>
          </w:tcPr>
          <w:p w:rsidR="00D83462" w:rsidRPr="003C5C12" w:rsidRDefault="00D83462" w:rsidP="00534891">
            <w:pPr>
              <w:suppressAutoHyphens w:val="0"/>
              <w:rPr>
                <w:color w:val="000000"/>
                <w:lang w:eastAsia="ru-RU"/>
              </w:rPr>
            </w:pPr>
            <w:proofErr w:type="gramStart"/>
            <w:r>
              <w:rPr>
                <w:color w:val="000000"/>
                <w:sz w:val="22"/>
                <w:szCs w:val="22"/>
                <w:lang w:eastAsia="ru-RU"/>
              </w:rPr>
              <w:t>Нормы затрат труда работников на 1 стрелочный перевод (Приказ ОАО "РЖД" от "09" июля 2010 г. №136 (в редакции приказа ОАО "РЖД" от "03" декабря 2010 г. №200) т. 5</w:t>
            </w:r>
            <w:proofErr w:type="gramEnd"/>
          </w:p>
        </w:tc>
        <w:tc>
          <w:tcPr>
            <w:tcW w:w="1463" w:type="dxa"/>
            <w:gridSpan w:val="2"/>
            <w:tcBorders>
              <w:top w:val="nil"/>
              <w:left w:val="nil"/>
              <w:bottom w:val="single" w:sz="4" w:space="0" w:color="auto"/>
              <w:right w:val="single" w:sz="4" w:space="0" w:color="auto"/>
            </w:tcBorders>
            <w:shd w:val="clear" w:color="auto" w:fill="auto"/>
            <w:vAlign w:val="center"/>
            <w:hideMark/>
          </w:tcPr>
          <w:p w:rsidR="00D83462" w:rsidRPr="00ED1793" w:rsidRDefault="00D83462" w:rsidP="00613EDB">
            <w:pPr>
              <w:suppressAutoHyphens w:val="0"/>
              <w:jc w:val="center"/>
              <w:rPr>
                <w:color w:val="000000"/>
                <w:lang w:eastAsia="ru-RU"/>
              </w:rPr>
            </w:pPr>
            <w:r>
              <w:rPr>
                <w:color w:val="000000"/>
                <w:sz w:val="22"/>
                <w:szCs w:val="22"/>
                <w:lang w:eastAsia="ru-RU"/>
              </w:rPr>
              <w:t>0,176 чел. в год</w:t>
            </w:r>
          </w:p>
        </w:tc>
        <w:tc>
          <w:tcPr>
            <w:tcW w:w="4176" w:type="dxa"/>
            <w:tcBorders>
              <w:top w:val="nil"/>
              <w:left w:val="nil"/>
              <w:bottom w:val="single" w:sz="4" w:space="0" w:color="auto"/>
              <w:right w:val="single" w:sz="4" w:space="0" w:color="auto"/>
            </w:tcBorders>
            <w:shd w:val="clear" w:color="auto" w:fill="auto"/>
            <w:vAlign w:val="center"/>
            <w:hideMark/>
          </w:tcPr>
          <w:p w:rsidR="00D83462" w:rsidRPr="00ED1793" w:rsidRDefault="00D83462" w:rsidP="00613EDB">
            <w:pPr>
              <w:suppressAutoHyphens w:val="0"/>
              <w:jc w:val="center"/>
              <w:rPr>
                <w:color w:val="000000"/>
                <w:lang w:eastAsia="ru-RU"/>
              </w:rPr>
            </w:pPr>
          </w:p>
        </w:tc>
        <w:tc>
          <w:tcPr>
            <w:tcW w:w="1564" w:type="dxa"/>
            <w:tcBorders>
              <w:top w:val="nil"/>
              <w:left w:val="nil"/>
              <w:bottom w:val="single" w:sz="4" w:space="0" w:color="auto"/>
              <w:right w:val="single" w:sz="4" w:space="0" w:color="auto"/>
            </w:tcBorders>
            <w:shd w:val="clear" w:color="auto" w:fill="auto"/>
            <w:vAlign w:val="center"/>
            <w:hideMark/>
          </w:tcPr>
          <w:p w:rsidR="00D83462" w:rsidRPr="00ED1793" w:rsidRDefault="00D83462" w:rsidP="00613EDB">
            <w:pPr>
              <w:suppressAutoHyphens w:val="0"/>
              <w:jc w:val="center"/>
              <w:rPr>
                <w:color w:val="000000"/>
                <w:lang w:eastAsia="ru-RU"/>
              </w:rPr>
            </w:pPr>
          </w:p>
        </w:tc>
      </w:tr>
      <w:tr w:rsidR="00D83462" w:rsidRPr="00ED1793" w:rsidTr="00FC7EDB">
        <w:trPr>
          <w:trHeight w:val="428"/>
          <w:jc w:val="center"/>
        </w:trPr>
        <w:tc>
          <w:tcPr>
            <w:tcW w:w="524" w:type="dxa"/>
            <w:tcBorders>
              <w:top w:val="nil"/>
              <w:left w:val="single" w:sz="4" w:space="0" w:color="auto"/>
              <w:bottom w:val="single" w:sz="4" w:space="0" w:color="auto"/>
              <w:right w:val="single" w:sz="4" w:space="0" w:color="auto"/>
            </w:tcBorders>
            <w:shd w:val="clear" w:color="auto" w:fill="auto"/>
            <w:hideMark/>
          </w:tcPr>
          <w:p w:rsidR="00D83462" w:rsidRPr="00ED1793" w:rsidRDefault="00D83462" w:rsidP="00534891">
            <w:pPr>
              <w:suppressAutoHyphens w:val="0"/>
              <w:jc w:val="center"/>
              <w:rPr>
                <w:color w:val="000000"/>
                <w:lang w:eastAsia="ru-RU"/>
              </w:rPr>
            </w:pPr>
            <w:r>
              <w:rPr>
                <w:color w:val="000000"/>
                <w:sz w:val="22"/>
                <w:szCs w:val="22"/>
                <w:lang w:eastAsia="ru-RU"/>
              </w:rPr>
              <w:t>9</w:t>
            </w:r>
          </w:p>
        </w:tc>
        <w:tc>
          <w:tcPr>
            <w:tcW w:w="2573" w:type="dxa"/>
            <w:gridSpan w:val="2"/>
            <w:tcBorders>
              <w:top w:val="nil"/>
              <w:left w:val="nil"/>
              <w:bottom w:val="single" w:sz="4" w:space="0" w:color="auto"/>
              <w:right w:val="single" w:sz="4" w:space="0" w:color="auto"/>
            </w:tcBorders>
            <w:shd w:val="clear" w:color="auto" w:fill="auto"/>
            <w:hideMark/>
          </w:tcPr>
          <w:p w:rsidR="00D83462" w:rsidRPr="006A26AE" w:rsidRDefault="00D83462" w:rsidP="00534891">
            <w:pPr>
              <w:suppressAutoHyphens w:val="0"/>
              <w:rPr>
                <w:b/>
                <w:color w:val="000000"/>
                <w:lang w:eastAsia="ru-RU"/>
              </w:rPr>
            </w:pPr>
            <w:r>
              <w:rPr>
                <w:b/>
                <w:color w:val="000000"/>
                <w:sz w:val="22"/>
                <w:szCs w:val="22"/>
                <w:lang w:eastAsia="ru-RU"/>
              </w:rPr>
              <w:t>Итого стрелочный перевод:</w:t>
            </w:r>
          </w:p>
        </w:tc>
        <w:tc>
          <w:tcPr>
            <w:tcW w:w="1463" w:type="dxa"/>
            <w:gridSpan w:val="2"/>
            <w:tcBorders>
              <w:top w:val="nil"/>
              <w:left w:val="nil"/>
              <w:bottom w:val="single" w:sz="4" w:space="0" w:color="auto"/>
              <w:right w:val="single" w:sz="4" w:space="0" w:color="auto"/>
            </w:tcBorders>
            <w:shd w:val="clear" w:color="auto" w:fill="auto"/>
            <w:vAlign w:val="center"/>
            <w:hideMark/>
          </w:tcPr>
          <w:p w:rsidR="00D83462" w:rsidRPr="00ED1793" w:rsidRDefault="00D83462" w:rsidP="00534891">
            <w:pPr>
              <w:suppressAutoHyphens w:val="0"/>
              <w:jc w:val="center"/>
              <w:rPr>
                <w:color w:val="000000"/>
                <w:lang w:eastAsia="ru-RU"/>
              </w:rPr>
            </w:pPr>
          </w:p>
        </w:tc>
        <w:tc>
          <w:tcPr>
            <w:tcW w:w="4176" w:type="dxa"/>
            <w:tcBorders>
              <w:top w:val="nil"/>
              <w:left w:val="nil"/>
              <w:bottom w:val="single" w:sz="4" w:space="0" w:color="auto"/>
              <w:right w:val="single" w:sz="4" w:space="0" w:color="auto"/>
            </w:tcBorders>
            <w:shd w:val="clear" w:color="auto" w:fill="auto"/>
            <w:vAlign w:val="center"/>
            <w:hideMark/>
          </w:tcPr>
          <w:p w:rsidR="00D83462" w:rsidRPr="00ED1793" w:rsidRDefault="00D83462" w:rsidP="00534891">
            <w:pPr>
              <w:suppressAutoHyphens w:val="0"/>
              <w:jc w:val="center"/>
              <w:rPr>
                <w:color w:val="000000"/>
                <w:lang w:eastAsia="ru-RU"/>
              </w:rPr>
            </w:pPr>
          </w:p>
        </w:tc>
        <w:tc>
          <w:tcPr>
            <w:tcW w:w="1564" w:type="dxa"/>
            <w:tcBorders>
              <w:top w:val="nil"/>
              <w:left w:val="nil"/>
              <w:bottom w:val="single" w:sz="4" w:space="0" w:color="auto"/>
              <w:right w:val="single" w:sz="4" w:space="0" w:color="auto"/>
            </w:tcBorders>
            <w:shd w:val="clear" w:color="auto" w:fill="auto"/>
            <w:vAlign w:val="center"/>
            <w:hideMark/>
          </w:tcPr>
          <w:p w:rsidR="00D83462" w:rsidRPr="00534891" w:rsidRDefault="00D83462" w:rsidP="00613EDB">
            <w:pPr>
              <w:suppressAutoHyphens w:val="0"/>
              <w:jc w:val="center"/>
              <w:rPr>
                <w:b/>
                <w:color w:val="000000"/>
                <w:lang w:eastAsia="ru-RU"/>
              </w:rPr>
            </w:pPr>
          </w:p>
        </w:tc>
      </w:tr>
      <w:tr w:rsidR="00D83462" w:rsidRPr="00ED1793" w:rsidTr="00FC7EDB">
        <w:trPr>
          <w:trHeight w:val="428"/>
          <w:jc w:val="center"/>
        </w:trPr>
        <w:tc>
          <w:tcPr>
            <w:tcW w:w="524" w:type="dxa"/>
            <w:tcBorders>
              <w:top w:val="nil"/>
              <w:left w:val="single" w:sz="4" w:space="0" w:color="auto"/>
              <w:bottom w:val="single" w:sz="4" w:space="0" w:color="auto"/>
              <w:right w:val="single" w:sz="4" w:space="0" w:color="auto"/>
            </w:tcBorders>
            <w:shd w:val="clear" w:color="auto" w:fill="auto"/>
            <w:hideMark/>
          </w:tcPr>
          <w:p w:rsidR="00D83462" w:rsidRPr="00ED1793" w:rsidRDefault="00D83462" w:rsidP="00534891">
            <w:pPr>
              <w:suppressAutoHyphens w:val="0"/>
              <w:jc w:val="center"/>
              <w:rPr>
                <w:color w:val="000000"/>
                <w:lang w:eastAsia="ru-RU"/>
              </w:rPr>
            </w:pPr>
            <w:r>
              <w:rPr>
                <w:color w:val="000000"/>
                <w:sz w:val="22"/>
                <w:szCs w:val="22"/>
                <w:lang w:eastAsia="ru-RU"/>
              </w:rPr>
              <w:t>10</w:t>
            </w:r>
          </w:p>
        </w:tc>
        <w:tc>
          <w:tcPr>
            <w:tcW w:w="2573" w:type="dxa"/>
            <w:gridSpan w:val="2"/>
            <w:tcBorders>
              <w:top w:val="nil"/>
              <w:left w:val="nil"/>
              <w:bottom w:val="single" w:sz="4" w:space="0" w:color="auto"/>
              <w:right w:val="single" w:sz="4" w:space="0" w:color="auto"/>
            </w:tcBorders>
            <w:shd w:val="clear" w:color="auto" w:fill="auto"/>
            <w:hideMark/>
          </w:tcPr>
          <w:p w:rsidR="00D83462" w:rsidRPr="006A26AE" w:rsidRDefault="00D83462" w:rsidP="00534891">
            <w:pPr>
              <w:suppressAutoHyphens w:val="0"/>
              <w:rPr>
                <w:b/>
                <w:color w:val="000000"/>
                <w:lang w:eastAsia="ru-RU"/>
              </w:rPr>
            </w:pPr>
            <w:r>
              <w:rPr>
                <w:b/>
                <w:color w:val="000000"/>
                <w:sz w:val="22"/>
                <w:szCs w:val="22"/>
                <w:lang w:eastAsia="ru-RU"/>
              </w:rPr>
              <w:t>Итого затраты труда:</w:t>
            </w:r>
          </w:p>
        </w:tc>
        <w:tc>
          <w:tcPr>
            <w:tcW w:w="1463" w:type="dxa"/>
            <w:gridSpan w:val="2"/>
            <w:tcBorders>
              <w:top w:val="nil"/>
              <w:left w:val="nil"/>
              <w:bottom w:val="single" w:sz="4" w:space="0" w:color="auto"/>
              <w:right w:val="single" w:sz="4" w:space="0" w:color="auto"/>
            </w:tcBorders>
            <w:shd w:val="clear" w:color="auto" w:fill="auto"/>
            <w:vAlign w:val="center"/>
            <w:hideMark/>
          </w:tcPr>
          <w:p w:rsidR="00D83462" w:rsidRPr="00ED1793" w:rsidRDefault="00D83462" w:rsidP="00534891">
            <w:pPr>
              <w:suppressAutoHyphens w:val="0"/>
              <w:jc w:val="center"/>
              <w:rPr>
                <w:color w:val="000000"/>
                <w:lang w:eastAsia="ru-RU"/>
              </w:rPr>
            </w:pPr>
          </w:p>
        </w:tc>
        <w:tc>
          <w:tcPr>
            <w:tcW w:w="4176" w:type="dxa"/>
            <w:tcBorders>
              <w:top w:val="nil"/>
              <w:left w:val="nil"/>
              <w:bottom w:val="single" w:sz="4" w:space="0" w:color="auto"/>
              <w:right w:val="single" w:sz="4" w:space="0" w:color="auto"/>
            </w:tcBorders>
            <w:shd w:val="clear" w:color="auto" w:fill="auto"/>
            <w:vAlign w:val="center"/>
            <w:hideMark/>
          </w:tcPr>
          <w:p w:rsidR="00D83462" w:rsidRPr="00ED1793" w:rsidRDefault="00D83462" w:rsidP="00534891">
            <w:pPr>
              <w:suppressAutoHyphens w:val="0"/>
              <w:jc w:val="center"/>
              <w:rPr>
                <w:color w:val="000000"/>
                <w:lang w:eastAsia="ru-RU"/>
              </w:rPr>
            </w:pPr>
          </w:p>
        </w:tc>
        <w:tc>
          <w:tcPr>
            <w:tcW w:w="1564" w:type="dxa"/>
            <w:tcBorders>
              <w:top w:val="nil"/>
              <w:left w:val="nil"/>
              <w:bottom w:val="single" w:sz="4" w:space="0" w:color="auto"/>
              <w:right w:val="single" w:sz="4" w:space="0" w:color="auto"/>
            </w:tcBorders>
            <w:shd w:val="clear" w:color="auto" w:fill="auto"/>
            <w:vAlign w:val="center"/>
            <w:hideMark/>
          </w:tcPr>
          <w:p w:rsidR="00D83462" w:rsidRPr="00534891" w:rsidRDefault="00D83462" w:rsidP="00F30A04">
            <w:pPr>
              <w:suppressAutoHyphens w:val="0"/>
              <w:jc w:val="center"/>
              <w:rPr>
                <w:b/>
                <w:color w:val="000000"/>
                <w:lang w:eastAsia="ru-RU"/>
              </w:rPr>
            </w:pPr>
          </w:p>
        </w:tc>
      </w:tr>
      <w:tr w:rsidR="00D83462" w:rsidRPr="00ED1793" w:rsidTr="0027615A">
        <w:trPr>
          <w:trHeight w:val="600"/>
          <w:jc w:val="center"/>
        </w:trPr>
        <w:tc>
          <w:tcPr>
            <w:tcW w:w="524" w:type="dxa"/>
            <w:tcBorders>
              <w:top w:val="nil"/>
              <w:left w:val="single" w:sz="4" w:space="0" w:color="auto"/>
              <w:bottom w:val="single" w:sz="4" w:space="0" w:color="auto"/>
              <w:right w:val="single" w:sz="4" w:space="0" w:color="auto"/>
            </w:tcBorders>
            <w:shd w:val="clear" w:color="auto" w:fill="auto"/>
            <w:hideMark/>
          </w:tcPr>
          <w:p w:rsidR="00D83462" w:rsidRPr="00ED1793" w:rsidRDefault="00D83462" w:rsidP="00534891">
            <w:pPr>
              <w:suppressAutoHyphens w:val="0"/>
              <w:jc w:val="center"/>
              <w:rPr>
                <w:color w:val="000000"/>
                <w:lang w:eastAsia="ru-RU"/>
              </w:rPr>
            </w:pPr>
            <w:r>
              <w:rPr>
                <w:color w:val="000000"/>
                <w:sz w:val="22"/>
                <w:szCs w:val="22"/>
                <w:lang w:eastAsia="ru-RU"/>
              </w:rPr>
              <w:t>11</w:t>
            </w:r>
          </w:p>
        </w:tc>
        <w:tc>
          <w:tcPr>
            <w:tcW w:w="2573" w:type="dxa"/>
            <w:gridSpan w:val="2"/>
            <w:tcBorders>
              <w:top w:val="nil"/>
              <w:left w:val="nil"/>
              <w:bottom w:val="single" w:sz="4" w:space="0" w:color="auto"/>
              <w:right w:val="single" w:sz="4" w:space="0" w:color="auto"/>
            </w:tcBorders>
            <w:shd w:val="clear" w:color="auto" w:fill="auto"/>
            <w:hideMark/>
          </w:tcPr>
          <w:p w:rsidR="00D83462" w:rsidRPr="003C5C12" w:rsidRDefault="00D83462" w:rsidP="006A26AE">
            <w:pPr>
              <w:suppressAutoHyphens w:val="0"/>
              <w:rPr>
                <w:color w:val="000000"/>
                <w:lang w:eastAsia="ru-RU"/>
              </w:rPr>
            </w:pPr>
            <w:r>
              <w:rPr>
                <w:color w:val="000000"/>
                <w:sz w:val="22"/>
                <w:szCs w:val="22"/>
                <w:lang w:eastAsia="ru-RU"/>
              </w:rPr>
              <w:t>Часовая тарифная ставка  ТС РЖД «Тарифные ставки оплаты труда» 2001г. (</w:t>
            </w:r>
            <w:proofErr w:type="spellStart"/>
            <w:r>
              <w:rPr>
                <w:color w:val="000000"/>
                <w:sz w:val="22"/>
                <w:szCs w:val="22"/>
                <w:lang w:eastAsia="ru-RU"/>
              </w:rPr>
              <w:t>руб</w:t>
            </w:r>
            <w:proofErr w:type="spellEnd"/>
            <w:r>
              <w:rPr>
                <w:color w:val="000000"/>
                <w:sz w:val="22"/>
                <w:szCs w:val="22"/>
                <w:lang w:eastAsia="ru-RU"/>
              </w:rPr>
              <w:t>/час)</w:t>
            </w:r>
          </w:p>
        </w:tc>
        <w:tc>
          <w:tcPr>
            <w:tcW w:w="1463" w:type="dxa"/>
            <w:gridSpan w:val="2"/>
            <w:tcBorders>
              <w:top w:val="nil"/>
              <w:left w:val="nil"/>
              <w:bottom w:val="single" w:sz="4" w:space="0" w:color="auto"/>
              <w:right w:val="single" w:sz="4" w:space="0" w:color="auto"/>
            </w:tcBorders>
            <w:shd w:val="clear" w:color="auto" w:fill="auto"/>
            <w:vAlign w:val="center"/>
            <w:hideMark/>
          </w:tcPr>
          <w:p w:rsidR="00D83462" w:rsidRPr="00ED1793" w:rsidRDefault="00D83462" w:rsidP="00BB2F2D">
            <w:pPr>
              <w:suppressAutoHyphens w:val="0"/>
              <w:jc w:val="center"/>
              <w:rPr>
                <w:color w:val="000000"/>
                <w:lang w:eastAsia="ru-RU"/>
              </w:rPr>
            </w:pPr>
            <w:r>
              <w:rPr>
                <w:color w:val="000000"/>
                <w:lang w:eastAsia="ru-RU"/>
              </w:rPr>
              <w:t>1,92</w:t>
            </w:r>
          </w:p>
        </w:tc>
        <w:tc>
          <w:tcPr>
            <w:tcW w:w="4176" w:type="dxa"/>
            <w:tcBorders>
              <w:top w:val="nil"/>
              <w:left w:val="nil"/>
              <w:bottom w:val="single" w:sz="4" w:space="0" w:color="auto"/>
              <w:right w:val="single" w:sz="4" w:space="0" w:color="auto"/>
            </w:tcBorders>
            <w:shd w:val="clear" w:color="auto" w:fill="auto"/>
            <w:vAlign w:val="center"/>
            <w:hideMark/>
          </w:tcPr>
          <w:p w:rsidR="00D83462" w:rsidRPr="00ED1793" w:rsidRDefault="00D83462" w:rsidP="00BB2F2D">
            <w:pPr>
              <w:suppressAutoHyphens w:val="0"/>
              <w:jc w:val="center"/>
              <w:rPr>
                <w:color w:val="000000"/>
                <w:lang w:eastAsia="ru-RU"/>
              </w:rPr>
            </w:pPr>
          </w:p>
        </w:tc>
        <w:tc>
          <w:tcPr>
            <w:tcW w:w="1564" w:type="dxa"/>
            <w:tcBorders>
              <w:top w:val="nil"/>
              <w:left w:val="nil"/>
              <w:bottom w:val="single" w:sz="4" w:space="0" w:color="auto"/>
              <w:right w:val="single" w:sz="4" w:space="0" w:color="auto"/>
            </w:tcBorders>
            <w:shd w:val="clear" w:color="auto" w:fill="auto"/>
            <w:vAlign w:val="center"/>
          </w:tcPr>
          <w:p w:rsidR="00D83462" w:rsidRPr="00ED1793" w:rsidRDefault="00D83462" w:rsidP="00B45779">
            <w:pPr>
              <w:suppressAutoHyphens w:val="0"/>
              <w:jc w:val="center"/>
              <w:rPr>
                <w:color w:val="000000"/>
                <w:lang w:eastAsia="ru-RU"/>
              </w:rPr>
            </w:pPr>
          </w:p>
        </w:tc>
      </w:tr>
      <w:tr w:rsidR="00D83462" w:rsidRPr="00ED1793" w:rsidTr="00FC7EDB">
        <w:trPr>
          <w:trHeight w:val="600"/>
          <w:jc w:val="center"/>
        </w:trPr>
        <w:tc>
          <w:tcPr>
            <w:tcW w:w="524" w:type="dxa"/>
            <w:tcBorders>
              <w:top w:val="nil"/>
              <w:left w:val="single" w:sz="4" w:space="0" w:color="auto"/>
              <w:bottom w:val="single" w:sz="4" w:space="0" w:color="auto"/>
              <w:right w:val="single" w:sz="4" w:space="0" w:color="auto"/>
            </w:tcBorders>
            <w:shd w:val="clear" w:color="auto" w:fill="auto"/>
            <w:hideMark/>
          </w:tcPr>
          <w:p w:rsidR="00D83462" w:rsidRPr="00ED1793" w:rsidRDefault="00D83462" w:rsidP="00534891">
            <w:pPr>
              <w:suppressAutoHyphens w:val="0"/>
              <w:jc w:val="center"/>
              <w:rPr>
                <w:color w:val="000000"/>
                <w:lang w:eastAsia="ru-RU"/>
              </w:rPr>
            </w:pPr>
            <w:r>
              <w:rPr>
                <w:color w:val="000000"/>
                <w:sz w:val="22"/>
                <w:szCs w:val="22"/>
                <w:lang w:eastAsia="ru-RU"/>
              </w:rPr>
              <w:t>12</w:t>
            </w:r>
          </w:p>
        </w:tc>
        <w:tc>
          <w:tcPr>
            <w:tcW w:w="2573" w:type="dxa"/>
            <w:gridSpan w:val="2"/>
            <w:tcBorders>
              <w:top w:val="nil"/>
              <w:left w:val="nil"/>
              <w:bottom w:val="single" w:sz="4" w:space="0" w:color="auto"/>
              <w:right w:val="single" w:sz="4" w:space="0" w:color="auto"/>
            </w:tcBorders>
            <w:shd w:val="clear" w:color="auto" w:fill="auto"/>
            <w:hideMark/>
          </w:tcPr>
          <w:p w:rsidR="00D83462" w:rsidRPr="003C5C12" w:rsidRDefault="00D83462" w:rsidP="00534891">
            <w:pPr>
              <w:suppressAutoHyphens w:val="0"/>
              <w:rPr>
                <w:color w:val="000000"/>
                <w:lang w:eastAsia="ru-RU"/>
              </w:rPr>
            </w:pPr>
            <w:r>
              <w:rPr>
                <w:color w:val="000000"/>
                <w:sz w:val="22"/>
                <w:szCs w:val="22"/>
                <w:lang w:eastAsia="ru-RU"/>
              </w:rPr>
              <w:t>Норма часов в год</w:t>
            </w:r>
          </w:p>
        </w:tc>
        <w:tc>
          <w:tcPr>
            <w:tcW w:w="1463" w:type="dxa"/>
            <w:gridSpan w:val="2"/>
            <w:tcBorders>
              <w:top w:val="nil"/>
              <w:left w:val="nil"/>
              <w:bottom w:val="single" w:sz="4" w:space="0" w:color="auto"/>
              <w:right w:val="single" w:sz="4" w:space="0" w:color="auto"/>
            </w:tcBorders>
            <w:shd w:val="clear" w:color="auto" w:fill="auto"/>
            <w:vAlign w:val="center"/>
            <w:hideMark/>
          </w:tcPr>
          <w:p w:rsidR="00D83462" w:rsidRPr="009B4D2E" w:rsidRDefault="00D83462" w:rsidP="00534891">
            <w:pPr>
              <w:suppressAutoHyphens w:val="0"/>
              <w:jc w:val="center"/>
              <w:rPr>
                <w:color w:val="000000"/>
                <w:lang w:eastAsia="ru-RU"/>
              </w:rPr>
            </w:pPr>
            <w:r>
              <w:rPr>
                <w:color w:val="000000"/>
                <w:lang w:eastAsia="ru-RU"/>
              </w:rPr>
              <w:t>1973</w:t>
            </w:r>
          </w:p>
        </w:tc>
        <w:tc>
          <w:tcPr>
            <w:tcW w:w="4176" w:type="dxa"/>
            <w:tcBorders>
              <w:top w:val="nil"/>
              <w:left w:val="nil"/>
              <w:bottom w:val="single" w:sz="4" w:space="0" w:color="auto"/>
              <w:right w:val="single" w:sz="4" w:space="0" w:color="auto"/>
            </w:tcBorders>
            <w:shd w:val="clear" w:color="auto" w:fill="auto"/>
            <w:vAlign w:val="center"/>
            <w:hideMark/>
          </w:tcPr>
          <w:p w:rsidR="00D83462" w:rsidRPr="00ED1793" w:rsidRDefault="00D83462" w:rsidP="00F30A04">
            <w:pPr>
              <w:suppressAutoHyphens w:val="0"/>
              <w:jc w:val="center"/>
              <w:rPr>
                <w:color w:val="000000"/>
                <w:lang w:eastAsia="ru-RU"/>
              </w:rPr>
            </w:pPr>
          </w:p>
        </w:tc>
        <w:tc>
          <w:tcPr>
            <w:tcW w:w="1564" w:type="dxa"/>
            <w:tcBorders>
              <w:top w:val="nil"/>
              <w:left w:val="nil"/>
              <w:bottom w:val="single" w:sz="4" w:space="0" w:color="auto"/>
              <w:right w:val="single" w:sz="4" w:space="0" w:color="auto"/>
            </w:tcBorders>
            <w:shd w:val="clear" w:color="auto" w:fill="auto"/>
            <w:vAlign w:val="center"/>
            <w:hideMark/>
          </w:tcPr>
          <w:p w:rsidR="00D83462" w:rsidRPr="00ED1793" w:rsidRDefault="00D83462" w:rsidP="00F30A04">
            <w:pPr>
              <w:suppressAutoHyphens w:val="0"/>
              <w:jc w:val="center"/>
              <w:rPr>
                <w:color w:val="000000"/>
                <w:lang w:eastAsia="ru-RU"/>
              </w:rPr>
            </w:pPr>
          </w:p>
        </w:tc>
      </w:tr>
      <w:tr w:rsidR="00D83462" w:rsidRPr="00ED1793" w:rsidTr="00FC7EDB">
        <w:trPr>
          <w:trHeight w:val="300"/>
          <w:jc w:val="center"/>
        </w:trPr>
        <w:tc>
          <w:tcPr>
            <w:tcW w:w="524" w:type="dxa"/>
            <w:tcBorders>
              <w:top w:val="nil"/>
              <w:left w:val="single" w:sz="4" w:space="0" w:color="auto"/>
              <w:bottom w:val="single" w:sz="4" w:space="0" w:color="auto"/>
              <w:right w:val="single" w:sz="4" w:space="0" w:color="auto"/>
            </w:tcBorders>
            <w:shd w:val="clear" w:color="auto" w:fill="auto"/>
            <w:hideMark/>
          </w:tcPr>
          <w:p w:rsidR="00D83462" w:rsidRPr="00ED1793" w:rsidRDefault="00D83462" w:rsidP="00534891">
            <w:pPr>
              <w:suppressAutoHyphens w:val="0"/>
              <w:jc w:val="center"/>
              <w:rPr>
                <w:color w:val="000000"/>
                <w:lang w:eastAsia="ru-RU"/>
              </w:rPr>
            </w:pPr>
            <w:r>
              <w:rPr>
                <w:color w:val="000000"/>
                <w:sz w:val="22"/>
                <w:szCs w:val="22"/>
                <w:lang w:eastAsia="ru-RU"/>
              </w:rPr>
              <w:t>13</w:t>
            </w:r>
          </w:p>
        </w:tc>
        <w:tc>
          <w:tcPr>
            <w:tcW w:w="2573" w:type="dxa"/>
            <w:gridSpan w:val="2"/>
            <w:tcBorders>
              <w:top w:val="nil"/>
              <w:left w:val="nil"/>
              <w:bottom w:val="single" w:sz="4" w:space="0" w:color="auto"/>
              <w:right w:val="single" w:sz="4" w:space="0" w:color="auto"/>
            </w:tcBorders>
            <w:shd w:val="clear" w:color="auto" w:fill="auto"/>
            <w:hideMark/>
          </w:tcPr>
          <w:p w:rsidR="00D83462" w:rsidRPr="003C5C12" w:rsidRDefault="00D83462" w:rsidP="00534891">
            <w:pPr>
              <w:suppressAutoHyphens w:val="0"/>
              <w:rPr>
                <w:color w:val="000000"/>
                <w:lang w:eastAsia="ru-RU"/>
              </w:rPr>
            </w:pPr>
            <w:r>
              <w:rPr>
                <w:color w:val="000000"/>
                <w:sz w:val="22"/>
                <w:szCs w:val="22"/>
                <w:lang w:eastAsia="ru-RU"/>
              </w:rPr>
              <w:t>ФОТ в год</w:t>
            </w:r>
          </w:p>
        </w:tc>
        <w:tc>
          <w:tcPr>
            <w:tcW w:w="1463" w:type="dxa"/>
            <w:gridSpan w:val="2"/>
            <w:tcBorders>
              <w:top w:val="nil"/>
              <w:left w:val="nil"/>
              <w:bottom w:val="single" w:sz="4" w:space="0" w:color="auto"/>
              <w:right w:val="single" w:sz="4" w:space="0" w:color="auto"/>
            </w:tcBorders>
            <w:shd w:val="clear" w:color="auto" w:fill="auto"/>
            <w:vAlign w:val="center"/>
            <w:hideMark/>
          </w:tcPr>
          <w:p w:rsidR="00D83462" w:rsidRPr="00ED1793" w:rsidRDefault="00D83462" w:rsidP="00534891">
            <w:pPr>
              <w:suppressAutoHyphens w:val="0"/>
              <w:jc w:val="center"/>
              <w:rPr>
                <w:color w:val="000000"/>
                <w:lang w:eastAsia="ru-RU"/>
              </w:rPr>
            </w:pPr>
            <w:r>
              <w:rPr>
                <w:color w:val="000000"/>
                <w:sz w:val="22"/>
                <w:szCs w:val="22"/>
                <w:lang w:eastAsia="ru-RU"/>
              </w:rPr>
              <w:t> </w:t>
            </w:r>
          </w:p>
        </w:tc>
        <w:tc>
          <w:tcPr>
            <w:tcW w:w="4176" w:type="dxa"/>
            <w:tcBorders>
              <w:top w:val="nil"/>
              <w:left w:val="nil"/>
              <w:bottom w:val="single" w:sz="4" w:space="0" w:color="auto"/>
              <w:right w:val="single" w:sz="4" w:space="0" w:color="auto"/>
            </w:tcBorders>
            <w:shd w:val="clear" w:color="auto" w:fill="auto"/>
            <w:vAlign w:val="center"/>
            <w:hideMark/>
          </w:tcPr>
          <w:p w:rsidR="00D83462" w:rsidRPr="00ED1793" w:rsidRDefault="00D83462" w:rsidP="00C21968">
            <w:pPr>
              <w:suppressAutoHyphens w:val="0"/>
              <w:jc w:val="center"/>
              <w:rPr>
                <w:color w:val="000000"/>
                <w:lang w:eastAsia="ru-RU"/>
              </w:rPr>
            </w:pPr>
          </w:p>
        </w:tc>
        <w:tc>
          <w:tcPr>
            <w:tcW w:w="1564" w:type="dxa"/>
            <w:tcBorders>
              <w:top w:val="nil"/>
              <w:left w:val="nil"/>
              <w:bottom w:val="single" w:sz="4" w:space="0" w:color="auto"/>
              <w:right w:val="single" w:sz="4" w:space="0" w:color="auto"/>
            </w:tcBorders>
            <w:shd w:val="clear" w:color="auto" w:fill="auto"/>
            <w:vAlign w:val="center"/>
            <w:hideMark/>
          </w:tcPr>
          <w:p w:rsidR="00D83462" w:rsidRPr="00447E3D" w:rsidRDefault="00D83462" w:rsidP="00B45779">
            <w:pPr>
              <w:suppressAutoHyphens w:val="0"/>
              <w:jc w:val="center"/>
              <w:rPr>
                <w:b/>
                <w:color w:val="000000"/>
                <w:lang w:eastAsia="ru-RU"/>
              </w:rPr>
            </w:pPr>
          </w:p>
        </w:tc>
      </w:tr>
      <w:tr w:rsidR="00D83462" w:rsidRPr="00ED1793" w:rsidTr="00FC7EDB">
        <w:trPr>
          <w:trHeight w:val="300"/>
          <w:jc w:val="center"/>
        </w:trPr>
        <w:tc>
          <w:tcPr>
            <w:tcW w:w="524" w:type="dxa"/>
            <w:tcBorders>
              <w:top w:val="nil"/>
              <w:left w:val="single" w:sz="4" w:space="0" w:color="auto"/>
              <w:bottom w:val="single" w:sz="4" w:space="0" w:color="auto"/>
              <w:right w:val="single" w:sz="4" w:space="0" w:color="auto"/>
            </w:tcBorders>
            <w:shd w:val="clear" w:color="auto" w:fill="auto"/>
            <w:hideMark/>
          </w:tcPr>
          <w:p w:rsidR="00D83462" w:rsidRPr="00ED1793" w:rsidRDefault="00D83462" w:rsidP="00534891">
            <w:pPr>
              <w:suppressAutoHyphens w:val="0"/>
              <w:jc w:val="center"/>
              <w:rPr>
                <w:color w:val="000000"/>
                <w:lang w:eastAsia="ru-RU"/>
              </w:rPr>
            </w:pPr>
            <w:r>
              <w:rPr>
                <w:color w:val="000000"/>
                <w:sz w:val="22"/>
                <w:szCs w:val="22"/>
                <w:lang w:eastAsia="ru-RU"/>
              </w:rPr>
              <w:t>14</w:t>
            </w:r>
          </w:p>
        </w:tc>
        <w:tc>
          <w:tcPr>
            <w:tcW w:w="2573" w:type="dxa"/>
            <w:gridSpan w:val="2"/>
            <w:tcBorders>
              <w:top w:val="nil"/>
              <w:left w:val="nil"/>
              <w:bottom w:val="single" w:sz="4" w:space="0" w:color="auto"/>
              <w:right w:val="single" w:sz="4" w:space="0" w:color="auto"/>
            </w:tcBorders>
            <w:shd w:val="clear" w:color="auto" w:fill="auto"/>
            <w:hideMark/>
          </w:tcPr>
          <w:p w:rsidR="00D83462" w:rsidRPr="003C5C12" w:rsidRDefault="00D83462" w:rsidP="00534891">
            <w:pPr>
              <w:suppressAutoHyphens w:val="0"/>
              <w:rPr>
                <w:color w:val="000000"/>
                <w:lang w:eastAsia="ru-RU"/>
              </w:rPr>
            </w:pPr>
            <w:r>
              <w:rPr>
                <w:color w:val="000000"/>
                <w:sz w:val="22"/>
                <w:szCs w:val="22"/>
                <w:lang w:eastAsia="ru-RU"/>
              </w:rPr>
              <w:t>Начисления: премия</w:t>
            </w:r>
          </w:p>
        </w:tc>
        <w:tc>
          <w:tcPr>
            <w:tcW w:w="1463" w:type="dxa"/>
            <w:gridSpan w:val="2"/>
            <w:tcBorders>
              <w:top w:val="nil"/>
              <w:left w:val="nil"/>
              <w:bottom w:val="single" w:sz="4" w:space="0" w:color="auto"/>
              <w:right w:val="single" w:sz="4" w:space="0" w:color="auto"/>
            </w:tcBorders>
            <w:shd w:val="clear" w:color="000000" w:fill="FFFFFF"/>
            <w:vAlign w:val="center"/>
            <w:hideMark/>
          </w:tcPr>
          <w:p w:rsidR="00D83462" w:rsidRPr="00B90E8C" w:rsidRDefault="00D83462" w:rsidP="00534891">
            <w:pPr>
              <w:suppressAutoHyphens w:val="0"/>
              <w:jc w:val="center"/>
              <w:rPr>
                <w:color w:val="000000"/>
                <w:lang w:eastAsia="ru-RU"/>
              </w:rPr>
            </w:pPr>
            <w:r>
              <w:rPr>
                <w:color w:val="000000"/>
                <w:lang w:eastAsia="ru-RU"/>
              </w:rPr>
              <w:t>10%</w:t>
            </w:r>
          </w:p>
        </w:tc>
        <w:tc>
          <w:tcPr>
            <w:tcW w:w="4176" w:type="dxa"/>
            <w:tcBorders>
              <w:top w:val="nil"/>
              <w:left w:val="nil"/>
              <w:bottom w:val="single" w:sz="4" w:space="0" w:color="auto"/>
              <w:right w:val="single" w:sz="4" w:space="0" w:color="auto"/>
            </w:tcBorders>
            <w:shd w:val="clear" w:color="auto" w:fill="auto"/>
            <w:vAlign w:val="center"/>
            <w:hideMark/>
          </w:tcPr>
          <w:p w:rsidR="00D83462" w:rsidRPr="00B90E8C" w:rsidRDefault="00D83462" w:rsidP="00C21968">
            <w:pPr>
              <w:suppressAutoHyphens w:val="0"/>
              <w:jc w:val="center"/>
              <w:rPr>
                <w:color w:val="000000"/>
                <w:lang w:eastAsia="ru-RU"/>
              </w:rPr>
            </w:pPr>
          </w:p>
        </w:tc>
        <w:tc>
          <w:tcPr>
            <w:tcW w:w="1564" w:type="dxa"/>
            <w:tcBorders>
              <w:top w:val="nil"/>
              <w:left w:val="nil"/>
              <w:bottom w:val="single" w:sz="4" w:space="0" w:color="auto"/>
              <w:right w:val="single" w:sz="4" w:space="0" w:color="auto"/>
            </w:tcBorders>
            <w:shd w:val="clear" w:color="auto" w:fill="auto"/>
            <w:vAlign w:val="center"/>
            <w:hideMark/>
          </w:tcPr>
          <w:p w:rsidR="00D83462" w:rsidRPr="00B90E8C" w:rsidRDefault="00D83462" w:rsidP="006351F3">
            <w:pPr>
              <w:suppressAutoHyphens w:val="0"/>
              <w:rPr>
                <w:color w:val="000000"/>
                <w:lang w:eastAsia="ru-RU"/>
              </w:rPr>
            </w:pPr>
          </w:p>
        </w:tc>
      </w:tr>
      <w:tr w:rsidR="00D83462" w:rsidRPr="00ED1793" w:rsidTr="00FC7EDB">
        <w:trPr>
          <w:trHeight w:val="300"/>
          <w:jc w:val="center"/>
        </w:trPr>
        <w:tc>
          <w:tcPr>
            <w:tcW w:w="524" w:type="dxa"/>
            <w:tcBorders>
              <w:top w:val="nil"/>
              <w:left w:val="single" w:sz="4" w:space="0" w:color="auto"/>
              <w:bottom w:val="single" w:sz="4" w:space="0" w:color="auto"/>
              <w:right w:val="single" w:sz="4" w:space="0" w:color="auto"/>
            </w:tcBorders>
            <w:shd w:val="clear" w:color="auto" w:fill="auto"/>
            <w:hideMark/>
          </w:tcPr>
          <w:p w:rsidR="00D83462" w:rsidRPr="00ED1793" w:rsidRDefault="00D83462" w:rsidP="00534891">
            <w:pPr>
              <w:suppressAutoHyphens w:val="0"/>
              <w:jc w:val="center"/>
              <w:rPr>
                <w:color w:val="000000"/>
                <w:lang w:eastAsia="ru-RU"/>
              </w:rPr>
            </w:pPr>
            <w:r>
              <w:rPr>
                <w:color w:val="000000"/>
                <w:sz w:val="22"/>
                <w:szCs w:val="22"/>
                <w:lang w:eastAsia="ru-RU"/>
              </w:rPr>
              <w:t>15</w:t>
            </w:r>
          </w:p>
        </w:tc>
        <w:tc>
          <w:tcPr>
            <w:tcW w:w="2573" w:type="dxa"/>
            <w:gridSpan w:val="2"/>
            <w:tcBorders>
              <w:top w:val="nil"/>
              <w:left w:val="nil"/>
              <w:bottom w:val="single" w:sz="4" w:space="0" w:color="auto"/>
              <w:right w:val="single" w:sz="4" w:space="0" w:color="auto"/>
            </w:tcBorders>
            <w:shd w:val="clear" w:color="auto" w:fill="auto"/>
            <w:hideMark/>
          </w:tcPr>
          <w:p w:rsidR="00D83462" w:rsidRPr="003C5C12" w:rsidRDefault="00D83462" w:rsidP="00534891">
            <w:pPr>
              <w:suppressAutoHyphens w:val="0"/>
              <w:rPr>
                <w:color w:val="000000"/>
                <w:lang w:eastAsia="ru-RU"/>
              </w:rPr>
            </w:pPr>
            <w:r>
              <w:rPr>
                <w:color w:val="000000"/>
                <w:sz w:val="22"/>
                <w:szCs w:val="22"/>
                <w:lang w:eastAsia="ru-RU"/>
              </w:rPr>
              <w:t>Выплаты по районным коэффициентам, предусмотренным законодательством РФ</w:t>
            </w:r>
          </w:p>
        </w:tc>
        <w:tc>
          <w:tcPr>
            <w:tcW w:w="1463" w:type="dxa"/>
            <w:gridSpan w:val="2"/>
            <w:tcBorders>
              <w:top w:val="nil"/>
              <w:left w:val="nil"/>
              <w:bottom w:val="single" w:sz="4" w:space="0" w:color="auto"/>
              <w:right w:val="single" w:sz="4" w:space="0" w:color="auto"/>
            </w:tcBorders>
            <w:shd w:val="clear" w:color="auto" w:fill="auto"/>
            <w:vAlign w:val="center"/>
            <w:hideMark/>
          </w:tcPr>
          <w:p w:rsidR="00D83462" w:rsidRPr="00ED1793" w:rsidRDefault="00D83462" w:rsidP="00534891">
            <w:pPr>
              <w:suppressAutoHyphens w:val="0"/>
              <w:jc w:val="center"/>
              <w:rPr>
                <w:color w:val="000000"/>
                <w:lang w:eastAsia="ru-RU"/>
              </w:rPr>
            </w:pPr>
            <w:r>
              <w:rPr>
                <w:color w:val="000000"/>
                <w:lang w:eastAsia="ru-RU"/>
              </w:rPr>
              <w:t>40%</w:t>
            </w:r>
          </w:p>
        </w:tc>
        <w:tc>
          <w:tcPr>
            <w:tcW w:w="4176" w:type="dxa"/>
            <w:tcBorders>
              <w:top w:val="nil"/>
              <w:left w:val="nil"/>
              <w:bottom w:val="single" w:sz="4" w:space="0" w:color="auto"/>
              <w:right w:val="single" w:sz="4" w:space="0" w:color="auto"/>
            </w:tcBorders>
            <w:shd w:val="clear" w:color="auto" w:fill="auto"/>
            <w:vAlign w:val="center"/>
            <w:hideMark/>
          </w:tcPr>
          <w:p w:rsidR="00D83462" w:rsidRPr="006438C0" w:rsidRDefault="00D83462" w:rsidP="00534891">
            <w:pPr>
              <w:suppressAutoHyphens w:val="0"/>
              <w:jc w:val="center"/>
              <w:rPr>
                <w:color w:val="000000"/>
                <w:lang w:eastAsia="ru-RU"/>
              </w:rPr>
            </w:pPr>
          </w:p>
        </w:tc>
        <w:tc>
          <w:tcPr>
            <w:tcW w:w="1564" w:type="dxa"/>
            <w:tcBorders>
              <w:top w:val="nil"/>
              <w:left w:val="nil"/>
              <w:bottom w:val="single" w:sz="4" w:space="0" w:color="auto"/>
              <w:right w:val="single" w:sz="4" w:space="0" w:color="auto"/>
            </w:tcBorders>
            <w:shd w:val="clear" w:color="auto" w:fill="auto"/>
            <w:vAlign w:val="center"/>
            <w:hideMark/>
          </w:tcPr>
          <w:p w:rsidR="00D83462" w:rsidRPr="00ED1793" w:rsidRDefault="00D83462" w:rsidP="00B45779">
            <w:pPr>
              <w:suppressAutoHyphens w:val="0"/>
              <w:jc w:val="center"/>
              <w:rPr>
                <w:color w:val="000000"/>
                <w:lang w:eastAsia="ru-RU"/>
              </w:rPr>
            </w:pPr>
          </w:p>
        </w:tc>
      </w:tr>
      <w:tr w:rsidR="00D83462" w:rsidRPr="00ED1793" w:rsidTr="00FC7EDB">
        <w:trPr>
          <w:trHeight w:val="300"/>
          <w:jc w:val="center"/>
        </w:trPr>
        <w:tc>
          <w:tcPr>
            <w:tcW w:w="524" w:type="dxa"/>
            <w:tcBorders>
              <w:top w:val="nil"/>
              <w:left w:val="single" w:sz="4" w:space="0" w:color="auto"/>
              <w:bottom w:val="single" w:sz="4" w:space="0" w:color="auto"/>
              <w:right w:val="single" w:sz="4" w:space="0" w:color="auto"/>
            </w:tcBorders>
            <w:shd w:val="clear" w:color="auto" w:fill="auto"/>
            <w:hideMark/>
          </w:tcPr>
          <w:p w:rsidR="00D83462" w:rsidRPr="00ED1793" w:rsidRDefault="00D83462" w:rsidP="00C26A8C">
            <w:pPr>
              <w:suppressAutoHyphens w:val="0"/>
              <w:jc w:val="center"/>
              <w:rPr>
                <w:color w:val="000000"/>
                <w:lang w:eastAsia="ru-RU"/>
              </w:rPr>
            </w:pPr>
            <w:r>
              <w:rPr>
                <w:color w:val="000000"/>
                <w:sz w:val="22"/>
                <w:szCs w:val="22"/>
                <w:lang w:eastAsia="ru-RU"/>
              </w:rPr>
              <w:t>16</w:t>
            </w:r>
          </w:p>
        </w:tc>
        <w:tc>
          <w:tcPr>
            <w:tcW w:w="2573" w:type="dxa"/>
            <w:gridSpan w:val="2"/>
            <w:tcBorders>
              <w:top w:val="nil"/>
              <w:left w:val="nil"/>
              <w:bottom w:val="single" w:sz="4" w:space="0" w:color="auto"/>
              <w:right w:val="single" w:sz="4" w:space="0" w:color="auto"/>
            </w:tcBorders>
            <w:shd w:val="clear" w:color="auto" w:fill="auto"/>
            <w:hideMark/>
          </w:tcPr>
          <w:p w:rsidR="00D83462" w:rsidRPr="003C5C12" w:rsidRDefault="00D83462" w:rsidP="00534891">
            <w:pPr>
              <w:suppressAutoHyphens w:val="0"/>
              <w:rPr>
                <w:color w:val="000000"/>
                <w:lang w:eastAsia="ru-RU"/>
              </w:rPr>
            </w:pPr>
            <w:r>
              <w:rPr>
                <w:color w:val="000000"/>
                <w:sz w:val="22"/>
                <w:szCs w:val="22"/>
                <w:lang w:eastAsia="ru-RU"/>
              </w:rPr>
              <w:t>Процентная надбавка к заработной плате за стаж работы в районах крайнего севера и приравненных к ним местностях</w:t>
            </w:r>
          </w:p>
        </w:tc>
        <w:tc>
          <w:tcPr>
            <w:tcW w:w="1463" w:type="dxa"/>
            <w:gridSpan w:val="2"/>
            <w:tcBorders>
              <w:top w:val="nil"/>
              <w:left w:val="nil"/>
              <w:bottom w:val="single" w:sz="4" w:space="0" w:color="auto"/>
              <w:right w:val="single" w:sz="4" w:space="0" w:color="auto"/>
            </w:tcBorders>
            <w:shd w:val="clear" w:color="auto" w:fill="auto"/>
            <w:vAlign w:val="center"/>
            <w:hideMark/>
          </w:tcPr>
          <w:p w:rsidR="00D83462" w:rsidRPr="00ED1793" w:rsidRDefault="00D83462" w:rsidP="00534891">
            <w:pPr>
              <w:suppressAutoHyphens w:val="0"/>
              <w:jc w:val="center"/>
              <w:rPr>
                <w:color w:val="000000"/>
                <w:lang w:eastAsia="ru-RU"/>
              </w:rPr>
            </w:pPr>
            <w:r>
              <w:rPr>
                <w:color w:val="000000"/>
                <w:lang w:eastAsia="ru-RU"/>
              </w:rPr>
              <w:t>30%</w:t>
            </w:r>
          </w:p>
        </w:tc>
        <w:tc>
          <w:tcPr>
            <w:tcW w:w="4176" w:type="dxa"/>
            <w:tcBorders>
              <w:top w:val="nil"/>
              <w:left w:val="nil"/>
              <w:bottom w:val="single" w:sz="4" w:space="0" w:color="auto"/>
              <w:right w:val="single" w:sz="4" w:space="0" w:color="auto"/>
            </w:tcBorders>
            <w:shd w:val="clear" w:color="auto" w:fill="auto"/>
            <w:vAlign w:val="center"/>
            <w:hideMark/>
          </w:tcPr>
          <w:p w:rsidR="00D83462" w:rsidRPr="006438C0" w:rsidRDefault="00D83462" w:rsidP="00534891">
            <w:pPr>
              <w:suppressAutoHyphens w:val="0"/>
              <w:jc w:val="center"/>
              <w:rPr>
                <w:color w:val="000000"/>
                <w:lang w:eastAsia="ru-RU"/>
              </w:rPr>
            </w:pPr>
          </w:p>
        </w:tc>
        <w:tc>
          <w:tcPr>
            <w:tcW w:w="1564" w:type="dxa"/>
            <w:tcBorders>
              <w:top w:val="nil"/>
              <w:left w:val="nil"/>
              <w:bottom w:val="single" w:sz="4" w:space="0" w:color="auto"/>
              <w:right w:val="single" w:sz="4" w:space="0" w:color="auto"/>
            </w:tcBorders>
            <w:shd w:val="clear" w:color="auto" w:fill="auto"/>
            <w:vAlign w:val="center"/>
            <w:hideMark/>
          </w:tcPr>
          <w:p w:rsidR="00D83462" w:rsidRPr="00ED1793" w:rsidRDefault="00D83462" w:rsidP="00B45779">
            <w:pPr>
              <w:suppressAutoHyphens w:val="0"/>
              <w:jc w:val="center"/>
              <w:rPr>
                <w:color w:val="000000"/>
                <w:lang w:eastAsia="ru-RU"/>
              </w:rPr>
            </w:pPr>
          </w:p>
        </w:tc>
      </w:tr>
      <w:tr w:rsidR="00D83462" w:rsidRPr="00ED1793" w:rsidTr="00FC7EDB">
        <w:trPr>
          <w:trHeight w:val="300"/>
          <w:jc w:val="center"/>
        </w:trPr>
        <w:tc>
          <w:tcPr>
            <w:tcW w:w="524" w:type="dxa"/>
            <w:tcBorders>
              <w:top w:val="nil"/>
              <w:left w:val="single" w:sz="4" w:space="0" w:color="auto"/>
              <w:bottom w:val="single" w:sz="4" w:space="0" w:color="auto"/>
              <w:right w:val="single" w:sz="4" w:space="0" w:color="auto"/>
            </w:tcBorders>
            <w:shd w:val="clear" w:color="auto" w:fill="auto"/>
            <w:hideMark/>
          </w:tcPr>
          <w:p w:rsidR="00D83462" w:rsidRPr="00ED1793" w:rsidRDefault="00D83462" w:rsidP="00C26A8C">
            <w:pPr>
              <w:suppressAutoHyphens w:val="0"/>
              <w:jc w:val="center"/>
              <w:rPr>
                <w:color w:val="000000"/>
                <w:lang w:eastAsia="ru-RU"/>
              </w:rPr>
            </w:pPr>
            <w:r>
              <w:rPr>
                <w:color w:val="000000"/>
                <w:sz w:val="22"/>
                <w:szCs w:val="22"/>
                <w:lang w:eastAsia="ru-RU"/>
              </w:rPr>
              <w:t>17</w:t>
            </w:r>
          </w:p>
        </w:tc>
        <w:tc>
          <w:tcPr>
            <w:tcW w:w="2564" w:type="dxa"/>
            <w:tcBorders>
              <w:top w:val="nil"/>
              <w:left w:val="nil"/>
              <w:bottom w:val="single" w:sz="4" w:space="0" w:color="auto"/>
              <w:right w:val="single" w:sz="4" w:space="0" w:color="auto"/>
            </w:tcBorders>
            <w:shd w:val="clear" w:color="auto" w:fill="auto"/>
            <w:hideMark/>
          </w:tcPr>
          <w:p w:rsidR="00D83462" w:rsidRPr="003C5C12" w:rsidRDefault="00D83462" w:rsidP="00997F49">
            <w:pPr>
              <w:suppressAutoHyphens w:val="0"/>
              <w:rPr>
                <w:b/>
                <w:bCs/>
                <w:color w:val="000000"/>
                <w:lang w:eastAsia="ru-RU"/>
              </w:rPr>
            </w:pPr>
            <w:r>
              <w:rPr>
                <w:color w:val="000000"/>
                <w:sz w:val="22"/>
                <w:szCs w:val="22"/>
                <w:lang w:eastAsia="ru-RU"/>
              </w:rPr>
              <w:t> </w:t>
            </w:r>
            <w:r>
              <w:rPr>
                <w:b/>
                <w:bCs/>
                <w:color w:val="000000"/>
                <w:sz w:val="22"/>
                <w:szCs w:val="22"/>
                <w:lang w:eastAsia="ru-RU"/>
              </w:rPr>
              <w:t>Итого:</w:t>
            </w:r>
          </w:p>
        </w:tc>
        <w:tc>
          <w:tcPr>
            <w:tcW w:w="1472" w:type="dxa"/>
            <w:gridSpan w:val="3"/>
            <w:tcBorders>
              <w:top w:val="nil"/>
              <w:left w:val="nil"/>
              <w:bottom w:val="single" w:sz="4" w:space="0" w:color="auto"/>
              <w:right w:val="single" w:sz="4" w:space="0" w:color="auto"/>
            </w:tcBorders>
            <w:shd w:val="clear" w:color="auto" w:fill="auto"/>
          </w:tcPr>
          <w:p w:rsidR="00D83462" w:rsidRPr="003C5C12" w:rsidRDefault="00D83462" w:rsidP="00C26A8C">
            <w:pPr>
              <w:suppressAutoHyphens w:val="0"/>
              <w:rPr>
                <w:b/>
                <w:bCs/>
                <w:color w:val="000000"/>
                <w:lang w:eastAsia="ru-RU"/>
              </w:rPr>
            </w:pPr>
          </w:p>
        </w:tc>
        <w:tc>
          <w:tcPr>
            <w:tcW w:w="4176" w:type="dxa"/>
            <w:tcBorders>
              <w:top w:val="nil"/>
              <w:left w:val="nil"/>
              <w:bottom w:val="single" w:sz="4" w:space="0" w:color="auto"/>
              <w:right w:val="single" w:sz="4" w:space="0" w:color="auto"/>
            </w:tcBorders>
            <w:shd w:val="clear" w:color="auto" w:fill="auto"/>
          </w:tcPr>
          <w:p w:rsidR="00D83462" w:rsidRPr="003C5C12" w:rsidRDefault="00D83462" w:rsidP="00C26A8C">
            <w:pPr>
              <w:suppressAutoHyphens w:val="0"/>
              <w:rPr>
                <w:b/>
                <w:bCs/>
                <w:color w:val="000000"/>
                <w:lang w:eastAsia="ru-RU"/>
              </w:rPr>
            </w:pPr>
          </w:p>
        </w:tc>
        <w:tc>
          <w:tcPr>
            <w:tcW w:w="1564" w:type="dxa"/>
            <w:tcBorders>
              <w:top w:val="nil"/>
              <w:left w:val="nil"/>
              <w:bottom w:val="single" w:sz="4" w:space="0" w:color="auto"/>
              <w:right w:val="single" w:sz="4" w:space="0" w:color="auto"/>
            </w:tcBorders>
            <w:shd w:val="clear" w:color="auto" w:fill="auto"/>
            <w:vAlign w:val="center"/>
            <w:hideMark/>
          </w:tcPr>
          <w:p w:rsidR="00D83462" w:rsidRPr="00B90E8C" w:rsidRDefault="00D83462" w:rsidP="00B45779">
            <w:pPr>
              <w:suppressAutoHyphens w:val="0"/>
              <w:jc w:val="center"/>
              <w:rPr>
                <w:b/>
                <w:bCs/>
                <w:color w:val="000000"/>
                <w:lang w:eastAsia="ru-RU"/>
              </w:rPr>
            </w:pPr>
          </w:p>
        </w:tc>
      </w:tr>
      <w:tr w:rsidR="00D83462" w:rsidRPr="00ED1793" w:rsidTr="00FC7EDB">
        <w:trPr>
          <w:trHeight w:val="300"/>
          <w:jc w:val="center"/>
        </w:trPr>
        <w:tc>
          <w:tcPr>
            <w:tcW w:w="524" w:type="dxa"/>
            <w:tcBorders>
              <w:top w:val="nil"/>
              <w:left w:val="single" w:sz="4" w:space="0" w:color="auto"/>
              <w:bottom w:val="single" w:sz="4" w:space="0" w:color="auto"/>
              <w:right w:val="single" w:sz="4" w:space="0" w:color="auto"/>
            </w:tcBorders>
            <w:shd w:val="clear" w:color="auto" w:fill="auto"/>
            <w:hideMark/>
          </w:tcPr>
          <w:p w:rsidR="00D83462" w:rsidRPr="00ED1793" w:rsidRDefault="00D83462" w:rsidP="00C26A8C">
            <w:pPr>
              <w:suppressAutoHyphens w:val="0"/>
              <w:jc w:val="center"/>
              <w:rPr>
                <w:color w:val="000000"/>
                <w:lang w:eastAsia="ru-RU"/>
              </w:rPr>
            </w:pPr>
            <w:r>
              <w:rPr>
                <w:color w:val="000000"/>
                <w:sz w:val="22"/>
                <w:szCs w:val="22"/>
                <w:lang w:eastAsia="ru-RU"/>
              </w:rPr>
              <w:t>18</w:t>
            </w:r>
          </w:p>
        </w:tc>
        <w:tc>
          <w:tcPr>
            <w:tcW w:w="2573" w:type="dxa"/>
            <w:gridSpan w:val="2"/>
            <w:tcBorders>
              <w:top w:val="nil"/>
              <w:left w:val="nil"/>
              <w:bottom w:val="single" w:sz="4" w:space="0" w:color="auto"/>
              <w:right w:val="single" w:sz="4" w:space="0" w:color="auto"/>
            </w:tcBorders>
            <w:shd w:val="clear" w:color="auto" w:fill="auto"/>
            <w:hideMark/>
          </w:tcPr>
          <w:p w:rsidR="00D83462" w:rsidRPr="003C5C12" w:rsidRDefault="00D83462" w:rsidP="00FC7EDB">
            <w:pPr>
              <w:suppressAutoHyphens w:val="0"/>
              <w:rPr>
                <w:color w:val="000000"/>
                <w:lang w:eastAsia="ru-RU"/>
              </w:rPr>
            </w:pPr>
            <w:r>
              <w:rPr>
                <w:color w:val="000000"/>
                <w:sz w:val="22"/>
                <w:szCs w:val="22"/>
                <w:lang w:eastAsia="ru-RU"/>
              </w:rPr>
              <w:t>Отчисления на соц</w:t>
            </w:r>
            <w:proofErr w:type="gramStart"/>
            <w:r>
              <w:rPr>
                <w:color w:val="000000"/>
                <w:sz w:val="22"/>
                <w:szCs w:val="22"/>
                <w:lang w:eastAsia="ru-RU"/>
              </w:rPr>
              <w:t>.н</w:t>
            </w:r>
            <w:proofErr w:type="gramEnd"/>
            <w:r>
              <w:rPr>
                <w:color w:val="000000"/>
                <w:sz w:val="22"/>
                <w:szCs w:val="22"/>
                <w:lang w:eastAsia="ru-RU"/>
              </w:rPr>
              <w:t>ужды</w:t>
            </w:r>
          </w:p>
        </w:tc>
        <w:tc>
          <w:tcPr>
            <w:tcW w:w="1463" w:type="dxa"/>
            <w:gridSpan w:val="2"/>
            <w:tcBorders>
              <w:top w:val="nil"/>
              <w:left w:val="nil"/>
              <w:bottom w:val="single" w:sz="4" w:space="0" w:color="auto"/>
              <w:right w:val="single" w:sz="4" w:space="0" w:color="auto"/>
            </w:tcBorders>
            <w:shd w:val="clear" w:color="auto" w:fill="auto"/>
            <w:vAlign w:val="center"/>
            <w:hideMark/>
          </w:tcPr>
          <w:p w:rsidR="00D83462" w:rsidRPr="00ED1793" w:rsidRDefault="00D83462" w:rsidP="00534891">
            <w:pPr>
              <w:suppressAutoHyphens w:val="0"/>
              <w:jc w:val="center"/>
              <w:rPr>
                <w:color w:val="000000"/>
                <w:lang w:eastAsia="ru-RU"/>
              </w:rPr>
            </w:pPr>
            <w:r>
              <w:rPr>
                <w:color w:val="000000"/>
                <w:lang w:eastAsia="ru-RU"/>
              </w:rPr>
              <w:t>30,40%</w:t>
            </w:r>
          </w:p>
        </w:tc>
        <w:tc>
          <w:tcPr>
            <w:tcW w:w="4176" w:type="dxa"/>
            <w:tcBorders>
              <w:top w:val="nil"/>
              <w:left w:val="nil"/>
              <w:bottom w:val="single" w:sz="4" w:space="0" w:color="auto"/>
              <w:right w:val="single" w:sz="4" w:space="0" w:color="auto"/>
            </w:tcBorders>
            <w:shd w:val="clear" w:color="auto" w:fill="auto"/>
            <w:vAlign w:val="center"/>
            <w:hideMark/>
          </w:tcPr>
          <w:p w:rsidR="00D83462" w:rsidRPr="006438C0" w:rsidRDefault="00D83462" w:rsidP="00B45779">
            <w:pPr>
              <w:suppressAutoHyphens w:val="0"/>
              <w:jc w:val="center"/>
              <w:rPr>
                <w:color w:val="000000"/>
                <w:lang w:eastAsia="ru-RU"/>
              </w:rPr>
            </w:pPr>
          </w:p>
        </w:tc>
        <w:tc>
          <w:tcPr>
            <w:tcW w:w="1564" w:type="dxa"/>
            <w:tcBorders>
              <w:top w:val="nil"/>
              <w:left w:val="nil"/>
              <w:bottom w:val="single" w:sz="4" w:space="0" w:color="auto"/>
              <w:right w:val="single" w:sz="4" w:space="0" w:color="auto"/>
            </w:tcBorders>
            <w:shd w:val="clear" w:color="auto" w:fill="auto"/>
            <w:vAlign w:val="center"/>
            <w:hideMark/>
          </w:tcPr>
          <w:p w:rsidR="00D83462" w:rsidRPr="00B90E8C" w:rsidRDefault="00D83462" w:rsidP="00534891">
            <w:pPr>
              <w:suppressAutoHyphens w:val="0"/>
              <w:jc w:val="center"/>
              <w:rPr>
                <w:color w:val="000000"/>
                <w:lang w:eastAsia="ru-RU"/>
              </w:rPr>
            </w:pPr>
          </w:p>
        </w:tc>
      </w:tr>
      <w:tr w:rsidR="00D83462" w:rsidRPr="00ED1793" w:rsidTr="00FC7EDB">
        <w:trPr>
          <w:trHeight w:val="300"/>
          <w:jc w:val="center"/>
        </w:trPr>
        <w:tc>
          <w:tcPr>
            <w:tcW w:w="524" w:type="dxa"/>
            <w:tcBorders>
              <w:top w:val="nil"/>
              <w:left w:val="single" w:sz="4" w:space="0" w:color="auto"/>
              <w:bottom w:val="single" w:sz="4" w:space="0" w:color="auto"/>
              <w:right w:val="single" w:sz="4" w:space="0" w:color="auto"/>
            </w:tcBorders>
            <w:shd w:val="clear" w:color="auto" w:fill="auto"/>
            <w:hideMark/>
          </w:tcPr>
          <w:p w:rsidR="00D83462" w:rsidRPr="00ED1793" w:rsidRDefault="00D83462" w:rsidP="00534891">
            <w:pPr>
              <w:suppressAutoHyphens w:val="0"/>
              <w:jc w:val="center"/>
              <w:rPr>
                <w:color w:val="000000"/>
                <w:lang w:eastAsia="ru-RU"/>
              </w:rPr>
            </w:pPr>
            <w:r>
              <w:rPr>
                <w:color w:val="000000"/>
                <w:lang w:eastAsia="ru-RU"/>
              </w:rPr>
              <w:t>19</w:t>
            </w:r>
          </w:p>
        </w:tc>
        <w:tc>
          <w:tcPr>
            <w:tcW w:w="2573" w:type="dxa"/>
            <w:gridSpan w:val="2"/>
            <w:tcBorders>
              <w:top w:val="nil"/>
              <w:left w:val="nil"/>
              <w:bottom w:val="single" w:sz="4" w:space="0" w:color="auto"/>
              <w:right w:val="single" w:sz="4" w:space="0" w:color="auto"/>
            </w:tcBorders>
            <w:shd w:val="clear" w:color="auto" w:fill="auto"/>
            <w:hideMark/>
          </w:tcPr>
          <w:p w:rsidR="00D83462" w:rsidRPr="003C5C12" w:rsidRDefault="00D83462" w:rsidP="00C26A8C">
            <w:pPr>
              <w:suppressAutoHyphens w:val="0"/>
              <w:rPr>
                <w:color w:val="000000"/>
                <w:lang w:eastAsia="ru-RU"/>
              </w:rPr>
            </w:pPr>
            <w:r>
              <w:rPr>
                <w:b/>
                <w:bCs/>
                <w:color w:val="000000"/>
                <w:sz w:val="22"/>
                <w:szCs w:val="22"/>
                <w:lang w:eastAsia="ru-RU"/>
              </w:rPr>
              <w:t>Итого стоимость затрат труда:</w:t>
            </w:r>
          </w:p>
        </w:tc>
        <w:tc>
          <w:tcPr>
            <w:tcW w:w="1463" w:type="dxa"/>
            <w:gridSpan w:val="2"/>
            <w:tcBorders>
              <w:top w:val="nil"/>
              <w:left w:val="nil"/>
              <w:bottom w:val="single" w:sz="4" w:space="0" w:color="auto"/>
              <w:right w:val="single" w:sz="4" w:space="0" w:color="auto"/>
            </w:tcBorders>
            <w:shd w:val="clear" w:color="auto" w:fill="auto"/>
          </w:tcPr>
          <w:p w:rsidR="00D83462" w:rsidRPr="003C5C12" w:rsidRDefault="00D83462" w:rsidP="00C26A8C">
            <w:pPr>
              <w:suppressAutoHyphens w:val="0"/>
              <w:rPr>
                <w:color w:val="000000"/>
                <w:lang w:eastAsia="ru-RU"/>
              </w:rPr>
            </w:pPr>
          </w:p>
        </w:tc>
        <w:tc>
          <w:tcPr>
            <w:tcW w:w="4176" w:type="dxa"/>
            <w:tcBorders>
              <w:top w:val="nil"/>
              <w:left w:val="nil"/>
              <w:bottom w:val="single" w:sz="4" w:space="0" w:color="auto"/>
              <w:right w:val="single" w:sz="4" w:space="0" w:color="auto"/>
            </w:tcBorders>
            <w:shd w:val="clear" w:color="auto" w:fill="auto"/>
          </w:tcPr>
          <w:p w:rsidR="00D83462" w:rsidRPr="003C5C12" w:rsidRDefault="00D83462" w:rsidP="00C26A8C">
            <w:pPr>
              <w:suppressAutoHyphens w:val="0"/>
              <w:rPr>
                <w:color w:val="000000"/>
                <w:lang w:eastAsia="ru-RU"/>
              </w:rPr>
            </w:pPr>
          </w:p>
        </w:tc>
        <w:tc>
          <w:tcPr>
            <w:tcW w:w="1564" w:type="dxa"/>
            <w:tcBorders>
              <w:top w:val="nil"/>
              <w:left w:val="nil"/>
              <w:bottom w:val="single" w:sz="4" w:space="0" w:color="auto"/>
              <w:right w:val="single" w:sz="4" w:space="0" w:color="auto"/>
            </w:tcBorders>
            <w:shd w:val="clear" w:color="auto" w:fill="auto"/>
            <w:vAlign w:val="center"/>
            <w:hideMark/>
          </w:tcPr>
          <w:p w:rsidR="00D83462" w:rsidRPr="00B90E8C" w:rsidRDefault="00D83462" w:rsidP="00163CDD">
            <w:pPr>
              <w:suppressAutoHyphens w:val="0"/>
              <w:jc w:val="center"/>
              <w:rPr>
                <w:b/>
                <w:color w:val="000000"/>
                <w:lang w:eastAsia="ru-RU"/>
              </w:rPr>
            </w:pPr>
          </w:p>
        </w:tc>
      </w:tr>
      <w:tr w:rsidR="00D83462" w:rsidRPr="00ED1793" w:rsidTr="00534891">
        <w:trPr>
          <w:trHeight w:val="300"/>
          <w:jc w:val="center"/>
        </w:trPr>
        <w:tc>
          <w:tcPr>
            <w:tcW w:w="10300" w:type="dxa"/>
            <w:gridSpan w:val="7"/>
            <w:tcBorders>
              <w:top w:val="single" w:sz="4" w:space="0" w:color="auto"/>
              <w:left w:val="single" w:sz="4" w:space="0" w:color="auto"/>
              <w:bottom w:val="single" w:sz="4" w:space="0" w:color="auto"/>
              <w:right w:val="single" w:sz="4" w:space="0" w:color="auto"/>
            </w:tcBorders>
            <w:shd w:val="clear" w:color="auto" w:fill="auto"/>
            <w:hideMark/>
          </w:tcPr>
          <w:p w:rsidR="00D83462" w:rsidRPr="003C5C12" w:rsidRDefault="00D83462" w:rsidP="00534891">
            <w:pPr>
              <w:suppressAutoHyphens w:val="0"/>
              <w:jc w:val="center"/>
              <w:rPr>
                <w:b/>
                <w:bCs/>
                <w:color w:val="000000"/>
                <w:lang w:eastAsia="ru-RU"/>
              </w:rPr>
            </w:pPr>
            <w:r>
              <w:rPr>
                <w:b/>
                <w:bCs/>
                <w:color w:val="000000"/>
                <w:sz w:val="22"/>
                <w:szCs w:val="22"/>
                <w:lang w:eastAsia="ru-RU"/>
              </w:rPr>
              <w:t>II. Затраты на материалы (приложение 1 к указаниям МПС РФ от 29.11.97 г. №С-1386у)</w:t>
            </w:r>
          </w:p>
        </w:tc>
      </w:tr>
      <w:tr w:rsidR="00D83462" w:rsidRPr="00ED1793" w:rsidTr="00534891">
        <w:trPr>
          <w:trHeight w:val="300"/>
          <w:jc w:val="center"/>
        </w:trPr>
        <w:tc>
          <w:tcPr>
            <w:tcW w:w="10300" w:type="dxa"/>
            <w:gridSpan w:val="7"/>
            <w:tcBorders>
              <w:top w:val="single" w:sz="4" w:space="0" w:color="auto"/>
              <w:left w:val="single" w:sz="4" w:space="0" w:color="auto"/>
              <w:bottom w:val="single" w:sz="4" w:space="0" w:color="auto"/>
              <w:right w:val="single" w:sz="4" w:space="0" w:color="auto"/>
            </w:tcBorders>
            <w:shd w:val="clear" w:color="auto" w:fill="auto"/>
            <w:hideMark/>
          </w:tcPr>
          <w:p w:rsidR="00D83462" w:rsidRPr="003C5C12" w:rsidRDefault="00D83462" w:rsidP="00534891">
            <w:pPr>
              <w:suppressAutoHyphens w:val="0"/>
              <w:jc w:val="center"/>
              <w:rPr>
                <w:b/>
                <w:bCs/>
                <w:color w:val="000000"/>
                <w:lang w:eastAsia="ru-RU"/>
              </w:rPr>
            </w:pPr>
            <w:r>
              <w:rPr>
                <w:b/>
                <w:bCs/>
                <w:color w:val="000000"/>
                <w:sz w:val="22"/>
                <w:szCs w:val="22"/>
                <w:lang w:eastAsia="ru-RU"/>
              </w:rPr>
              <w:t>Путь на деревянных шпалах</w:t>
            </w:r>
          </w:p>
        </w:tc>
      </w:tr>
      <w:tr w:rsidR="00D83462" w:rsidRPr="00ED1793" w:rsidTr="00FC7EDB">
        <w:trPr>
          <w:trHeight w:val="440"/>
          <w:jc w:val="center"/>
        </w:trPr>
        <w:tc>
          <w:tcPr>
            <w:tcW w:w="524" w:type="dxa"/>
            <w:tcBorders>
              <w:top w:val="nil"/>
              <w:left w:val="single" w:sz="4" w:space="0" w:color="auto"/>
              <w:bottom w:val="single" w:sz="4" w:space="0" w:color="auto"/>
              <w:right w:val="single" w:sz="4" w:space="0" w:color="auto"/>
            </w:tcBorders>
            <w:shd w:val="clear" w:color="auto" w:fill="auto"/>
            <w:hideMark/>
          </w:tcPr>
          <w:p w:rsidR="00D83462" w:rsidRPr="00ED1793" w:rsidRDefault="00D83462" w:rsidP="00534891">
            <w:pPr>
              <w:suppressAutoHyphens w:val="0"/>
              <w:jc w:val="center"/>
              <w:rPr>
                <w:color w:val="000000"/>
                <w:lang w:eastAsia="ru-RU"/>
              </w:rPr>
            </w:pPr>
            <w:r>
              <w:rPr>
                <w:color w:val="000000"/>
                <w:sz w:val="22"/>
                <w:szCs w:val="22"/>
                <w:lang w:eastAsia="ru-RU"/>
              </w:rPr>
              <w:t>1</w:t>
            </w:r>
          </w:p>
        </w:tc>
        <w:tc>
          <w:tcPr>
            <w:tcW w:w="2573" w:type="dxa"/>
            <w:gridSpan w:val="2"/>
            <w:tcBorders>
              <w:top w:val="nil"/>
              <w:left w:val="nil"/>
              <w:bottom w:val="single" w:sz="4" w:space="0" w:color="auto"/>
              <w:right w:val="single" w:sz="4" w:space="0" w:color="auto"/>
            </w:tcBorders>
            <w:shd w:val="clear" w:color="auto" w:fill="auto"/>
            <w:hideMark/>
          </w:tcPr>
          <w:p w:rsidR="00D83462" w:rsidRPr="003C5C12" w:rsidRDefault="00D83462" w:rsidP="00534891">
            <w:pPr>
              <w:suppressAutoHyphens w:val="0"/>
              <w:rPr>
                <w:color w:val="000000"/>
                <w:lang w:eastAsia="ru-RU"/>
              </w:rPr>
            </w:pPr>
            <w:r>
              <w:rPr>
                <w:color w:val="000000"/>
                <w:sz w:val="22"/>
                <w:szCs w:val="22"/>
                <w:lang w:eastAsia="ru-RU"/>
              </w:rPr>
              <w:t xml:space="preserve">Накладки </w:t>
            </w:r>
          </w:p>
        </w:tc>
        <w:tc>
          <w:tcPr>
            <w:tcW w:w="1463" w:type="dxa"/>
            <w:gridSpan w:val="2"/>
            <w:tcBorders>
              <w:top w:val="nil"/>
              <w:left w:val="nil"/>
              <w:bottom w:val="single" w:sz="4" w:space="0" w:color="auto"/>
              <w:right w:val="single" w:sz="4" w:space="0" w:color="auto"/>
            </w:tcBorders>
            <w:shd w:val="clear" w:color="auto" w:fill="auto"/>
            <w:vAlign w:val="center"/>
            <w:hideMark/>
          </w:tcPr>
          <w:p w:rsidR="00D83462" w:rsidRPr="00ED1793" w:rsidRDefault="00D83462" w:rsidP="00534891">
            <w:pPr>
              <w:suppressAutoHyphens w:val="0"/>
              <w:jc w:val="center"/>
              <w:rPr>
                <w:color w:val="000000"/>
                <w:lang w:eastAsia="ru-RU"/>
              </w:rPr>
            </w:pPr>
            <w:r>
              <w:rPr>
                <w:color w:val="000000"/>
                <w:sz w:val="22"/>
                <w:szCs w:val="22"/>
                <w:lang w:eastAsia="ru-RU"/>
              </w:rPr>
              <w:t xml:space="preserve">2 </w:t>
            </w:r>
            <w:proofErr w:type="spellStart"/>
            <w:proofErr w:type="gramStart"/>
            <w:r>
              <w:rPr>
                <w:color w:val="000000"/>
                <w:sz w:val="22"/>
                <w:szCs w:val="22"/>
                <w:lang w:eastAsia="ru-RU"/>
              </w:rPr>
              <w:t>шт</w:t>
            </w:r>
            <w:proofErr w:type="spellEnd"/>
            <w:proofErr w:type="gramEnd"/>
            <w:r>
              <w:rPr>
                <w:color w:val="000000"/>
                <w:sz w:val="22"/>
                <w:szCs w:val="22"/>
                <w:lang w:eastAsia="ru-RU"/>
              </w:rPr>
              <w:t xml:space="preserve"> в год на 1 км</w:t>
            </w:r>
          </w:p>
        </w:tc>
        <w:tc>
          <w:tcPr>
            <w:tcW w:w="4176" w:type="dxa"/>
            <w:tcBorders>
              <w:top w:val="nil"/>
              <w:left w:val="nil"/>
              <w:bottom w:val="single" w:sz="4" w:space="0" w:color="auto"/>
              <w:right w:val="single" w:sz="4" w:space="0" w:color="auto"/>
            </w:tcBorders>
            <w:shd w:val="clear" w:color="auto" w:fill="auto"/>
            <w:vAlign w:val="center"/>
            <w:hideMark/>
          </w:tcPr>
          <w:p w:rsidR="00D83462" w:rsidRPr="004A1BF7" w:rsidRDefault="00D83462" w:rsidP="009C14B3">
            <w:pPr>
              <w:suppressAutoHyphens w:val="0"/>
              <w:jc w:val="center"/>
              <w:rPr>
                <w:color w:val="000000"/>
                <w:lang w:eastAsia="ru-RU"/>
              </w:rPr>
            </w:pPr>
          </w:p>
        </w:tc>
        <w:tc>
          <w:tcPr>
            <w:tcW w:w="1564" w:type="dxa"/>
            <w:tcBorders>
              <w:top w:val="nil"/>
              <w:left w:val="nil"/>
              <w:bottom w:val="single" w:sz="4" w:space="0" w:color="auto"/>
              <w:right w:val="single" w:sz="4" w:space="0" w:color="auto"/>
            </w:tcBorders>
            <w:shd w:val="clear" w:color="auto" w:fill="auto"/>
            <w:vAlign w:val="center"/>
            <w:hideMark/>
          </w:tcPr>
          <w:p w:rsidR="00D83462" w:rsidRPr="001E658E" w:rsidRDefault="00D83462" w:rsidP="00534891">
            <w:pPr>
              <w:suppressAutoHyphens w:val="0"/>
              <w:jc w:val="center"/>
              <w:rPr>
                <w:color w:val="000000"/>
                <w:lang w:eastAsia="ru-RU"/>
              </w:rPr>
            </w:pPr>
          </w:p>
        </w:tc>
      </w:tr>
      <w:tr w:rsidR="00D83462" w:rsidRPr="00ED1793" w:rsidTr="00FC7EDB">
        <w:trPr>
          <w:trHeight w:val="403"/>
          <w:jc w:val="center"/>
        </w:trPr>
        <w:tc>
          <w:tcPr>
            <w:tcW w:w="524" w:type="dxa"/>
            <w:tcBorders>
              <w:top w:val="nil"/>
              <w:left w:val="single" w:sz="4" w:space="0" w:color="auto"/>
              <w:bottom w:val="single" w:sz="4" w:space="0" w:color="auto"/>
              <w:right w:val="single" w:sz="4" w:space="0" w:color="auto"/>
            </w:tcBorders>
            <w:shd w:val="clear" w:color="auto" w:fill="auto"/>
            <w:hideMark/>
          </w:tcPr>
          <w:p w:rsidR="00D83462" w:rsidRPr="00ED1793" w:rsidRDefault="00D83462" w:rsidP="00534891">
            <w:pPr>
              <w:suppressAutoHyphens w:val="0"/>
              <w:jc w:val="center"/>
              <w:rPr>
                <w:color w:val="000000"/>
                <w:lang w:eastAsia="ru-RU"/>
              </w:rPr>
            </w:pPr>
            <w:r>
              <w:rPr>
                <w:color w:val="000000"/>
                <w:sz w:val="22"/>
                <w:szCs w:val="22"/>
                <w:lang w:eastAsia="ru-RU"/>
              </w:rPr>
              <w:t>2</w:t>
            </w:r>
          </w:p>
        </w:tc>
        <w:tc>
          <w:tcPr>
            <w:tcW w:w="2573" w:type="dxa"/>
            <w:gridSpan w:val="2"/>
            <w:tcBorders>
              <w:top w:val="nil"/>
              <w:left w:val="nil"/>
              <w:bottom w:val="single" w:sz="4" w:space="0" w:color="auto"/>
              <w:right w:val="single" w:sz="4" w:space="0" w:color="auto"/>
            </w:tcBorders>
            <w:shd w:val="clear" w:color="auto" w:fill="auto"/>
            <w:hideMark/>
          </w:tcPr>
          <w:p w:rsidR="00D83462" w:rsidRPr="003C5C12" w:rsidRDefault="00D83462" w:rsidP="00534891">
            <w:pPr>
              <w:suppressAutoHyphens w:val="0"/>
              <w:rPr>
                <w:color w:val="000000"/>
                <w:lang w:eastAsia="ru-RU"/>
              </w:rPr>
            </w:pPr>
            <w:r>
              <w:rPr>
                <w:color w:val="000000"/>
                <w:sz w:val="22"/>
                <w:szCs w:val="22"/>
                <w:lang w:eastAsia="ru-RU"/>
              </w:rPr>
              <w:t xml:space="preserve">Болты стыковые с гайками </w:t>
            </w:r>
          </w:p>
        </w:tc>
        <w:tc>
          <w:tcPr>
            <w:tcW w:w="1463" w:type="dxa"/>
            <w:gridSpan w:val="2"/>
            <w:tcBorders>
              <w:top w:val="nil"/>
              <w:left w:val="nil"/>
              <w:bottom w:val="single" w:sz="4" w:space="0" w:color="auto"/>
              <w:right w:val="single" w:sz="4" w:space="0" w:color="auto"/>
            </w:tcBorders>
            <w:shd w:val="clear" w:color="auto" w:fill="auto"/>
            <w:vAlign w:val="center"/>
            <w:hideMark/>
          </w:tcPr>
          <w:p w:rsidR="00D83462" w:rsidRPr="00ED1793" w:rsidRDefault="00D83462" w:rsidP="00534891">
            <w:pPr>
              <w:suppressAutoHyphens w:val="0"/>
              <w:jc w:val="center"/>
              <w:rPr>
                <w:color w:val="000000"/>
                <w:lang w:eastAsia="ru-RU"/>
              </w:rPr>
            </w:pPr>
            <w:r>
              <w:rPr>
                <w:color w:val="000000"/>
                <w:sz w:val="22"/>
                <w:szCs w:val="22"/>
                <w:lang w:eastAsia="ru-RU"/>
              </w:rPr>
              <w:t xml:space="preserve">9 </w:t>
            </w:r>
            <w:proofErr w:type="spellStart"/>
            <w:proofErr w:type="gramStart"/>
            <w:r>
              <w:rPr>
                <w:color w:val="000000"/>
                <w:sz w:val="22"/>
                <w:szCs w:val="22"/>
                <w:lang w:eastAsia="ru-RU"/>
              </w:rPr>
              <w:t>шт</w:t>
            </w:r>
            <w:proofErr w:type="spellEnd"/>
            <w:proofErr w:type="gramEnd"/>
            <w:r>
              <w:rPr>
                <w:color w:val="000000"/>
                <w:sz w:val="22"/>
                <w:szCs w:val="22"/>
                <w:lang w:eastAsia="ru-RU"/>
              </w:rPr>
              <w:t xml:space="preserve"> в год на 1 км</w:t>
            </w:r>
          </w:p>
        </w:tc>
        <w:tc>
          <w:tcPr>
            <w:tcW w:w="4176" w:type="dxa"/>
            <w:tcBorders>
              <w:top w:val="nil"/>
              <w:left w:val="nil"/>
              <w:bottom w:val="single" w:sz="4" w:space="0" w:color="auto"/>
              <w:right w:val="single" w:sz="4" w:space="0" w:color="auto"/>
            </w:tcBorders>
            <w:shd w:val="clear" w:color="auto" w:fill="auto"/>
            <w:vAlign w:val="center"/>
            <w:hideMark/>
          </w:tcPr>
          <w:p w:rsidR="00D83462" w:rsidRPr="004A1BF7" w:rsidRDefault="00D83462" w:rsidP="009C14B3">
            <w:pPr>
              <w:suppressAutoHyphens w:val="0"/>
              <w:jc w:val="center"/>
              <w:rPr>
                <w:color w:val="000000"/>
                <w:lang w:eastAsia="ru-RU"/>
              </w:rPr>
            </w:pPr>
          </w:p>
        </w:tc>
        <w:tc>
          <w:tcPr>
            <w:tcW w:w="1564" w:type="dxa"/>
            <w:tcBorders>
              <w:top w:val="nil"/>
              <w:left w:val="nil"/>
              <w:bottom w:val="single" w:sz="4" w:space="0" w:color="auto"/>
              <w:right w:val="single" w:sz="4" w:space="0" w:color="auto"/>
            </w:tcBorders>
            <w:shd w:val="clear" w:color="auto" w:fill="auto"/>
            <w:vAlign w:val="center"/>
            <w:hideMark/>
          </w:tcPr>
          <w:p w:rsidR="00D83462" w:rsidRPr="001E658E" w:rsidRDefault="00D83462" w:rsidP="00534891">
            <w:pPr>
              <w:suppressAutoHyphens w:val="0"/>
              <w:jc w:val="center"/>
              <w:rPr>
                <w:color w:val="000000"/>
                <w:lang w:eastAsia="ru-RU"/>
              </w:rPr>
            </w:pPr>
          </w:p>
        </w:tc>
      </w:tr>
      <w:tr w:rsidR="00D83462" w:rsidRPr="00ED1793" w:rsidTr="00FC7EDB">
        <w:trPr>
          <w:trHeight w:val="578"/>
          <w:jc w:val="center"/>
        </w:trPr>
        <w:tc>
          <w:tcPr>
            <w:tcW w:w="524" w:type="dxa"/>
            <w:tcBorders>
              <w:top w:val="nil"/>
              <w:left w:val="single" w:sz="4" w:space="0" w:color="auto"/>
              <w:bottom w:val="single" w:sz="4" w:space="0" w:color="auto"/>
              <w:right w:val="single" w:sz="4" w:space="0" w:color="auto"/>
            </w:tcBorders>
            <w:shd w:val="clear" w:color="auto" w:fill="auto"/>
            <w:hideMark/>
          </w:tcPr>
          <w:p w:rsidR="00D83462" w:rsidRPr="00ED1793" w:rsidRDefault="00D83462" w:rsidP="00534891">
            <w:pPr>
              <w:suppressAutoHyphens w:val="0"/>
              <w:jc w:val="center"/>
              <w:rPr>
                <w:color w:val="000000"/>
                <w:lang w:eastAsia="ru-RU"/>
              </w:rPr>
            </w:pPr>
            <w:r>
              <w:rPr>
                <w:color w:val="000000"/>
                <w:sz w:val="22"/>
                <w:szCs w:val="22"/>
                <w:lang w:eastAsia="ru-RU"/>
              </w:rPr>
              <w:t>3</w:t>
            </w:r>
          </w:p>
        </w:tc>
        <w:tc>
          <w:tcPr>
            <w:tcW w:w="2573" w:type="dxa"/>
            <w:gridSpan w:val="2"/>
            <w:tcBorders>
              <w:top w:val="nil"/>
              <w:left w:val="nil"/>
              <w:bottom w:val="single" w:sz="4" w:space="0" w:color="auto"/>
              <w:right w:val="single" w:sz="4" w:space="0" w:color="auto"/>
            </w:tcBorders>
            <w:shd w:val="clear" w:color="auto" w:fill="auto"/>
            <w:hideMark/>
          </w:tcPr>
          <w:p w:rsidR="00D83462" w:rsidRPr="003C5C12" w:rsidRDefault="00D83462" w:rsidP="00534891">
            <w:pPr>
              <w:suppressAutoHyphens w:val="0"/>
              <w:rPr>
                <w:color w:val="000000"/>
                <w:lang w:eastAsia="ru-RU"/>
              </w:rPr>
            </w:pPr>
            <w:r>
              <w:rPr>
                <w:color w:val="000000"/>
                <w:sz w:val="22"/>
                <w:szCs w:val="22"/>
                <w:lang w:eastAsia="ru-RU"/>
              </w:rPr>
              <w:t xml:space="preserve">Шайбы пружинные для стыковых болтов </w:t>
            </w:r>
          </w:p>
        </w:tc>
        <w:tc>
          <w:tcPr>
            <w:tcW w:w="1463" w:type="dxa"/>
            <w:gridSpan w:val="2"/>
            <w:tcBorders>
              <w:top w:val="nil"/>
              <w:left w:val="nil"/>
              <w:bottom w:val="single" w:sz="4" w:space="0" w:color="auto"/>
              <w:right w:val="single" w:sz="4" w:space="0" w:color="auto"/>
            </w:tcBorders>
            <w:shd w:val="clear" w:color="auto" w:fill="auto"/>
            <w:vAlign w:val="center"/>
            <w:hideMark/>
          </w:tcPr>
          <w:p w:rsidR="00D83462" w:rsidRPr="00ED1793" w:rsidRDefault="00D83462" w:rsidP="00534891">
            <w:pPr>
              <w:suppressAutoHyphens w:val="0"/>
              <w:jc w:val="center"/>
              <w:rPr>
                <w:color w:val="000000"/>
                <w:lang w:eastAsia="ru-RU"/>
              </w:rPr>
            </w:pPr>
            <w:r>
              <w:rPr>
                <w:color w:val="000000"/>
                <w:sz w:val="22"/>
                <w:szCs w:val="22"/>
                <w:lang w:eastAsia="ru-RU"/>
              </w:rPr>
              <w:t xml:space="preserve">9 </w:t>
            </w:r>
            <w:proofErr w:type="spellStart"/>
            <w:proofErr w:type="gramStart"/>
            <w:r>
              <w:rPr>
                <w:color w:val="000000"/>
                <w:sz w:val="22"/>
                <w:szCs w:val="22"/>
                <w:lang w:eastAsia="ru-RU"/>
              </w:rPr>
              <w:t>шт</w:t>
            </w:r>
            <w:proofErr w:type="spellEnd"/>
            <w:proofErr w:type="gramEnd"/>
            <w:r>
              <w:rPr>
                <w:color w:val="000000"/>
                <w:sz w:val="22"/>
                <w:szCs w:val="22"/>
                <w:lang w:eastAsia="ru-RU"/>
              </w:rPr>
              <w:t xml:space="preserve"> в год на 1 км</w:t>
            </w:r>
          </w:p>
        </w:tc>
        <w:tc>
          <w:tcPr>
            <w:tcW w:w="4176" w:type="dxa"/>
            <w:tcBorders>
              <w:top w:val="nil"/>
              <w:left w:val="nil"/>
              <w:bottom w:val="single" w:sz="4" w:space="0" w:color="auto"/>
              <w:right w:val="single" w:sz="4" w:space="0" w:color="auto"/>
            </w:tcBorders>
            <w:shd w:val="clear" w:color="auto" w:fill="auto"/>
            <w:vAlign w:val="center"/>
            <w:hideMark/>
          </w:tcPr>
          <w:p w:rsidR="00D83462" w:rsidRPr="004A1BF7" w:rsidRDefault="00D83462" w:rsidP="00B070DB">
            <w:pPr>
              <w:suppressAutoHyphens w:val="0"/>
              <w:jc w:val="center"/>
              <w:rPr>
                <w:color w:val="000000"/>
                <w:lang w:eastAsia="ru-RU"/>
              </w:rPr>
            </w:pPr>
          </w:p>
        </w:tc>
        <w:tc>
          <w:tcPr>
            <w:tcW w:w="1564" w:type="dxa"/>
            <w:tcBorders>
              <w:top w:val="nil"/>
              <w:left w:val="nil"/>
              <w:bottom w:val="single" w:sz="4" w:space="0" w:color="auto"/>
              <w:right w:val="single" w:sz="4" w:space="0" w:color="auto"/>
            </w:tcBorders>
            <w:shd w:val="clear" w:color="auto" w:fill="auto"/>
            <w:vAlign w:val="center"/>
            <w:hideMark/>
          </w:tcPr>
          <w:p w:rsidR="00D83462" w:rsidRPr="001E658E" w:rsidRDefault="00D83462" w:rsidP="00534891">
            <w:pPr>
              <w:suppressAutoHyphens w:val="0"/>
              <w:jc w:val="center"/>
              <w:rPr>
                <w:color w:val="000000"/>
                <w:lang w:eastAsia="ru-RU"/>
              </w:rPr>
            </w:pPr>
          </w:p>
        </w:tc>
      </w:tr>
      <w:tr w:rsidR="00D83462" w:rsidRPr="00ED1793" w:rsidTr="00FC7EDB">
        <w:trPr>
          <w:trHeight w:val="900"/>
          <w:jc w:val="center"/>
        </w:trPr>
        <w:tc>
          <w:tcPr>
            <w:tcW w:w="524" w:type="dxa"/>
            <w:tcBorders>
              <w:top w:val="nil"/>
              <w:left w:val="single" w:sz="4" w:space="0" w:color="auto"/>
              <w:bottom w:val="single" w:sz="4" w:space="0" w:color="auto"/>
              <w:right w:val="single" w:sz="4" w:space="0" w:color="auto"/>
            </w:tcBorders>
            <w:shd w:val="clear" w:color="auto" w:fill="auto"/>
            <w:hideMark/>
          </w:tcPr>
          <w:p w:rsidR="00D83462" w:rsidRPr="00ED1793" w:rsidRDefault="00D83462" w:rsidP="00534891">
            <w:pPr>
              <w:suppressAutoHyphens w:val="0"/>
              <w:jc w:val="center"/>
              <w:rPr>
                <w:color w:val="000000"/>
                <w:lang w:eastAsia="ru-RU"/>
              </w:rPr>
            </w:pPr>
            <w:r>
              <w:rPr>
                <w:color w:val="000000"/>
                <w:sz w:val="22"/>
                <w:szCs w:val="22"/>
                <w:lang w:eastAsia="ru-RU"/>
              </w:rPr>
              <w:t>4</w:t>
            </w:r>
          </w:p>
        </w:tc>
        <w:tc>
          <w:tcPr>
            <w:tcW w:w="2573" w:type="dxa"/>
            <w:gridSpan w:val="2"/>
            <w:tcBorders>
              <w:top w:val="nil"/>
              <w:left w:val="nil"/>
              <w:bottom w:val="single" w:sz="4" w:space="0" w:color="auto"/>
              <w:right w:val="single" w:sz="4" w:space="0" w:color="auto"/>
            </w:tcBorders>
            <w:shd w:val="clear" w:color="auto" w:fill="auto"/>
            <w:hideMark/>
          </w:tcPr>
          <w:p w:rsidR="00D83462" w:rsidRPr="003C5C12" w:rsidRDefault="00D83462" w:rsidP="00534891">
            <w:pPr>
              <w:suppressAutoHyphens w:val="0"/>
              <w:rPr>
                <w:color w:val="000000"/>
                <w:lang w:eastAsia="ru-RU"/>
              </w:rPr>
            </w:pPr>
            <w:r>
              <w:rPr>
                <w:color w:val="000000"/>
                <w:sz w:val="22"/>
                <w:szCs w:val="22"/>
                <w:lang w:eastAsia="ru-RU"/>
              </w:rPr>
              <w:t xml:space="preserve">Прокладка под подкладку ДН65-С, ДН-65С ОП366 из смеси РП18730-1 </w:t>
            </w:r>
          </w:p>
        </w:tc>
        <w:tc>
          <w:tcPr>
            <w:tcW w:w="1463" w:type="dxa"/>
            <w:gridSpan w:val="2"/>
            <w:tcBorders>
              <w:top w:val="nil"/>
              <w:left w:val="nil"/>
              <w:bottom w:val="single" w:sz="4" w:space="0" w:color="auto"/>
              <w:right w:val="single" w:sz="4" w:space="0" w:color="auto"/>
            </w:tcBorders>
            <w:shd w:val="clear" w:color="auto" w:fill="auto"/>
            <w:vAlign w:val="center"/>
            <w:hideMark/>
          </w:tcPr>
          <w:p w:rsidR="00D83462" w:rsidRPr="00ED1793" w:rsidRDefault="00D83462" w:rsidP="00534891">
            <w:pPr>
              <w:suppressAutoHyphens w:val="0"/>
              <w:jc w:val="center"/>
              <w:rPr>
                <w:color w:val="000000"/>
                <w:lang w:eastAsia="ru-RU"/>
              </w:rPr>
            </w:pPr>
            <w:r>
              <w:rPr>
                <w:color w:val="000000"/>
                <w:sz w:val="22"/>
                <w:szCs w:val="22"/>
                <w:lang w:eastAsia="ru-RU"/>
              </w:rPr>
              <w:t xml:space="preserve">51 </w:t>
            </w:r>
            <w:proofErr w:type="spellStart"/>
            <w:proofErr w:type="gramStart"/>
            <w:r>
              <w:rPr>
                <w:color w:val="000000"/>
                <w:sz w:val="22"/>
                <w:szCs w:val="22"/>
                <w:lang w:eastAsia="ru-RU"/>
              </w:rPr>
              <w:t>шт</w:t>
            </w:r>
            <w:proofErr w:type="spellEnd"/>
            <w:proofErr w:type="gramEnd"/>
            <w:r>
              <w:rPr>
                <w:color w:val="000000"/>
                <w:sz w:val="22"/>
                <w:szCs w:val="22"/>
                <w:lang w:eastAsia="ru-RU"/>
              </w:rPr>
              <w:t xml:space="preserve"> в год на 1 км</w:t>
            </w:r>
          </w:p>
        </w:tc>
        <w:tc>
          <w:tcPr>
            <w:tcW w:w="4176" w:type="dxa"/>
            <w:tcBorders>
              <w:top w:val="nil"/>
              <w:left w:val="nil"/>
              <w:bottom w:val="single" w:sz="4" w:space="0" w:color="auto"/>
              <w:right w:val="single" w:sz="4" w:space="0" w:color="auto"/>
            </w:tcBorders>
            <w:shd w:val="clear" w:color="auto" w:fill="auto"/>
            <w:vAlign w:val="center"/>
            <w:hideMark/>
          </w:tcPr>
          <w:p w:rsidR="00D83462" w:rsidRPr="004A1BF7" w:rsidRDefault="00D83462" w:rsidP="009C14B3">
            <w:pPr>
              <w:suppressAutoHyphens w:val="0"/>
              <w:jc w:val="center"/>
              <w:rPr>
                <w:color w:val="000000"/>
                <w:lang w:eastAsia="ru-RU"/>
              </w:rPr>
            </w:pPr>
          </w:p>
        </w:tc>
        <w:tc>
          <w:tcPr>
            <w:tcW w:w="1564" w:type="dxa"/>
            <w:tcBorders>
              <w:top w:val="nil"/>
              <w:left w:val="nil"/>
              <w:bottom w:val="single" w:sz="4" w:space="0" w:color="auto"/>
              <w:right w:val="single" w:sz="4" w:space="0" w:color="auto"/>
            </w:tcBorders>
            <w:shd w:val="clear" w:color="auto" w:fill="auto"/>
            <w:vAlign w:val="center"/>
            <w:hideMark/>
          </w:tcPr>
          <w:p w:rsidR="00D83462" w:rsidRPr="001E658E" w:rsidRDefault="00D83462" w:rsidP="00534891">
            <w:pPr>
              <w:suppressAutoHyphens w:val="0"/>
              <w:jc w:val="center"/>
              <w:rPr>
                <w:color w:val="000000"/>
                <w:lang w:eastAsia="ru-RU"/>
              </w:rPr>
            </w:pPr>
          </w:p>
        </w:tc>
      </w:tr>
      <w:tr w:rsidR="00D83462" w:rsidRPr="00ED1793" w:rsidTr="00FC7EDB">
        <w:trPr>
          <w:trHeight w:val="487"/>
          <w:jc w:val="center"/>
        </w:trPr>
        <w:tc>
          <w:tcPr>
            <w:tcW w:w="524" w:type="dxa"/>
            <w:tcBorders>
              <w:top w:val="nil"/>
              <w:left w:val="single" w:sz="4" w:space="0" w:color="auto"/>
              <w:bottom w:val="single" w:sz="4" w:space="0" w:color="auto"/>
              <w:right w:val="single" w:sz="4" w:space="0" w:color="auto"/>
            </w:tcBorders>
            <w:shd w:val="clear" w:color="auto" w:fill="auto"/>
            <w:hideMark/>
          </w:tcPr>
          <w:p w:rsidR="00D83462" w:rsidRPr="00ED1793" w:rsidRDefault="00D83462" w:rsidP="00534891">
            <w:pPr>
              <w:suppressAutoHyphens w:val="0"/>
              <w:jc w:val="center"/>
              <w:rPr>
                <w:color w:val="000000"/>
                <w:lang w:eastAsia="ru-RU"/>
              </w:rPr>
            </w:pPr>
            <w:r>
              <w:rPr>
                <w:color w:val="000000"/>
                <w:sz w:val="22"/>
                <w:szCs w:val="22"/>
                <w:lang w:eastAsia="ru-RU"/>
              </w:rPr>
              <w:t>5</w:t>
            </w:r>
          </w:p>
        </w:tc>
        <w:tc>
          <w:tcPr>
            <w:tcW w:w="2573" w:type="dxa"/>
            <w:gridSpan w:val="2"/>
            <w:tcBorders>
              <w:top w:val="nil"/>
              <w:left w:val="nil"/>
              <w:bottom w:val="single" w:sz="4" w:space="0" w:color="auto"/>
              <w:right w:val="single" w:sz="4" w:space="0" w:color="auto"/>
            </w:tcBorders>
            <w:shd w:val="clear" w:color="auto" w:fill="auto"/>
            <w:hideMark/>
          </w:tcPr>
          <w:p w:rsidR="00D83462" w:rsidRPr="003C5C12" w:rsidRDefault="00D83462" w:rsidP="00534891">
            <w:pPr>
              <w:suppressAutoHyphens w:val="0"/>
              <w:rPr>
                <w:color w:val="000000"/>
                <w:lang w:eastAsia="ru-RU"/>
              </w:rPr>
            </w:pPr>
            <w:r>
              <w:rPr>
                <w:color w:val="000000"/>
                <w:sz w:val="22"/>
                <w:szCs w:val="22"/>
                <w:lang w:eastAsia="ru-RU"/>
              </w:rPr>
              <w:t xml:space="preserve">Подкладки </w:t>
            </w:r>
          </w:p>
        </w:tc>
        <w:tc>
          <w:tcPr>
            <w:tcW w:w="1463" w:type="dxa"/>
            <w:gridSpan w:val="2"/>
            <w:tcBorders>
              <w:top w:val="nil"/>
              <w:left w:val="nil"/>
              <w:bottom w:val="single" w:sz="4" w:space="0" w:color="auto"/>
              <w:right w:val="single" w:sz="4" w:space="0" w:color="auto"/>
            </w:tcBorders>
            <w:shd w:val="clear" w:color="auto" w:fill="auto"/>
            <w:vAlign w:val="center"/>
            <w:hideMark/>
          </w:tcPr>
          <w:p w:rsidR="00D83462" w:rsidRPr="00ED1793" w:rsidRDefault="00D83462" w:rsidP="00534891">
            <w:pPr>
              <w:suppressAutoHyphens w:val="0"/>
              <w:jc w:val="center"/>
              <w:rPr>
                <w:color w:val="000000"/>
                <w:lang w:eastAsia="ru-RU"/>
              </w:rPr>
            </w:pPr>
            <w:r>
              <w:rPr>
                <w:color w:val="000000"/>
                <w:sz w:val="22"/>
                <w:szCs w:val="22"/>
                <w:lang w:eastAsia="ru-RU"/>
              </w:rPr>
              <w:t xml:space="preserve">5 </w:t>
            </w:r>
            <w:proofErr w:type="spellStart"/>
            <w:proofErr w:type="gramStart"/>
            <w:r>
              <w:rPr>
                <w:color w:val="000000"/>
                <w:sz w:val="22"/>
                <w:szCs w:val="22"/>
                <w:lang w:eastAsia="ru-RU"/>
              </w:rPr>
              <w:t>шт</w:t>
            </w:r>
            <w:proofErr w:type="spellEnd"/>
            <w:proofErr w:type="gramEnd"/>
            <w:r>
              <w:rPr>
                <w:color w:val="000000"/>
                <w:sz w:val="22"/>
                <w:szCs w:val="22"/>
                <w:lang w:eastAsia="ru-RU"/>
              </w:rPr>
              <w:t xml:space="preserve"> в год на 1 км</w:t>
            </w:r>
          </w:p>
        </w:tc>
        <w:tc>
          <w:tcPr>
            <w:tcW w:w="4176" w:type="dxa"/>
            <w:tcBorders>
              <w:top w:val="nil"/>
              <w:left w:val="nil"/>
              <w:bottom w:val="single" w:sz="4" w:space="0" w:color="auto"/>
              <w:right w:val="single" w:sz="4" w:space="0" w:color="auto"/>
            </w:tcBorders>
            <w:shd w:val="clear" w:color="auto" w:fill="auto"/>
            <w:vAlign w:val="center"/>
            <w:hideMark/>
          </w:tcPr>
          <w:p w:rsidR="00D83462" w:rsidRPr="004A1BF7" w:rsidRDefault="00D83462" w:rsidP="00B070DB">
            <w:pPr>
              <w:suppressAutoHyphens w:val="0"/>
              <w:jc w:val="center"/>
              <w:rPr>
                <w:color w:val="000000"/>
                <w:lang w:eastAsia="ru-RU"/>
              </w:rPr>
            </w:pPr>
          </w:p>
        </w:tc>
        <w:tc>
          <w:tcPr>
            <w:tcW w:w="1564" w:type="dxa"/>
            <w:tcBorders>
              <w:top w:val="nil"/>
              <w:left w:val="nil"/>
              <w:bottom w:val="single" w:sz="4" w:space="0" w:color="auto"/>
              <w:right w:val="single" w:sz="4" w:space="0" w:color="auto"/>
            </w:tcBorders>
            <w:shd w:val="clear" w:color="auto" w:fill="auto"/>
            <w:vAlign w:val="center"/>
            <w:hideMark/>
          </w:tcPr>
          <w:p w:rsidR="00D83462" w:rsidRPr="001E658E" w:rsidRDefault="00D83462" w:rsidP="00B070DB">
            <w:pPr>
              <w:suppressAutoHyphens w:val="0"/>
              <w:jc w:val="center"/>
              <w:rPr>
                <w:color w:val="000000"/>
                <w:lang w:eastAsia="ru-RU"/>
              </w:rPr>
            </w:pPr>
          </w:p>
        </w:tc>
      </w:tr>
      <w:tr w:rsidR="00D83462" w:rsidRPr="00ED1793" w:rsidTr="00FC7EDB">
        <w:trPr>
          <w:trHeight w:val="849"/>
          <w:jc w:val="center"/>
        </w:trPr>
        <w:tc>
          <w:tcPr>
            <w:tcW w:w="524" w:type="dxa"/>
            <w:tcBorders>
              <w:top w:val="nil"/>
              <w:left w:val="single" w:sz="4" w:space="0" w:color="auto"/>
              <w:bottom w:val="single" w:sz="4" w:space="0" w:color="auto"/>
              <w:right w:val="single" w:sz="4" w:space="0" w:color="auto"/>
            </w:tcBorders>
            <w:shd w:val="clear" w:color="auto" w:fill="auto"/>
            <w:hideMark/>
          </w:tcPr>
          <w:p w:rsidR="00D83462" w:rsidRPr="00ED1793" w:rsidRDefault="00D83462" w:rsidP="00534891">
            <w:pPr>
              <w:suppressAutoHyphens w:val="0"/>
              <w:jc w:val="center"/>
              <w:rPr>
                <w:color w:val="000000"/>
                <w:lang w:eastAsia="ru-RU"/>
              </w:rPr>
            </w:pPr>
            <w:r>
              <w:rPr>
                <w:color w:val="000000"/>
                <w:sz w:val="22"/>
                <w:szCs w:val="22"/>
                <w:lang w:eastAsia="ru-RU"/>
              </w:rPr>
              <w:t>6</w:t>
            </w:r>
          </w:p>
        </w:tc>
        <w:tc>
          <w:tcPr>
            <w:tcW w:w="2573" w:type="dxa"/>
            <w:gridSpan w:val="2"/>
            <w:tcBorders>
              <w:top w:val="nil"/>
              <w:left w:val="nil"/>
              <w:bottom w:val="single" w:sz="4" w:space="0" w:color="auto"/>
              <w:right w:val="single" w:sz="4" w:space="0" w:color="auto"/>
            </w:tcBorders>
            <w:shd w:val="clear" w:color="auto" w:fill="auto"/>
            <w:hideMark/>
          </w:tcPr>
          <w:p w:rsidR="00D83462" w:rsidRPr="003C5C12" w:rsidRDefault="00D83462" w:rsidP="00534891">
            <w:pPr>
              <w:suppressAutoHyphens w:val="0"/>
              <w:rPr>
                <w:color w:val="000000"/>
                <w:lang w:eastAsia="ru-RU"/>
              </w:rPr>
            </w:pPr>
            <w:proofErr w:type="spellStart"/>
            <w:r>
              <w:rPr>
                <w:color w:val="000000"/>
                <w:sz w:val="22"/>
                <w:szCs w:val="22"/>
                <w:lang w:eastAsia="ru-RU"/>
              </w:rPr>
              <w:t>Противоугоны</w:t>
            </w:r>
            <w:proofErr w:type="spellEnd"/>
            <w:r>
              <w:rPr>
                <w:color w:val="000000"/>
                <w:sz w:val="22"/>
                <w:szCs w:val="22"/>
                <w:lang w:eastAsia="ru-RU"/>
              </w:rPr>
              <w:t xml:space="preserve"> пружинные, марка стали ст. 40С2, тип П65 </w:t>
            </w:r>
          </w:p>
        </w:tc>
        <w:tc>
          <w:tcPr>
            <w:tcW w:w="1463" w:type="dxa"/>
            <w:gridSpan w:val="2"/>
            <w:tcBorders>
              <w:top w:val="nil"/>
              <w:left w:val="nil"/>
              <w:bottom w:val="single" w:sz="4" w:space="0" w:color="auto"/>
              <w:right w:val="single" w:sz="4" w:space="0" w:color="auto"/>
            </w:tcBorders>
            <w:shd w:val="clear" w:color="auto" w:fill="auto"/>
            <w:vAlign w:val="center"/>
            <w:hideMark/>
          </w:tcPr>
          <w:p w:rsidR="00D83462" w:rsidRPr="00ED1793" w:rsidRDefault="00D83462" w:rsidP="00534891">
            <w:pPr>
              <w:suppressAutoHyphens w:val="0"/>
              <w:jc w:val="center"/>
              <w:rPr>
                <w:color w:val="000000"/>
                <w:lang w:eastAsia="ru-RU"/>
              </w:rPr>
            </w:pPr>
            <w:r>
              <w:rPr>
                <w:color w:val="000000"/>
                <w:sz w:val="22"/>
                <w:szCs w:val="22"/>
                <w:lang w:eastAsia="ru-RU"/>
              </w:rPr>
              <w:t xml:space="preserve">55 </w:t>
            </w:r>
            <w:proofErr w:type="spellStart"/>
            <w:proofErr w:type="gramStart"/>
            <w:r>
              <w:rPr>
                <w:color w:val="000000"/>
                <w:sz w:val="22"/>
                <w:szCs w:val="22"/>
                <w:lang w:eastAsia="ru-RU"/>
              </w:rPr>
              <w:t>шт</w:t>
            </w:r>
            <w:proofErr w:type="spellEnd"/>
            <w:proofErr w:type="gramEnd"/>
            <w:r>
              <w:rPr>
                <w:color w:val="000000"/>
                <w:sz w:val="22"/>
                <w:szCs w:val="22"/>
                <w:lang w:eastAsia="ru-RU"/>
              </w:rPr>
              <w:t xml:space="preserve"> в год на 1 км</w:t>
            </w:r>
          </w:p>
        </w:tc>
        <w:tc>
          <w:tcPr>
            <w:tcW w:w="4176" w:type="dxa"/>
            <w:tcBorders>
              <w:top w:val="nil"/>
              <w:left w:val="nil"/>
              <w:bottom w:val="single" w:sz="4" w:space="0" w:color="auto"/>
              <w:right w:val="single" w:sz="4" w:space="0" w:color="auto"/>
            </w:tcBorders>
            <w:shd w:val="clear" w:color="auto" w:fill="auto"/>
            <w:vAlign w:val="center"/>
            <w:hideMark/>
          </w:tcPr>
          <w:p w:rsidR="00D83462" w:rsidRPr="004A1BF7" w:rsidRDefault="00D83462" w:rsidP="009C14B3">
            <w:pPr>
              <w:suppressAutoHyphens w:val="0"/>
              <w:jc w:val="center"/>
              <w:rPr>
                <w:color w:val="000000"/>
                <w:lang w:eastAsia="ru-RU"/>
              </w:rPr>
            </w:pPr>
          </w:p>
        </w:tc>
        <w:tc>
          <w:tcPr>
            <w:tcW w:w="1564" w:type="dxa"/>
            <w:tcBorders>
              <w:top w:val="nil"/>
              <w:left w:val="nil"/>
              <w:bottom w:val="single" w:sz="4" w:space="0" w:color="auto"/>
              <w:right w:val="single" w:sz="4" w:space="0" w:color="auto"/>
            </w:tcBorders>
            <w:shd w:val="clear" w:color="auto" w:fill="auto"/>
            <w:vAlign w:val="center"/>
            <w:hideMark/>
          </w:tcPr>
          <w:p w:rsidR="00D83462" w:rsidRPr="001E658E" w:rsidRDefault="00D83462" w:rsidP="00534891">
            <w:pPr>
              <w:suppressAutoHyphens w:val="0"/>
              <w:jc w:val="center"/>
              <w:rPr>
                <w:color w:val="000000"/>
                <w:lang w:eastAsia="ru-RU"/>
              </w:rPr>
            </w:pPr>
          </w:p>
        </w:tc>
      </w:tr>
      <w:tr w:rsidR="00D83462" w:rsidRPr="00ED1793" w:rsidTr="00FC7EDB">
        <w:trPr>
          <w:trHeight w:val="600"/>
          <w:jc w:val="center"/>
        </w:trPr>
        <w:tc>
          <w:tcPr>
            <w:tcW w:w="524" w:type="dxa"/>
            <w:tcBorders>
              <w:top w:val="nil"/>
              <w:left w:val="single" w:sz="4" w:space="0" w:color="auto"/>
              <w:bottom w:val="single" w:sz="4" w:space="0" w:color="auto"/>
              <w:right w:val="single" w:sz="4" w:space="0" w:color="auto"/>
            </w:tcBorders>
            <w:shd w:val="clear" w:color="auto" w:fill="auto"/>
            <w:hideMark/>
          </w:tcPr>
          <w:p w:rsidR="00D83462" w:rsidRPr="00ED1793" w:rsidRDefault="00D83462" w:rsidP="00534891">
            <w:pPr>
              <w:suppressAutoHyphens w:val="0"/>
              <w:jc w:val="center"/>
              <w:rPr>
                <w:color w:val="000000"/>
                <w:lang w:eastAsia="ru-RU"/>
              </w:rPr>
            </w:pPr>
            <w:r>
              <w:rPr>
                <w:color w:val="000000"/>
                <w:sz w:val="22"/>
                <w:szCs w:val="22"/>
                <w:lang w:eastAsia="ru-RU"/>
              </w:rPr>
              <w:lastRenderedPageBreak/>
              <w:t>7</w:t>
            </w:r>
          </w:p>
        </w:tc>
        <w:tc>
          <w:tcPr>
            <w:tcW w:w="2573" w:type="dxa"/>
            <w:gridSpan w:val="2"/>
            <w:tcBorders>
              <w:top w:val="nil"/>
              <w:left w:val="nil"/>
              <w:bottom w:val="single" w:sz="4" w:space="0" w:color="auto"/>
              <w:right w:val="single" w:sz="4" w:space="0" w:color="auto"/>
            </w:tcBorders>
            <w:shd w:val="clear" w:color="auto" w:fill="auto"/>
            <w:hideMark/>
          </w:tcPr>
          <w:p w:rsidR="00D83462" w:rsidRPr="003C5C12" w:rsidRDefault="00D83462" w:rsidP="00534891">
            <w:pPr>
              <w:suppressAutoHyphens w:val="0"/>
              <w:rPr>
                <w:color w:val="000000"/>
                <w:lang w:eastAsia="ru-RU"/>
              </w:rPr>
            </w:pPr>
            <w:r>
              <w:rPr>
                <w:color w:val="000000"/>
                <w:sz w:val="22"/>
                <w:szCs w:val="22"/>
                <w:lang w:eastAsia="ru-RU"/>
              </w:rPr>
              <w:t xml:space="preserve">Шуруп путевой </w:t>
            </w:r>
          </w:p>
        </w:tc>
        <w:tc>
          <w:tcPr>
            <w:tcW w:w="1463" w:type="dxa"/>
            <w:gridSpan w:val="2"/>
            <w:tcBorders>
              <w:top w:val="nil"/>
              <w:left w:val="nil"/>
              <w:bottom w:val="single" w:sz="4" w:space="0" w:color="auto"/>
              <w:right w:val="single" w:sz="4" w:space="0" w:color="auto"/>
            </w:tcBorders>
            <w:shd w:val="clear" w:color="auto" w:fill="auto"/>
            <w:vAlign w:val="center"/>
            <w:hideMark/>
          </w:tcPr>
          <w:p w:rsidR="00D83462" w:rsidRPr="00ED1793" w:rsidRDefault="00D83462" w:rsidP="00534891">
            <w:pPr>
              <w:suppressAutoHyphens w:val="0"/>
              <w:jc w:val="center"/>
              <w:rPr>
                <w:color w:val="000000"/>
                <w:lang w:eastAsia="ru-RU"/>
              </w:rPr>
            </w:pPr>
            <w:r>
              <w:rPr>
                <w:color w:val="000000"/>
                <w:sz w:val="22"/>
                <w:szCs w:val="22"/>
                <w:lang w:eastAsia="ru-RU"/>
              </w:rPr>
              <w:t xml:space="preserve">40 </w:t>
            </w:r>
            <w:proofErr w:type="spellStart"/>
            <w:proofErr w:type="gramStart"/>
            <w:r>
              <w:rPr>
                <w:color w:val="000000"/>
                <w:sz w:val="22"/>
                <w:szCs w:val="22"/>
                <w:lang w:eastAsia="ru-RU"/>
              </w:rPr>
              <w:t>шт</w:t>
            </w:r>
            <w:proofErr w:type="spellEnd"/>
            <w:proofErr w:type="gramEnd"/>
            <w:r>
              <w:rPr>
                <w:color w:val="000000"/>
                <w:sz w:val="22"/>
                <w:szCs w:val="22"/>
                <w:lang w:eastAsia="ru-RU"/>
              </w:rPr>
              <w:t xml:space="preserve"> в год на 1 км</w:t>
            </w:r>
          </w:p>
        </w:tc>
        <w:tc>
          <w:tcPr>
            <w:tcW w:w="4176" w:type="dxa"/>
            <w:tcBorders>
              <w:top w:val="nil"/>
              <w:left w:val="nil"/>
              <w:bottom w:val="single" w:sz="4" w:space="0" w:color="auto"/>
              <w:right w:val="single" w:sz="4" w:space="0" w:color="auto"/>
            </w:tcBorders>
            <w:shd w:val="clear" w:color="auto" w:fill="auto"/>
            <w:vAlign w:val="center"/>
            <w:hideMark/>
          </w:tcPr>
          <w:p w:rsidR="00D83462" w:rsidRPr="004A1BF7" w:rsidRDefault="00D83462" w:rsidP="009C14B3">
            <w:pPr>
              <w:suppressAutoHyphens w:val="0"/>
              <w:jc w:val="center"/>
              <w:rPr>
                <w:color w:val="000000"/>
                <w:lang w:eastAsia="ru-RU"/>
              </w:rPr>
            </w:pPr>
          </w:p>
        </w:tc>
        <w:tc>
          <w:tcPr>
            <w:tcW w:w="1564" w:type="dxa"/>
            <w:tcBorders>
              <w:top w:val="nil"/>
              <w:left w:val="nil"/>
              <w:bottom w:val="single" w:sz="4" w:space="0" w:color="auto"/>
              <w:right w:val="single" w:sz="4" w:space="0" w:color="auto"/>
            </w:tcBorders>
            <w:shd w:val="clear" w:color="auto" w:fill="auto"/>
            <w:vAlign w:val="center"/>
            <w:hideMark/>
          </w:tcPr>
          <w:p w:rsidR="00D83462" w:rsidRPr="001E658E" w:rsidRDefault="00D83462" w:rsidP="00534891">
            <w:pPr>
              <w:suppressAutoHyphens w:val="0"/>
              <w:jc w:val="center"/>
              <w:rPr>
                <w:color w:val="000000"/>
                <w:lang w:eastAsia="ru-RU"/>
              </w:rPr>
            </w:pPr>
          </w:p>
        </w:tc>
      </w:tr>
      <w:tr w:rsidR="00D83462" w:rsidRPr="00ED1793" w:rsidTr="00FC7EDB">
        <w:trPr>
          <w:trHeight w:val="600"/>
          <w:jc w:val="center"/>
        </w:trPr>
        <w:tc>
          <w:tcPr>
            <w:tcW w:w="524" w:type="dxa"/>
            <w:tcBorders>
              <w:top w:val="nil"/>
              <w:left w:val="single" w:sz="4" w:space="0" w:color="auto"/>
              <w:bottom w:val="single" w:sz="4" w:space="0" w:color="auto"/>
              <w:right w:val="single" w:sz="4" w:space="0" w:color="auto"/>
            </w:tcBorders>
            <w:shd w:val="clear" w:color="auto" w:fill="auto"/>
            <w:hideMark/>
          </w:tcPr>
          <w:p w:rsidR="00D83462" w:rsidRPr="00ED1793" w:rsidRDefault="00D83462" w:rsidP="00534891">
            <w:pPr>
              <w:suppressAutoHyphens w:val="0"/>
              <w:jc w:val="center"/>
              <w:rPr>
                <w:color w:val="000000"/>
                <w:lang w:eastAsia="ru-RU"/>
              </w:rPr>
            </w:pPr>
            <w:r>
              <w:rPr>
                <w:color w:val="000000"/>
                <w:sz w:val="22"/>
                <w:szCs w:val="22"/>
                <w:lang w:eastAsia="ru-RU"/>
              </w:rPr>
              <w:t>8</w:t>
            </w:r>
          </w:p>
        </w:tc>
        <w:tc>
          <w:tcPr>
            <w:tcW w:w="2573" w:type="dxa"/>
            <w:gridSpan w:val="2"/>
            <w:tcBorders>
              <w:top w:val="nil"/>
              <w:left w:val="nil"/>
              <w:bottom w:val="single" w:sz="4" w:space="0" w:color="auto"/>
              <w:right w:val="single" w:sz="4" w:space="0" w:color="auto"/>
            </w:tcBorders>
            <w:shd w:val="clear" w:color="auto" w:fill="auto"/>
            <w:hideMark/>
          </w:tcPr>
          <w:p w:rsidR="00D83462" w:rsidRPr="003C5C12" w:rsidRDefault="00D83462" w:rsidP="00534891">
            <w:pPr>
              <w:suppressAutoHyphens w:val="0"/>
              <w:rPr>
                <w:color w:val="000000"/>
                <w:lang w:eastAsia="ru-RU"/>
              </w:rPr>
            </w:pPr>
            <w:r>
              <w:rPr>
                <w:color w:val="000000"/>
                <w:sz w:val="22"/>
                <w:szCs w:val="22"/>
                <w:lang w:eastAsia="ru-RU"/>
              </w:rPr>
              <w:t xml:space="preserve">Костыли </w:t>
            </w:r>
          </w:p>
        </w:tc>
        <w:tc>
          <w:tcPr>
            <w:tcW w:w="1463" w:type="dxa"/>
            <w:gridSpan w:val="2"/>
            <w:tcBorders>
              <w:top w:val="nil"/>
              <w:left w:val="nil"/>
              <w:bottom w:val="single" w:sz="4" w:space="0" w:color="auto"/>
              <w:right w:val="single" w:sz="4" w:space="0" w:color="auto"/>
            </w:tcBorders>
            <w:shd w:val="clear" w:color="auto" w:fill="auto"/>
            <w:vAlign w:val="center"/>
            <w:hideMark/>
          </w:tcPr>
          <w:p w:rsidR="00D83462" w:rsidRPr="00ED1793" w:rsidRDefault="00D83462" w:rsidP="00534891">
            <w:pPr>
              <w:suppressAutoHyphens w:val="0"/>
              <w:jc w:val="center"/>
              <w:rPr>
                <w:color w:val="000000"/>
                <w:lang w:eastAsia="ru-RU"/>
              </w:rPr>
            </w:pPr>
            <w:r>
              <w:rPr>
                <w:color w:val="000000"/>
                <w:sz w:val="22"/>
                <w:szCs w:val="22"/>
                <w:lang w:eastAsia="ru-RU"/>
              </w:rPr>
              <w:t xml:space="preserve">142 </w:t>
            </w:r>
            <w:proofErr w:type="spellStart"/>
            <w:proofErr w:type="gramStart"/>
            <w:r>
              <w:rPr>
                <w:color w:val="000000"/>
                <w:sz w:val="22"/>
                <w:szCs w:val="22"/>
                <w:lang w:eastAsia="ru-RU"/>
              </w:rPr>
              <w:t>шт</w:t>
            </w:r>
            <w:proofErr w:type="spellEnd"/>
            <w:proofErr w:type="gramEnd"/>
            <w:r>
              <w:rPr>
                <w:color w:val="000000"/>
                <w:sz w:val="22"/>
                <w:szCs w:val="22"/>
                <w:lang w:eastAsia="ru-RU"/>
              </w:rPr>
              <w:t xml:space="preserve"> в год</w:t>
            </w:r>
          </w:p>
        </w:tc>
        <w:tc>
          <w:tcPr>
            <w:tcW w:w="4176" w:type="dxa"/>
            <w:tcBorders>
              <w:top w:val="nil"/>
              <w:left w:val="nil"/>
              <w:bottom w:val="single" w:sz="4" w:space="0" w:color="auto"/>
              <w:right w:val="single" w:sz="4" w:space="0" w:color="auto"/>
            </w:tcBorders>
            <w:shd w:val="clear" w:color="auto" w:fill="auto"/>
            <w:vAlign w:val="center"/>
            <w:hideMark/>
          </w:tcPr>
          <w:p w:rsidR="00D83462" w:rsidRPr="004A1BF7" w:rsidRDefault="00D83462" w:rsidP="00B070DB">
            <w:pPr>
              <w:suppressAutoHyphens w:val="0"/>
              <w:jc w:val="center"/>
              <w:rPr>
                <w:color w:val="000000"/>
                <w:lang w:eastAsia="ru-RU"/>
              </w:rPr>
            </w:pPr>
          </w:p>
        </w:tc>
        <w:tc>
          <w:tcPr>
            <w:tcW w:w="1564" w:type="dxa"/>
            <w:tcBorders>
              <w:top w:val="nil"/>
              <w:left w:val="nil"/>
              <w:bottom w:val="single" w:sz="4" w:space="0" w:color="auto"/>
              <w:right w:val="single" w:sz="4" w:space="0" w:color="auto"/>
            </w:tcBorders>
            <w:shd w:val="clear" w:color="auto" w:fill="auto"/>
            <w:vAlign w:val="center"/>
            <w:hideMark/>
          </w:tcPr>
          <w:p w:rsidR="00D83462" w:rsidRPr="001E658E" w:rsidRDefault="00D83462" w:rsidP="00534891">
            <w:pPr>
              <w:suppressAutoHyphens w:val="0"/>
              <w:jc w:val="center"/>
              <w:rPr>
                <w:color w:val="000000"/>
                <w:lang w:eastAsia="ru-RU"/>
              </w:rPr>
            </w:pPr>
          </w:p>
        </w:tc>
      </w:tr>
      <w:tr w:rsidR="00D83462" w:rsidRPr="00ED1793" w:rsidTr="00FC7EDB">
        <w:trPr>
          <w:trHeight w:val="600"/>
          <w:jc w:val="center"/>
        </w:trPr>
        <w:tc>
          <w:tcPr>
            <w:tcW w:w="524" w:type="dxa"/>
            <w:tcBorders>
              <w:top w:val="nil"/>
              <w:left w:val="single" w:sz="4" w:space="0" w:color="auto"/>
              <w:bottom w:val="single" w:sz="4" w:space="0" w:color="auto"/>
              <w:right w:val="single" w:sz="4" w:space="0" w:color="auto"/>
            </w:tcBorders>
            <w:shd w:val="clear" w:color="auto" w:fill="auto"/>
            <w:hideMark/>
          </w:tcPr>
          <w:p w:rsidR="00D83462" w:rsidRPr="00B90E8C" w:rsidRDefault="00D83462" w:rsidP="00534891">
            <w:pPr>
              <w:suppressAutoHyphens w:val="0"/>
              <w:jc w:val="center"/>
              <w:rPr>
                <w:color w:val="000000"/>
                <w:lang w:eastAsia="ru-RU"/>
              </w:rPr>
            </w:pPr>
            <w:r>
              <w:rPr>
                <w:color w:val="000000"/>
                <w:sz w:val="22"/>
                <w:szCs w:val="22"/>
                <w:lang w:eastAsia="ru-RU"/>
              </w:rPr>
              <w:t>9</w:t>
            </w:r>
          </w:p>
        </w:tc>
        <w:tc>
          <w:tcPr>
            <w:tcW w:w="2573" w:type="dxa"/>
            <w:gridSpan w:val="2"/>
            <w:tcBorders>
              <w:top w:val="nil"/>
              <w:left w:val="nil"/>
              <w:bottom w:val="single" w:sz="4" w:space="0" w:color="auto"/>
              <w:right w:val="single" w:sz="4" w:space="0" w:color="auto"/>
            </w:tcBorders>
            <w:shd w:val="clear" w:color="auto" w:fill="auto"/>
            <w:hideMark/>
          </w:tcPr>
          <w:p w:rsidR="00D83462" w:rsidRPr="00B90E8C" w:rsidRDefault="00D83462" w:rsidP="00534891">
            <w:pPr>
              <w:suppressAutoHyphens w:val="0"/>
              <w:rPr>
                <w:color w:val="000000"/>
                <w:lang w:eastAsia="ru-RU"/>
              </w:rPr>
            </w:pPr>
            <w:r>
              <w:rPr>
                <w:color w:val="000000"/>
                <w:sz w:val="22"/>
                <w:szCs w:val="22"/>
                <w:lang w:eastAsia="ru-RU"/>
              </w:rPr>
              <w:t xml:space="preserve">Шпалы деревянные пропитанные </w:t>
            </w:r>
          </w:p>
        </w:tc>
        <w:tc>
          <w:tcPr>
            <w:tcW w:w="1463" w:type="dxa"/>
            <w:gridSpan w:val="2"/>
            <w:tcBorders>
              <w:top w:val="nil"/>
              <w:left w:val="nil"/>
              <w:bottom w:val="single" w:sz="4" w:space="0" w:color="auto"/>
              <w:right w:val="single" w:sz="4" w:space="0" w:color="auto"/>
            </w:tcBorders>
            <w:shd w:val="clear" w:color="auto" w:fill="auto"/>
            <w:vAlign w:val="center"/>
            <w:hideMark/>
          </w:tcPr>
          <w:p w:rsidR="00D83462" w:rsidRPr="00B90E8C" w:rsidRDefault="00D83462" w:rsidP="00534891">
            <w:pPr>
              <w:suppressAutoHyphens w:val="0"/>
              <w:jc w:val="center"/>
              <w:rPr>
                <w:color w:val="000000"/>
                <w:lang w:eastAsia="ru-RU"/>
              </w:rPr>
            </w:pPr>
            <w:r>
              <w:rPr>
                <w:color w:val="000000"/>
                <w:sz w:val="22"/>
                <w:szCs w:val="22"/>
                <w:lang w:eastAsia="ru-RU"/>
              </w:rPr>
              <w:t xml:space="preserve">10 </w:t>
            </w:r>
            <w:proofErr w:type="spellStart"/>
            <w:proofErr w:type="gramStart"/>
            <w:r>
              <w:rPr>
                <w:color w:val="000000"/>
                <w:sz w:val="22"/>
                <w:szCs w:val="22"/>
                <w:lang w:eastAsia="ru-RU"/>
              </w:rPr>
              <w:t>шт</w:t>
            </w:r>
            <w:proofErr w:type="spellEnd"/>
            <w:proofErr w:type="gramEnd"/>
            <w:r>
              <w:rPr>
                <w:color w:val="000000"/>
                <w:sz w:val="22"/>
                <w:szCs w:val="22"/>
                <w:lang w:eastAsia="ru-RU"/>
              </w:rPr>
              <w:t xml:space="preserve"> в год</w:t>
            </w:r>
          </w:p>
        </w:tc>
        <w:tc>
          <w:tcPr>
            <w:tcW w:w="4176" w:type="dxa"/>
            <w:tcBorders>
              <w:top w:val="nil"/>
              <w:left w:val="nil"/>
              <w:bottom w:val="single" w:sz="4" w:space="0" w:color="auto"/>
              <w:right w:val="single" w:sz="4" w:space="0" w:color="auto"/>
            </w:tcBorders>
            <w:shd w:val="clear" w:color="auto" w:fill="auto"/>
            <w:vAlign w:val="center"/>
            <w:hideMark/>
          </w:tcPr>
          <w:p w:rsidR="00D83462" w:rsidRPr="00B90E8C" w:rsidRDefault="00D83462" w:rsidP="00DC328E">
            <w:pPr>
              <w:suppressAutoHyphens w:val="0"/>
              <w:jc w:val="center"/>
              <w:rPr>
                <w:color w:val="000000"/>
                <w:lang w:eastAsia="ru-RU"/>
              </w:rPr>
            </w:pPr>
          </w:p>
        </w:tc>
        <w:tc>
          <w:tcPr>
            <w:tcW w:w="1564" w:type="dxa"/>
            <w:tcBorders>
              <w:top w:val="nil"/>
              <w:left w:val="nil"/>
              <w:bottom w:val="single" w:sz="4" w:space="0" w:color="auto"/>
              <w:right w:val="single" w:sz="4" w:space="0" w:color="auto"/>
            </w:tcBorders>
            <w:shd w:val="clear" w:color="auto" w:fill="auto"/>
            <w:vAlign w:val="center"/>
            <w:hideMark/>
          </w:tcPr>
          <w:p w:rsidR="00D83462" w:rsidRPr="001E658E" w:rsidRDefault="00D83462" w:rsidP="00B90E8C">
            <w:pPr>
              <w:suppressAutoHyphens w:val="0"/>
              <w:jc w:val="center"/>
              <w:rPr>
                <w:color w:val="000000"/>
                <w:lang w:eastAsia="ru-RU"/>
              </w:rPr>
            </w:pPr>
          </w:p>
        </w:tc>
      </w:tr>
      <w:tr w:rsidR="00D83462" w:rsidRPr="00ED1793" w:rsidTr="00FC7EDB">
        <w:trPr>
          <w:trHeight w:val="600"/>
          <w:jc w:val="center"/>
        </w:trPr>
        <w:tc>
          <w:tcPr>
            <w:tcW w:w="524" w:type="dxa"/>
            <w:tcBorders>
              <w:top w:val="nil"/>
              <w:left w:val="single" w:sz="4" w:space="0" w:color="auto"/>
              <w:bottom w:val="single" w:sz="4" w:space="0" w:color="auto"/>
              <w:right w:val="single" w:sz="4" w:space="0" w:color="auto"/>
            </w:tcBorders>
            <w:shd w:val="clear" w:color="auto" w:fill="auto"/>
            <w:hideMark/>
          </w:tcPr>
          <w:p w:rsidR="00D83462" w:rsidRPr="00ED1793" w:rsidRDefault="00D83462" w:rsidP="00534891">
            <w:pPr>
              <w:suppressAutoHyphens w:val="0"/>
              <w:jc w:val="center"/>
              <w:rPr>
                <w:color w:val="000000"/>
                <w:lang w:eastAsia="ru-RU"/>
              </w:rPr>
            </w:pPr>
            <w:r>
              <w:rPr>
                <w:color w:val="000000"/>
                <w:sz w:val="22"/>
                <w:szCs w:val="22"/>
                <w:lang w:eastAsia="ru-RU"/>
              </w:rPr>
              <w:t>10</w:t>
            </w:r>
          </w:p>
        </w:tc>
        <w:tc>
          <w:tcPr>
            <w:tcW w:w="2573" w:type="dxa"/>
            <w:gridSpan w:val="2"/>
            <w:tcBorders>
              <w:top w:val="nil"/>
              <w:left w:val="nil"/>
              <w:bottom w:val="single" w:sz="4" w:space="0" w:color="auto"/>
              <w:right w:val="single" w:sz="4" w:space="0" w:color="auto"/>
            </w:tcBorders>
            <w:shd w:val="clear" w:color="auto" w:fill="auto"/>
            <w:hideMark/>
          </w:tcPr>
          <w:p w:rsidR="00D83462" w:rsidRPr="003C5C12" w:rsidRDefault="00D83462" w:rsidP="00534891">
            <w:pPr>
              <w:suppressAutoHyphens w:val="0"/>
              <w:rPr>
                <w:color w:val="000000"/>
                <w:lang w:eastAsia="ru-RU"/>
              </w:rPr>
            </w:pPr>
            <w:r>
              <w:rPr>
                <w:color w:val="000000"/>
                <w:sz w:val="22"/>
                <w:szCs w:val="22"/>
                <w:lang w:eastAsia="ru-RU"/>
              </w:rPr>
              <w:t xml:space="preserve">Балласт ПГС </w:t>
            </w:r>
          </w:p>
        </w:tc>
        <w:tc>
          <w:tcPr>
            <w:tcW w:w="1463" w:type="dxa"/>
            <w:gridSpan w:val="2"/>
            <w:tcBorders>
              <w:top w:val="nil"/>
              <w:left w:val="nil"/>
              <w:bottom w:val="single" w:sz="4" w:space="0" w:color="auto"/>
              <w:right w:val="single" w:sz="4" w:space="0" w:color="auto"/>
            </w:tcBorders>
            <w:shd w:val="clear" w:color="auto" w:fill="auto"/>
            <w:vAlign w:val="center"/>
            <w:hideMark/>
          </w:tcPr>
          <w:p w:rsidR="00D83462" w:rsidRPr="00ED1793" w:rsidRDefault="00D83462" w:rsidP="00534891">
            <w:pPr>
              <w:suppressAutoHyphens w:val="0"/>
              <w:jc w:val="center"/>
              <w:rPr>
                <w:color w:val="000000"/>
                <w:lang w:eastAsia="ru-RU"/>
              </w:rPr>
            </w:pPr>
            <w:r>
              <w:rPr>
                <w:color w:val="000000"/>
                <w:sz w:val="22"/>
                <w:szCs w:val="22"/>
                <w:lang w:eastAsia="ru-RU"/>
              </w:rPr>
              <w:t>100 м3 в год</w:t>
            </w:r>
          </w:p>
        </w:tc>
        <w:tc>
          <w:tcPr>
            <w:tcW w:w="4176" w:type="dxa"/>
            <w:tcBorders>
              <w:top w:val="nil"/>
              <w:left w:val="nil"/>
              <w:bottom w:val="single" w:sz="4" w:space="0" w:color="auto"/>
              <w:right w:val="single" w:sz="4" w:space="0" w:color="auto"/>
            </w:tcBorders>
            <w:shd w:val="clear" w:color="auto" w:fill="auto"/>
            <w:vAlign w:val="center"/>
            <w:hideMark/>
          </w:tcPr>
          <w:p w:rsidR="00D83462" w:rsidRPr="004A1BF7" w:rsidRDefault="00D83462" w:rsidP="00DD26A6">
            <w:pPr>
              <w:suppressAutoHyphens w:val="0"/>
              <w:jc w:val="center"/>
              <w:rPr>
                <w:color w:val="000000"/>
                <w:lang w:eastAsia="ru-RU"/>
              </w:rPr>
            </w:pPr>
          </w:p>
        </w:tc>
        <w:tc>
          <w:tcPr>
            <w:tcW w:w="1564" w:type="dxa"/>
            <w:tcBorders>
              <w:top w:val="nil"/>
              <w:left w:val="nil"/>
              <w:bottom w:val="single" w:sz="4" w:space="0" w:color="auto"/>
              <w:right w:val="single" w:sz="4" w:space="0" w:color="auto"/>
            </w:tcBorders>
            <w:shd w:val="clear" w:color="auto" w:fill="auto"/>
            <w:vAlign w:val="center"/>
            <w:hideMark/>
          </w:tcPr>
          <w:p w:rsidR="00D83462" w:rsidRPr="001E658E" w:rsidRDefault="00D83462" w:rsidP="00534891">
            <w:pPr>
              <w:suppressAutoHyphens w:val="0"/>
              <w:jc w:val="center"/>
              <w:rPr>
                <w:color w:val="000000"/>
                <w:lang w:eastAsia="ru-RU"/>
              </w:rPr>
            </w:pPr>
          </w:p>
        </w:tc>
      </w:tr>
      <w:tr w:rsidR="00D83462" w:rsidRPr="00ED1793" w:rsidTr="00FC7EDB">
        <w:trPr>
          <w:trHeight w:val="600"/>
          <w:jc w:val="center"/>
        </w:trPr>
        <w:tc>
          <w:tcPr>
            <w:tcW w:w="524" w:type="dxa"/>
            <w:tcBorders>
              <w:top w:val="nil"/>
              <w:left w:val="single" w:sz="4" w:space="0" w:color="auto"/>
              <w:bottom w:val="single" w:sz="4" w:space="0" w:color="auto"/>
              <w:right w:val="single" w:sz="4" w:space="0" w:color="auto"/>
            </w:tcBorders>
            <w:shd w:val="clear" w:color="auto" w:fill="auto"/>
            <w:hideMark/>
          </w:tcPr>
          <w:p w:rsidR="00D83462" w:rsidRPr="00ED1793" w:rsidRDefault="00D83462" w:rsidP="00534891">
            <w:pPr>
              <w:suppressAutoHyphens w:val="0"/>
              <w:jc w:val="center"/>
              <w:rPr>
                <w:color w:val="000000"/>
                <w:lang w:eastAsia="ru-RU"/>
              </w:rPr>
            </w:pPr>
            <w:r>
              <w:rPr>
                <w:color w:val="000000"/>
                <w:sz w:val="22"/>
                <w:szCs w:val="22"/>
                <w:lang w:eastAsia="ru-RU"/>
              </w:rPr>
              <w:t>11</w:t>
            </w:r>
          </w:p>
        </w:tc>
        <w:tc>
          <w:tcPr>
            <w:tcW w:w="2573" w:type="dxa"/>
            <w:gridSpan w:val="2"/>
            <w:tcBorders>
              <w:top w:val="nil"/>
              <w:left w:val="nil"/>
              <w:bottom w:val="single" w:sz="4" w:space="0" w:color="auto"/>
              <w:right w:val="single" w:sz="4" w:space="0" w:color="auto"/>
            </w:tcBorders>
            <w:shd w:val="clear" w:color="auto" w:fill="auto"/>
            <w:hideMark/>
          </w:tcPr>
          <w:p w:rsidR="00D83462" w:rsidRPr="003C5C12" w:rsidRDefault="00D83462" w:rsidP="00534891">
            <w:pPr>
              <w:suppressAutoHyphens w:val="0"/>
              <w:rPr>
                <w:color w:val="000000"/>
                <w:lang w:eastAsia="ru-RU"/>
              </w:rPr>
            </w:pPr>
            <w:r>
              <w:rPr>
                <w:color w:val="000000"/>
                <w:sz w:val="22"/>
                <w:szCs w:val="22"/>
                <w:lang w:eastAsia="ru-RU"/>
              </w:rPr>
              <w:t xml:space="preserve">Щебень </w:t>
            </w:r>
          </w:p>
        </w:tc>
        <w:tc>
          <w:tcPr>
            <w:tcW w:w="1463" w:type="dxa"/>
            <w:gridSpan w:val="2"/>
            <w:tcBorders>
              <w:top w:val="nil"/>
              <w:left w:val="nil"/>
              <w:bottom w:val="single" w:sz="4" w:space="0" w:color="auto"/>
              <w:right w:val="single" w:sz="4" w:space="0" w:color="auto"/>
            </w:tcBorders>
            <w:shd w:val="clear" w:color="auto" w:fill="auto"/>
            <w:vAlign w:val="center"/>
            <w:hideMark/>
          </w:tcPr>
          <w:p w:rsidR="00D83462" w:rsidRPr="00ED1793" w:rsidRDefault="00D83462" w:rsidP="00534891">
            <w:pPr>
              <w:suppressAutoHyphens w:val="0"/>
              <w:jc w:val="center"/>
              <w:rPr>
                <w:color w:val="000000"/>
                <w:lang w:eastAsia="ru-RU"/>
              </w:rPr>
            </w:pPr>
            <w:r>
              <w:rPr>
                <w:color w:val="000000"/>
                <w:sz w:val="22"/>
                <w:szCs w:val="22"/>
                <w:lang w:eastAsia="ru-RU"/>
              </w:rPr>
              <w:t>17 м3</w:t>
            </w:r>
          </w:p>
        </w:tc>
        <w:tc>
          <w:tcPr>
            <w:tcW w:w="4176" w:type="dxa"/>
            <w:tcBorders>
              <w:top w:val="nil"/>
              <w:left w:val="nil"/>
              <w:bottom w:val="single" w:sz="4" w:space="0" w:color="auto"/>
              <w:right w:val="single" w:sz="4" w:space="0" w:color="auto"/>
            </w:tcBorders>
            <w:shd w:val="clear" w:color="auto" w:fill="auto"/>
            <w:vAlign w:val="center"/>
            <w:hideMark/>
          </w:tcPr>
          <w:p w:rsidR="00D83462" w:rsidRPr="004A1BF7" w:rsidRDefault="00D83462" w:rsidP="00DD26A6">
            <w:pPr>
              <w:suppressAutoHyphens w:val="0"/>
              <w:jc w:val="center"/>
              <w:rPr>
                <w:color w:val="000000"/>
                <w:lang w:eastAsia="ru-RU"/>
              </w:rPr>
            </w:pPr>
          </w:p>
        </w:tc>
        <w:tc>
          <w:tcPr>
            <w:tcW w:w="1564" w:type="dxa"/>
            <w:tcBorders>
              <w:top w:val="nil"/>
              <w:left w:val="nil"/>
              <w:bottom w:val="single" w:sz="4" w:space="0" w:color="auto"/>
              <w:right w:val="single" w:sz="4" w:space="0" w:color="auto"/>
            </w:tcBorders>
            <w:shd w:val="clear" w:color="auto" w:fill="auto"/>
            <w:vAlign w:val="center"/>
            <w:hideMark/>
          </w:tcPr>
          <w:p w:rsidR="00D83462" w:rsidRPr="001E658E" w:rsidRDefault="00D83462" w:rsidP="00534891">
            <w:pPr>
              <w:suppressAutoHyphens w:val="0"/>
              <w:jc w:val="center"/>
              <w:rPr>
                <w:color w:val="000000"/>
                <w:lang w:eastAsia="ru-RU"/>
              </w:rPr>
            </w:pPr>
          </w:p>
        </w:tc>
      </w:tr>
      <w:tr w:rsidR="00D83462" w:rsidRPr="00ED1793" w:rsidTr="00534891">
        <w:trPr>
          <w:trHeight w:val="300"/>
          <w:jc w:val="center"/>
        </w:trPr>
        <w:tc>
          <w:tcPr>
            <w:tcW w:w="10300" w:type="dxa"/>
            <w:gridSpan w:val="7"/>
            <w:tcBorders>
              <w:top w:val="single" w:sz="4" w:space="0" w:color="auto"/>
              <w:left w:val="single" w:sz="4" w:space="0" w:color="auto"/>
              <w:bottom w:val="single" w:sz="4" w:space="0" w:color="auto"/>
              <w:right w:val="single" w:sz="4" w:space="0" w:color="auto"/>
            </w:tcBorders>
            <w:shd w:val="clear" w:color="auto" w:fill="auto"/>
            <w:hideMark/>
          </w:tcPr>
          <w:p w:rsidR="00D83462" w:rsidRPr="003C5C12" w:rsidRDefault="00D83462" w:rsidP="00272727">
            <w:pPr>
              <w:suppressAutoHyphens w:val="0"/>
              <w:jc w:val="center"/>
              <w:rPr>
                <w:b/>
                <w:bCs/>
                <w:color w:val="000000"/>
                <w:lang w:eastAsia="ru-RU"/>
              </w:rPr>
            </w:pPr>
            <w:r>
              <w:rPr>
                <w:b/>
                <w:bCs/>
                <w:color w:val="000000"/>
                <w:sz w:val="22"/>
                <w:szCs w:val="22"/>
                <w:lang w:eastAsia="ru-RU"/>
              </w:rPr>
              <w:t xml:space="preserve">Путь на железобетонных шпалах </w:t>
            </w:r>
          </w:p>
        </w:tc>
      </w:tr>
      <w:tr w:rsidR="00D83462" w:rsidRPr="00ED1793" w:rsidTr="00FC7EDB">
        <w:trPr>
          <w:trHeight w:val="600"/>
          <w:jc w:val="center"/>
        </w:trPr>
        <w:tc>
          <w:tcPr>
            <w:tcW w:w="524" w:type="dxa"/>
            <w:tcBorders>
              <w:top w:val="nil"/>
              <w:left w:val="single" w:sz="4" w:space="0" w:color="auto"/>
              <w:bottom w:val="single" w:sz="4" w:space="0" w:color="auto"/>
              <w:right w:val="single" w:sz="4" w:space="0" w:color="auto"/>
            </w:tcBorders>
            <w:shd w:val="clear" w:color="auto" w:fill="auto"/>
            <w:hideMark/>
          </w:tcPr>
          <w:p w:rsidR="00D83462" w:rsidRPr="00ED1793" w:rsidRDefault="00D83462" w:rsidP="00534891">
            <w:pPr>
              <w:suppressAutoHyphens w:val="0"/>
              <w:jc w:val="center"/>
              <w:rPr>
                <w:color w:val="000000"/>
                <w:lang w:eastAsia="ru-RU"/>
              </w:rPr>
            </w:pPr>
            <w:r>
              <w:rPr>
                <w:color w:val="000000"/>
                <w:sz w:val="22"/>
                <w:szCs w:val="22"/>
                <w:lang w:eastAsia="ru-RU"/>
              </w:rPr>
              <w:t>12</w:t>
            </w:r>
          </w:p>
        </w:tc>
        <w:tc>
          <w:tcPr>
            <w:tcW w:w="2573" w:type="dxa"/>
            <w:gridSpan w:val="2"/>
            <w:tcBorders>
              <w:top w:val="nil"/>
              <w:left w:val="nil"/>
              <w:bottom w:val="single" w:sz="4" w:space="0" w:color="auto"/>
              <w:right w:val="single" w:sz="4" w:space="0" w:color="auto"/>
            </w:tcBorders>
            <w:shd w:val="clear" w:color="auto" w:fill="auto"/>
            <w:hideMark/>
          </w:tcPr>
          <w:p w:rsidR="00D83462" w:rsidRPr="003C5C12" w:rsidRDefault="00D83462" w:rsidP="00534891">
            <w:pPr>
              <w:suppressAutoHyphens w:val="0"/>
              <w:rPr>
                <w:color w:val="000000"/>
                <w:lang w:eastAsia="ru-RU"/>
              </w:rPr>
            </w:pPr>
            <w:r>
              <w:rPr>
                <w:color w:val="000000"/>
                <w:sz w:val="22"/>
                <w:szCs w:val="22"/>
                <w:lang w:eastAsia="ru-RU"/>
              </w:rPr>
              <w:t xml:space="preserve">Накладки </w:t>
            </w:r>
          </w:p>
        </w:tc>
        <w:tc>
          <w:tcPr>
            <w:tcW w:w="1463" w:type="dxa"/>
            <w:gridSpan w:val="2"/>
            <w:tcBorders>
              <w:top w:val="nil"/>
              <w:left w:val="nil"/>
              <w:bottom w:val="single" w:sz="4" w:space="0" w:color="auto"/>
              <w:right w:val="single" w:sz="4" w:space="0" w:color="auto"/>
            </w:tcBorders>
            <w:shd w:val="clear" w:color="auto" w:fill="auto"/>
            <w:vAlign w:val="center"/>
            <w:hideMark/>
          </w:tcPr>
          <w:p w:rsidR="00D83462" w:rsidRPr="00ED1793" w:rsidRDefault="00D83462" w:rsidP="00534891">
            <w:pPr>
              <w:suppressAutoHyphens w:val="0"/>
              <w:jc w:val="center"/>
              <w:rPr>
                <w:color w:val="000000"/>
                <w:lang w:eastAsia="ru-RU"/>
              </w:rPr>
            </w:pPr>
            <w:r>
              <w:rPr>
                <w:color w:val="000000"/>
                <w:sz w:val="22"/>
                <w:szCs w:val="22"/>
                <w:lang w:eastAsia="ru-RU"/>
              </w:rPr>
              <w:t xml:space="preserve">1 </w:t>
            </w:r>
            <w:proofErr w:type="spellStart"/>
            <w:proofErr w:type="gramStart"/>
            <w:r>
              <w:rPr>
                <w:color w:val="000000"/>
                <w:sz w:val="22"/>
                <w:szCs w:val="22"/>
                <w:lang w:eastAsia="ru-RU"/>
              </w:rPr>
              <w:t>шт</w:t>
            </w:r>
            <w:proofErr w:type="spellEnd"/>
            <w:proofErr w:type="gramEnd"/>
            <w:r>
              <w:rPr>
                <w:color w:val="000000"/>
                <w:sz w:val="22"/>
                <w:szCs w:val="22"/>
                <w:lang w:eastAsia="ru-RU"/>
              </w:rPr>
              <w:t xml:space="preserve"> в год на 1 км</w:t>
            </w:r>
          </w:p>
        </w:tc>
        <w:tc>
          <w:tcPr>
            <w:tcW w:w="4176" w:type="dxa"/>
            <w:tcBorders>
              <w:top w:val="nil"/>
              <w:left w:val="nil"/>
              <w:bottom w:val="single" w:sz="4" w:space="0" w:color="auto"/>
              <w:right w:val="single" w:sz="4" w:space="0" w:color="auto"/>
            </w:tcBorders>
            <w:shd w:val="clear" w:color="auto" w:fill="auto"/>
            <w:vAlign w:val="center"/>
            <w:hideMark/>
          </w:tcPr>
          <w:p w:rsidR="00D83462" w:rsidRPr="004A1BF7" w:rsidRDefault="00D83462" w:rsidP="009C14B3">
            <w:pPr>
              <w:suppressAutoHyphens w:val="0"/>
              <w:jc w:val="center"/>
              <w:rPr>
                <w:color w:val="000000"/>
                <w:lang w:eastAsia="ru-RU"/>
              </w:rPr>
            </w:pPr>
          </w:p>
        </w:tc>
        <w:tc>
          <w:tcPr>
            <w:tcW w:w="1564" w:type="dxa"/>
            <w:tcBorders>
              <w:top w:val="nil"/>
              <w:left w:val="nil"/>
              <w:bottom w:val="single" w:sz="4" w:space="0" w:color="auto"/>
              <w:right w:val="single" w:sz="4" w:space="0" w:color="auto"/>
            </w:tcBorders>
            <w:shd w:val="clear" w:color="auto" w:fill="auto"/>
            <w:vAlign w:val="center"/>
            <w:hideMark/>
          </w:tcPr>
          <w:p w:rsidR="00D83462" w:rsidRPr="001E658E" w:rsidRDefault="00D83462" w:rsidP="00534891">
            <w:pPr>
              <w:suppressAutoHyphens w:val="0"/>
              <w:jc w:val="center"/>
              <w:rPr>
                <w:color w:val="000000"/>
                <w:lang w:eastAsia="ru-RU"/>
              </w:rPr>
            </w:pPr>
          </w:p>
        </w:tc>
      </w:tr>
      <w:tr w:rsidR="00D83462" w:rsidRPr="00ED1793" w:rsidTr="00FC7EDB">
        <w:trPr>
          <w:trHeight w:val="549"/>
          <w:jc w:val="center"/>
        </w:trPr>
        <w:tc>
          <w:tcPr>
            <w:tcW w:w="524" w:type="dxa"/>
            <w:tcBorders>
              <w:top w:val="nil"/>
              <w:left w:val="single" w:sz="4" w:space="0" w:color="auto"/>
              <w:bottom w:val="single" w:sz="4" w:space="0" w:color="auto"/>
              <w:right w:val="single" w:sz="4" w:space="0" w:color="auto"/>
            </w:tcBorders>
            <w:shd w:val="clear" w:color="auto" w:fill="auto"/>
            <w:hideMark/>
          </w:tcPr>
          <w:p w:rsidR="00D83462" w:rsidRPr="00ED1793" w:rsidRDefault="00D83462" w:rsidP="00534891">
            <w:pPr>
              <w:suppressAutoHyphens w:val="0"/>
              <w:jc w:val="center"/>
              <w:rPr>
                <w:color w:val="000000"/>
                <w:lang w:eastAsia="ru-RU"/>
              </w:rPr>
            </w:pPr>
            <w:r>
              <w:rPr>
                <w:color w:val="000000"/>
                <w:sz w:val="22"/>
                <w:szCs w:val="22"/>
                <w:lang w:eastAsia="ru-RU"/>
              </w:rPr>
              <w:t>13</w:t>
            </w:r>
          </w:p>
        </w:tc>
        <w:tc>
          <w:tcPr>
            <w:tcW w:w="2573" w:type="dxa"/>
            <w:gridSpan w:val="2"/>
            <w:tcBorders>
              <w:top w:val="nil"/>
              <w:left w:val="nil"/>
              <w:bottom w:val="single" w:sz="4" w:space="0" w:color="auto"/>
              <w:right w:val="single" w:sz="4" w:space="0" w:color="auto"/>
            </w:tcBorders>
            <w:shd w:val="clear" w:color="auto" w:fill="auto"/>
            <w:hideMark/>
          </w:tcPr>
          <w:p w:rsidR="00D83462" w:rsidRPr="003C5C12" w:rsidRDefault="00D83462" w:rsidP="00534891">
            <w:pPr>
              <w:suppressAutoHyphens w:val="0"/>
              <w:rPr>
                <w:color w:val="000000"/>
                <w:lang w:eastAsia="ru-RU"/>
              </w:rPr>
            </w:pPr>
            <w:r>
              <w:rPr>
                <w:color w:val="000000"/>
                <w:sz w:val="22"/>
                <w:szCs w:val="22"/>
                <w:lang w:eastAsia="ru-RU"/>
              </w:rPr>
              <w:t xml:space="preserve">Болты стыковые с гайками </w:t>
            </w:r>
          </w:p>
        </w:tc>
        <w:tc>
          <w:tcPr>
            <w:tcW w:w="1463" w:type="dxa"/>
            <w:gridSpan w:val="2"/>
            <w:tcBorders>
              <w:top w:val="nil"/>
              <w:left w:val="nil"/>
              <w:bottom w:val="single" w:sz="4" w:space="0" w:color="auto"/>
              <w:right w:val="single" w:sz="4" w:space="0" w:color="auto"/>
            </w:tcBorders>
            <w:shd w:val="clear" w:color="auto" w:fill="auto"/>
            <w:vAlign w:val="center"/>
            <w:hideMark/>
          </w:tcPr>
          <w:p w:rsidR="00D83462" w:rsidRPr="00ED1793" w:rsidRDefault="00D83462" w:rsidP="00534891">
            <w:pPr>
              <w:suppressAutoHyphens w:val="0"/>
              <w:jc w:val="center"/>
              <w:rPr>
                <w:color w:val="000000"/>
                <w:lang w:eastAsia="ru-RU"/>
              </w:rPr>
            </w:pPr>
            <w:r>
              <w:rPr>
                <w:color w:val="000000"/>
                <w:sz w:val="22"/>
                <w:szCs w:val="22"/>
                <w:lang w:eastAsia="ru-RU"/>
              </w:rPr>
              <w:t xml:space="preserve">1 </w:t>
            </w:r>
            <w:proofErr w:type="spellStart"/>
            <w:proofErr w:type="gramStart"/>
            <w:r>
              <w:rPr>
                <w:color w:val="000000"/>
                <w:sz w:val="22"/>
                <w:szCs w:val="22"/>
                <w:lang w:eastAsia="ru-RU"/>
              </w:rPr>
              <w:t>шт</w:t>
            </w:r>
            <w:proofErr w:type="spellEnd"/>
            <w:proofErr w:type="gramEnd"/>
            <w:r>
              <w:rPr>
                <w:color w:val="000000"/>
                <w:sz w:val="22"/>
                <w:szCs w:val="22"/>
                <w:lang w:eastAsia="ru-RU"/>
              </w:rPr>
              <w:t xml:space="preserve"> в год на 1 км</w:t>
            </w:r>
          </w:p>
        </w:tc>
        <w:tc>
          <w:tcPr>
            <w:tcW w:w="4176" w:type="dxa"/>
            <w:tcBorders>
              <w:top w:val="nil"/>
              <w:left w:val="nil"/>
              <w:bottom w:val="single" w:sz="4" w:space="0" w:color="auto"/>
              <w:right w:val="single" w:sz="4" w:space="0" w:color="auto"/>
            </w:tcBorders>
            <w:shd w:val="clear" w:color="auto" w:fill="auto"/>
            <w:vAlign w:val="center"/>
            <w:hideMark/>
          </w:tcPr>
          <w:p w:rsidR="00D83462" w:rsidRPr="004A1BF7" w:rsidRDefault="00D83462" w:rsidP="009C14B3">
            <w:pPr>
              <w:suppressAutoHyphens w:val="0"/>
              <w:jc w:val="center"/>
              <w:rPr>
                <w:color w:val="000000"/>
                <w:lang w:eastAsia="ru-RU"/>
              </w:rPr>
            </w:pPr>
          </w:p>
        </w:tc>
        <w:tc>
          <w:tcPr>
            <w:tcW w:w="1564" w:type="dxa"/>
            <w:tcBorders>
              <w:top w:val="nil"/>
              <w:left w:val="nil"/>
              <w:bottom w:val="single" w:sz="4" w:space="0" w:color="auto"/>
              <w:right w:val="single" w:sz="4" w:space="0" w:color="auto"/>
            </w:tcBorders>
            <w:shd w:val="clear" w:color="auto" w:fill="auto"/>
            <w:vAlign w:val="center"/>
            <w:hideMark/>
          </w:tcPr>
          <w:p w:rsidR="00D83462" w:rsidRPr="001E658E" w:rsidRDefault="00D83462" w:rsidP="00534891">
            <w:pPr>
              <w:suppressAutoHyphens w:val="0"/>
              <w:jc w:val="center"/>
              <w:rPr>
                <w:color w:val="000000"/>
                <w:lang w:eastAsia="ru-RU"/>
              </w:rPr>
            </w:pPr>
          </w:p>
        </w:tc>
      </w:tr>
      <w:tr w:rsidR="00D83462" w:rsidRPr="00ED1793" w:rsidTr="00FC7EDB">
        <w:trPr>
          <w:trHeight w:val="557"/>
          <w:jc w:val="center"/>
        </w:trPr>
        <w:tc>
          <w:tcPr>
            <w:tcW w:w="524" w:type="dxa"/>
            <w:tcBorders>
              <w:top w:val="nil"/>
              <w:left w:val="single" w:sz="4" w:space="0" w:color="auto"/>
              <w:bottom w:val="single" w:sz="4" w:space="0" w:color="auto"/>
              <w:right w:val="single" w:sz="4" w:space="0" w:color="auto"/>
            </w:tcBorders>
            <w:shd w:val="clear" w:color="auto" w:fill="auto"/>
            <w:hideMark/>
          </w:tcPr>
          <w:p w:rsidR="00D83462" w:rsidRPr="00ED1793" w:rsidRDefault="00D83462" w:rsidP="00534891">
            <w:pPr>
              <w:suppressAutoHyphens w:val="0"/>
              <w:jc w:val="center"/>
              <w:rPr>
                <w:color w:val="000000"/>
                <w:lang w:eastAsia="ru-RU"/>
              </w:rPr>
            </w:pPr>
            <w:r>
              <w:rPr>
                <w:color w:val="000000"/>
                <w:sz w:val="22"/>
                <w:szCs w:val="22"/>
                <w:lang w:eastAsia="ru-RU"/>
              </w:rPr>
              <w:t>14</w:t>
            </w:r>
          </w:p>
        </w:tc>
        <w:tc>
          <w:tcPr>
            <w:tcW w:w="2573" w:type="dxa"/>
            <w:gridSpan w:val="2"/>
            <w:tcBorders>
              <w:top w:val="nil"/>
              <w:left w:val="nil"/>
              <w:bottom w:val="single" w:sz="4" w:space="0" w:color="auto"/>
              <w:right w:val="single" w:sz="4" w:space="0" w:color="auto"/>
            </w:tcBorders>
            <w:shd w:val="clear" w:color="auto" w:fill="auto"/>
            <w:hideMark/>
          </w:tcPr>
          <w:p w:rsidR="00D83462" w:rsidRPr="003C5C12" w:rsidRDefault="00D83462" w:rsidP="00534891">
            <w:pPr>
              <w:suppressAutoHyphens w:val="0"/>
              <w:rPr>
                <w:color w:val="000000"/>
                <w:lang w:eastAsia="ru-RU"/>
              </w:rPr>
            </w:pPr>
            <w:r>
              <w:rPr>
                <w:color w:val="000000"/>
                <w:sz w:val="22"/>
                <w:szCs w:val="22"/>
                <w:lang w:eastAsia="ru-RU"/>
              </w:rPr>
              <w:t xml:space="preserve">Шайбы пружинные для стыковых болтов </w:t>
            </w:r>
          </w:p>
        </w:tc>
        <w:tc>
          <w:tcPr>
            <w:tcW w:w="1463" w:type="dxa"/>
            <w:gridSpan w:val="2"/>
            <w:tcBorders>
              <w:top w:val="nil"/>
              <w:left w:val="nil"/>
              <w:bottom w:val="single" w:sz="4" w:space="0" w:color="auto"/>
              <w:right w:val="single" w:sz="4" w:space="0" w:color="auto"/>
            </w:tcBorders>
            <w:shd w:val="clear" w:color="auto" w:fill="auto"/>
            <w:vAlign w:val="center"/>
            <w:hideMark/>
          </w:tcPr>
          <w:p w:rsidR="00D83462" w:rsidRPr="00ED1793" w:rsidRDefault="00D83462" w:rsidP="00534891">
            <w:pPr>
              <w:suppressAutoHyphens w:val="0"/>
              <w:jc w:val="center"/>
              <w:rPr>
                <w:color w:val="000000"/>
                <w:lang w:eastAsia="ru-RU"/>
              </w:rPr>
            </w:pPr>
            <w:r>
              <w:rPr>
                <w:color w:val="000000"/>
                <w:sz w:val="22"/>
                <w:szCs w:val="22"/>
                <w:lang w:eastAsia="ru-RU"/>
              </w:rPr>
              <w:t xml:space="preserve">2 </w:t>
            </w:r>
            <w:proofErr w:type="spellStart"/>
            <w:proofErr w:type="gramStart"/>
            <w:r>
              <w:rPr>
                <w:color w:val="000000"/>
                <w:sz w:val="22"/>
                <w:szCs w:val="22"/>
                <w:lang w:eastAsia="ru-RU"/>
              </w:rPr>
              <w:t>шт</w:t>
            </w:r>
            <w:proofErr w:type="spellEnd"/>
            <w:proofErr w:type="gramEnd"/>
            <w:r>
              <w:rPr>
                <w:color w:val="000000"/>
                <w:sz w:val="22"/>
                <w:szCs w:val="22"/>
                <w:lang w:eastAsia="ru-RU"/>
              </w:rPr>
              <w:t xml:space="preserve"> в год на 1 км</w:t>
            </w:r>
          </w:p>
        </w:tc>
        <w:tc>
          <w:tcPr>
            <w:tcW w:w="4176" w:type="dxa"/>
            <w:tcBorders>
              <w:top w:val="nil"/>
              <w:left w:val="nil"/>
              <w:bottom w:val="single" w:sz="4" w:space="0" w:color="auto"/>
              <w:right w:val="single" w:sz="4" w:space="0" w:color="auto"/>
            </w:tcBorders>
            <w:shd w:val="clear" w:color="auto" w:fill="auto"/>
            <w:vAlign w:val="center"/>
            <w:hideMark/>
          </w:tcPr>
          <w:p w:rsidR="00D83462" w:rsidRPr="004A1BF7" w:rsidRDefault="00D83462" w:rsidP="00DC328E">
            <w:pPr>
              <w:suppressAutoHyphens w:val="0"/>
              <w:jc w:val="center"/>
              <w:rPr>
                <w:color w:val="000000"/>
                <w:lang w:eastAsia="ru-RU"/>
              </w:rPr>
            </w:pPr>
          </w:p>
        </w:tc>
        <w:tc>
          <w:tcPr>
            <w:tcW w:w="1564" w:type="dxa"/>
            <w:tcBorders>
              <w:top w:val="nil"/>
              <w:left w:val="nil"/>
              <w:bottom w:val="single" w:sz="4" w:space="0" w:color="auto"/>
              <w:right w:val="single" w:sz="4" w:space="0" w:color="auto"/>
            </w:tcBorders>
            <w:shd w:val="clear" w:color="auto" w:fill="auto"/>
            <w:vAlign w:val="center"/>
            <w:hideMark/>
          </w:tcPr>
          <w:p w:rsidR="00D83462" w:rsidRPr="001E658E" w:rsidRDefault="00D83462" w:rsidP="00534891">
            <w:pPr>
              <w:suppressAutoHyphens w:val="0"/>
              <w:jc w:val="center"/>
              <w:rPr>
                <w:color w:val="000000"/>
                <w:lang w:eastAsia="ru-RU"/>
              </w:rPr>
            </w:pPr>
          </w:p>
        </w:tc>
      </w:tr>
      <w:tr w:rsidR="00D83462" w:rsidRPr="00ED1793" w:rsidTr="00FC7EDB">
        <w:trPr>
          <w:trHeight w:val="600"/>
          <w:jc w:val="center"/>
        </w:trPr>
        <w:tc>
          <w:tcPr>
            <w:tcW w:w="524" w:type="dxa"/>
            <w:tcBorders>
              <w:top w:val="nil"/>
              <w:left w:val="single" w:sz="4" w:space="0" w:color="auto"/>
              <w:bottom w:val="single" w:sz="4" w:space="0" w:color="auto"/>
              <w:right w:val="single" w:sz="4" w:space="0" w:color="auto"/>
            </w:tcBorders>
            <w:shd w:val="clear" w:color="auto" w:fill="auto"/>
            <w:hideMark/>
          </w:tcPr>
          <w:p w:rsidR="00D83462" w:rsidRPr="00ED1793" w:rsidRDefault="00D83462" w:rsidP="00534891">
            <w:pPr>
              <w:suppressAutoHyphens w:val="0"/>
              <w:jc w:val="center"/>
              <w:rPr>
                <w:color w:val="000000"/>
                <w:lang w:eastAsia="ru-RU"/>
              </w:rPr>
            </w:pPr>
            <w:r>
              <w:rPr>
                <w:color w:val="000000"/>
                <w:sz w:val="22"/>
                <w:szCs w:val="22"/>
                <w:lang w:eastAsia="ru-RU"/>
              </w:rPr>
              <w:t>15</w:t>
            </w:r>
          </w:p>
        </w:tc>
        <w:tc>
          <w:tcPr>
            <w:tcW w:w="2573" w:type="dxa"/>
            <w:gridSpan w:val="2"/>
            <w:tcBorders>
              <w:top w:val="nil"/>
              <w:left w:val="nil"/>
              <w:bottom w:val="single" w:sz="4" w:space="0" w:color="auto"/>
              <w:right w:val="single" w:sz="4" w:space="0" w:color="auto"/>
            </w:tcBorders>
            <w:shd w:val="clear" w:color="auto" w:fill="auto"/>
            <w:hideMark/>
          </w:tcPr>
          <w:p w:rsidR="00D83462" w:rsidRPr="003C5C12" w:rsidRDefault="00D83462" w:rsidP="00534891">
            <w:pPr>
              <w:suppressAutoHyphens w:val="0"/>
              <w:rPr>
                <w:color w:val="000000"/>
                <w:lang w:eastAsia="ru-RU"/>
              </w:rPr>
            </w:pPr>
            <w:r>
              <w:rPr>
                <w:color w:val="000000"/>
                <w:sz w:val="22"/>
                <w:szCs w:val="22"/>
                <w:lang w:eastAsia="ru-RU"/>
              </w:rPr>
              <w:t xml:space="preserve">Подкладки </w:t>
            </w:r>
          </w:p>
        </w:tc>
        <w:tc>
          <w:tcPr>
            <w:tcW w:w="1463" w:type="dxa"/>
            <w:gridSpan w:val="2"/>
            <w:tcBorders>
              <w:top w:val="nil"/>
              <w:left w:val="nil"/>
              <w:bottom w:val="single" w:sz="4" w:space="0" w:color="auto"/>
              <w:right w:val="single" w:sz="4" w:space="0" w:color="auto"/>
            </w:tcBorders>
            <w:shd w:val="clear" w:color="auto" w:fill="auto"/>
            <w:vAlign w:val="center"/>
            <w:hideMark/>
          </w:tcPr>
          <w:p w:rsidR="00D83462" w:rsidRPr="00ED1793" w:rsidRDefault="00D83462" w:rsidP="00534891">
            <w:pPr>
              <w:suppressAutoHyphens w:val="0"/>
              <w:jc w:val="center"/>
              <w:rPr>
                <w:color w:val="000000"/>
                <w:lang w:eastAsia="ru-RU"/>
              </w:rPr>
            </w:pPr>
            <w:r>
              <w:rPr>
                <w:color w:val="000000"/>
                <w:sz w:val="22"/>
                <w:szCs w:val="22"/>
                <w:lang w:eastAsia="ru-RU"/>
              </w:rPr>
              <w:t xml:space="preserve">5 </w:t>
            </w:r>
            <w:proofErr w:type="spellStart"/>
            <w:proofErr w:type="gramStart"/>
            <w:r>
              <w:rPr>
                <w:color w:val="000000"/>
                <w:sz w:val="22"/>
                <w:szCs w:val="22"/>
                <w:lang w:eastAsia="ru-RU"/>
              </w:rPr>
              <w:t>шт</w:t>
            </w:r>
            <w:proofErr w:type="spellEnd"/>
            <w:proofErr w:type="gramEnd"/>
            <w:r>
              <w:rPr>
                <w:color w:val="000000"/>
                <w:sz w:val="22"/>
                <w:szCs w:val="22"/>
                <w:lang w:eastAsia="ru-RU"/>
              </w:rPr>
              <w:t xml:space="preserve"> в год на 1 км</w:t>
            </w:r>
          </w:p>
        </w:tc>
        <w:tc>
          <w:tcPr>
            <w:tcW w:w="4176" w:type="dxa"/>
            <w:tcBorders>
              <w:top w:val="nil"/>
              <w:left w:val="nil"/>
              <w:bottom w:val="single" w:sz="4" w:space="0" w:color="auto"/>
              <w:right w:val="single" w:sz="4" w:space="0" w:color="auto"/>
            </w:tcBorders>
            <w:shd w:val="clear" w:color="auto" w:fill="auto"/>
            <w:vAlign w:val="center"/>
            <w:hideMark/>
          </w:tcPr>
          <w:p w:rsidR="00D83462" w:rsidRPr="004A1BF7" w:rsidRDefault="00D83462" w:rsidP="009C14B3">
            <w:pPr>
              <w:suppressAutoHyphens w:val="0"/>
              <w:jc w:val="center"/>
              <w:rPr>
                <w:color w:val="000000"/>
                <w:lang w:eastAsia="ru-RU"/>
              </w:rPr>
            </w:pPr>
          </w:p>
        </w:tc>
        <w:tc>
          <w:tcPr>
            <w:tcW w:w="1564" w:type="dxa"/>
            <w:tcBorders>
              <w:top w:val="nil"/>
              <w:left w:val="nil"/>
              <w:bottom w:val="single" w:sz="4" w:space="0" w:color="auto"/>
              <w:right w:val="single" w:sz="4" w:space="0" w:color="auto"/>
            </w:tcBorders>
            <w:shd w:val="clear" w:color="auto" w:fill="auto"/>
            <w:vAlign w:val="center"/>
            <w:hideMark/>
          </w:tcPr>
          <w:p w:rsidR="00D83462" w:rsidRPr="001E658E" w:rsidRDefault="00D83462" w:rsidP="00391E4D">
            <w:pPr>
              <w:suppressAutoHyphens w:val="0"/>
              <w:jc w:val="center"/>
              <w:rPr>
                <w:color w:val="000000"/>
                <w:lang w:eastAsia="ru-RU"/>
              </w:rPr>
            </w:pPr>
          </w:p>
        </w:tc>
      </w:tr>
      <w:tr w:rsidR="00D83462" w:rsidRPr="00ED1793" w:rsidTr="00FC7EDB">
        <w:trPr>
          <w:trHeight w:val="600"/>
          <w:jc w:val="center"/>
        </w:trPr>
        <w:tc>
          <w:tcPr>
            <w:tcW w:w="524" w:type="dxa"/>
            <w:tcBorders>
              <w:top w:val="nil"/>
              <w:left w:val="single" w:sz="4" w:space="0" w:color="auto"/>
              <w:bottom w:val="single" w:sz="4" w:space="0" w:color="auto"/>
              <w:right w:val="single" w:sz="4" w:space="0" w:color="auto"/>
            </w:tcBorders>
            <w:shd w:val="clear" w:color="auto" w:fill="auto"/>
            <w:hideMark/>
          </w:tcPr>
          <w:p w:rsidR="00D83462" w:rsidRPr="00ED1793" w:rsidRDefault="00D83462" w:rsidP="00534891">
            <w:pPr>
              <w:suppressAutoHyphens w:val="0"/>
              <w:jc w:val="center"/>
              <w:rPr>
                <w:color w:val="000000"/>
                <w:lang w:eastAsia="ru-RU"/>
              </w:rPr>
            </w:pPr>
            <w:r>
              <w:rPr>
                <w:color w:val="000000"/>
                <w:sz w:val="22"/>
                <w:szCs w:val="22"/>
                <w:lang w:eastAsia="ru-RU"/>
              </w:rPr>
              <w:t>16</w:t>
            </w:r>
          </w:p>
        </w:tc>
        <w:tc>
          <w:tcPr>
            <w:tcW w:w="2573" w:type="dxa"/>
            <w:gridSpan w:val="2"/>
            <w:tcBorders>
              <w:top w:val="nil"/>
              <w:left w:val="nil"/>
              <w:bottom w:val="single" w:sz="4" w:space="0" w:color="auto"/>
              <w:right w:val="single" w:sz="4" w:space="0" w:color="auto"/>
            </w:tcBorders>
            <w:shd w:val="clear" w:color="auto" w:fill="auto"/>
            <w:hideMark/>
          </w:tcPr>
          <w:p w:rsidR="00D83462" w:rsidRPr="003C5C12" w:rsidRDefault="00D83462" w:rsidP="00534891">
            <w:pPr>
              <w:suppressAutoHyphens w:val="0"/>
              <w:rPr>
                <w:color w:val="000000"/>
                <w:lang w:eastAsia="ru-RU"/>
              </w:rPr>
            </w:pPr>
            <w:r>
              <w:rPr>
                <w:color w:val="000000"/>
                <w:sz w:val="22"/>
                <w:szCs w:val="22"/>
                <w:lang w:eastAsia="ru-RU"/>
              </w:rPr>
              <w:t xml:space="preserve">Клемма </w:t>
            </w:r>
          </w:p>
        </w:tc>
        <w:tc>
          <w:tcPr>
            <w:tcW w:w="1463" w:type="dxa"/>
            <w:gridSpan w:val="2"/>
            <w:tcBorders>
              <w:top w:val="nil"/>
              <w:left w:val="nil"/>
              <w:bottom w:val="single" w:sz="4" w:space="0" w:color="auto"/>
              <w:right w:val="single" w:sz="4" w:space="0" w:color="auto"/>
            </w:tcBorders>
            <w:shd w:val="clear" w:color="auto" w:fill="auto"/>
            <w:vAlign w:val="center"/>
            <w:hideMark/>
          </w:tcPr>
          <w:p w:rsidR="00D83462" w:rsidRPr="00ED1793" w:rsidRDefault="00D83462" w:rsidP="00534891">
            <w:pPr>
              <w:suppressAutoHyphens w:val="0"/>
              <w:jc w:val="center"/>
              <w:rPr>
                <w:color w:val="000000"/>
                <w:lang w:eastAsia="ru-RU"/>
              </w:rPr>
            </w:pPr>
            <w:r>
              <w:rPr>
                <w:color w:val="000000"/>
                <w:sz w:val="22"/>
                <w:szCs w:val="22"/>
                <w:lang w:eastAsia="ru-RU"/>
              </w:rPr>
              <w:t xml:space="preserve">2 </w:t>
            </w:r>
            <w:proofErr w:type="spellStart"/>
            <w:proofErr w:type="gramStart"/>
            <w:r>
              <w:rPr>
                <w:color w:val="000000"/>
                <w:sz w:val="22"/>
                <w:szCs w:val="22"/>
                <w:lang w:eastAsia="ru-RU"/>
              </w:rPr>
              <w:t>шт</w:t>
            </w:r>
            <w:proofErr w:type="spellEnd"/>
            <w:proofErr w:type="gramEnd"/>
            <w:r>
              <w:rPr>
                <w:color w:val="000000"/>
                <w:sz w:val="22"/>
                <w:szCs w:val="22"/>
                <w:lang w:eastAsia="ru-RU"/>
              </w:rPr>
              <w:t xml:space="preserve"> в год на 1 км</w:t>
            </w:r>
          </w:p>
        </w:tc>
        <w:tc>
          <w:tcPr>
            <w:tcW w:w="4176" w:type="dxa"/>
            <w:tcBorders>
              <w:top w:val="nil"/>
              <w:left w:val="nil"/>
              <w:bottom w:val="single" w:sz="4" w:space="0" w:color="auto"/>
              <w:right w:val="single" w:sz="4" w:space="0" w:color="auto"/>
            </w:tcBorders>
            <w:shd w:val="clear" w:color="auto" w:fill="auto"/>
            <w:vAlign w:val="center"/>
            <w:hideMark/>
          </w:tcPr>
          <w:p w:rsidR="00D83462" w:rsidRPr="004A1BF7" w:rsidRDefault="00D83462" w:rsidP="009C14B3">
            <w:pPr>
              <w:suppressAutoHyphens w:val="0"/>
              <w:jc w:val="center"/>
              <w:rPr>
                <w:color w:val="000000"/>
                <w:lang w:eastAsia="ru-RU"/>
              </w:rPr>
            </w:pPr>
          </w:p>
        </w:tc>
        <w:tc>
          <w:tcPr>
            <w:tcW w:w="1564" w:type="dxa"/>
            <w:tcBorders>
              <w:top w:val="nil"/>
              <w:left w:val="nil"/>
              <w:bottom w:val="single" w:sz="4" w:space="0" w:color="auto"/>
              <w:right w:val="single" w:sz="4" w:space="0" w:color="auto"/>
            </w:tcBorders>
            <w:shd w:val="clear" w:color="auto" w:fill="auto"/>
            <w:vAlign w:val="center"/>
            <w:hideMark/>
          </w:tcPr>
          <w:p w:rsidR="00D83462" w:rsidRPr="001E658E" w:rsidRDefault="00D83462" w:rsidP="00534891">
            <w:pPr>
              <w:suppressAutoHyphens w:val="0"/>
              <w:jc w:val="center"/>
              <w:rPr>
                <w:color w:val="000000"/>
                <w:lang w:eastAsia="ru-RU"/>
              </w:rPr>
            </w:pPr>
          </w:p>
        </w:tc>
      </w:tr>
      <w:tr w:rsidR="00D83462" w:rsidRPr="00ED1793" w:rsidTr="00FC7EDB">
        <w:trPr>
          <w:trHeight w:val="600"/>
          <w:jc w:val="center"/>
        </w:trPr>
        <w:tc>
          <w:tcPr>
            <w:tcW w:w="524" w:type="dxa"/>
            <w:tcBorders>
              <w:top w:val="nil"/>
              <w:left w:val="single" w:sz="4" w:space="0" w:color="auto"/>
              <w:bottom w:val="single" w:sz="4" w:space="0" w:color="auto"/>
              <w:right w:val="single" w:sz="4" w:space="0" w:color="auto"/>
            </w:tcBorders>
            <w:shd w:val="clear" w:color="auto" w:fill="auto"/>
            <w:hideMark/>
          </w:tcPr>
          <w:p w:rsidR="00D83462" w:rsidRPr="00ED1793" w:rsidRDefault="00D83462" w:rsidP="00534891">
            <w:pPr>
              <w:suppressAutoHyphens w:val="0"/>
              <w:jc w:val="center"/>
              <w:rPr>
                <w:color w:val="000000"/>
                <w:lang w:eastAsia="ru-RU"/>
              </w:rPr>
            </w:pPr>
            <w:r>
              <w:rPr>
                <w:color w:val="000000"/>
                <w:sz w:val="22"/>
                <w:szCs w:val="22"/>
                <w:lang w:eastAsia="ru-RU"/>
              </w:rPr>
              <w:t>17</w:t>
            </w:r>
          </w:p>
        </w:tc>
        <w:tc>
          <w:tcPr>
            <w:tcW w:w="2573" w:type="dxa"/>
            <w:gridSpan w:val="2"/>
            <w:tcBorders>
              <w:top w:val="nil"/>
              <w:left w:val="nil"/>
              <w:bottom w:val="single" w:sz="4" w:space="0" w:color="auto"/>
              <w:right w:val="single" w:sz="4" w:space="0" w:color="auto"/>
            </w:tcBorders>
            <w:shd w:val="clear" w:color="auto" w:fill="auto"/>
            <w:hideMark/>
          </w:tcPr>
          <w:p w:rsidR="00D83462" w:rsidRPr="003C5C12" w:rsidRDefault="00D83462" w:rsidP="00534891">
            <w:pPr>
              <w:suppressAutoHyphens w:val="0"/>
              <w:rPr>
                <w:color w:val="000000"/>
                <w:lang w:eastAsia="ru-RU"/>
              </w:rPr>
            </w:pPr>
            <w:r>
              <w:rPr>
                <w:color w:val="000000"/>
                <w:sz w:val="22"/>
                <w:szCs w:val="22"/>
                <w:lang w:eastAsia="ru-RU"/>
              </w:rPr>
              <w:t xml:space="preserve">Болты </w:t>
            </w:r>
            <w:proofErr w:type="spellStart"/>
            <w:r>
              <w:rPr>
                <w:color w:val="000000"/>
                <w:sz w:val="22"/>
                <w:szCs w:val="22"/>
                <w:lang w:eastAsia="ru-RU"/>
              </w:rPr>
              <w:t>клеммные</w:t>
            </w:r>
            <w:proofErr w:type="spellEnd"/>
            <w:r>
              <w:rPr>
                <w:color w:val="000000"/>
                <w:sz w:val="22"/>
                <w:szCs w:val="22"/>
                <w:lang w:eastAsia="ru-RU"/>
              </w:rPr>
              <w:t xml:space="preserve"> </w:t>
            </w:r>
          </w:p>
        </w:tc>
        <w:tc>
          <w:tcPr>
            <w:tcW w:w="1463" w:type="dxa"/>
            <w:gridSpan w:val="2"/>
            <w:tcBorders>
              <w:top w:val="nil"/>
              <w:left w:val="nil"/>
              <w:bottom w:val="single" w:sz="4" w:space="0" w:color="auto"/>
              <w:right w:val="single" w:sz="4" w:space="0" w:color="auto"/>
            </w:tcBorders>
            <w:shd w:val="clear" w:color="auto" w:fill="auto"/>
            <w:vAlign w:val="center"/>
            <w:hideMark/>
          </w:tcPr>
          <w:p w:rsidR="00D83462" w:rsidRPr="00ED1793" w:rsidRDefault="00D83462" w:rsidP="00534891">
            <w:pPr>
              <w:suppressAutoHyphens w:val="0"/>
              <w:jc w:val="center"/>
              <w:rPr>
                <w:color w:val="000000"/>
                <w:lang w:eastAsia="ru-RU"/>
              </w:rPr>
            </w:pPr>
            <w:r>
              <w:rPr>
                <w:color w:val="000000"/>
                <w:sz w:val="22"/>
                <w:szCs w:val="22"/>
                <w:lang w:eastAsia="ru-RU"/>
              </w:rPr>
              <w:t xml:space="preserve">23 </w:t>
            </w:r>
            <w:proofErr w:type="spellStart"/>
            <w:proofErr w:type="gramStart"/>
            <w:r>
              <w:rPr>
                <w:color w:val="000000"/>
                <w:sz w:val="22"/>
                <w:szCs w:val="22"/>
                <w:lang w:eastAsia="ru-RU"/>
              </w:rPr>
              <w:t>шт</w:t>
            </w:r>
            <w:proofErr w:type="spellEnd"/>
            <w:proofErr w:type="gramEnd"/>
            <w:r>
              <w:rPr>
                <w:color w:val="000000"/>
                <w:sz w:val="22"/>
                <w:szCs w:val="22"/>
                <w:lang w:eastAsia="ru-RU"/>
              </w:rPr>
              <w:t xml:space="preserve"> в год на 1 км</w:t>
            </w:r>
          </w:p>
        </w:tc>
        <w:tc>
          <w:tcPr>
            <w:tcW w:w="4176" w:type="dxa"/>
            <w:tcBorders>
              <w:top w:val="nil"/>
              <w:left w:val="nil"/>
              <w:bottom w:val="single" w:sz="4" w:space="0" w:color="auto"/>
              <w:right w:val="single" w:sz="4" w:space="0" w:color="auto"/>
            </w:tcBorders>
            <w:shd w:val="clear" w:color="auto" w:fill="auto"/>
            <w:vAlign w:val="center"/>
            <w:hideMark/>
          </w:tcPr>
          <w:p w:rsidR="00D83462" w:rsidRPr="00C349A1" w:rsidRDefault="00D83462" w:rsidP="003534E9">
            <w:pPr>
              <w:suppressAutoHyphens w:val="0"/>
              <w:jc w:val="center"/>
              <w:rPr>
                <w:lang w:eastAsia="ru-RU"/>
              </w:rPr>
            </w:pPr>
          </w:p>
        </w:tc>
        <w:tc>
          <w:tcPr>
            <w:tcW w:w="1564" w:type="dxa"/>
            <w:tcBorders>
              <w:top w:val="nil"/>
              <w:left w:val="nil"/>
              <w:bottom w:val="single" w:sz="4" w:space="0" w:color="auto"/>
              <w:right w:val="single" w:sz="4" w:space="0" w:color="auto"/>
            </w:tcBorders>
            <w:shd w:val="clear" w:color="auto" w:fill="auto"/>
            <w:vAlign w:val="center"/>
            <w:hideMark/>
          </w:tcPr>
          <w:p w:rsidR="00D83462" w:rsidRPr="001E658E" w:rsidRDefault="00D83462" w:rsidP="00534891">
            <w:pPr>
              <w:suppressAutoHyphens w:val="0"/>
              <w:jc w:val="center"/>
              <w:rPr>
                <w:color w:val="000000"/>
                <w:lang w:eastAsia="ru-RU"/>
              </w:rPr>
            </w:pPr>
          </w:p>
        </w:tc>
      </w:tr>
      <w:tr w:rsidR="00D83462" w:rsidRPr="00ED1793" w:rsidTr="00FC7EDB">
        <w:trPr>
          <w:trHeight w:val="600"/>
          <w:jc w:val="center"/>
        </w:trPr>
        <w:tc>
          <w:tcPr>
            <w:tcW w:w="524" w:type="dxa"/>
            <w:tcBorders>
              <w:top w:val="nil"/>
              <w:left w:val="single" w:sz="4" w:space="0" w:color="auto"/>
              <w:bottom w:val="single" w:sz="4" w:space="0" w:color="auto"/>
              <w:right w:val="single" w:sz="4" w:space="0" w:color="auto"/>
            </w:tcBorders>
            <w:shd w:val="clear" w:color="auto" w:fill="auto"/>
            <w:hideMark/>
          </w:tcPr>
          <w:p w:rsidR="00D83462" w:rsidRPr="00ED1793" w:rsidRDefault="00D83462" w:rsidP="00534891">
            <w:pPr>
              <w:suppressAutoHyphens w:val="0"/>
              <w:jc w:val="center"/>
              <w:rPr>
                <w:color w:val="000000"/>
                <w:lang w:eastAsia="ru-RU"/>
              </w:rPr>
            </w:pPr>
            <w:r>
              <w:rPr>
                <w:color w:val="000000"/>
                <w:sz w:val="22"/>
                <w:szCs w:val="22"/>
                <w:lang w:eastAsia="ru-RU"/>
              </w:rPr>
              <w:t>18</w:t>
            </w:r>
          </w:p>
        </w:tc>
        <w:tc>
          <w:tcPr>
            <w:tcW w:w="2573" w:type="dxa"/>
            <w:gridSpan w:val="2"/>
            <w:tcBorders>
              <w:top w:val="nil"/>
              <w:left w:val="nil"/>
              <w:bottom w:val="single" w:sz="4" w:space="0" w:color="auto"/>
              <w:right w:val="single" w:sz="4" w:space="0" w:color="auto"/>
            </w:tcBorders>
            <w:shd w:val="clear" w:color="auto" w:fill="auto"/>
            <w:hideMark/>
          </w:tcPr>
          <w:p w:rsidR="00D83462" w:rsidRPr="003C5C12" w:rsidRDefault="00D83462" w:rsidP="00534891">
            <w:pPr>
              <w:suppressAutoHyphens w:val="0"/>
              <w:rPr>
                <w:color w:val="000000"/>
                <w:lang w:eastAsia="ru-RU"/>
              </w:rPr>
            </w:pPr>
            <w:r>
              <w:rPr>
                <w:color w:val="000000"/>
                <w:sz w:val="22"/>
                <w:szCs w:val="22"/>
                <w:lang w:eastAsia="ru-RU"/>
              </w:rPr>
              <w:t xml:space="preserve">Болты закладные </w:t>
            </w:r>
          </w:p>
        </w:tc>
        <w:tc>
          <w:tcPr>
            <w:tcW w:w="1463" w:type="dxa"/>
            <w:gridSpan w:val="2"/>
            <w:tcBorders>
              <w:top w:val="nil"/>
              <w:left w:val="nil"/>
              <w:bottom w:val="single" w:sz="4" w:space="0" w:color="auto"/>
              <w:right w:val="single" w:sz="4" w:space="0" w:color="auto"/>
            </w:tcBorders>
            <w:shd w:val="clear" w:color="auto" w:fill="auto"/>
            <w:vAlign w:val="center"/>
            <w:hideMark/>
          </w:tcPr>
          <w:p w:rsidR="00D83462" w:rsidRPr="00ED1793" w:rsidRDefault="00D83462" w:rsidP="00534891">
            <w:pPr>
              <w:suppressAutoHyphens w:val="0"/>
              <w:jc w:val="center"/>
              <w:rPr>
                <w:color w:val="000000"/>
                <w:lang w:eastAsia="ru-RU"/>
              </w:rPr>
            </w:pPr>
            <w:r>
              <w:rPr>
                <w:color w:val="000000"/>
                <w:sz w:val="22"/>
                <w:szCs w:val="22"/>
                <w:lang w:eastAsia="ru-RU"/>
              </w:rPr>
              <w:t xml:space="preserve">20 </w:t>
            </w:r>
            <w:proofErr w:type="spellStart"/>
            <w:proofErr w:type="gramStart"/>
            <w:r>
              <w:rPr>
                <w:color w:val="000000"/>
                <w:sz w:val="22"/>
                <w:szCs w:val="22"/>
                <w:lang w:eastAsia="ru-RU"/>
              </w:rPr>
              <w:t>шт</w:t>
            </w:r>
            <w:proofErr w:type="spellEnd"/>
            <w:proofErr w:type="gramEnd"/>
            <w:r>
              <w:rPr>
                <w:color w:val="000000"/>
                <w:sz w:val="22"/>
                <w:szCs w:val="22"/>
                <w:lang w:eastAsia="ru-RU"/>
              </w:rPr>
              <w:t xml:space="preserve"> в год на 1 км</w:t>
            </w:r>
          </w:p>
        </w:tc>
        <w:tc>
          <w:tcPr>
            <w:tcW w:w="4176" w:type="dxa"/>
            <w:tcBorders>
              <w:top w:val="nil"/>
              <w:left w:val="nil"/>
              <w:bottom w:val="single" w:sz="4" w:space="0" w:color="auto"/>
              <w:right w:val="single" w:sz="4" w:space="0" w:color="auto"/>
            </w:tcBorders>
            <w:shd w:val="clear" w:color="auto" w:fill="auto"/>
            <w:vAlign w:val="center"/>
            <w:hideMark/>
          </w:tcPr>
          <w:p w:rsidR="00D83462" w:rsidRPr="00C349A1" w:rsidRDefault="00D83462" w:rsidP="003534E9">
            <w:pPr>
              <w:suppressAutoHyphens w:val="0"/>
              <w:jc w:val="center"/>
              <w:rPr>
                <w:lang w:eastAsia="ru-RU"/>
              </w:rPr>
            </w:pPr>
          </w:p>
        </w:tc>
        <w:tc>
          <w:tcPr>
            <w:tcW w:w="1564" w:type="dxa"/>
            <w:tcBorders>
              <w:top w:val="nil"/>
              <w:left w:val="nil"/>
              <w:bottom w:val="single" w:sz="4" w:space="0" w:color="auto"/>
              <w:right w:val="single" w:sz="4" w:space="0" w:color="auto"/>
            </w:tcBorders>
            <w:shd w:val="clear" w:color="auto" w:fill="auto"/>
            <w:vAlign w:val="center"/>
            <w:hideMark/>
          </w:tcPr>
          <w:p w:rsidR="00D83462" w:rsidRPr="001E658E" w:rsidRDefault="00D83462" w:rsidP="00534891">
            <w:pPr>
              <w:suppressAutoHyphens w:val="0"/>
              <w:jc w:val="center"/>
              <w:rPr>
                <w:color w:val="000000"/>
                <w:lang w:eastAsia="ru-RU"/>
              </w:rPr>
            </w:pPr>
          </w:p>
        </w:tc>
      </w:tr>
      <w:tr w:rsidR="00D83462" w:rsidRPr="00ED1793" w:rsidTr="00FC7EDB">
        <w:trPr>
          <w:trHeight w:val="671"/>
          <w:jc w:val="center"/>
        </w:trPr>
        <w:tc>
          <w:tcPr>
            <w:tcW w:w="524" w:type="dxa"/>
            <w:tcBorders>
              <w:top w:val="nil"/>
              <w:left w:val="single" w:sz="4" w:space="0" w:color="auto"/>
              <w:bottom w:val="single" w:sz="4" w:space="0" w:color="auto"/>
              <w:right w:val="single" w:sz="4" w:space="0" w:color="auto"/>
            </w:tcBorders>
            <w:shd w:val="clear" w:color="auto" w:fill="auto"/>
            <w:hideMark/>
          </w:tcPr>
          <w:p w:rsidR="00D83462" w:rsidRPr="00ED1793" w:rsidRDefault="00D83462" w:rsidP="00534891">
            <w:pPr>
              <w:suppressAutoHyphens w:val="0"/>
              <w:jc w:val="center"/>
              <w:rPr>
                <w:color w:val="000000"/>
                <w:lang w:eastAsia="ru-RU"/>
              </w:rPr>
            </w:pPr>
            <w:r>
              <w:rPr>
                <w:color w:val="000000"/>
                <w:sz w:val="22"/>
                <w:szCs w:val="22"/>
                <w:lang w:eastAsia="ru-RU"/>
              </w:rPr>
              <w:t>19</w:t>
            </w:r>
          </w:p>
        </w:tc>
        <w:tc>
          <w:tcPr>
            <w:tcW w:w="2573" w:type="dxa"/>
            <w:gridSpan w:val="2"/>
            <w:tcBorders>
              <w:top w:val="nil"/>
              <w:left w:val="nil"/>
              <w:bottom w:val="single" w:sz="4" w:space="0" w:color="auto"/>
              <w:right w:val="single" w:sz="4" w:space="0" w:color="auto"/>
            </w:tcBorders>
            <w:shd w:val="clear" w:color="auto" w:fill="auto"/>
            <w:hideMark/>
          </w:tcPr>
          <w:p w:rsidR="00D83462" w:rsidRPr="003C5C12" w:rsidRDefault="00D83462" w:rsidP="00534891">
            <w:pPr>
              <w:suppressAutoHyphens w:val="0"/>
              <w:rPr>
                <w:color w:val="000000"/>
                <w:lang w:eastAsia="ru-RU"/>
              </w:rPr>
            </w:pPr>
            <w:r>
              <w:rPr>
                <w:color w:val="000000"/>
                <w:sz w:val="22"/>
                <w:szCs w:val="22"/>
                <w:lang w:eastAsia="ru-RU"/>
              </w:rPr>
              <w:t xml:space="preserve">Шайбы 2-х витковые </w:t>
            </w:r>
          </w:p>
        </w:tc>
        <w:tc>
          <w:tcPr>
            <w:tcW w:w="1463" w:type="dxa"/>
            <w:gridSpan w:val="2"/>
            <w:tcBorders>
              <w:top w:val="nil"/>
              <w:left w:val="nil"/>
              <w:bottom w:val="single" w:sz="4" w:space="0" w:color="auto"/>
              <w:right w:val="single" w:sz="4" w:space="0" w:color="auto"/>
            </w:tcBorders>
            <w:shd w:val="clear" w:color="auto" w:fill="auto"/>
            <w:vAlign w:val="center"/>
            <w:hideMark/>
          </w:tcPr>
          <w:p w:rsidR="00D83462" w:rsidRPr="00ED1793" w:rsidRDefault="00D83462" w:rsidP="00534891">
            <w:pPr>
              <w:suppressAutoHyphens w:val="0"/>
              <w:jc w:val="center"/>
              <w:rPr>
                <w:color w:val="000000"/>
                <w:lang w:eastAsia="ru-RU"/>
              </w:rPr>
            </w:pPr>
            <w:r>
              <w:rPr>
                <w:color w:val="000000"/>
                <w:sz w:val="22"/>
                <w:szCs w:val="22"/>
                <w:lang w:eastAsia="ru-RU"/>
              </w:rPr>
              <w:t xml:space="preserve">70 </w:t>
            </w:r>
            <w:proofErr w:type="spellStart"/>
            <w:proofErr w:type="gramStart"/>
            <w:r>
              <w:rPr>
                <w:color w:val="000000"/>
                <w:sz w:val="22"/>
                <w:szCs w:val="22"/>
                <w:lang w:eastAsia="ru-RU"/>
              </w:rPr>
              <w:t>шт</w:t>
            </w:r>
            <w:proofErr w:type="spellEnd"/>
            <w:proofErr w:type="gramEnd"/>
            <w:r>
              <w:rPr>
                <w:color w:val="000000"/>
                <w:sz w:val="22"/>
                <w:szCs w:val="22"/>
                <w:lang w:eastAsia="ru-RU"/>
              </w:rPr>
              <w:t xml:space="preserve"> в год на 1 км</w:t>
            </w:r>
          </w:p>
        </w:tc>
        <w:tc>
          <w:tcPr>
            <w:tcW w:w="4176" w:type="dxa"/>
            <w:tcBorders>
              <w:top w:val="nil"/>
              <w:left w:val="nil"/>
              <w:bottom w:val="single" w:sz="4" w:space="0" w:color="auto"/>
              <w:right w:val="single" w:sz="4" w:space="0" w:color="auto"/>
            </w:tcBorders>
            <w:shd w:val="clear" w:color="auto" w:fill="auto"/>
            <w:vAlign w:val="center"/>
            <w:hideMark/>
          </w:tcPr>
          <w:p w:rsidR="00D83462" w:rsidRPr="00AA6F89" w:rsidRDefault="00D83462" w:rsidP="00DC328E">
            <w:pPr>
              <w:suppressAutoHyphens w:val="0"/>
              <w:jc w:val="center"/>
              <w:rPr>
                <w:color w:val="000000"/>
                <w:lang w:eastAsia="ru-RU"/>
              </w:rPr>
            </w:pPr>
          </w:p>
        </w:tc>
        <w:tc>
          <w:tcPr>
            <w:tcW w:w="1564" w:type="dxa"/>
            <w:tcBorders>
              <w:top w:val="nil"/>
              <w:left w:val="nil"/>
              <w:bottom w:val="single" w:sz="4" w:space="0" w:color="auto"/>
              <w:right w:val="single" w:sz="4" w:space="0" w:color="auto"/>
            </w:tcBorders>
            <w:shd w:val="clear" w:color="auto" w:fill="auto"/>
            <w:vAlign w:val="center"/>
            <w:hideMark/>
          </w:tcPr>
          <w:p w:rsidR="00D83462" w:rsidRPr="001E658E" w:rsidRDefault="00D83462" w:rsidP="00534891">
            <w:pPr>
              <w:suppressAutoHyphens w:val="0"/>
              <w:jc w:val="center"/>
              <w:rPr>
                <w:color w:val="000000"/>
                <w:lang w:eastAsia="ru-RU"/>
              </w:rPr>
            </w:pPr>
          </w:p>
        </w:tc>
      </w:tr>
      <w:tr w:rsidR="00D83462" w:rsidRPr="00ED1793" w:rsidTr="00FC7EDB">
        <w:trPr>
          <w:trHeight w:val="600"/>
          <w:jc w:val="center"/>
        </w:trPr>
        <w:tc>
          <w:tcPr>
            <w:tcW w:w="524" w:type="dxa"/>
            <w:tcBorders>
              <w:top w:val="nil"/>
              <w:left w:val="single" w:sz="4" w:space="0" w:color="auto"/>
              <w:bottom w:val="single" w:sz="4" w:space="0" w:color="auto"/>
              <w:right w:val="single" w:sz="4" w:space="0" w:color="auto"/>
            </w:tcBorders>
            <w:shd w:val="clear" w:color="auto" w:fill="auto"/>
            <w:hideMark/>
          </w:tcPr>
          <w:p w:rsidR="00D83462" w:rsidRPr="00ED1793" w:rsidRDefault="00D83462" w:rsidP="00534891">
            <w:pPr>
              <w:suppressAutoHyphens w:val="0"/>
              <w:jc w:val="center"/>
              <w:rPr>
                <w:color w:val="000000"/>
                <w:lang w:eastAsia="ru-RU"/>
              </w:rPr>
            </w:pPr>
            <w:r>
              <w:rPr>
                <w:color w:val="000000"/>
                <w:sz w:val="22"/>
                <w:szCs w:val="22"/>
                <w:lang w:eastAsia="ru-RU"/>
              </w:rPr>
              <w:t>20</w:t>
            </w:r>
          </w:p>
        </w:tc>
        <w:tc>
          <w:tcPr>
            <w:tcW w:w="2573" w:type="dxa"/>
            <w:gridSpan w:val="2"/>
            <w:tcBorders>
              <w:top w:val="nil"/>
              <w:left w:val="nil"/>
              <w:bottom w:val="single" w:sz="4" w:space="0" w:color="auto"/>
              <w:right w:val="single" w:sz="4" w:space="0" w:color="auto"/>
            </w:tcBorders>
            <w:shd w:val="clear" w:color="auto" w:fill="auto"/>
            <w:hideMark/>
          </w:tcPr>
          <w:p w:rsidR="00D83462" w:rsidRPr="003C5C12" w:rsidRDefault="00D83462" w:rsidP="00534891">
            <w:pPr>
              <w:suppressAutoHyphens w:val="0"/>
              <w:rPr>
                <w:color w:val="000000"/>
                <w:lang w:eastAsia="ru-RU"/>
              </w:rPr>
            </w:pPr>
            <w:r>
              <w:rPr>
                <w:color w:val="000000"/>
                <w:sz w:val="22"/>
                <w:szCs w:val="22"/>
                <w:lang w:eastAsia="ru-RU"/>
              </w:rPr>
              <w:t xml:space="preserve">Шайба ШПК-45 </w:t>
            </w:r>
          </w:p>
        </w:tc>
        <w:tc>
          <w:tcPr>
            <w:tcW w:w="1463" w:type="dxa"/>
            <w:gridSpan w:val="2"/>
            <w:tcBorders>
              <w:top w:val="nil"/>
              <w:left w:val="nil"/>
              <w:bottom w:val="single" w:sz="4" w:space="0" w:color="auto"/>
              <w:right w:val="single" w:sz="4" w:space="0" w:color="auto"/>
            </w:tcBorders>
            <w:shd w:val="clear" w:color="auto" w:fill="auto"/>
            <w:vAlign w:val="center"/>
            <w:hideMark/>
          </w:tcPr>
          <w:p w:rsidR="00D83462" w:rsidRPr="00ED1793" w:rsidRDefault="00D83462" w:rsidP="00534891">
            <w:pPr>
              <w:suppressAutoHyphens w:val="0"/>
              <w:jc w:val="center"/>
              <w:rPr>
                <w:color w:val="000000"/>
                <w:lang w:eastAsia="ru-RU"/>
              </w:rPr>
            </w:pPr>
            <w:r>
              <w:rPr>
                <w:color w:val="000000"/>
                <w:sz w:val="22"/>
                <w:szCs w:val="22"/>
                <w:lang w:eastAsia="ru-RU"/>
              </w:rPr>
              <w:t xml:space="preserve">18 </w:t>
            </w:r>
            <w:proofErr w:type="spellStart"/>
            <w:proofErr w:type="gramStart"/>
            <w:r>
              <w:rPr>
                <w:color w:val="000000"/>
                <w:sz w:val="22"/>
                <w:szCs w:val="22"/>
                <w:lang w:eastAsia="ru-RU"/>
              </w:rPr>
              <w:t>шт</w:t>
            </w:r>
            <w:proofErr w:type="spellEnd"/>
            <w:proofErr w:type="gramEnd"/>
            <w:r>
              <w:rPr>
                <w:color w:val="000000"/>
                <w:sz w:val="22"/>
                <w:szCs w:val="22"/>
                <w:lang w:eastAsia="ru-RU"/>
              </w:rPr>
              <w:t xml:space="preserve"> в год на 1 км</w:t>
            </w:r>
          </w:p>
        </w:tc>
        <w:tc>
          <w:tcPr>
            <w:tcW w:w="4176" w:type="dxa"/>
            <w:tcBorders>
              <w:top w:val="nil"/>
              <w:left w:val="nil"/>
              <w:bottom w:val="single" w:sz="4" w:space="0" w:color="auto"/>
              <w:right w:val="single" w:sz="4" w:space="0" w:color="auto"/>
            </w:tcBorders>
            <w:shd w:val="clear" w:color="auto" w:fill="auto"/>
            <w:vAlign w:val="center"/>
            <w:hideMark/>
          </w:tcPr>
          <w:p w:rsidR="00D83462" w:rsidRPr="00AA6F89" w:rsidRDefault="00D83462" w:rsidP="00447E3D">
            <w:pPr>
              <w:suppressAutoHyphens w:val="0"/>
              <w:jc w:val="center"/>
              <w:rPr>
                <w:color w:val="000000"/>
                <w:lang w:eastAsia="ru-RU"/>
              </w:rPr>
            </w:pPr>
          </w:p>
        </w:tc>
        <w:tc>
          <w:tcPr>
            <w:tcW w:w="1564" w:type="dxa"/>
            <w:tcBorders>
              <w:top w:val="nil"/>
              <w:left w:val="nil"/>
              <w:bottom w:val="single" w:sz="4" w:space="0" w:color="auto"/>
              <w:right w:val="single" w:sz="4" w:space="0" w:color="auto"/>
            </w:tcBorders>
            <w:shd w:val="clear" w:color="auto" w:fill="auto"/>
            <w:vAlign w:val="center"/>
            <w:hideMark/>
          </w:tcPr>
          <w:p w:rsidR="00D83462" w:rsidRPr="001E658E" w:rsidRDefault="00D83462" w:rsidP="00534891">
            <w:pPr>
              <w:suppressAutoHyphens w:val="0"/>
              <w:jc w:val="center"/>
              <w:rPr>
                <w:color w:val="000000"/>
                <w:lang w:eastAsia="ru-RU"/>
              </w:rPr>
            </w:pPr>
          </w:p>
        </w:tc>
      </w:tr>
      <w:tr w:rsidR="00D83462" w:rsidRPr="00ED1793" w:rsidTr="00FC7EDB">
        <w:trPr>
          <w:trHeight w:val="600"/>
          <w:jc w:val="center"/>
        </w:trPr>
        <w:tc>
          <w:tcPr>
            <w:tcW w:w="524" w:type="dxa"/>
            <w:tcBorders>
              <w:top w:val="nil"/>
              <w:left w:val="single" w:sz="4" w:space="0" w:color="auto"/>
              <w:bottom w:val="single" w:sz="4" w:space="0" w:color="auto"/>
              <w:right w:val="single" w:sz="4" w:space="0" w:color="auto"/>
            </w:tcBorders>
            <w:shd w:val="clear" w:color="auto" w:fill="auto"/>
            <w:hideMark/>
          </w:tcPr>
          <w:p w:rsidR="00D83462" w:rsidRPr="00ED1793" w:rsidRDefault="00D83462" w:rsidP="00534891">
            <w:pPr>
              <w:suppressAutoHyphens w:val="0"/>
              <w:jc w:val="center"/>
              <w:rPr>
                <w:color w:val="000000"/>
                <w:lang w:eastAsia="ru-RU"/>
              </w:rPr>
            </w:pPr>
            <w:r>
              <w:rPr>
                <w:color w:val="000000"/>
                <w:sz w:val="22"/>
                <w:szCs w:val="22"/>
                <w:lang w:eastAsia="ru-RU"/>
              </w:rPr>
              <w:t>21</w:t>
            </w:r>
          </w:p>
        </w:tc>
        <w:tc>
          <w:tcPr>
            <w:tcW w:w="2573" w:type="dxa"/>
            <w:gridSpan w:val="2"/>
            <w:tcBorders>
              <w:top w:val="nil"/>
              <w:left w:val="nil"/>
              <w:bottom w:val="single" w:sz="4" w:space="0" w:color="auto"/>
              <w:right w:val="single" w:sz="4" w:space="0" w:color="auto"/>
            </w:tcBorders>
            <w:shd w:val="clear" w:color="auto" w:fill="auto"/>
            <w:hideMark/>
          </w:tcPr>
          <w:p w:rsidR="00D83462" w:rsidRPr="003C5C12" w:rsidRDefault="00D83462" w:rsidP="00534891">
            <w:pPr>
              <w:suppressAutoHyphens w:val="0"/>
              <w:rPr>
                <w:color w:val="000000"/>
                <w:lang w:eastAsia="ru-RU"/>
              </w:rPr>
            </w:pPr>
            <w:r>
              <w:rPr>
                <w:color w:val="000000"/>
                <w:sz w:val="22"/>
                <w:szCs w:val="22"/>
                <w:lang w:eastAsia="ru-RU"/>
              </w:rPr>
              <w:t xml:space="preserve">Втулка изолирующая </w:t>
            </w:r>
          </w:p>
        </w:tc>
        <w:tc>
          <w:tcPr>
            <w:tcW w:w="1463" w:type="dxa"/>
            <w:gridSpan w:val="2"/>
            <w:tcBorders>
              <w:top w:val="nil"/>
              <w:left w:val="nil"/>
              <w:bottom w:val="single" w:sz="4" w:space="0" w:color="auto"/>
              <w:right w:val="single" w:sz="4" w:space="0" w:color="auto"/>
            </w:tcBorders>
            <w:shd w:val="clear" w:color="auto" w:fill="auto"/>
            <w:vAlign w:val="center"/>
            <w:hideMark/>
          </w:tcPr>
          <w:p w:rsidR="00D83462" w:rsidRPr="00ED1793" w:rsidRDefault="00D83462" w:rsidP="00534891">
            <w:pPr>
              <w:suppressAutoHyphens w:val="0"/>
              <w:jc w:val="center"/>
              <w:rPr>
                <w:color w:val="000000"/>
                <w:lang w:eastAsia="ru-RU"/>
              </w:rPr>
            </w:pPr>
            <w:r>
              <w:rPr>
                <w:color w:val="000000"/>
                <w:sz w:val="22"/>
                <w:szCs w:val="22"/>
                <w:lang w:eastAsia="ru-RU"/>
              </w:rPr>
              <w:t xml:space="preserve">57 </w:t>
            </w:r>
            <w:proofErr w:type="spellStart"/>
            <w:proofErr w:type="gramStart"/>
            <w:r>
              <w:rPr>
                <w:color w:val="000000"/>
                <w:sz w:val="22"/>
                <w:szCs w:val="22"/>
                <w:lang w:eastAsia="ru-RU"/>
              </w:rPr>
              <w:t>шт</w:t>
            </w:r>
            <w:proofErr w:type="spellEnd"/>
            <w:proofErr w:type="gramEnd"/>
            <w:r>
              <w:rPr>
                <w:color w:val="000000"/>
                <w:sz w:val="22"/>
                <w:szCs w:val="22"/>
                <w:lang w:eastAsia="ru-RU"/>
              </w:rPr>
              <w:t xml:space="preserve"> в год на 1 км</w:t>
            </w:r>
          </w:p>
        </w:tc>
        <w:tc>
          <w:tcPr>
            <w:tcW w:w="4176" w:type="dxa"/>
            <w:tcBorders>
              <w:top w:val="nil"/>
              <w:left w:val="nil"/>
              <w:bottom w:val="single" w:sz="4" w:space="0" w:color="auto"/>
              <w:right w:val="single" w:sz="4" w:space="0" w:color="auto"/>
            </w:tcBorders>
            <w:shd w:val="clear" w:color="auto" w:fill="auto"/>
            <w:vAlign w:val="center"/>
            <w:hideMark/>
          </w:tcPr>
          <w:p w:rsidR="00D83462" w:rsidRPr="00AA6F89" w:rsidRDefault="00D83462" w:rsidP="00DC328E">
            <w:pPr>
              <w:suppressAutoHyphens w:val="0"/>
              <w:jc w:val="center"/>
              <w:rPr>
                <w:color w:val="000000"/>
                <w:lang w:eastAsia="ru-RU"/>
              </w:rPr>
            </w:pPr>
          </w:p>
        </w:tc>
        <w:tc>
          <w:tcPr>
            <w:tcW w:w="1564" w:type="dxa"/>
            <w:tcBorders>
              <w:top w:val="nil"/>
              <w:left w:val="nil"/>
              <w:bottom w:val="single" w:sz="4" w:space="0" w:color="auto"/>
              <w:right w:val="single" w:sz="4" w:space="0" w:color="auto"/>
            </w:tcBorders>
            <w:shd w:val="clear" w:color="auto" w:fill="auto"/>
            <w:vAlign w:val="center"/>
            <w:hideMark/>
          </w:tcPr>
          <w:p w:rsidR="00D83462" w:rsidRPr="001E658E" w:rsidRDefault="00D83462" w:rsidP="00534891">
            <w:pPr>
              <w:suppressAutoHyphens w:val="0"/>
              <w:jc w:val="center"/>
              <w:rPr>
                <w:color w:val="000000"/>
                <w:lang w:eastAsia="ru-RU"/>
              </w:rPr>
            </w:pPr>
          </w:p>
        </w:tc>
      </w:tr>
      <w:tr w:rsidR="00D83462" w:rsidRPr="00ED1793" w:rsidTr="00FC7EDB">
        <w:trPr>
          <w:trHeight w:val="600"/>
          <w:jc w:val="center"/>
        </w:trPr>
        <w:tc>
          <w:tcPr>
            <w:tcW w:w="524" w:type="dxa"/>
            <w:tcBorders>
              <w:top w:val="nil"/>
              <w:left w:val="single" w:sz="4" w:space="0" w:color="auto"/>
              <w:bottom w:val="single" w:sz="4" w:space="0" w:color="auto"/>
              <w:right w:val="single" w:sz="4" w:space="0" w:color="auto"/>
            </w:tcBorders>
            <w:shd w:val="clear" w:color="auto" w:fill="auto"/>
            <w:hideMark/>
          </w:tcPr>
          <w:p w:rsidR="00D83462" w:rsidRPr="00ED1793" w:rsidRDefault="00D83462" w:rsidP="00534891">
            <w:pPr>
              <w:suppressAutoHyphens w:val="0"/>
              <w:jc w:val="center"/>
              <w:rPr>
                <w:color w:val="000000"/>
                <w:lang w:eastAsia="ru-RU"/>
              </w:rPr>
            </w:pPr>
            <w:r>
              <w:rPr>
                <w:color w:val="000000"/>
                <w:sz w:val="22"/>
                <w:szCs w:val="22"/>
                <w:lang w:eastAsia="ru-RU"/>
              </w:rPr>
              <w:t>22</w:t>
            </w:r>
          </w:p>
        </w:tc>
        <w:tc>
          <w:tcPr>
            <w:tcW w:w="2573" w:type="dxa"/>
            <w:gridSpan w:val="2"/>
            <w:tcBorders>
              <w:top w:val="nil"/>
              <w:left w:val="nil"/>
              <w:bottom w:val="single" w:sz="4" w:space="0" w:color="auto"/>
              <w:right w:val="single" w:sz="4" w:space="0" w:color="auto"/>
            </w:tcBorders>
            <w:shd w:val="clear" w:color="auto" w:fill="auto"/>
            <w:hideMark/>
          </w:tcPr>
          <w:p w:rsidR="00D83462" w:rsidRPr="003C5C12" w:rsidRDefault="00D83462" w:rsidP="00534891">
            <w:pPr>
              <w:suppressAutoHyphens w:val="0"/>
              <w:rPr>
                <w:color w:val="000000"/>
                <w:lang w:eastAsia="ru-RU"/>
              </w:rPr>
            </w:pPr>
            <w:r>
              <w:rPr>
                <w:color w:val="000000"/>
                <w:sz w:val="22"/>
                <w:szCs w:val="22"/>
                <w:lang w:eastAsia="ru-RU"/>
              </w:rPr>
              <w:t xml:space="preserve">Прокладка под подкладку </w:t>
            </w:r>
          </w:p>
        </w:tc>
        <w:tc>
          <w:tcPr>
            <w:tcW w:w="1463" w:type="dxa"/>
            <w:gridSpan w:val="2"/>
            <w:tcBorders>
              <w:top w:val="nil"/>
              <w:left w:val="nil"/>
              <w:bottom w:val="single" w:sz="4" w:space="0" w:color="auto"/>
              <w:right w:val="single" w:sz="4" w:space="0" w:color="auto"/>
            </w:tcBorders>
            <w:shd w:val="clear" w:color="auto" w:fill="auto"/>
            <w:vAlign w:val="center"/>
            <w:hideMark/>
          </w:tcPr>
          <w:p w:rsidR="00D83462" w:rsidRPr="00B90E8C" w:rsidRDefault="00D83462" w:rsidP="00534891">
            <w:pPr>
              <w:suppressAutoHyphens w:val="0"/>
              <w:jc w:val="center"/>
              <w:rPr>
                <w:color w:val="000000"/>
                <w:lang w:eastAsia="ru-RU"/>
              </w:rPr>
            </w:pPr>
            <w:r>
              <w:rPr>
                <w:color w:val="000000"/>
                <w:sz w:val="22"/>
                <w:szCs w:val="22"/>
                <w:lang w:eastAsia="ru-RU"/>
              </w:rPr>
              <w:t xml:space="preserve">65 </w:t>
            </w:r>
            <w:proofErr w:type="spellStart"/>
            <w:proofErr w:type="gramStart"/>
            <w:r>
              <w:rPr>
                <w:color w:val="000000"/>
                <w:sz w:val="22"/>
                <w:szCs w:val="22"/>
                <w:lang w:eastAsia="ru-RU"/>
              </w:rPr>
              <w:t>шт</w:t>
            </w:r>
            <w:proofErr w:type="spellEnd"/>
            <w:proofErr w:type="gramEnd"/>
            <w:r>
              <w:rPr>
                <w:color w:val="000000"/>
                <w:sz w:val="22"/>
                <w:szCs w:val="22"/>
                <w:lang w:eastAsia="ru-RU"/>
              </w:rPr>
              <w:t xml:space="preserve"> в год на 1 км</w:t>
            </w:r>
          </w:p>
        </w:tc>
        <w:tc>
          <w:tcPr>
            <w:tcW w:w="4176" w:type="dxa"/>
            <w:tcBorders>
              <w:top w:val="nil"/>
              <w:left w:val="nil"/>
              <w:bottom w:val="single" w:sz="4" w:space="0" w:color="auto"/>
              <w:right w:val="single" w:sz="4" w:space="0" w:color="auto"/>
            </w:tcBorders>
            <w:shd w:val="clear" w:color="auto" w:fill="auto"/>
            <w:vAlign w:val="center"/>
            <w:hideMark/>
          </w:tcPr>
          <w:p w:rsidR="00D83462" w:rsidRPr="00C349A1" w:rsidRDefault="00D83462" w:rsidP="003534E9">
            <w:pPr>
              <w:suppressAutoHyphens w:val="0"/>
              <w:jc w:val="center"/>
              <w:rPr>
                <w:lang w:eastAsia="ru-RU"/>
              </w:rPr>
            </w:pPr>
          </w:p>
        </w:tc>
        <w:tc>
          <w:tcPr>
            <w:tcW w:w="1564" w:type="dxa"/>
            <w:tcBorders>
              <w:top w:val="nil"/>
              <w:left w:val="nil"/>
              <w:bottom w:val="single" w:sz="4" w:space="0" w:color="auto"/>
              <w:right w:val="single" w:sz="4" w:space="0" w:color="auto"/>
            </w:tcBorders>
            <w:shd w:val="clear" w:color="auto" w:fill="auto"/>
            <w:vAlign w:val="center"/>
            <w:hideMark/>
          </w:tcPr>
          <w:p w:rsidR="00D83462" w:rsidRPr="00B90E8C" w:rsidRDefault="00D83462" w:rsidP="00B90E8C">
            <w:pPr>
              <w:suppressAutoHyphens w:val="0"/>
              <w:jc w:val="center"/>
              <w:rPr>
                <w:color w:val="000000"/>
                <w:lang w:eastAsia="ru-RU"/>
              </w:rPr>
            </w:pPr>
          </w:p>
        </w:tc>
      </w:tr>
      <w:tr w:rsidR="00D83462" w:rsidRPr="00ED1793" w:rsidTr="00FC7EDB">
        <w:trPr>
          <w:trHeight w:val="600"/>
          <w:jc w:val="center"/>
        </w:trPr>
        <w:tc>
          <w:tcPr>
            <w:tcW w:w="524" w:type="dxa"/>
            <w:tcBorders>
              <w:top w:val="nil"/>
              <w:left w:val="single" w:sz="4" w:space="0" w:color="auto"/>
              <w:bottom w:val="single" w:sz="4" w:space="0" w:color="auto"/>
              <w:right w:val="single" w:sz="4" w:space="0" w:color="auto"/>
            </w:tcBorders>
            <w:shd w:val="clear" w:color="auto" w:fill="auto"/>
            <w:hideMark/>
          </w:tcPr>
          <w:p w:rsidR="00D83462" w:rsidRPr="00ED1793" w:rsidRDefault="00D83462" w:rsidP="00534891">
            <w:pPr>
              <w:suppressAutoHyphens w:val="0"/>
              <w:jc w:val="center"/>
              <w:rPr>
                <w:color w:val="000000"/>
                <w:lang w:eastAsia="ru-RU"/>
              </w:rPr>
            </w:pPr>
            <w:r>
              <w:rPr>
                <w:color w:val="000000"/>
                <w:sz w:val="22"/>
                <w:szCs w:val="22"/>
                <w:lang w:eastAsia="ru-RU"/>
              </w:rPr>
              <w:t>23</w:t>
            </w:r>
          </w:p>
        </w:tc>
        <w:tc>
          <w:tcPr>
            <w:tcW w:w="2573" w:type="dxa"/>
            <w:gridSpan w:val="2"/>
            <w:tcBorders>
              <w:top w:val="nil"/>
              <w:left w:val="nil"/>
              <w:bottom w:val="single" w:sz="4" w:space="0" w:color="auto"/>
              <w:right w:val="single" w:sz="4" w:space="0" w:color="auto"/>
            </w:tcBorders>
            <w:shd w:val="clear" w:color="auto" w:fill="auto"/>
            <w:hideMark/>
          </w:tcPr>
          <w:p w:rsidR="00D83462" w:rsidRPr="003C5C12" w:rsidRDefault="00D83462" w:rsidP="00534891">
            <w:pPr>
              <w:suppressAutoHyphens w:val="0"/>
              <w:rPr>
                <w:color w:val="000000"/>
                <w:lang w:eastAsia="ru-RU"/>
              </w:rPr>
            </w:pPr>
            <w:r>
              <w:rPr>
                <w:color w:val="000000"/>
                <w:sz w:val="22"/>
                <w:szCs w:val="22"/>
                <w:lang w:eastAsia="ru-RU"/>
              </w:rPr>
              <w:t xml:space="preserve">Прокладка по рельс </w:t>
            </w:r>
          </w:p>
        </w:tc>
        <w:tc>
          <w:tcPr>
            <w:tcW w:w="1463" w:type="dxa"/>
            <w:gridSpan w:val="2"/>
            <w:tcBorders>
              <w:top w:val="nil"/>
              <w:left w:val="nil"/>
              <w:bottom w:val="single" w:sz="4" w:space="0" w:color="auto"/>
              <w:right w:val="single" w:sz="4" w:space="0" w:color="auto"/>
            </w:tcBorders>
            <w:shd w:val="clear" w:color="auto" w:fill="auto"/>
            <w:vAlign w:val="center"/>
            <w:hideMark/>
          </w:tcPr>
          <w:p w:rsidR="00D83462" w:rsidRPr="00B90E8C" w:rsidRDefault="00D83462" w:rsidP="00534891">
            <w:pPr>
              <w:suppressAutoHyphens w:val="0"/>
              <w:jc w:val="center"/>
              <w:rPr>
                <w:color w:val="000000"/>
                <w:lang w:eastAsia="ru-RU"/>
              </w:rPr>
            </w:pPr>
            <w:r>
              <w:rPr>
                <w:color w:val="000000"/>
                <w:sz w:val="22"/>
                <w:szCs w:val="22"/>
                <w:lang w:eastAsia="ru-RU"/>
              </w:rPr>
              <w:t xml:space="preserve">130 </w:t>
            </w:r>
            <w:proofErr w:type="spellStart"/>
            <w:proofErr w:type="gramStart"/>
            <w:r>
              <w:rPr>
                <w:color w:val="000000"/>
                <w:sz w:val="22"/>
                <w:szCs w:val="22"/>
                <w:lang w:eastAsia="ru-RU"/>
              </w:rPr>
              <w:t>шт</w:t>
            </w:r>
            <w:proofErr w:type="spellEnd"/>
            <w:proofErr w:type="gramEnd"/>
            <w:r>
              <w:rPr>
                <w:color w:val="000000"/>
                <w:sz w:val="22"/>
                <w:szCs w:val="22"/>
                <w:lang w:eastAsia="ru-RU"/>
              </w:rPr>
              <w:t xml:space="preserve"> в год на 1 км</w:t>
            </w:r>
          </w:p>
        </w:tc>
        <w:tc>
          <w:tcPr>
            <w:tcW w:w="4176" w:type="dxa"/>
            <w:tcBorders>
              <w:top w:val="nil"/>
              <w:left w:val="nil"/>
              <w:bottom w:val="single" w:sz="4" w:space="0" w:color="auto"/>
              <w:right w:val="single" w:sz="4" w:space="0" w:color="auto"/>
            </w:tcBorders>
            <w:shd w:val="clear" w:color="auto" w:fill="auto"/>
            <w:vAlign w:val="center"/>
            <w:hideMark/>
          </w:tcPr>
          <w:p w:rsidR="00D83462" w:rsidRPr="00C349A1" w:rsidRDefault="00D83462" w:rsidP="003534E9">
            <w:pPr>
              <w:suppressAutoHyphens w:val="0"/>
              <w:jc w:val="center"/>
              <w:rPr>
                <w:lang w:eastAsia="ru-RU"/>
              </w:rPr>
            </w:pPr>
          </w:p>
        </w:tc>
        <w:tc>
          <w:tcPr>
            <w:tcW w:w="1564" w:type="dxa"/>
            <w:tcBorders>
              <w:top w:val="nil"/>
              <w:left w:val="nil"/>
              <w:bottom w:val="single" w:sz="4" w:space="0" w:color="auto"/>
              <w:right w:val="single" w:sz="4" w:space="0" w:color="auto"/>
            </w:tcBorders>
            <w:shd w:val="clear" w:color="auto" w:fill="auto"/>
            <w:vAlign w:val="center"/>
            <w:hideMark/>
          </w:tcPr>
          <w:p w:rsidR="00D83462" w:rsidRPr="00B90E8C" w:rsidRDefault="00D83462" w:rsidP="00B90E8C">
            <w:pPr>
              <w:suppressAutoHyphens w:val="0"/>
              <w:jc w:val="center"/>
              <w:rPr>
                <w:color w:val="000000"/>
                <w:lang w:eastAsia="ru-RU"/>
              </w:rPr>
            </w:pPr>
          </w:p>
        </w:tc>
      </w:tr>
      <w:tr w:rsidR="00D83462" w:rsidRPr="00ED1793" w:rsidTr="00FC7EDB">
        <w:trPr>
          <w:trHeight w:val="600"/>
          <w:jc w:val="center"/>
        </w:trPr>
        <w:tc>
          <w:tcPr>
            <w:tcW w:w="524" w:type="dxa"/>
            <w:tcBorders>
              <w:top w:val="nil"/>
              <w:left w:val="single" w:sz="4" w:space="0" w:color="auto"/>
              <w:bottom w:val="single" w:sz="4" w:space="0" w:color="auto"/>
              <w:right w:val="single" w:sz="4" w:space="0" w:color="auto"/>
            </w:tcBorders>
            <w:shd w:val="clear" w:color="auto" w:fill="auto"/>
            <w:hideMark/>
          </w:tcPr>
          <w:p w:rsidR="00D83462" w:rsidRPr="00ED1793" w:rsidRDefault="00D83462" w:rsidP="00534891">
            <w:pPr>
              <w:suppressAutoHyphens w:val="0"/>
              <w:jc w:val="center"/>
              <w:rPr>
                <w:color w:val="000000"/>
                <w:lang w:eastAsia="ru-RU"/>
              </w:rPr>
            </w:pPr>
            <w:r>
              <w:rPr>
                <w:color w:val="000000"/>
                <w:sz w:val="22"/>
                <w:szCs w:val="22"/>
                <w:lang w:eastAsia="ru-RU"/>
              </w:rPr>
              <w:t>24</w:t>
            </w:r>
          </w:p>
        </w:tc>
        <w:tc>
          <w:tcPr>
            <w:tcW w:w="2573" w:type="dxa"/>
            <w:gridSpan w:val="2"/>
            <w:tcBorders>
              <w:top w:val="nil"/>
              <w:left w:val="nil"/>
              <w:bottom w:val="single" w:sz="4" w:space="0" w:color="auto"/>
              <w:right w:val="single" w:sz="4" w:space="0" w:color="auto"/>
            </w:tcBorders>
            <w:shd w:val="clear" w:color="auto" w:fill="auto"/>
            <w:hideMark/>
          </w:tcPr>
          <w:p w:rsidR="00D83462" w:rsidRPr="003C5C12" w:rsidRDefault="00D83462" w:rsidP="00534891">
            <w:pPr>
              <w:suppressAutoHyphens w:val="0"/>
              <w:rPr>
                <w:color w:val="000000"/>
                <w:lang w:eastAsia="ru-RU"/>
              </w:rPr>
            </w:pPr>
            <w:r>
              <w:rPr>
                <w:color w:val="000000"/>
                <w:sz w:val="22"/>
                <w:szCs w:val="22"/>
                <w:lang w:eastAsia="ru-RU"/>
              </w:rPr>
              <w:t>Шпалы железобетонные Ш</w:t>
            </w:r>
            <w:proofErr w:type="gramStart"/>
            <w:r>
              <w:rPr>
                <w:color w:val="000000"/>
                <w:sz w:val="22"/>
                <w:szCs w:val="22"/>
                <w:lang w:eastAsia="ru-RU"/>
              </w:rPr>
              <w:t>1</w:t>
            </w:r>
            <w:proofErr w:type="gramEnd"/>
            <w:r>
              <w:rPr>
                <w:color w:val="000000"/>
                <w:sz w:val="22"/>
                <w:szCs w:val="22"/>
                <w:lang w:eastAsia="ru-RU"/>
              </w:rPr>
              <w:t xml:space="preserve"> </w:t>
            </w:r>
          </w:p>
        </w:tc>
        <w:tc>
          <w:tcPr>
            <w:tcW w:w="1463" w:type="dxa"/>
            <w:gridSpan w:val="2"/>
            <w:tcBorders>
              <w:top w:val="nil"/>
              <w:left w:val="nil"/>
              <w:bottom w:val="single" w:sz="4" w:space="0" w:color="auto"/>
              <w:right w:val="single" w:sz="4" w:space="0" w:color="auto"/>
            </w:tcBorders>
            <w:shd w:val="clear" w:color="auto" w:fill="auto"/>
            <w:vAlign w:val="center"/>
            <w:hideMark/>
          </w:tcPr>
          <w:p w:rsidR="00D83462" w:rsidRPr="00ED1793" w:rsidRDefault="00D83462" w:rsidP="00534891">
            <w:pPr>
              <w:suppressAutoHyphens w:val="0"/>
              <w:jc w:val="center"/>
              <w:rPr>
                <w:color w:val="000000"/>
                <w:lang w:eastAsia="ru-RU"/>
              </w:rPr>
            </w:pPr>
            <w:r>
              <w:rPr>
                <w:color w:val="000000"/>
                <w:sz w:val="22"/>
                <w:szCs w:val="22"/>
                <w:lang w:eastAsia="ru-RU"/>
              </w:rPr>
              <w:t xml:space="preserve">2 </w:t>
            </w:r>
            <w:proofErr w:type="spellStart"/>
            <w:proofErr w:type="gramStart"/>
            <w:r>
              <w:rPr>
                <w:color w:val="000000"/>
                <w:sz w:val="22"/>
                <w:szCs w:val="22"/>
                <w:lang w:eastAsia="ru-RU"/>
              </w:rPr>
              <w:t>шт</w:t>
            </w:r>
            <w:proofErr w:type="spellEnd"/>
            <w:proofErr w:type="gramEnd"/>
            <w:r>
              <w:rPr>
                <w:color w:val="000000"/>
                <w:sz w:val="22"/>
                <w:szCs w:val="22"/>
                <w:lang w:eastAsia="ru-RU"/>
              </w:rPr>
              <w:t xml:space="preserve"> в год на 1 км</w:t>
            </w:r>
          </w:p>
        </w:tc>
        <w:tc>
          <w:tcPr>
            <w:tcW w:w="4176" w:type="dxa"/>
            <w:tcBorders>
              <w:top w:val="nil"/>
              <w:left w:val="nil"/>
              <w:bottom w:val="single" w:sz="4" w:space="0" w:color="auto"/>
              <w:right w:val="single" w:sz="4" w:space="0" w:color="auto"/>
            </w:tcBorders>
            <w:shd w:val="clear" w:color="auto" w:fill="auto"/>
            <w:vAlign w:val="center"/>
            <w:hideMark/>
          </w:tcPr>
          <w:p w:rsidR="00D83462" w:rsidRPr="00C349A1" w:rsidRDefault="00D83462" w:rsidP="00DF0435">
            <w:pPr>
              <w:suppressAutoHyphens w:val="0"/>
              <w:jc w:val="center"/>
              <w:rPr>
                <w:lang w:eastAsia="ru-RU"/>
              </w:rPr>
            </w:pPr>
          </w:p>
        </w:tc>
        <w:tc>
          <w:tcPr>
            <w:tcW w:w="1564" w:type="dxa"/>
            <w:tcBorders>
              <w:top w:val="nil"/>
              <w:left w:val="nil"/>
              <w:bottom w:val="single" w:sz="4" w:space="0" w:color="auto"/>
              <w:right w:val="single" w:sz="4" w:space="0" w:color="auto"/>
            </w:tcBorders>
            <w:shd w:val="clear" w:color="auto" w:fill="auto"/>
            <w:vAlign w:val="center"/>
            <w:hideMark/>
          </w:tcPr>
          <w:p w:rsidR="00D83462" w:rsidRPr="001E658E" w:rsidRDefault="00D83462" w:rsidP="00534891">
            <w:pPr>
              <w:suppressAutoHyphens w:val="0"/>
              <w:jc w:val="center"/>
              <w:rPr>
                <w:color w:val="000000"/>
                <w:lang w:eastAsia="ru-RU"/>
              </w:rPr>
            </w:pPr>
          </w:p>
        </w:tc>
      </w:tr>
      <w:tr w:rsidR="00D83462" w:rsidRPr="00ED1793" w:rsidTr="00FC7EDB">
        <w:trPr>
          <w:trHeight w:val="600"/>
          <w:jc w:val="center"/>
        </w:trPr>
        <w:tc>
          <w:tcPr>
            <w:tcW w:w="524" w:type="dxa"/>
            <w:tcBorders>
              <w:top w:val="nil"/>
              <w:left w:val="single" w:sz="4" w:space="0" w:color="auto"/>
              <w:bottom w:val="single" w:sz="4" w:space="0" w:color="auto"/>
              <w:right w:val="single" w:sz="4" w:space="0" w:color="auto"/>
            </w:tcBorders>
            <w:shd w:val="clear" w:color="auto" w:fill="auto"/>
            <w:hideMark/>
          </w:tcPr>
          <w:p w:rsidR="00D83462" w:rsidRPr="00ED1793" w:rsidRDefault="00D83462" w:rsidP="00534891">
            <w:pPr>
              <w:suppressAutoHyphens w:val="0"/>
              <w:jc w:val="center"/>
              <w:rPr>
                <w:color w:val="000000"/>
                <w:lang w:eastAsia="ru-RU"/>
              </w:rPr>
            </w:pPr>
            <w:r>
              <w:rPr>
                <w:color w:val="000000"/>
                <w:sz w:val="22"/>
                <w:szCs w:val="22"/>
                <w:lang w:eastAsia="ru-RU"/>
              </w:rPr>
              <w:t>25</w:t>
            </w:r>
          </w:p>
        </w:tc>
        <w:tc>
          <w:tcPr>
            <w:tcW w:w="2573" w:type="dxa"/>
            <w:gridSpan w:val="2"/>
            <w:tcBorders>
              <w:top w:val="nil"/>
              <w:left w:val="nil"/>
              <w:bottom w:val="single" w:sz="4" w:space="0" w:color="auto"/>
              <w:right w:val="single" w:sz="4" w:space="0" w:color="auto"/>
            </w:tcBorders>
            <w:shd w:val="clear" w:color="auto" w:fill="auto"/>
            <w:hideMark/>
          </w:tcPr>
          <w:p w:rsidR="00D83462" w:rsidRPr="003C5C12" w:rsidRDefault="00D83462" w:rsidP="00534891">
            <w:pPr>
              <w:suppressAutoHyphens w:val="0"/>
              <w:rPr>
                <w:color w:val="000000"/>
                <w:lang w:eastAsia="ru-RU"/>
              </w:rPr>
            </w:pPr>
            <w:r>
              <w:rPr>
                <w:color w:val="000000"/>
                <w:sz w:val="22"/>
                <w:szCs w:val="22"/>
                <w:lang w:eastAsia="ru-RU"/>
              </w:rPr>
              <w:t>Щебень</w:t>
            </w:r>
          </w:p>
        </w:tc>
        <w:tc>
          <w:tcPr>
            <w:tcW w:w="1463" w:type="dxa"/>
            <w:gridSpan w:val="2"/>
            <w:tcBorders>
              <w:top w:val="nil"/>
              <w:left w:val="nil"/>
              <w:bottom w:val="single" w:sz="4" w:space="0" w:color="auto"/>
              <w:right w:val="single" w:sz="4" w:space="0" w:color="auto"/>
            </w:tcBorders>
            <w:shd w:val="clear" w:color="auto" w:fill="auto"/>
            <w:vAlign w:val="center"/>
            <w:hideMark/>
          </w:tcPr>
          <w:p w:rsidR="00D83462" w:rsidRPr="00ED1793" w:rsidRDefault="00D83462" w:rsidP="00534891">
            <w:pPr>
              <w:suppressAutoHyphens w:val="0"/>
              <w:jc w:val="center"/>
              <w:rPr>
                <w:color w:val="000000"/>
                <w:lang w:eastAsia="ru-RU"/>
              </w:rPr>
            </w:pPr>
            <w:r>
              <w:rPr>
                <w:color w:val="000000"/>
                <w:sz w:val="22"/>
                <w:szCs w:val="22"/>
                <w:lang w:eastAsia="ru-RU"/>
              </w:rPr>
              <w:t>17 м3</w:t>
            </w:r>
          </w:p>
        </w:tc>
        <w:tc>
          <w:tcPr>
            <w:tcW w:w="4176" w:type="dxa"/>
            <w:tcBorders>
              <w:top w:val="nil"/>
              <w:left w:val="nil"/>
              <w:bottom w:val="single" w:sz="4" w:space="0" w:color="auto"/>
              <w:right w:val="single" w:sz="4" w:space="0" w:color="auto"/>
            </w:tcBorders>
            <w:shd w:val="clear" w:color="auto" w:fill="auto"/>
            <w:vAlign w:val="center"/>
            <w:hideMark/>
          </w:tcPr>
          <w:p w:rsidR="00D83462" w:rsidRPr="00C349A1" w:rsidRDefault="00D83462" w:rsidP="00DD26A6">
            <w:pPr>
              <w:suppressAutoHyphens w:val="0"/>
              <w:jc w:val="center"/>
              <w:rPr>
                <w:lang w:eastAsia="ru-RU"/>
              </w:rPr>
            </w:pPr>
          </w:p>
        </w:tc>
        <w:tc>
          <w:tcPr>
            <w:tcW w:w="1564" w:type="dxa"/>
            <w:tcBorders>
              <w:top w:val="nil"/>
              <w:left w:val="nil"/>
              <w:bottom w:val="single" w:sz="4" w:space="0" w:color="auto"/>
              <w:right w:val="single" w:sz="4" w:space="0" w:color="auto"/>
            </w:tcBorders>
            <w:shd w:val="clear" w:color="auto" w:fill="auto"/>
            <w:vAlign w:val="center"/>
            <w:hideMark/>
          </w:tcPr>
          <w:p w:rsidR="00D83462" w:rsidRPr="001E658E" w:rsidRDefault="00D83462" w:rsidP="00534891">
            <w:pPr>
              <w:suppressAutoHyphens w:val="0"/>
              <w:jc w:val="center"/>
              <w:rPr>
                <w:color w:val="000000"/>
                <w:lang w:eastAsia="ru-RU"/>
              </w:rPr>
            </w:pPr>
          </w:p>
        </w:tc>
      </w:tr>
      <w:tr w:rsidR="00D83462" w:rsidRPr="00ED1793" w:rsidTr="00FC7EDB">
        <w:trPr>
          <w:trHeight w:val="300"/>
          <w:jc w:val="center"/>
        </w:trPr>
        <w:tc>
          <w:tcPr>
            <w:tcW w:w="524" w:type="dxa"/>
            <w:tcBorders>
              <w:top w:val="nil"/>
              <w:left w:val="single" w:sz="4" w:space="0" w:color="auto"/>
              <w:bottom w:val="single" w:sz="4" w:space="0" w:color="auto"/>
              <w:right w:val="single" w:sz="4" w:space="0" w:color="auto"/>
            </w:tcBorders>
            <w:shd w:val="clear" w:color="auto" w:fill="auto"/>
            <w:hideMark/>
          </w:tcPr>
          <w:p w:rsidR="00D83462" w:rsidRPr="00ED1793" w:rsidRDefault="00D83462" w:rsidP="00534891">
            <w:pPr>
              <w:suppressAutoHyphens w:val="0"/>
              <w:jc w:val="center"/>
              <w:rPr>
                <w:color w:val="000000"/>
                <w:lang w:eastAsia="ru-RU"/>
              </w:rPr>
            </w:pPr>
            <w:r>
              <w:rPr>
                <w:color w:val="000000"/>
                <w:sz w:val="22"/>
                <w:szCs w:val="22"/>
                <w:lang w:eastAsia="ru-RU"/>
              </w:rPr>
              <w:t>26</w:t>
            </w:r>
          </w:p>
        </w:tc>
        <w:tc>
          <w:tcPr>
            <w:tcW w:w="2573" w:type="dxa"/>
            <w:gridSpan w:val="2"/>
            <w:tcBorders>
              <w:top w:val="single" w:sz="4" w:space="0" w:color="auto"/>
              <w:left w:val="nil"/>
              <w:bottom w:val="single" w:sz="4" w:space="0" w:color="auto"/>
              <w:right w:val="single" w:sz="4" w:space="0" w:color="auto"/>
            </w:tcBorders>
            <w:shd w:val="clear" w:color="auto" w:fill="auto"/>
            <w:hideMark/>
          </w:tcPr>
          <w:p w:rsidR="00D83462" w:rsidRPr="003C5C12" w:rsidRDefault="00D83462" w:rsidP="00997F49">
            <w:pPr>
              <w:suppressAutoHyphens w:val="0"/>
              <w:rPr>
                <w:b/>
                <w:bCs/>
                <w:color w:val="000000"/>
                <w:lang w:eastAsia="ru-RU"/>
              </w:rPr>
            </w:pPr>
            <w:r>
              <w:rPr>
                <w:b/>
                <w:bCs/>
                <w:color w:val="000000"/>
                <w:sz w:val="22"/>
                <w:szCs w:val="22"/>
                <w:lang w:eastAsia="ru-RU"/>
              </w:rPr>
              <w:t>Итого:</w:t>
            </w:r>
          </w:p>
        </w:tc>
        <w:tc>
          <w:tcPr>
            <w:tcW w:w="1463" w:type="dxa"/>
            <w:gridSpan w:val="2"/>
            <w:tcBorders>
              <w:top w:val="single" w:sz="4" w:space="0" w:color="auto"/>
              <w:left w:val="single" w:sz="4" w:space="0" w:color="auto"/>
              <w:bottom w:val="single" w:sz="4" w:space="0" w:color="auto"/>
              <w:right w:val="single" w:sz="4" w:space="0" w:color="auto"/>
            </w:tcBorders>
            <w:shd w:val="clear" w:color="auto" w:fill="auto"/>
          </w:tcPr>
          <w:p w:rsidR="00D83462" w:rsidRPr="003C5C12" w:rsidRDefault="00D83462" w:rsidP="00C26A8C">
            <w:pPr>
              <w:suppressAutoHyphens w:val="0"/>
              <w:rPr>
                <w:b/>
                <w:bCs/>
                <w:color w:val="000000"/>
                <w:lang w:eastAsia="ru-RU"/>
              </w:rPr>
            </w:pPr>
          </w:p>
        </w:tc>
        <w:tc>
          <w:tcPr>
            <w:tcW w:w="4176" w:type="dxa"/>
            <w:tcBorders>
              <w:top w:val="single" w:sz="4" w:space="0" w:color="auto"/>
              <w:left w:val="single" w:sz="4" w:space="0" w:color="auto"/>
              <w:bottom w:val="single" w:sz="4" w:space="0" w:color="auto"/>
              <w:right w:val="single" w:sz="4" w:space="0" w:color="000000"/>
            </w:tcBorders>
            <w:shd w:val="clear" w:color="auto" w:fill="auto"/>
          </w:tcPr>
          <w:p w:rsidR="00D83462" w:rsidRPr="00C62A52" w:rsidRDefault="00D83462" w:rsidP="00C26A8C">
            <w:pPr>
              <w:suppressAutoHyphens w:val="0"/>
              <w:rPr>
                <w:b/>
                <w:bCs/>
                <w:color w:val="000000"/>
                <w:highlight w:val="yellow"/>
                <w:lang w:eastAsia="ru-RU"/>
              </w:rPr>
            </w:pPr>
          </w:p>
        </w:tc>
        <w:tc>
          <w:tcPr>
            <w:tcW w:w="1564" w:type="dxa"/>
            <w:tcBorders>
              <w:top w:val="nil"/>
              <w:left w:val="nil"/>
              <w:bottom w:val="single" w:sz="4" w:space="0" w:color="auto"/>
              <w:right w:val="single" w:sz="4" w:space="0" w:color="auto"/>
            </w:tcBorders>
            <w:shd w:val="clear" w:color="auto" w:fill="auto"/>
            <w:vAlign w:val="center"/>
            <w:hideMark/>
          </w:tcPr>
          <w:p w:rsidR="00D83462" w:rsidRPr="00B90E8C" w:rsidRDefault="00D83462" w:rsidP="00DD26A6">
            <w:pPr>
              <w:suppressAutoHyphens w:val="0"/>
              <w:jc w:val="center"/>
              <w:rPr>
                <w:b/>
                <w:bCs/>
                <w:color w:val="000000"/>
                <w:lang w:eastAsia="ru-RU"/>
              </w:rPr>
            </w:pPr>
          </w:p>
        </w:tc>
      </w:tr>
      <w:tr w:rsidR="00D83462" w:rsidRPr="00ED1793" w:rsidTr="00534891">
        <w:trPr>
          <w:trHeight w:val="300"/>
          <w:jc w:val="center"/>
        </w:trPr>
        <w:tc>
          <w:tcPr>
            <w:tcW w:w="10300" w:type="dxa"/>
            <w:gridSpan w:val="7"/>
            <w:tcBorders>
              <w:top w:val="single" w:sz="4" w:space="0" w:color="auto"/>
              <w:left w:val="single" w:sz="4" w:space="0" w:color="auto"/>
              <w:bottom w:val="single" w:sz="4" w:space="0" w:color="auto"/>
              <w:right w:val="single" w:sz="4" w:space="0" w:color="auto"/>
            </w:tcBorders>
            <w:shd w:val="clear" w:color="auto" w:fill="auto"/>
            <w:hideMark/>
          </w:tcPr>
          <w:p w:rsidR="00D83462" w:rsidRPr="003C5C12" w:rsidRDefault="00D83462" w:rsidP="00534891">
            <w:pPr>
              <w:suppressAutoHyphens w:val="0"/>
              <w:jc w:val="center"/>
              <w:rPr>
                <w:b/>
                <w:bCs/>
                <w:color w:val="000000"/>
                <w:lang w:eastAsia="ru-RU"/>
              </w:rPr>
            </w:pPr>
            <w:r>
              <w:rPr>
                <w:b/>
                <w:bCs/>
                <w:color w:val="000000"/>
                <w:sz w:val="22"/>
                <w:szCs w:val="22"/>
                <w:lang w:eastAsia="ru-RU"/>
              </w:rPr>
              <w:t>Нетиповые переезды с ж</w:t>
            </w:r>
            <w:proofErr w:type="gramStart"/>
            <w:r>
              <w:rPr>
                <w:b/>
                <w:bCs/>
                <w:color w:val="000000"/>
                <w:sz w:val="22"/>
                <w:szCs w:val="22"/>
                <w:lang w:eastAsia="ru-RU"/>
              </w:rPr>
              <w:t>.б</w:t>
            </w:r>
            <w:proofErr w:type="gramEnd"/>
            <w:r>
              <w:rPr>
                <w:b/>
                <w:bCs/>
                <w:color w:val="000000"/>
                <w:sz w:val="22"/>
                <w:szCs w:val="22"/>
                <w:lang w:eastAsia="ru-RU"/>
              </w:rPr>
              <w:t xml:space="preserve"> и деревянным настилом </w:t>
            </w:r>
          </w:p>
        </w:tc>
      </w:tr>
      <w:tr w:rsidR="00D83462" w:rsidRPr="00ED1793" w:rsidTr="00FC7EDB">
        <w:trPr>
          <w:trHeight w:val="600"/>
          <w:jc w:val="center"/>
        </w:trPr>
        <w:tc>
          <w:tcPr>
            <w:tcW w:w="524" w:type="dxa"/>
            <w:tcBorders>
              <w:top w:val="nil"/>
              <w:left w:val="single" w:sz="4" w:space="0" w:color="auto"/>
              <w:bottom w:val="single" w:sz="4" w:space="0" w:color="auto"/>
              <w:right w:val="single" w:sz="4" w:space="0" w:color="auto"/>
            </w:tcBorders>
            <w:shd w:val="clear" w:color="auto" w:fill="auto"/>
            <w:hideMark/>
          </w:tcPr>
          <w:p w:rsidR="00D83462" w:rsidRPr="00ED1793" w:rsidRDefault="00D83462" w:rsidP="00534891">
            <w:pPr>
              <w:suppressAutoHyphens w:val="0"/>
              <w:jc w:val="center"/>
              <w:rPr>
                <w:color w:val="000000"/>
                <w:lang w:eastAsia="ru-RU"/>
              </w:rPr>
            </w:pPr>
            <w:r>
              <w:rPr>
                <w:color w:val="000000"/>
                <w:sz w:val="22"/>
                <w:szCs w:val="22"/>
                <w:lang w:eastAsia="ru-RU"/>
              </w:rPr>
              <w:t>1</w:t>
            </w:r>
          </w:p>
        </w:tc>
        <w:tc>
          <w:tcPr>
            <w:tcW w:w="2573" w:type="dxa"/>
            <w:gridSpan w:val="2"/>
            <w:tcBorders>
              <w:top w:val="nil"/>
              <w:left w:val="nil"/>
              <w:bottom w:val="single" w:sz="4" w:space="0" w:color="auto"/>
              <w:right w:val="single" w:sz="4" w:space="0" w:color="auto"/>
            </w:tcBorders>
            <w:shd w:val="clear" w:color="auto" w:fill="auto"/>
            <w:hideMark/>
          </w:tcPr>
          <w:p w:rsidR="00D83462" w:rsidRPr="003C5C12" w:rsidRDefault="00D83462" w:rsidP="00534891">
            <w:pPr>
              <w:suppressAutoHyphens w:val="0"/>
              <w:rPr>
                <w:color w:val="000000"/>
                <w:lang w:eastAsia="ru-RU"/>
              </w:rPr>
            </w:pPr>
            <w:r>
              <w:rPr>
                <w:color w:val="000000"/>
                <w:sz w:val="22"/>
                <w:szCs w:val="22"/>
                <w:lang w:eastAsia="ru-RU"/>
              </w:rPr>
              <w:t>Брус 18х18</w:t>
            </w:r>
          </w:p>
        </w:tc>
        <w:tc>
          <w:tcPr>
            <w:tcW w:w="1463" w:type="dxa"/>
            <w:gridSpan w:val="2"/>
            <w:tcBorders>
              <w:top w:val="nil"/>
              <w:left w:val="nil"/>
              <w:bottom w:val="single" w:sz="4" w:space="0" w:color="auto"/>
              <w:right w:val="single" w:sz="4" w:space="0" w:color="auto"/>
            </w:tcBorders>
            <w:shd w:val="clear" w:color="auto" w:fill="auto"/>
            <w:hideMark/>
          </w:tcPr>
          <w:p w:rsidR="00D83462" w:rsidRPr="00B90E8C" w:rsidRDefault="00D83462" w:rsidP="00534891">
            <w:pPr>
              <w:suppressAutoHyphens w:val="0"/>
              <w:jc w:val="center"/>
              <w:rPr>
                <w:color w:val="000000"/>
                <w:lang w:eastAsia="ru-RU"/>
              </w:rPr>
            </w:pPr>
            <w:r>
              <w:rPr>
                <w:color w:val="000000"/>
                <w:sz w:val="22"/>
                <w:szCs w:val="22"/>
                <w:lang w:eastAsia="ru-RU"/>
              </w:rPr>
              <w:t>46,2 м3 в год</w:t>
            </w:r>
          </w:p>
        </w:tc>
        <w:tc>
          <w:tcPr>
            <w:tcW w:w="4176" w:type="dxa"/>
            <w:tcBorders>
              <w:top w:val="nil"/>
              <w:left w:val="nil"/>
              <w:bottom w:val="single" w:sz="4" w:space="0" w:color="auto"/>
              <w:right w:val="single" w:sz="4" w:space="0" w:color="auto"/>
            </w:tcBorders>
            <w:shd w:val="clear" w:color="auto" w:fill="auto"/>
            <w:hideMark/>
          </w:tcPr>
          <w:p w:rsidR="00D83462" w:rsidRPr="00B90E8C" w:rsidRDefault="00D83462" w:rsidP="00CE5495">
            <w:pPr>
              <w:suppressAutoHyphens w:val="0"/>
              <w:jc w:val="center"/>
              <w:rPr>
                <w:color w:val="000000"/>
                <w:lang w:eastAsia="ru-RU"/>
              </w:rPr>
            </w:pPr>
          </w:p>
        </w:tc>
        <w:tc>
          <w:tcPr>
            <w:tcW w:w="1564" w:type="dxa"/>
            <w:tcBorders>
              <w:top w:val="nil"/>
              <w:left w:val="nil"/>
              <w:bottom w:val="single" w:sz="4" w:space="0" w:color="auto"/>
              <w:right w:val="single" w:sz="4" w:space="0" w:color="auto"/>
            </w:tcBorders>
            <w:shd w:val="clear" w:color="auto" w:fill="auto"/>
            <w:hideMark/>
          </w:tcPr>
          <w:p w:rsidR="00D83462" w:rsidRPr="00B90E8C" w:rsidRDefault="00D83462" w:rsidP="00B90E8C">
            <w:pPr>
              <w:suppressAutoHyphens w:val="0"/>
              <w:jc w:val="center"/>
              <w:rPr>
                <w:color w:val="000000"/>
                <w:lang w:eastAsia="ru-RU"/>
              </w:rPr>
            </w:pPr>
          </w:p>
        </w:tc>
      </w:tr>
      <w:tr w:rsidR="00D83462" w:rsidRPr="00ED1793" w:rsidTr="00FC7EDB">
        <w:trPr>
          <w:trHeight w:val="437"/>
          <w:jc w:val="center"/>
        </w:trPr>
        <w:tc>
          <w:tcPr>
            <w:tcW w:w="524" w:type="dxa"/>
            <w:tcBorders>
              <w:top w:val="nil"/>
              <w:left w:val="single" w:sz="4" w:space="0" w:color="auto"/>
              <w:bottom w:val="single" w:sz="4" w:space="0" w:color="auto"/>
              <w:right w:val="single" w:sz="4" w:space="0" w:color="auto"/>
            </w:tcBorders>
            <w:shd w:val="clear" w:color="auto" w:fill="auto"/>
            <w:hideMark/>
          </w:tcPr>
          <w:p w:rsidR="00D83462" w:rsidRPr="00ED1793" w:rsidRDefault="00D83462" w:rsidP="00534891">
            <w:pPr>
              <w:suppressAutoHyphens w:val="0"/>
              <w:jc w:val="center"/>
              <w:rPr>
                <w:color w:val="000000"/>
                <w:lang w:eastAsia="ru-RU"/>
              </w:rPr>
            </w:pPr>
            <w:r>
              <w:rPr>
                <w:color w:val="000000"/>
                <w:sz w:val="22"/>
                <w:szCs w:val="22"/>
                <w:lang w:eastAsia="ru-RU"/>
              </w:rPr>
              <w:t>2</w:t>
            </w:r>
          </w:p>
        </w:tc>
        <w:tc>
          <w:tcPr>
            <w:tcW w:w="2573" w:type="dxa"/>
            <w:gridSpan w:val="2"/>
            <w:tcBorders>
              <w:top w:val="nil"/>
              <w:left w:val="nil"/>
              <w:bottom w:val="single" w:sz="4" w:space="0" w:color="auto"/>
              <w:right w:val="single" w:sz="4" w:space="0" w:color="auto"/>
            </w:tcBorders>
            <w:shd w:val="clear" w:color="auto" w:fill="auto"/>
            <w:hideMark/>
          </w:tcPr>
          <w:p w:rsidR="00D83462" w:rsidRPr="003C5C12" w:rsidRDefault="00D83462" w:rsidP="00534891">
            <w:pPr>
              <w:suppressAutoHyphens w:val="0"/>
              <w:rPr>
                <w:color w:val="000000"/>
                <w:lang w:val="en-US" w:eastAsia="ru-RU"/>
              </w:rPr>
            </w:pPr>
            <w:r>
              <w:rPr>
                <w:color w:val="000000"/>
                <w:sz w:val="22"/>
                <w:szCs w:val="22"/>
                <w:lang w:eastAsia="ru-RU"/>
              </w:rPr>
              <w:t>Шуруп для крепления бруса</w:t>
            </w:r>
          </w:p>
        </w:tc>
        <w:tc>
          <w:tcPr>
            <w:tcW w:w="1463" w:type="dxa"/>
            <w:gridSpan w:val="2"/>
            <w:tcBorders>
              <w:top w:val="nil"/>
              <w:left w:val="nil"/>
              <w:bottom w:val="single" w:sz="4" w:space="0" w:color="auto"/>
              <w:right w:val="single" w:sz="4" w:space="0" w:color="auto"/>
            </w:tcBorders>
            <w:shd w:val="clear" w:color="auto" w:fill="auto"/>
            <w:hideMark/>
          </w:tcPr>
          <w:p w:rsidR="00D83462" w:rsidRPr="00ED1793" w:rsidRDefault="00D83462" w:rsidP="00534891">
            <w:pPr>
              <w:suppressAutoHyphens w:val="0"/>
              <w:jc w:val="center"/>
              <w:rPr>
                <w:color w:val="000000"/>
                <w:lang w:eastAsia="ru-RU"/>
              </w:rPr>
            </w:pPr>
            <w:r>
              <w:rPr>
                <w:color w:val="000000"/>
                <w:sz w:val="22"/>
                <w:szCs w:val="22"/>
                <w:lang w:eastAsia="ru-RU"/>
              </w:rPr>
              <w:t xml:space="preserve">1315 </w:t>
            </w:r>
            <w:proofErr w:type="spellStart"/>
            <w:proofErr w:type="gramStart"/>
            <w:r>
              <w:rPr>
                <w:color w:val="000000"/>
                <w:sz w:val="22"/>
                <w:szCs w:val="22"/>
                <w:lang w:eastAsia="ru-RU"/>
              </w:rPr>
              <w:t>шт</w:t>
            </w:r>
            <w:proofErr w:type="spellEnd"/>
            <w:proofErr w:type="gramEnd"/>
            <w:r>
              <w:rPr>
                <w:color w:val="000000"/>
                <w:sz w:val="22"/>
                <w:szCs w:val="22"/>
                <w:lang w:eastAsia="ru-RU"/>
              </w:rPr>
              <w:t xml:space="preserve"> в год</w:t>
            </w:r>
          </w:p>
        </w:tc>
        <w:tc>
          <w:tcPr>
            <w:tcW w:w="4176" w:type="dxa"/>
            <w:tcBorders>
              <w:top w:val="nil"/>
              <w:left w:val="nil"/>
              <w:bottom w:val="single" w:sz="4" w:space="0" w:color="auto"/>
              <w:right w:val="single" w:sz="4" w:space="0" w:color="auto"/>
            </w:tcBorders>
            <w:shd w:val="clear" w:color="auto" w:fill="auto"/>
            <w:hideMark/>
          </w:tcPr>
          <w:p w:rsidR="00D83462" w:rsidRPr="00AA6F89" w:rsidRDefault="00D83462" w:rsidP="003534E9">
            <w:pPr>
              <w:suppressAutoHyphens w:val="0"/>
              <w:jc w:val="center"/>
              <w:rPr>
                <w:color w:val="000000"/>
                <w:lang w:eastAsia="ru-RU"/>
              </w:rPr>
            </w:pPr>
          </w:p>
        </w:tc>
        <w:tc>
          <w:tcPr>
            <w:tcW w:w="1564" w:type="dxa"/>
            <w:tcBorders>
              <w:top w:val="nil"/>
              <w:left w:val="nil"/>
              <w:bottom w:val="single" w:sz="4" w:space="0" w:color="auto"/>
              <w:right w:val="single" w:sz="4" w:space="0" w:color="auto"/>
            </w:tcBorders>
            <w:shd w:val="clear" w:color="auto" w:fill="auto"/>
            <w:hideMark/>
          </w:tcPr>
          <w:p w:rsidR="00D83462" w:rsidRPr="001E658E" w:rsidRDefault="00D83462" w:rsidP="00534891">
            <w:pPr>
              <w:suppressAutoHyphens w:val="0"/>
              <w:jc w:val="center"/>
              <w:rPr>
                <w:color w:val="000000"/>
                <w:lang w:eastAsia="ru-RU"/>
              </w:rPr>
            </w:pPr>
          </w:p>
        </w:tc>
      </w:tr>
      <w:tr w:rsidR="00D83462" w:rsidRPr="00ED1793" w:rsidTr="00FC7EDB">
        <w:trPr>
          <w:trHeight w:val="900"/>
          <w:jc w:val="center"/>
        </w:trPr>
        <w:tc>
          <w:tcPr>
            <w:tcW w:w="524" w:type="dxa"/>
            <w:tcBorders>
              <w:top w:val="nil"/>
              <w:left w:val="single" w:sz="4" w:space="0" w:color="auto"/>
              <w:bottom w:val="single" w:sz="4" w:space="0" w:color="auto"/>
              <w:right w:val="single" w:sz="4" w:space="0" w:color="auto"/>
            </w:tcBorders>
            <w:shd w:val="clear" w:color="auto" w:fill="auto"/>
            <w:hideMark/>
          </w:tcPr>
          <w:p w:rsidR="00D83462" w:rsidRPr="00ED1793" w:rsidRDefault="00D83462" w:rsidP="00534891">
            <w:pPr>
              <w:suppressAutoHyphens w:val="0"/>
              <w:jc w:val="center"/>
              <w:rPr>
                <w:color w:val="000000"/>
                <w:lang w:eastAsia="ru-RU"/>
              </w:rPr>
            </w:pPr>
            <w:r>
              <w:rPr>
                <w:color w:val="000000"/>
                <w:sz w:val="22"/>
                <w:szCs w:val="22"/>
                <w:lang w:eastAsia="ru-RU"/>
              </w:rPr>
              <w:lastRenderedPageBreak/>
              <w:t>3</w:t>
            </w:r>
          </w:p>
        </w:tc>
        <w:tc>
          <w:tcPr>
            <w:tcW w:w="2573" w:type="dxa"/>
            <w:gridSpan w:val="2"/>
            <w:tcBorders>
              <w:top w:val="nil"/>
              <w:left w:val="nil"/>
              <w:bottom w:val="single" w:sz="4" w:space="0" w:color="auto"/>
              <w:right w:val="single" w:sz="4" w:space="0" w:color="auto"/>
            </w:tcBorders>
            <w:shd w:val="clear" w:color="auto" w:fill="auto"/>
            <w:hideMark/>
          </w:tcPr>
          <w:p w:rsidR="00D83462" w:rsidRPr="003C5C12" w:rsidRDefault="00D83462" w:rsidP="00534891">
            <w:pPr>
              <w:suppressAutoHyphens w:val="0"/>
              <w:rPr>
                <w:color w:val="000000"/>
                <w:lang w:eastAsia="ru-RU"/>
              </w:rPr>
            </w:pPr>
            <w:r>
              <w:rPr>
                <w:color w:val="000000"/>
                <w:sz w:val="22"/>
                <w:szCs w:val="22"/>
                <w:lang w:eastAsia="ru-RU"/>
              </w:rPr>
              <w:t xml:space="preserve">Дорожная плита ПД 30.10.1,4 </w:t>
            </w:r>
          </w:p>
        </w:tc>
        <w:tc>
          <w:tcPr>
            <w:tcW w:w="1463" w:type="dxa"/>
            <w:gridSpan w:val="2"/>
            <w:tcBorders>
              <w:top w:val="nil"/>
              <w:left w:val="nil"/>
              <w:bottom w:val="single" w:sz="4" w:space="0" w:color="auto"/>
              <w:right w:val="single" w:sz="4" w:space="0" w:color="auto"/>
            </w:tcBorders>
            <w:shd w:val="clear" w:color="auto" w:fill="auto"/>
            <w:hideMark/>
          </w:tcPr>
          <w:p w:rsidR="00D83462" w:rsidRPr="00ED1793" w:rsidRDefault="00D83462" w:rsidP="00534891">
            <w:pPr>
              <w:suppressAutoHyphens w:val="0"/>
              <w:jc w:val="center"/>
              <w:rPr>
                <w:color w:val="000000"/>
                <w:lang w:eastAsia="ru-RU"/>
              </w:rPr>
            </w:pPr>
            <w:r>
              <w:rPr>
                <w:color w:val="000000"/>
                <w:sz w:val="22"/>
                <w:szCs w:val="22"/>
                <w:lang w:eastAsia="ru-RU"/>
              </w:rPr>
              <w:t xml:space="preserve">9 </w:t>
            </w:r>
            <w:proofErr w:type="spellStart"/>
            <w:proofErr w:type="gramStart"/>
            <w:r>
              <w:rPr>
                <w:color w:val="000000"/>
                <w:sz w:val="22"/>
                <w:szCs w:val="22"/>
                <w:lang w:eastAsia="ru-RU"/>
              </w:rPr>
              <w:t>шт</w:t>
            </w:r>
            <w:proofErr w:type="spellEnd"/>
            <w:proofErr w:type="gramEnd"/>
            <w:r>
              <w:rPr>
                <w:color w:val="000000"/>
                <w:sz w:val="22"/>
                <w:szCs w:val="22"/>
                <w:lang w:eastAsia="ru-RU"/>
              </w:rPr>
              <w:t xml:space="preserve"> в год</w:t>
            </w:r>
          </w:p>
        </w:tc>
        <w:tc>
          <w:tcPr>
            <w:tcW w:w="4176" w:type="dxa"/>
            <w:tcBorders>
              <w:top w:val="nil"/>
              <w:left w:val="nil"/>
              <w:bottom w:val="single" w:sz="4" w:space="0" w:color="auto"/>
              <w:right w:val="single" w:sz="4" w:space="0" w:color="auto"/>
            </w:tcBorders>
            <w:shd w:val="clear" w:color="auto" w:fill="auto"/>
            <w:hideMark/>
          </w:tcPr>
          <w:p w:rsidR="00D83462" w:rsidRPr="00AA6F89" w:rsidRDefault="00D83462" w:rsidP="002D13CF">
            <w:pPr>
              <w:suppressAutoHyphens w:val="0"/>
              <w:jc w:val="center"/>
              <w:rPr>
                <w:color w:val="000000"/>
                <w:lang w:eastAsia="ru-RU"/>
              </w:rPr>
            </w:pPr>
          </w:p>
        </w:tc>
        <w:tc>
          <w:tcPr>
            <w:tcW w:w="1564" w:type="dxa"/>
            <w:tcBorders>
              <w:top w:val="nil"/>
              <w:left w:val="nil"/>
              <w:bottom w:val="single" w:sz="4" w:space="0" w:color="auto"/>
              <w:right w:val="single" w:sz="4" w:space="0" w:color="auto"/>
            </w:tcBorders>
            <w:shd w:val="clear" w:color="auto" w:fill="auto"/>
            <w:hideMark/>
          </w:tcPr>
          <w:p w:rsidR="00D83462" w:rsidRPr="00B90E8C" w:rsidRDefault="00D83462" w:rsidP="00B90E8C">
            <w:pPr>
              <w:suppressAutoHyphens w:val="0"/>
              <w:jc w:val="center"/>
              <w:rPr>
                <w:color w:val="000000"/>
                <w:lang w:eastAsia="ru-RU"/>
              </w:rPr>
            </w:pPr>
          </w:p>
        </w:tc>
      </w:tr>
      <w:tr w:rsidR="00D83462" w:rsidRPr="00ED1793" w:rsidTr="00FC7EDB">
        <w:trPr>
          <w:trHeight w:val="300"/>
          <w:jc w:val="center"/>
        </w:trPr>
        <w:tc>
          <w:tcPr>
            <w:tcW w:w="524" w:type="dxa"/>
            <w:tcBorders>
              <w:top w:val="nil"/>
              <w:left w:val="single" w:sz="4" w:space="0" w:color="auto"/>
              <w:bottom w:val="single" w:sz="4" w:space="0" w:color="auto"/>
              <w:right w:val="nil"/>
            </w:tcBorders>
            <w:shd w:val="clear" w:color="auto" w:fill="auto"/>
            <w:hideMark/>
          </w:tcPr>
          <w:p w:rsidR="00D83462" w:rsidRPr="00ED1793" w:rsidRDefault="00D83462" w:rsidP="00534891">
            <w:pPr>
              <w:suppressAutoHyphens w:val="0"/>
              <w:jc w:val="center"/>
              <w:rPr>
                <w:color w:val="000000"/>
                <w:lang w:eastAsia="ru-RU"/>
              </w:rPr>
            </w:pPr>
            <w:r>
              <w:rPr>
                <w:color w:val="000000"/>
                <w:sz w:val="22"/>
                <w:szCs w:val="22"/>
                <w:lang w:eastAsia="ru-RU"/>
              </w:rPr>
              <w:t>4</w:t>
            </w:r>
          </w:p>
        </w:tc>
        <w:tc>
          <w:tcPr>
            <w:tcW w:w="25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83462" w:rsidRPr="003C5C12" w:rsidRDefault="00D83462" w:rsidP="00997F49">
            <w:pPr>
              <w:suppressAutoHyphens w:val="0"/>
              <w:rPr>
                <w:b/>
                <w:bCs/>
                <w:color w:val="000000"/>
                <w:lang w:eastAsia="ru-RU"/>
              </w:rPr>
            </w:pPr>
            <w:r>
              <w:rPr>
                <w:b/>
                <w:bCs/>
                <w:color w:val="000000"/>
                <w:sz w:val="22"/>
                <w:szCs w:val="22"/>
                <w:lang w:eastAsia="ru-RU"/>
              </w:rPr>
              <w:t>Итого:</w:t>
            </w:r>
          </w:p>
        </w:tc>
        <w:tc>
          <w:tcPr>
            <w:tcW w:w="1463" w:type="dxa"/>
            <w:gridSpan w:val="2"/>
            <w:tcBorders>
              <w:top w:val="single" w:sz="4" w:space="0" w:color="auto"/>
              <w:left w:val="single" w:sz="4" w:space="0" w:color="auto"/>
              <w:bottom w:val="single" w:sz="4" w:space="0" w:color="auto"/>
              <w:right w:val="single" w:sz="4" w:space="0" w:color="auto"/>
            </w:tcBorders>
            <w:shd w:val="clear" w:color="auto" w:fill="auto"/>
          </w:tcPr>
          <w:p w:rsidR="00D83462" w:rsidRPr="003C5C12" w:rsidRDefault="00D83462" w:rsidP="00C26A8C">
            <w:pPr>
              <w:suppressAutoHyphens w:val="0"/>
              <w:rPr>
                <w:b/>
                <w:bCs/>
                <w:color w:val="000000"/>
                <w:lang w:eastAsia="ru-RU"/>
              </w:rPr>
            </w:pPr>
          </w:p>
        </w:tc>
        <w:tc>
          <w:tcPr>
            <w:tcW w:w="4176" w:type="dxa"/>
            <w:tcBorders>
              <w:top w:val="single" w:sz="4" w:space="0" w:color="auto"/>
              <w:left w:val="single" w:sz="4" w:space="0" w:color="auto"/>
              <w:bottom w:val="single" w:sz="4" w:space="0" w:color="auto"/>
              <w:right w:val="single" w:sz="4" w:space="0" w:color="auto"/>
            </w:tcBorders>
            <w:shd w:val="clear" w:color="auto" w:fill="auto"/>
          </w:tcPr>
          <w:p w:rsidR="00D83462" w:rsidRPr="00C62A52" w:rsidRDefault="00D83462" w:rsidP="00C26A8C">
            <w:pPr>
              <w:suppressAutoHyphens w:val="0"/>
              <w:rPr>
                <w:b/>
                <w:bCs/>
                <w:color w:val="000000"/>
                <w:highlight w:val="yellow"/>
                <w:lang w:eastAsia="ru-RU"/>
              </w:rPr>
            </w:pPr>
          </w:p>
        </w:tc>
        <w:tc>
          <w:tcPr>
            <w:tcW w:w="1564" w:type="dxa"/>
            <w:tcBorders>
              <w:top w:val="nil"/>
              <w:left w:val="nil"/>
              <w:bottom w:val="single" w:sz="4" w:space="0" w:color="auto"/>
              <w:right w:val="single" w:sz="4" w:space="0" w:color="auto"/>
            </w:tcBorders>
            <w:shd w:val="clear" w:color="auto" w:fill="auto"/>
            <w:hideMark/>
          </w:tcPr>
          <w:p w:rsidR="00D83462" w:rsidRPr="00B90E8C" w:rsidRDefault="00D83462" w:rsidP="00B90E8C">
            <w:pPr>
              <w:suppressAutoHyphens w:val="0"/>
              <w:jc w:val="center"/>
              <w:rPr>
                <w:b/>
                <w:bCs/>
                <w:color w:val="000000"/>
                <w:lang w:eastAsia="ru-RU"/>
              </w:rPr>
            </w:pPr>
          </w:p>
        </w:tc>
      </w:tr>
      <w:tr w:rsidR="00D83462" w:rsidRPr="00ED1793" w:rsidTr="00534891">
        <w:trPr>
          <w:trHeight w:val="300"/>
          <w:jc w:val="center"/>
        </w:trPr>
        <w:tc>
          <w:tcPr>
            <w:tcW w:w="10300" w:type="dxa"/>
            <w:gridSpan w:val="7"/>
            <w:tcBorders>
              <w:top w:val="single" w:sz="4" w:space="0" w:color="auto"/>
              <w:left w:val="single" w:sz="4" w:space="0" w:color="auto"/>
              <w:bottom w:val="single" w:sz="4" w:space="0" w:color="auto"/>
              <w:right w:val="single" w:sz="4" w:space="0" w:color="auto"/>
            </w:tcBorders>
            <w:shd w:val="clear" w:color="auto" w:fill="auto"/>
            <w:hideMark/>
          </w:tcPr>
          <w:p w:rsidR="00D83462" w:rsidRPr="003C5C12" w:rsidRDefault="00D83462" w:rsidP="00534891">
            <w:pPr>
              <w:jc w:val="center"/>
              <w:rPr>
                <w:b/>
                <w:bCs/>
                <w:color w:val="000000"/>
                <w:lang w:eastAsia="ru-RU"/>
              </w:rPr>
            </w:pPr>
            <w:r>
              <w:rPr>
                <w:b/>
                <w:bCs/>
                <w:color w:val="000000"/>
                <w:sz w:val="22"/>
                <w:szCs w:val="22"/>
                <w:lang w:eastAsia="ru-RU"/>
              </w:rPr>
              <w:t>Стрелочные переводы</w:t>
            </w:r>
          </w:p>
        </w:tc>
      </w:tr>
      <w:tr w:rsidR="00D83462" w:rsidRPr="00ED1793" w:rsidTr="00FC7EDB">
        <w:trPr>
          <w:trHeight w:val="600"/>
          <w:jc w:val="center"/>
        </w:trPr>
        <w:tc>
          <w:tcPr>
            <w:tcW w:w="524" w:type="dxa"/>
            <w:tcBorders>
              <w:top w:val="nil"/>
              <w:left w:val="single" w:sz="4" w:space="0" w:color="auto"/>
              <w:bottom w:val="single" w:sz="4" w:space="0" w:color="auto"/>
              <w:right w:val="single" w:sz="4" w:space="0" w:color="auto"/>
            </w:tcBorders>
            <w:shd w:val="clear" w:color="auto" w:fill="auto"/>
            <w:hideMark/>
          </w:tcPr>
          <w:p w:rsidR="00D83462" w:rsidRPr="00ED1793" w:rsidRDefault="00D83462" w:rsidP="00534891">
            <w:pPr>
              <w:suppressAutoHyphens w:val="0"/>
              <w:jc w:val="center"/>
              <w:rPr>
                <w:color w:val="000000"/>
                <w:lang w:eastAsia="ru-RU"/>
              </w:rPr>
            </w:pPr>
            <w:r>
              <w:rPr>
                <w:color w:val="000000"/>
                <w:sz w:val="22"/>
                <w:szCs w:val="22"/>
                <w:lang w:eastAsia="ru-RU"/>
              </w:rPr>
              <w:t>1</w:t>
            </w:r>
          </w:p>
        </w:tc>
        <w:tc>
          <w:tcPr>
            <w:tcW w:w="2573" w:type="dxa"/>
            <w:gridSpan w:val="2"/>
            <w:tcBorders>
              <w:top w:val="nil"/>
              <w:left w:val="nil"/>
              <w:bottom w:val="single" w:sz="4" w:space="0" w:color="auto"/>
              <w:right w:val="single" w:sz="4" w:space="0" w:color="auto"/>
            </w:tcBorders>
            <w:shd w:val="clear" w:color="auto" w:fill="auto"/>
            <w:hideMark/>
          </w:tcPr>
          <w:p w:rsidR="00D83462" w:rsidRPr="003C5C12" w:rsidRDefault="00D83462" w:rsidP="00534891">
            <w:pPr>
              <w:suppressAutoHyphens w:val="0"/>
              <w:rPr>
                <w:color w:val="000000"/>
                <w:lang w:eastAsia="ru-RU"/>
              </w:rPr>
            </w:pPr>
            <w:r>
              <w:rPr>
                <w:color w:val="000000"/>
                <w:sz w:val="22"/>
                <w:szCs w:val="22"/>
                <w:lang w:eastAsia="ru-RU"/>
              </w:rPr>
              <w:t xml:space="preserve">Шурупы </w:t>
            </w:r>
          </w:p>
        </w:tc>
        <w:tc>
          <w:tcPr>
            <w:tcW w:w="1463" w:type="dxa"/>
            <w:gridSpan w:val="2"/>
            <w:tcBorders>
              <w:top w:val="nil"/>
              <w:left w:val="nil"/>
              <w:bottom w:val="single" w:sz="4" w:space="0" w:color="auto"/>
              <w:right w:val="single" w:sz="4" w:space="0" w:color="auto"/>
            </w:tcBorders>
            <w:shd w:val="clear" w:color="auto" w:fill="auto"/>
            <w:vAlign w:val="center"/>
            <w:hideMark/>
          </w:tcPr>
          <w:p w:rsidR="00D83462" w:rsidRPr="00ED1793" w:rsidRDefault="00D83462" w:rsidP="00534891">
            <w:pPr>
              <w:suppressAutoHyphens w:val="0"/>
              <w:jc w:val="center"/>
              <w:rPr>
                <w:color w:val="000000"/>
                <w:lang w:eastAsia="ru-RU"/>
              </w:rPr>
            </w:pPr>
            <w:r>
              <w:rPr>
                <w:color w:val="000000"/>
                <w:sz w:val="22"/>
                <w:szCs w:val="22"/>
                <w:lang w:eastAsia="ru-RU"/>
              </w:rPr>
              <w:t>16 кг на 1 перевод в год</w:t>
            </w:r>
          </w:p>
        </w:tc>
        <w:tc>
          <w:tcPr>
            <w:tcW w:w="4176" w:type="dxa"/>
            <w:tcBorders>
              <w:top w:val="nil"/>
              <w:left w:val="nil"/>
              <w:bottom w:val="single" w:sz="4" w:space="0" w:color="auto"/>
              <w:right w:val="single" w:sz="4" w:space="0" w:color="auto"/>
            </w:tcBorders>
            <w:shd w:val="clear" w:color="auto" w:fill="auto"/>
            <w:hideMark/>
          </w:tcPr>
          <w:p w:rsidR="00D83462" w:rsidRPr="000864A5" w:rsidRDefault="00D83462" w:rsidP="00CE5495">
            <w:pPr>
              <w:suppressAutoHyphens w:val="0"/>
              <w:jc w:val="center"/>
              <w:rPr>
                <w:color w:val="000000"/>
                <w:lang w:eastAsia="ru-RU"/>
              </w:rPr>
            </w:pPr>
          </w:p>
        </w:tc>
        <w:tc>
          <w:tcPr>
            <w:tcW w:w="1564" w:type="dxa"/>
            <w:tcBorders>
              <w:top w:val="nil"/>
              <w:left w:val="nil"/>
              <w:bottom w:val="single" w:sz="4" w:space="0" w:color="auto"/>
              <w:right w:val="single" w:sz="4" w:space="0" w:color="auto"/>
            </w:tcBorders>
            <w:shd w:val="clear" w:color="auto" w:fill="auto"/>
            <w:hideMark/>
          </w:tcPr>
          <w:p w:rsidR="00D83462" w:rsidRPr="001E658E" w:rsidRDefault="00D83462" w:rsidP="00534891">
            <w:pPr>
              <w:suppressAutoHyphens w:val="0"/>
              <w:jc w:val="center"/>
              <w:rPr>
                <w:color w:val="000000"/>
                <w:lang w:eastAsia="ru-RU"/>
              </w:rPr>
            </w:pPr>
          </w:p>
        </w:tc>
      </w:tr>
      <w:tr w:rsidR="00D83462" w:rsidRPr="00ED1793" w:rsidTr="00FC7EDB">
        <w:trPr>
          <w:trHeight w:val="900"/>
          <w:jc w:val="center"/>
        </w:trPr>
        <w:tc>
          <w:tcPr>
            <w:tcW w:w="524" w:type="dxa"/>
            <w:tcBorders>
              <w:top w:val="nil"/>
              <w:left w:val="single" w:sz="4" w:space="0" w:color="auto"/>
              <w:bottom w:val="single" w:sz="4" w:space="0" w:color="auto"/>
              <w:right w:val="single" w:sz="4" w:space="0" w:color="auto"/>
            </w:tcBorders>
            <w:shd w:val="clear" w:color="auto" w:fill="auto"/>
            <w:hideMark/>
          </w:tcPr>
          <w:p w:rsidR="00D83462" w:rsidRPr="00ED1793" w:rsidRDefault="00D83462" w:rsidP="00534891">
            <w:pPr>
              <w:suppressAutoHyphens w:val="0"/>
              <w:jc w:val="center"/>
              <w:rPr>
                <w:color w:val="000000"/>
                <w:lang w:eastAsia="ru-RU"/>
              </w:rPr>
            </w:pPr>
            <w:r>
              <w:rPr>
                <w:color w:val="000000"/>
                <w:sz w:val="22"/>
                <w:szCs w:val="22"/>
                <w:lang w:eastAsia="ru-RU"/>
              </w:rPr>
              <w:t>2</w:t>
            </w:r>
          </w:p>
        </w:tc>
        <w:tc>
          <w:tcPr>
            <w:tcW w:w="2573" w:type="dxa"/>
            <w:gridSpan w:val="2"/>
            <w:tcBorders>
              <w:top w:val="nil"/>
              <w:left w:val="nil"/>
              <w:bottom w:val="single" w:sz="4" w:space="0" w:color="auto"/>
              <w:right w:val="single" w:sz="4" w:space="0" w:color="auto"/>
            </w:tcBorders>
            <w:shd w:val="clear" w:color="auto" w:fill="auto"/>
            <w:hideMark/>
          </w:tcPr>
          <w:p w:rsidR="00D83462" w:rsidRPr="003C5C12" w:rsidRDefault="00D83462" w:rsidP="00534891">
            <w:pPr>
              <w:suppressAutoHyphens w:val="0"/>
              <w:rPr>
                <w:color w:val="000000"/>
                <w:lang w:eastAsia="ru-RU"/>
              </w:rPr>
            </w:pPr>
            <w:r>
              <w:rPr>
                <w:color w:val="000000"/>
                <w:sz w:val="22"/>
                <w:szCs w:val="22"/>
                <w:lang w:eastAsia="ru-RU"/>
              </w:rPr>
              <w:t xml:space="preserve">Болты с гайками для крестовин и контррельсов </w:t>
            </w:r>
          </w:p>
        </w:tc>
        <w:tc>
          <w:tcPr>
            <w:tcW w:w="1463" w:type="dxa"/>
            <w:gridSpan w:val="2"/>
            <w:tcBorders>
              <w:top w:val="nil"/>
              <w:left w:val="nil"/>
              <w:bottom w:val="single" w:sz="4" w:space="0" w:color="auto"/>
              <w:right w:val="single" w:sz="4" w:space="0" w:color="auto"/>
            </w:tcBorders>
            <w:shd w:val="clear" w:color="auto" w:fill="auto"/>
            <w:vAlign w:val="center"/>
            <w:hideMark/>
          </w:tcPr>
          <w:p w:rsidR="00D83462" w:rsidRPr="00ED1793" w:rsidRDefault="00D83462" w:rsidP="00534891">
            <w:pPr>
              <w:suppressAutoHyphens w:val="0"/>
              <w:jc w:val="center"/>
              <w:rPr>
                <w:color w:val="000000"/>
                <w:lang w:eastAsia="ru-RU"/>
              </w:rPr>
            </w:pPr>
            <w:r>
              <w:rPr>
                <w:color w:val="000000"/>
                <w:sz w:val="22"/>
                <w:szCs w:val="22"/>
                <w:lang w:eastAsia="ru-RU"/>
              </w:rPr>
              <w:t>5,1 кг на 1 перевод в год</w:t>
            </w:r>
          </w:p>
        </w:tc>
        <w:tc>
          <w:tcPr>
            <w:tcW w:w="4176" w:type="dxa"/>
            <w:tcBorders>
              <w:top w:val="nil"/>
              <w:left w:val="nil"/>
              <w:bottom w:val="single" w:sz="4" w:space="0" w:color="auto"/>
              <w:right w:val="single" w:sz="4" w:space="0" w:color="auto"/>
            </w:tcBorders>
            <w:shd w:val="clear" w:color="auto" w:fill="auto"/>
            <w:hideMark/>
          </w:tcPr>
          <w:p w:rsidR="00D83462" w:rsidRPr="000864A5" w:rsidRDefault="00D83462" w:rsidP="00CE5495">
            <w:pPr>
              <w:suppressAutoHyphens w:val="0"/>
              <w:jc w:val="center"/>
              <w:rPr>
                <w:color w:val="000000"/>
                <w:lang w:eastAsia="ru-RU"/>
              </w:rPr>
            </w:pPr>
          </w:p>
        </w:tc>
        <w:tc>
          <w:tcPr>
            <w:tcW w:w="1564" w:type="dxa"/>
            <w:tcBorders>
              <w:top w:val="nil"/>
              <w:left w:val="nil"/>
              <w:bottom w:val="single" w:sz="4" w:space="0" w:color="auto"/>
              <w:right w:val="single" w:sz="4" w:space="0" w:color="auto"/>
            </w:tcBorders>
            <w:shd w:val="clear" w:color="auto" w:fill="auto"/>
            <w:hideMark/>
          </w:tcPr>
          <w:p w:rsidR="00D83462" w:rsidRPr="001E658E" w:rsidRDefault="00D83462" w:rsidP="00534891">
            <w:pPr>
              <w:suppressAutoHyphens w:val="0"/>
              <w:jc w:val="center"/>
              <w:rPr>
                <w:color w:val="000000"/>
                <w:lang w:eastAsia="ru-RU"/>
              </w:rPr>
            </w:pPr>
          </w:p>
        </w:tc>
      </w:tr>
      <w:tr w:rsidR="00D83462" w:rsidRPr="00ED1793" w:rsidTr="00FC7EDB">
        <w:trPr>
          <w:trHeight w:val="900"/>
          <w:jc w:val="center"/>
        </w:trPr>
        <w:tc>
          <w:tcPr>
            <w:tcW w:w="524" w:type="dxa"/>
            <w:tcBorders>
              <w:top w:val="nil"/>
              <w:left w:val="single" w:sz="4" w:space="0" w:color="auto"/>
              <w:bottom w:val="single" w:sz="4" w:space="0" w:color="auto"/>
              <w:right w:val="single" w:sz="4" w:space="0" w:color="auto"/>
            </w:tcBorders>
            <w:shd w:val="clear" w:color="auto" w:fill="auto"/>
            <w:hideMark/>
          </w:tcPr>
          <w:p w:rsidR="00D83462" w:rsidRPr="00ED1793" w:rsidRDefault="00D83462" w:rsidP="00534891">
            <w:pPr>
              <w:suppressAutoHyphens w:val="0"/>
              <w:jc w:val="center"/>
              <w:rPr>
                <w:color w:val="000000"/>
                <w:lang w:eastAsia="ru-RU"/>
              </w:rPr>
            </w:pPr>
            <w:r>
              <w:rPr>
                <w:color w:val="000000"/>
                <w:sz w:val="22"/>
                <w:szCs w:val="22"/>
                <w:lang w:eastAsia="ru-RU"/>
              </w:rPr>
              <w:t>3</w:t>
            </w:r>
          </w:p>
        </w:tc>
        <w:tc>
          <w:tcPr>
            <w:tcW w:w="2573" w:type="dxa"/>
            <w:gridSpan w:val="2"/>
            <w:tcBorders>
              <w:top w:val="nil"/>
              <w:left w:val="nil"/>
              <w:bottom w:val="single" w:sz="4" w:space="0" w:color="auto"/>
              <w:right w:val="single" w:sz="4" w:space="0" w:color="auto"/>
            </w:tcBorders>
            <w:shd w:val="clear" w:color="auto" w:fill="auto"/>
            <w:hideMark/>
          </w:tcPr>
          <w:p w:rsidR="00D83462" w:rsidRPr="003C5C12" w:rsidRDefault="00D83462" w:rsidP="00534891">
            <w:pPr>
              <w:suppressAutoHyphens w:val="0"/>
              <w:rPr>
                <w:color w:val="000000"/>
                <w:lang w:eastAsia="ru-RU"/>
              </w:rPr>
            </w:pPr>
            <w:proofErr w:type="spellStart"/>
            <w:r>
              <w:rPr>
                <w:color w:val="000000"/>
                <w:sz w:val="22"/>
                <w:szCs w:val="22"/>
                <w:lang w:eastAsia="ru-RU"/>
              </w:rPr>
              <w:t>Противоугоны</w:t>
            </w:r>
            <w:proofErr w:type="spellEnd"/>
            <w:r>
              <w:rPr>
                <w:color w:val="000000"/>
                <w:sz w:val="22"/>
                <w:szCs w:val="22"/>
                <w:lang w:eastAsia="ru-RU"/>
              </w:rPr>
              <w:t xml:space="preserve"> пружинные, марка стали ст. 40С2, тип П65 </w:t>
            </w:r>
          </w:p>
        </w:tc>
        <w:tc>
          <w:tcPr>
            <w:tcW w:w="1463" w:type="dxa"/>
            <w:gridSpan w:val="2"/>
            <w:tcBorders>
              <w:top w:val="nil"/>
              <w:left w:val="nil"/>
              <w:bottom w:val="single" w:sz="4" w:space="0" w:color="auto"/>
              <w:right w:val="single" w:sz="4" w:space="0" w:color="auto"/>
            </w:tcBorders>
            <w:shd w:val="clear" w:color="auto" w:fill="auto"/>
            <w:vAlign w:val="center"/>
            <w:hideMark/>
          </w:tcPr>
          <w:p w:rsidR="00D83462" w:rsidRPr="00ED1793" w:rsidRDefault="00D83462" w:rsidP="00534891">
            <w:pPr>
              <w:suppressAutoHyphens w:val="0"/>
              <w:jc w:val="center"/>
              <w:rPr>
                <w:color w:val="000000"/>
                <w:lang w:eastAsia="ru-RU"/>
              </w:rPr>
            </w:pPr>
            <w:r>
              <w:rPr>
                <w:color w:val="000000"/>
                <w:sz w:val="22"/>
                <w:szCs w:val="22"/>
                <w:lang w:eastAsia="ru-RU"/>
              </w:rPr>
              <w:t>13,9 кг на 1 перевод в год</w:t>
            </w:r>
          </w:p>
        </w:tc>
        <w:tc>
          <w:tcPr>
            <w:tcW w:w="4176" w:type="dxa"/>
            <w:tcBorders>
              <w:top w:val="nil"/>
              <w:left w:val="nil"/>
              <w:bottom w:val="single" w:sz="4" w:space="0" w:color="auto"/>
              <w:right w:val="single" w:sz="4" w:space="0" w:color="auto"/>
            </w:tcBorders>
            <w:shd w:val="clear" w:color="auto" w:fill="auto"/>
            <w:hideMark/>
          </w:tcPr>
          <w:p w:rsidR="00D83462" w:rsidRPr="000864A5" w:rsidRDefault="00D83462" w:rsidP="00DF0435">
            <w:pPr>
              <w:suppressAutoHyphens w:val="0"/>
              <w:jc w:val="center"/>
              <w:rPr>
                <w:color w:val="000000"/>
                <w:lang w:eastAsia="ru-RU"/>
              </w:rPr>
            </w:pPr>
          </w:p>
        </w:tc>
        <w:tc>
          <w:tcPr>
            <w:tcW w:w="1564" w:type="dxa"/>
            <w:tcBorders>
              <w:top w:val="nil"/>
              <w:left w:val="nil"/>
              <w:bottom w:val="single" w:sz="4" w:space="0" w:color="auto"/>
              <w:right w:val="single" w:sz="4" w:space="0" w:color="auto"/>
            </w:tcBorders>
            <w:shd w:val="clear" w:color="auto" w:fill="auto"/>
            <w:hideMark/>
          </w:tcPr>
          <w:p w:rsidR="00D83462" w:rsidRPr="001E658E" w:rsidRDefault="00D83462" w:rsidP="00534891">
            <w:pPr>
              <w:suppressAutoHyphens w:val="0"/>
              <w:jc w:val="center"/>
              <w:rPr>
                <w:color w:val="000000"/>
                <w:lang w:eastAsia="ru-RU"/>
              </w:rPr>
            </w:pPr>
          </w:p>
        </w:tc>
      </w:tr>
      <w:tr w:rsidR="00D83462" w:rsidRPr="00ED1793" w:rsidTr="00FC7EDB">
        <w:trPr>
          <w:trHeight w:val="600"/>
          <w:jc w:val="center"/>
        </w:trPr>
        <w:tc>
          <w:tcPr>
            <w:tcW w:w="524" w:type="dxa"/>
            <w:tcBorders>
              <w:top w:val="nil"/>
              <w:left w:val="single" w:sz="4" w:space="0" w:color="auto"/>
              <w:bottom w:val="single" w:sz="4" w:space="0" w:color="auto"/>
              <w:right w:val="single" w:sz="4" w:space="0" w:color="auto"/>
            </w:tcBorders>
            <w:shd w:val="clear" w:color="auto" w:fill="auto"/>
            <w:hideMark/>
          </w:tcPr>
          <w:p w:rsidR="00D83462" w:rsidRPr="00ED1793" w:rsidRDefault="00D83462" w:rsidP="00534891">
            <w:pPr>
              <w:suppressAutoHyphens w:val="0"/>
              <w:jc w:val="center"/>
              <w:rPr>
                <w:color w:val="000000"/>
                <w:lang w:eastAsia="ru-RU"/>
              </w:rPr>
            </w:pPr>
            <w:r>
              <w:rPr>
                <w:color w:val="000000"/>
                <w:sz w:val="22"/>
                <w:szCs w:val="22"/>
                <w:lang w:eastAsia="ru-RU"/>
              </w:rPr>
              <w:t>4</w:t>
            </w:r>
          </w:p>
        </w:tc>
        <w:tc>
          <w:tcPr>
            <w:tcW w:w="2573" w:type="dxa"/>
            <w:gridSpan w:val="2"/>
            <w:tcBorders>
              <w:top w:val="nil"/>
              <w:left w:val="nil"/>
              <w:bottom w:val="single" w:sz="4" w:space="0" w:color="auto"/>
              <w:right w:val="single" w:sz="4" w:space="0" w:color="auto"/>
            </w:tcBorders>
            <w:shd w:val="clear" w:color="auto" w:fill="auto"/>
            <w:hideMark/>
          </w:tcPr>
          <w:p w:rsidR="00D83462" w:rsidRPr="003C5C12" w:rsidRDefault="00D83462" w:rsidP="00534891">
            <w:pPr>
              <w:suppressAutoHyphens w:val="0"/>
              <w:rPr>
                <w:color w:val="000000"/>
                <w:lang w:eastAsia="ru-RU"/>
              </w:rPr>
            </w:pPr>
            <w:r>
              <w:rPr>
                <w:color w:val="000000"/>
                <w:sz w:val="22"/>
                <w:szCs w:val="22"/>
                <w:lang w:eastAsia="ru-RU"/>
              </w:rPr>
              <w:t xml:space="preserve">Крестовины отдельные </w:t>
            </w:r>
          </w:p>
        </w:tc>
        <w:tc>
          <w:tcPr>
            <w:tcW w:w="1463" w:type="dxa"/>
            <w:gridSpan w:val="2"/>
            <w:tcBorders>
              <w:top w:val="nil"/>
              <w:left w:val="nil"/>
              <w:bottom w:val="single" w:sz="4" w:space="0" w:color="auto"/>
              <w:right w:val="single" w:sz="4" w:space="0" w:color="auto"/>
            </w:tcBorders>
            <w:shd w:val="clear" w:color="auto" w:fill="auto"/>
            <w:vAlign w:val="center"/>
            <w:hideMark/>
          </w:tcPr>
          <w:p w:rsidR="00D83462" w:rsidRPr="00ED1793" w:rsidRDefault="00D83462" w:rsidP="00534891">
            <w:pPr>
              <w:suppressAutoHyphens w:val="0"/>
              <w:jc w:val="center"/>
              <w:rPr>
                <w:color w:val="000000"/>
                <w:lang w:eastAsia="ru-RU"/>
              </w:rPr>
            </w:pPr>
            <w:r>
              <w:rPr>
                <w:color w:val="000000"/>
                <w:sz w:val="22"/>
                <w:szCs w:val="22"/>
                <w:lang w:eastAsia="ru-RU"/>
              </w:rPr>
              <w:t xml:space="preserve">0,12 </w:t>
            </w:r>
            <w:proofErr w:type="spellStart"/>
            <w:proofErr w:type="gramStart"/>
            <w:r>
              <w:rPr>
                <w:color w:val="000000"/>
                <w:sz w:val="22"/>
                <w:szCs w:val="22"/>
                <w:lang w:eastAsia="ru-RU"/>
              </w:rPr>
              <w:t>шт</w:t>
            </w:r>
            <w:proofErr w:type="spellEnd"/>
            <w:proofErr w:type="gramEnd"/>
            <w:r>
              <w:rPr>
                <w:color w:val="000000"/>
                <w:sz w:val="22"/>
                <w:szCs w:val="22"/>
                <w:lang w:eastAsia="ru-RU"/>
              </w:rPr>
              <w:t xml:space="preserve"> на 1 перевод в год</w:t>
            </w:r>
          </w:p>
        </w:tc>
        <w:tc>
          <w:tcPr>
            <w:tcW w:w="4176" w:type="dxa"/>
            <w:tcBorders>
              <w:top w:val="nil"/>
              <w:left w:val="nil"/>
              <w:bottom w:val="single" w:sz="4" w:space="0" w:color="auto"/>
              <w:right w:val="single" w:sz="4" w:space="0" w:color="auto"/>
            </w:tcBorders>
            <w:shd w:val="clear" w:color="auto" w:fill="auto"/>
            <w:hideMark/>
          </w:tcPr>
          <w:p w:rsidR="00D83462" w:rsidRPr="000864A5" w:rsidRDefault="00D83462" w:rsidP="00CE5495">
            <w:pPr>
              <w:suppressAutoHyphens w:val="0"/>
              <w:jc w:val="center"/>
              <w:rPr>
                <w:color w:val="000000"/>
                <w:lang w:eastAsia="ru-RU"/>
              </w:rPr>
            </w:pPr>
          </w:p>
        </w:tc>
        <w:tc>
          <w:tcPr>
            <w:tcW w:w="1564" w:type="dxa"/>
            <w:tcBorders>
              <w:top w:val="nil"/>
              <w:left w:val="nil"/>
              <w:bottom w:val="single" w:sz="4" w:space="0" w:color="auto"/>
              <w:right w:val="single" w:sz="4" w:space="0" w:color="auto"/>
            </w:tcBorders>
            <w:shd w:val="clear" w:color="auto" w:fill="auto"/>
            <w:hideMark/>
          </w:tcPr>
          <w:p w:rsidR="00D83462" w:rsidRPr="001E658E" w:rsidRDefault="00D83462" w:rsidP="00534891">
            <w:pPr>
              <w:suppressAutoHyphens w:val="0"/>
              <w:jc w:val="center"/>
              <w:rPr>
                <w:color w:val="000000"/>
                <w:lang w:eastAsia="ru-RU"/>
              </w:rPr>
            </w:pPr>
          </w:p>
        </w:tc>
      </w:tr>
      <w:tr w:rsidR="00D83462" w:rsidRPr="00ED1793" w:rsidTr="00FC7EDB">
        <w:trPr>
          <w:trHeight w:val="300"/>
          <w:jc w:val="center"/>
        </w:trPr>
        <w:tc>
          <w:tcPr>
            <w:tcW w:w="524" w:type="dxa"/>
            <w:tcBorders>
              <w:top w:val="nil"/>
              <w:left w:val="single" w:sz="4" w:space="0" w:color="auto"/>
              <w:bottom w:val="single" w:sz="4" w:space="0" w:color="auto"/>
              <w:right w:val="single" w:sz="4" w:space="0" w:color="auto"/>
            </w:tcBorders>
            <w:shd w:val="clear" w:color="auto" w:fill="auto"/>
            <w:hideMark/>
          </w:tcPr>
          <w:p w:rsidR="00D83462" w:rsidRPr="00997F49" w:rsidRDefault="00D83462" w:rsidP="00534891">
            <w:pPr>
              <w:suppressAutoHyphens w:val="0"/>
              <w:jc w:val="center"/>
              <w:rPr>
                <w:bCs/>
                <w:color w:val="000000"/>
                <w:lang w:eastAsia="ru-RU"/>
              </w:rPr>
            </w:pPr>
            <w:r>
              <w:rPr>
                <w:bCs/>
                <w:color w:val="000000"/>
                <w:sz w:val="22"/>
                <w:szCs w:val="22"/>
                <w:lang w:eastAsia="ru-RU"/>
              </w:rPr>
              <w:t>6</w:t>
            </w:r>
          </w:p>
        </w:tc>
        <w:tc>
          <w:tcPr>
            <w:tcW w:w="2573" w:type="dxa"/>
            <w:gridSpan w:val="2"/>
            <w:tcBorders>
              <w:top w:val="single" w:sz="4" w:space="0" w:color="auto"/>
              <w:left w:val="nil"/>
              <w:bottom w:val="single" w:sz="4" w:space="0" w:color="auto"/>
              <w:right w:val="single" w:sz="4" w:space="0" w:color="auto"/>
            </w:tcBorders>
            <w:shd w:val="clear" w:color="auto" w:fill="auto"/>
            <w:hideMark/>
          </w:tcPr>
          <w:p w:rsidR="00D83462" w:rsidRPr="003C5C12" w:rsidRDefault="00D83462" w:rsidP="00DF0435">
            <w:pPr>
              <w:suppressAutoHyphens w:val="0"/>
              <w:rPr>
                <w:b/>
                <w:bCs/>
                <w:color w:val="000000"/>
                <w:lang w:eastAsia="ru-RU"/>
              </w:rPr>
            </w:pPr>
            <w:r>
              <w:rPr>
                <w:b/>
                <w:bCs/>
                <w:color w:val="000000"/>
                <w:sz w:val="22"/>
                <w:szCs w:val="22"/>
                <w:lang w:eastAsia="ru-RU"/>
              </w:rPr>
              <w:t>Итого:</w:t>
            </w:r>
          </w:p>
        </w:tc>
        <w:tc>
          <w:tcPr>
            <w:tcW w:w="1453" w:type="dxa"/>
            <w:tcBorders>
              <w:top w:val="single" w:sz="4" w:space="0" w:color="auto"/>
              <w:left w:val="nil"/>
              <w:bottom w:val="single" w:sz="4" w:space="0" w:color="auto"/>
              <w:right w:val="single" w:sz="4" w:space="0" w:color="auto"/>
            </w:tcBorders>
            <w:shd w:val="clear" w:color="auto" w:fill="auto"/>
          </w:tcPr>
          <w:p w:rsidR="00D83462" w:rsidRPr="003C5C12" w:rsidRDefault="00D83462" w:rsidP="00C26A8C">
            <w:pPr>
              <w:suppressAutoHyphens w:val="0"/>
              <w:rPr>
                <w:b/>
                <w:bCs/>
                <w:color w:val="000000"/>
                <w:lang w:eastAsia="ru-RU"/>
              </w:rPr>
            </w:pPr>
          </w:p>
        </w:tc>
        <w:tc>
          <w:tcPr>
            <w:tcW w:w="4186" w:type="dxa"/>
            <w:gridSpan w:val="2"/>
            <w:tcBorders>
              <w:top w:val="single" w:sz="4" w:space="0" w:color="auto"/>
              <w:left w:val="nil"/>
              <w:bottom w:val="single" w:sz="4" w:space="0" w:color="auto"/>
              <w:right w:val="single" w:sz="4" w:space="0" w:color="auto"/>
            </w:tcBorders>
            <w:shd w:val="clear" w:color="auto" w:fill="auto"/>
          </w:tcPr>
          <w:p w:rsidR="00D83462" w:rsidRPr="00C62A52" w:rsidRDefault="00D83462" w:rsidP="00C26A8C">
            <w:pPr>
              <w:suppressAutoHyphens w:val="0"/>
              <w:rPr>
                <w:b/>
                <w:bCs/>
                <w:color w:val="000000"/>
                <w:highlight w:val="yellow"/>
                <w:lang w:eastAsia="ru-RU"/>
              </w:rPr>
            </w:pPr>
          </w:p>
        </w:tc>
        <w:tc>
          <w:tcPr>
            <w:tcW w:w="1564" w:type="dxa"/>
            <w:tcBorders>
              <w:top w:val="nil"/>
              <w:left w:val="nil"/>
              <w:bottom w:val="single" w:sz="4" w:space="0" w:color="auto"/>
              <w:right w:val="single" w:sz="4" w:space="0" w:color="auto"/>
            </w:tcBorders>
            <w:shd w:val="clear" w:color="auto" w:fill="auto"/>
            <w:hideMark/>
          </w:tcPr>
          <w:p w:rsidR="00D83462" w:rsidRPr="001E658E" w:rsidRDefault="00D83462" w:rsidP="00534891">
            <w:pPr>
              <w:suppressAutoHyphens w:val="0"/>
              <w:jc w:val="center"/>
              <w:rPr>
                <w:b/>
                <w:bCs/>
                <w:color w:val="000000"/>
                <w:lang w:eastAsia="ru-RU"/>
              </w:rPr>
            </w:pPr>
          </w:p>
        </w:tc>
      </w:tr>
      <w:tr w:rsidR="00D83462" w:rsidRPr="00ED1793" w:rsidTr="00FC7EDB">
        <w:trPr>
          <w:trHeight w:val="300"/>
          <w:jc w:val="center"/>
        </w:trPr>
        <w:tc>
          <w:tcPr>
            <w:tcW w:w="524" w:type="dxa"/>
            <w:tcBorders>
              <w:top w:val="nil"/>
              <w:left w:val="single" w:sz="4" w:space="0" w:color="auto"/>
              <w:bottom w:val="single" w:sz="4" w:space="0" w:color="auto"/>
              <w:right w:val="single" w:sz="4" w:space="0" w:color="auto"/>
            </w:tcBorders>
            <w:shd w:val="clear" w:color="auto" w:fill="auto"/>
            <w:hideMark/>
          </w:tcPr>
          <w:p w:rsidR="00D83462" w:rsidRPr="00997F49" w:rsidRDefault="00D83462" w:rsidP="00534891">
            <w:pPr>
              <w:suppressAutoHyphens w:val="0"/>
              <w:jc w:val="center"/>
              <w:rPr>
                <w:bCs/>
                <w:color w:val="000000"/>
                <w:lang w:eastAsia="ru-RU"/>
              </w:rPr>
            </w:pPr>
            <w:r>
              <w:rPr>
                <w:bCs/>
                <w:color w:val="000000"/>
                <w:sz w:val="22"/>
                <w:szCs w:val="22"/>
                <w:lang w:eastAsia="ru-RU"/>
              </w:rPr>
              <w:t>7</w:t>
            </w:r>
          </w:p>
        </w:tc>
        <w:tc>
          <w:tcPr>
            <w:tcW w:w="2573" w:type="dxa"/>
            <w:gridSpan w:val="2"/>
            <w:tcBorders>
              <w:top w:val="single" w:sz="4" w:space="0" w:color="auto"/>
              <w:left w:val="nil"/>
              <w:bottom w:val="single" w:sz="4" w:space="0" w:color="auto"/>
              <w:right w:val="single" w:sz="4" w:space="0" w:color="auto"/>
            </w:tcBorders>
            <w:shd w:val="clear" w:color="auto" w:fill="auto"/>
            <w:hideMark/>
          </w:tcPr>
          <w:p w:rsidR="00D83462" w:rsidRPr="003C5C12" w:rsidRDefault="00D83462" w:rsidP="00997F49">
            <w:pPr>
              <w:suppressAutoHyphens w:val="0"/>
              <w:rPr>
                <w:b/>
                <w:bCs/>
                <w:color w:val="000000"/>
                <w:lang w:eastAsia="ru-RU"/>
              </w:rPr>
            </w:pPr>
            <w:r>
              <w:rPr>
                <w:b/>
                <w:bCs/>
                <w:color w:val="000000"/>
                <w:sz w:val="22"/>
                <w:szCs w:val="22"/>
                <w:lang w:eastAsia="ru-RU"/>
              </w:rPr>
              <w:t>Итого в год:</w:t>
            </w:r>
          </w:p>
        </w:tc>
        <w:tc>
          <w:tcPr>
            <w:tcW w:w="1453" w:type="dxa"/>
            <w:tcBorders>
              <w:top w:val="single" w:sz="4" w:space="0" w:color="auto"/>
              <w:left w:val="single" w:sz="4" w:space="0" w:color="auto"/>
              <w:bottom w:val="single" w:sz="4" w:space="0" w:color="auto"/>
              <w:right w:val="single" w:sz="4" w:space="0" w:color="auto"/>
            </w:tcBorders>
            <w:shd w:val="clear" w:color="auto" w:fill="auto"/>
          </w:tcPr>
          <w:p w:rsidR="00D83462" w:rsidRPr="003C5C12" w:rsidRDefault="00D83462" w:rsidP="00C26A8C">
            <w:pPr>
              <w:suppressAutoHyphens w:val="0"/>
              <w:rPr>
                <w:b/>
                <w:bCs/>
                <w:color w:val="000000"/>
                <w:lang w:eastAsia="ru-RU"/>
              </w:rPr>
            </w:pPr>
          </w:p>
        </w:tc>
        <w:tc>
          <w:tcPr>
            <w:tcW w:w="4186" w:type="dxa"/>
            <w:gridSpan w:val="2"/>
            <w:tcBorders>
              <w:top w:val="single" w:sz="4" w:space="0" w:color="auto"/>
              <w:left w:val="single" w:sz="4" w:space="0" w:color="auto"/>
              <w:bottom w:val="single" w:sz="4" w:space="0" w:color="auto"/>
              <w:right w:val="single" w:sz="4" w:space="0" w:color="000000"/>
            </w:tcBorders>
            <w:shd w:val="clear" w:color="auto" w:fill="auto"/>
          </w:tcPr>
          <w:p w:rsidR="00D83462" w:rsidRPr="00C62A52" w:rsidRDefault="00D83462" w:rsidP="00C26A8C">
            <w:pPr>
              <w:suppressAutoHyphens w:val="0"/>
              <w:rPr>
                <w:b/>
                <w:bCs/>
                <w:color w:val="000000"/>
                <w:highlight w:val="yellow"/>
                <w:lang w:eastAsia="ru-RU"/>
              </w:rPr>
            </w:pPr>
          </w:p>
        </w:tc>
        <w:tc>
          <w:tcPr>
            <w:tcW w:w="1564" w:type="dxa"/>
            <w:tcBorders>
              <w:top w:val="nil"/>
              <w:left w:val="nil"/>
              <w:bottom w:val="single" w:sz="4" w:space="0" w:color="auto"/>
              <w:right w:val="single" w:sz="4" w:space="0" w:color="auto"/>
            </w:tcBorders>
            <w:shd w:val="clear" w:color="auto" w:fill="auto"/>
            <w:hideMark/>
          </w:tcPr>
          <w:p w:rsidR="00D83462" w:rsidRPr="00B90E8C" w:rsidRDefault="00D83462" w:rsidP="00B90E8C">
            <w:pPr>
              <w:suppressAutoHyphens w:val="0"/>
              <w:jc w:val="center"/>
              <w:rPr>
                <w:b/>
                <w:bCs/>
                <w:color w:val="000000"/>
                <w:lang w:eastAsia="ru-RU"/>
              </w:rPr>
            </w:pPr>
          </w:p>
        </w:tc>
      </w:tr>
      <w:tr w:rsidR="00D83462" w:rsidRPr="00ED1793" w:rsidTr="00534891">
        <w:trPr>
          <w:trHeight w:val="300"/>
          <w:jc w:val="center"/>
        </w:trPr>
        <w:tc>
          <w:tcPr>
            <w:tcW w:w="10300" w:type="dxa"/>
            <w:gridSpan w:val="7"/>
            <w:tcBorders>
              <w:top w:val="single" w:sz="4" w:space="0" w:color="auto"/>
              <w:left w:val="single" w:sz="4" w:space="0" w:color="auto"/>
              <w:bottom w:val="single" w:sz="4" w:space="0" w:color="auto"/>
              <w:right w:val="single" w:sz="4" w:space="0" w:color="000000"/>
            </w:tcBorders>
            <w:shd w:val="clear" w:color="auto" w:fill="auto"/>
            <w:hideMark/>
          </w:tcPr>
          <w:p w:rsidR="00D83462" w:rsidRPr="003C5C12" w:rsidRDefault="00D83462" w:rsidP="00534891">
            <w:pPr>
              <w:suppressAutoHyphens w:val="0"/>
              <w:jc w:val="center"/>
              <w:rPr>
                <w:b/>
                <w:bCs/>
                <w:color w:val="000000"/>
                <w:lang w:eastAsia="ru-RU"/>
              </w:rPr>
            </w:pPr>
            <w:r>
              <w:rPr>
                <w:b/>
                <w:bCs/>
                <w:color w:val="000000"/>
                <w:sz w:val="22"/>
                <w:szCs w:val="22"/>
                <w:lang w:eastAsia="ru-RU"/>
              </w:rPr>
              <w:t>III. Затраты на эксплуатацию механизмов и инструмента</w:t>
            </w:r>
          </w:p>
        </w:tc>
      </w:tr>
      <w:tr w:rsidR="00D83462" w:rsidRPr="00ED1793" w:rsidTr="00FC7EDB">
        <w:trPr>
          <w:trHeight w:val="600"/>
          <w:jc w:val="center"/>
        </w:trPr>
        <w:tc>
          <w:tcPr>
            <w:tcW w:w="524" w:type="dxa"/>
            <w:tcBorders>
              <w:top w:val="nil"/>
              <w:left w:val="single" w:sz="4" w:space="0" w:color="auto"/>
              <w:bottom w:val="single" w:sz="4" w:space="0" w:color="auto"/>
              <w:right w:val="single" w:sz="4" w:space="0" w:color="auto"/>
            </w:tcBorders>
            <w:shd w:val="clear" w:color="auto" w:fill="auto"/>
            <w:hideMark/>
          </w:tcPr>
          <w:p w:rsidR="00D83462" w:rsidRPr="00ED1793" w:rsidRDefault="00D83462" w:rsidP="00534891">
            <w:pPr>
              <w:suppressAutoHyphens w:val="0"/>
              <w:jc w:val="center"/>
              <w:rPr>
                <w:color w:val="000000"/>
                <w:lang w:eastAsia="ru-RU"/>
              </w:rPr>
            </w:pPr>
            <w:r>
              <w:rPr>
                <w:color w:val="000000"/>
                <w:sz w:val="22"/>
                <w:szCs w:val="22"/>
                <w:lang w:eastAsia="ru-RU"/>
              </w:rPr>
              <w:t>1</w:t>
            </w:r>
          </w:p>
        </w:tc>
        <w:tc>
          <w:tcPr>
            <w:tcW w:w="2573" w:type="dxa"/>
            <w:gridSpan w:val="2"/>
            <w:tcBorders>
              <w:top w:val="nil"/>
              <w:left w:val="nil"/>
              <w:bottom w:val="single" w:sz="4" w:space="0" w:color="auto"/>
              <w:right w:val="single" w:sz="4" w:space="0" w:color="auto"/>
            </w:tcBorders>
            <w:shd w:val="clear" w:color="auto" w:fill="auto"/>
            <w:hideMark/>
          </w:tcPr>
          <w:p w:rsidR="00D83462" w:rsidRPr="003C5C12" w:rsidRDefault="00D83462" w:rsidP="00534891">
            <w:pPr>
              <w:suppressAutoHyphens w:val="0"/>
              <w:rPr>
                <w:color w:val="000000"/>
                <w:lang w:eastAsia="ru-RU"/>
              </w:rPr>
            </w:pPr>
            <w:proofErr w:type="spellStart"/>
            <w:r>
              <w:rPr>
                <w:color w:val="000000"/>
                <w:sz w:val="22"/>
                <w:szCs w:val="22"/>
                <w:lang w:eastAsia="ru-RU"/>
              </w:rPr>
              <w:t>Путеремонтная</w:t>
            </w:r>
            <w:proofErr w:type="spellEnd"/>
            <w:r>
              <w:rPr>
                <w:color w:val="000000"/>
                <w:sz w:val="22"/>
                <w:szCs w:val="22"/>
                <w:lang w:eastAsia="ru-RU"/>
              </w:rPr>
              <w:t xml:space="preserve"> машина</w:t>
            </w:r>
          </w:p>
        </w:tc>
        <w:tc>
          <w:tcPr>
            <w:tcW w:w="1463" w:type="dxa"/>
            <w:gridSpan w:val="2"/>
            <w:tcBorders>
              <w:top w:val="nil"/>
              <w:left w:val="nil"/>
              <w:bottom w:val="single" w:sz="4" w:space="0" w:color="auto"/>
              <w:right w:val="single" w:sz="4" w:space="0" w:color="auto"/>
            </w:tcBorders>
            <w:shd w:val="clear" w:color="auto" w:fill="auto"/>
            <w:vAlign w:val="center"/>
            <w:hideMark/>
          </w:tcPr>
          <w:p w:rsidR="00D83462" w:rsidRPr="00ED1793" w:rsidRDefault="00D83462" w:rsidP="00534891">
            <w:pPr>
              <w:suppressAutoHyphens w:val="0"/>
              <w:jc w:val="center"/>
              <w:rPr>
                <w:color w:val="000000"/>
                <w:lang w:eastAsia="ru-RU"/>
              </w:rPr>
            </w:pPr>
            <w:r>
              <w:rPr>
                <w:color w:val="000000"/>
                <w:sz w:val="22"/>
                <w:szCs w:val="22"/>
                <w:lang w:eastAsia="ru-RU"/>
              </w:rPr>
              <w:t>79,3 м/час в год на 1 км</w:t>
            </w:r>
          </w:p>
        </w:tc>
        <w:tc>
          <w:tcPr>
            <w:tcW w:w="4176" w:type="dxa"/>
            <w:tcBorders>
              <w:top w:val="nil"/>
              <w:left w:val="nil"/>
              <w:bottom w:val="single" w:sz="4" w:space="0" w:color="auto"/>
              <w:right w:val="single" w:sz="4" w:space="0" w:color="auto"/>
            </w:tcBorders>
            <w:shd w:val="clear" w:color="auto" w:fill="auto"/>
            <w:vAlign w:val="center"/>
            <w:hideMark/>
          </w:tcPr>
          <w:p w:rsidR="00D83462" w:rsidRPr="001E658E" w:rsidRDefault="00D83462" w:rsidP="0044593B">
            <w:pPr>
              <w:suppressAutoHyphens w:val="0"/>
              <w:jc w:val="center"/>
              <w:rPr>
                <w:color w:val="000000"/>
                <w:lang w:eastAsia="ru-RU"/>
              </w:rPr>
            </w:pPr>
          </w:p>
        </w:tc>
        <w:tc>
          <w:tcPr>
            <w:tcW w:w="1564" w:type="dxa"/>
            <w:tcBorders>
              <w:top w:val="nil"/>
              <w:left w:val="nil"/>
              <w:bottom w:val="single" w:sz="4" w:space="0" w:color="auto"/>
              <w:right w:val="single" w:sz="4" w:space="0" w:color="auto"/>
            </w:tcBorders>
            <w:shd w:val="clear" w:color="auto" w:fill="auto"/>
            <w:vAlign w:val="center"/>
            <w:hideMark/>
          </w:tcPr>
          <w:p w:rsidR="00D83462" w:rsidRPr="001E658E" w:rsidRDefault="00D83462" w:rsidP="00534891">
            <w:pPr>
              <w:suppressAutoHyphens w:val="0"/>
              <w:jc w:val="center"/>
              <w:rPr>
                <w:color w:val="000000"/>
                <w:lang w:eastAsia="ru-RU"/>
              </w:rPr>
            </w:pPr>
          </w:p>
        </w:tc>
      </w:tr>
      <w:tr w:rsidR="00D83462" w:rsidRPr="00ED1793" w:rsidTr="00FC7EDB">
        <w:trPr>
          <w:trHeight w:val="600"/>
          <w:jc w:val="center"/>
        </w:trPr>
        <w:tc>
          <w:tcPr>
            <w:tcW w:w="524" w:type="dxa"/>
            <w:tcBorders>
              <w:top w:val="nil"/>
              <w:left w:val="single" w:sz="4" w:space="0" w:color="auto"/>
              <w:bottom w:val="single" w:sz="4" w:space="0" w:color="auto"/>
              <w:right w:val="single" w:sz="4" w:space="0" w:color="auto"/>
            </w:tcBorders>
            <w:shd w:val="clear" w:color="auto" w:fill="auto"/>
            <w:hideMark/>
          </w:tcPr>
          <w:p w:rsidR="00D83462" w:rsidRPr="00ED1793" w:rsidRDefault="00D83462" w:rsidP="00534891">
            <w:pPr>
              <w:suppressAutoHyphens w:val="0"/>
              <w:jc w:val="center"/>
              <w:rPr>
                <w:color w:val="000000"/>
                <w:lang w:eastAsia="ru-RU"/>
              </w:rPr>
            </w:pPr>
            <w:r>
              <w:rPr>
                <w:color w:val="000000"/>
                <w:sz w:val="22"/>
                <w:szCs w:val="22"/>
                <w:lang w:eastAsia="ru-RU"/>
              </w:rPr>
              <w:t>2</w:t>
            </w:r>
          </w:p>
        </w:tc>
        <w:tc>
          <w:tcPr>
            <w:tcW w:w="2573" w:type="dxa"/>
            <w:gridSpan w:val="2"/>
            <w:tcBorders>
              <w:top w:val="nil"/>
              <w:left w:val="nil"/>
              <w:bottom w:val="single" w:sz="4" w:space="0" w:color="auto"/>
              <w:right w:val="single" w:sz="4" w:space="0" w:color="auto"/>
            </w:tcBorders>
            <w:shd w:val="clear" w:color="auto" w:fill="auto"/>
            <w:hideMark/>
          </w:tcPr>
          <w:p w:rsidR="00D83462" w:rsidRPr="003C5C12" w:rsidRDefault="00D83462" w:rsidP="00534891">
            <w:pPr>
              <w:suppressAutoHyphens w:val="0"/>
              <w:rPr>
                <w:color w:val="000000"/>
                <w:lang w:eastAsia="ru-RU"/>
              </w:rPr>
            </w:pPr>
            <w:proofErr w:type="spellStart"/>
            <w:r>
              <w:rPr>
                <w:color w:val="000000"/>
                <w:sz w:val="22"/>
                <w:szCs w:val="22"/>
                <w:lang w:eastAsia="ru-RU"/>
              </w:rPr>
              <w:t>Шпалоподбойка</w:t>
            </w:r>
            <w:proofErr w:type="spellEnd"/>
            <w:r>
              <w:rPr>
                <w:color w:val="000000"/>
                <w:sz w:val="22"/>
                <w:szCs w:val="22"/>
                <w:lang w:eastAsia="ru-RU"/>
              </w:rPr>
              <w:t xml:space="preserve"> ЭШП-9</w:t>
            </w:r>
          </w:p>
        </w:tc>
        <w:tc>
          <w:tcPr>
            <w:tcW w:w="1463" w:type="dxa"/>
            <w:gridSpan w:val="2"/>
            <w:tcBorders>
              <w:top w:val="nil"/>
              <w:left w:val="nil"/>
              <w:bottom w:val="single" w:sz="4" w:space="0" w:color="auto"/>
              <w:right w:val="single" w:sz="4" w:space="0" w:color="auto"/>
            </w:tcBorders>
            <w:shd w:val="clear" w:color="auto" w:fill="auto"/>
            <w:vAlign w:val="center"/>
            <w:hideMark/>
          </w:tcPr>
          <w:p w:rsidR="00D83462" w:rsidRPr="00ED1793" w:rsidRDefault="00D83462" w:rsidP="00534891">
            <w:pPr>
              <w:suppressAutoHyphens w:val="0"/>
              <w:jc w:val="center"/>
              <w:rPr>
                <w:color w:val="000000"/>
                <w:lang w:eastAsia="ru-RU"/>
              </w:rPr>
            </w:pPr>
            <w:r>
              <w:rPr>
                <w:color w:val="000000"/>
                <w:sz w:val="22"/>
                <w:szCs w:val="22"/>
                <w:lang w:eastAsia="ru-RU"/>
              </w:rPr>
              <w:t xml:space="preserve">148 м/час в год на 1 км </w:t>
            </w:r>
          </w:p>
        </w:tc>
        <w:tc>
          <w:tcPr>
            <w:tcW w:w="4176" w:type="dxa"/>
            <w:tcBorders>
              <w:top w:val="nil"/>
              <w:left w:val="nil"/>
              <w:bottom w:val="single" w:sz="4" w:space="0" w:color="auto"/>
              <w:right w:val="single" w:sz="4" w:space="0" w:color="auto"/>
            </w:tcBorders>
            <w:shd w:val="clear" w:color="auto" w:fill="auto"/>
            <w:vAlign w:val="center"/>
            <w:hideMark/>
          </w:tcPr>
          <w:p w:rsidR="00D83462" w:rsidRPr="001E658E" w:rsidRDefault="00D83462" w:rsidP="0044593B">
            <w:pPr>
              <w:suppressAutoHyphens w:val="0"/>
              <w:jc w:val="center"/>
              <w:rPr>
                <w:color w:val="000000"/>
                <w:lang w:eastAsia="ru-RU"/>
              </w:rPr>
            </w:pPr>
          </w:p>
        </w:tc>
        <w:tc>
          <w:tcPr>
            <w:tcW w:w="1564" w:type="dxa"/>
            <w:tcBorders>
              <w:top w:val="nil"/>
              <w:left w:val="nil"/>
              <w:bottom w:val="single" w:sz="4" w:space="0" w:color="auto"/>
              <w:right w:val="single" w:sz="4" w:space="0" w:color="auto"/>
            </w:tcBorders>
            <w:shd w:val="clear" w:color="auto" w:fill="auto"/>
            <w:vAlign w:val="center"/>
            <w:hideMark/>
          </w:tcPr>
          <w:p w:rsidR="00D83462" w:rsidRPr="001E658E" w:rsidRDefault="00D83462" w:rsidP="00534891">
            <w:pPr>
              <w:suppressAutoHyphens w:val="0"/>
              <w:jc w:val="center"/>
              <w:rPr>
                <w:color w:val="000000"/>
                <w:lang w:eastAsia="ru-RU"/>
              </w:rPr>
            </w:pPr>
          </w:p>
        </w:tc>
      </w:tr>
      <w:tr w:rsidR="00D83462" w:rsidRPr="00ED1793" w:rsidTr="00FC7EDB">
        <w:trPr>
          <w:trHeight w:val="600"/>
          <w:jc w:val="center"/>
        </w:trPr>
        <w:tc>
          <w:tcPr>
            <w:tcW w:w="524" w:type="dxa"/>
            <w:tcBorders>
              <w:top w:val="nil"/>
              <w:left w:val="single" w:sz="4" w:space="0" w:color="auto"/>
              <w:bottom w:val="single" w:sz="4" w:space="0" w:color="auto"/>
              <w:right w:val="single" w:sz="4" w:space="0" w:color="auto"/>
            </w:tcBorders>
            <w:shd w:val="clear" w:color="auto" w:fill="auto"/>
            <w:hideMark/>
          </w:tcPr>
          <w:p w:rsidR="00D83462" w:rsidRPr="00ED1793" w:rsidRDefault="00D83462" w:rsidP="00534891">
            <w:pPr>
              <w:suppressAutoHyphens w:val="0"/>
              <w:jc w:val="center"/>
              <w:rPr>
                <w:color w:val="000000"/>
                <w:lang w:eastAsia="ru-RU"/>
              </w:rPr>
            </w:pPr>
            <w:r>
              <w:rPr>
                <w:color w:val="000000"/>
                <w:sz w:val="22"/>
                <w:szCs w:val="22"/>
                <w:lang w:eastAsia="ru-RU"/>
              </w:rPr>
              <w:t>3</w:t>
            </w:r>
          </w:p>
        </w:tc>
        <w:tc>
          <w:tcPr>
            <w:tcW w:w="2573" w:type="dxa"/>
            <w:gridSpan w:val="2"/>
            <w:tcBorders>
              <w:top w:val="nil"/>
              <w:left w:val="nil"/>
              <w:bottom w:val="single" w:sz="4" w:space="0" w:color="auto"/>
              <w:right w:val="single" w:sz="4" w:space="0" w:color="auto"/>
            </w:tcBorders>
            <w:shd w:val="clear" w:color="auto" w:fill="auto"/>
            <w:hideMark/>
          </w:tcPr>
          <w:p w:rsidR="00D83462" w:rsidRPr="003C5C12" w:rsidRDefault="00D83462" w:rsidP="00534891">
            <w:pPr>
              <w:suppressAutoHyphens w:val="0"/>
              <w:rPr>
                <w:color w:val="000000"/>
                <w:lang w:eastAsia="ru-RU"/>
              </w:rPr>
            </w:pPr>
            <w:r>
              <w:rPr>
                <w:color w:val="000000"/>
                <w:sz w:val="22"/>
                <w:szCs w:val="22"/>
                <w:lang w:eastAsia="ru-RU"/>
              </w:rPr>
              <w:t>Домкраты гидравлические до 25 т</w:t>
            </w:r>
          </w:p>
        </w:tc>
        <w:tc>
          <w:tcPr>
            <w:tcW w:w="1463" w:type="dxa"/>
            <w:gridSpan w:val="2"/>
            <w:tcBorders>
              <w:top w:val="nil"/>
              <w:left w:val="nil"/>
              <w:bottom w:val="single" w:sz="4" w:space="0" w:color="auto"/>
              <w:right w:val="single" w:sz="4" w:space="0" w:color="auto"/>
            </w:tcBorders>
            <w:shd w:val="clear" w:color="auto" w:fill="auto"/>
            <w:vAlign w:val="center"/>
            <w:hideMark/>
          </w:tcPr>
          <w:p w:rsidR="00D83462" w:rsidRPr="00ED1793" w:rsidRDefault="00D83462" w:rsidP="00534891">
            <w:pPr>
              <w:suppressAutoHyphens w:val="0"/>
              <w:jc w:val="center"/>
              <w:rPr>
                <w:color w:val="000000"/>
                <w:lang w:eastAsia="ru-RU"/>
              </w:rPr>
            </w:pPr>
            <w:r>
              <w:rPr>
                <w:color w:val="000000"/>
                <w:sz w:val="22"/>
                <w:szCs w:val="22"/>
                <w:lang w:eastAsia="ru-RU"/>
              </w:rPr>
              <w:t>198 м/час в год на 1 км</w:t>
            </w:r>
          </w:p>
        </w:tc>
        <w:tc>
          <w:tcPr>
            <w:tcW w:w="4176" w:type="dxa"/>
            <w:tcBorders>
              <w:top w:val="nil"/>
              <w:left w:val="nil"/>
              <w:bottom w:val="single" w:sz="4" w:space="0" w:color="auto"/>
              <w:right w:val="single" w:sz="4" w:space="0" w:color="auto"/>
            </w:tcBorders>
            <w:shd w:val="clear" w:color="auto" w:fill="auto"/>
            <w:vAlign w:val="center"/>
            <w:hideMark/>
          </w:tcPr>
          <w:p w:rsidR="00D83462" w:rsidRPr="001E658E" w:rsidRDefault="00D83462" w:rsidP="0044593B">
            <w:pPr>
              <w:suppressAutoHyphens w:val="0"/>
              <w:jc w:val="center"/>
              <w:rPr>
                <w:color w:val="000000"/>
                <w:lang w:eastAsia="ru-RU"/>
              </w:rPr>
            </w:pPr>
          </w:p>
        </w:tc>
        <w:tc>
          <w:tcPr>
            <w:tcW w:w="1564" w:type="dxa"/>
            <w:tcBorders>
              <w:top w:val="nil"/>
              <w:left w:val="nil"/>
              <w:bottom w:val="single" w:sz="4" w:space="0" w:color="auto"/>
              <w:right w:val="single" w:sz="4" w:space="0" w:color="auto"/>
            </w:tcBorders>
            <w:shd w:val="clear" w:color="auto" w:fill="auto"/>
            <w:vAlign w:val="center"/>
            <w:hideMark/>
          </w:tcPr>
          <w:p w:rsidR="00D83462" w:rsidRPr="001E658E" w:rsidRDefault="00D83462" w:rsidP="00534891">
            <w:pPr>
              <w:suppressAutoHyphens w:val="0"/>
              <w:jc w:val="center"/>
              <w:rPr>
                <w:color w:val="000000"/>
                <w:lang w:eastAsia="ru-RU"/>
              </w:rPr>
            </w:pPr>
          </w:p>
        </w:tc>
      </w:tr>
      <w:tr w:rsidR="00D83462" w:rsidRPr="00ED1793" w:rsidTr="00FC7EDB">
        <w:trPr>
          <w:trHeight w:val="600"/>
          <w:jc w:val="center"/>
        </w:trPr>
        <w:tc>
          <w:tcPr>
            <w:tcW w:w="524" w:type="dxa"/>
            <w:tcBorders>
              <w:top w:val="nil"/>
              <w:left w:val="single" w:sz="4" w:space="0" w:color="auto"/>
              <w:bottom w:val="single" w:sz="4" w:space="0" w:color="auto"/>
              <w:right w:val="single" w:sz="4" w:space="0" w:color="auto"/>
            </w:tcBorders>
            <w:shd w:val="clear" w:color="auto" w:fill="auto"/>
            <w:hideMark/>
          </w:tcPr>
          <w:p w:rsidR="00D83462" w:rsidRPr="00ED1793" w:rsidRDefault="00D83462" w:rsidP="00534891">
            <w:pPr>
              <w:suppressAutoHyphens w:val="0"/>
              <w:jc w:val="center"/>
              <w:rPr>
                <w:color w:val="000000"/>
                <w:lang w:eastAsia="ru-RU"/>
              </w:rPr>
            </w:pPr>
            <w:r>
              <w:rPr>
                <w:color w:val="000000"/>
                <w:sz w:val="22"/>
                <w:szCs w:val="22"/>
                <w:lang w:eastAsia="ru-RU"/>
              </w:rPr>
              <w:t>4</w:t>
            </w:r>
          </w:p>
        </w:tc>
        <w:tc>
          <w:tcPr>
            <w:tcW w:w="2573" w:type="dxa"/>
            <w:gridSpan w:val="2"/>
            <w:tcBorders>
              <w:top w:val="nil"/>
              <w:left w:val="nil"/>
              <w:bottom w:val="single" w:sz="4" w:space="0" w:color="auto"/>
              <w:right w:val="single" w:sz="4" w:space="0" w:color="auto"/>
            </w:tcBorders>
            <w:shd w:val="clear" w:color="auto" w:fill="auto"/>
            <w:hideMark/>
          </w:tcPr>
          <w:p w:rsidR="00D83462" w:rsidRPr="003C5C12" w:rsidRDefault="00D83462" w:rsidP="00534891">
            <w:pPr>
              <w:suppressAutoHyphens w:val="0"/>
              <w:rPr>
                <w:color w:val="000000"/>
                <w:lang w:eastAsia="ru-RU"/>
              </w:rPr>
            </w:pPr>
            <w:r>
              <w:rPr>
                <w:color w:val="000000"/>
                <w:sz w:val="22"/>
                <w:szCs w:val="22"/>
                <w:lang w:eastAsia="ru-RU"/>
              </w:rPr>
              <w:t>Передвижная электростанция АБ</w:t>
            </w:r>
          </w:p>
        </w:tc>
        <w:tc>
          <w:tcPr>
            <w:tcW w:w="1463" w:type="dxa"/>
            <w:gridSpan w:val="2"/>
            <w:tcBorders>
              <w:top w:val="nil"/>
              <w:left w:val="nil"/>
              <w:bottom w:val="single" w:sz="4" w:space="0" w:color="auto"/>
              <w:right w:val="single" w:sz="4" w:space="0" w:color="auto"/>
            </w:tcBorders>
            <w:shd w:val="clear" w:color="auto" w:fill="auto"/>
            <w:vAlign w:val="center"/>
            <w:hideMark/>
          </w:tcPr>
          <w:p w:rsidR="00D83462" w:rsidRPr="00ED1793" w:rsidRDefault="00D83462" w:rsidP="00534891">
            <w:pPr>
              <w:suppressAutoHyphens w:val="0"/>
              <w:jc w:val="center"/>
              <w:rPr>
                <w:color w:val="000000"/>
                <w:lang w:eastAsia="ru-RU"/>
              </w:rPr>
            </w:pPr>
            <w:r>
              <w:rPr>
                <w:color w:val="000000"/>
                <w:sz w:val="22"/>
                <w:szCs w:val="22"/>
                <w:lang w:eastAsia="ru-RU"/>
              </w:rPr>
              <w:t>78 м/час в год на 1 км</w:t>
            </w:r>
          </w:p>
        </w:tc>
        <w:tc>
          <w:tcPr>
            <w:tcW w:w="4176" w:type="dxa"/>
            <w:tcBorders>
              <w:top w:val="nil"/>
              <w:left w:val="nil"/>
              <w:bottom w:val="single" w:sz="4" w:space="0" w:color="auto"/>
              <w:right w:val="single" w:sz="4" w:space="0" w:color="auto"/>
            </w:tcBorders>
            <w:shd w:val="clear" w:color="auto" w:fill="auto"/>
            <w:vAlign w:val="center"/>
            <w:hideMark/>
          </w:tcPr>
          <w:p w:rsidR="00D83462" w:rsidRPr="001E658E" w:rsidRDefault="00D83462" w:rsidP="00293536">
            <w:pPr>
              <w:suppressAutoHyphens w:val="0"/>
              <w:jc w:val="center"/>
              <w:rPr>
                <w:color w:val="000000"/>
                <w:lang w:eastAsia="ru-RU"/>
              </w:rPr>
            </w:pPr>
          </w:p>
        </w:tc>
        <w:tc>
          <w:tcPr>
            <w:tcW w:w="1564" w:type="dxa"/>
            <w:tcBorders>
              <w:top w:val="nil"/>
              <w:left w:val="nil"/>
              <w:bottom w:val="single" w:sz="4" w:space="0" w:color="auto"/>
              <w:right w:val="single" w:sz="4" w:space="0" w:color="auto"/>
            </w:tcBorders>
            <w:shd w:val="clear" w:color="auto" w:fill="auto"/>
            <w:vAlign w:val="center"/>
            <w:hideMark/>
          </w:tcPr>
          <w:p w:rsidR="00D83462" w:rsidRPr="001E658E" w:rsidRDefault="00D83462" w:rsidP="00534891">
            <w:pPr>
              <w:suppressAutoHyphens w:val="0"/>
              <w:jc w:val="center"/>
              <w:rPr>
                <w:color w:val="000000"/>
                <w:lang w:eastAsia="ru-RU"/>
              </w:rPr>
            </w:pPr>
          </w:p>
        </w:tc>
      </w:tr>
      <w:tr w:rsidR="00D83462" w:rsidRPr="00ED1793" w:rsidTr="00FC7EDB">
        <w:trPr>
          <w:trHeight w:val="600"/>
          <w:jc w:val="center"/>
        </w:trPr>
        <w:tc>
          <w:tcPr>
            <w:tcW w:w="524" w:type="dxa"/>
            <w:tcBorders>
              <w:top w:val="nil"/>
              <w:left w:val="single" w:sz="4" w:space="0" w:color="auto"/>
              <w:bottom w:val="single" w:sz="4" w:space="0" w:color="auto"/>
              <w:right w:val="single" w:sz="4" w:space="0" w:color="auto"/>
            </w:tcBorders>
            <w:shd w:val="clear" w:color="auto" w:fill="auto"/>
            <w:hideMark/>
          </w:tcPr>
          <w:p w:rsidR="00D83462" w:rsidRPr="00ED1793" w:rsidRDefault="00D83462" w:rsidP="00534891">
            <w:pPr>
              <w:suppressAutoHyphens w:val="0"/>
              <w:jc w:val="center"/>
              <w:rPr>
                <w:color w:val="000000"/>
                <w:lang w:eastAsia="ru-RU"/>
              </w:rPr>
            </w:pPr>
            <w:r>
              <w:rPr>
                <w:color w:val="000000"/>
                <w:sz w:val="22"/>
                <w:szCs w:val="22"/>
                <w:lang w:eastAsia="ru-RU"/>
              </w:rPr>
              <w:t>5</w:t>
            </w:r>
          </w:p>
        </w:tc>
        <w:tc>
          <w:tcPr>
            <w:tcW w:w="2573" w:type="dxa"/>
            <w:gridSpan w:val="2"/>
            <w:tcBorders>
              <w:top w:val="nil"/>
              <w:left w:val="nil"/>
              <w:bottom w:val="single" w:sz="4" w:space="0" w:color="auto"/>
              <w:right w:val="single" w:sz="4" w:space="0" w:color="auto"/>
            </w:tcBorders>
            <w:shd w:val="clear" w:color="auto" w:fill="auto"/>
            <w:hideMark/>
          </w:tcPr>
          <w:p w:rsidR="00D83462" w:rsidRPr="003C5C12" w:rsidRDefault="00D83462" w:rsidP="00534891">
            <w:pPr>
              <w:suppressAutoHyphens w:val="0"/>
              <w:rPr>
                <w:color w:val="000000"/>
                <w:lang w:eastAsia="ru-RU"/>
              </w:rPr>
            </w:pPr>
            <w:r>
              <w:rPr>
                <w:color w:val="000000"/>
                <w:sz w:val="22"/>
                <w:szCs w:val="22"/>
                <w:lang w:eastAsia="ru-RU"/>
              </w:rPr>
              <w:t>Путеизмерительная тележка</w:t>
            </w:r>
          </w:p>
        </w:tc>
        <w:tc>
          <w:tcPr>
            <w:tcW w:w="1463" w:type="dxa"/>
            <w:gridSpan w:val="2"/>
            <w:tcBorders>
              <w:top w:val="nil"/>
              <w:left w:val="nil"/>
              <w:bottom w:val="single" w:sz="4" w:space="0" w:color="auto"/>
              <w:right w:val="single" w:sz="4" w:space="0" w:color="auto"/>
            </w:tcBorders>
            <w:shd w:val="clear" w:color="auto" w:fill="auto"/>
            <w:vAlign w:val="center"/>
            <w:hideMark/>
          </w:tcPr>
          <w:p w:rsidR="00D83462" w:rsidRPr="00ED1793" w:rsidRDefault="00D83462" w:rsidP="00534891">
            <w:pPr>
              <w:suppressAutoHyphens w:val="0"/>
              <w:jc w:val="center"/>
              <w:rPr>
                <w:color w:val="000000"/>
                <w:lang w:eastAsia="ru-RU"/>
              </w:rPr>
            </w:pPr>
            <w:r>
              <w:rPr>
                <w:color w:val="000000"/>
                <w:sz w:val="22"/>
                <w:szCs w:val="22"/>
                <w:lang w:eastAsia="ru-RU"/>
              </w:rPr>
              <w:t>20 м/час в год на 1 км</w:t>
            </w:r>
          </w:p>
        </w:tc>
        <w:tc>
          <w:tcPr>
            <w:tcW w:w="4176" w:type="dxa"/>
            <w:tcBorders>
              <w:top w:val="nil"/>
              <w:left w:val="nil"/>
              <w:bottom w:val="single" w:sz="4" w:space="0" w:color="auto"/>
              <w:right w:val="single" w:sz="4" w:space="0" w:color="auto"/>
            </w:tcBorders>
            <w:shd w:val="clear" w:color="auto" w:fill="auto"/>
            <w:vAlign w:val="center"/>
            <w:hideMark/>
          </w:tcPr>
          <w:p w:rsidR="00D83462" w:rsidRPr="001E658E" w:rsidRDefault="00D83462" w:rsidP="0044593B">
            <w:pPr>
              <w:suppressAutoHyphens w:val="0"/>
              <w:jc w:val="center"/>
              <w:rPr>
                <w:color w:val="000000"/>
                <w:lang w:eastAsia="ru-RU"/>
              </w:rPr>
            </w:pPr>
          </w:p>
        </w:tc>
        <w:tc>
          <w:tcPr>
            <w:tcW w:w="1564" w:type="dxa"/>
            <w:tcBorders>
              <w:top w:val="nil"/>
              <w:left w:val="nil"/>
              <w:bottom w:val="single" w:sz="4" w:space="0" w:color="auto"/>
              <w:right w:val="single" w:sz="4" w:space="0" w:color="auto"/>
            </w:tcBorders>
            <w:shd w:val="clear" w:color="auto" w:fill="auto"/>
            <w:vAlign w:val="center"/>
            <w:hideMark/>
          </w:tcPr>
          <w:p w:rsidR="00D83462" w:rsidRPr="001E658E" w:rsidRDefault="00D83462" w:rsidP="0044593B">
            <w:pPr>
              <w:suppressAutoHyphens w:val="0"/>
              <w:jc w:val="center"/>
              <w:rPr>
                <w:color w:val="000000"/>
                <w:lang w:eastAsia="ru-RU"/>
              </w:rPr>
            </w:pPr>
          </w:p>
        </w:tc>
      </w:tr>
      <w:tr w:rsidR="00D83462" w:rsidRPr="00ED1793" w:rsidTr="00FC7EDB">
        <w:trPr>
          <w:trHeight w:val="300"/>
          <w:jc w:val="center"/>
        </w:trPr>
        <w:tc>
          <w:tcPr>
            <w:tcW w:w="524" w:type="dxa"/>
            <w:tcBorders>
              <w:top w:val="nil"/>
              <w:left w:val="single" w:sz="4" w:space="0" w:color="auto"/>
              <w:bottom w:val="single" w:sz="4" w:space="0" w:color="auto"/>
              <w:right w:val="single" w:sz="4" w:space="0" w:color="auto"/>
            </w:tcBorders>
            <w:shd w:val="clear" w:color="auto" w:fill="auto"/>
            <w:hideMark/>
          </w:tcPr>
          <w:p w:rsidR="00D83462" w:rsidRPr="00ED1793" w:rsidRDefault="00D83462" w:rsidP="00534891">
            <w:pPr>
              <w:suppressAutoHyphens w:val="0"/>
              <w:jc w:val="center"/>
              <w:rPr>
                <w:color w:val="000000"/>
                <w:lang w:eastAsia="ru-RU"/>
              </w:rPr>
            </w:pPr>
            <w:r>
              <w:rPr>
                <w:color w:val="000000"/>
                <w:sz w:val="22"/>
                <w:szCs w:val="22"/>
                <w:lang w:eastAsia="ru-RU"/>
              </w:rPr>
              <w:t>6</w:t>
            </w:r>
          </w:p>
        </w:tc>
        <w:tc>
          <w:tcPr>
            <w:tcW w:w="2573" w:type="dxa"/>
            <w:gridSpan w:val="2"/>
            <w:tcBorders>
              <w:top w:val="single" w:sz="4" w:space="0" w:color="auto"/>
              <w:left w:val="nil"/>
              <w:bottom w:val="single" w:sz="4" w:space="0" w:color="auto"/>
              <w:right w:val="single" w:sz="4" w:space="0" w:color="auto"/>
            </w:tcBorders>
            <w:shd w:val="clear" w:color="auto" w:fill="auto"/>
            <w:hideMark/>
          </w:tcPr>
          <w:p w:rsidR="00D83462" w:rsidRPr="003C5C12" w:rsidRDefault="00D83462" w:rsidP="00997F49">
            <w:pPr>
              <w:suppressAutoHyphens w:val="0"/>
              <w:rPr>
                <w:b/>
                <w:bCs/>
                <w:color w:val="000000"/>
                <w:lang w:eastAsia="ru-RU"/>
              </w:rPr>
            </w:pPr>
            <w:r>
              <w:rPr>
                <w:b/>
                <w:bCs/>
                <w:color w:val="000000"/>
                <w:sz w:val="22"/>
                <w:szCs w:val="22"/>
                <w:lang w:eastAsia="ru-RU"/>
              </w:rPr>
              <w:t>Итого:</w:t>
            </w:r>
          </w:p>
        </w:tc>
        <w:tc>
          <w:tcPr>
            <w:tcW w:w="1463" w:type="dxa"/>
            <w:gridSpan w:val="2"/>
            <w:tcBorders>
              <w:top w:val="single" w:sz="4" w:space="0" w:color="auto"/>
              <w:left w:val="nil"/>
              <w:bottom w:val="single" w:sz="4" w:space="0" w:color="auto"/>
              <w:right w:val="single" w:sz="4" w:space="0" w:color="auto"/>
            </w:tcBorders>
            <w:shd w:val="clear" w:color="auto" w:fill="auto"/>
          </w:tcPr>
          <w:p w:rsidR="00D83462" w:rsidRPr="003C5C12" w:rsidRDefault="00D83462" w:rsidP="00C26A8C">
            <w:pPr>
              <w:suppressAutoHyphens w:val="0"/>
              <w:rPr>
                <w:b/>
                <w:bCs/>
                <w:color w:val="000000"/>
                <w:lang w:eastAsia="ru-RU"/>
              </w:rPr>
            </w:pPr>
          </w:p>
        </w:tc>
        <w:tc>
          <w:tcPr>
            <w:tcW w:w="4176" w:type="dxa"/>
            <w:tcBorders>
              <w:top w:val="single" w:sz="4" w:space="0" w:color="auto"/>
              <w:left w:val="nil"/>
              <w:bottom w:val="single" w:sz="4" w:space="0" w:color="auto"/>
              <w:right w:val="single" w:sz="4" w:space="0" w:color="auto"/>
            </w:tcBorders>
            <w:shd w:val="clear" w:color="auto" w:fill="auto"/>
          </w:tcPr>
          <w:p w:rsidR="00D83462" w:rsidRPr="004C51B8" w:rsidRDefault="00D83462" w:rsidP="00C26A8C">
            <w:pPr>
              <w:suppressAutoHyphens w:val="0"/>
              <w:rPr>
                <w:b/>
                <w:bCs/>
                <w:color w:val="00B0F0"/>
                <w:lang w:eastAsia="ru-RU"/>
              </w:rPr>
            </w:pPr>
          </w:p>
        </w:tc>
        <w:tc>
          <w:tcPr>
            <w:tcW w:w="1564" w:type="dxa"/>
            <w:tcBorders>
              <w:top w:val="nil"/>
              <w:left w:val="nil"/>
              <w:bottom w:val="single" w:sz="4" w:space="0" w:color="auto"/>
              <w:right w:val="single" w:sz="4" w:space="0" w:color="auto"/>
            </w:tcBorders>
            <w:shd w:val="clear" w:color="auto" w:fill="auto"/>
            <w:vAlign w:val="center"/>
            <w:hideMark/>
          </w:tcPr>
          <w:p w:rsidR="00D83462" w:rsidRPr="001E658E" w:rsidRDefault="00D83462" w:rsidP="00534891">
            <w:pPr>
              <w:suppressAutoHyphens w:val="0"/>
              <w:jc w:val="center"/>
              <w:rPr>
                <w:b/>
                <w:bCs/>
                <w:color w:val="000000"/>
                <w:lang w:eastAsia="ru-RU"/>
              </w:rPr>
            </w:pPr>
          </w:p>
        </w:tc>
      </w:tr>
      <w:tr w:rsidR="00D83462" w:rsidRPr="00ED1793" w:rsidTr="00FC7EDB">
        <w:trPr>
          <w:trHeight w:val="300"/>
          <w:jc w:val="center"/>
        </w:trPr>
        <w:tc>
          <w:tcPr>
            <w:tcW w:w="524" w:type="dxa"/>
            <w:tcBorders>
              <w:top w:val="nil"/>
              <w:left w:val="single" w:sz="4" w:space="0" w:color="auto"/>
              <w:bottom w:val="single" w:sz="4" w:space="0" w:color="auto"/>
              <w:right w:val="single" w:sz="4" w:space="0" w:color="auto"/>
            </w:tcBorders>
            <w:shd w:val="clear" w:color="auto" w:fill="auto"/>
            <w:hideMark/>
          </w:tcPr>
          <w:p w:rsidR="00D83462" w:rsidRPr="00ED1793" w:rsidRDefault="00D83462" w:rsidP="00534891">
            <w:pPr>
              <w:suppressAutoHyphens w:val="0"/>
              <w:jc w:val="center"/>
              <w:rPr>
                <w:color w:val="000000"/>
                <w:lang w:eastAsia="ru-RU"/>
              </w:rPr>
            </w:pPr>
            <w:r>
              <w:rPr>
                <w:color w:val="000000"/>
                <w:sz w:val="22"/>
                <w:szCs w:val="22"/>
                <w:lang w:eastAsia="ru-RU"/>
              </w:rPr>
              <w:t>7</w:t>
            </w:r>
          </w:p>
        </w:tc>
        <w:tc>
          <w:tcPr>
            <w:tcW w:w="2573" w:type="dxa"/>
            <w:gridSpan w:val="2"/>
            <w:tcBorders>
              <w:top w:val="single" w:sz="4" w:space="0" w:color="auto"/>
              <w:left w:val="nil"/>
              <w:bottom w:val="single" w:sz="4" w:space="0" w:color="auto"/>
              <w:right w:val="single" w:sz="4" w:space="0" w:color="auto"/>
            </w:tcBorders>
            <w:shd w:val="clear" w:color="auto" w:fill="auto"/>
            <w:hideMark/>
          </w:tcPr>
          <w:p w:rsidR="00D83462" w:rsidRPr="003C5C12" w:rsidRDefault="00D83462" w:rsidP="00534891">
            <w:pPr>
              <w:suppressAutoHyphens w:val="0"/>
              <w:rPr>
                <w:b/>
                <w:bCs/>
                <w:color w:val="000000"/>
                <w:lang w:eastAsia="ru-RU"/>
              </w:rPr>
            </w:pPr>
            <w:r>
              <w:rPr>
                <w:b/>
                <w:bCs/>
                <w:color w:val="000000"/>
                <w:sz w:val="22"/>
                <w:szCs w:val="22"/>
                <w:lang w:eastAsia="ru-RU"/>
              </w:rPr>
              <w:t>Всего прямые затраты:</w:t>
            </w:r>
          </w:p>
        </w:tc>
        <w:tc>
          <w:tcPr>
            <w:tcW w:w="1463" w:type="dxa"/>
            <w:gridSpan w:val="2"/>
            <w:tcBorders>
              <w:top w:val="single" w:sz="4" w:space="0" w:color="auto"/>
              <w:left w:val="nil"/>
              <w:bottom w:val="single" w:sz="4" w:space="0" w:color="auto"/>
              <w:right w:val="single" w:sz="4" w:space="0" w:color="auto"/>
            </w:tcBorders>
            <w:shd w:val="clear" w:color="auto" w:fill="auto"/>
          </w:tcPr>
          <w:p w:rsidR="00D83462" w:rsidRPr="003C5C12" w:rsidRDefault="00D83462" w:rsidP="00C26A8C">
            <w:pPr>
              <w:suppressAutoHyphens w:val="0"/>
              <w:rPr>
                <w:b/>
                <w:bCs/>
                <w:color w:val="000000"/>
                <w:lang w:eastAsia="ru-RU"/>
              </w:rPr>
            </w:pPr>
          </w:p>
        </w:tc>
        <w:tc>
          <w:tcPr>
            <w:tcW w:w="4176" w:type="dxa"/>
            <w:tcBorders>
              <w:top w:val="single" w:sz="4" w:space="0" w:color="auto"/>
              <w:left w:val="nil"/>
              <w:bottom w:val="single" w:sz="4" w:space="0" w:color="auto"/>
              <w:right w:val="single" w:sz="4" w:space="0" w:color="auto"/>
            </w:tcBorders>
            <w:shd w:val="clear" w:color="auto" w:fill="auto"/>
          </w:tcPr>
          <w:p w:rsidR="00D83462" w:rsidRPr="00645544" w:rsidRDefault="00D83462" w:rsidP="00C26A8C">
            <w:pPr>
              <w:suppressAutoHyphens w:val="0"/>
              <w:rPr>
                <w:b/>
                <w:bCs/>
                <w:color w:val="000000"/>
                <w:lang w:eastAsia="ru-RU"/>
              </w:rPr>
            </w:pPr>
          </w:p>
        </w:tc>
        <w:tc>
          <w:tcPr>
            <w:tcW w:w="1564" w:type="dxa"/>
            <w:tcBorders>
              <w:top w:val="nil"/>
              <w:left w:val="nil"/>
              <w:bottom w:val="single" w:sz="4" w:space="0" w:color="auto"/>
              <w:right w:val="single" w:sz="4" w:space="0" w:color="auto"/>
            </w:tcBorders>
            <w:shd w:val="clear" w:color="auto" w:fill="auto"/>
            <w:vAlign w:val="center"/>
            <w:hideMark/>
          </w:tcPr>
          <w:p w:rsidR="00D83462" w:rsidRPr="00C349A1" w:rsidRDefault="00D83462" w:rsidP="00CE5495">
            <w:pPr>
              <w:suppressAutoHyphens w:val="0"/>
              <w:jc w:val="center"/>
              <w:rPr>
                <w:b/>
                <w:bCs/>
                <w:highlight w:val="yellow"/>
                <w:lang w:eastAsia="ru-RU"/>
              </w:rPr>
            </w:pPr>
          </w:p>
        </w:tc>
      </w:tr>
      <w:tr w:rsidR="00D83462" w:rsidRPr="00ED1793" w:rsidTr="00FC7EDB">
        <w:trPr>
          <w:trHeight w:val="300"/>
          <w:jc w:val="center"/>
        </w:trPr>
        <w:tc>
          <w:tcPr>
            <w:tcW w:w="524" w:type="dxa"/>
            <w:tcBorders>
              <w:top w:val="nil"/>
              <w:left w:val="single" w:sz="4" w:space="0" w:color="auto"/>
              <w:bottom w:val="single" w:sz="4" w:space="0" w:color="auto"/>
              <w:right w:val="single" w:sz="4" w:space="0" w:color="auto"/>
            </w:tcBorders>
            <w:shd w:val="clear" w:color="auto" w:fill="auto"/>
            <w:hideMark/>
          </w:tcPr>
          <w:p w:rsidR="00D83462" w:rsidRPr="00ED1793" w:rsidRDefault="00D83462" w:rsidP="00534891">
            <w:pPr>
              <w:suppressAutoHyphens w:val="0"/>
              <w:jc w:val="center"/>
              <w:rPr>
                <w:color w:val="000000"/>
                <w:lang w:eastAsia="ru-RU"/>
              </w:rPr>
            </w:pPr>
            <w:r>
              <w:rPr>
                <w:color w:val="000000"/>
                <w:sz w:val="22"/>
                <w:szCs w:val="22"/>
                <w:lang w:eastAsia="ru-RU"/>
              </w:rPr>
              <w:t>8</w:t>
            </w:r>
          </w:p>
        </w:tc>
        <w:tc>
          <w:tcPr>
            <w:tcW w:w="2573" w:type="dxa"/>
            <w:gridSpan w:val="2"/>
            <w:tcBorders>
              <w:top w:val="nil"/>
              <w:left w:val="nil"/>
              <w:bottom w:val="single" w:sz="4" w:space="0" w:color="auto"/>
              <w:right w:val="single" w:sz="4" w:space="0" w:color="auto"/>
            </w:tcBorders>
            <w:shd w:val="clear" w:color="auto" w:fill="auto"/>
            <w:hideMark/>
          </w:tcPr>
          <w:p w:rsidR="00D83462" w:rsidRPr="003C5C12" w:rsidRDefault="00D83462" w:rsidP="00534891">
            <w:pPr>
              <w:suppressAutoHyphens w:val="0"/>
              <w:rPr>
                <w:color w:val="000000"/>
                <w:lang w:eastAsia="ru-RU"/>
              </w:rPr>
            </w:pPr>
            <w:r>
              <w:rPr>
                <w:color w:val="000000"/>
                <w:sz w:val="22"/>
                <w:szCs w:val="22"/>
                <w:lang w:eastAsia="ru-RU"/>
              </w:rPr>
              <w:t>Накладные расходы</w:t>
            </w:r>
          </w:p>
        </w:tc>
        <w:tc>
          <w:tcPr>
            <w:tcW w:w="1463" w:type="dxa"/>
            <w:gridSpan w:val="2"/>
            <w:tcBorders>
              <w:top w:val="nil"/>
              <w:left w:val="nil"/>
              <w:bottom w:val="single" w:sz="4" w:space="0" w:color="auto"/>
              <w:right w:val="single" w:sz="4" w:space="0" w:color="auto"/>
            </w:tcBorders>
            <w:shd w:val="clear" w:color="auto" w:fill="auto"/>
            <w:vAlign w:val="center"/>
            <w:hideMark/>
          </w:tcPr>
          <w:p w:rsidR="00D83462" w:rsidRPr="00ED1793" w:rsidRDefault="00D83462" w:rsidP="00534891">
            <w:pPr>
              <w:suppressAutoHyphens w:val="0"/>
              <w:jc w:val="center"/>
              <w:rPr>
                <w:color w:val="000000"/>
                <w:lang w:eastAsia="ru-RU"/>
              </w:rPr>
            </w:pPr>
          </w:p>
        </w:tc>
        <w:tc>
          <w:tcPr>
            <w:tcW w:w="4176" w:type="dxa"/>
            <w:tcBorders>
              <w:top w:val="nil"/>
              <w:left w:val="nil"/>
              <w:bottom w:val="single" w:sz="4" w:space="0" w:color="auto"/>
              <w:right w:val="single" w:sz="4" w:space="0" w:color="auto"/>
            </w:tcBorders>
            <w:shd w:val="clear" w:color="auto" w:fill="auto"/>
            <w:vAlign w:val="center"/>
            <w:hideMark/>
          </w:tcPr>
          <w:p w:rsidR="00D83462" w:rsidRPr="00B90E8C" w:rsidRDefault="00D83462" w:rsidP="00CE5495">
            <w:pPr>
              <w:suppressAutoHyphens w:val="0"/>
              <w:jc w:val="center"/>
              <w:rPr>
                <w:color w:val="000000"/>
                <w:lang w:eastAsia="ru-RU"/>
              </w:rPr>
            </w:pPr>
          </w:p>
        </w:tc>
        <w:tc>
          <w:tcPr>
            <w:tcW w:w="1564" w:type="dxa"/>
            <w:tcBorders>
              <w:top w:val="nil"/>
              <w:left w:val="nil"/>
              <w:bottom w:val="single" w:sz="4" w:space="0" w:color="auto"/>
              <w:right w:val="single" w:sz="4" w:space="0" w:color="auto"/>
            </w:tcBorders>
            <w:shd w:val="clear" w:color="auto" w:fill="auto"/>
            <w:vAlign w:val="center"/>
            <w:hideMark/>
          </w:tcPr>
          <w:p w:rsidR="00D83462" w:rsidRPr="00B90E8C" w:rsidRDefault="00D83462" w:rsidP="00B90E8C">
            <w:pPr>
              <w:suppressAutoHyphens w:val="0"/>
              <w:jc w:val="center"/>
              <w:rPr>
                <w:color w:val="000000"/>
                <w:lang w:eastAsia="ru-RU"/>
              </w:rPr>
            </w:pPr>
          </w:p>
        </w:tc>
      </w:tr>
      <w:tr w:rsidR="00D83462" w:rsidRPr="00ED1793" w:rsidTr="00FC7EDB">
        <w:trPr>
          <w:trHeight w:val="300"/>
          <w:jc w:val="center"/>
        </w:trPr>
        <w:tc>
          <w:tcPr>
            <w:tcW w:w="524" w:type="dxa"/>
            <w:tcBorders>
              <w:top w:val="nil"/>
              <w:left w:val="single" w:sz="4" w:space="0" w:color="auto"/>
              <w:bottom w:val="single" w:sz="4" w:space="0" w:color="auto"/>
              <w:right w:val="single" w:sz="4" w:space="0" w:color="auto"/>
            </w:tcBorders>
            <w:shd w:val="clear" w:color="auto" w:fill="auto"/>
            <w:hideMark/>
          </w:tcPr>
          <w:p w:rsidR="00D83462" w:rsidRPr="00ED1793" w:rsidRDefault="00D83462" w:rsidP="00534891">
            <w:pPr>
              <w:suppressAutoHyphens w:val="0"/>
              <w:jc w:val="center"/>
              <w:rPr>
                <w:color w:val="000000"/>
                <w:lang w:eastAsia="ru-RU"/>
              </w:rPr>
            </w:pPr>
            <w:r>
              <w:rPr>
                <w:color w:val="000000"/>
                <w:sz w:val="22"/>
                <w:szCs w:val="22"/>
                <w:lang w:eastAsia="ru-RU"/>
              </w:rPr>
              <w:t>9</w:t>
            </w:r>
          </w:p>
        </w:tc>
        <w:tc>
          <w:tcPr>
            <w:tcW w:w="2573" w:type="dxa"/>
            <w:gridSpan w:val="2"/>
            <w:tcBorders>
              <w:top w:val="nil"/>
              <w:left w:val="nil"/>
              <w:bottom w:val="single" w:sz="4" w:space="0" w:color="auto"/>
              <w:right w:val="single" w:sz="4" w:space="0" w:color="auto"/>
            </w:tcBorders>
            <w:shd w:val="clear" w:color="auto" w:fill="auto"/>
            <w:hideMark/>
          </w:tcPr>
          <w:p w:rsidR="00D83462" w:rsidRPr="003C5C12" w:rsidRDefault="00D83462" w:rsidP="00534891">
            <w:pPr>
              <w:suppressAutoHyphens w:val="0"/>
              <w:rPr>
                <w:color w:val="000000"/>
                <w:lang w:eastAsia="ru-RU"/>
              </w:rPr>
            </w:pPr>
            <w:r>
              <w:rPr>
                <w:color w:val="000000"/>
                <w:sz w:val="22"/>
                <w:szCs w:val="22"/>
                <w:lang w:eastAsia="ru-RU"/>
              </w:rPr>
              <w:t>Сметная прибыль</w:t>
            </w:r>
          </w:p>
        </w:tc>
        <w:tc>
          <w:tcPr>
            <w:tcW w:w="1463" w:type="dxa"/>
            <w:gridSpan w:val="2"/>
            <w:tcBorders>
              <w:top w:val="nil"/>
              <w:left w:val="nil"/>
              <w:bottom w:val="single" w:sz="4" w:space="0" w:color="auto"/>
              <w:right w:val="single" w:sz="4" w:space="0" w:color="auto"/>
            </w:tcBorders>
            <w:shd w:val="clear" w:color="auto" w:fill="auto"/>
            <w:vAlign w:val="center"/>
            <w:hideMark/>
          </w:tcPr>
          <w:p w:rsidR="00D83462" w:rsidRPr="00ED1793" w:rsidRDefault="00D83462" w:rsidP="000864A5">
            <w:pPr>
              <w:suppressAutoHyphens w:val="0"/>
              <w:jc w:val="center"/>
              <w:rPr>
                <w:color w:val="000000"/>
                <w:lang w:eastAsia="ru-RU"/>
              </w:rPr>
            </w:pPr>
          </w:p>
        </w:tc>
        <w:tc>
          <w:tcPr>
            <w:tcW w:w="4176" w:type="dxa"/>
            <w:tcBorders>
              <w:top w:val="nil"/>
              <w:left w:val="nil"/>
              <w:bottom w:val="single" w:sz="4" w:space="0" w:color="auto"/>
              <w:right w:val="single" w:sz="4" w:space="0" w:color="auto"/>
            </w:tcBorders>
            <w:shd w:val="clear" w:color="auto" w:fill="auto"/>
            <w:vAlign w:val="center"/>
            <w:hideMark/>
          </w:tcPr>
          <w:p w:rsidR="00D83462" w:rsidRPr="00B90E8C" w:rsidRDefault="00D83462" w:rsidP="007F1CDA">
            <w:pPr>
              <w:suppressAutoHyphens w:val="0"/>
              <w:jc w:val="center"/>
              <w:rPr>
                <w:color w:val="000000"/>
                <w:lang w:eastAsia="ru-RU"/>
              </w:rPr>
            </w:pPr>
          </w:p>
        </w:tc>
        <w:tc>
          <w:tcPr>
            <w:tcW w:w="1564" w:type="dxa"/>
            <w:tcBorders>
              <w:top w:val="nil"/>
              <w:left w:val="nil"/>
              <w:bottom w:val="single" w:sz="4" w:space="0" w:color="auto"/>
              <w:right w:val="single" w:sz="4" w:space="0" w:color="auto"/>
            </w:tcBorders>
            <w:shd w:val="clear" w:color="auto" w:fill="auto"/>
            <w:vAlign w:val="center"/>
            <w:hideMark/>
          </w:tcPr>
          <w:p w:rsidR="00D83462" w:rsidRPr="00B90E8C" w:rsidRDefault="00D83462" w:rsidP="004A1BF7">
            <w:pPr>
              <w:suppressAutoHyphens w:val="0"/>
              <w:jc w:val="center"/>
              <w:rPr>
                <w:color w:val="000000"/>
                <w:lang w:eastAsia="ru-RU"/>
              </w:rPr>
            </w:pPr>
          </w:p>
        </w:tc>
      </w:tr>
      <w:tr w:rsidR="00D83462" w:rsidRPr="00ED1793" w:rsidTr="00FC7EDB">
        <w:trPr>
          <w:trHeight w:val="300"/>
          <w:jc w:val="center"/>
        </w:trPr>
        <w:tc>
          <w:tcPr>
            <w:tcW w:w="524" w:type="dxa"/>
            <w:tcBorders>
              <w:top w:val="nil"/>
              <w:left w:val="single" w:sz="4" w:space="0" w:color="auto"/>
              <w:bottom w:val="single" w:sz="4" w:space="0" w:color="auto"/>
              <w:right w:val="single" w:sz="4" w:space="0" w:color="auto"/>
            </w:tcBorders>
            <w:shd w:val="clear" w:color="auto" w:fill="auto"/>
            <w:hideMark/>
          </w:tcPr>
          <w:p w:rsidR="00D83462" w:rsidRPr="00ED1793" w:rsidRDefault="00D83462" w:rsidP="00534891">
            <w:pPr>
              <w:suppressAutoHyphens w:val="0"/>
              <w:jc w:val="center"/>
              <w:rPr>
                <w:color w:val="000000"/>
                <w:lang w:eastAsia="ru-RU"/>
              </w:rPr>
            </w:pPr>
            <w:r>
              <w:rPr>
                <w:color w:val="000000"/>
                <w:sz w:val="22"/>
                <w:szCs w:val="22"/>
                <w:lang w:eastAsia="ru-RU"/>
              </w:rPr>
              <w:t>10</w:t>
            </w:r>
          </w:p>
        </w:tc>
        <w:tc>
          <w:tcPr>
            <w:tcW w:w="2573" w:type="dxa"/>
            <w:gridSpan w:val="2"/>
            <w:tcBorders>
              <w:top w:val="single" w:sz="4" w:space="0" w:color="auto"/>
              <w:left w:val="nil"/>
              <w:bottom w:val="single" w:sz="4" w:space="0" w:color="auto"/>
              <w:right w:val="single" w:sz="4" w:space="0" w:color="auto"/>
            </w:tcBorders>
            <w:shd w:val="clear" w:color="auto" w:fill="auto"/>
            <w:hideMark/>
          </w:tcPr>
          <w:p w:rsidR="00D83462" w:rsidRPr="003C5C12" w:rsidRDefault="00D83462" w:rsidP="00997F49">
            <w:pPr>
              <w:suppressAutoHyphens w:val="0"/>
              <w:rPr>
                <w:b/>
                <w:bCs/>
                <w:color w:val="000000"/>
                <w:lang w:eastAsia="ru-RU"/>
              </w:rPr>
            </w:pPr>
            <w:r>
              <w:rPr>
                <w:b/>
                <w:bCs/>
                <w:color w:val="000000"/>
                <w:sz w:val="22"/>
                <w:szCs w:val="22"/>
                <w:lang w:eastAsia="ru-RU"/>
              </w:rPr>
              <w:t>Итого в год:</w:t>
            </w:r>
          </w:p>
        </w:tc>
        <w:tc>
          <w:tcPr>
            <w:tcW w:w="1463" w:type="dxa"/>
            <w:gridSpan w:val="2"/>
            <w:tcBorders>
              <w:top w:val="single" w:sz="4" w:space="0" w:color="auto"/>
              <w:left w:val="nil"/>
              <w:bottom w:val="single" w:sz="4" w:space="0" w:color="auto"/>
              <w:right w:val="single" w:sz="4" w:space="0" w:color="auto"/>
            </w:tcBorders>
            <w:shd w:val="clear" w:color="auto" w:fill="auto"/>
          </w:tcPr>
          <w:p w:rsidR="00D83462" w:rsidRPr="003C5C12" w:rsidRDefault="00D83462" w:rsidP="00C26A8C">
            <w:pPr>
              <w:suppressAutoHyphens w:val="0"/>
              <w:rPr>
                <w:b/>
                <w:bCs/>
                <w:color w:val="000000"/>
                <w:lang w:eastAsia="ru-RU"/>
              </w:rPr>
            </w:pPr>
          </w:p>
        </w:tc>
        <w:tc>
          <w:tcPr>
            <w:tcW w:w="4176" w:type="dxa"/>
            <w:tcBorders>
              <w:top w:val="single" w:sz="4" w:space="0" w:color="auto"/>
              <w:left w:val="nil"/>
              <w:bottom w:val="single" w:sz="4" w:space="0" w:color="auto"/>
              <w:right w:val="single" w:sz="4" w:space="0" w:color="auto"/>
            </w:tcBorders>
            <w:shd w:val="clear" w:color="auto" w:fill="auto"/>
          </w:tcPr>
          <w:p w:rsidR="00D83462" w:rsidRPr="00B90E8C" w:rsidRDefault="00D83462" w:rsidP="00C26A8C">
            <w:pPr>
              <w:suppressAutoHyphens w:val="0"/>
              <w:rPr>
                <w:b/>
                <w:bCs/>
                <w:color w:val="000000"/>
                <w:lang w:eastAsia="ru-RU"/>
              </w:rPr>
            </w:pPr>
          </w:p>
        </w:tc>
        <w:tc>
          <w:tcPr>
            <w:tcW w:w="1564" w:type="dxa"/>
            <w:tcBorders>
              <w:top w:val="nil"/>
              <w:left w:val="nil"/>
              <w:bottom w:val="single" w:sz="4" w:space="0" w:color="auto"/>
              <w:right w:val="single" w:sz="4" w:space="0" w:color="auto"/>
            </w:tcBorders>
            <w:shd w:val="clear" w:color="auto" w:fill="auto"/>
            <w:vAlign w:val="center"/>
            <w:hideMark/>
          </w:tcPr>
          <w:p w:rsidR="00D83462" w:rsidRPr="00B90E8C" w:rsidRDefault="00D83462" w:rsidP="0037130B">
            <w:pPr>
              <w:suppressAutoHyphens w:val="0"/>
              <w:jc w:val="center"/>
              <w:rPr>
                <w:b/>
                <w:bCs/>
                <w:color w:val="000000"/>
                <w:lang w:eastAsia="ru-RU"/>
              </w:rPr>
            </w:pPr>
          </w:p>
        </w:tc>
      </w:tr>
      <w:tr w:rsidR="00D83462" w:rsidRPr="00ED1793" w:rsidTr="00FC7EDB">
        <w:trPr>
          <w:trHeight w:val="300"/>
          <w:jc w:val="center"/>
        </w:trPr>
        <w:tc>
          <w:tcPr>
            <w:tcW w:w="524" w:type="dxa"/>
            <w:tcBorders>
              <w:top w:val="single" w:sz="4" w:space="0" w:color="auto"/>
              <w:left w:val="single" w:sz="4" w:space="0" w:color="auto"/>
              <w:bottom w:val="single" w:sz="4" w:space="0" w:color="auto"/>
              <w:right w:val="single" w:sz="4" w:space="0" w:color="auto"/>
            </w:tcBorders>
            <w:shd w:val="clear" w:color="auto" w:fill="auto"/>
            <w:hideMark/>
          </w:tcPr>
          <w:p w:rsidR="00D83462" w:rsidRPr="00ED1793" w:rsidRDefault="00D83462" w:rsidP="00534891">
            <w:pPr>
              <w:suppressAutoHyphens w:val="0"/>
              <w:jc w:val="center"/>
              <w:rPr>
                <w:color w:val="000000"/>
                <w:lang w:eastAsia="ru-RU"/>
              </w:rPr>
            </w:pPr>
            <w:r>
              <w:rPr>
                <w:color w:val="000000"/>
                <w:sz w:val="22"/>
                <w:szCs w:val="22"/>
                <w:lang w:eastAsia="ru-RU"/>
              </w:rPr>
              <w:t>11</w:t>
            </w:r>
          </w:p>
        </w:tc>
        <w:tc>
          <w:tcPr>
            <w:tcW w:w="2573" w:type="dxa"/>
            <w:gridSpan w:val="2"/>
            <w:tcBorders>
              <w:top w:val="single" w:sz="4" w:space="0" w:color="auto"/>
              <w:left w:val="nil"/>
              <w:bottom w:val="single" w:sz="4" w:space="0" w:color="auto"/>
              <w:right w:val="single" w:sz="4" w:space="0" w:color="auto"/>
            </w:tcBorders>
            <w:shd w:val="clear" w:color="auto" w:fill="auto"/>
            <w:hideMark/>
          </w:tcPr>
          <w:p w:rsidR="00D83462" w:rsidRPr="003C5C12" w:rsidRDefault="00D83462" w:rsidP="00997F49">
            <w:pPr>
              <w:suppressAutoHyphens w:val="0"/>
              <w:rPr>
                <w:b/>
                <w:bCs/>
                <w:color w:val="000000"/>
                <w:lang w:eastAsia="ru-RU"/>
              </w:rPr>
            </w:pPr>
            <w:r>
              <w:rPr>
                <w:b/>
                <w:bCs/>
                <w:color w:val="000000"/>
                <w:sz w:val="22"/>
                <w:szCs w:val="22"/>
                <w:lang w:eastAsia="ru-RU"/>
              </w:rPr>
              <w:t>Итого в месяц:</w:t>
            </w:r>
          </w:p>
        </w:tc>
        <w:tc>
          <w:tcPr>
            <w:tcW w:w="1463" w:type="dxa"/>
            <w:gridSpan w:val="2"/>
            <w:tcBorders>
              <w:top w:val="single" w:sz="4" w:space="0" w:color="auto"/>
              <w:left w:val="nil"/>
              <w:bottom w:val="single" w:sz="4" w:space="0" w:color="auto"/>
              <w:right w:val="single" w:sz="4" w:space="0" w:color="auto"/>
            </w:tcBorders>
            <w:shd w:val="clear" w:color="auto" w:fill="auto"/>
          </w:tcPr>
          <w:p w:rsidR="00D83462" w:rsidRPr="003C5C12" w:rsidRDefault="00D83462" w:rsidP="00C26A8C">
            <w:pPr>
              <w:suppressAutoHyphens w:val="0"/>
              <w:rPr>
                <w:b/>
                <w:bCs/>
                <w:color w:val="000000"/>
                <w:lang w:eastAsia="ru-RU"/>
              </w:rPr>
            </w:pPr>
          </w:p>
        </w:tc>
        <w:tc>
          <w:tcPr>
            <w:tcW w:w="4176" w:type="dxa"/>
            <w:tcBorders>
              <w:top w:val="single" w:sz="4" w:space="0" w:color="auto"/>
              <w:left w:val="nil"/>
              <w:bottom w:val="single" w:sz="4" w:space="0" w:color="auto"/>
              <w:right w:val="single" w:sz="4" w:space="0" w:color="auto"/>
            </w:tcBorders>
            <w:shd w:val="clear" w:color="auto" w:fill="auto"/>
          </w:tcPr>
          <w:p w:rsidR="00D83462" w:rsidRPr="00B90E8C" w:rsidRDefault="00D83462" w:rsidP="00C26A8C">
            <w:pPr>
              <w:suppressAutoHyphens w:val="0"/>
              <w:rPr>
                <w:b/>
                <w:bCs/>
                <w:color w:val="000000"/>
                <w:lang w:eastAsia="ru-RU"/>
              </w:rPr>
            </w:pPr>
          </w:p>
        </w:tc>
        <w:tc>
          <w:tcPr>
            <w:tcW w:w="1564" w:type="dxa"/>
            <w:tcBorders>
              <w:top w:val="single" w:sz="4" w:space="0" w:color="auto"/>
              <w:left w:val="nil"/>
              <w:bottom w:val="single" w:sz="4" w:space="0" w:color="auto"/>
              <w:right w:val="single" w:sz="4" w:space="0" w:color="auto"/>
            </w:tcBorders>
            <w:shd w:val="clear" w:color="auto" w:fill="auto"/>
            <w:vAlign w:val="center"/>
            <w:hideMark/>
          </w:tcPr>
          <w:p w:rsidR="00D83462" w:rsidRPr="00B90E8C" w:rsidRDefault="00D83462" w:rsidP="00B90E8C">
            <w:pPr>
              <w:suppressAutoHyphens w:val="0"/>
              <w:jc w:val="center"/>
              <w:rPr>
                <w:b/>
                <w:bCs/>
                <w:color w:val="000000"/>
                <w:lang w:eastAsia="ru-RU"/>
              </w:rPr>
            </w:pPr>
          </w:p>
        </w:tc>
      </w:tr>
      <w:tr w:rsidR="00D83462" w:rsidRPr="00ED1793" w:rsidTr="00FC7EDB">
        <w:trPr>
          <w:trHeight w:val="300"/>
          <w:jc w:val="center"/>
        </w:trPr>
        <w:tc>
          <w:tcPr>
            <w:tcW w:w="524" w:type="dxa"/>
            <w:tcBorders>
              <w:top w:val="single" w:sz="4" w:space="0" w:color="auto"/>
              <w:left w:val="single" w:sz="4" w:space="0" w:color="auto"/>
              <w:bottom w:val="single" w:sz="4" w:space="0" w:color="auto"/>
              <w:right w:val="single" w:sz="4" w:space="0" w:color="auto"/>
            </w:tcBorders>
            <w:shd w:val="clear" w:color="auto" w:fill="auto"/>
            <w:hideMark/>
          </w:tcPr>
          <w:p w:rsidR="00D83462" w:rsidRPr="00ED1793" w:rsidRDefault="00D83462" w:rsidP="00534891">
            <w:pPr>
              <w:suppressAutoHyphens w:val="0"/>
              <w:jc w:val="center"/>
              <w:rPr>
                <w:color w:val="000000"/>
                <w:lang w:eastAsia="ru-RU"/>
              </w:rPr>
            </w:pPr>
            <w:r>
              <w:rPr>
                <w:color w:val="000000"/>
                <w:sz w:val="22"/>
                <w:szCs w:val="22"/>
                <w:lang w:eastAsia="ru-RU"/>
              </w:rPr>
              <w:t>12</w:t>
            </w:r>
          </w:p>
        </w:tc>
        <w:tc>
          <w:tcPr>
            <w:tcW w:w="2573" w:type="dxa"/>
            <w:gridSpan w:val="2"/>
            <w:tcBorders>
              <w:top w:val="single" w:sz="4" w:space="0" w:color="auto"/>
              <w:left w:val="nil"/>
              <w:bottom w:val="single" w:sz="4" w:space="0" w:color="auto"/>
              <w:right w:val="single" w:sz="4" w:space="0" w:color="auto"/>
            </w:tcBorders>
            <w:shd w:val="clear" w:color="auto" w:fill="auto"/>
            <w:hideMark/>
          </w:tcPr>
          <w:p w:rsidR="00D83462" w:rsidRPr="003C5C12" w:rsidRDefault="00D83462" w:rsidP="00534891">
            <w:pPr>
              <w:suppressAutoHyphens w:val="0"/>
              <w:rPr>
                <w:b/>
                <w:bCs/>
                <w:color w:val="000000"/>
                <w:lang w:eastAsia="ru-RU"/>
              </w:rPr>
            </w:pPr>
            <w:r>
              <w:rPr>
                <w:b/>
                <w:bCs/>
                <w:color w:val="000000"/>
                <w:sz w:val="22"/>
                <w:szCs w:val="22"/>
                <w:lang w:eastAsia="ru-RU"/>
              </w:rPr>
              <w:t>Итого за 10 месяцев</w:t>
            </w:r>
          </w:p>
        </w:tc>
        <w:tc>
          <w:tcPr>
            <w:tcW w:w="1463" w:type="dxa"/>
            <w:gridSpan w:val="2"/>
            <w:tcBorders>
              <w:top w:val="single" w:sz="4" w:space="0" w:color="auto"/>
              <w:left w:val="nil"/>
              <w:bottom w:val="single" w:sz="4" w:space="0" w:color="auto"/>
              <w:right w:val="single" w:sz="4" w:space="0" w:color="auto"/>
            </w:tcBorders>
            <w:shd w:val="clear" w:color="auto" w:fill="auto"/>
          </w:tcPr>
          <w:p w:rsidR="00D83462" w:rsidRPr="003C5C12" w:rsidRDefault="00D83462" w:rsidP="00C26A8C">
            <w:pPr>
              <w:suppressAutoHyphens w:val="0"/>
              <w:rPr>
                <w:b/>
                <w:bCs/>
                <w:color w:val="000000"/>
                <w:lang w:eastAsia="ru-RU"/>
              </w:rPr>
            </w:pPr>
          </w:p>
        </w:tc>
        <w:tc>
          <w:tcPr>
            <w:tcW w:w="4176" w:type="dxa"/>
            <w:tcBorders>
              <w:top w:val="single" w:sz="4" w:space="0" w:color="auto"/>
              <w:left w:val="nil"/>
              <w:bottom w:val="single" w:sz="4" w:space="0" w:color="auto"/>
              <w:right w:val="single" w:sz="4" w:space="0" w:color="auto"/>
            </w:tcBorders>
            <w:shd w:val="clear" w:color="auto" w:fill="auto"/>
          </w:tcPr>
          <w:p w:rsidR="00D83462" w:rsidRPr="00B90E8C" w:rsidRDefault="00D83462" w:rsidP="00C26A8C">
            <w:pPr>
              <w:suppressAutoHyphens w:val="0"/>
              <w:rPr>
                <w:b/>
                <w:bCs/>
                <w:color w:val="000000"/>
                <w:lang w:eastAsia="ru-RU"/>
              </w:rPr>
            </w:pPr>
          </w:p>
        </w:tc>
        <w:tc>
          <w:tcPr>
            <w:tcW w:w="1564" w:type="dxa"/>
            <w:tcBorders>
              <w:top w:val="single" w:sz="4" w:space="0" w:color="auto"/>
              <w:left w:val="nil"/>
              <w:bottom w:val="single" w:sz="4" w:space="0" w:color="auto"/>
              <w:right w:val="single" w:sz="4" w:space="0" w:color="auto"/>
            </w:tcBorders>
            <w:shd w:val="clear" w:color="auto" w:fill="auto"/>
            <w:vAlign w:val="center"/>
            <w:hideMark/>
          </w:tcPr>
          <w:p w:rsidR="00D83462" w:rsidRPr="00B90E8C" w:rsidRDefault="00D83462" w:rsidP="00B90E8C">
            <w:pPr>
              <w:suppressAutoHyphens w:val="0"/>
              <w:jc w:val="center"/>
              <w:rPr>
                <w:b/>
                <w:bCs/>
                <w:color w:val="000000"/>
                <w:lang w:eastAsia="ru-RU"/>
              </w:rPr>
            </w:pPr>
          </w:p>
        </w:tc>
      </w:tr>
    </w:tbl>
    <w:p w:rsidR="00D83462" w:rsidRDefault="00D83462"/>
    <w:p w:rsidR="00D83462" w:rsidRDefault="00D83462" w:rsidP="0044593B"/>
    <w:p w:rsidR="00D83462" w:rsidRDefault="00D83462"/>
    <w:p w:rsidR="00D83462" w:rsidRDefault="00D83462"/>
    <w:p w:rsidR="00D83462" w:rsidRDefault="00D83462"/>
    <w:p w:rsidR="00D83462" w:rsidRDefault="00D83462"/>
    <w:p w:rsidR="00D83462" w:rsidRDefault="00D83462"/>
    <w:p w:rsidR="00D83462" w:rsidRDefault="00D83462"/>
    <w:p w:rsidR="00D83462" w:rsidRDefault="00D83462"/>
    <w:p w:rsidR="00D83462" w:rsidRDefault="00D83462"/>
    <w:p w:rsidR="00D83462" w:rsidRDefault="00D83462"/>
    <w:p w:rsidR="00D83462" w:rsidRDefault="00D83462" w:rsidP="003724E8">
      <w:pPr>
        <w:suppressAutoHyphens w:val="0"/>
        <w:jc w:val="right"/>
      </w:pPr>
      <w:r>
        <w:lastRenderedPageBreak/>
        <w:t>Приложение №2</w:t>
      </w:r>
    </w:p>
    <w:p w:rsidR="00D83462" w:rsidRDefault="00D83462" w:rsidP="003724E8">
      <w:pPr>
        <w:tabs>
          <w:tab w:val="left" w:pos="600"/>
        </w:tabs>
        <w:ind w:hanging="357"/>
        <w:jc w:val="right"/>
      </w:pPr>
      <w:r>
        <w:t>к техническому заданию</w:t>
      </w:r>
    </w:p>
    <w:p w:rsidR="00D83462" w:rsidRDefault="00D83462" w:rsidP="003724E8">
      <w:pPr>
        <w:tabs>
          <w:tab w:val="left" w:pos="600"/>
        </w:tabs>
        <w:ind w:hanging="357"/>
        <w:jc w:val="right"/>
      </w:pPr>
    </w:p>
    <w:tbl>
      <w:tblPr>
        <w:tblW w:w="0" w:type="auto"/>
        <w:tblInd w:w="25" w:type="dxa"/>
        <w:tblLook w:val="0000"/>
      </w:tblPr>
      <w:tblGrid>
        <w:gridCol w:w="7643"/>
        <w:gridCol w:w="945"/>
        <w:gridCol w:w="1056"/>
      </w:tblGrid>
      <w:tr w:rsidR="00D83462" w:rsidRPr="0046537B" w:rsidTr="008C1EAB">
        <w:trPr>
          <w:trHeight w:val="178"/>
        </w:trPr>
        <w:tc>
          <w:tcPr>
            <w:tcW w:w="9439" w:type="dxa"/>
            <w:gridSpan w:val="3"/>
            <w:vAlign w:val="bottom"/>
          </w:tcPr>
          <w:p w:rsidR="00D83462" w:rsidRPr="00806ADA" w:rsidRDefault="00D83462" w:rsidP="008C1EAB">
            <w:pPr>
              <w:jc w:val="right"/>
            </w:pPr>
            <w:bookmarkStart w:id="4" w:name="_Toc348023258"/>
            <w:r>
              <w:t xml:space="preserve">Специализированная форма </w:t>
            </w:r>
            <w:proofErr w:type="spellStart"/>
            <w:r>
              <w:t>ТКро</w:t>
            </w:r>
            <w:proofErr w:type="spellEnd"/>
            <w:r>
              <w:t>-</w:t>
            </w:r>
            <w:r>
              <w:rPr>
                <w:lang w:val="en-US"/>
              </w:rPr>
              <w:t>73</w:t>
            </w:r>
          </w:p>
        </w:tc>
      </w:tr>
      <w:tr w:rsidR="00D83462" w:rsidRPr="00752ABF" w:rsidTr="008C1EAB">
        <w:trPr>
          <w:trHeight w:val="178"/>
        </w:trPr>
        <w:tc>
          <w:tcPr>
            <w:tcW w:w="9439" w:type="dxa"/>
            <w:gridSpan w:val="3"/>
            <w:vAlign w:val="center"/>
          </w:tcPr>
          <w:p w:rsidR="00D83462" w:rsidRPr="00752ABF" w:rsidRDefault="00D83462" w:rsidP="008C1EAB">
            <w:pPr>
              <w:jc w:val="right"/>
            </w:pPr>
            <w:proofErr w:type="gramStart"/>
            <w:r>
              <w:t>Утверждена</w:t>
            </w:r>
            <w:proofErr w:type="gramEnd"/>
            <w:r>
              <w:t xml:space="preserve"> приказом</w:t>
            </w:r>
          </w:p>
          <w:p w:rsidR="00D83462" w:rsidRPr="00752ABF" w:rsidRDefault="00D83462" w:rsidP="008C1EAB">
            <w:pPr>
              <w:jc w:val="right"/>
            </w:pPr>
            <w:r>
              <w:t>ПАО «</w:t>
            </w:r>
            <w:proofErr w:type="spellStart"/>
            <w:r>
              <w:t>ТрансКонтейнер</w:t>
            </w:r>
            <w:proofErr w:type="spellEnd"/>
            <w:r>
              <w:t>» от 22.12.2016 № 301</w:t>
            </w:r>
          </w:p>
        </w:tc>
      </w:tr>
      <w:tr w:rsidR="00D83462" w:rsidRPr="0046537B" w:rsidTr="008C1EAB">
        <w:trPr>
          <w:trHeight w:val="178"/>
        </w:trPr>
        <w:tc>
          <w:tcPr>
            <w:tcW w:w="9439" w:type="dxa"/>
            <w:gridSpan w:val="3"/>
            <w:noWrap/>
            <w:vAlign w:val="center"/>
          </w:tcPr>
          <w:p w:rsidR="00D83462" w:rsidRPr="0046537B" w:rsidRDefault="00D83462" w:rsidP="008C1EAB"/>
        </w:tc>
      </w:tr>
      <w:tr w:rsidR="00D83462" w:rsidRPr="0046537B" w:rsidTr="008C1EAB">
        <w:trPr>
          <w:trHeight w:val="137"/>
        </w:trPr>
        <w:tc>
          <w:tcPr>
            <w:tcW w:w="8588" w:type="dxa"/>
            <w:gridSpan w:val="2"/>
            <w:tcBorders>
              <w:top w:val="nil"/>
              <w:left w:val="nil"/>
              <w:bottom w:val="nil"/>
              <w:right w:val="single" w:sz="4" w:space="0" w:color="auto"/>
            </w:tcBorders>
            <w:noWrap/>
          </w:tcPr>
          <w:p w:rsidR="00D83462" w:rsidRPr="0046537B" w:rsidRDefault="00D83462" w:rsidP="008C1EAB">
            <w:pPr>
              <w:jc w:val="right"/>
            </w:pPr>
          </w:p>
        </w:tc>
        <w:tc>
          <w:tcPr>
            <w:tcW w:w="851" w:type="dxa"/>
            <w:tcBorders>
              <w:top w:val="single" w:sz="4" w:space="0" w:color="auto"/>
              <w:left w:val="single" w:sz="4" w:space="0" w:color="auto"/>
              <w:bottom w:val="single" w:sz="18" w:space="0" w:color="auto"/>
              <w:right w:val="single" w:sz="4" w:space="0" w:color="auto"/>
            </w:tcBorders>
          </w:tcPr>
          <w:p w:rsidR="00D83462" w:rsidRPr="0046537B" w:rsidRDefault="00D83462" w:rsidP="008C1EAB">
            <w:pPr>
              <w:jc w:val="center"/>
            </w:pPr>
            <w:r>
              <w:t>Код</w:t>
            </w:r>
          </w:p>
        </w:tc>
      </w:tr>
      <w:tr w:rsidR="00D83462" w:rsidRPr="0046537B" w:rsidTr="008C1EAB">
        <w:trPr>
          <w:trHeight w:val="137"/>
        </w:trPr>
        <w:tc>
          <w:tcPr>
            <w:tcW w:w="8588" w:type="dxa"/>
            <w:gridSpan w:val="2"/>
            <w:tcBorders>
              <w:top w:val="nil"/>
              <w:left w:val="nil"/>
              <w:bottom w:val="nil"/>
              <w:right w:val="single" w:sz="18" w:space="0" w:color="auto"/>
            </w:tcBorders>
            <w:noWrap/>
            <w:vAlign w:val="bottom"/>
          </w:tcPr>
          <w:p w:rsidR="00D83462" w:rsidRPr="0046537B" w:rsidRDefault="00D83462" w:rsidP="008C1EAB">
            <w:pPr>
              <w:jc w:val="right"/>
            </w:pPr>
            <w:r>
              <w:t>Форма по ОКУД</w:t>
            </w:r>
          </w:p>
        </w:tc>
        <w:tc>
          <w:tcPr>
            <w:tcW w:w="851" w:type="dxa"/>
            <w:tcBorders>
              <w:top w:val="single" w:sz="18" w:space="0" w:color="auto"/>
              <w:left w:val="single" w:sz="18" w:space="0" w:color="auto"/>
              <w:bottom w:val="single" w:sz="18" w:space="0" w:color="auto"/>
              <w:right w:val="single" w:sz="18" w:space="0" w:color="auto"/>
            </w:tcBorders>
          </w:tcPr>
          <w:p w:rsidR="00D83462" w:rsidRPr="0046537B" w:rsidRDefault="00D83462" w:rsidP="008C1EAB">
            <w:pPr>
              <w:jc w:val="center"/>
            </w:pPr>
            <w:r>
              <w:t>0315824</w:t>
            </w:r>
          </w:p>
        </w:tc>
      </w:tr>
      <w:tr w:rsidR="00D83462" w:rsidRPr="0046537B" w:rsidTr="008C1EAB">
        <w:trPr>
          <w:trHeight w:val="137"/>
        </w:trPr>
        <w:tc>
          <w:tcPr>
            <w:tcW w:w="7643" w:type="dxa"/>
            <w:noWrap/>
            <w:vAlign w:val="bottom"/>
          </w:tcPr>
          <w:p w:rsidR="00D83462" w:rsidRPr="0046537B" w:rsidRDefault="00D83462" w:rsidP="008C1EAB"/>
        </w:tc>
        <w:tc>
          <w:tcPr>
            <w:tcW w:w="945" w:type="dxa"/>
            <w:vMerge w:val="restart"/>
            <w:tcBorders>
              <w:top w:val="nil"/>
              <w:left w:val="nil"/>
              <w:bottom w:val="nil"/>
              <w:right w:val="single" w:sz="18" w:space="0" w:color="auto"/>
            </w:tcBorders>
            <w:vAlign w:val="bottom"/>
          </w:tcPr>
          <w:p w:rsidR="00D83462" w:rsidRPr="0046537B" w:rsidRDefault="00D83462" w:rsidP="008C1EAB">
            <w:pPr>
              <w:ind w:left="-108"/>
              <w:jc w:val="right"/>
            </w:pPr>
            <w:r>
              <w:t>по ОКПО</w:t>
            </w:r>
          </w:p>
        </w:tc>
        <w:tc>
          <w:tcPr>
            <w:tcW w:w="851" w:type="dxa"/>
            <w:vMerge w:val="restart"/>
            <w:tcBorders>
              <w:top w:val="single" w:sz="18" w:space="0" w:color="auto"/>
              <w:left w:val="single" w:sz="18" w:space="0" w:color="auto"/>
              <w:bottom w:val="single" w:sz="18" w:space="0" w:color="auto"/>
              <w:right w:val="single" w:sz="18" w:space="0" w:color="auto"/>
            </w:tcBorders>
            <w:vAlign w:val="center"/>
          </w:tcPr>
          <w:p w:rsidR="00D83462" w:rsidRPr="0046537B" w:rsidRDefault="00D83462" w:rsidP="008C1EAB">
            <w:pPr>
              <w:jc w:val="center"/>
              <w:rPr>
                <w:b/>
              </w:rPr>
            </w:pPr>
          </w:p>
        </w:tc>
      </w:tr>
      <w:tr w:rsidR="00D83462" w:rsidRPr="0046537B" w:rsidTr="008C1EAB">
        <w:trPr>
          <w:trHeight w:val="137"/>
        </w:trPr>
        <w:tc>
          <w:tcPr>
            <w:tcW w:w="7643" w:type="dxa"/>
            <w:tcBorders>
              <w:top w:val="nil"/>
              <w:left w:val="nil"/>
              <w:bottom w:val="single" w:sz="4" w:space="0" w:color="auto"/>
              <w:right w:val="nil"/>
            </w:tcBorders>
            <w:noWrap/>
            <w:vAlign w:val="bottom"/>
          </w:tcPr>
          <w:p w:rsidR="00D83462" w:rsidRPr="0046537B" w:rsidRDefault="00D83462" w:rsidP="008C1EAB">
            <w:pPr>
              <w:rPr>
                <w:b/>
              </w:rPr>
            </w:pPr>
          </w:p>
        </w:tc>
        <w:tc>
          <w:tcPr>
            <w:tcW w:w="945" w:type="dxa"/>
            <w:vMerge/>
            <w:tcBorders>
              <w:top w:val="nil"/>
              <w:left w:val="nil"/>
              <w:bottom w:val="nil"/>
              <w:right w:val="single" w:sz="18" w:space="0" w:color="auto"/>
            </w:tcBorders>
            <w:vAlign w:val="center"/>
          </w:tcPr>
          <w:p w:rsidR="00D83462" w:rsidRPr="0046537B" w:rsidRDefault="00D83462" w:rsidP="008C1EAB"/>
        </w:tc>
        <w:tc>
          <w:tcPr>
            <w:tcW w:w="851" w:type="dxa"/>
            <w:vMerge/>
            <w:tcBorders>
              <w:top w:val="single" w:sz="18" w:space="0" w:color="auto"/>
              <w:left w:val="single" w:sz="18" w:space="0" w:color="auto"/>
              <w:bottom w:val="single" w:sz="18" w:space="0" w:color="auto"/>
              <w:right w:val="single" w:sz="18" w:space="0" w:color="auto"/>
            </w:tcBorders>
            <w:vAlign w:val="center"/>
          </w:tcPr>
          <w:p w:rsidR="00D83462" w:rsidRPr="0046537B" w:rsidRDefault="00D83462" w:rsidP="008C1EAB"/>
        </w:tc>
      </w:tr>
      <w:tr w:rsidR="00D83462" w:rsidRPr="0046537B" w:rsidTr="008C1EAB">
        <w:trPr>
          <w:trHeight w:val="94"/>
        </w:trPr>
        <w:tc>
          <w:tcPr>
            <w:tcW w:w="7643" w:type="dxa"/>
            <w:tcBorders>
              <w:top w:val="single" w:sz="4" w:space="0" w:color="auto"/>
              <w:left w:val="nil"/>
              <w:bottom w:val="nil"/>
              <w:right w:val="nil"/>
            </w:tcBorders>
            <w:noWrap/>
            <w:vAlign w:val="bottom"/>
          </w:tcPr>
          <w:p w:rsidR="00D83462" w:rsidRPr="0046537B" w:rsidRDefault="00D83462" w:rsidP="008C1EAB">
            <w:pPr>
              <w:jc w:val="center"/>
            </w:pPr>
            <w:r>
              <w:t>организация</w:t>
            </w:r>
          </w:p>
        </w:tc>
        <w:tc>
          <w:tcPr>
            <w:tcW w:w="945" w:type="dxa"/>
            <w:vMerge w:val="restart"/>
            <w:tcBorders>
              <w:top w:val="nil"/>
              <w:left w:val="nil"/>
              <w:bottom w:val="nil"/>
              <w:right w:val="single" w:sz="18" w:space="0" w:color="auto"/>
            </w:tcBorders>
            <w:vAlign w:val="bottom"/>
          </w:tcPr>
          <w:p w:rsidR="00D83462" w:rsidRPr="0046537B" w:rsidRDefault="00D83462" w:rsidP="008C1EAB">
            <w:pPr>
              <w:jc w:val="right"/>
            </w:pPr>
            <w:r>
              <w:t>БЕ</w:t>
            </w:r>
          </w:p>
        </w:tc>
        <w:tc>
          <w:tcPr>
            <w:tcW w:w="851" w:type="dxa"/>
            <w:vMerge w:val="restart"/>
            <w:tcBorders>
              <w:top w:val="single" w:sz="18" w:space="0" w:color="auto"/>
              <w:left w:val="single" w:sz="18" w:space="0" w:color="auto"/>
              <w:bottom w:val="single" w:sz="18" w:space="0" w:color="auto"/>
              <w:right w:val="single" w:sz="18" w:space="0" w:color="auto"/>
            </w:tcBorders>
          </w:tcPr>
          <w:p w:rsidR="00D83462" w:rsidRPr="0046537B" w:rsidRDefault="00D83462" w:rsidP="008C1EAB">
            <w:pPr>
              <w:jc w:val="center"/>
              <w:rPr>
                <w:b/>
              </w:rPr>
            </w:pPr>
          </w:p>
        </w:tc>
      </w:tr>
      <w:tr w:rsidR="00D83462" w:rsidRPr="0046537B" w:rsidTr="008C1EAB">
        <w:trPr>
          <w:trHeight w:val="94"/>
        </w:trPr>
        <w:tc>
          <w:tcPr>
            <w:tcW w:w="7643" w:type="dxa"/>
            <w:tcBorders>
              <w:top w:val="nil"/>
              <w:left w:val="nil"/>
              <w:bottom w:val="single" w:sz="4" w:space="0" w:color="auto"/>
              <w:right w:val="nil"/>
            </w:tcBorders>
            <w:noWrap/>
            <w:vAlign w:val="bottom"/>
          </w:tcPr>
          <w:p w:rsidR="00D83462" w:rsidRPr="0046537B" w:rsidRDefault="00D83462" w:rsidP="008C1EAB">
            <w:pPr>
              <w:rPr>
                <w:b/>
              </w:rPr>
            </w:pPr>
          </w:p>
        </w:tc>
        <w:tc>
          <w:tcPr>
            <w:tcW w:w="945" w:type="dxa"/>
            <w:vMerge/>
            <w:tcBorders>
              <w:top w:val="nil"/>
              <w:left w:val="nil"/>
              <w:bottom w:val="nil"/>
              <w:right w:val="single" w:sz="18" w:space="0" w:color="auto"/>
            </w:tcBorders>
            <w:vAlign w:val="center"/>
          </w:tcPr>
          <w:p w:rsidR="00D83462" w:rsidRPr="0046537B" w:rsidRDefault="00D83462" w:rsidP="008C1EAB"/>
        </w:tc>
        <w:tc>
          <w:tcPr>
            <w:tcW w:w="851" w:type="dxa"/>
            <w:vMerge/>
            <w:tcBorders>
              <w:top w:val="single" w:sz="18" w:space="0" w:color="auto"/>
              <w:left w:val="single" w:sz="18" w:space="0" w:color="auto"/>
              <w:bottom w:val="single" w:sz="18" w:space="0" w:color="auto"/>
              <w:right w:val="single" w:sz="18" w:space="0" w:color="auto"/>
            </w:tcBorders>
            <w:vAlign w:val="center"/>
          </w:tcPr>
          <w:p w:rsidR="00D83462" w:rsidRPr="0046537B" w:rsidRDefault="00D83462" w:rsidP="008C1EAB"/>
        </w:tc>
      </w:tr>
      <w:tr w:rsidR="00D83462" w:rsidRPr="0046537B" w:rsidTr="008C1EAB">
        <w:trPr>
          <w:gridAfter w:val="2"/>
          <w:wAfter w:w="1796" w:type="dxa"/>
          <w:trHeight w:val="178"/>
        </w:trPr>
        <w:tc>
          <w:tcPr>
            <w:tcW w:w="7643" w:type="dxa"/>
            <w:tcBorders>
              <w:top w:val="single" w:sz="4" w:space="0" w:color="auto"/>
              <w:left w:val="nil"/>
              <w:right w:val="nil"/>
            </w:tcBorders>
            <w:noWrap/>
            <w:vAlign w:val="bottom"/>
          </w:tcPr>
          <w:p w:rsidR="00D83462" w:rsidRPr="0046537B" w:rsidRDefault="00D83462" w:rsidP="008C1EAB">
            <w:pPr>
              <w:jc w:val="center"/>
            </w:pPr>
            <w:r>
              <w:t>структурное подразделение</w:t>
            </w:r>
          </w:p>
        </w:tc>
      </w:tr>
    </w:tbl>
    <w:p w:rsidR="00D83462" w:rsidRPr="0046537B" w:rsidRDefault="00D83462" w:rsidP="003724E8"/>
    <w:p w:rsidR="00D83462" w:rsidRPr="0046537B" w:rsidRDefault="00D83462" w:rsidP="003724E8">
      <w:pPr>
        <w:jc w:val="center"/>
        <w:rPr>
          <w:b/>
          <w:color w:val="000000"/>
          <w:spacing w:val="2"/>
        </w:rPr>
      </w:pPr>
      <w:r>
        <w:rPr>
          <w:b/>
          <w:color w:val="000000"/>
          <w:spacing w:val="2"/>
        </w:rPr>
        <w:t xml:space="preserve"> </w:t>
      </w:r>
      <w:r>
        <w:rPr>
          <w:b/>
          <w:color w:val="000000"/>
          <w:spacing w:val="40"/>
        </w:rPr>
        <w:t>АКТ</w:t>
      </w:r>
      <w:r>
        <w:rPr>
          <w:b/>
          <w:color w:val="000000"/>
          <w:spacing w:val="2"/>
        </w:rPr>
        <w:t xml:space="preserve"> № </w:t>
      </w:r>
    </w:p>
    <w:p w:rsidR="00D83462" w:rsidRPr="0046537B" w:rsidRDefault="00D83462" w:rsidP="003724E8">
      <w:pPr>
        <w:jc w:val="center"/>
      </w:pPr>
    </w:p>
    <w:p w:rsidR="00D83462" w:rsidRPr="0046537B" w:rsidRDefault="00D83462" w:rsidP="003724E8">
      <w:pPr>
        <w:shd w:val="clear" w:color="auto" w:fill="FFFFFF"/>
        <w:ind w:left="-360"/>
      </w:pPr>
      <w:r>
        <w:t xml:space="preserve"> </w:t>
      </w:r>
      <w:r>
        <w:rPr>
          <w:lang w:val="en-US"/>
        </w:rPr>
        <w:sym w:font="Symbol" w:char="F0B2"/>
      </w:r>
      <w:r>
        <w:t>____</w:t>
      </w:r>
      <w:r>
        <w:rPr>
          <w:lang w:val="en-US"/>
        </w:rPr>
        <w:sym w:font="Symbol" w:char="F0B2"/>
      </w:r>
      <w:r>
        <w:t xml:space="preserve">___________ </w:t>
      </w:r>
      <w:proofErr w:type="spellStart"/>
      <w:r>
        <w:t>_______</w:t>
      </w:r>
      <w:proofErr w:type="gramStart"/>
      <w:r>
        <w:t>г</w:t>
      </w:r>
      <w:proofErr w:type="spellEnd"/>
      <w:proofErr w:type="gramEnd"/>
      <w:r>
        <w:t>. мы, нижеподписавшиеся, _____________________________________________</w:t>
      </w:r>
    </w:p>
    <w:p w:rsidR="00D83462" w:rsidRPr="0046537B" w:rsidRDefault="00D83462" w:rsidP="003724E8"/>
    <w:p w:rsidR="00D83462" w:rsidRPr="00663C0C" w:rsidRDefault="00D83462" w:rsidP="003724E8">
      <w:pPr>
        <w:shd w:val="clear" w:color="auto" w:fill="FFFFFF"/>
        <w:ind w:left="-357"/>
        <w:rPr>
          <w:color w:val="000000"/>
        </w:rPr>
      </w:pPr>
      <w:r>
        <w:t>составили настоящий акт в том, что 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83462" w:rsidRDefault="00D83462" w:rsidP="003724E8">
      <w:pPr>
        <w:shd w:val="clear" w:color="auto" w:fill="FFFFFF"/>
      </w:pPr>
      <w:r>
        <w:t>Подписи лиц, составивших акт</w:t>
      </w:r>
    </w:p>
    <w:p w:rsidR="00D83462" w:rsidRPr="00776AB4" w:rsidRDefault="00D83462" w:rsidP="003724E8">
      <w:pPr>
        <w:shd w:val="clear" w:color="auto" w:fill="FFFFFF"/>
      </w:pPr>
      <w:r>
        <w:t>_______________________________________________</w:t>
      </w:r>
    </w:p>
    <w:p w:rsidR="00D83462" w:rsidRPr="0046537B" w:rsidRDefault="00D83462" w:rsidP="003724E8">
      <w:pPr>
        <w:shd w:val="clear" w:color="auto" w:fill="FFFFFF"/>
      </w:pPr>
      <w:r>
        <w:rPr>
          <w:sz w:val="20"/>
        </w:rPr>
        <w:t>должность</w:t>
      </w:r>
      <w:r>
        <w:rPr>
          <w:sz w:val="20"/>
        </w:rPr>
        <w:tab/>
        <w:t>подпись</w:t>
      </w:r>
      <w:r>
        <w:rPr>
          <w:sz w:val="20"/>
        </w:rPr>
        <w:tab/>
      </w:r>
      <w:r>
        <w:rPr>
          <w:sz w:val="20"/>
        </w:rPr>
        <w:tab/>
        <w:t>расшифровка подписи</w:t>
      </w:r>
      <w:r>
        <w:t xml:space="preserve"> ________________________________________________</w:t>
      </w:r>
    </w:p>
    <w:p w:rsidR="00D83462" w:rsidRPr="0046537B" w:rsidRDefault="00D83462" w:rsidP="003724E8">
      <w:pPr>
        <w:shd w:val="clear" w:color="auto" w:fill="FFFFFF"/>
      </w:pPr>
      <w:r>
        <w:rPr>
          <w:sz w:val="20"/>
        </w:rPr>
        <w:t>должность</w:t>
      </w:r>
      <w:r>
        <w:rPr>
          <w:sz w:val="20"/>
        </w:rPr>
        <w:tab/>
        <w:t>подпись</w:t>
      </w:r>
      <w:r>
        <w:rPr>
          <w:sz w:val="20"/>
        </w:rPr>
        <w:tab/>
      </w:r>
      <w:r>
        <w:rPr>
          <w:sz w:val="20"/>
        </w:rPr>
        <w:tab/>
        <w:t>расшифровка подписи</w:t>
      </w:r>
      <w:r>
        <w:t xml:space="preserve"> ________________________________________________</w:t>
      </w:r>
    </w:p>
    <w:p w:rsidR="00D83462" w:rsidRDefault="00D83462" w:rsidP="003724E8">
      <w:pPr>
        <w:shd w:val="clear" w:color="auto" w:fill="FFFFFF"/>
        <w:rPr>
          <w:sz w:val="20"/>
        </w:rPr>
      </w:pPr>
      <w:r>
        <w:rPr>
          <w:sz w:val="20"/>
        </w:rPr>
        <w:t>должность</w:t>
      </w:r>
      <w:r>
        <w:rPr>
          <w:sz w:val="20"/>
        </w:rPr>
        <w:tab/>
        <w:t>подпись</w:t>
      </w:r>
      <w:r>
        <w:rPr>
          <w:sz w:val="20"/>
        </w:rPr>
        <w:tab/>
      </w:r>
      <w:r>
        <w:rPr>
          <w:sz w:val="20"/>
        </w:rPr>
        <w:tab/>
        <w:t>расшифровка подписи</w:t>
      </w:r>
    </w:p>
    <w:p w:rsidR="00D83462" w:rsidRDefault="00D83462" w:rsidP="003724E8">
      <w:pPr>
        <w:shd w:val="clear" w:color="auto" w:fill="FFFFFF"/>
      </w:pPr>
    </w:p>
    <w:p w:rsidR="00D83462" w:rsidRDefault="00D83462" w:rsidP="003724E8">
      <w:pPr>
        <w:shd w:val="clear" w:color="auto" w:fill="FFFFFF"/>
      </w:pPr>
      <w:r>
        <w:t>Приложение к Акту: расчет-обоснование</w:t>
      </w:r>
    </w:p>
    <w:p w:rsidR="00D83462" w:rsidRDefault="00D83462" w:rsidP="003724E8">
      <w:pPr>
        <w:shd w:val="clear" w:color="auto" w:fill="FFFFFF"/>
      </w:pPr>
    </w:p>
    <w:p w:rsidR="00D83462" w:rsidRDefault="00D83462" w:rsidP="003724E8">
      <w:pPr>
        <w:shd w:val="clear" w:color="auto" w:fill="FFFFFF"/>
        <w:rPr>
          <w:b/>
        </w:rPr>
      </w:pPr>
      <w:r>
        <w:t xml:space="preserve">Решение руководителя организации (подразделения) </w:t>
      </w:r>
      <w:r>
        <w:rPr>
          <w:b/>
        </w:rPr>
        <w:t>________________________________________________________________________________________________________________________________________________________________________________________________________________________________________________</w:t>
      </w:r>
    </w:p>
    <w:p w:rsidR="00D83462" w:rsidRDefault="00D83462" w:rsidP="003724E8">
      <w:pPr>
        <w:shd w:val="clear" w:color="auto" w:fill="FFFFFF"/>
        <w:rPr>
          <w:b/>
        </w:rPr>
      </w:pPr>
    </w:p>
    <w:p w:rsidR="00D83462" w:rsidRPr="0046537B" w:rsidRDefault="00D83462" w:rsidP="003724E8">
      <w:pPr>
        <w:shd w:val="clear" w:color="auto" w:fill="FFFFFF"/>
      </w:pPr>
      <w:r>
        <w:t>____________________________________________________________________________</w:t>
      </w:r>
    </w:p>
    <w:p w:rsidR="00D83462" w:rsidRDefault="00D83462" w:rsidP="003724E8">
      <w:pPr>
        <w:shd w:val="clear" w:color="auto" w:fill="FFFFFF"/>
        <w:ind w:left="708" w:firstLine="708"/>
        <w:rPr>
          <w:sz w:val="20"/>
        </w:rPr>
      </w:pPr>
      <w:r>
        <w:rPr>
          <w:sz w:val="20"/>
        </w:rPr>
        <w:t>должность</w:t>
      </w:r>
      <w:r>
        <w:rPr>
          <w:sz w:val="20"/>
        </w:rPr>
        <w:tab/>
      </w:r>
      <w:r>
        <w:rPr>
          <w:sz w:val="20"/>
        </w:rPr>
        <w:tab/>
      </w:r>
      <w:r>
        <w:rPr>
          <w:sz w:val="20"/>
        </w:rPr>
        <w:tab/>
        <w:t>подпись</w:t>
      </w:r>
      <w:r>
        <w:rPr>
          <w:sz w:val="20"/>
        </w:rPr>
        <w:tab/>
      </w:r>
      <w:r>
        <w:rPr>
          <w:sz w:val="20"/>
        </w:rPr>
        <w:tab/>
      </w:r>
      <w:r>
        <w:rPr>
          <w:sz w:val="20"/>
        </w:rPr>
        <w:tab/>
      </w:r>
      <w:r>
        <w:rPr>
          <w:sz w:val="20"/>
        </w:rPr>
        <w:tab/>
        <w:t>расшифровка подписи</w:t>
      </w:r>
    </w:p>
    <w:p w:rsidR="00D83462" w:rsidRPr="0046537B" w:rsidRDefault="00D83462" w:rsidP="003724E8">
      <w:pPr>
        <w:pStyle w:val="afb"/>
        <w:jc w:val="right"/>
      </w:pPr>
    </w:p>
    <w:p w:rsidR="00D83462" w:rsidRPr="0046537B" w:rsidRDefault="00D83462" w:rsidP="003724E8">
      <w:pPr>
        <w:pStyle w:val="afb"/>
      </w:pPr>
      <w:r>
        <w:t>Главный бухгалтер организации (подразделения) _________________________________________________________________________</w:t>
      </w:r>
    </w:p>
    <w:p w:rsidR="00D83462" w:rsidRPr="00663C0C" w:rsidRDefault="00D83462" w:rsidP="003724E8">
      <w:pPr>
        <w:shd w:val="clear" w:color="auto" w:fill="FFFFFF"/>
        <w:ind w:left="708" w:firstLine="708"/>
        <w:rPr>
          <w:sz w:val="20"/>
        </w:rPr>
      </w:pPr>
      <w:r>
        <w:rPr>
          <w:sz w:val="20"/>
        </w:rPr>
        <w:t>должность</w:t>
      </w:r>
      <w:r>
        <w:rPr>
          <w:sz w:val="20"/>
        </w:rPr>
        <w:tab/>
      </w:r>
      <w:r>
        <w:rPr>
          <w:sz w:val="20"/>
        </w:rPr>
        <w:tab/>
      </w:r>
      <w:r>
        <w:rPr>
          <w:sz w:val="20"/>
        </w:rPr>
        <w:tab/>
        <w:t>подпись</w:t>
      </w:r>
      <w:r>
        <w:rPr>
          <w:sz w:val="20"/>
        </w:rPr>
        <w:tab/>
      </w:r>
      <w:r>
        <w:rPr>
          <w:sz w:val="20"/>
        </w:rPr>
        <w:tab/>
      </w:r>
      <w:r>
        <w:rPr>
          <w:sz w:val="20"/>
        </w:rPr>
        <w:tab/>
        <w:t>расшифровка подписи</w:t>
      </w:r>
      <w:bookmarkEnd w:id="4"/>
    </w:p>
    <w:p w:rsidR="00D83462" w:rsidRDefault="00D83462" w:rsidP="007017FA"/>
    <w:p w:rsidR="00ED654D" w:rsidRDefault="00ED654D" w:rsidP="00BE392D">
      <w:pPr>
        <w:pStyle w:val="1"/>
        <w:spacing w:before="0" w:after="0"/>
        <w:jc w:val="center"/>
      </w:pPr>
    </w:p>
    <w:p w:rsidR="002E18D3" w:rsidRDefault="002E18D3" w:rsidP="00BE392D">
      <w:pPr>
        <w:pStyle w:val="1"/>
        <w:spacing w:before="0" w:after="0"/>
        <w:jc w:val="center"/>
      </w:pPr>
      <w:r>
        <w:t xml:space="preserve">Раздел 5. Информационная карта </w:t>
      </w:r>
    </w:p>
    <w:p w:rsidR="001B6597" w:rsidRPr="001B6597" w:rsidRDefault="001B6597" w:rsidP="001B6597"/>
    <w:p w:rsidR="002E18D3" w:rsidRPr="002D122B" w:rsidRDefault="002E18D3" w:rsidP="002D122B">
      <w:pPr>
        <w:pStyle w:val="19"/>
        <w:ind w:firstLine="709"/>
        <w:rPr>
          <w:szCs w:val="28"/>
        </w:rPr>
      </w:pPr>
      <w:r>
        <w:rPr>
          <w:szCs w:val="28"/>
        </w:rPr>
        <w:t>Следующие условия проведения Запроса предложений являются неотъемлемой частью настоящей документации, уточняют и дополняют положения настоящей документации о закупке (приглашения участия в Запросе предложений).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768" w:type="dxa"/>
            <w:vAlign w:val="center"/>
          </w:tcPr>
          <w:p w:rsidR="002E18D3" w:rsidRPr="00F86FAA" w:rsidRDefault="002E18D3" w:rsidP="008F2787">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Запроса предложений.</w:t>
            </w:r>
          </w:p>
          <w:p w:rsidR="002E18D3" w:rsidRPr="00F86FAA" w:rsidRDefault="002E18D3">
            <w:pPr>
              <w:pStyle w:val="Default"/>
              <w:rPr>
                <w:b/>
                <w:color w:val="auto"/>
              </w:rPr>
            </w:pPr>
          </w:p>
        </w:tc>
        <w:tc>
          <w:tcPr>
            <w:tcW w:w="6768" w:type="dxa"/>
          </w:tcPr>
          <w:p w:rsidR="00D83462" w:rsidRDefault="00990685">
            <w:proofErr w:type="gramStart"/>
            <w:r>
              <w:rPr>
                <w:snapToGrid w:val="0"/>
              </w:rPr>
              <w:t>Запрос предложений среди субъектов МСП № ЗП-МСП-НКПЗАБ-18-0005 по предмету закупки "Выполнение работ по текущему содержанию железнодорожных подъездных путей №№701, 702, 703, 761, 762, 763, стрелочных переводов №№47, 281, 904, 915 и переездов №№1, 2, 3, 4, 5, 7, 8, 9, 10 на Контейнерном терминале Забайкальск филиала ПАО "</w:t>
            </w:r>
            <w:proofErr w:type="spellStart"/>
            <w:r>
              <w:rPr>
                <w:snapToGrid w:val="0"/>
              </w:rPr>
              <w:t>ТрансКонтейнер</w:t>
            </w:r>
            <w:proofErr w:type="spellEnd"/>
            <w:r>
              <w:rPr>
                <w:snapToGrid w:val="0"/>
              </w:rPr>
              <w:t>" на Забайкальской железной дороге"</w:t>
            </w:r>
            <w:proofErr w:type="gramEnd"/>
          </w:p>
        </w:tc>
      </w:tr>
      <w:tr w:rsidR="00723377" w:rsidRPr="00F86FAA" w:rsidTr="00EF779C">
        <w:tc>
          <w:tcPr>
            <w:tcW w:w="534" w:type="dxa"/>
          </w:tcPr>
          <w:p w:rsidR="00723377" w:rsidRPr="00F86FAA" w:rsidRDefault="00723377" w:rsidP="00723377">
            <w:pPr>
              <w:pStyle w:val="19"/>
              <w:ind w:firstLine="0"/>
              <w:rPr>
                <w:b/>
                <w:sz w:val="24"/>
                <w:szCs w:val="24"/>
              </w:rPr>
            </w:pPr>
            <w:r>
              <w:rPr>
                <w:b/>
                <w:sz w:val="24"/>
                <w:szCs w:val="24"/>
              </w:rPr>
              <w:t>2.</w:t>
            </w:r>
          </w:p>
        </w:tc>
        <w:tc>
          <w:tcPr>
            <w:tcW w:w="2551" w:type="dxa"/>
          </w:tcPr>
          <w:p w:rsidR="00723377" w:rsidRPr="00F86FAA" w:rsidRDefault="00723377" w:rsidP="00723377">
            <w:pPr>
              <w:pStyle w:val="Default"/>
              <w:rPr>
                <w:b/>
                <w:color w:val="auto"/>
              </w:rPr>
            </w:pPr>
            <w:r>
              <w:rPr>
                <w:b/>
                <w:color w:val="auto"/>
              </w:rPr>
              <w:t>Организатор Запроса предложений, адрес, контактные лица и представители Заказчика</w:t>
            </w:r>
          </w:p>
        </w:tc>
        <w:tc>
          <w:tcPr>
            <w:tcW w:w="6768" w:type="dxa"/>
          </w:tcPr>
          <w:p w:rsidR="00D83462" w:rsidRDefault="00990685">
            <w:pPr>
              <w:pStyle w:val="19"/>
              <w:ind w:firstLine="0"/>
              <w:rPr>
                <w:sz w:val="24"/>
                <w:szCs w:val="24"/>
              </w:rPr>
            </w:pPr>
            <w:r>
              <w:rPr>
                <w:sz w:val="24"/>
                <w:szCs w:val="24"/>
              </w:rPr>
              <w:t>Организатором является ПАО «</w:t>
            </w:r>
            <w:proofErr w:type="spellStart"/>
            <w:r>
              <w:rPr>
                <w:sz w:val="24"/>
                <w:szCs w:val="24"/>
              </w:rPr>
              <w:t>ТрансКонтейнер</w:t>
            </w:r>
            <w:proofErr w:type="spellEnd"/>
            <w:r>
              <w:rPr>
                <w:sz w:val="24"/>
                <w:szCs w:val="24"/>
              </w:rPr>
              <w:t>». Функции Организатора выполняет:</w:t>
            </w:r>
          </w:p>
          <w:p w:rsidR="00D83462" w:rsidRDefault="00990685">
            <w:pPr>
              <w:pStyle w:val="19"/>
              <w:ind w:firstLine="0"/>
              <w:rPr>
                <w:sz w:val="24"/>
                <w:szCs w:val="24"/>
              </w:rPr>
            </w:pPr>
            <w:r>
              <w:rPr>
                <w:sz w:val="24"/>
                <w:szCs w:val="24"/>
              </w:rPr>
              <w:t>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Забайкальской железной дороге</w:t>
            </w:r>
          </w:p>
          <w:p w:rsidR="00D83462" w:rsidRDefault="00990685">
            <w:pPr>
              <w:pStyle w:val="19"/>
              <w:ind w:firstLine="0"/>
              <w:rPr>
                <w:sz w:val="24"/>
                <w:szCs w:val="24"/>
              </w:rPr>
            </w:pPr>
            <w:r>
              <w:rPr>
                <w:sz w:val="24"/>
                <w:szCs w:val="24"/>
              </w:rPr>
              <w:t>Адрес: Российская Федерация, 672000, г. Чита, ул. Анохина, д. 91, корпус 2</w:t>
            </w:r>
          </w:p>
          <w:p w:rsidR="00D83462" w:rsidRDefault="00990685">
            <w:pPr>
              <w:rPr>
                <w:rFonts w:ascii="Calibri" w:hAnsi="Calibri" w:cs="Calibri"/>
                <w:color w:val="000000"/>
                <w:sz w:val="22"/>
                <w:szCs w:val="22"/>
                <w:lang w:eastAsia="ru-RU"/>
              </w:rPr>
            </w:pPr>
            <w:r>
              <w:t>Контактно</w:t>
            </w:r>
            <w:proofErr w:type="gramStart"/>
            <w:r>
              <w:t>е(</w:t>
            </w:r>
            <w:proofErr w:type="spellStart"/>
            <w:proofErr w:type="gramEnd"/>
            <w:r>
              <w:t>ые</w:t>
            </w:r>
            <w:proofErr w:type="spellEnd"/>
            <w:r>
              <w:t xml:space="preserve">) лицо(а) Заказчика: Сумарокова Юлия Александровна, тел. +7(495)7881717(6353), электронный адрес </w:t>
            </w:r>
            <w:proofErr w:type="spellStart"/>
            <w:r>
              <w:t>sumarokovaiua@trcont.ru</w:t>
            </w:r>
            <w:proofErr w:type="spellEnd"/>
            <w:r>
              <w:t>.</w:t>
            </w:r>
          </w:p>
          <w:p w:rsidR="00D83462" w:rsidRDefault="00D83462">
            <w:pPr>
              <w:rPr>
                <w:rFonts w:ascii="Calibri" w:hAnsi="Calibri" w:cs="Calibri"/>
                <w:color w:val="000000"/>
                <w:sz w:val="22"/>
                <w:szCs w:val="22"/>
                <w:lang w:eastAsia="ru-RU"/>
              </w:rPr>
            </w:pPr>
          </w:p>
          <w:p w:rsidR="00D83462" w:rsidRDefault="00990685" w:rsidP="00ED654D">
            <w:pPr>
              <w:pStyle w:val="19"/>
              <w:ind w:firstLine="0"/>
              <w:rPr>
                <w:sz w:val="24"/>
                <w:szCs w:val="24"/>
              </w:rPr>
            </w:pPr>
            <w:r>
              <w:rPr>
                <w:sz w:val="24"/>
                <w:szCs w:val="24"/>
              </w:rPr>
              <w:t>Контактно</w:t>
            </w:r>
            <w:proofErr w:type="gramStart"/>
            <w:r>
              <w:rPr>
                <w:sz w:val="24"/>
                <w:szCs w:val="24"/>
              </w:rPr>
              <w:t>е(</w:t>
            </w:r>
            <w:proofErr w:type="spellStart"/>
            <w:proofErr w:type="gramEnd"/>
            <w:r>
              <w:rPr>
                <w:sz w:val="24"/>
                <w:szCs w:val="24"/>
              </w:rPr>
              <w:t>ые</w:t>
            </w:r>
            <w:proofErr w:type="spellEnd"/>
            <w:r>
              <w:rPr>
                <w:sz w:val="24"/>
                <w:szCs w:val="24"/>
              </w:rPr>
              <w:t xml:space="preserve">) лицо(а) Организатора: Виктория Юрьевна Болдоржиева, тел./ +7(495)7881717(6364), электронный адрес </w:t>
            </w:r>
            <w:r>
              <w:rPr>
                <w:sz w:val="24"/>
                <w:szCs w:val="24"/>
                <w:lang w:val="en-US"/>
              </w:rPr>
              <w:t>BoldorzhievaVIU@trcont.ru</w:t>
            </w:r>
            <w:r>
              <w:rPr>
                <w:sz w:val="24"/>
                <w:szCs w:val="24"/>
              </w:rPr>
              <w:t>.</w:t>
            </w:r>
          </w:p>
        </w:tc>
      </w:tr>
      <w:tr w:rsidR="008F2787" w:rsidRPr="00F86FAA" w:rsidTr="00EF779C">
        <w:tc>
          <w:tcPr>
            <w:tcW w:w="534" w:type="dxa"/>
          </w:tcPr>
          <w:p w:rsidR="008F2787" w:rsidRPr="00F86FAA" w:rsidRDefault="008F2787" w:rsidP="008F2787">
            <w:pPr>
              <w:pStyle w:val="19"/>
              <w:ind w:firstLine="0"/>
              <w:rPr>
                <w:b/>
                <w:sz w:val="24"/>
                <w:szCs w:val="24"/>
              </w:rPr>
            </w:pPr>
            <w:r>
              <w:rPr>
                <w:b/>
                <w:sz w:val="24"/>
                <w:szCs w:val="24"/>
              </w:rPr>
              <w:t>3.</w:t>
            </w:r>
          </w:p>
        </w:tc>
        <w:tc>
          <w:tcPr>
            <w:tcW w:w="2551" w:type="dxa"/>
          </w:tcPr>
          <w:p w:rsidR="008F2787" w:rsidRPr="00F86FAA" w:rsidRDefault="008F2787" w:rsidP="008F2787">
            <w:pPr>
              <w:pStyle w:val="Default"/>
              <w:rPr>
                <w:b/>
                <w:color w:val="auto"/>
              </w:rPr>
            </w:pPr>
            <w:r>
              <w:rPr>
                <w:b/>
                <w:color w:val="auto"/>
              </w:rPr>
              <w:t>Дата опубликования извещения о проведении Запроса предложений</w:t>
            </w:r>
          </w:p>
        </w:tc>
        <w:tc>
          <w:tcPr>
            <w:tcW w:w="6768" w:type="dxa"/>
          </w:tcPr>
          <w:p w:rsidR="00D83462" w:rsidRDefault="00990685">
            <w:pPr>
              <w:pStyle w:val="19"/>
              <w:ind w:firstLine="0"/>
              <w:rPr>
                <w:b/>
                <w:sz w:val="24"/>
                <w:szCs w:val="24"/>
              </w:rPr>
            </w:pPr>
            <w:bookmarkStart w:id="5" w:name="OLE_LINK9"/>
            <w:bookmarkStart w:id="6" w:name="OLE_LINK8"/>
            <w:r>
              <w:rPr>
                <w:sz w:val="24"/>
                <w:szCs w:val="24"/>
              </w:rPr>
              <w:t>«28» марта 2018 года</w:t>
            </w:r>
            <w:bookmarkEnd w:id="5"/>
            <w:bookmarkEnd w:id="6"/>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 xml:space="preserve">Средства массовой информации (СМИ), используемые в целях информационного </w:t>
            </w:r>
            <w:proofErr w:type="gramStart"/>
            <w:r>
              <w:rPr>
                <w:b/>
                <w:color w:val="auto"/>
              </w:rPr>
              <w:t>обеспечения проведения процедуры Запроса предложений</w:t>
            </w:r>
            <w:proofErr w:type="gramEnd"/>
          </w:p>
          <w:p w:rsidR="00783AD5" w:rsidRPr="00F86FAA" w:rsidRDefault="00783AD5" w:rsidP="00783AD5">
            <w:pPr>
              <w:pStyle w:val="Default"/>
              <w:rPr>
                <w:b/>
                <w:color w:val="auto"/>
              </w:rPr>
            </w:pPr>
          </w:p>
        </w:tc>
        <w:tc>
          <w:tcPr>
            <w:tcW w:w="6768" w:type="dxa"/>
          </w:tcPr>
          <w:p w:rsidR="00C61887" w:rsidRPr="00241CD5" w:rsidRDefault="00C61887" w:rsidP="00C61887">
            <w:pPr>
              <w:pStyle w:val="19"/>
              <w:ind w:firstLine="0"/>
              <w:rPr>
                <w:sz w:val="24"/>
                <w:szCs w:val="24"/>
              </w:rPr>
            </w:pPr>
            <w:proofErr w:type="gramStart"/>
            <w:r>
              <w:rPr>
                <w:sz w:val="24"/>
                <w:szCs w:val="24"/>
              </w:rPr>
              <w:t>Извещение о проведении Запроса предложений, изменения к извещению, настоящая документация о закупке (приглашение к участию в Запросе предложений),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19" w:history="1">
              <w:r>
                <w:rPr>
                  <w:rStyle w:val="a9"/>
                  <w:sz w:val="24"/>
                  <w:szCs w:val="24"/>
                </w:rPr>
                <w:t>www.trcont.com</w:t>
              </w:r>
            </w:hyperlink>
            <w:r>
              <w:rPr>
                <w:sz w:val="24"/>
                <w:szCs w:val="24"/>
              </w:rPr>
              <w:t>) и, в</w:t>
            </w:r>
            <w:proofErr w:type="gramEnd"/>
            <w:r>
              <w:rPr>
                <w:sz w:val="24"/>
                <w:szCs w:val="24"/>
              </w:rPr>
              <w:t xml:space="preserve">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0" w:history="1">
              <w:r>
                <w:rPr>
                  <w:rStyle w:val="a9"/>
                  <w:sz w:val="24"/>
                  <w:szCs w:val="24"/>
                </w:rPr>
                <w:t>www.zakupki.gov.ru</w:t>
              </w:r>
            </w:hyperlink>
            <w:bookmarkStart w:id="7" w:name="_GoBack"/>
            <w:bookmarkEnd w:id="7"/>
            <w:r>
              <w:rPr>
                <w:sz w:val="24"/>
                <w:szCs w:val="24"/>
              </w:rPr>
              <w:t>) (далее – Официальный сайт).</w:t>
            </w:r>
          </w:p>
          <w:p w:rsidR="005834BA" w:rsidRPr="008F2787" w:rsidRDefault="00C61887" w:rsidP="008F2787">
            <w:pPr>
              <w:pStyle w:val="19"/>
              <w:rPr>
                <w:sz w:val="24"/>
                <w:szCs w:val="24"/>
              </w:rPr>
            </w:pPr>
            <w:proofErr w:type="gramStart"/>
            <w:r>
              <w:rPr>
                <w:sz w:val="24"/>
                <w:szCs w:val="24"/>
              </w:rPr>
              <w:t xml:space="preserve">В случае возникновения технических и иных неполадок </w:t>
            </w:r>
            <w:r>
              <w:rPr>
                <w:sz w:val="24"/>
                <w:szCs w:val="24"/>
              </w:rPr>
              <w:lastRenderedPageBreak/>
              <w:t>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w:t>
            </w:r>
            <w:proofErr w:type="spellStart"/>
            <w:r>
              <w:rPr>
                <w:sz w:val="24"/>
                <w:szCs w:val="24"/>
              </w:rPr>
              <w:t>ТрансКонтейнер</w:t>
            </w:r>
            <w:proofErr w:type="spellEnd"/>
            <w:r>
              <w:rPr>
                <w:sz w:val="24"/>
                <w:szCs w:val="24"/>
              </w:rPr>
              <w:t>»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w:t>
            </w:r>
            <w:proofErr w:type="gramEnd"/>
            <w:r>
              <w:rPr>
                <w:sz w:val="24"/>
                <w:szCs w:val="24"/>
              </w:rPr>
              <w:t xml:space="preserve"> считается размещенной в установленном порядке.</w:t>
            </w:r>
          </w:p>
        </w:tc>
      </w:tr>
      <w:tr w:rsidR="00020F74" w:rsidRPr="00F86FAA" w:rsidTr="00EF779C">
        <w:tc>
          <w:tcPr>
            <w:tcW w:w="534" w:type="dxa"/>
          </w:tcPr>
          <w:p w:rsidR="00020F74" w:rsidRPr="00F86FAA" w:rsidRDefault="00020F74" w:rsidP="00020F74">
            <w:pPr>
              <w:pStyle w:val="19"/>
              <w:ind w:firstLine="0"/>
              <w:rPr>
                <w:b/>
                <w:sz w:val="24"/>
                <w:szCs w:val="24"/>
              </w:rPr>
            </w:pPr>
            <w:r>
              <w:rPr>
                <w:b/>
                <w:sz w:val="24"/>
                <w:szCs w:val="24"/>
              </w:rPr>
              <w:lastRenderedPageBreak/>
              <w:t>5.</w:t>
            </w:r>
          </w:p>
        </w:tc>
        <w:tc>
          <w:tcPr>
            <w:tcW w:w="2551" w:type="dxa"/>
          </w:tcPr>
          <w:p w:rsidR="00020F74" w:rsidRPr="00F86FAA" w:rsidRDefault="00020F74" w:rsidP="00020F74">
            <w:pPr>
              <w:pStyle w:val="Default"/>
              <w:rPr>
                <w:b/>
                <w:color w:val="auto"/>
              </w:rPr>
            </w:pPr>
            <w:r>
              <w:rPr>
                <w:b/>
                <w:color w:val="auto"/>
              </w:rPr>
              <w:t>Начальная (максимальная) цена договора/ цена лота</w:t>
            </w:r>
          </w:p>
        </w:tc>
        <w:tc>
          <w:tcPr>
            <w:tcW w:w="6768" w:type="dxa"/>
          </w:tcPr>
          <w:p w:rsidR="00D83462" w:rsidRDefault="00990685" w:rsidP="00ED654D">
            <w:pPr>
              <w:pStyle w:val="19"/>
              <w:ind w:firstLine="0"/>
              <w:rPr>
                <w:i/>
                <w:sz w:val="24"/>
                <w:szCs w:val="24"/>
              </w:rPr>
            </w:pPr>
            <w:r>
              <w:rPr>
                <w:sz w:val="24"/>
                <w:szCs w:val="24"/>
              </w:rPr>
              <w:t xml:space="preserve">Начальная (максимальная) цена договора составляет 2400000 (два миллиона четыреста тысяч) рублей 00 копеек с </w:t>
            </w:r>
            <w:r w:rsidR="00ED654D">
              <w:rPr>
                <w:sz w:val="24"/>
                <w:szCs w:val="24"/>
              </w:rPr>
              <w:t>учетом всех налогов (кроме НДС),</w:t>
            </w:r>
            <w:r>
              <w:rPr>
                <w:sz w:val="24"/>
                <w:szCs w:val="24"/>
              </w:rPr>
              <w:t xml:space="preserve"> стоимости материалов, изделий, конструкций и оборудования, затрат связанных с их доставкой на объект, хранением, погрузочно-разгрузочными работами, а также всех затрат, расходов связанных с выполнением работ. Сумма НДС и условия начисления определяются в соответствии с законодательством Росси</w:t>
            </w:r>
            <w:r w:rsidR="00ED654D">
              <w:rPr>
                <w:sz w:val="24"/>
                <w:szCs w:val="24"/>
              </w:rPr>
              <w:t>йской Федерации.</w:t>
            </w:r>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D83462" w:rsidRDefault="00990685">
            <w:pPr>
              <w:pStyle w:val="19"/>
              <w:ind w:firstLine="0"/>
              <w:rPr>
                <w:b/>
                <w:sz w:val="24"/>
                <w:szCs w:val="24"/>
              </w:rPr>
            </w:pPr>
            <w:proofErr w:type="gramStart"/>
            <w:r>
              <w:rPr>
                <w:sz w:val="24"/>
                <w:szCs w:val="24"/>
              </w:rPr>
              <w:t>Заявки принимаются по рабочим дням с 09 часов 30 минут до 12 часов 00 минут и с 13 часов 00 минут до 17 часов 00 минут местного времени с даты, указанной в пункте 3 Информационной карты и до «09» апреля 2018 г. 14 час. 00 мин. по адресу, указанному в пункте 2 настоящей Информационной карты.</w:t>
            </w:r>
            <w:proofErr w:type="gramEnd"/>
          </w:p>
        </w:tc>
      </w:tr>
      <w:tr w:rsidR="000A679F" w:rsidRPr="00F86FAA" w:rsidTr="00EF779C">
        <w:tc>
          <w:tcPr>
            <w:tcW w:w="534" w:type="dxa"/>
          </w:tcPr>
          <w:p w:rsidR="000A679F" w:rsidRPr="00F86FAA" w:rsidRDefault="00B02654" w:rsidP="00736D40">
            <w:pPr>
              <w:pStyle w:val="19"/>
              <w:ind w:firstLine="0"/>
              <w:rPr>
                <w:b/>
                <w:sz w:val="24"/>
                <w:szCs w:val="24"/>
              </w:rPr>
            </w:pPr>
            <w:r>
              <w:rPr>
                <w:b/>
                <w:sz w:val="24"/>
                <w:szCs w:val="24"/>
              </w:rPr>
              <w:t>7.</w:t>
            </w:r>
          </w:p>
        </w:tc>
        <w:tc>
          <w:tcPr>
            <w:tcW w:w="2551" w:type="dxa"/>
          </w:tcPr>
          <w:p w:rsidR="000A679F" w:rsidRPr="00F86FAA" w:rsidRDefault="003D2759" w:rsidP="003D2759">
            <w:pPr>
              <w:pStyle w:val="Default"/>
              <w:rPr>
                <w:b/>
                <w:color w:val="auto"/>
              </w:rPr>
            </w:pPr>
            <w:r>
              <w:rPr>
                <w:b/>
                <w:color w:val="auto"/>
              </w:rPr>
              <w:t>Срок действия Заявки</w:t>
            </w:r>
            <w:r>
              <w:rPr>
                <w:b/>
                <w:color w:val="auto"/>
              </w:rPr>
              <w:tab/>
            </w:r>
          </w:p>
        </w:tc>
        <w:tc>
          <w:tcPr>
            <w:tcW w:w="6768" w:type="dxa"/>
          </w:tcPr>
          <w:p w:rsidR="00D83462" w:rsidRDefault="00990685">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настоящей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C15C57" w:rsidP="008035D3">
            <w:pPr>
              <w:pStyle w:val="Default"/>
              <w:rPr>
                <w:b/>
                <w:color w:val="auto"/>
              </w:rPr>
            </w:pPr>
            <w:r>
              <w:rPr>
                <w:b/>
                <w:color w:val="auto"/>
              </w:rPr>
              <w:t>Оценка и сопоставление Заявок</w:t>
            </w:r>
          </w:p>
        </w:tc>
        <w:tc>
          <w:tcPr>
            <w:tcW w:w="6768" w:type="dxa"/>
          </w:tcPr>
          <w:p w:rsidR="00D83462" w:rsidRDefault="00990685">
            <w:pPr>
              <w:pStyle w:val="19"/>
              <w:ind w:firstLine="0"/>
              <w:rPr>
                <w:sz w:val="24"/>
                <w:szCs w:val="24"/>
                <w:highlight w:val="cyan"/>
              </w:rPr>
            </w:pPr>
            <w:r>
              <w:rPr>
                <w:sz w:val="24"/>
                <w:szCs w:val="24"/>
              </w:rPr>
              <w:t xml:space="preserve">Оценка и сопоставление Заявок состоится </w:t>
            </w:r>
            <w:r>
              <w:rPr>
                <w:sz w:val="24"/>
                <w:szCs w:val="24"/>
              </w:rPr>
              <w:br/>
            </w:r>
            <w:bookmarkStart w:id="8" w:name="OLE_LINK13"/>
            <w:bookmarkStart w:id="9" w:name="OLE_LINK12"/>
            <w:bookmarkStart w:id="10" w:name="OLE_LINK11"/>
            <w:bookmarkStart w:id="11" w:name="OLE_LINK10"/>
            <w:r>
              <w:rPr>
                <w:sz w:val="24"/>
                <w:szCs w:val="24"/>
              </w:rPr>
              <w:t>«09» апреля 2018 г. 14 час. 30 мин.</w:t>
            </w:r>
            <w:bookmarkEnd w:id="8"/>
            <w:bookmarkEnd w:id="9"/>
            <w:bookmarkEnd w:id="10"/>
            <w:bookmarkEnd w:id="11"/>
            <w:r>
              <w:rPr>
                <w:sz w:val="24"/>
                <w:szCs w:val="24"/>
              </w:rPr>
              <w:t xml:space="preserve"> местного времени по адресу, указанному в пункте 2 настоящей Информационной карты.</w:t>
            </w:r>
          </w:p>
        </w:tc>
      </w:tr>
      <w:tr w:rsidR="008F2787" w:rsidRPr="00F86FAA" w:rsidTr="00EF779C">
        <w:tc>
          <w:tcPr>
            <w:tcW w:w="534" w:type="dxa"/>
          </w:tcPr>
          <w:p w:rsidR="008F2787" w:rsidRPr="00F86FAA" w:rsidRDefault="008F2787" w:rsidP="008F2787">
            <w:pPr>
              <w:pStyle w:val="19"/>
              <w:ind w:firstLine="0"/>
              <w:rPr>
                <w:b/>
                <w:sz w:val="24"/>
                <w:szCs w:val="24"/>
              </w:rPr>
            </w:pPr>
            <w:r>
              <w:rPr>
                <w:b/>
                <w:sz w:val="24"/>
                <w:szCs w:val="24"/>
              </w:rPr>
              <w:t>9.</w:t>
            </w:r>
          </w:p>
        </w:tc>
        <w:tc>
          <w:tcPr>
            <w:tcW w:w="2551" w:type="dxa"/>
          </w:tcPr>
          <w:p w:rsidR="008F2787" w:rsidRPr="00F86FAA" w:rsidRDefault="008F2787" w:rsidP="008F2787">
            <w:pPr>
              <w:pStyle w:val="Default"/>
              <w:rPr>
                <w:b/>
                <w:color w:val="auto"/>
              </w:rPr>
            </w:pPr>
            <w:r>
              <w:rPr>
                <w:b/>
                <w:color w:val="auto"/>
              </w:rPr>
              <w:t>Конкурсная комиссия</w:t>
            </w:r>
          </w:p>
        </w:tc>
        <w:tc>
          <w:tcPr>
            <w:tcW w:w="6768" w:type="dxa"/>
          </w:tcPr>
          <w:p w:rsidR="00D83462" w:rsidRDefault="00990685">
            <w:pPr>
              <w:pStyle w:val="19"/>
              <w:ind w:firstLine="0"/>
              <w:rPr>
                <w:sz w:val="24"/>
                <w:szCs w:val="24"/>
              </w:rPr>
            </w:pPr>
            <w:r>
              <w:rPr>
                <w:sz w:val="24"/>
                <w:szCs w:val="24"/>
              </w:rPr>
              <w:t>Решение об итогах Запроса предложений принимается Конкурсной комиссией филиала ПАО «</w:t>
            </w:r>
            <w:proofErr w:type="spellStart"/>
            <w:r>
              <w:rPr>
                <w:sz w:val="24"/>
                <w:szCs w:val="24"/>
              </w:rPr>
              <w:t>ТрансКонтейнер</w:t>
            </w:r>
            <w:proofErr w:type="spellEnd"/>
            <w:r>
              <w:rPr>
                <w:sz w:val="24"/>
                <w:szCs w:val="24"/>
              </w:rPr>
              <w:t>» на Забайкальской железной дороге</w:t>
            </w:r>
          </w:p>
          <w:p w:rsidR="00D83462" w:rsidRDefault="00990685">
            <w:pPr>
              <w:pStyle w:val="19"/>
              <w:ind w:firstLine="0"/>
              <w:rPr>
                <w:sz w:val="24"/>
                <w:szCs w:val="24"/>
                <w:highlight w:val="cyan"/>
              </w:rPr>
            </w:pPr>
            <w:r>
              <w:rPr>
                <w:sz w:val="24"/>
                <w:szCs w:val="24"/>
              </w:rPr>
              <w:t>Адрес: Российская Федерация, 672000, г. Чита, ул. Анохина, д. 91, корпус 2</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D83462" w:rsidRDefault="00990685">
            <w:pPr>
              <w:pStyle w:val="19"/>
              <w:ind w:firstLine="0"/>
              <w:rPr>
                <w:sz w:val="24"/>
                <w:szCs w:val="24"/>
                <w:highlight w:val="cyan"/>
              </w:rPr>
            </w:pPr>
            <w:r>
              <w:rPr>
                <w:sz w:val="24"/>
                <w:szCs w:val="24"/>
              </w:rPr>
              <w:t xml:space="preserve">Подведение итогов состоится не позднее </w:t>
            </w:r>
            <w:bookmarkStart w:id="12" w:name="OLE_LINK15"/>
            <w:bookmarkStart w:id="13" w:name="OLE_LINK14"/>
            <w:r>
              <w:rPr>
                <w:sz w:val="24"/>
                <w:szCs w:val="24"/>
              </w:rPr>
              <w:t>«13» апреля 2018 г. 14 час. 00 мин.</w:t>
            </w:r>
            <w:bookmarkEnd w:id="12"/>
            <w:bookmarkEnd w:id="13"/>
            <w:r>
              <w:rPr>
                <w:sz w:val="24"/>
                <w:szCs w:val="24"/>
              </w:rPr>
              <w:t xml:space="preserve"> местного времени по адресу, указанному в пункте 9 Информационной карты</w:t>
            </w:r>
          </w:p>
        </w:tc>
      </w:tr>
      <w:tr w:rsidR="008F2787" w:rsidRPr="00F86FAA" w:rsidTr="00EF779C">
        <w:tc>
          <w:tcPr>
            <w:tcW w:w="534" w:type="dxa"/>
          </w:tcPr>
          <w:p w:rsidR="008F2787" w:rsidRPr="00F86FAA" w:rsidRDefault="008F2787" w:rsidP="008F2787">
            <w:pPr>
              <w:pStyle w:val="19"/>
              <w:ind w:firstLine="0"/>
              <w:rPr>
                <w:b/>
                <w:sz w:val="24"/>
                <w:szCs w:val="24"/>
              </w:rPr>
            </w:pPr>
            <w:r>
              <w:rPr>
                <w:b/>
                <w:sz w:val="24"/>
                <w:szCs w:val="24"/>
              </w:rPr>
              <w:t>11.</w:t>
            </w:r>
          </w:p>
        </w:tc>
        <w:tc>
          <w:tcPr>
            <w:tcW w:w="2551" w:type="dxa"/>
          </w:tcPr>
          <w:p w:rsidR="008F2787" w:rsidRPr="00F86FAA" w:rsidRDefault="008F2787" w:rsidP="008F2787">
            <w:pPr>
              <w:pStyle w:val="Default"/>
              <w:rPr>
                <w:b/>
                <w:color w:val="auto"/>
              </w:rPr>
            </w:pPr>
            <w:r>
              <w:rPr>
                <w:b/>
                <w:color w:val="auto"/>
              </w:rPr>
              <w:t>Условия оплаты за товар, выполнение работ, оказание услуг</w:t>
            </w:r>
          </w:p>
        </w:tc>
        <w:tc>
          <w:tcPr>
            <w:tcW w:w="6768" w:type="dxa"/>
          </w:tcPr>
          <w:p w:rsidR="00D83462" w:rsidRDefault="00990685" w:rsidP="00ED654D">
            <w:pPr>
              <w:pStyle w:val="19"/>
              <w:ind w:firstLine="0"/>
              <w:rPr>
                <w:sz w:val="24"/>
                <w:szCs w:val="24"/>
              </w:rPr>
            </w:pPr>
            <w:r>
              <w:rPr>
                <w:sz w:val="24"/>
                <w:szCs w:val="24"/>
              </w:rPr>
              <w:t xml:space="preserve">Оплата производиться по безналичному расчету. Авансирование не предусмотрено. Оплата работ осуществляется Заказчиком ежемесячно, в течение не менее 30 календарных дней  после подписания акта о приемке выполненных работ на основании  выставленного Исполнителем счета и счета-фактуры или Универсального передаточного документа (далее УПД). </w:t>
            </w:r>
            <w:r>
              <w:rPr>
                <w:sz w:val="24"/>
                <w:szCs w:val="24"/>
                <w:highlight w:val="cyan"/>
              </w:rPr>
              <w:t xml:space="preserve"> </w:t>
            </w:r>
          </w:p>
        </w:tc>
      </w:tr>
      <w:tr w:rsidR="008F2787" w:rsidRPr="00F86FAA" w:rsidTr="00EF779C">
        <w:tc>
          <w:tcPr>
            <w:tcW w:w="534" w:type="dxa"/>
          </w:tcPr>
          <w:p w:rsidR="008F2787" w:rsidRPr="00F86FAA" w:rsidRDefault="008F2787" w:rsidP="008F2787">
            <w:pPr>
              <w:pStyle w:val="19"/>
              <w:ind w:firstLine="0"/>
              <w:rPr>
                <w:b/>
                <w:sz w:val="24"/>
                <w:szCs w:val="24"/>
              </w:rPr>
            </w:pPr>
            <w:r>
              <w:rPr>
                <w:b/>
                <w:sz w:val="24"/>
                <w:szCs w:val="24"/>
              </w:rPr>
              <w:t>12.</w:t>
            </w:r>
          </w:p>
        </w:tc>
        <w:tc>
          <w:tcPr>
            <w:tcW w:w="2551" w:type="dxa"/>
          </w:tcPr>
          <w:p w:rsidR="008F2787" w:rsidRPr="00F86FAA" w:rsidRDefault="008F2787" w:rsidP="008F2787">
            <w:pPr>
              <w:pStyle w:val="Default"/>
              <w:rPr>
                <w:b/>
                <w:color w:val="auto"/>
              </w:rPr>
            </w:pPr>
            <w:r>
              <w:rPr>
                <w:b/>
                <w:color w:val="auto"/>
              </w:rPr>
              <w:t xml:space="preserve">Количество лотов </w:t>
            </w:r>
          </w:p>
        </w:tc>
        <w:tc>
          <w:tcPr>
            <w:tcW w:w="6768" w:type="dxa"/>
          </w:tcPr>
          <w:p w:rsidR="00D83462" w:rsidRDefault="00990685">
            <w:pPr>
              <w:pStyle w:val="19"/>
              <w:ind w:firstLine="0"/>
              <w:rPr>
                <w:b/>
                <w:sz w:val="24"/>
                <w:szCs w:val="24"/>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F2787" w:rsidRPr="00F86FAA" w:rsidTr="00EF779C">
        <w:tc>
          <w:tcPr>
            <w:tcW w:w="534" w:type="dxa"/>
          </w:tcPr>
          <w:p w:rsidR="008F2787" w:rsidRPr="00F86FAA" w:rsidRDefault="008F2787" w:rsidP="008F2787">
            <w:pPr>
              <w:pStyle w:val="19"/>
              <w:ind w:firstLine="0"/>
              <w:rPr>
                <w:b/>
                <w:sz w:val="24"/>
                <w:szCs w:val="24"/>
              </w:rPr>
            </w:pPr>
            <w:r>
              <w:rPr>
                <w:b/>
                <w:sz w:val="24"/>
                <w:szCs w:val="24"/>
              </w:rPr>
              <w:t>13.</w:t>
            </w:r>
          </w:p>
        </w:tc>
        <w:tc>
          <w:tcPr>
            <w:tcW w:w="2551" w:type="dxa"/>
          </w:tcPr>
          <w:p w:rsidR="008F2787" w:rsidRPr="00F86FAA" w:rsidRDefault="008F2787" w:rsidP="008F2787">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D83462" w:rsidRDefault="00990685">
            <w:pPr>
              <w:pStyle w:val="Default"/>
              <w:jc w:val="both"/>
            </w:pPr>
            <w:r>
              <w:rPr>
                <w:b/>
                <w:bCs/>
                <w:color w:val="auto"/>
              </w:rPr>
              <w:t xml:space="preserve">Срок поставки товара, </w:t>
            </w:r>
            <w:r>
              <w:rPr>
                <w:b/>
                <w:color w:val="auto"/>
              </w:rPr>
              <w:t>выполнения работ, оказания услуг и т.д.</w:t>
            </w:r>
            <w:r>
              <w:rPr>
                <w:b/>
                <w:bCs/>
                <w:color w:val="auto"/>
              </w:rPr>
              <w:t xml:space="preserve">: </w:t>
            </w:r>
            <w:r>
              <w:t>С даты заключения договора до 31.08.2019г.  Выполнение работ ежемесячное в течение срока действия договора.</w:t>
            </w:r>
          </w:p>
          <w:p w:rsidR="008F2787" w:rsidRPr="00F86FAA" w:rsidRDefault="008F2787" w:rsidP="008F2787">
            <w:pPr>
              <w:pStyle w:val="Default"/>
              <w:jc w:val="both"/>
              <w:rPr>
                <w:color w:val="auto"/>
              </w:rPr>
            </w:pPr>
          </w:p>
          <w:p w:rsidR="008F2787" w:rsidRDefault="008F2787" w:rsidP="008F2787">
            <w:pPr>
              <w:pStyle w:val="Default"/>
              <w:jc w:val="both"/>
              <w:rPr>
                <w:b/>
                <w:color w:val="auto"/>
              </w:rPr>
            </w:pPr>
            <w:r>
              <w:rPr>
                <w:b/>
                <w:bCs/>
                <w:color w:val="auto"/>
              </w:rPr>
              <w:t xml:space="preserve">Место поставки товара, </w:t>
            </w:r>
            <w:r>
              <w:rPr>
                <w:b/>
                <w:color w:val="auto"/>
              </w:rPr>
              <w:t xml:space="preserve">выполнения работ, оказания услуг </w:t>
            </w:r>
            <w:r>
              <w:rPr>
                <w:b/>
                <w:color w:val="auto"/>
              </w:rPr>
              <w:lastRenderedPageBreak/>
              <w:t xml:space="preserve">и т.д.: </w:t>
            </w:r>
          </w:p>
          <w:p w:rsidR="00D83462" w:rsidRDefault="00990685">
            <w:pPr>
              <w:pStyle w:val="19"/>
              <w:ind w:firstLine="0"/>
              <w:rPr>
                <w:sz w:val="24"/>
                <w:szCs w:val="24"/>
              </w:rPr>
            </w:pPr>
            <w:r>
              <w:rPr>
                <w:sz w:val="24"/>
                <w:szCs w:val="24"/>
              </w:rPr>
              <w:t xml:space="preserve">Российская Федерация, Забайкальский край, </w:t>
            </w:r>
            <w:proofErr w:type="spellStart"/>
            <w:r>
              <w:rPr>
                <w:sz w:val="24"/>
                <w:szCs w:val="24"/>
              </w:rPr>
              <w:t>пгт</w:t>
            </w:r>
            <w:proofErr w:type="spellEnd"/>
            <w:r>
              <w:rPr>
                <w:sz w:val="24"/>
                <w:szCs w:val="24"/>
              </w:rPr>
              <w:t>. Забайкальск, ул. 1-го Мая, 7, Контейнерный терминал Забайкальск.</w:t>
            </w:r>
          </w:p>
          <w:p w:rsidR="00D83462" w:rsidRDefault="00990685">
            <w:pPr>
              <w:pStyle w:val="19"/>
              <w:ind w:firstLine="0"/>
              <w:jc w:val="left"/>
              <w:rPr>
                <w:b/>
              </w:rPr>
            </w:pPr>
            <w:r>
              <w:rPr>
                <w:i/>
              </w:rPr>
              <w:t xml:space="preserve"> </w:t>
            </w:r>
          </w:p>
        </w:tc>
      </w:tr>
      <w:tr w:rsidR="008F2787" w:rsidRPr="00F86FAA" w:rsidTr="00EF779C">
        <w:tc>
          <w:tcPr>
            <w:tcW w:w="534" w:type="dxa"/>
          </w:tcPr>
          <w:p w:rsidR="008F2787" w:rsidRPr="00F86FAA" w:rsidRDefault="008F2787" w:rsidP="008F2787">
            <w:pPr>
              <w:pStyle w:val="19"/>
              <w:ind w:firstLine="0"/>
              <w:rPr>
                <w:b/>
                <w:sz w:val="24"/>
                <w:szCs w:val="24"/>
              </w:rPr>
            </w:pPr>
            <w:r>
              <w:rPr>
                <w:b/>
                <w:sz w:val="24"/>
                <w:szCs w:val="24"/>
              </w:rPr>
              <w:lastRenderedPageBreak/>
              <w:t>14.</w:t>
            </w:r>
          </w:p>
        </w:tc>
        <w:tc>
          <w:tcPr>
            <w:tcW w:w="2551" w:type="dxa"/>
          </w:tcPr>
          <w:p w:rsidR="008F2787" w:rsidRPr="00F86FAA" w:rsidRDefault="008F2787" w:rsidP="008F2787">
            <w:pPr>
              <w:pStyle w:val="Default"/>
              <w:rPr>
                <w:b/>
                <w:color w:val="auto"/>
              </w:rPr>
            </w:pPr>
            <w:r>
              <w:rPr>
                <w:b/>
                <w:color w:val="auto"/>
              </w:rPr>
              <w:t>Состав и количество (объем) товара, работ, услуг</w:t>
            </w:r>
          </w:p>
        </w:tc>
        <w:tc>
          <w:tcPr>
            <w:tcW w:w="6768" w:type="dxa"/>
          </w:tcPr>
          <w:p w:rsidR="00D83462" w:rsidRDefault="00990685">
            <w:pPr>
              <w:pStyle w:val="19"/>
              <w:ind w:firstLine="0"/>
              <w:rPr>
                <w:sz w:val="24"/>
                <w:szCs w:val="24"/>
              </w:rPr>
            </w:pPr>
            <w:r>
              <w:rPr>
                <w:sz w:val="24"/>
                <w:szCs w:val="24"/>
              </w:rPr>
              <w:t xml:space="preserve">В </w:t>
            </w:r>
            <w:proofErr w:type="gramStart"/>
            <w:r>
              <w:rPr>
                <w:sz w:val="24"/>
                <w:szCs w:val="24"/>
              </w:rPr>
              <w:t>соответствии</w:t>
            </w:r>
            <w:proofErr w:type="gramEnd"/>
            <w:r>
              <w:rPr>
                <w:sz w:val="24"/>
                <w:szCs w:val="24"/>
              </w:rPr>
              <w:t xml:space="preserve"> с требованиями технического задания документации о закупке</w:t>
            </w:r>
          </w:p>
        </w:tc>
      </w:tr>
      <w:tr w:rsidR="008F2787" w:rsidRPr="00F86FAA" w:rsidTr="00EF779C">
        <w:tc>
          <w:tcPr>
            <w:tcW w:w="534" w:type="dxa"/>
          </w:tcPr>
          <w:p w:rsidR="008F2787" w:rsidRPr="00F86FAA" w:rsidRDefault="008F2787" w:rsidP="008F2787">
            <w:pPr>
              <w:pStyle w:val="19"/>
              <w:ind w:firstLine="0"/>
              <w:rPr>
                <w:b/>
                <w:sz w:val="24"/>
                <w:szCs w:val="24"/>
              </w:rPr>
            </w:pPr>
            <w:r>
              <w:rPr>
                <w:b/>
                <w:sz w:val="24"/>
                <w:szCs w:val="24"/>
              </w:rPr>
              <w:t>15.</w:t>
            </w:r>
          </w:p>
        </w:tc>
        <w:tc>
          <w:tcPr>
            <w:tcW w:w="2551" w:type="dxa"/>
          </w:tcPr>
          <w:p w:rsidR="008F2787" w:rsidRPr="00F86FAA" w:rsidRDefault="008F2787" w:rsidP="008F2787">
            <w:pPr>
              <w:pStyle w:val="Default"/>
              <w:rPr>
                <w:b/>
                <w:color w:val="auto"/>
              </w:rPr>
            </w:pPr>
            <w:r>
              <w:rPr>
                <w:b/>
                <w:color w:val="auto"/>
              </w:rPr>
              <w:t xml:space="preserve">Официальный язык </w:t>
            </w:r>
          </w:p>
        </w:tc>
        <w:tc>
          <w:tcPr>
            <w:tcW w:w="6768" w:type="dxa"/>
          </w:tcPr>
          <w:p w:rsidR="00D83462" w:rsidRDefault="00990685">
            <w:pPr>
              <w:pStyle w:val="aff0"/>
              <w:jc w:val="both"/>
              <w:rPr>
                <w:sz w:val="24"/>
                <w:szCs w:val="24"/>
              </w:rPr>
            </w:pPr>
            <w:r w:rsidRPr="00ED654D">
              <w:rPr>
                <w:sz w:val="24"/>
                <w:szCs w:val="24"/>
              </w:rPr>
              <w:t>Русский язык. Вся переписка, связанная с проведением Открытого конкурса, ведется на русском языке.</w:t>
            </w:r>
          </w:p>
        </w:tc>
      </w:tr>
      <w:tr w:rsidR="005B3E85" w:rsidRPr="00F86FAA" w:rsidTr="00EF779C">
        <w:tc>
          <w:tcPr>
            <w:tcW w:w="534" w:type="dxa"/>
          </w:tcPr>
          <w:p w:rsidR="005B3E85" w:rsidRPr="00F86FAA" w:rsidRDefault="005B3E85" w:rsidP="005B3E85">
            <w:pPr>
              <w:pStyle w:val="19"/>
              <w:ind w:firstLine="0"/>
              <w:rPr>
                <w:b/>
                <w:sz w:val="24"/>
                <w:szCs w:val="24"/>
              </w:rPr>
            </w:pPr>
            <w:r>
              <w:rPr>
                <w:b/>
                <w:sz w:val="24"/>
                <w:szCs w:val="24"/>
              </w:rPr>
              <w:t>16.</w:t>
            </w:r>
          </w:p>
        </w:tc>
        <w:tc>
          <w:tcPr>
            <w:tcW w:w="2551" w:type="dxa"/>
          </w:tcPr>
          <w:p w:rsidR="005B3E85" w:rsidRPr="00F86FAA" w:rsidRDefault="005B3E85" w:rsidP="005B3E85">
            <w:pPr>
              <w:pStyle w:val="Default"/>
              <w:rPr>
                <w:b/>
                <w:color w:val="auto"/>
              </w:rPr>
            </w:pPr>
            <w:r>
              <w:rPr>
                <w:b/>
                <w:color w:val="auto"/>
              </w:rPr>
              <w:t xml:space="preserve">Валюта Запроса предложений </w:t>
            </w:r>
          </w:p>
        </w:tc>
        <w:tc>
          <w:tcPr>
            <w:tcW w:w="6768" w:type="dxa"/>
          </w:tcPr>
          <w:p w:rsidR="00D83462" w:rsidRDefault="00990685">
            <w:pPr>
              <w:pStyle w:val="aff0"/>
              <w:jc w:val="both"/>
              <w:rPr>
                <w:sz w:val="24"/>
                <w:szCs w:val="24"/>
              </w:rPr>
            </w:pPr>
            <w:r>
              <w:rPr>
                <w:sz w:val="24"/>
                <w:szCs w:val="24"/>
              </w:rPr>
              <w:t>Российский рубль</w:t>
            </w:r>
          </w:p>
        </w:tc>
      </w:tr>
      <w:tr w:rsidR="005B3E85" w:rsidRPr="00F86FAA" w:rsidTr="00EF779C">
        <w:tc>
          <w:tcPr>
            <w:tcW w:w="534" w:type="dxa"/>
          </w:tcPr>
          <w:p w:rsidR="005B3E85" w:rsidRPr="00F86FAA" w:rsidRDefault="005B3E85" w:rsidP="005B3E85">
            <w:pPr>
              <w:pStyle w:val="19"/>
              <w:ind w:firstLine="0"/>
              <w:rPr>
                <w:b/>
                <w:sz w:val="24"/>
                <w:szCs w:val="24"/>
              </w:rPr>
            </w:pPr>
            <w:r>
              <w:rPr>
                <w:b/>
                <w:sz w:val="24"/>
                <w:szCs w:val="24"/>
              </w:rPr>
              <w:t>17.</w:t>
            </w:r>
          </w:p>
        </w:tc>
        <w:tc>
          <w:tcPr>
            <w:tcW w:w="2551" w:type="dxa"/>
          </w:tcPr>
          <w:p w:rsidR="005B3E85" w:rsidRPr="00F86FAA" w:rsidRDefault="005B3E85" w:rsidP="005B3E85">
            <w:pPr>
              <w:pStyle w:val="Default"/>
              <w:rPr>
                <w:b/>
                <w:color w:val="auto"/>
              </w:rPr>
            </w:pPr>
            <w:r>
              <w:rPr>
                <w:b/>
                <w:color w:val="auto"/>
              </w:rPr>
              <w:t xml:space="preserve">Требования, предъявляемые к претендентам и Заявке на участие в Запросе предложений </w:t>
            </w:r>
          </w:p>
        </w:tc>
        <w:tc>
          <w:tcPr>
            <w:tcW w:w="6768" w:type="dxa"/>
          </w:tcPr>
          <w:p w:rsidR="005B3E85" w:rsidRPr="006D2B87" w:rsidRDefault="005B3E85" w:rsidP="005B3E85">
            <w:pPr>
              <w:pStyle w:val="aff8"/>
              <w:numPr>
                <w:ilvl w:val="0"/>
                <w:numId w:val="46"/>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D83462" w:rsidRPr="00ED654D" w:rsidRDefault="00990685">
            <w:pPr>
              <w:pStyle w:val="aff8"/>
              <w:numPr>
                <w:ilvl w:val="1"/>
                <w:numId w:val="46"/>
              </w:numPr>
              <w:jc w:val="both"/>
            </w:pPr>
            <w:r w:rsidRPr="00ED654D">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D83462" w:rsidRPr="00ED654D" w:rsidRDefault="00990685">
            <w:pPr>
              <w:pStyle w:val="aff8"/>
              <w:numPr>
                <w:ilvl w:val="1"/>
                <w:numId w:val="46"/>
              </w:numPr>
              <w:jc w:val="both"/>
            </w:pPr>
            <w:r w:rsidRPr="00ED654D">
              <w:t>отсутствие за последние три года просроченной задолженности перед ПАО «</w:t>
            </w:r>
            <w:proofErr w:type="spellStart"/>
            <w:r w:rsidRPr="00ED654D">
              <w:t>ТрансКонтейнер</w:t>
            </w:r>
            <w:proofErr w:type="spellEnd"/>
            <w:r w:rsidRPr="00ED654D">
              <w:t>», фактов невыполнения обязательств перед ПАО «</w:t>
            </w:r>
            <w:proofErr w:type="spellStart"/>
            <w:r w:rsidRPr="00ED654D">
              <w:t>ТрансКонтейнер</w:t>
            </w:r>
            <w:proofErr w:type="spellEnd"/>
            <w:r w:rsidRPr="00ED654D">
              <w:t>» и причинения вреда имуществу ПАО «</w:t>
            </w:r>
            <w:proofErr w:type="spellStart"/>
            <w:r w:rsidRPr="00ED654D">
              <w:t>ТрансКонтейнер</w:t>
            </w:r>
            <w:proofErr w:type="spellEnd"/>
            <w:r w:rsidRPr="00ED654D">
              <w:t>»;</w:t>
            </w:r>
          </w:p>
          <w:p w:rsidR="00D83462" w:rsidRPr="00ED654D" w:rsidRDefault="00990685">
            <w:pPr>
              <w:pStyle w:val="aff8"/>
              <w:numPr>
                <w:ilvl w:val="1"/>
                <w:numId w:val="46"/>
              </w:numPr>
              <w:jc w:val="both"/>
            </w:pPr>
            <w:r w:rsidRPr="00ED654D">
              <w:t>наличие опыта выполнения работ за период трех последних лет, предшествующих году подачи Заявки и период времени в текущем году до момента окончания приема Заявок, с предметом (текущее содержание железнодорожных подъездных путей), с суммарной стоимостью договор</w:t>
            </w:r>
            <w:proofErr w:type="gramStart"/>
            <w:r w:rsidRPr="00ED654D">
              <w:t>а(</w:t>
            </w:r>
            <w:proofErr w:type="gramEnd"/>
            <w:r w:rsidRPr="00ED654D">
              <w:t>-</w:t>
            </w:r>
            <w:proofErr w:type="spellStart"/>
            <w:r w:rsidRPr="00ED654D">
              <w:t>ов</w:t>
            </w:r>
            <w:proofErr w:type="spellEnd"/>
            <w:r w:rsidRPr="00ED654D">
              <w:t>) не менее 20 % от начальной (максимальной) цены договора/цены лота.</w:t>
            </w:r>
          </w:p>
          <w:p w:rsidR="005B3E85" w:rsidRPr="006D2B87" w:rsidRDefault="005B3E85" w:rsidP="005B3E85">
            <w:pPr>
              <w:pStyle w:val="aff8"/>
              <w:numPr>
                <w:ilvl w:val="0"/>
                <w:numId w:val="46"/>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D83462" w:rsidRPr="00ED654D" w:rsidRDefault="00990685">
            <w:pPr>
              <w:pStyle w:val="aff8"/>
              <w:numPr>
                <w:ilvl w:val="1"/>
                <w:numId w:val="46"/>
              </w:numPr>
              <w:jc w:val="both"/>
            </w:pPr>
            <w:r w:rsidRPr="00ED654D">
              <w:t>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D83462" w:rsidRPr="00ED654D" w:rsidRDefault="00990685">
            <w:pPr>
              <w:pStyle w:val="aff8"/>
              <w:numPr>
                <w:ilvl w:val="1"/>
                <w:numId w:val="46"/>
              </w:numPr>
              <w:jc w:val="both"/>
            </w:pPr>
            <w:proofErr w:type="gramStart"/>
            <w:r w:rsidRPr="00ED654D">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ED654D">
              <w:t>://</w:t>
            </w:r>
            <w:r>
              <w:rPr>
                <w:lang w:val="en-US"/>
              </w:rPr>
              <w:t>service</w:t>
            </w:r>
            <w:r w:rsidRPr="00ED654D">
              <w:t>.</w:t>
            </w:r>
            <w:proofErr w:type="spellStart"/>
            <w:r>
              <w:rPr>
                <w:lang w:val="en-US"/>
              </w:rPr>
              <w:t>nalog</w:t>
            </w:r>
            <w:proofErr w:type="spellEnd"/>
            <w:r w:rsidRPr="00ED654D">
              <w:t>.</w:t>
            </w:r>
            <w:proofErr w:type="spellStart"/>
            <w:r>
              <w:rPr>
                <w:lang w:val="en-US"/>
              </w:rPr>
              <w:t>ru</w:t>
            </w:r>
            <w:proofErr w:type="spellEnd"/>
            <w:r w:rsidRPr="00ED654D">
              <w:t>/</w:t>
            </w:r>
            <w:proofErr w:type="spellStart"/>
            <w:r>
              <w:rPr>
                <w:lang w:val="en-US"/>
              </w:rPr>
              <w:t>zd</w:t>
            </w:r>
            <w:proofErr w:type="spellEnd"/>
            <w:r w:rsidRPr="00ED654D">
              <w:t>.</w:t>
            </w:r>
            <w:r>
              <w:rPr>
                <w:lang w:val="en-US"/>
              </w:rPr>
              <w:t>do</w:t>
            </w:r>
            <w:r w:rsidRPr="00ED654D">
              <w:t>).</w:t>
            </w:r>
            <w:proofErr w:type="gramEnd"/>
            <w:r w:rsidRPr="00ED654D">
              <w:t xml:space="preserve"> </w:t>
            </w:r>
            <w:proofErr w:type="gramStart"/>
            <w:r w:rsidRPr="00ED654D">
              <w:t xml:space="preserve">В случае наличия информации о неисполненной обязанности перед Федеральной налоговой службой Российской Федерации, претендент обязан в составе заявки </w:t>
            </w:r>
            <w:r w:rsidRPr="00ED654D">
              <w:lastRenderedPageBreak/>
              <w:t>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w:t>
            </w:r>
            <w:proofErr w:type="gramEnd"/>
            <w:r w:rsidRPr="00ED654D">
              <w:t xml:space="preserve"> </w:t>
            </w:r>
            <w:proofErr w:type="gramStart"/>
            <w:r w:rsidRPr="00ED654D">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ED654D">
              <w:t>://</w:t>
            </w:r>
            <w:r>
              <w:rPr>
                <w:lang w:val="en-US"/>
              </w:rPr>
              <w:t>service</w:t>
            </w:r>
            <w:r w:rsidRPr="00ED654D">
              <w:t>.</w:t>
            </w:r>
            <w:proofErr w:type="spellStart"/>
            <w:r>
              <w:rPr>
                <w:lang w:val="en-US"/>
              </w:rPr>
              <w:t>nalog</w:t>
            </w:r>
            <w:proofErr w:type="spellEnd"/>
            <w:r w:rsidRPr="00ED654D">
              <w:t>.</w:t>
            </w:r>
            <w:proofErr w:type="spellStart"/>
            <w:r>
              <w:rPr>
                <w:lang w:val="en-US"/>
              </w:rPr>
              <w:t>ru</w:t>
            </w:r>
            <w:proofErr w:type="spellEnd"/>
            <w:r w:rsidRPr="00ED654D">
              <w:t>/</w:t>
            </w:r>
            <w:proofErr w:type="spellStart"/>
            <w:r>
              <w:rPr>
                <w:lang w:val="en-US"/>
              </w:rPr>
              <w:t>zd</w:t>
            </w:r>
            <w:proofErr w:type="spellEnd"/>
            <w:r w:rsidRPr="00ED654D">
              <w:t>.</w:t>
            </w:r>
            <w:r>
              <w:rPr>
                <w:lang w:val="en-US"/>
              </w:rPr>
              <w:t>do</w:t>
            </w:r>
            <w:r w:rsidRPr="00ED654D">
              <w:t>));</w:t>
            </w:r>
            <w:proofErr w:type="gramEnd"/>
          </w:p>
          <w:p w:rsidR="00D83462" w:rsidRPr="00ED654D" w:rsidRDefault="00990685">
            <w:pPr>
              <w:pStyle w:val="aff8"/>
              <w:numPr>
                <w:ilvl w:val="1"/>
                <w:numId w:val="46"/>
              </w:numPr>
              <w:jc w:val="both"/>
            </w:pPr>
            <w:proofErr w:type="gramStart"/>
            <w:r w:rsidRPr="00ED654D">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ED654D">
              <w:t>неприостановлении</w:t>
            </w:r>
            <w:proofErr w:type="spellEnd"/>
            <w:r w:rsidRPr="00ED654D">
              <w:t xml:space="preserve">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ED654D">
              <w:t>://</w:t>
            </w:r>
            <w:proofErr w:type="spellStart"/>
            <w:r>
              <w:rPr>
                <w:lang w:val="en-US"/>
              </w:rPr>
              <w:t>fssprus</w:t>
            </w:r>
            <w:proofErr w:type="spellEnd"/>
            <w:r w:rsidRPr="00ED654D">
              <w:t>.</w:t>
            </w:r>
            <w:proofErr w:type="spellStart"/>
            <w:r>
              <w:rPr>
                <w:lang w:val="en-US"/>
              </w:rPr>
              <w:t>ru</w:t>
            </w:r>
            <w:proofErr w:type="spellEnd"/>
            <w:r w:rsidRPr="00ED654D">
              <w:t>/</w:t>
            </w:r>
            <w:proofErr w:type="spellStart"/>
            <w:r>
              <w:rPr>
                <w:lang w:val="en-US"/>
              </w:rPr>
              <w:t>iss</w:t>
            </w:r>
            <w:proofErr w:type="spellEnd"/>
            <w:proofErr w:type="gramEnd"/>
            <w:r w:rsidRPr="00ED654D">
              <w:t>/</w:t>
            </w:r>
            <w:proofErr w:type="spellStart"/>
            <w:proofErr w:type="gramStart"/>
            <w:r>
              <w:rPr>
                <w:lang w:val="en-US"/>
              </w:rPr>
              <w:t>ip</w:t>
            </w:r>
            <w:proofErr w:type="spellEnd"/>
            <w:proofErr w:type="gramEnd"/>
            <w:r w:rsidRPr="00ED654D">
              <w:t xml:space="preserve">), а также информации в едином Федеральном реестре сведений о фактах деятельности юридических лиц </w:t>
            </w:r>
            <w:r>
              <w:rPr>
                <w:lang w:val="en-US"/>
              </w:rPr>
              <w:t>http</w:t>
            </w:r>
            <w:r w:rsidRPr="00ED654D">
              <w:t>://</w:t>
            </w:r>
            <w:r>
              <w:rPr>
                <w:lang w:val="en-US"/>
              </w:rPr>
              <w:t>www</w:t>
            </w:r>
            <w:r w:rsidRPr="00ED654D">
              <w:t>.</w:t>
            </w:r>
            <w:proofErr w:type="spellStart"/>
            <w:r>
              <w:rPr>
                <w:lang w:val="en-US"/>
              </w:rPr>
              <w:t>fedresurs</w:t>
            </w:r>
            <w:proofErr w:type="spellEnd"/>
            <w:r w:rsidRPr="00ED654D">
              <w:t>.</w:t>
            </w:r>
            <w:proofErr w:type="spellStart"/>
            <w:r>
              <w:rPr>
                <w:lang w:val="en-US"/>
              </w:rPr>
              <w:t>ru</w:t>
            </w:r>
            <w:proofErr w:type="spellEnd"/>
            <w:r w:rsidRPr="00ED654D">
              <w:t>/</w:t>
            </w:r>
            <w:r>
              <w:rPr>
                <w:lang w:val="en-US"/>
              </w:rPr>
              <w:t>companies</w:t>
            </w:r>
            <w:r w:rsidRPr="00ED654D">
              <w:t>/</w:t>
            </w:r>
            <w:proofErr w:type="spellStart"/>
            <w:r>
              <w:rPr>
                <w:lang w:val="en-US"/>
              </w:rPr>
              <w:t>IsSearching</w:t>
            </w:r>
            <w:proofErr w:type="spellEnd"/>
            <w:r w:rsidRPr="00ED654D">
              <w:t xml:space="preserve">. </w:t>
            </w:r>
            <w:proofErr w:type="gramStart"/>
            <w:r w:rsidRPr="00ED654D">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roofErr w:type="gramEnd"/>
            <w:r w:rsidRPr="00ED654D">
              <w:t xml:space="preserve"> Организатором на день рассмотрения Заявок проверяется информация о наличии исполнительных производств и/или </w:t>
            </w:r>
            <w:proofErr w:type="spellStart"/>
            <w:r w:rsidRPr="00ED654D">
              <w:t>неприостановлении</w:t>
            </w:r>
            <w:proofErr w:type="spellEnd"/>
            <w:r w:rsidRPr="00ED654D">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D83462" w:rsidRPr="00ED654D" w:rsidRDefault="00990685">
            <w:pPr>
              <w:pStyle w:val="aff8"/>
              <w:numPr>
                <w:ilvl w:val="1"/>
                <w:numId w:val="46"/>
              </w:numPr>
              <w:jc w:val="both"/>
            </w:pPr>
            <w:r w:rsidRPr="00ED654D">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w:t>
            </w:r>
            <w:r w:rsidRPr="00ED654D">
              <w:lastRenderedPageBreak/>
              <w:t>отсутствия. Предоставляется копия документа от каждого юридического и/или физического лица, выступающего на стороне одного претендента;</w:t>
            </w:r>
          </w:p>
          <w:p w:rsidR="00D83462" w:rsidRPr="00ED654D" w:rsidRDefault="00990685">
            <w:pPr>
              <w:pStyle w:val="aff8"/>
              <w:numPr>
                <w:ilvl w:val="1"/>
                <w:numId w:val="46"/>
              </w:numPr>
              <w:jc w:val="both"/>
            </w:pPr>
            <w:r w:rsidRPr="00ED654D">
              <w:t xml:space="preserve">документ по форме приложения № 4 к документации о </w:t>
            </w:r>
            <w:proofErr w:type="gramStart"/>
            <w:r w:rsidRPr="00ED654D">
              <w:t>закупке</w:t>
            </w:r>
            <w:proofErr w:type="gramEnd"/>
            <w:r w:rsidRPr="00ED654D">
              <w:t xml:space="preserve"> о наличии опыта выполнения работ, указанного в подпункте 1.3 части 1 пункта 17 Информационной карты;</w:t>
            </w:r>
          </w:p>
          <w:p w:rsidR="00D83462" w:rsidRDefault="00990685">
            <w:pPr>
              <w:pStyle w:val="aff8"/>
              <w:numPr>
                <w:ilvl w:val="1"/>
                <w:numId w:val="46"/>
              </w:numPr>
              <w:jc w:val="both"/>
              <w:rPr>
                <w:lang w:val="en-US"/>
              </w:rPr>
            </w:pPr>
            <w:proofErr w:type="gramStart"/>
            <w:r w:rsidRPr="00ED654D">
              <w:t>документы</w:t>
            </w:r>
            <w:proofErr w:type="gramEnd"/>
            <w:r w:rsidRPr="00ED654D">
              <w:t xml:space="preserve"> подтверждающие факт выполнения работ (договоры, акты сдачи-приемки выполненных работ, акты сверки) в объеме и стоимости, указанных претендентом в документе по форме приложения № 4 к документации о закупке. Допускается в качестве подтверждения опыта предоставление официального письма контрагента претендента с указанием предмета договора, периода выполнения работ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D83462" w:rsidRPr="00ED654D" w:rsidRDefault="00990685">
            <w:pPr>
              <w:pStyle w:val="aff8"/>
              <w:numPr>
                <w:ilvl w:val="1"/>
                <w:numId w:val="46"/>
              </w:numPr>
              <w:jc w:val="both"/>
            </w:pPr>
            <w:r w:rsidRPr="00ED654D">
              <w:t>сведения о производственном персонале по форме приложения № 6 к документации о закупке;</w:t>
            </w:r>
          </w:p>
          <w:p w:rsidR="00D83462" w:rsidRPr="00ED654D" w:rsidRDefault="00990685">
            <w:pPr>
              <w:pStyle w:val="aff8"/>
              <w:numPr>
                <w:ilvl w:val="1"/>
                <w:numId w:val="46"/>
              </w:numPr>
              <w:jc w:val="both"/>
            </w:pPr>
            <w:r w:rsidRPr="00ED654D">
              <w:t xml:space="preserve">решение или копию решения об одобрении сделки, планируемой к заключению в результате процедуры Закупки, если такое одобрение требуется в соответствии с законодательством Российской Федерации или учредительными документами претендента (об одобрении крупной сделки, сделки, в совершении которой имеется заинтересованность, и др.). </w:t>
            </w:r>
            <w:proofErr w:type="gramStart"/>
            <w:r w:rsidRPr="00ED654D">
              <w:t>В случае если получение указанного решения до истечения срока подачи Заявок для претендента на участие в процедуре Закупки невозможно в силу необходимости соблюдения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письмо, содержащее обязательство в случае признания его победителем процедуры Закупки представить вышеуказанное</w:t>
            </w:r>
            <w:proofErr w:type="gramEnd"/>
            <w:r w:rsidRPr="00ED654D">
              <w:t xml:space="preserve"> решение до момента заключения договора. В </w:t>
            </w:r>
            <w:proofErr w:type="gramStart"/>
            <w:r w:rsidRPr="00ED654D">
              <w:t>случае</w:t>
            </w:r>
            <w:proofErr w:type="gramEnd"/>
            <w:r w:rsidRPr="00ED654D">
              <w:t xml:space="preserve"> если такого одобрения не требуется, претендент представляет соответствующее обоснованное заявление.</w:t>
            </w:r>
          </w:p>
        </w:tc>
      </w:tr>
      <w:tr w:rsidR="001B37BC" w:rsidRPr="00F86FAA" w:rsidTr="00EF779C">
        <w:tc>
          <w:tcPr>
            <w:tcW w:w="534" w:type="dxa"/>
          </w:tcPr>
          <w:p w:rsidR="001B37BC" w:rsidRPr="00F86FAA" w:rsidRDefault="001B37BC" w:rsidP="009830CC">
            <w:pPr>
              <w:pStyle w:val="19"/>
              <w:ind w:firstLine="0"/>
              <w:rPr>
                <w:b/>
                <w:sz w:val="24"/>
                <w:szCs w:val="24"/>
              </w:rPr>
            </w:pPr>
            <w:r>
              <w:rPr>
                <w:b/>
                <w:sz w:val="24"/>
                <w:szCs w:val="24"/>
              </w:rPr>
              <w:lastRenderedPageBreak/>
              <w:t>18.</w:t>
            </w:r>
          </w:p>
        </w:tc>
        <w:tc>
          <w:tcPr>
            <w:tcW w:w="2551" w:type="dxa"/>
          </w:tcPr>
          <w:p w:rsidR="001B37BC" w:rsidRPr="00F86FAA" w:rsidRDefault="001B37BC">
            <w:pPr>
              <w:pStyle w:val="Default"/>
              <w:rPr>
                <w:b/>
                <w:color w:val="auto"/>
              </w:rPr>
            </w:pPr>
            <w:r>
              <w:rPr>
                <w:b/>
                <w:color w:val="auto"/>
              </w:rPr>
              <w:t>Срок заключения договора</w:t>
            </w:r>
          </w:p>
        </w:tc>
        <w:tc>
          <w:tcPr>
            <w:tcW w:w="6768" w:type="dxa"/>
          </w:tcPr>
          <w:p w:rsidR="001B37BC" w:rsidRPr="00F86FAA" w:rsidRDefault="001B37BC" w:rsidP="001B37BC">
            <w:pPr>
              <w:pStyle w:val="afb"/>
              <w:ind w:firstLine="0"/>
              <w:rPr>
                <w:i/>
                <w:sz w:val="24"/>
                <w:highlight w:val="yellow"/>
              </w:rPr>
            </w:pPr>
            <w:proofErr w:type="gramStart"/>
            <w:r>
              <w:rPr>
                <w:sz w:val="24"/>
              </w:rPr>
              <w:t>Не более 20 рабочих дней со дня принятия Конкурсной комиссией решения о заключении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roofErr w:type="gramEnd"/>
            <w:r>
              <w:rPr>
                <w:sz w:val="24"/>
              </w:rPr>
              <w:t xml:space="preserve"> В указанных </w:t>
            </w:r>
            <w:proofErr w:type="gramStart"/>
            <w:r>
              <w:rPr>
                <w:sz w:val="24"/>
              </w:rPr>
              <w:t>случаях</w:t>
            </w:r>
            <w:proofErr w:type="gramEnd"/>
            <w:r>
              <w:rPr>
                <w:sz w:val="24"/>
              </w:rPr>
              <w:t xml:space="preserve"> договор должен быть заключен в течение 20 рабочих дней со дня одобрения органом управление Заказчика заключения договора, вступления в силу </w:t>
            </w:r>
            <w:r>
              <w:rPr>
                <w:sz w:val="24"/>
              </w:rPr>
              <w:lastRenderedPageBreak/>
              <w:t>решения антимонопольного органа или судебного акта, предусматривающих заключение договора.</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lastRenderedPageBreak/>
              <w:t>19.</w:t>
            </w:r>
          </w:p>
        </w:tc>
        <w:tc>
          <w:tcPr>
            <w:tcW w:w="2551" w:type="dxa"/>
          </w:tcPr>
          <w:p w:rsidR="007D6548" w:rsidRPr="00F86FAA" w:rsidRDefault="00736D40">
            <w:pPr>
              <w:pStyle w:val="Default"/>
              <w:rPr>
                <w:b/>
                <w:color w:val="auto"/>
              </w:rPr>
            </w:pPr>
            <w:r>
              <w:rPr>
                <w:b/>
                <w:color w:val="auto"/>
              </w:rPr>
              <w:t>Критерии оценки Заявок на участие в Запросе предложений</w:t>
            </w:r>
          </w:p>
        </w:tc>
        <w:tc>
          <w:tcPr>
            <w:tcW w:w="676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8"/>
            </w:tblGrid>
            <w:tr w:rsidR="005B3E85" w:rsidRPr="00F86FAA" w:rsidTr="00456B57">
              <w:tc>
                <w:tcPr>
                  <w:tcW w:w="6768" w:type="dxa"/>
                </w:tcPr>
                <w:tbl>
                  <w:tblPr>
                    <w:tblStyle w:val="afff3"/>
                    <w:tblW w:w="0" w:type="auto"/>
                    <w:tblLayout w:type="fixed"/>
                    <w:tblLook w:val="04A0"/>
                  </w:tblPr>
                  <w:tblGrid>
                    <w:gridCol w:w="4423"/>
                    <w:gridCol w:w="2114"/>
                  </w:tblGrid>
                  <w:tr w:rsidR="005B3E85" w:rsidRPr="00E048E8" w:rsidTr="00456B57">
                    <w:tc>
                      <w:tcPr>
                        <w:tcW w:w="4423" w:type="dxa"/>
                      </w:tcPr>
                      <w:p w:rsidR="005B3E85" w:rsidRPr="006D2B87" w:rsidRDefault="005B3E85" w:rsidP="005B3E85">
                        <w:pPr>
                          <w:pStyle w:val="afb"/>
                          <w:rPr>
                            <w:b/>
                            <w:sz w:val="24"/>
                          </w:rPr>
                        </w:pPr>
                        <w:r>
                          <w:rPr>
                            <w:b/>
                            <w:sz w:val="24"/>
                          </w:rPr>
                          <w:t>Критерий оценки</w:t>
                        </w:r>
                      </w:p>
                    </w:tc>
                    <w:tc>
                      <w:tcPr>
                        <w:tcW w:w="2114" w:type="dxa"/>
                      </w:tcPr>
                      <w:p w:rsidR="005B3E85" w:rsidRPr="006D2B87" w:rsidRDefault="005B3E85" w:rsidP="005B3E85">
                        <w:pPr>
                          <w:pStyle w:val="afb"/>
                          <w:ind w:firstLine="0"/>
                          <w:rPr>
                            <w:b/>
                            <w:sz w:val="24"/>
                          </w:rPr>
                        </w:pPr>
                        <w:r>
                          <w:rPr>
                            <w:b/>
                            <w:sz w:val="24"/>
                          </w:rPr>
                          <w:t xml:space="preserve">Значение </w:t>
                        </w:r>
                        <w:proofErr w:type="spellStart"/>
                        <w:r>
                          <w:rPr>
                            <w:sz w:val="24"/>
                          </w:rPr>
                          <w:t>Кз</w:t>
                        </w:r>
                        <w:proofErr w:type="spellEnd"/>
                      </w:p>
                    </w:tc>
                  </w:tr>
                  <w:tr w:rsidR="005B3E85" w:rsidRPr="00514332" w:rsidTr="00456B57">
                    <w:tc>
                      <w:tcPr>
                        <w:tcW w:w="4423" w:type="dxa"/>
                      </w:tcPr>
                      <w:p w:rsidR="00D83462" w:rsidRDefault="00990685">
                        <w:pPr>
                          <w:pStyle w:val="afb"/>
                          <w:ind w:firstLine="0"/>
                          <w:rPr>
                            <w:sz w:val="24"/>
                          </w:rPr>
                        </w:pPr>
                        <w:r>
                          <w:rPr>
                            <w:sz w:val="24"/>
                          </w:rPr>
                          <w:t xml:space="preserve">Цена (стоимость работ за календарный месяц) </w:t>
                        </w:r>
                      </w:p>
                    </w:tc>
                    <w:tc>
                      <w:tcPr>
                        <w:tcW w:w="2114" w:type="dxa"/>
                      </w:tcPr>
                      <w:p w:rsidR="00D83462" w:rsidRDefault="00990685">
                        <w:pPr>
                          <w:pStyle w:val="afb"/>
                          <w:ind w:firstLine="0"/>
                          <w:rPr>
                            <w:sz w:val="24"/>
                            <w:lang w:val="en-US"/>
                          </w:rPr>
                        </w:pPr>
                        <w:r>
                          <w:rPr>
                            <w:sz w:val="24"/>
                            <w:lang w:val="en-US"/>
                          </w:rPr>
                          <w:t>0,55</w:t>
                        </w:r>
                      </w:p>
                    </w:tc>
                  </w:tr>
                  <w:tr w:rsidR="005B3E85" w:rsidRPr="00514332" w:rsidTr="00456B57">
                    <w:tc>
                      <w:tcPr>
                        <w:tcW w:w="4423" w:type="dxa"/>
                      </w:tcPr>
                      <w:p w:rsidR="00D83462" w:rsidRDefault="00243FCB" w:rsidP="004E22C8">
                        <w:r w:rsidRPr="0086038D">
                          <w:t xml:space="preserve">Опыт </w:t>
                        </w:r>
                        <w:r w:rsidR="004E22C8">
                          <w:t xml:space="preserve">выполнения работ </w:t>
                        </w:r>
                        <w:r w:rsidRPr="0086038D">
                          <w:t>(суммарная стоимость договоров, аналогичных предмету Открытого конкурс</w:t>
                        </w:r>
                        <w:r>
                          <w:t xml:space="preserve">а, в соответствии с подпунктом </w:t>
                        </w:r>
                        <w:r w:rsidRPr="00C60E2E">
                          <w:t>1</w:t>
                        </w:r>
                        <w:r w:rsidRPr="0086038D">
                          <w:t>.</w:t>
                        </w:r>
                        <w:r w:rsidRPr="00C60E2E">
                          <w:t>3</w:t>
                        </w:r>
                        <w:r w:rsidRPr="0086038D">
                          <w:t xml:space="preserve"> части </w:t>
                        </w:r>
                        <w:r w:rsidRPr="00C60E2E">
                          <w:t>1</w:t>
                        </w:r>
                        <w:r w:rsidRPr="0086038D">
                          <w:t xml:space="preserve"> пункта 17  Информационной карты). Для получения максимального балла по данному критерию </w:t>
                        </w:r>
                        <w:proofErr w:type="gramStart"/>
                        <w:r w:rsidRPr="0086038D">
                          <w:t>достаточно документально</w:t>
                        </w:r>
                        <w:proofErr w:type="gramEnd"/>
                        <w:r w:rsidRPr="0086038D">
                          <w:t xml:space="preserve"> подтвердить наличие опыта на сумму, равную </w:t>
                        </w:r>
                        <w:r w:rsidRPr="004E22C8">
                          <w:t>2</w:t>
                        </w:r>
                        <w:r w:rsidRPr="0086038D">
                          <w:t xml:space="preserve"> </w:t>
                        </w:r>
                        <w:r w:rsidRPr="004E22C8">
                          <w:t>5</w:t>
                        </w:r>
                        <w:r w:rsidRPr="0086038D">
                          <w:t>00 000 (</w:t>
                        </w:r>
                        <w:r>
                          <w:t xml:space="preserve">два </w:t>
                        </w:r>
                        <w:r w:rsidRPr="0086038D">
                          <w:t>миллиона</w:t>
                        </w:r>
                        <w:r>
                          <w:t xml:space="preserve"> пятьсот тысяч</w:t>
                        </w:r>
                        <w:r w:rsidRPr="0086038D">
                          <w:t>) рублей без учета НДС. Представление подтверждающих  документов на большую сумму не дает участнику дополнительных преимуществ.</w:t>
                        </w:r>
                      </w:p>
                    </w:tc>
                    <w:tc>
                      <w:tcPr>
                        <w:tcW w:w="2114" w:type="dxa"/>
                      </w:tcPr>
                      <w:p w:rsidR="00D83462" w:rsidRPr="00243FCB" w:rsidRDefault="00990685">
                        <w:pPr>
                          <w:pStyle w:val="afb"/>
                          <w:ind w:firstLine="0"/>
                          <w:rPr>
                            <w:sz w:val="24"/>
                          </w:rPr>
                        </w:pPr>
                        <w:r>
                          <w:rPr>
                            <w:sz w:val="24"/>
                            <w:lang w:val="en-US"/>
                          </w:rPr>
                          <w:t>0,</w:t>
                        </w:r>
                        <w:r w:rsidR="00243FCB">
                          <w:rPr>
                            <w:sz w:val="24"/>
                          </w:rPr>
                          <w:t>30</w:t>
                        </w:r>
                      </w:p>
                    </w:tc>
                  </w:tr>
                  <w:tr w:rsidR="005B3E85" w:rsidRPr="00514332" w:rsidTr="00456B57">
                    <w:tc>
                      <w:tcPr>
                        <w:tcW w:w="4423" w:type="dxa"/>
                      </w:tcPr>
                      <w:p w:rsidR="00D83462" w:rsidRDefault="00990685" w:rsidP="00ED654D">
                        <w:pPr>
                          <w:pStyle w:val="afb"/>
                          <w:ind w:firstLine="0"/>
                          <w:rPr>
                            <w:sz w:val="24"/>
                          </w:rPr>
                        </w:pPr>
                        <w:r>
                          <w:rPr>
                            <w:sz w:val="24"/>
                          </w:rPr>
                          <w:t xml:space="preserve">Деловая репутация (количество </w:t>
                        </w:r>
                        <w:proofErr w:type="spellStart"/>
                        <w:r>
                          <w:rPr>
                            <w:sz w:val="24"/>
                          </w:rPr>
                          <w:t>благодар</w:t>
                        </w:r>
                        <w:r w:rsidR="00ED654D">
                          <w:rPr>
                            <w:sz w:val="24"/>
                          </w:rPr>
                          <w:t>с</w:t>
                        </w:r>
                        <w:r>
                          <w:rPr>
                            <w:sz w:val="24"/>
                          </w:rPr>
                          <w:t>твеных</w:t>
                        </w:r>
                        <w:proofErr w:type="spellEnd"/>
                        <w:r>
                          <w:rPr>
                            <w:sz w:val="24"/>
                          </w:rPr>
                          <w:t xml:space="preserve"> писем, грамот от контрагентов  за период с 2013 по 2017 годы (до даты окончания приема Заявок)). </w:t>
                        </w:r>
                      </w:p>
                    </w:tc>
                    <w:tc>
                      <w:tcPr>
                        <w:tcW w:w="2114" w:type="dxa"/>
                      </w:tcPr>
                      <w:p w:rsidR="00D83462" w:rsidRPr="00243FCB" w:rsidRDefault="00990685">
                        <w:pPr>
                          <w:pStyle w:val="afb"/>
                          <w:ind w:firstLine="0"/>
                          <w:rPr>
                            <w:sz w:val="24"/>
                          </w:rPr>
                        </w:pPr>
                        <w:r>
                          <w:rPr>
                            <w:sz w:val="24"/>
                            <w:lang w:val="en-US"/>
                          </w:rPr>
                          <w:t>0,</w:t>
                        </w:r>
                        <w:r w:rsidR="00243FCB">
                          <w:rPr>
                            <w:sz w:val="24"/>
                          </w:rPr>
                          <w:t>10</w:t>
                        </w:r>
                      </w:p>
                    </w:tc>
                  </w:tr>
                  <w:tr w:rsidR="005B3E85" w:rsidRPr="00514332" w:rsidTr="00456B57">
                    <w:tc>
                      <w:tcPr>
                        <w:tcW w:w="4423" w:type="dxa"/>
                      </w:tcPr>
                      <w:p w:rsidR="00D83462" w:rsidRDefault="00990685">
                        <w:pPr>
                          <w:pStyle w:val="afb"/>
                          <w:ind w:firstLine="0"/>
                          <w:rPr>
                            <w:sz w:val="24"/>
                          </w:rPr>
                        </w:pPr>
                        <w:r>
                          <w:rPr>
                            <w:sz w:val="24"/>
                          </w:rPr>
                          <w:t xml:space="preserve">Срок оплаты выполнения работ </w:t>
                        </w:r>
                      </w:p>
                    </w:tc>
                    <w:tc>
                      <w:tcPr>
                        <w:tcW w:w="2114" w:type="dxa"/>
                      </w:tcPr>
                      <w:p w:rsidR="00D83462" w:rsidRPr="00243FCB" w:rsidRDefault="00990685">
                        <w:pPr>
                          <w:pStyle w:val="afb"/>
                          <w:ind w:firstLine="0"/>
                          <w:rPr>
                            <w:sz w:val="24"/>
                          </w:rPr>
                        </w:pPr>
                        <w:r>
                          <w:rPr>
                            <w:sz w:val="24"/>
                            <w:lang w:val="en-US"/>
                          </w:rPr>
                          <w:t>0,</w:t>
                        </w:r>
                        <w:r w:rsidR="00243FCB">
                          <w:rPr>
                            <w:sz w:val="24"/>
                          </w:rPr>
                          <w:t>05</w:t>
                        </w:r>
                      </w:p>
                    </w:tc>
                  </w:tr>
                </w:tbl>
                <w:p w:rsidR="005B3E85" w:rsidRPr="00F86FAA" w:rsidRDefault="005B3E85" w:rsidP="005B3E85">
                  <w:pPr>
                    <w:pStyle w:val="afb"/>
                    <w:rPr>
                      <w:b/>
                      <w:i/>
                      <w:sz w:val="24"/>
                    </w:rPr>
                  </w:pPr>
                </w:p>
              </w:tc>
            </w:tr>
          </w:tbl>
          <w:p w:rsidR="007D6548" w:rsidRPr="00F86FAA" w:rsidRDefault="007D6548" w:rsidP="003D3596">
            <w:pPr>
              <w:pStyle w:val="afb"/>
              <w:rPr>
                <w:b/>
                <w:i/>
                <w:sz w:val="24"/>
              </w:rPr>
            </w:pPr>
          </w:p>
        </w:tc>
      </w:tr>
      <w:tr w:rsidR="005B3E85" w:rsidRPr="00F86FAA" w:rsidTr="00EF779C">
        <w:tc>
          <w:tcPr>
            <w:tcW w:w="534" w:type="dxa"/>
          </w:tcPr>
          <w:p w:rsidR="005B3E85" w:rsidRPr="00F86FAA" w:rsidRDefault="005B3E85" w:rsidP="005B3E85">
            <w:pPr>
              <w:pStyle w:val="19"/>
              <w:ind w:firstLine="0"/>
              <w:rPr>
                <w:b/>
                <w:sz w:val="24"/>
                <w:szCs w:val="24"/>
              </w:rPr>
            </w:pPr>
            <w:r>
              <w:rPr>
                <w:b/>
                <w:sz w:val="24"/>
                <w:szCs w:val="24"/>
              </w:rPr>
              <w:t>20.</w:t>
            </w:r>
          </w:p>
        </w:tc>
        <w:tc>
          <w:tcPr>
            <w:tcW w:w="2551" w:type="dxa"/>
          </w:tcPr>
          <w:p w:rsidR="005B3E85" w:rsidRPr="00F86FAA" w:rsidRDefault="005B3E85" w:rsidP="005B3E85">
            <w:pPr>
              <w:pStyle w:val="Default"/>
              <w:rPr>
                <w:b/>
                <w:color w:val="auto"/>
              </w:rPr>
            </w:pPr>
            <w:r>
              <w:rPr>
                <w:b/>
                <w:color w:val="auto"/>
              </w:rPr>
              <w:t>Особенности заключения договора</w:t>
            </w:r>
          </w:p>
        </w:tc>
        <w:tc>
          <w:tcPr>
            <w:tcW w:w="6768" w:type="dxa"/>
          </w:tcPr>
          <w:p w:rsidR="00D83462" w:rsidRDefault="00990685">
            <w:pPr>
              <w:pStyle w:val="-3"/>
              <w:numPr>
                <w:ilvl w:val="1"/>
                <w:numId w:val="38"/>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5B3E85" w:rsidRPr="002F15C9" w:rsidRDefault="005B3E85" w:rsidP="005B3E85">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5B3E85" w:rsidRPr="002F15C9" w:rsidRDefault="005B3E85" w:rsidP="005B3E85">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5B3E85" w:rsidRPr="002F15C9" w:rsidRDefault="005B3E85" w:rsidP="005B3E85">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w:t>
            </w:r>
            <w:r w:rsidR="00ED654D">
              <w:rPr>
                <w:sz w:val="24"/>
              </w:rPr>
              <w:t xml:space="preserve"> </w:t>
            </w:r>
            <w:r>
              <w:rPr>
                <w:sz w:val="24"/>
              </w:rPr>
              <w:t>Заказчика.</w:t>
            </w:r>
          </w:p>
          <w:p w:rsidR="00D83462" w:rsidRDefault="00990685" w:rsidP="00ED654D">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5B3E85" w:rsidRPr="00F86FAA" w:rsidTr="00EF779C">
        <w:tc>
          <w:tcPr>
            <w:tcW w:w="534" w:type="dxa"/>
          </w:tcPr>
          <w:p w:rsidR="005B3E85" w:rsidRPr="00F86FAA" w:rsidRDefault="005B3E85" w:rsidP="005B3E85">
            <w:pPr>
              <w:pStyle w:val="19"/>
              <w:ind w:firstLine="0"/>
              <w:rPr>
                <w:b/>
                <w:sz w:val="24"/>
                <w:szCs w:val="24"/>
              </w:rPr>
            </w:pPr>
            <w:r>
              <w:rPr>
                <w:b/>
                <w:sz w:val="24"/>
                <w:szCs w:val="24"/>
              </w:rPr>
              <w:t>21.</w:t>
            </w:r>
          </w:p>
        </w:tc>
        <w:tc>
          <w:tcPr>
            <w:tcW w:w="2551" w:type="dxa"/>
          </w:tcPr>
          <w:p w:rsidR="005B3E85" w:rsidRPr="00F86FAA" w:rsidRDefault="005B3E85" w:rsidP="005B3E85">
            <w:pPr>
              <w:pStyle w:val="Default"/>
              <w:rPr>
                <w:b/>
                <w:color w:val="auto"/>
              </w:rPr>
            </w:pPr>
            <w:r>
              <w:rPr>
                <w:b/>
                <w:color w:val="auto"/>
              </w:rPr>
              <w:t>Привлечение субподрядчиков, соисполнителей</w:t>
            </w:r>
          </w:p>
        </w:tc>
        <w:tc>
          <w:tcPr>
            <w:tcW w:w="6768" w:type="dxa"/>
          </w:tcPr>
          <w:p w:rsidR="00D83462" w:rsidRDefault="00990685">
            <w:pPr>
              <w:pStyle w:val="19"/>
              <w:ind w:firstLine="0"/>
              <w:rPr>
                <w:sz w:val="24"/>
                <w:szCs w:val="24"/>
              </w:rPr>
            </w:pPr>
            <w:r>
              <w:rPr>
                <w:sz w:val="24"/>
                <w:szCs w:val="24"/>
              </w:rPr>
              <w:t>Не допускается</w:t>
            </w:r>
          </w:p>
        </w:tc>
      </w:tr>
      <w:tr w:rsidR="005B3E85" w:rsidRPr="00F86FAA" w:rsidTr="00EF779C">
        <w:tc>
          <w:tcPr>
            <w:tcW w:w="534" w:type="dxa"/>
          </w:tcPr>
          <w:p w:rsidR="005B3E85" w:rsidRPr="00F86FAA" w:rsidRDefault="005B3E85" w:rsidP="005B3E85">
            <w:pPr>
              <w:pStyle w:val="19"/>
              <w:ind w:firstLine="0"/>
              <w:rPr>
                <w:b/>
                <w:sz w:val="24"/>
                <w:szCs w:val="24"/>
              </w:rPr>
            </w:pPr>
            <w:r>
              <w:rPr>
                <w:b/>
                <w:sz w:val="24"/>
                <w:szCs w:val="24"/>
              </w:rPr>
              <w:t>22.</w:t>
            </w:r>
          </w:p>
        </w:tc>
        <w:tc>
          <w:tcPr>
            <w:tcW w:w="2551" w:type="dxa"/>
          </w:tcPr>
          <w:p w:rsidR="005B3E85" w:rsidRPr="00F86FAA" w:rsidRDefault="005B3E85" w:rsidP="005B3E85">
            <w:pPr>
              <w:pStyle w:val="Default"/>
              <w:rPr>
                <w:b/>
                <w:color w:val="auto"/>
              </w:rPr>
            </w:pPr>
            <w:r>
              <w:rPr>
                <w:b/>
                <w:color w:val="auto"/>
              </w:rPr>
              <w:t>Обеспечение исполнения договора</w:t>
            </w:r>
          </w:p>
        </w:tc>
        <w:tc>
          <w:tcPr>
            <w:tcW w:w="6768" w:type="dxa"/>
          </w:tcPr>
          <w:p w:rsidR="00D83462" w:rsidRDefault="00D83462">
            <w:pPr>
              <w:pStyle w:val="19"/>
              <w:ind w:firstLine="0"/>
              <w:rPr>
                <w:sz w:val="24"/>
                <w:szCs w:val="24"/>
              </w:rPr>
            </w:pPr>
          </w:p>
          <w:p w:rsidR="00D83462" w:rsidRDefault="00990685" w:rsidP="00ED654D">
            <w:pPr>
              <w:pStyle w:val="19"/>
              <w:ind w:firstLine="0"/>
              <w:rPr>
                <w:sz w:val="24"/>
                <w:szCs w:val="24"/>
              </w:rPr>
            </w:pPr>
            <w:r>
              <w:rPr>
                <w:sz w:val="24"/>
                <w:szCs w:val="24"/>
              </w:rPr>
              <w:t>Не предусмотрено</w:t>
            </w:r>
          </w:p>
        </w:tc>
      </w:tr>
      <w:tr w:rsidR="005B3E85" w:rsidRPr="00F86FAA" w:rsidTr="00EF779C">
        <w:tc>
          <w:tcPr>
            <w:tcW w:w="534" w:type="dxa"/>
          </w:tcPr>
          <w:p w:rsidR="005B3E85" w:rsidRPr="00F86FAA" w:rsidRDefault="005B3E85" w:rsidP="005B3E85">
            <w:pPr>
              <w:pStyle w:val="19"/>
              <w:ind w:firstLine="0"/>
              <w:rPr>
                <w:b/>
                <w:sz w:val="24"/>
                <w:szCs w:val="24"/>
              </w:rPr>
            </w:pPr>
            <w:r>
              <w:rPr>
                <w:b/>
                <w:sz w:val="24"/>
                <w:szCs w:val="24"/>
              </w:rPr>
              <w:t>23.</w:t>
            </w:r>
          </w:p>
        </w:tc>
        <w:tc>
          <w:tcPr>
            <w:tcW w:w="2551" w:type="dxa"/>
          </w:tcPr>
          <w:p w:rsidR="005B3E85" w:rsidRPr="00F86FAA" w:rsidRDefault="005B3E85" w:rsidP="005B3E85">
            <w:pPr>
              <w:pStyle w:val="Default"/>
              <w:rPr>
                <w:b/>
                <w:color w:val="auto"/>
              </w:rPr>
            </w:pPr>
            <w:r>
              <w:rPr>
                <w:b/>
                <w:color w:val="auto"/>
              </w:rPr>
              <w:t>Обеспечение заявки</w:t>
            </w:r>
          </w:p>
        </w:tc>
        <w:tc>
          <w:tcPr>
            <w:tcW w:w="6768" w:type="dxa"/>
          </w:tcPr>
          <w:p w:rsidR="00D83462" w:rsidRDefault="00990685">
            <w:pPr>
              <w:pStyle w:val="19"/>
              <w:ind w:firstLine="0"/>
              <w:rPr>
                <w:sz w:val="24"/>
                <w:szCs w:val="24"/>
              </w:rPr>
            </w:pPr>
            <w:r>
              <w:rPr>
                <w:sz w:val="24"/>
                <w:szCs w:val="24"/>
              </w:rPr>
              <w:t>Не предусмотрено</w:t>
            </w:r>
          </w:p>
          <w:p w:rsidR="00D83462" w:rsidRDefault="00D83462">
            <w:pPr>
              <w:pStyle w:val="19"/>
              <w:ind w:firstLine="0"/>
              <w:rPr>
                <w:sz w:val="24"/>
                <w:szCs w:val="24"/>
              </w:rPr>
            </w:pPr>
          </w:p>
        </w:tc>
      </w:tr>
    </w:tbl>
    <w:p w:rsidR="00BE392D" w:rsidRDefault="00BE392D" w:rsidP="00BE392D">
      <w:pPr>
        <w:rPr>
          <w:rFonts w:eastAsia="MS Mincho"/>
        </w:rPr>
        <w:sectPr w:rsidR="00BE392D" w:rsidSect="00BE392D">
          <w:pgSz w:w="11907" w:h="16840" w:code="9"/>
          <w:pgMar w:top="1134" w:right="851" w:bottom="1134" w:left="1418" w:header="794" w:footer="794" w:gutter="0"/>
          <w:cols w:space="720"/>
          <w:titlePg/>
          <w:docGrid w:linePitch="326"/>
        </w:sectPr>
      </w:pPr>
    </w:p>
    <w:p w:rsidR="00D83462" w:rsidRDefault="00990685">
      <w:pPr>
        <w:pStyle w:val="19"/>
        <w:ind w:firstLine="0"/>
        <w:jc w:val="right"/>
        <w:outlineLvl w:val="0"/>
        <w:rPr>
          <w:rFonts w:eastAsia="MS Mincho"/>
          <w:szCs w:val="28"/>
        </w:rPr>
      </w:pPr>
      <w:r>
        <w:rPr>
          <w:rFonts w:eastAsia="MS Mincho"/>
          <w:szCs w:val="28"/>
        </w:rPr>
        <w:lastRenderedPageBreak/>
        <w:t>Приложение № 1</w:t>
      </w:r>
    </w:p>
    <w:p w:rsidR="005B3E85" w:rsidRPr="00BE392D" w:rsidRDefault="005B3E85" w:rsidP="00BE392D">
      <w:pPr>
        <w:jc w:val="right"/>
        <w:rPr>
          <w:rFonts w:eastAsia="MS Mincho"/>
          <w:sz w:val="28"/>
        </w:rPr>
      </w:pPr>
      <w:r>
        <w:rPr>
          <w:rFonts w:eastAsia="MS Mincho"/>
          <w:sz w:val="28"/>
        </w:rPr>
        <w:t>к документации о закупке</w:t>
      </w:r>
    </w:p>
    <w:p w:rsidR="000954FB" w:rsidRDefault="000954FB" w:rsidP="000954FB">
      <w:pPr>
        <w:ind w:firstLine="425"/>
        <w:jc w:val="right"/>
        <w:rPr>
          <w:sz w:val="28"/>
          <w:szCs w:val="28"/>
        </w:rPr>
      </w:pP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B56437" w:rsidRDefault="000954FB" w:rsidP="00B56437">
      <w:pPr>
        <w:jc w:val="center"/>
        <w:rPr>
          <w:b/>
          <w:i/>
          <w:sz w:val="28"/>
        </w:rPr>
      </w:pPr>
      <w:r>
        <w:rPr>
          <w:b/>
          <w:sz w:val="28"/>
        </w:rPr>
        <w:t>ЗАЯВКА ______________ (наименование претендента)</w:t>
      </w:r>
    </w:p>
    <w:p w:rsidR="000954FB" w:rsidRPr="00B56437" w:rsidRDefault="000954FB" w:rsidP="00B56437">
      <w:pPr>
        <w:jc w:val="center"/>
        <w:rPr>
          <w:b/>
          <w:i/>
          <w:sz w:val="28"/>
        </w:rPr>
      </w:pPr>
      <w:r>
        <w:rPr>
          <w:b/>
          <w:sz w:val="28"/>
        </w:rPr>
        <w:t xml:space="preserve">НА УЧАСТИЕ В </w:t>
      </w:r>
      <w:proofErr w:type="gramStart"/>
      <w:r>
        <w:rPr>
          <w:b/>
          <w:sz w:val="28"/>
        </w:rPr>
        <w:t>ЗАПРОСЕ</w:t>
      </w:r>
      <w:proofErr w:type="gramEnd"/>
      <w:r>
        <w:rPr>
          <w:b/>
          <w:sz w:val="28"/>
        </w:rPr>
        <w:t xml:space="preserve"> ПРЕДЛОЖЕНИЙ № ЗП-МСП</w:t>
      </w:r>
      <w:r>
        <w:rPr>
          <w:b/>
          <w:sz w:val="28"/>
        </w:rPr>
        <w:tab/>
        <w:t>-___-___-____</w:t>
      </w:r>
    </w:p>
    <w:p w:rsidR="000954FB" w:rsidRPr="007415F9" w:rsidRDefault="000954FB" w:rsidP="000954FB"/>
    <w:p w:rsidR="000954FB" w:rsidRPr="00002090" w:rsidRDefault="000954FB" w:rsidP="000954FB">
      <w:pPr>
        <w:pStyle w:val="afe"/>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Запросе предложений (далее – Заявка) № </w:t>
      </w:r>
      <w:r>
        <w:rPr>
          <w:szCs w:val="28"/>
          <w:u w:val="single"/>
        </w:rPr>
        <w:t>З</w:t>
      </w:r>
      <w:proofErr w:type="gramStart"/>
      <w:r>
        <w:rPr>
          <w:szCs w:val="28"/>
          <w:u w:val="single"/>
        </w:rPr>
        <w:t>П-</w:t>
      </w:r>
      <w:proofErr w:type="gramEnd"/>
      <w:r>
        <w:rPr>
          <w:szCs w:val="28"/>
          <w:u w:val="single"/>
        </w:rPr>
        <w:t xml:space="preserve">___-___-____ </w:t>
      </w:r>
      <w:r>
        <w:rPr>
          <w:szCs w:val="28"/>
        </w:rPr>
        <w:t xml:space="preserve"> (далее – Запрос предложений) на ____________ </w:t>
      </w:r>
      <w:r>
        <w:rPr>
          <w:i/>
          <w:szCs w:val="28"/>
        </w:rPr>
        <w:t xml:space="preserve">(выполнение работ по ______, оказание услуг </w:t>
      </w:r>
      <w:proofErr w:type="spellStart"/>
      <w:r>
        <w:rPr>
          <w:i/>
          <w:szCs w:val="28"/>
        </w:rPr>
        <w:t>по_____</w:t>
      </w:r>
      <w:proofErr w:type="spellEnd"/>
      <w:r>
        <w:rPr>
          <w:i/>
          <w:szCs w:val="28"/>
        </w:rPr>
        <w:t>, на поставку товаров _______ - переписать из предмета Запроса предложений)</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02090" w:rsidRDefault="000954FB" w:rsidP="00BF6892">
      <w:pPr>
        <w:pStyle w:val="afe"/>
        <w:widowControl w:val="0"/>
        <w:numPr>
          <w:ilvl w:val="0"/>
          <w:numId w:val="23"/>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BF6892">
      <w:pPr>
        <w:pStyle w:val="afe"/>
        <w:numPr>
          <w:ilvl w:val="0"/>
          <w:numId w:val="23"/>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EF779C" w:rsidP="00BF6892">
      <w:pPr>
        <w:pStyle w:val="afe"/>
        <w:numPr>
          <w:ilvl w:val="0"/>
          <w:numId w:val="23"/>
        </w:numPr>
        <w:tabs>
          <w:tab w:val="clear" w:pos="1440"/>
          <w:tab w:val="num" w:pos="0"/>
          <w:tab w:val="left" w:pos="1080"/>
          <w:tab w:val="num" w:pos="2629"/>
          <w:tab w:val="left" w:pos="7938"/>
        </w:tabs>
        <w:ind w:left="0" w:firstLine="720"/>
        <w:jc w:val="both"/>
        <w:rPr>
          <w:szCs w:val="28"/>
        </w:rPr>
      </w:pPr>
      <w:r>
        <w:rPr>
          <w:szCs w:val="28"/>
        </w:rPr>
        <w:t>Запрос предложений может быть прекращен в любой момент до подведения его итогов без объяснения причин.</w:t>
      </w:r>
    </w:p>
    <w:p w:rsidR="000954FB" w:rsidRPr="00002090" w:rsidRDefault="000954FB" w:rsidP="00BF6892">
      <w:pPr>
        <w:pStyle w:val="afe"/>
        <w:numPr>
          <w:ilvl w:val="0"/>
          <w:numId w:val="23"/>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w:t>
      </w:r>
      <w:proofErr w:type="gramStart"/>
      <w:r>
        <w:rPr>
          <w:sz w:val="28"/>
          <w:szCs w:val="20"/>
        </w:rPr>
        <w:t>случае</w:t>
      </w:r>
      <w:proofErr w:type="gramEnd"/>
      <w:r>
        <w:rPr>
          <w:sz w:val="28"/>
          <w:szCs w:val="20"/>
        </w:rPr>
        <w:t xml:space="preserve"> признания _________ </w:t>
      </w:r>
      <w:r>
        <w:rPr>
          <w:i/>
          <w:sz w:val="28"/>
          <w:szCs w:val="20"/>
        </w:rPr>
        <w:t>(наименование претендента)</w:t>
      </w:r>
      <w:r>
        <w:rPr>
          <w:sz w:val="28"/>
          <w:szCs w:val="20"/>
        </w:rPr>
        <w:t xml:space="preserve"> победителем мы обязуемся:</w:t>
      </w:r>
    </w:p>
    <w:p w:rsidR="000954FB" w:rsidRDefault="000954FB" w:rsidP="00BF6892">
      <w:pPr>
        <w:numPr>
          <w:ilvl w:val="0"/>
          <w:numId w:val="24"/>
        </w:numPr>
        <w:tabs>
          <w:tab w:val="left" w:pos="1418"/>
        </w:tabs>
        <w:ind w:left="0" w:firstLine="709"/>
        <w:jc w:val="both"/>
        <w:rPr>
          <w:sz w:val="28"/>
          <w:szCs w:val="20"/>
        </w:rPr>
      </w:pPr>
      <w:r>
        <w:rPr>
          <w:sz w:val="28"/>
          <w:szCs w:val="20"/>
        </w:rPr>
        <w:lastRenderedPageBreak/>
        <w:t xml:space="preserve">Придерживаться положений нашей Заявки в течение </w:t>
      </w:r>
      <w:proofErr w:type="spellStart"/>
      <w:r>
        <w:rPr>
          <w:i/>
          <w:sz w:val="28"/>
          <w:szCs w:val="20"/>
          <w:u w:val="single"/>
        </w:rPr>
        <w:t>_____</w:t>
      </w:r>
      <w:r>
        <w:rPr>
          <w:sz w:val="28"/>
          <w:szCs w:val="20"/>
        </w:rPr>
        <w:t>дней</w:t>
      </w:r>
      <w:proofErr w:type="spellEnd"/>
      <w:r>
        <w:rPr>
          <w:sz w:val="28"/>
          <w:szCs w:val="20"/>
        </w:rPr>
        <w:t xml:space="preserve"> (</w:t>
      </w:r>
      <w:r>
        <w:rPr>
          <w:i/>
          <w:sz w:val="28"/>
          <w:szCs w:val="20"/>
        </w:rPr>
        <w:t>указать срок не менее указанного в пункте 7 Информационной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6 Информационной карты. Заявка будет оставаться для нас обязательной до истечения указанного периода.</w:t>
      </w:r>
    </w:p>
    <w:p w:rsidR="000954FB" w:rsidRDefault="000954FB" w:rsidP="00BF6892">
      <w:pPr>
        <w:numPr>
          <w:ilvl w:val="0"/>
          <w:numId w:val="24"/>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 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xml:space="preserve">» вправе отказаться от заключения договора. </w:t>
      </w:r>
    </w:p>
    <w:p w:rsidR="000954FB" w:rsidRDefault="000954FB" w:rsidP="00BF6892">
      <w:pPr>
        <w:numPr>
          <w:ilvl w:val="0"/>
          <w:numId w:val="24"/>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на участие в Запросе предложений и на условиях, объявленных в документации о закупке.</w:t>
      </w:r>
    </w:p>
    <w:p w:rsidR="000954FB" w:rsidRDefault="000954FB" w:rsidP="00BF6892">
      <w:pPr>
        <w:numPr>
          <w:ilvl w:val="0"/>
          <w:numId w:val="24"/>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BF6892">
      <w:pPr>
        <w:numPr>
          <w:ilvl w:val="0"/>
          <w:numId w:val="24"/>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b"/>
        <w:ind w:firstLine="553"/>
        <w:rPr>
          <w:rFonts w:eastAsia="Times New Roman"/>
          <w:sz w:val="28"/>
        </w:rPr>
      </w:pPr>
      <w:r>
        <w:rPr>
          <w:rFonts w:eastAsia="Times New Roman"/>
          <w:sz w:val="28"/>
        </w:rPr>
        <w:t>Настоящим подтверждаем, что:</w:t>
      </w:r>
    </w:p>
    <w:p w:rsidR="000954FB" w:rsidRPr="00002090" w:rsidRDefault="000954FB" w:rsidP="000954FB">
      <w:pPr>
        <w:pStyle w:val="afb"/>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b"/>
        <w:ind w:firstLine="553"/>
        <w:rPr>
          <w:rFonts w:eastAsia="Times New Roman"/>
          <w:sz w:val="28"/>
        </w:rPr>
      </w:pPr>
      <w:r>
        <w:rPr>
          <w:rFonts w:eastAsia="Times New Roman"/>
          <w:sz w:val="28"/>
        </w:rPr>
        <w:t>- ________ (наименование претендента) не находится в процессе ликвидации;</w:t>
      </w:r>
    </w:p>
    <w:p w:rsidR="000954FB" w:rsidRPr="00002090" w:rsidRDefault="000954FB" w:rsidP="000954FB">
      <w:pPr>
        <w:pStyle w:val="afb"/>
        <w:ind w:firstLine="553"/>
        <w:rPr>
          <w:rFonts w:eastAsia="Times New Roman"/>
          <w:sz w:val="28"/>
        </w:rPr>
      </w:pPr>
      <w:r>
        <w:rPr>
          <w:rFonts w:eastAsia="Times New Roman"/>
          <w:sz w:val="28"/>
        </w:rPr>
        <w:t xml:space="preserve">- ________ (наименование претендента) не </w:t>
      </w:r>
      <w:proofErr w:type="gramStart"/>
      <w:r>
        <w:rPr>
          <w:rFonts w:eastAsia="Times New Roman"/>
          <w:sz w:val="28"/>
        </w:rPr>
        <w:t>признан</w:t>
      </w:r>
      <w:proofErr w:type="gramEnd"/>
      <w:r>
        <w:rPr>
          <w:rFonts w:eastAsia="Times New Roman"/>
          <w:sz w:val="28"/>
        </w:rPr>
        <w:t xml:space="preserve"> несостоятельным (банкротом);</w:t>
      </w:r>
    </w:p>
    <w:p w:rsidR="000954FB" w:rsidRPr="00002090" w:rsidRDefault="000954FB" w:rsidP="000954FB">
      <w:pPr>
        <w:pStyle w:val="afb"/>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0954FB" w:rsidRPr="008B08F6" w:rsidRDefault="000954FB" w:rsidP="000954FB">
      <w:pPr>
        <w:pStyle w:val="afb"/>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b"/>
        <w:ind w:firstLine="553"/>
        <w:rPr>
          <w:sz w:val="28"/>
          <w:szCs w:val="28"/>
        </w:rPr>
      </w:pPr>
      <w:r>
        <w:rPr>
          <w:rFonts w:eastAsia="Times New Roman"/>
          <w:sz w:val="28"/>
        </w:rPr>
        <w:t xml:space="preserve">- ________ (наименование претендента) </w:t>
      </w:r>
      <w:r>
        <w:rPr>
          <w:sz w:val="28"/>
          <w:szCs w:val="28"/>
        </w:rPr>
        <w:t>соответствует всем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0954FB" w:rsidRDefault="000954FB" w:rsidP="000954FB">
      <w:pPr>
        <w:pStyle w:val="afb"/>
        <w:ind w:firstLine="553"/>
        <w:rPr>
          <w:rFonts w:eastAsia="Times New Roman"/>
          <w:sz w:val="28"/>
        </w:rPr>
      </w:pPr>
      <w:r>
        <w:rPr>
          <w:sz w:val="28"/>
          <w:szCs w:val="28"/>
        </w:rPr>
        <w:t xml:space="preserve">-  </w:t>
      </w:r>
      <w:r>
        <w:rPr>
          <w:rFonts w:eastAsia="Times New Roman"/>
          <w:sz w:val="28"/>
        </w:rPr>
        <w:t xml:space="preserve">________ (наименование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Запрос предложений в любое время до момента объявления победителя Запроса  предложений;</w:t>
      </w:r>
    </w:p>
    <w:p w:rsidR="000954FB" w:rsidRDefault="000954FB" w:rsidP="000954FB">
      <w:pPr>
        <w:pStyle w:val="afb"/>
        <w:ind w:firstLine="553"/>
        <w:rPr>
          <w:rFonts w:eastAsia="Times New Roman"/>
          <w:sz w:val="28"/>
        </w:rPr>
      </w:pPr>
      <w:r>
        <w:rPr>
          <w:sz w:val="28"/>
          <w:szCs w:val="28"/>
        </w:rPr>
        <w:t xml:space="preserve">-  </w:t>
      </w:r>
      <w:r>
        <w:rPr>
          <w:rFonts w:eastAsia="Times New Roman"/>
          <w:sz w:val="28"/>
        </w:rPr>
        <w:t>________ (наименование претендента) полностью и без каких-либо оговорок принимает условия, указанные в Техническом задании (Раздел 4 настоящей документации);</w:t>
      </w:r>
    </w:p>
    <w:p w:rsidR="000954FB" w:rsidRDefault="000954FB" w:rsidP="000954FB">
      <w:pPr>
        <w:pStyle w:val="afb"/>
        <w:ind w:firstLine="553"/>
        <w:rPr>
          <w:rFonts w:eastAsia="Times New Roman"/>
          <w:sz w:val="28"/>
        </w:rPr>
      </w:pPr>
      <w:r>
        <w:rPr>
          <w:rFonts w:eastAsia="Times New Roman"/>
          <w:sz w:val="28"/>
        </w:rPr>
        <w:lastRenderedPageBreak/>
        <w:t>- товары, работы, услуги, предлагаемые к поставке ________ (наименование претендента) в рамках настоящего Запроса предложений, полностью соответствуют требованиям Технического задания (Раздел 4 настоящей документации о закупке);</w:t>
      </w:r>
    </w:p>
    <w:p w:rsidR="00C97EAB" w:rsidRPr="006236F8" w:rsidRDefault="00C97EAB" w:rsidP="00C97EAB">
      <w:pPr>
        <w:pStyle w:val="afb"/>
        <w:ind w:firstLine="553"/>
        <w:rPr>
          <w:rFonts w:eastAsia="Times New Roman"/>
          <w:sz w:val="28"/>
        </w:rPr>
      </w:pPr>
      <w:proofErr w:type="gramStart"/>
      <w:r>
        <w:rPr>
          <w:rFonts w:eastAsia="Times New Roman"/>
          <w:sz w:val="28"/>
        </w:rPr>
        <w:t>________ (наименование претендента) при подготовке Заявки на участие в Запросе предложений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roofErr w:type="gramEnd"/>
    </w:p>
    <w:p w:rsidR="00C97EAB" w:rsidRPr="00002090" w:rsidRDefault="00C97EAB" w:rsidP="00C97EAB">
      <w:pPr>
        <w:pStyle w:val="afb"/>
        <w:ind w:firstLine="553"/>
        <w:rPr>
          <w:rFonts w:eastAsia="Times New Roman"/>
          <w:sz w:val="28"/>
        </w:rPr>
      </w:pPr>
      <w:r>
        <w:rPr>
          <w:rFonts w:eastAsia="Times New Roman"/>
          <w:sz w:val="28"/>
        </w:rPr>
        <w:t>Я, 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0954FB" w:rsidRPr="00002090" w:rsidRDefault="000954FB" w:rsidP="000954FB">
      <w:pPr>
        <w:pStyle w:val="19"/>
        <w:ind w:firstLine="709"/>
      </w:pPr>
      <w:proofErr w:type="gramStart"/>
      <w:r>
        <w:t>Нижеподписавшийся</w:t>
      </w:r>
      <w:proofErr w:type="gramEnd"/>
      <w:r>
        <w:t xml:space="preserve"> удостоверяет,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прилагаем все необходимые документы.</w:t>
      </w:r>
    </w:p>
    <w:p w:rsidR="000954FB" w:rsidRDefault="000954FB" w:rsidP="00B56437"/>
    <w:p w:rsidR="009D1C74" w:rsidRPr="00C20080" w:rsidRDefault="009D1C74" w:rsidP="00B56437">
      <w:pPr>
        <w:ind w:firstLine="709"/>
        <w:rPr>
          <w:rFonts w:ascii="Arial" w:hAnsi="Arial"/>
        </w:rPr>
      </w:pPr>
      <w:r>
        <w:rPr>
          <w:b/>
          <w:sz w:val="28"/>
        </w:rPr>
        <w:t>Представитель, имеющий полномочия подписать Заявку на участие от имени</w:t>
      </w:r>
      <w:r>
        <w:rPr>
          <w:sz w:val="28"/>
        </w:rPr>
        <w:t xml:space="preserve"> </w:t>
      </w:r>
      <w:r>
        <w:t>____________________________________________________________</w:t>
      </w:r>
    </w:p>
    <w:p w:rsidR="009D1C74" w:rsidRPr="00C20080" w:rsidRDefault="009D1C74" w:rsidP="009D1C74">
      <w:pPr>
        <w:tabs>
          <w:tab w:val="left" w:pos="8640"/>
        </w:tabs>
        <w:jc w:val="center"/>
        <w:rPr>
          <w:i/>
        </w:rPr>
      </w:pPr>
      <w:r>
        <w:rPr>
          <w:i/>
        </w:rPr>
        <w:t>(наименование претендента)</w:t>
      </w:r>
    </w:p>
    <w:p w:rsidR="009D1C74" w:rsidRPr="00C20080" w:rsidRDefault="009D1C74" w:rsidP="009D1C74">
      <w:pPr>
        <w:rPr>
          <w:sz w:val="28"/>
          <w:szCs w:val="28"/>
          <w:lang w:eastAsia="ru-RU"/>
        </w:rPr>
      </w:pPr>
      <w:r>
        <w:rPr>
          <w:sz w:val="28"/>
          <w:szCs w:val="28"/>
          <w:lang w:eastAsia="ru-RU"/>
        </w:rPr>
        <w:t>____________________________________________________________________</w:t>
      </w:r>
    </w:p>
    <w:p w:rsidR="009D1C74" w:rsidRPr="00C20080" w:rsidRDefault="009D1C74" w:rsidP="009D1C74">
      <w:pPr>
        <w:rPr>
          <w:i/>
        </w:rPr>
      </w:pPr>
      <w:r>
        <w:rPr>
          <w:i/>
        </w:rPr>
        <w:t xml:space="preserve">       М.П.</w:t>
      </w:r>
      <w:r>
        <w:rPr>
          <w:i/>
        </w:rPr>
        <w:tab/>
      </w:r>
      <w:r>
        <w:rPr>
          <w:i/>
        </w:rPr>
        <w:tab/>
      </w:r>
      <w:r>
        <w:rPr>
          <w:i/>
        </w:rPr>
        <w:tab/>
        <w:t>(должность, подпись, ФИО)</w:t>
      </w:r>
    </w:p>
    <w:p w:rsidR="00E14CA3" w:rsidRDefault="009D1C74" w:rsidP="00456B57">
      <w:pPr>
        <w:rPr>
          <w:sz w:val="28"/>
          <w:szCs w:val="28"/>
          <w:lang w:eastAsia="ru-RU"/>
        </w:rPr>
      </w:pPr>
      <w:r>
        <w:rPr>
          <w:sz w:val="28"/>
          <w:szCs w:val="28"/>
          <w:lang w:eastAsia="ru-RU"/>
        </w:rPr>
        <w:t>"____" _________ 201__ г.</w:t>
      </w:r>
      <w:r>
        <w:rPr>
          <w:sz w:val="28"/>
          <w:szCs w:val="28"/>
        </w:rPr>
        <w:t xml:space="preserve"> </w:t>
      </w:r>
      <w:r>
        <w:rPr>
          <w:sz w:val="28"/>
          <w:szCs w:val="28"/>
        </w:rPr>
        <w:br w:type="page"/>
      </w:r>
    </w:p>
    <w:p w:rsidR="00D83462" w:rsidRDefault="00990685">
      <w:pPr>
        <w:pStyle w:val="19"/>
        <w:ind w:firstLine="0"/>
        <w:jc w:val="right"/>
        <w:outlineLvl w:val="0"/>
        <w:rPr>
          <w:rFonts w:eastAsia="MS Mincho"/>
          <w:szCs w:val="28"/>
        </w:rPr>
      </w:pPr>
      <w:r>
        <w:rPr>
          <w:rFonts w:eastAsia="MS Mincho"/>
          <w:szCs w:val="28"/>
        </w:rPr>
        <w:lastRenderedPageBreak/>
        <w:t>Приложение № 2</w:t>
      </w:r>
    </w:p>
    <w:p w:rsidR="005B3E85" w:rsidRDefault="005B3E85" w:rsidP="005B3E85">
      <w:pPr>
        <w:ind w:firstLine="425"/>
        <w:jc w:val="right"/>
        <w:rPr>
          <w:sz w:val="28"/>
          <w:szCs w:val="28"/>
        </w:rPr>
      </w:pPr>
      <w:r>
        <w:rPr>
          <w:sz w:val="28"/>
          <w:szCs w:val="28"/>
        </w:rPr>
        <w:t>к документации о закупке</w:t>
      </w:r>
    </w:p>
    <w:p w:rsidR="00E86F5B" w:rsidRDefault="00E86F5B" w:rsidP="00E86F5B">
      <w:pPr>
        <w:suppressAutoHyphens w:val="0"/>
        <w:rPr>
          <w:b/>
          <w:sz w:val="32"/>
          <w:szCs w:val="32"/>
        </w:rPr>
      </w:pPr>
    </w:p>
    <w:p w:rsidR="00E86F5B" w:rsidRDefault="00E86F5B" w:rsidP="00E86F5B">
      <w:pPr>
        <w:suppressAutoHyphens w:val="0"/>
        <w:rPr>
          <w:b/>
          <w:sz w:val="32"/>
          <w:szCs w:val="32"/>
        </w:rPr>
      </w:pPr>
    </w:p>
    <w:p w:rsidR="00E86F5B" w:rsidRDefault="00E86F5B" w:rsidP="00E86F5B">
      <w:pPr>
        <w:suppressAutoHyphens w:val="0"/>
        <w:jc w:val="center"/>
        <w:rPr>
          <w:b/>
          <w:bCs/>
          <w:iCs/>
          <w:sz w:val="32"/>
          <w:szCs w:val="32"/>
        </w:rPr>
      </w:pPr>
      <w:r>
        <w:rPr>
          <w:b/>
          <w:sz w:val="32"/>
          <w:szCs w:val="32"/>
        </w:rPr>
        <w:t>Декларация</w:t>
      </w:r>
      <w:r>
        <w:rPr>
          <w:rStyle w:val="af8"/>
          <w:b/>
          <w:sz w:val="32"/>
          <w:szCs w:val="32"/>
        </w:rPr>
        <w:footnoteReference w:id="2"/>
      </w:r>
      <w:r>
        <w:rPr>
          <w:b/>
          <w:sz w:val="32"/>
          <w:szCs w:val="32"/>
        </w:rPr>
        <w:t xml:space="preserve"> о</w:t>
      </w:r>
      <w:r>
        <w:rPr>
          <w:b/>
          <w:bCs/>
          <w:iCs/>
          <w:sz w:val="32"/>
          <w:szCs w:val="32"/>
        </w:rPr>
        <w:t xml:space="preserve"> соответствии участника закупки</w:t>
      </w:r>
    </w:p>
    <w:p w:rsidR="00E86F5B" w:rsidRDefault="00E86F5B" w:rsidP="00E86F5B">
      <w:pPr>
        <w:suppressAutoHyphens w:val="0"/>
        <w:jc w:val="center"/>
        <w:rPr>
          <w:b/>
          <w:bCs/>
          <w:iCs/>
          <w:sz w:val="32"/>
          <w:szCs w:val="32"/>
        </w:rPr>
      </w:pPr>
      <w:r>
        <w:rPr>
          <w:b/>
          <w:bCs/>
          <w:iCs/>
          <w:sz w:val="32"/>
          <w:szCs w:val="32"/>
        </w:rPr>
        <w:t>критериям отнесения к субъектам малого</w:t>
      </w:r>
    </w:p>
    <w:p w:rsidR="00E86F5B" w:rsidRDefault="00E86F5B" w:rsidP="00E86F5B">
      <w:pPr>
        <w:suppressAutoHyphens w:val="0"/>
        <w:jc w:val="center"/>
        <w:rPr>
          <w:b/>
          <w:bCs/>
          <w:iCs/>
          <w:sz w:val="32"/>
          <w:szCs w:val="32"/>
        </w:rPr>
      </w:pPr>
      <w:r>
        <w:rPr>
          <w:b/>
          <w:bCs/>
          <w:iCs/>
          <w:sz w:val="32"/>
          <w:szCs w:val="32"/>
        </w:rPr>
        <w:t>и среднего предпринимательства</w:t>
      </w:r>
    </w:p>
    <w:p w:rsidR="00E86F5B" w:rsidRDefault="00E86F5B" w:rsidP="00E86F5B">
      <w:pPr>
        <w:rPr>
          <w:b/>
          <w:sz w:val="36"/>
          <w:szCs w:val="36"/>
        </w:rPr>
      </w:pPr>
      <w:r>
        <w:rPr>
          <w:b/>
          <w:sz w:val="36"/>
          <w:szCs w:val="36"/>
        </w:rPr>
        <w:t xml:space="preserve"> </w:t>
      </w:r>
    </w:p>
    <w:p w:rsidR="00E86F5B" w:rsidRDefault="00E86F5B" w:rsidP="00E86F5B">
      <w:pPr>
        <w:pStyle w:val="afb"/>
        <w:rPr>
          <w:szCs w:val="28"/>
        </w:rPr>
      </w:pPr>
      <w:r>
        <w:rPr>
          <w:sz w:val="28"/>
          <w:szCs w:val="28"/>
        </w:rPr>
        <w:t>Настоящим подтверждается, что</w:t>
      </w:r>
      <w:r>
        <w:rPr>
          <w:szCs w:val="28"/>
        </w:rPr>
        <w:t xml:space="preserve"> ___________________________________, </w:t>
      </w:r>
    </w:p>
    <w:p w:rsidR="00E86F5B" w:rsidRDefault="00E86F5B" w:rsidP="00E86F5B">
      <w:pPr>
        <w:pStyle w:val="afb"/>
        <w:ind w:left="1416"/>
        <w:jc w:val="center"/>
        <w:rPr>
          <w:sz w:val="16"/>
          <w:szCs w:val="16"/>
        </w:rPr>
      </w:pPr>
      <w:r>
        <w:rPr>
          <w:sz w:val="16"/>
          <w:szCs w:val="16"/>
        </w:rPr>
        <w:t xml:space="preserve">                                     (указывается наименование претендента закупки)</w:t>
      </w:r>
    </w:p>
    <w:p w:rsidR="00E86F5B" w:rsidRDefault="00E86F5B" w:rsidP="00E86F5B">
      <w:pPr>
        <w:pStyle w:val="afb"/>
        <w:ind w:firstLine="0"/>
        <w:rPr>
          <w:sz w:val="28"/>
          <w:szCs w:val="28"/>
        </w:rPr>
      </w:pPr>
      <w:r>
        <w:rPr>
          <w:sz w:val="28"/>
          <w:szCs w:val="28"/>
        </w:rPr>
        <w:t>в  соответствии  со  статьей  4  Федерального  закона  «О развитии малого и</w:t>
      </w:r>
    </w:p>
    <w:p w:rsidR="00E86F5B" w:rsidRDefault="00E86F5B" w:rsidP="00E86F5B">
      <w:pPr>
        <w:pStyle w:val="afb"/>
        <w:ind w:firstLine="0"/>
        <w:rPr>
          <w:sz w:val="28"/>
          <w:szCs w:val="28"/>
        </w:rPr>
      </w:pPr>
      <w:r>
        <w:rPr>
          <w:sz w:val="28"/>
          <w:szCs w:val="28"/>
        </w:rPr>
        <w:t>среднего   предпринимательства   в   Российской   Федерации» удовлетворяет</w:t>
      </w:r>
    </w:p>
    <w:p w:rsidR="00E86F5B" w:rsidRDefault="00E86F5B" w:rsidP="00E86F5B">
      <w:pPr>
        <w:pStyle w:val="afb"/>
        <w:ind w:firstLine="0"/>
        <w:rPr>
          <w:sz w:val="28"/>
          <w:szCs w:val="28"/>
        </w:rPr>
      </w:pPr>
      <w:r>
        <w:rPr>
          <w:sz w:val="28"/>
          <w:szCs w:val="28"/>
        </w:rPr>
        <w:t>критериям отнесения организации к субъектам ______________________________________</w:t>
      </w:r>
      <w:r>
        <w:rPr>
          <w:sz w:val="16"/>
          <w:szCs w:val="16"/>
        </w:rPr>
        <w:t xml:space="preserve"> </w:t>
      </w:r>
      <w:r>
        <w:rPr>
          <w:sz w:val="28"/>
          <w:szCs w:val="28"/>
        </w:rPr>
        <w:t>предпринимательства,</w:t>
      </w:r>
    </w:p>
    <w:p w:rsidR="00E86F5B" w:rsidRDefault="00E86F5B" w:rsidP="00E86F5B">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E86F5B" w:rsidRDefault="00E86F5B" w:rsidP="00E86F5B">
      <w:pPr>
        <w:suppressAutoHyphens w:val="0"/>
        <w:rPr>
          <w:sz w:val="16"/>
          <w:szCs w:val="16"/>
        </w:rPr>
      </w:pPr>
    </w:p>
    <w:p w:rsidR="00E86F5B" w:rsidRDefault="00E86F5B" w:rsidP="00E86F5B">
      <w:pPr>
        <w:suppressAutoHyphens w:val="0"/>
        <w:rPr>
          <w:bCs/>
          <w:iCs/>
          <w:sz w:val="28"/>
          <w:szCs w:val="28"/>
        </w:rPr>
      </w:pPr>
      <w:r>
        <w:rPr>
          <w:bCs/>
          <w:iCs/>
          <w:sz w:val="28"/>
          <w:szCs w:val="28"/>
        </w:rPr>
        <w:t xml:space="preserve"> и сообщается следующая информация:</w:t>
      </w:r>
    </w:p>
    <w:p w:rsidR="00E86F5B" w:rsidRDefault="00E86F5B" w:rsidP="00E86F5B">
      <w:pPr>
        <w:suppressAutoHyphens w:val="0"/>
        <w:rPr>
          <w:bCs/>
          <w:iCs/>
          <w:sz w:val="28"/>
          <w:szCs w:val="28"/>
        </w:rPr>
      </w:pPr>
    </w:p>
    <w:p w:rsidR="00E86F5B" w:rsidRDefault="00E86F5B" w:rsidP="00E86F5B">
      <w:pPr>
        <w:pStyle w:val="aff8"/>
        <w:numPr>
          <w:ilvl w:val="0"/>
          <w:numId w:val="45"/>
        </w:numPr>
        <w:suppressAutoHyphens w:val="0"/>
        <w:rPr>
          <w:bCs/>
          <w:iCs/>
          <w:sz w:val="28"/>
          <w:szCs w:val="28"/>
        </w:rPr>
      </w:pPr>
      <w:r>
        <w:rPr>
          <w:bCs/>
          <w:iCs/>
          <w:sz w:val="28"/>
          <w:szCs w:val="28"/>
        </w:rPr>
        <w:t>Адрес местонахождения (и юридический адрес):______________________</w:t>
      </w:r>
    </w:p>
    <w:p w:rsidR="00E86F5B" w:rsidRDefault="00E86F5B" w:rsidP="00E86F5B">
      <w:pPr>
        <w:pStyle w:val="aff8"/>
        <w:suppressAutoHyphens w:val="0"/>
        <w:ind w:left="645"/>
        <w:rPr>
          <w:bCs/>
          <w:iCs/>
          <w:sz w:val="28"/>
          <w:szCs w:val="28"/>
        </w:rPr>
      </w:pPr>
      <w:r>
        <w:rPr>
          <w:bCs/>
          <w:iCs/>
          <w:sz w:val="28"/>
          <w:szCs w:val="28"/>
        </w:rPr>
        <w:t>______________________________________________________________</w:t>
      </w:r>
    </w:p>
    <w:p w:rsidR="00E86F5B" w:rsidRDefault="00E86F5B" w:rsidP="00E86F5B">
      <w:pPr>
        <w:suppressAutoHyphens w:val="0"/>
        <w:rPr>
          <w:bCs/>
          <w:iCs/>
          <w:sz w:val="28"/>
          <w:szCs w:val="28"/>
        </w:rPr>
      </w:pPr>
      <w:r>
        <w:rPr>
          <w:bCs/>
          <w:iCs/>
          <w:sz w:val="28"/>
          <w:szCs w:val="28"/>
        </w:rPr>
        <w:t xml:space="preserve">    2. ИНН/КПП: ____________________________________________________.</w:t>
      </w:r>
    </w:p>
    <w:p w:rsidR="00E86F5B" w:rsidRDefault="00E86F5B" w:rsidP="00E86F5B">
      <w:pPr>
        <w:suppressAutoHyphens w:val="0"/>
        <w:rPr>
          <w:bCs/>
          <w:iCs/>
          <w:sz w:val="16"/>
          <w:szCs w:val="16"/>
        </w:rPr>
      </w:pPr>
      <w:r>
        <w:rPr>
          <w:bCs/>
          <w:iCs/>
          <w:sz w:val="28"/>
          <w:szCs w:val="28"/>
        </w:rPr>
        <w:t xml:space="preserve">                                         </w:t>
      </w:r>
      <w:r>
        <w:rPr>
          <w:bCs/>
          <w:iCs/>
          <w:sz w:val="16"/>
          <w:szCs w:val="16"/>
        </w:rPr>
        <w:t>(номер, сведения о дате выдачи документа и выдавшем его органе)</w:t>
      </w:r>
    </w:p>
    <w:p w:rsidR="00E86F5B" w:rsidRDefault="00E86F5B" w:rsidP="00E86F5B">
      <w:pPr>
        <w:suppressAutoHyphens w:val="0"/>
        <w:rPr>
          <w:bCs/>
          <w:iCs/>
          <w:sz w:val="28"/>
          <w:szCs w:val="28"/>
        </w:rPr>
      </w:pPr>
      <w:r>
        <w:rPr>
          <w:bCs/>
          <w:iCs/>
          <w:sz w:val="28"/>
          <w:szCs w:val="28"/>
        </w:rPr>
        <w:t xml:space="preserve">    3. ОГРН: ________________________________________________________.</w:t>
      </w:r>
    </w:p>
    <w:p w:rsidR="00E86F5B" w:rsidRDefault="00E86F5B" w:rsidP="00E86F5B">
      <w:pPr>
        <w:suppressAutoHyphens w:val="0"/>
        <w:ind w:firstLine="284"/>
        <w:rPr>
          <w:bCs/>
          <w:iCs/>
          <w:sz w:val="28"/>
          <w:szCs w:val="28"/>
        </w:rPr>
      </w:pPr>
      <w:r>
        <w:rPr>
          <w:bCs/>
          <w:iCs/>
          <w:sz w:val="28"/>
          <w:szCs w:val="28"/>
        </w:rPr>
        <w:t>4.</w:t>
      </w:r>
      <w:r>
        <w:t xml:space="preserve"> </w:t>
      </w:r>
      <w:r>
        <w:rPr>
          <w:bCs/>
          <w:iCs/>
          <w:sz w:val="28"/>
          <w:szCs w:val="28"/>
        </w:rPr>
        <w:t>ОКПО _____________, ОКТМО_____________, ОКОПФ _____________</w:t>
      </w:r>
    </w:p>
    <w:p w:rsidR="00E86F5B" w:rsidRDefault="00E86F5B" w:rsidP="00E86F5B">
      <w:pPr>
        <w:suppressAutoHyphens w:val="0"/>
        <w:ind w:firstLine="284"/>
        <w:rPr>
          <w:bCs/>
          <w:iCs/>
          <w:sz w:val="28"/>
          <w:szCs w:val="28"/>
        </w:rPr>
      </w:pPr>
      <w:r>
        <w:rPr>
          <w:bCs/>
          <w:iCs/>
          <w:sz w:val="28"/>
          <w:szCs w:val="28"/>
        </w:rPr>
        <w:t>5. Почтовый адрес _________________________________________________</w:t>
      </w:r>
    </w:p>
    <w:p w:rsidR="00E86F5B" w:rsidRDefault="00E86F5B" w:rsidP="00E86F5B">
      <w:pPr>
        <w:suppressAutoHyphens w:val="0"/>
        <w:ind w:firstLine="284"/>
        <w:rPr>
          <w:bCs/>
          <w:iCs/>
          <w:sz w:val="28"/>
          <w:szCs w:val="28"/>
        </w:rPr>
      </w:pPr>
      <w:r>
        <w:rPr>
          <w:bCs/>
          <w:iCs/>
          <w:sz w:val="28"/>
          <w:szCs w:val="28"/>
        </w:rPr>
        <w:t>Телефон:  +7(______) ______________________________________________</w:t>
      </w:r>
    </w:p>
    <w:p w:rsidR="00E86F5B" w:rsidRDefault="00E86F5B" w:rsidP="00E86F5B">
      <w:pPr>
        <w:suppressAutoHyphens w:val="0"/>
        <w:ind w:firstLine="284"/>
        <w:rPr>
          <w:bCs/>
          <w:iCs/>
          <w:sz w:val="28"/>
          <w:szCs w:val="28"/>
        </w:rPr>
      </w:pPr>
      <w:r>
        <w:rPr>
          <w:bCs/>
          <w:iCs/>
          <w:sz w:val="28"/>
          <w:szCs w:val="28"/>
        </w:rPr>
        <w:t>Факс</w:t>
      </w:r>
      <w:proofErr w:type="gramStart"/>
      <w:r>
        <w:rPr>
          <w:bCs/>
          <w:iCs/>
          <w:sz w:val="28"/>
          <w:szCs w:val="28"/>
        </w:rPr>
        <w:t xml:space="preserve"> (______) ___________________________________________________</w:t>
      </w:r>
      <w:proofErr w:type="gramEnd"/>
    </w:p>
    <w:p w:rsidR="00E86F5B" w:rsidRDefault="00E86F5B" w:rsidP="00E86F5B">
      <w:pPr>
        <w:suppressAutoHyphens w:val="0"/>
        <w:ind w:firstLine="284"/>
        <w:rPr>
          <w:bCs/>
          <w:iCs/>
          <w:sz w:val="28"/>
          <w:szCs w:val="28"/>
        </w:rPr>
      </w:pPr>
      <w:r>
        <w:rPr>
          <w:bCs/>
          <w:iCs/>
          <w:sz w:val="28"/>
          <w:szCs w:val="28"/>
        </w:rPr>
        <w:t>Адрес электронной почты __________________@_____________________</w:t>
      </w:r>
    </w:p>
    <w:p w:rsidR="00E86F5B" w:rsidRDefault="00E86F5B" w:rsidP="00E86F5B">
      <w:pPr>
        <w:suppressAutoHyphens w:val="0"/>
        <w:ind w:firstLine="284"/>
        <w:rPr>
          <w:bCs/>
          <w:iCs/>
          <w:sz w:val="28"/>
          <w:szCs w:val="28"/>
        </w:rPr>
      </w:pPr>
      <w:r>
        <w:rPr>
          <w:bCs/>
          <w:iCs/>
          <w:sz w:val="28"/>
          <w:szCs w:val="28"/>
        </w:rPr>
        <w:t>Зарегистрированный адрес офиса __________________________________</w:t>
      </w:r>
    </w:p>
    <w:p w:rsidR="00E86F5B" w:rsidRDefault="00E86F5B" w:rsidP="00E86F5B">
      <w:pPr>
        <w:suppressAutoHyphens w:val="0"/>
        <w:ind w:firstLine="284"/>
        <w:rPr>
          <w:bCs/>
          <w:iCs/>
          <w:sz w:val="28"/>
          <w:szCs w:val="28"/>
        </w:rPr>
      </w:pPr>
      <w:r>
        <w:rPr>
          <w:bCs/>
          <w:iCs/>
          <w:sz w:val="28"/>
          <w:szCs w:val="28"/>
        </w:rPr>
        <w:t>Адрес сайта: ____________________________________________________</w:t>
      </w:r>
    </w:p>
    <w:p w:rsidR="00E86F5B" w:rsidRDefault="00E86F5B" w:rsidP="00E86F5B">
      <w:pPr>
        <w:suppressAutoHyphens w:val="0"/>
        <w:ind w:firstLine="284"/>
        <w:rPr>
          <w:bCs/>
          <w:iCs/>
          <w:sz w:val="28"/>
          <w:szCs w:val="28"/>
        </w:rPr>
      </w:pPr>
      <w:r>
        <w:rPr>
          <w:bCs/>
          <w:iCs/>
          <w:sz w:val="28"/>
          <w:szCs w:val="28"/>
        </w:rPr>
        <w:t>Руководитель___________________________________________________</w:t>
      </w:r>
    </w:p>
    <w:p w:rsidR="00E86F5B" w:rsidRDefault="00E86F5B" w:rsidP="00E86F5B">
      <w:pPr>
        <w:suppressAutoHyphens w:val="0"/>
        <w:ind w:firstLine="284"/>
        <w:rPr>
          <w:bCs/>
          <w:iCs/>
          <w:sz w:val="28"/>
          <w:szCs w:val="28"/>
        </w:rPr>
      </w:pPr>
      <w:r>
        <w:rPr>
          <w:bCs/>
          <w:iCs/>
          <w:sz w:val="28"/>
          <w:szCs w:val="28"/>
        </w:rPr>
        <w:t>Банковские реквизиты____________________________________________</w:t>
      </w:r>
    </w:p>
    <w:p w:rsidR="00E86F5B" w:rsidRDefault="00E86F5B" w:rsidP="00E86F5B">
      <w:pPr>
        <w:suppressAutoHyphens w:val="0"/>
        <w:ind w:firstLine="284"/>
        <w:rPr>
          <w:bCs/>
          <w:iCs/>
          <w:sz w:val="28"/>
          <w:szCs w:val="28"/>
        </w:rPr>
      </w:pPr>
      <w:r>
        <w:rPr>
          <w:bCs/>
          <w:iCs/>
          <w:sz w:val="28"/>
          <w:szCs w:val="28"/>
        </w:rPr>
        <w:t>Название и адрес филиалов и дочерних предприятий, ИНН/КПП________</w:t>
      </w:r>
    </w:p>
    <w:p w:rsidR="00E86F5B" w:rsidRDefault="00E86F5B" w:rsidP="00E86F5B">
      <w:pPr>
        <w:suppressAutoHyphens w:val="0"/>
        <w:ind w:firstLine="284"/>
        <w:rPr>
          <w:bCs/>
          <w:iCs/>
          <w:sz w:val="28"/>
          <w:szCs w:val="28"/>
        </w:rPr>
      </w:pPr>
      <w:r>
        <w:rPr>
          <w:bCs/>
          <w:iCs/>
          <w:sz w:val="28"/>
          <w:szCs w:val="28"/>
        </w:rPr>
        <w:t>_______________________________________________________________</w:t>
      </w:r>
    </w:p>
    <w:p w:rsidR="00E86F5B" w:rsidRDefault="00E86F5B" w:rsidP="00E86F5B">
      <w:pPr>
        <w:suppressAutoHyphens w:val="0"/>
        <w:ind w:firstLine="284"/>
        <w:jc w:val="both"/>
        <w:rPr>
          <w:bCs/>
          <w:iCs/>
          <w:sz w:val="28"/>
          <w:szCs w:val="28"/>
        </w:rPr>
      </w:pPr>
      <w:r>
        <w:rPr>
          <w:bCs/>
          <w:iCs/>
          <w:sz w:val="28"/>
          <w:szCs w:val="28"/>
        </w:rPr>
        <w:t xml:space="preserve">6. Контактные лица: </w:t>
      </w:r>
    </w:p>
    <w:p w:rsidR="00E86F5B" w:rsidRDefault="00E86F5B" w:rsidP="00E86F5B">
      <w:pPr>
        <w:suppressAutoHyphens w:val="0"/>
        <w:ind w:firstLine="284"/>
        <w:jc w:val="both"/>
        <w:rPr>
          <w:bCs/>
          <w:iCs/>
          <w:sz w:val="28"/>
          <w:szCs w:val="28"/>
        </w:rPr>
      </w:pPr>
      <w:r>
        <w:rPr>
          <w:bCs/>
          <w:iCs/>
          <w:sz w:val="28"/>
          <w:szCs w:val="28"/>
        </w:rPr>
        <w:t>Уполномоченные представители ПАО «</w:t>
      </w:r>
      <w:proofErr w:type="spellStart"/>
      <w:r>
        <w:rPr>
          <w:bCs/>
          <w:iCs/>
          <w:sz w:val="28"/>
          <w:szCs w:val="28"/>
        </w:rPr>
        <w:t>ТрансКонтейнер</w:t>
      </w:r>
      <w:proofErr w:type="spellEnd"/>
      <w:r>
        <w:rPr>
          <w:bCs/>
          <w:iCs/>
          <w:sz w:val="28"/>
          <w:szCs w:val="28"/>
        </w:rPr>
        <w:t>» могут связаться со следующими лицами для получения дополнительной информации о претенденте:</w:t>
      </w:r>
    </w:p>
    <w:p w:rsidR="00E86F5B" w:rsidRDefault="00E86F5B" w:rsidP="00E86F5B">
      <w:pPr>
        <w:suppressAutoHyphens w:val="0"/>
        <w:ind w:firstLine="284"/>
        <w:jc w:val="both"/>
        <w:rPr>
          <w:bCs/>
          <w:iCs/>
          <w:sz w:val="28"/>
          <w:szCs w:val="28"/>
        </w:rPr>
      </w:pPr>
    </w:p>
    <w:p w:rsidR="00E86F5B" w:rsidRDefault="00E86F5B" w:rsidP="00E86F5B">
      <w:pPr>
        <w:suppressAutoHyphens w:val="0"/>
        <w:rPr>
          <w:bCs/>
          <w:iCs/>
          <w:sz w:val="28"/>
          <w:szCs w:val="28"/>
        </w:rPr>
      </w:pPr>
      <w:r>
        <w:rPr>
          <w:bCs/>
          <w:iCs/>
          <w:sz w:val="28"/>
          <w:szCs w:val="28"/>
        </w:rPr>
        <w:t>Справки по общим вопросам и вопросам управления: _____________________</w:t>
      </w:r>
    </w:p>
    <w:p w:rsidR="00E86F5B" w:rsidRDefault="00E86F5B" w:rsidP="00E86F5B">
      <w:pPr>
        <w:suppressAutoHyphens w:val="0"/>
        <w:ind w:left="5558" w:firstLine="397"/>
        <w:rPr>
          <w:bCs/>
          <w:iCs/>
          <w:sz w:val="16"/>
          <w:szCs w:val="16"/>
        </w:rPr>
      </w:pPr>
      <w:r>
        <w:rPr>
          <w:bCs/>
          <w:iCs/>
          <w:sz w:val="16"/>
          <w:szCs w:val="16"/>
        </w:rPr>
        <w:t>Контактное лицо (должность, ФИО, телефон)</w:t>
      </w:r>
    </w:p>
    <w:p w:rsidR="00E86F5B" w:rsidRDefault="00E86F5B" w:rsidP="00E86F5B">
      <w:pPr>
        <w:suppressAutoHyphens w:val="0"/>
        <w:rPr>
          <w:bCs/>
          <w:iCs/>
          <w:sz w:val="28"/>
          <w:szCs w:val="28"/>
        </w:rPr>
      </w:pPr>
      <w:r>
        <w:rPr>
          <w:bCs/>
          <w:iCs/>
          <w:sz w:val="28"/>
          <w:szCs w:val="28"/>
        </w:rPr>
        <w:t>Справки по кадровым вопросам: ________________________________________</w:t>
      </w:r>
    </w:p>
    <w:p w:rsidR="00E86F5B" w:rsidRDefault="00E86F5B" w:rsidP="00E86F5B">
      <w:pPr>
        <w:suppressAutoHyphens w:val="0"/>
        <w:ind w:left="5558" w:firstLine="397"/>
        <w:rPr>
          <w:bCs/>
          <w:iCs/>
          <w:sz w:val="16"/>
          <w:szCs w:val="16"/>
        </w:rPr>
      </w:pPr>
      <w:r>
        <w:rPr>
          <w:bCs/>
          <w:iCs/>
          <w:sz w:val="16"/>
          <w:szCs w:val="16"/>
        </w:rPr>
        <w:t>Контактное лицо (должность, ФИО, телефон)</w:t>
      </w:r>
    </w:p>
    <w:p w:rsidR="00E86F5B" w:rsidRDefault="00E86F5B" w:rsidP="00E86F5B">
      <w:pPr>
        <w:suppressAutoHyphens w:val="0"/>
        <w:rPr>
          <w:bCs/>
          <w:iCs/>
          <w:sz w:val="28"/>
          <w:szCs w:val="28"/>
        </w:rPr>
      </w:pPr>
      <w:r>
        <w:rPr>
          <w:bCs/>
          <w:iCs/>
          <w:sz w:val="28"/>
          <w:szCs w:val="28"/>
        </w:rPr>
        <w:t>Справки по техническим вопросам: _____________________________________</w:t>
      </w:r>
    </w:p>
    <w:p w:rsidR="00E86F5B" w:rsidRDefault="00E86F5B" w:rsidP="00E86F5B">
      <w:pPr>
        <w:suppressAutoHyphens w:val="0"/>
        <w:ind w:left="5955"/>
        <w:rPr>
          <w:bCs/>
          <w:iCs/>
          <w:sz w:val="16"/>
          <w:szCs w:val="16"/>
        </w:rPr>
      </w:pPr>
      <w:r>
        <w:rPr>
          <w:bCs/>
          <w:iCs/>
          <w:sz w:val="16"/>
          <w:szCs w:val="16"/>
        </w:rPr>
        <w:t>Контактное лицо (должность, ФИО, телефон)</w:t>
      </w:r>
    </w:p>
    <w:p w:rsidR="00E86F5B" w:rsidRDefault="00E86F5B" w:rsidP="00E86F5B">
      <w:pPr>
        <w:suppressAutoHyphens w:val="0"/>
        <w:rPr>
          <w:bCs/>
          <w:iCs/>
          <w:sz w:val="28"/>
          <w:szCs w:val="28"/>
        </w:rPr>
      </w:pPr>
      <w:r>
        <w:rPr>
          <w:bCs/>
          <w:iCs/>
          <w:sz w:val="28"/>
          <w:szCs w:val="28"/>
        </w:rPr>
        <w:t>Справки по финансовым вопросам: ______________________________________</w:t>
      </w:r>
    </w:p>
    <w:p w:rsidR="00E86F5B" w:rsidRDefault="00E86F5B" w:rsidP="00E86F5B">
      <w:pPr>
        <w:suppressAutoHyphens w:val="0"/>
        <w:ind w:left="5558" w:firstLine="397"/>
        <w:rPr>
          <w:bCs/>
          <w:iCs/>
          <w:sz w:val="16"/>
          <w:szCs w:val="16"/>
        </w:rPr>
      </w:pPr>
      <w:r>
        <w:rPr>
          <w:bCs/>
          <w:iCs/>
          <w:sz w:val="16"/>
          <w:szCs w:val="16"/>
        </w:rPr>
        <w:t>Контактное лицо (должность, ФИО, телефон)</w:t>
      </w:r>
    </w:p>
    <w:p w:rsidR="00E86F5B" w:rsidRDefault="00E86F5B" w:rsidP="00E86F5B">
      <w:pPr>
        <w:suppressAutoHyphens w:val="0"/>
        <w:rPr>
          <w:bCs/>
          <w:iCs/>
          <w:sz w:val="28"/>
          <w:szCs w:val="28"/>
        </w:rPr>
      </w:pPr>
    </w:p>
    <w:p w:rsidR="00E86F5B" w:rsidRDefault="00E86F5B" w:rsidP="00E86F5B">
      <w:pPr>
        <w:suppressAutoHyphens w:val="0"/>
        <w:rPr>
          <w:bCs/>
          <w:iCs/>
          <w:sz w:val="28"/>
          <w:szCs w:val="28"/>
        </w:rPr>
      </w:pPr>
      <w:r>
        <w:rPr>
          <w:bCs/>
          <w:iCs/>
          <w:sz w:val="28"/>
          <w:szCs w:val="28"/>
        </w:rPr>
        <w:t xml:space="preserve">    7.  Сведения  о  соответствии  критериям отнесения к субъектам МСП, а  также сведения  о производимых товарах, работах, услугах и видах деятельности</w:t>
      </w:r>
      <w:r>
        <w:rPr>
          <w:rStyle w:val="af8"/>
          <w:bCs/>
          <w:iCs/>
          <w:sz w:val="28"/>
          <w:szCs w:val="28"/>
        </w:rPr>
        <w:footnoteReference w:id="3"/>
      </w:r>
      <w:r>
        <w:rPr>
          <w:bCs/>
          <w:iCs/>
          <w:sz w:val="28"/>
          <w:szCs w:val="28"/>
        </w:rPr>
        <w:t>:</w:t>
      </w:r>
    </w:p>
    <w:p w:rsidR="00E86F5B" w:rsidRDefault="00E86F5B" w:rsidP="00E86F5B">
      <w:pPr>
        <w:pStyle w:val="afb"/>
        <w:ind w:firstLine="0"/>
        <w:rPr>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8"/>
        <w:gridCol w:w="4823"/>
        <w:gridCol w:w="1277"/>
        <w:gridCol w:w="141"/>
        <w:gridCol w:w="1479"/>
        <w:gridCol w:w="1642"/>
      </w:tblGrid>
      <w:tr w:rsidR="00E86F5B" w:rsidTr="00E86F5B">
        <w:trPr>
          <w:trHeight w:val="501"/>
        </w:trPr>
        <w:tc>
          <w:tcPr>
            <w:tcW w:w="567"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jc w:val="center"/>
              <w:rPr>
                <w:b/>
                <w:bCs/>
                <w:iCs/>
              </w:rPr>
            </w:pPr>
            <w:r>
              <w:rPr>
                <w:b/>
                <w:bCs/>
                <w:iCs/>
              </w:rPr>
              <w:t xml:space="preserve">№ </w:t>
            </w:r>
            <w:proofErr w:type="spellStart"/>
            <w:proofErr w:type="gramStart"/>
            <w:r>
              <w:rPr>
                <w:b/>
                <w:bCs/>
                <w:iCs/>
              </w:rPr>
              <w:t>п</w:t>
            </w:r>
            <w:proofErr w:type="spellEnd"/>
            <w:proofErr w:type="gramEnd"/>
            <w:r>
              <w:rPr>
                <w:b/>
                <w:bCs/>
                <w:iCs/>
              </w:rPr>
              <w:t>/</w:t>
            </w:r>
            <w:proofErr w:type="spellStart"/>
            <w:r>
              <w:rPr>
                <w:b/>
                <w:bCs/>
                <w:iCs/>
              </w:rPr>
              <w:t>п</w:t>
            </w:r>
            <w:proofErr w:type="spellEnd"/>
          </w:p>
        </w:tc>
        <w:tc>
          <w:tcPr>
            <w:tcW w:w="4820"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jc w:val="center"/>
              <w:rPr>
                <w:b/>
                <w:bCs/>
                <w:iCs/>
              </w:rPr>
            </w:pPr>
            <w:r>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jc w:val="center"/>
              <w:rPr>
                <w:b/>
                <w:bCs/>
                <w:iCs/>
              </w:rPr>
            </w:pPr>
            <w:r>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rsidR="00E86F5B" w:rsidRDefault="00E86F5B">
            <w:pPr>
              <w:suppressAutoHyphens w:val="0"/>
              <w:jc w:val="center"/>
              <w:rPr>
                <w:b/>
                <w:bCs/>
                <w:iCs/>
              </w:rPr>
            </w:pPr>
            <w:r>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jc w:val="center"/>
              <w:rPr>
                <w:b/>
                <w:bCs/>
                <w:iCs/>
              </w:rPr>
            </w:pPr>
            <w:r>
              <w:rPr>
                <w:b/>
                <w:bCs/>
                <w:iCs/>
              </w:rPr>
              <w:t>Показатель</w:t>
            </w:r>
          </w:p>
        </w:tc>
      </w:tr>
      <w:tr w:rsidR="00E86F5B" w:rsidTr="00E86F5B">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jc w:val="center"/>
              <w:rPr>
                <w:b/>
                <w:bCs/>
                <w:iCs/>
                <w:sz w:val="20"/>
                <w:szCs w:val="20"/>
              </w:rPr>
            </w:pPr>
            <w:r>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jc w:val="center"/>
              <w:rPr>
                <w:b/>
                <w:bCs/>
                <w:iCs/>
                <w:sz w:val="20"/>
                <w:szCs w:val="20"/>
              </w:rPr>
            </w:pPr>
            <w:r>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jc w:val="center"/>
              <w:rPr>
                <w:b/>
                <w:bCs/>
                <w:iCs/>
                <w:sz w:val="20"/>
                <w:szCs w:val="20"/>
              </w:rPr>
            </w:pPr>
            <w:r>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rsidR="00E86F5B" w:rsidRDefault="00E86F5B">
            <w:pPr>
              <w:suppressAutoHyphens w:val="0"/>
              <w:jc w:val="center"/>
              <w:rPr>
                <w:b/>
                <w:bCs/>
                <w:iCs/>
                <w:sz w:val="20"/>
                <w:szCs w:val="20"/>
              </w:rPr>
            </w:pPr>
            <w:r>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jc w:val="center"/>
              <w:rPr>
                <w:b/>
                <w:bCs/>
                <w:iCs/>
                <w:sz w:val="20"/>
                <w:szCs w:val="20"/>
              </w:rPr>
            </w:pPr>
            <w:r>
              <w:rPr>
                <w:b/>
                <w:bCs/>
                <w:iCs/>
                <w:sz w:val="20"/>
                <w:szCs w:val="20"/>
              </w:rPr>
              <w:t>5</w:t>
            </w:r>
          </w:p>
        </w:tc>
      </w:tr>
      <w:tr w:rsidR="00E86F5B" w:rsidTr="00E86F5B">
        <w:tc>
          <w:tcPr>
            <w:tcW w:w="567"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rPr>
            </w:pPr>
            <w:r>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rsidR="00E86F5B" w:rsidRDefault="00E86F5B">
            <w:pPr>
              <w:suppressAutoHyphens w:val="0"/>
              <w:rPr>
                <w:b/>
                <w:bCs/>
                <w:i/>
                <w:iCs/>
              </w:rPr>
            </w:pPr>
          </w:p>
        </w:tc>
      </w:tr>
      <w:tr w:rsidR="00E86F5B" w:rsidTr="00E86F5B">
        <w:trPr>
          <w:trHeight w:val="1156"/>
        </w:trPr>
        <w:tc>
          <w:tcPr>
            <w:tcW w:w="567"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rPr>
            </w:pPr>
            <w:r>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rStyle w:val="af8"/>
                <w:b/>
                <w:bCs/>
                <w:i/>
                <w:iCs/>
                <w:sz w:val="20"/>
                <w:szCs w:val="20"/>
                <w:lang w:eastAsia="ru-RU"/>
              </w:rPr>
              <w:footnoteReference w:id="4"/>
            </w:r>
            <w:r>
              <w:rPr>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rsidR="00E86F5B" w:rsidRDefault="00E86F5B">
            <w:pPr>
              <w:suppressAutoHyphens w:val="0"/>
              <w:rPr>
                <w:b/>
                <w:bCs/>
                <w:i/>
                <w:iCs/>
              </w:rPr>
            </w:pPr>
          </w:p>
        </w:tc>
      </w:tr>
      <w:tr w:rsidR="00E86F5B" w:rsidTr="00E86F5B">
        <w:tc>
          <w:tcPr>
            <w:tcW w:w="567"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rPr>
            </w:pPr>
            <w:r>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E86F5B" w:rsidRDefault="00E86F5B">
            <w:pPr>
              <w:suppressAutoHyphens w:val="0"/>
              <w:rPr>
                <w:b/>
                <w:bCs/>
                <w:i/>
                <w:iCs/>
              </w:rPr>
            </w:pPr>
          </w:p>
        </w:tc>
      </w:tr>
      <w:tr w:rsidR="00E86F5B" w:rsidTr="00E86F5B">
        <w:tc>
          <w:tcPr>
            <w:tcW w:w="567"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rPr>
            </w:pPr>
            <w:r>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autoSpaceDE w:val="0"/>
              <w:autoSpaceDN w:val="0"/>
              <w:adjustRightInd w:val="0"/>
              <w:rPr>
                <w:b/>
                <w:bCs/>
                <w:i/>
                <w:iCs/>
                <w:sz w:val="20"/>
                <w:szCs w:val="20"/>
                <w:lang w:eastAsia="ru-RU"/>
              </w:rPr>
            </w:pPr>
            <w:proofErr w:type="gramStart"/>
            <w:r>
              <w:rPr>
                <w:b/>
                <w:bCs/>
                <w:i/>
                <w:iCs/>
                <w:sz w:val="20"/>
                <w:szCs w:val="20"/>
                <w:lang w:eastAsia="ru-RU"/>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w:t>
            </w:r>
            <w:r>
              <w:rPr>
                <w:b/>
                <w:bCs/>
                <w:i/>
                <w:iCs/>
                <w:sz w:val="20"/>
                <w:szCs w:val="20"/>
                <w:lang w:eastAsia="ru-RU"/>
              </w:rPr>
              <w:lastRenderedPageBreak/>
              <w:t>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lastRenderedPageBreak/>
              <w:t>да (нет)</w:t>
            </w:r>
          </w:p>
        </w:tc>
        <w:tc>
          <w:tcPr>
            <w:tcW w:w="1641" w:type="dxa"/>
            <w:tcBorders>
              <w:top w:val="single" w:sz="4" w:space="0" w:color="auto"/>
              <w:left w:val="single" w:sz="4" w:space="0" w:color="auto"/>
              <w:bottom w:val="single" w:sz="4" w:space="0" w:color="auto"/>
              <w:right w:val="single" w:sz="4" w:space="0" w:color="auto"/>
            </w:tcBorders>
          </w:tcPr>
          <w:p w:rsidR="00E86F5B" w:rsidRDefault="00E86F5B">
            <w:pPr>
              <w:suppressAutoHyphens w:val="0"/>
              <w:rPr>
                <w:b/>
                <w:bCs/>
                <w:i/>
                <w:iCs/>
              </w:rPr>
            </w:pPr>
          </w:p>
        </w:tc>
      </w:tr>
      <w:tr w:rsidR="00E86F5B" w:rsidTr="00E86F5B">
        <w:tc>
          <w:tcPr>
            <w:tcW w:w="567"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rPr>
            </w:pPr>
            <w:r>
              <w:rPr>
                <w:b/>
                <w:bCs/>
                <w:i/>
                <w:iCs/>
              </w:rPr>
              <w:lastRenderedPageBreak/>
              <w:t>5.</w:t>
            </w:r>
          </w:p>
        </w:tc>
        <w:tc>
          <w:tcPr>
            <w:tcW w:w="4820"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autoSpaceDE w:val="0"/>
              <w:autoSpaceDN w:val="0"/>
              <w:adjustRightInd w:val="0"/>
              <w:rPr>
                <w:b/>
                <w:bCs/>
                <w:i/>
                <w:iCs/>
                <w:sz w:val="20"/>
                <w:szCs w:val="20"/>
                <w:lang w:eastAsia="ru-RU"/>
              </w:rPr>
            </w:pPr>
            <w:r>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Pr>
                <w:b/>
                <w:bCs/>
                <w:i/>
                <w:iCs/>
                <w:sz w:val="20"/>
                <w:szCs w:val="20"/>
                <w:lang w:eastAsia="ru-RU"/>
              </w:rPr>
              <w:t>Сколково</w:t>
            </w:r>
            <w:proofErr w:type="spellEnd"/>
            <w:r>
              <w:rPr>
                <w:b/>
                <w:bCs/>
                <w:i/>
                <w:iCs/>
                <w:sz w:val="20"/>
                <w:szCs w:val="20"/>
                <w:lang w:eastAsia="ru-RU"/>
              </w:rPr>
              <w:t>"</w:t>
            </w:r>
          </w:p>
        </w:tc>
        <w:tc>
          <w:tcPr>
            <w:tcW w:w="2895" w:type="dxa"/>
            <w:gridSpan w:val="3"/>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E86F5B" w:rsidRDefault="00E86F5B">
            <w:pPr>
              <w:suppressAutoHyphens w:val="0"/>
              <w:rPr>
                <w:b/>
                <w:bCs/>
                <w:i/>
                <w:iCs/>
              </w:rPr>
            </w:pPr>
          </w:p>
        </w:tc>
      </w:tr>
      <w:tr w:rsidR="00E86F5B" w:rsidTr="00E86F5B">
        <w:tc>
          <w:tcPr>
            <w:tcW w:w="567"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rPr>
            </w:pPr>
            <w:r>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autoSpaceDE w:val="0"/>
              <w:autoSpaceDN w:val="0"/>
              <w:adjustRightInd w:val="0"/>
              <w:rPr>
                <w:b/>
                <w:bCs/>
                <w:i/>
                <w:iCs/>
                <w:sz w:val="20"/>
                <w:szCs w:val="20"/>
                <w:lang w:eastAsia="ru-RU"/>
              </w:rPr>
            </w:pPr>
            <w:proofErr w:type="gramStart"/>
            <w:r>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E86F5B" w:rsidRDefault="00E86F5B">
            <w:pPr>
              <w:suppressAutoHyphens w:val="0"/>
              <w:rPr>
                <w:b/>
                <w:bCs/>
                <w:i/>
                <w:iCs/>
                <w:sz w:val="20"/>
                <w:szCs w:val="20"/>
              </w:rPr>
            </w:pPr>
          </w:p>
        </w:tc>
      </w:tr>
      <w:tr w:rsidR="00E86F5B" w:rsidTr="00E86F5B">
        <w:tc>
          <w:tcPr>
            <w:tcW w:w="567" w:type="dxa"/>
            <w:vMerge w:val="restart"/>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rPr>
            </w:pPr>
            <w:r>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E86F5B" w:rsidTr="00E86F5B">
        <w:tc>
          <w:tcPr>
            <w:tcW w:w="567" w:type="dxa"/>
            <w:vMerge/>
            <w:tcBorders>
              <w:top w:val="single" w:sz="4" w:space="0" w:color="auto"/>
              <w:left w:val="single" w:sz="4" w:space="0" w:color="auto"/>
              <w:bottom w:val="single" w:sz="4" w:space="0" w:color="auto"/>
              <w:right w:val="single" w:sz="4" w:space="0" w:color="auto"/>
            </w:tcBorders>
            <w:vAlign w:val="center"/>
            <w:hideMark/>
          </w:tcPr>
          <w:p w:rsidR="00E86F5B" w:rsidRDefault="00E86F5B">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E86F5B" w:rsidRDefault="00E86F5B">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E86F5B" w:rsidRDefault="00E86F5B">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E86F5B" w:rsidRDefault="00E86F5B">
            <w:pPr>
              <w:suppressAutoHyphens w:val="0"/>
              <w:rPr>
                <w:b/>
                <w:bCs/>
                <w:i/>
                <w:iCs/>
                <w:sz w:val="20"/>
                <w:szCs w:val="20"/>
              </w:rPr>
            </w:pPr>
          </w:p>
        </w:tc>
      </w:tr>
      <w:tr w:rsidR="00E86F5B" w:rsidTr="00E86F5B">
        <w:trPr>
          <w:trHeight w:val="981"/>
        </w:trPr>
        <w:tc>
          <w:tcPr>
            <w:tcW w:w="567" w:type="dxa"/>
            <w:vMerge w:val="restart"/>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rPr>
            </w:pPr>
            <w:r>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rsidR="00E86F5B" w:rsidRDefault="00E86F5B">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E86F5B" w:rsidRDefault="00E86F5B">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E86F5B" w:rsidTr="00E86F5B">
        <w:tc>
          <w:tcPr>
            <w:tcW w:w="567" w:type="dxa"/>
            <w:vMerge/>
            <w:tcBorders>
              <w:top w:val="single" w:sz="4" w:space="0" w:color="auto"/>
              <w:left w:val="single" w:sz="4" w:space="0" w:color="auto"/>
              <w:bottom w:val="single" w:sz="4" w:space="0" w:color="auto"/>
              <w:right w:val="single" w:sz="4" w:space="0" w:color="auto"/>
            </w:tcBorders>
            <w:vAlign w:val="center"/>
            <w:hideMark/>
          </w:tcPr>
          <w:p w:rsidR="00E86F5B" w:rsidRDefault="00E86F5B">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E86F5B" w:rsidRDefault="00E86F5B">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E86F5B" w:rsidRDefault="00E86F5B">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E86F5B" w:rsidRDefault="00E86F5B">
            <w:pPr>
              <w:suppressAutoHyphens w:val="0"/>
              <w:rPr>
                <w:b/>
                <w:bCs/>
                <w:i/>
                <w:iCs/>
                <w:sz w:val="20"/>
                <w:szCs w:val="20"/>
              </w:rPr>
            </w:pPr>
          </w:p>
        </w:tc>
      </w:tr>
      <w:tr w:rsidR="00E86F5B" w:rsidTr="00E86F5B">
        <w:tc>
          <w:tcPr>
            <w:tcW w:w="567"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rPr>
            </w:pPr>
            <w:r>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rsidR="00E86F5B" w:rsidRDefault="00E86F5B">
            <w:pPr>
              <w:suppressAutoHyphens w:val="0"/>
              <w:rPr>
                <w:b/>
                <w:bCs/>
                <w:i/>
                <w:iCs/>
                <w:sz w:val="20"/>
                <w:szCs w:val="20"/>
              </w:rPr>
            </w:pPr>
          </w:p>
        </w:tc>
      </w:tr>
      <w:tr w:rsidR="00E86F5B" w:rsidTr="00E86F5B">
        <w:tc>
          <w:tcPr>
            <w:tcW w:w="567"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rPr>
            </w:pPr>
            <w:r>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E86F5B" w:rsidRDefault="00E86F5B">
            <w:pPr>
              <w:suppressAutoHyphens w:val="0"/>
              <w:rPr>
                <w:b/>
                <w:bCs/>
                <w:i/>
                <w:iCs/>
                <w:sz w:val="20"/>
                <w:szCs w:val="20"/>
              </w:rPr>
            </w:pPr>
            <w:r>
              <w:rPr>
                <w:b/>
                <w:bCs/>
                <w:i/>
                <w:iCs/>
                <w:sz w:val="20"/>
                <w:szCs w:val="20"/>
              </w:rPr>
              <w:t>лица, с указанием кодов ОКВЭД</w:t>
            </w:r>
            <w:proofErr w:type="gramStart"/>
            <w:r>
              <w:rPr>
                <w:b/>
                <w:bCs/>
                <w:i/>
                <w:iCs/>
                <w:sz w:val="20"/>
                <w:szCs w:val="20"/>
              </w:rPr>
              <w:t>2</w:t>
            </w:r>
            <w:proofErr w:type="gramEnd"/>
            <w:r>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E86F5B" w:rsidRDefault="00E86F5B">
            <w:pPr>
              <w:suppressAutoHyphens w:val="0"/>
              <w:rPr>
                <w:b/>
                <w:bCs/>
                <w:i/>
                <w:iCs/>
                <w:sz w:val="20"/>
                <w:szCs w:val="20"/>
              </w:rPr>
            </w:pPr>
          </w:p>
        </w:tc>
      </w:tr>
      <w:tr w:rsidR="00E86F5B" w:rsidTr="00E86F5B">
        <w:tc>
          <w:tcPr>
            <w:tcW w:w="567"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rPr>
            </w:pPr>
            <w:r>
              <w:rPr>
                <w:b/>
                <w:bCs/>
                <w:i/>
                <w:iCs/>
              </w:rPr>
              <w:lastRenderedPageBreak/>
              <w:t>11.</w:t>
            </w:r>
          </w:p>
        </w:tc>
        <w:tc>
          <w:tcPr>
            <w:tcW w:w="4820"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w:t>
            </w:r>
            <w:proofErr w:type="gramStart"/>
            <w:r>
              <w:rPr>
                <w:b/>
                <w:bCs/>
                <w:i/>
                <w:iCs/>
                <w:sz w:val="20"/>
                <w:szCs w:val="20"/>
              </w:rPr>
              <w:t>2</w:t>
            </w:r>
            <w:proofErr w:type="gramEnd"/>
            <w:r>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E86F5B" w:rsidRDefault="00E86F5B">
            <w:pPr>
              <w:suppressAutoHyphens w:val="0"/>
              <w:rPr>
                <w:b/>
                <w:bCs/>
                <w:i/>
                <w:iCs/>
                <w:sz w:val="20"/>
                <w:szCs w:val="20"/>
              </w:rPr>
            </w:pPr>
          </w:p>
        </w:tc>
      </w:tr>
      <w:tr w:rsidR="00E86F5B" w:rsidTr="00E86F5B">
        <w:tc>
          <w:tcPr>
            <w:tcW w:w="567"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rPr>
            </w:pPr>
            <w:r>
              <w:rPr>
                <w:b/>
                <w:bCs/>
                <w:i/>
                <w:iCs/>
              </w:rPr>
              <w:t>12</w:t>
            </w:r>
            <w:r>
              <w:rPr>
                <w:rStyle w:val="af8"/>
                <w:b/>
                <w:bCs/>
                <w:i/>
                <w:iCs/>
              </w:rPr>
              <w:footnoteReference w:id="5"/>
            </w:r>
            <w:r>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да (нет)</w:t>
            </w:r>
          </w:p>
        </w:tc>
      </w:tr>
      <w:tr w:rsidR="00E86F5B" w:rsidTr="00E86F5B">
        <w:tc>
          <w:tcPr>
            <w:tcW w:w="567"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rPr>
            </w:pPr>
            <w:r>
              <w:rPr>
                <w:b/>
                <w:bCs/>
                <w:i/>
                <w:iCs/>
              </w:rPr>
              <w:t>13.</w:t>
            </w:r>
          </w:p>
        </w:tc>
        <w:tc>
          <w:tcPr>
            <w:tcW w:w="4820"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да (нет)</w:t>
            </w:r>
          </w:p>
          <w:p w:rsidR="00E86F5B" w:rsidRDefault="00E86F5B">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E86F5B" w:rsidTr="00E86F5B">
        <w:tc>
          <w:tcPr>
            <w:tcW w:w="567"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rPr>
            </w:pPr>
            <w:r>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proofErr w:type="gramStart"/>
            <w:r>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да (нет)</w:t>
            </w:r>
          </w:p>
          <w:p w:rsidR="00E86F5B" w:rsidRDefault="00E86F5B">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E86F5B" w:rsidTr="00E86F5B">
        <w:tc>
          <w:tcPr>
            <w:tcW w:w="567"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rPr>
            </w:pPr>
            <w:r>
              <w:rPr>
                <w:b/>
                <w:bCs/>
                <w:i/>
                <w:iCs/>
              </w:rPr>
              <w:t>15.</w:t>
            </w:r>
          </w:p>
        </w:tc>
        <w:tc>
          <w:tcPr>
            <w:tcW w:w="4820"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proofErr w:type="gramStart"/>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да (нет)</w:t>
            </w:r>
          </w:p>
        </w:tc>
      </w:tr>
      <w:tr w:rsidR="00E86F5B" w:rsidTr="00E86F5B">
        <w:tc>
          <w:tcPr>
            <w:tcW w:w="567"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rPr>
            </w:pPr>
            <w:r>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да (нет)</w:t>
            </w:r>
          </w:p>
        </w:tc>
      </w:tr>
    </w:tbl>
    <w:p w:rsidR="00E86F5B" w:rsidRDefault="00E86F5B" w:rsidP="00B56437"/>
    <w:p w:rsidR="00E86F5B" w:rsidRDefault="00E86F5B" w:rsidP="00B56437"/>
    <w:p w:rsidR="00E86F5B" w:rsidRDefault="00E86F5B" w:rsidP="00B56437">
      <w:pPr>
        <w:ind w:firstLine="851"/>
        <w:rPr>
          <w:rFonts w:ascii="Arial" w:hAnsi="Arial"/>
          <w:sz w:val="28"/>
          <w:szCs w:val="28"/>
        </w:rPr>
      </w:pPr>
      <w:r>
        <w:rPr>
          <w:b/>
          <w:sz w:val="28"/>
        </w:rPr>
        <w:t>Представитель, имеющий полномочия подписать Заявку на участие от имени</w:t>
      </w:r>
      <w:r>
        <w:rPr>
          <w:sz w:val="32"/>
          <w:szCs w:val="28"/>
        </w:rPr>
        <w:t xml:space="preserve"> </w:t>
      </w:r>
      <w:r>
        <w:rPr>
          <w:sz w:val="28"/>
          <w:szCs w:val="28"/>
        </w:rPr>
        <w:t>____________________________________________________________</w:t>
      </w:r>
    </w:p>
    <w:p w:rsidR="00E86F5B" w:rsidRDefault="00E86F5B" w:rsidP="00E86F5B">
      <w:pPr>
        <w:tabs>
          <w:tab w:val="left" w:pos="8640"/>
        </w:tabs>
        <w:jc w:val="center"/>
        <w:rPr>
          <w:i/>
        </w:rPr>
      </w:pPr>
      <w:r>
        <w:rPr>
          <w:i/>
        </w:rPr>
        <w:t>(наименование претендента)</w:t>
      </w:r>
    </w:p>
    <w:p w:rsidR="00E86F5B" w:rsidRDefault="00E86F5B" w:rsidP="00E86F5B">
      <w:pPr>
        <w:rPr>
          <w:sz w:val="28"/>
          <w:szCs w:val="28"/>
          <w:lang w:eastAsia="ru-RU"/>
        </w:rPr>
      </w:pPr>
      <w:r>
        <w:rPr>
          <w:sz w:val="28"/>
          <w:szCs w:val="28"/>
          <w:lang w:eastAsia="ru-RU"/>
        </w:rPr>
        <w:t>____________________________________________________________________</w:t>
      </w:r>
    </w:p>
    <w:p w:rsidR="00E86F5B" w:rsidRDefault="00E86F5B" w:rsidP="00E86F5B">
      <w:pPr>
        <w:rPr>
          <w:i/>
        </w:rPr>
      </w:pPr>
      <w:r>
        <w:rPr>
          <w:i/>
        </w:rPr>
        <w:t xml:space="preserve">       М.П.</w:t>
      </w:r>
      <w:r>
        <w:rPr>
          <w:i/>
        </w:rPr>
        <w:tab/>
      </w:r>
      <w:r>
        <w:rPr>
          <w:i/>
        </w:rPr>
        <w:tab/>
      </w:r>
      <w:r>
        <w:rPr>
          <w:i/>
        </w:rPr>
        <w:tab/>
        <w:t>(должность, подпись, ФИО)</w:t>
      </w:r>
    </w:p>
    <w:p w:rsidR="00E86F5B" w:rsidRDefault="00E86F5B" w:rsidP="00E86F5B">
      <w:pPr>
        <w:rPr>
          <w:sz w:val="28"/>
          <w:szCs w:val="28"/>
          <w:lang w:eastAsia="ru-RU"/>
        </w:rPr>
      </w:pPr>
      <w:r>
        <w:rPr>
          <w:sz w:val="28"/>
          <w:szCs w:val="28"/>
          <w:lang w:eastAsia="ru-RU"/>
        </w:rPr>
        <w:t>"____" _________ 201__ г.</w:t>
      </w:r>
    </w:p>
    <w:p w:rsidR="00DB57F6" w:rsidRPr="00DB57F6" w:rsidRDefault="00DB57F6" w:rsidP="00DB57F6">
      <w:pPr>
        <w:suppressAutoHyphens w:val="0"/>
        <w:rPr>
          <w:b/>
          <w:bCs/>
          <w:i/>
          <w:iCs/>
        </w:rPr>
      </w:pPr>
    </w:p>
    <w:p w:rsidR="00ED654D" w:rsidRDefault="00ED654D">
      <w:pPr>
        <w:pStyle w:val="19"/>
        <w:ind w:firstLine="0"/>
        <w:jc w:val="right"/>
        <w:outlineLvl w:val="0"/>
        <w:rPr>
          <w:rFonts w:eastAsia="MS Mincho"/>
          <w:szCs w:val="28"/>
        </w:rPr>
      </w:pPr>
    </w:p>
    <w:p w:rsidR="00ED654D" w:rsidRDefault="00ED654D">
      <w:pPr>
        <w:pStyle w:val="19"/>
        <w:ind w:firstLine="0"/>
        <w:jc w:val="right"/>
        <w:outlineLvl w:val="0"/>
        <w:rPr>
          <w:rFonts w:eastAsia="MS Mincho"/>
          <w:szCs w:val="28"/>
        </w:rPr>
      </w:pPr>
    </w:p>
    <w:p w:rsidR="00ED654D" w:rsidRDefault="00ED654D">
      <w:pPr>
        <w:pStyle w:val="19"/>
        <w:ind w:firstLine="0"/>
        <w:jc w:val="right"/>
        <w:outlineLvl w:val="0"/>
        <w:rPr>
          <w:rFonts w:eastAsia="MS Mincho"/>
          <w:szCs w:val="28"/>
        </w:rPr>
      </w:pPr>
    </w:p>
    <w:p w:rsidR="00D83462" w:rsidRDefault="00990685">
      <w:pPr>
        <w:pStyle w:val="19"/>
        <w:ind w:firstLine="0"/>
        <w:jc w:val="right"/>
        <w:outlineLvl w:val="0"/>
        <w:rPr>
          <w:rFonts w:eastAsia="MS Mincho"/>
          <w:szCs w:val="28"/>
        </w:rPr>
      </w:pPr>
      <w:r>
        <w:rPr>
          <w:rFonts w:eastAsia="MS Mincho"/>
          <w:szCs w:val="28"/>
        </w:rPr>
        <w:t>Приложение № 3</w:t>
      </w:r>
    </w:p>
    <w:p w:rsidR="005B3E85" w:rsidRPr="00B56437" w:rsidRDefault="005B3E85" w:rsidP="00B56437">
      <w:pPr>
        <w:jc w:val="right"/>
        <w:rPr>
          <w:rFonts w:eastAsia="MS Mincho"/>
          <w:sz w:val="28"/>
        </w:rPr>
      </w:pPr>
      <w:r>
        <w:rPr>
          <w:rFonts w:eastAsia="MS Mincho"/>
          <w:sz w:val="28"/>
        </w:rPr>
        <w:t>к документации о закупке</w:t>
      </w:r>
    </w:p>
    <w:p w:rsidR="009E5FB5" w:rsidRDefault="009E5FB5" w:rsidP="005B3E85">
      <w:pPr>
        <w:pStyle w:val="afb"/>
        <w:ind w:firstLine="0"/>
        <w:jc w:val="left"/>
        <w:rPr>
          <w:rFonts w:eastAsia="Times New Roman"/>
          <w:sz w:val="24"/>
          <w:szCs w:val="28"/>
        </w:rPr>
      </w:pPr>
    </w:p>
    <w:p w:rsidR="00D83462" w:rsidRPr="00AC603C" w:rsidRDefault="00D83462" w:rsidP="00286CE1">
      <w:pPr>
        <w:pStyle w:val="afb"/>
        <w:ind w:firstLine="0"/>
        <w:jc w:val="center"/>
        <w:outlineLvl w:val="1"/>
        <w:rPr>
          <w:b/>
          <w:sz w:val="28"/>
          <w:szCs w:val="28"/>
        </w:rPr>
      </w:pPr>
      <w:bookmarkStart w:id="14" w:name="OLE_LINK1"/>
      <w:bookmarkStart w:id="15" w:name="OLE_LINK2"/>
      <w:r>
        <w:rPr>
          <w:b/>
          <w:sz w:val="28"/>
          <w:szCs w:val="28"/>
        </w:rPr>
        <w:t>Финансово-коммерческое предложение</w:t>
      </w:r>
      <w:bookmarkEnd w:id="14"/>
      <w:bookmarkEnd w:id="15"/>
    </w:p>
    <w:p w:rsidR="00D83462" w:rsidRPr="00AC603C" w:rsidRDefault="00D83462" w:rsidP="00286CE1"/>
    <w:p w:rsidR="00D83462" w:rsidRPr="00AC603C" w:rsidRDefault="00D83462" w:rsidP="00ED654D">
      <w:pPr>
        <w:jc w:val="right"/>
        <w:rPr>
          <w:sz w:val="28"/>
          <w:szCs w:val="28"/>
        </w:rPr>
      </w:pPr>
      <w:r>
        <w:rPr>
          <w:sz w:val="28"/>
          <w:szCs w:val="28"/>
        </w:rPr>
        <w:t xml:space="preserve"> «____» ___________ 201_ г.   Запрос  предложений №ЗП-</w:t>
      </w:r>
      <w:r w:rsidR="00ED654D">
        <w:rPr>
          <w:sz w:val="28"/>
          <w:szCs w:val="28"/>
        </w:rPr>
        <w:t>МС</w:t>
      </w:r>
      <w:proofErr w:type="gramStart"/>
      <w:r w:rsidR="00ED654D">
        <w:rPr>
          <w:sz w:val="28"/>
          <w:szCs w:val="28"/>
        </w:rPr>
        <w:t>П-</w:t>
      </w:r>
      <w:proofErr w:type="gramEnd"/>
      <w:r w:rsidR="00ED654D">
        <w:rPr>
          <w:sz w:val="28"/>
          <w:szCs w:val="28"/>
        </w:rPr>
        <w:t xml:space="preserve"> </w:t>
      </w:r>
      <w:r>
        <w:rPr>
          <w:sz w:val="28"/>
          <w:szCs w:val="28"/>
        </w:rPr>
        <w:t>НКПЗаб-18-</w:t>
      </w:r>
      <w:r>
        <w:rPr>
          <w:sz w:val="28"/>
          <w:szCs w:val="28"/>
        </w:rPr>
        <w:tab/>
      </w:r>
      <w:r>
        <w:rPr>
          <w:sz w:val="28"/>
          <w:szCs w:val="28"/>
        </w:rPr>
        <w:tab/>
      </w:r>
      <w:r>
        <w:rPr>
          <w:sz w:val="28"/>
          <w:szCs w:val="28"/>
        </w:rPr>
        <w:tab/>
      </w:r>
      <w:r>
        <w:rPr>
          <w:sz w:val="28"/>
          <w:szCs w:val="28"/>
        </w:rPr>
        <w:tab/>
      </w:r>
      <w:r>
        <w:rPr>
          <w:sz w:val="28"/>
          <w:szCs w:val="28"/>
        </w:rPr>
        <w:tab/>
        <w:t xml:space="preserve">                   (</w:t>
      </w:r>
      <w:proofErr w:type="spellStart"/>
      <w:r>
        <w:rPr>
          <w:sz w:val="28"/>
          <w:szCs w:val="28"/>
        </w:rPr>
        <w:t>лот№_____________</w:t>
      </w:r>
      <w:proofErr w:type="spellEnd"/>
      <w:r>
        <w:rPr>
          <w:sz w:val="28"/>
          <w:szCs w:val="28"/>
        </w:rPr>
        <w:t>)</w:t>
      </w:r>
    </w:p>
    <w:p w:rsidR="00D83462" w:rsidRPr="00AC603C" w:rsidRDefault="00D83462" w:rsidP="009439EA">
      <w:pPr>
        <w:jc w:val="center"/>
        <w:rPr>
          <w:bCs/>
          <w:i/>
        </w:rPr>
      </w:pPr>
      <w:r>
        <w:rPr>
          <w:bCs/>
          <w:i/>
        </w:rPr>
        <w:t xml:space="preserve">                                  Указывается  при необходимости</w:t>
      </w:r>
    </w:p>
    <w:p w:rsidR="00D83462" w:rsidRPr="00AC603C" w:rsidRDefault="00D83462" w:rsidP="00286CE1">
      <w:pPr>
        <w:rPr>
          <w:sz w:val="28"/>
          <w:szCs w:val="28"/>
        </w:rPr>
      </w:pPr>
      <w:r>
        <w:rPr>
          <w:sz w:val="28"/>
          <w:szCs w:val="28"/>
        </w:rPr>
        <w:t>__________________________________________________________________</w:t>
      </w:r>
    </w:p>
    <w:p w:rsidR="00D83462" w:rsidRPr="00AC603C" w:rsidRDefault="00D83462" w:rsidP="00286CE1">
      <w:pPr>
        <w:ind w:firstLine="3"/>
        <w:jc w:val="center"/>
        <w:rPr>
          <w:bCs/>
          <w:i/>
        </w:rPr>
      </w:pPr>
      <w:r>
        <w:rPr>
          <w:bCs/>
          <w:i/>
        </w:rPr>
        <w:t>(Полное наименование п</w:t>
      </w:r>
      <w:r>
        <w:rPr>
          <w:i/>
        </w:rPr>
        <w:t>ретендента</w:t>
      </w:r>
      <w:r>
        <w:rPr>
          <w:bCs/>
          <w:i/>
        </w:rPr>
        <w:t>)</w:t>
      </w:r>
    </w:p>
    <w:p w:rsidR="00D83462" w:rsidRPr="00AC603C" w:rsidRDefault="00D83462" w:rsidP="00286CE1">
      <w:pPr>
        <w:ind w:firstLine="708"/>
        <w:rPr>
          <w:bCs/>
          <w:sz w:val="28"/>
          <w:szCs w:val="28"/>
        </w:rPr>
      </w:pPr>
    </w:p>
    <w:tbl>
      <w:tblPr>
        <w:tblW w:w="5148" w:type="pct"/>
        <w:tblLayout w:type="fixed"/>
        <w:tblLook w:val="0000"/>
      </w:tblPr>
      <w:tblGrid>
        <w:gridCol w:w="502"/>
        <w:gridCol w:w="3770"/>
        <w:gridCol w:w="2938"/>
        <w:gridCol w:w="2936"/>
      </w:tblGrid>
      <w:tr w:rsidR="00D83462" w:rsidRPr="00261BCC" w:rsidTr="00261BCC">
        <w:trPr>
          <w:trHeight w:val="2484"/>
        </w:trPr>
        <w:tc>
          <w:tcPr>
            <w:tcW w:w="247" w:type="pct"/>
            <w:tcBorders>
              <w:top w:val="single" w:sz="4" w:space="0" w:color="auto"/>
              <w:left w:val="single" w:sz="4" w:space="0" w:color="auto"/>
              <w:bottom w:val="single" w:sz="4" w:space="0" w:color="auto"/>
              <w:right w:val="single" w:sz="4" w:space="0" w:color="auto"/>
            </w:tcBorders>
            <w:vAlign w:val="center"/>
          </w:tcPr>
          <w:p w:rsidR="00D83462" w:rsidRPr="00261BCC" w:rsidRDefault="00D83462" w:rsidP="00496893">
            <w:pPr>
              <w:jc w:val="center"/>
            </w:pPr>
            <w:r>
              <w:t xml:space="preserve">№ </w:t>
            </w:r>
            <w:proofErr w:type="spellStart"/>
            <w:proofErr w:type="gramStart"/>
            <w:r>
              <w:t>п</w:t>
            </w:r>
            <w:proofErr w:type="spellEnd"/>
            <w:proofErr w:type="gramEnd"/>
            <w:r>
              <w:t>/</w:t>
            </w:r>
            <w:proofErr w:type="spellStart"/>
            <w:r>
              <w:t>п</w:t>
            </w:r>
            <w:proofErr w:type="spellEnd"/>
          </w:p>
        </w:tc>
        <w:tc>
          <w:tcPr>
            <w:tcW w:w="1858" w:type="pct"/>
            <w:tcBorders>
              <w:top w:val="single" w:sz="4" w:space="0" w:color="auto"/>
              <w:left w:val="single" w:sz="4" w:space="0" w:color="auto"/>
              <w:bottom w:val="single" w:sz="4" w:space="0" w:color="auto"/>
              <w:right w:val="single" w:sz="4" w:space="0" w:color="auto"/>
            </w:tcBorders>
            <w:vAlign w:val="center"/>
          </w:tcPr>
          <w:p w:rsidR="00D83462" w:rsidRPr="00261BCC" w:rsidRDefault="00D83462" w:rsidP="00496893">
            <w:pPr>
              <w:jc w:val="center"/>
            </w:pPr>
            <w:r>
              <w:t>Наименование услуг</w:t>
            </w:r>
          </w:p>
          <w:p w:rsidR="00D83462" w:rsidRPr="00261BCC" w:rsidRDefault="00D83462" w:rsidP="00496893">
            <w:pPr>
              <w:jc w:val="center"/>
            </w:pPr>
          </w:p>
        </w:tc>
        <w:tc>
          <w:tcPr>
            <w:tcW w:w="1448" w:type="pct"/>
            <w:tcBorders>
              <w:top w:val="single" w:sz="4" w:space="0" w:color="auto"/>
              <w:left w:val="single" w:sz="4" w:space="0" w:color="auto"/>
              <w:bottom w:val="single" w:sz="4" w:space="0" w:color="auto"/>
              <w:right w:val="single" w:sz="4" w:space="0" w:color="auto"/>
            </w:tcBorders>
            <w:vAlign w:val="center"/>
          </w:tcPr>
          <w:p w:rsidR="00D83462" w:rsidRPr="00261BCC" w:rsidRDefault="00D83462" w:rsidP="00496893">
            <w:pPr>
              <w:jc w:val="center"/>
            </w:pPr>
            <w:r>
              <w:t>Цена за календарный месяц в руб., без учета НДС</w:t>
            </w:r>
          </w:p>
        </w:tc>
        <w:tc>
          <w:tcPr>
            <w:tcW w:w="1447" w:type="pct"/>
            <w:tcBorders>
              <w:top w:val="single" w:sz="4" w:space="0" w:color="auto"/>
              <w:left w:val="single" w:sz="4" w:space="0" w:color="auto"/>
              <w:bottom w:val="single" w:sz="4" w:space="0" w:color="auto"/>
              <w:right w:val="single" w:sz="4" w:space="0" w:color="auto"/>
            </w:tcBorders>
          </w:tcPr>
          <w:p w:rsidR="00D83462" w:rsidRPr="00261BCC" w:rsidRDefault="00D83462" w:rsidP="00496893">
            <w:pPr>
              <w:jc w:val="center"/>
            </w:pPr>
          </w:p>
          <w:p w:rsidR="00D83462" w:rsidRPr="00261BCC" w:rsidRDefault="00D83462" w:rsidP="00496893">
            <w:pPr>
              <w:jc w:val="center"/>
            </w:pPr>
          </w:p>
          <w:p w:rsidR="00D83462" w:rsidRPr="00261BCC" w:rsidRDefault="00D83462" w:rsidP="00261BCC">
            <w:pPr>
              <w:jc w:val="center"/>
            </w:pPr>
            <w:r>
              <w:t>Цена за календарный год в руб., без учета НДС</w:t>
            </w:r>
          </w:p>
        </w:tc>
      </w:tr>
      <w:tr w:rsidR="00D83462" w:rsidRPr="00261BCC" w:rsidTr="00261BCC">
        <w:trPr>
          <w:trHeight w:val="255"/>
        </w:trPr>
        <w:tc>
          <w:tcPr>
            <w:tcW w:w="247" w:type="pct"/>
            <w:tcBorders>
              <w:top w:val="nil"/>
              <w:left w:val="single" w:sz="4" w:space="0" w:color="auto"/>
              <w:bottom w:val="single" w:sz="4" w:space="0" w:color="auto"/>
              <w:right w:val="single" w:sz="4" w:space="0" w:color="auto"/>
            </w:tcBorders>
            <w:noWrap/>
            <w:vAlign w:val="bottom"/>
          </w:tcPr>
          <w:p w:rsidR="00D83462" w:rsidRPr="00261BCC" w:rsidRDefault="00D83462" w:rsidP="00496893">
            <w:pPr>
              <w:jc w:val="center"/>
            </w:pPr>
            <w:r>
              <w:t>1</w:t>
            </w:r>
          </w:p>
        </w:tc>
        <w:tc>
          <w:tcPr>
            <w:tcW w:w="1858" w:type="pct"/>
            <w:tcBorders>
              <w:top w:val="nil"/>
              <w:left w:val="nil"/>
              <w:bottom w:val="single" w:sz="4" w:space="0" w:color="auto"/>
              <w:right w:val="single" w:sz="4" w:space="0" w:color="auto"/>
            </w:tcBorders>
            <w:noWrap/>
            <w:vAlign w:val="bottom"/>
          </w:tcPr>
          <w:p w:rsidR="00D83462" w:rsidRPr="00261BCC" w:rsidRDefault="00D83462" w:rsidP="00496893">
            <w:pPr>
              <w:jc w:val="center"/>
            </w:pPr>
            <w:r>
              <w:t>2</w:t>
            </w:r>
          </w:p>
        </w:tc>
        <w:tc>
          <w:tcPr>
            <w:tcW w:w="1448" w:type="pct"/>
            <w:tcBorders>
              <w:top w:val="single" w:sz="4" w:space="0" w:color="auto"/>
              <w:left w:val="nil"/>
              <w:bottom w:val="single" w:sz="4" w:space="0" w:color="auto"/>
              <w:right w:val="single" w:sz="4" w:space="0" w:color="auto"/>
            </w:tcBorders>
          </w:tcPr>
          <w:p w:rsidR="00D83462" w:rsidRPr="00261BCC" w:rsidRDefault="00D83462" w:rsidP="00496893">
            <w:pPr>
              <w:jc w:val="center"/>
            </w:pPr>
            <w:r>
              <w:t>3</w:t>
            </w:r>
          </w:p>
        </w:tc>
        <w:tc>
          <w:tcPr>
            <w:tcW w:w="1447" w:type="pct"/>
            <w:tcBorders>
              <w:top w:val="single" w:sz="4" w:space="0" w:color="auto"/>
              <w:left w:val="nil"/>
              <w:bottom w:val="single" w:sz="4" w:space="0" w:color="auto"/>
              <w:right w:val="single" w:sz="4" w:space="0" w:color="auto"/>
            </w:tcBorders>
          </w:tcPr>
          <w:p w:rsidR="00D83462" w:rsidRPr="00261BCC" w:rsidRDefault="00D83462" w:rsidP="00496893">
            <w:pPr>
              <w:jc w:val="center"/>
            </w:pPr>
          </w:p>
        </w:tc>
      </w:tr>
      <w:tr w:rsidR="00D83462" w:rsidRPr="00261BCC" w:rsidTr="00261BCC">
        <w:trPr>
          <w:trHeight w:val="315"/>
        </w:trPr>
        <w:tc>
          <w:tcPr>
            <w:tcW w:w="247" w:type="pct"/>
            <w:tcBorders>
              <w:top w:val="nil"/>
              <w:left w:val="single" w:sz="4" w:space="0" w:color="auto"/>
              <w:bottom w:val="single" w:sz="4" w:space="0" w:color="auto"/>
              <w:right w:val="single" w:sz="4" w:space="0" w:color="auto"/>
            </w:tcBorders>
            <w:noWrap/>
            <w:vAlign w:val="bottom"/>
          </w:tcPr>
          <w:p w:rsidR="00D83462" w:rsidRPr="00261BCC" w:rsidRDefault="00D83462" w:rsidP="00496893">
            <w:pPr>
              <w:jc w:val="center"/>
            </w:pPr>
            <w:r>
              <w:t>1</w:t>
            </w:r>
          </w:p>
        </w:tc>
        <w:tc>
          <w:tcPr>
            <w:tcW w:w="1858" w:type="pct"/>
            <w:tcBorders>
              <w:top w:val="nil"/>
              <w:left w:val="nil"/>
              <w:bottom w:val="single" w:sz="4" w:space="0" w:color="auto"/>
              <w:right w:val="single" w:sz="4" w:space="0" w:color="auto"/>
            </w:tcBorders>
            <w:noWrap/>
            <w:vAlign w:val="bottom"/>
          </w:tcPr>
          <w:p w:rsidR="00D83462" w:rsidRPr="00261BCC" w:rsidRDefault="00D83462" w:rsidP="00496893">
            <w:pPr>
              <w:pStyle w:val="19"/>
              <w:ind w:firstLine="0"/>
              <w:jc w:val="left"/>
              <w:rPr>
                <w:sz w:val="24"/>
                <w:szCs w:val="24"/>
              </w:rPr>
            </w:pPr>
            <w:r>
              <w:rPr>
                <w:sz w:val="24"/>
                <w:szCs w:val="24"/>
              </w:rPr>
              <w:t>Выполнение работ по</w:t>
            </w:r>
            <w:r>
              <w:t xml:space="preserve"> т</w:t>
            </w:r>
            <w:r>
              <w:rPr>
                <w:rStyle w:val="cs6de09df71"/>
              </w:rPr>
              <w:t>ехническому содержанию железнодорожных подъездных путей №№ 701, 702, 703, 761, 762, 763, стрелочных переводов №№ 47, 281, 904, 915 и переездов №№ 1,2,3,4,5,7,8,9,10 на Контейнерном терминале Забайкальск</w:t>
            </w:r>
          </w:p>
        </w:tc>
        <w:tc>
          <w:tcPr>
            <w:tcW w:w="1448" w:type="pct"/>
            <w:tcBorders>
              <w:top w:val="single" w:sz="4" w:space="0" w:color="auto"/>
              <w:left w:val="nil"/>
              <w:bottom w:val="single" w:sz="4" w:space="0" w:color="auto"/>
              <w:right w:val="single" w:sz="4" w:space="0" w:color="auto"/>
            </w:tcBorders>
          </w:tcPr>
          <w:p w:rsidR="00D83462" w:rsidRPr="00261BCC" w:rsidRDefault="00D83462" w:rsidP="00496893">
            <w:pPr>
              <w:jc w:val="center"/>
            </w:pPr>
          </w:p>
        </w:tc>
        <w:tc>
          <w:tcPr>
            <w:tcW w:w="1447" w:type="pct"/>
            <w:tcBorders>
              <w:top w:val="single" w:sz="4" w:space="0" w:color="auto"/>
              <w:left w:val="nil"/>
              <w:bottom w:val="single" w:sz="4" w:space="0" w:color="auto"/>
              <w:right w:val="single" w:sz="4" w:space="0" w:color="auto"/>
            </w:tcBorders>
          </w:tcPr>
          <w:p w:rsidR="00D83462" w:rsidRPr="00261BCC" w:rsidRDefault="00D83462" w:rsidP="00496893">
            <w:pPr>
              <w:jc w:val="center"/>
            </w:pPr>
          </w:p>
        </w:tc>
      </w:tr>
    </w:tbl>
    <w:p w:rsidR="00D83462" w:rsidRPr="00AC603C" w:rsidRDefault="00D83462" w:rsidP="00286CE1">
      <w:pPr>
        <w:ind w:firstLine="567"/>
        <w:jc w:val="both"/>
        <w:rPr>
          <w:color w:val="BFBFBF"/>
          <w:sz w:val="28"/>
          <w:szCs w:val="28"/>
        </w:rPr>
      </w:pPr>
    </w:p>
    <w:p w:rsidR="00D83462" w:rsidRPr="00261BCC" w:rsidRDefault="00D83462" w:rsidP="00AC603C">
      <w:pPr>
        <w:ind w:firstLine="709"/>
        <w:jc w:val="both"/>
        <w:rPr>
          <w:sz w:val="28"/>
          <w:szCs w:val="28"/>
        </w:rPr>
      </w:pPr>
      <w:r>
        <w:rPr>
          <w:sz w:val="28"/>
          <w:szCs w:val="28"/>
        </w:rPr>
        <w:t xml:space="preserve">1. Цена, указанная в настоящем финансово-коммерческом предложении по </w:t>
      </w:r>
      <w:r>
        <w:rPr>
          <w:i/>
          <w:sz w:val="28"/>
          <w:szCs w:val="28"/>
        </w:rPr>
        <w:t>(выполнению работ)</w:t>
      </w:r>
      <w:r>
        <w:rPr>
          <w:sz w:val="28"/>
          <w:szCs w:val="28"/>
        </w:rPr>
        <w:t>, учитывает стоимость всех налогов (кроме НДС), стоимости материалов, изделий, конструкций и оборудования, затрат связанных с их доставкой на объект, хранением, погрузочно-разгрузочными работами, а также всех затрат, расходов связанных с выполнением работ. Сумма НДС и условия начисления определяются в соответствии с законодательством Российской Федерации.</w:t>
      </w:r>
    </w:p>
    <w:p w:rsidR="00D83462" w:rsidRPr="00AC603C" w:rsidRDefault="00D83462" w:rsidP="00AC603C">
      <w:pPr>
        <w:pStyle w:val="afe"/>
        <w:ind w:firstLine="0"/>
        <w:jc w:val="both"/>
        <w:rPr>
          <w:szCs w:val="28"/>
        </w:rPr>
      </w:pPr>
      <w:r>
        <w:rPr>
          <w:szCs w:val="28"/>
        </w:rPr>
        <w:t>__________</w:t>
      </w:r>
      <w:r>
        <w:rPr>
          <w:i/>
          <w:szCs w:val="28"/>
        </w:rPr>
        <w:t xml:space="preserve"> ( выполнение работ)</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Cs w:val="28"/>
        </w:rPr>
        <w:t>(указать необходимое).</w:t>
      </w:r>
    </w:p>
    <w:p w:rsidR="00D83462" w:rsidRPr="00AC603C" w:rsidRDefault="00D83462" w:rsidP="00AC603C">
      <w:pPr>
        <w:pStyle w:val="afe"/>
        <w:rPr>
          <w:szCs w:val="28"/>
        </w:rPr>
      </w:pPr>
      <w:r>
        <w:rPr>
          <w:szCs w:val="28"/>
        </w:rPr>
        <w:t xml:space="preserve">2. Дополнительные условия выполнения работ _______________________________________________________ </w:t>
      </w:r>
    </w:p>
    <w:p w:rsidR="00D83462" w:rsidRPr="00AC603C" w:rsidRDefault="00D83462" w:rsidP="00286CE1">
      <w:pPr>
        <w:pStyle w:val="afe"/>
        <w:jc w:val="center"/>
        <w:rPr>
          <w:i/>
          <w:szCs w:val="28"/>
        </w:rPr>
      </w:pPr>
      <w:r>
        <w:rPr>
          <w:i/>
          <w:szCs w:val="28"/>
        </w:rPr>
        <w:t>(заполняется претендентом при необходимости).</w:t>
      </w:r>
    </w:p>
    <w:p w:rsidR="00D83462" w:rsidRPr="00D963B6" w:rsidRDefault="00D83462" w:rsidP="00286CE1">
      <w:pPr>
        <w:pStyle w:val="afe"/>
        <w:jc w:val="both"/>
        <w:rPr>
          <w:szCs w:val="28"/>
        </w:rPr>
      </w:pPr>
      <w:r>
        <w:rPr>
          <w:szCs w:val="28"/>
        </w:rPr>
        <w:t xml:space="preserve">3. Срок действия настоящего финансово-коммерческого предложения составляет _______________ </w:t>
      </w:r>
      <w:r>
        <w:rPr>
          <w:i/>
          <w:szCs w:val="28"/>
        </w:rPr>
        <w:t xml:space="preserve">(указывается дата в соответствии с пунктом </w:t>
      </w:r>
      <w:r>
        <w:rPr>
          <w:i/>
          <w:szCs w:val="28"/>
        </w:rPr>
        <w:br/>
        <w:t>22 Информационной карты, но не менее 90 (девяносто) календарных дней</w:t>
      </w:r>
      <w:r>
        <w:rPr>
          <w:szCs w:val="28"/>
        </w:rPr>
        <w:t xml:space="preserve">) </w:t>
      </w:r>
      <w:proofErr w:type="gramStart"/>
      <w:r>
        <w:rPr>
          <w:szCs w:val="28"/>
        </w:rPr>
        <w:t xml:space="preserve">с </w:t>
      </w:r>
      <w:r>
        <w:rPr>
          <w:szCs w:val="28"/>
        </w:rPr>
        <w:lastRenderedPageBreak/>
        <w:t>даты</w:t>
      </w:r>
      <w:r>
        <w:t xml:space="preserve"> окончания</w:t>
      </w:r>
      <w:proofErr w:type="gramEnd"/>
      <w:r>
        <w:t xml:space="preserve"> срока подачи </w:t>
      </w:r>
      <w:r>
        <w:rPr>
          <w:szCs w:val="28"/>
        </w:rPr>
        <w:t>Заявок, указанной в пункте 6 Информационной карты.</w:t>
      </w:r>
    </w:p>
    <w:p w:rsidR="00D83462" w:rsidRPr="00205668" w:rsidRDefault="00D83462" w:rsidP="00286CE1">
      <w:pPr>
        <w:pStyle w:val="afe"/>
        <w:jc w:val="both"/>
        <w:rPr>
          <w:szCs w:val="28"/>
        </w:rPr>
      </w:pPr>
      <w:r>
        <w:rPr>
          <w:szCs w:val="28"/>
        </w:rPr>
        <w:t xml:space="preserve">4. Если наши предложения, изложенные выше, будут приняты, мы берем на себя обязательство ____________ </w:t>
      </w:r>
      <w:proofErr w:type="gramStart"/>
      <w:r>
        <w:rPr>
          <w:i/>
          <w:sz w:val="24"/>
          <w:szCs w:val="24"/>
        </w:rPr>
        <w:t xml:space="preserve">( </w:t>
      </w:r>
      <w:proofErr w:type="gramEnd"/>
      <w:r>
        <w:rPr>
          <w:i/>
          <w:sz w:val="24"/>
          <w:szCs w:val="24"/>
        </w:rPr>
        <w:t>выполнить работы)</w:t>
      </w:r>
      <w:r>
        <w:rPr>
          <w:szCs w:val="28"/>
        </w:rPr>
        <w:t xml:space="preserve"> в соответствии с требованиями документации о закупке и согласно нашим предложениям. </w:t>
      </w:r>
    </w:p>
    <w:p w:rsidR="00D83462" w:rsidRPr="00205668" w:rsidRDefault="00D83462" w:rsidP="00286CE1">
      <w:pPr>
        <w:pStyle w:val="afe"/>
        <w:jc w:val="both"/>
        <w:rPr>
          <w:szCs w:val="28"/>
        </w:rPr>
      </w:pPr>
      <w:r>
        <w:rPr>
          <w:szCs w:val="28"/>
        </w:rPr>
        <w:t xml:space="preserve">5. В </w:t>
      </w:r>
      <w:proofErr w:type="gramStart"/>
      <w:r>
        <w:rPr>
          <w:szCs w:val="28"/>
        </w:rPr>
        <w:t>случае</w:t>
      </w:r>
      <w:proofErr w:type="gramEnd"/>
      <w:r>
        <w:rPr>
          <w:szCs w:val="28"/>
        </w:rPr>
        <w:t>, если наши предложения будут признаны лучшими, мы берем на себя обязательства подписать договор в соответствии с условиями участия в Запросе предложений и на условиях настоящего финансово-коммерческого предложения.</w:t>
      </w:r>
    </w:p>
    <w:p w:rsidR="00D83462" w:rsidRPr="00205668" w:rsidRDefault="00D83462" w:rsidP="00286CE1">
      <w:pPr>
        <w:pStyle w:val="afe"/>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Запроса предложений,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договор будет заключен с другим участником.</w:t>
      </w:r>
      <w:proofErr w:type="gramEnd"/>
    </w:p>
    <w:p w:rsidR="00D83462" w:rsidRPr="00205668" w:rsidRDefault="00D83462" w:rsidP="00286CE1">
      <w:pPr>
        <w:pStyle w:val="afe"/>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D83462" w:rsidRPr="00AC603C" w:rsidRDefault="00D83462" w:rsidP="00286CE1">
      <w:pPr>
        <w:pStyle w:val="afe"/>
        <w:jc w:val="both"/>
        <w:rPr>
          <w:i/>
          <w:szCs w:val="28"/>
        </w:rPr>
      </w:pPr>
      <w:r>
        <w:rPr>
          <w:szCs w:val="28"/>
        </w:rPr>
        <w:t> </w:t>
      </w:r>
      <w:r>
        <w:rPr>
          <w:i/>
          <w:szCs w:val="28"/>
        </w:rPr>
        <w:t>Следующие приложения являются неотъемлемой частью настоящего финансово-коммерческого предложения:</w:t>
      </w:r>
    </w:p>
    <w:p w:rsidR="00D83462" w:rsidRPr="00AC603C" w:rsidRDefault="00D83462" w:rsidP="00286CE1">
      <w:pPr>
        <w:pStyle w:val="afe"/>
        <w:jc w:val="both"/>
        <w:rPr>
          <w:i/>
          <w:szCs w:val="28"/>
        </w:rPr>
      </w:pPr>
      <w:r>
        <w:rPr>
          <w:i/>
          <w:szCs w:val="28"/>
        </w:rPr>
        <w:t>1) приложение № 1 – Расчет стоимости _________ (работ)  на ___ листах.</w:t>
      </w:r>
    </w:p>
    <w:p w:rsidR="00D83462" w:rsidRPr="00AC603C" w:rsidRDefault="00D83462" w:rsidP="00286CE1">
      <w:pPr>
        <w:pStyle w:val="afe"/>
        <w:jc w:val="both"/>
        <w:rPr>
          <w:i/>
          <w:szCs w:val="28"/>
        </w:rPr>
      </w:pPr>
      <w:r>
        <w:rPr>
          <w:i/>
          <w:szCs w:val="28"/>
        </w:rPr>
        <w:t>2) приложение № 2 – Календарный план _________ (выполнения работ) на ___ листах (составляется по форме соответствующего приложения к проекту договора).</w:t>
      </w:r>
    </w:p>
    <w:p w:rsidR="00D83462" w:rsidRDefault="00D83462" w:rsidP="00286CE1">
      <w:pPr>
        <w:pStyle w:val="afb"/>
        <w:ind w:firstLine="0"/>
        <w:jc w:val="left"/>
        <w:rPr>
          <w:rFonts w:eastAsia="Times New Roman"/>
          <w:sz w:val="28"/>
          <w:szCs w:val="28"/>
        </w:rPr>
      </w:pPr>
    </w:p>
    <w:p w:rsidR="00D83462" w:rsidRPr="00205668" w:rsidRDefault="00D83462" w:rsidP="00286CE1">
      <w:pPr>
        <w:pStyle w:val="afb"/>
        <w:ind w:firstLine="0"/>
        <w:jc w:val="left"/>
        <w:rPr>
          <w:rFonts w:eastAsia="Times New Roman"/>
          <w:sz w:val="28"/>
          <w:szCs w:val="28"/>
        </w:rPr>
      </w:pPr>
    </w:p>
    <w:p w:rsidR="00D83462" w:rsidRPr="007415F9" w:rsidRDefault="00D83462" w:rsidP="00286CE1">
      <w:pPr>
        <w:pStyle w:val="afb"/>
        <w:ind w:firstLine="0"/>
        <w:rPr>
          <w:b/>
          <w:sz w:val="28"/>
          <w:szCs w:val="28"/>
        </w:rPr>
      </w:pPr>
      <w:r>
        <w:rPr>
          <w:b/>
          <w:sz w:val="28"/>
          <w:szCs w:val="28"/>
        </w:rPr>
        <w:t>Представитель, имеющий полномочия подписать Заявку на участие в Запросе предложений от имени_______</w:t>
      </w:r>
      <w:r>
        <w:rPr>
          <w:sz w:val="28"/>
          <w:szCs w:val="28"/>
        </w:rPr>
        <w:t>_____________________________</w:t>
      </w:r>
    </w:p>
    <w:p w:rsidR="00D83462" w:rsidRPr="007415F9" w:rsidRDefault="00D83462" w:rsidP="00286CE1">
      <w:pPr>
        <w:tabs>
          <w:tab w:val="left" w:pos="8640"/>
        </w:tabs>
        <w:jc w:val="center"/>
        <w:rPr>
          <w:i/>
        </w:rPr>
      </w:pPr>
      <w:r>
        <w:rPr>
          <w:i/>
        </w:rPr>
        <w:t>(наименование претендента)</w:t>
      </w:r>
    </w:p>
    <w:p w:rsidR="00D83462" w:rsidRPr="00445DDD" w:rsidRDefault="00D83462" w:rsidP="00286CE1">
      <w:pPr>
        <w:pStyle w:val="32"/>
        <w:suppressAutoHyphens/>
        <w:spacing w:after="0"/>
        <w:rPr>
          <w:sz w:val="28"/>
          <w:szCs w:val="28"/>
        </w:rPr>
      </w:pPr>
      <w:r>
        <w:rPr>
          <w:sz w:val="28"/>
          <w:szCs w:val="28"/>
        </w:rPr>
        <w:t>___________________________________________________________________</w:t>
      </w:r>
    </w:p>
    <w:p w:rsidR="00D83462" w:rsidRPr="007415F9" w:rsidRDefault="00D83462" w:rsidP="00286CE1">
      <w:pPr>
        <w:rPr>
          <w:i/>
        </w:rPr>
      </w:pPr>
      <w:r>
        <w:rPr>
          <w:i/>
        </w:rPr>
        <w:t xml:space="preserve">       Печать</w:t>
      </w:r>
      <w:r>
        <w:rPr>
          <w:i/>
        </w:rPr>
        <w:tab/>
      </w:r>
      <w:r>
        <w:rPr>
          <w:i/>
        </w:rPr>
        <w:tab/>
      </w:r>
      <w:r>
        <w:rPr>
          <w:i/>
        </w:rPr>
        <w:tab/>
        <w:t>(должность, подпись, ФИО)</w:t>
      </w:r>
    </w:p>
    <w:p w:rsidR="00D83462" w:rsidRPr="00286CE1" w:rsidRDefault="00D83462" w:rsidP="00286CE1">
      <w:pPr>
        <w:pStyle w:val="32"/>
        <w:suppressAutoHyphens/>
        <w:spacing w:after="0"/>
        <w:rPr>
          <w:sz w:val="28"/>
          <w:szCs w:val="28"/>
        </w:rPr>
      </w:pPr>
      <w:r>
        <w:rPr>
          <w:sz w:val="28"/>
          <w:szCs w:val="28"/>
        </w:rPr>
        <w:t>"____" _________ 201__ г.</w:t>
      </w:r>
    </w:p>
    <w:p w:rsidR="00D83462" w:rsidRDefault="00D83462">
      <w:pPr>
        <w:pStyle w:val="19"/>
        <w:ind w:firstLine="0"/>
        <w:jc w:val="right"/>
        <w:outlineLvl w:val="0"/>
        <w:rPr>
          <w:rFonts w:eastAsia="MS Mincho"/>
          <w:szCs w:val="28"/>
        </w:rPr>
      </w:pPr>
    </w:p>
    <w:p w:rsidR="00ED654D" w:rsidRDefault="00ED654D">
      <w:pPr>
        <w:pStyle w:val="19"/>
        <w:ind w:firstLine="0"/>
        <w:jc w:val="right"/>
        <w:outlineLvl w:val="0"/>
        <w:rPr>
          <w:rFonts w:eastAsia="MS Mincho"/>
          <w:szCs w:val="28"/>
        </w:rPr>
      </w:pPr>
    </w:p>
    <w:p w:rsidR="00ED654D" w:rsidRDefault="00ED654D">
      <w:pPr>
        <w:pStyle w:val="19"/>
        <w:ind w:firstLine="0"/>
        <w:jc w:val="right"/>
        <w:outlineLvl w:val="0"/>
        <w:rPr>
          <w:rFonts w:eastAsia="MS Mincho"/>
          <w:szCs w:val="28"/>
        </w:rPr>
      </w:pPr>
    </w:p>
    <w:p w:rsidR="00ED654D" w:rsidRDefault="00ED654D">
      <w:pPr>
        <w:pStyle w:val="19"/>
        <w:ind w:firstLine="0"/>
        <w:jc w:val="right"/>
        <w:outlineLvl w:val="0"/>
        <w:rPr>
          <w:rFonts w:eastAsia="MS Mincho"/>
          <w:szCs w:val="28"/>
        </w:rPr>
      </w:pPr>
    </w:p>
    <w:p w:rsidR="00ED654D" w:rsidRDefault="00ED654D">
      <w:pPr>
        <w:pStyle w:val="19"/>
        <w:ind w:firstLine="0"/>
        <w:jc w:val="right"/>
        <w:outlineLvl w:val="0"/>
        <w:rPr>
          <w:rFonts w:eastAsia="MS Mincho"/>
          <w:szCs w:val="28"/>
        </w:rPr>
      </w:pPr>
    </w:p>
    <w:p w:rsidR="00ED654D" w:rsidRDefault="00ED654D">
      <w:pPr>
        <w:pStyle w:val="19"/>
        <w:ind w:firstLine="0"/>
        <w:jc w:val="right"/>
        <w:outlineLvl w:val="0"/>
        <w:rPr>
          <w:rFonts w:eastAsia="MS Mincho"/>
          <w:szCs w:val="28"/>
        </w:rPr>
      </w:pPr>
    </w:p>
    <w:p w:rsidR="00ED654D" w:rsidRDefault="00ED654D">
      <w:pPr>
        <w:pStyle w:val="19"/>
        <w:ind w:firstLine="0"/>
        <w:jc w:val="right"/>
        <w:outlineLvl w:val="0"/>
        <w:rPr>
          <w:rFonts w:eastAsia="MS Mincho"/>
          <w:szCs w:val="28"/>
        </w:rPr>
      </w:pPr>
    </w:p>
    <w:p w:rsidR="00ED654D" w:rsidRDefault="00ED654D">
      <w:pPr>
        <w:pStyle w:val="19"/>
        <w:ind w:firstLine="0"/>
        <w:jc w:val="right"/>
        <w:outlineLvl w:val="0"/>
        <w:rPr>
          <w:rFonts w:eastAsia="MS Mincho"/>
          <w:szCs w:val="28"/>
        </w:rPr>
      </w:pPr>
    </w:p>
    <w:p w:rsidR="00ED654D" w:rsidRDefault="00ED654D">
      <w:pPr>
        <w:pStyle w:val="19"/>
        <w:ind w:firstLine="0"/>
        <w:jc w:val="right"/>
        <w:outlineLvl w:val="0"/>
        <w:rPr>
          <w:rFonts w:eastAsia="MS Mincho"/>
          <w:szCs w:val="28"/>
        </w:rPr>
      </w:pPr>
    </w:p>
    <w:p w:rsidR="00ED654D" w:rsidRDefault="00ED654D">
      <w:pPr>
        <w:pStyle w:val="19"/>
        <w:ind w:firstLine="0"/>
        <w:jc w:val="right"/>
        <w:outlineLvl w:val="0"/>
        <w:rPr>
          <w:rFonts w:eastAsia="MS Mincho"/>
          <w:szCs w:val="28"/>
        </w:rPr>
      </w:pPr>
    </w:p>
    <w:p w:rsidR="00ED654D" w:rsidRDefault="00ED654D">
      <w:pPr>
        <w:pStyle w:val="19"/>
        <w:ind w:firstLine="0"/>
        <w:jc w:val="right"/>
        <w:outlineLvl w:val="0"/>
        <w:rPr>
          <w:rFonts w:eastAsia="MS Mincho"/>
          <w:szCs w:val="28"/>
        </w:rPr>
      </w:pPr>
    </w:p>
    <w:p w:rsidR="00ED654D" w:rsidRDefault="00ED654D">
      <w:pPr>
        <w:pStyle w:val="19"/>
        <w:ind w:firstLine="0"/>
        <w:jc w:val="right"/>
        <w:outlineLvl w:val="0"/>
        <w:rPr>
          <w:rFonts w:eastAsia="MS Mincho"/>
          <w:szCs w:val="28"/>
        </w:rPr>
      </w:pPr>
    </w:p>
    <w:p w:rsidR="00ED654D" w:rsidRDefault="00ED654D">
      <w:pPr>
        <w:pStyle w:val="19"/>
        <w:ind w:firstLine="0"/>
        <w:jc w:val="right"/>
        <w:outlineLvl w:val="0"/>
        <w:rPr>
          <w:rFonts w:eastAsia="MS Mincho"/>
          <w:szCs w:val="28"/>
        </w:rPr>
      </w:pPr>
    </w:p>
    <w:p w:rsidR="00D83462" w:rsidRDefault="00990685">
      <w:pPr>
        <w:pStyle w:val="19"/>
        <w:ind w:firstLine="0"/>
        <w:jc w:val="right"/>
        <w:outlineLvl w:val="0"/>
        <w:rPr>
          <w:rFonts w:eastAsia="MS Mincho"/>
          <w:szCs w:val="28"/>
        </w:rPr>
      </w:pPr>
      <w:r>
        <w:rPr>
          <w:rFonts w:eastAsia="MS Mincho"/>
          <w:szCs w:val="28"/>
        </w:rPr>
        <w:t>Приложение № 4</w:t>
      </w:r>
    </w:p>
    <w:p w:rsidR="005B3E85" w:rsidRDefault="005B3E85" w:rsidP="00B56437">
      <w:pPr>
        <w:pStyle w:val="afb"/>
        <w:ind w:firstLine="0"/>
        <w:jc w:val="right"/>
        <w:rPr>
          <w:sz w:val="28"/>
        </w:rPr>
      </w:pPr>
      <w:r>
        <w:rPr>
          <w:sz w:val="28"/>
        </w:rPr>
        <w:t>к документации о закупке</w:t>
      </w:r>
    </w:p>
    <w:p w:rsidR="00B56437" w:rsidRPr="008522E8" w:rsidRDefault="00B56437" w:rsidP="00B56437">
      <w:pPr>
        <w:pStyle w:val="afb"/>
        <w:ind w:firstLine="0"/>
        <w:jc w:val="right"/>
        <w:rPr>
          <w:rFonts w:eastAsia="Times New Roman"/>
          <w:sz w:val="32"/>
          <w:szCs w:val="28"/>
        </w:rPr>
      </w:pPr>
    </w:p>
    <w:p w:rsidR="00D83462" w:rsidRPr="00305BD2" w:rsidRDefault="00D83462" w:rsidP="00A4791C">
      <w:pPr>
        <w:pStyle w:val="afb"/>
        <w:ind w:firstLine="0"/>
        <w:jc w:val="center"/>
        <w:outlineLvl w:val="1"/>
        <w:rPr>
          <w:b/>
          <w:sz w:val="28"/>
          <w:szCs w:val="28"/>
        </w:rPr>
      </w:pPr>
      <w:bookmarkStart w:id="16" w:name="OLE_LINK7"/>
      <w:r>
        <w:rPr>
          <w:b/>
          <w:sz w:val="28"/>
          <w:szCs w:val="28"/>
        </w:rPr>
        <w:t>Сведения об опыте</w:t>
      </w:r>
      <w:bookmarkEnd w:id="16"/>
      <w:r>
        <w:rPr>
          <w:b/>
          <w:sz w:val="28"/>
          <w:szCs w:val="28"/>
        </w:rPr>
        <w:t xml:space="preserve"> выполнения работ</w:t>
      </w:r>
    </w:p>
    <w:p w:rsidR="00D83462" w:rsidRPr="003D485E" w:rsidRDefault="00D83462" w:rsidP="00A4791C">
      <w:pPr>
        <w:jc w:val="center"/>
        <w:rPr>
          <w:b/>
          <w:bCs/>
          <w:sz w:val="28"/>
          <w:szCs w:val="28"/>
        </w:rPr>
      </w:pPr>
      <w:r>
        <w:rPr>
          <w:b/>
          <w:bCs/>
          <w:sz w:val="28"/>
          <w:szCs w:val="28"/>
        </w:rPr>
        <w:t>по предмету Запроса предложений № ___________, выполненных, ____________________________________________.</w:t>
      </w:r>
    </w:p>
    <w:p w:rsidR="00D83462" w:rsidRPr="003D485E" w:rsidRDefault="00D83462" w:rsidP="00A4791C">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65"/>
        <w:gridCol w:w="2665"/>
        <w:gridCol w:w="1735"/>
        <w:gridCol w:w="1680"/>
        <w:gridCol w:w="1835"/>
      </w:tblGrid>
      <w:tr w:rsidR="00D83462" w:rsidRPr="003D485E" w:rsidTr="00D95BA3">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D83462" w:rsidRPr="003D485E" w:rsidRDefault="00D83462" w:rsidP="00D95BA3">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D83462" w:rsidRPr="003D485E" w:rsidRDefault="00D83462" w:rsidP="00D95BA3">
            <w:pPr>
              <w:jc w:val="center"/>
            </w:pPr>
            <w:r>
              <w:t>Дата и номер договора</w:t>
            </w:r>
            <w:r>
              <w:rPr>
                <w:vertAlign w:val="superscript"/>
              </w:rPr>
              <w:footnoteReference w:id="6"/>
            </w:r>
          </w:p>
        </w:tc>
        <w:tc>
          <w:tcPr>
            <w:tcW w:w="2665" w:type="dxa"/>
            <w:tcBorders>
              <w:top w:val="single" w:sz="4" w:space="0" w:color="auto"/>
              <w:left w:val="single" w:sz="4" w:space="0" w:color="auto"/>
              <w:bottom w:val="single" w:sz="4" w:space="0" w:color="auto"/>
              <w:right w:val="single" w:sz="4" w:space="0" w:color="auto"/>
            </w:tcBorders>
            <w:vAlign w:val="center"/>
          </w:tcPr>
          <w:p w:rsidR="00D83462" w:rsidRPr="003D485E" w:rsidRDefault="00D83462" w:rsidP="001361D5">
            <w:pPr>
              <w:jc w:val="center"/>
            </w:pPr>
            <w:r>
              <w:t>Предмет договора (указываются только договоры по предмету Запроса предложений, указанному в пункте 1.1.2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D83462" w:rsidRPr="003D485E" w:rsidRDefault="00D83462" w:rsidP="00D95BA3">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D83462" w:rsidRPr="003E24DB" w:rsidRDefault="00D83462" w:rsidP="003E24DB">
            <w:pPr>
              <w:jc w:val="center"/>
              <w:rPr>
                <w:lang w:val="en-US"/>
              </w:rPr>
            </w:pPr>
            <w:r>
              <w:t xml:space="preserve"> Объем выполненных работ</w:t>
            </w:r>
          </w:p>
        </w:tc>
        <w:tc>
          <w:tcPr>
            <w:tcW w:w="0" w:type="auto"/>
            <w:tcBorders>
              <w:top w:val="single" w:sz="4" w:space="0" w:color="auto"/>
              <w:left w:val="single" w:sz="4" w:space="0" w:color="auto"/>
              <w:bottom w:val="single" w:sz="4" w:space="0" w:color="auto"/>
              <w:right w:val="single" w:sz="4" w:space="0" w:color="auto"/>
            </w:tcBorders>
            <w:vAlign w:val="center"/>
          </w:tcPr>
          <w:p w:rsidR="00D83462" w:rsidRPr="003D485E" w:rsidRDefault="00D83462" w:rsidP="003E24DB">
            <w:pPr>
              <w:jc w:val="center"/>
            </w:pPr>
            <w:r>
              <w:t xml:space="preserve"> Сумма стоимости выполненных работ по договору, без учета НДС, руб.</w:t>
            </w:r>
          </w:p>
        </w:tc>
      </w:tr>
      <w:tr w:rsidR="00D83462" w:rsidRPr="003D485E" w:rsidTr="00D95BA3">
        <w:trPr>
          <w:trHeight w:val="274"/>
        </w:trPr>
        <w:tc>
          <w:tcPr>
            <w:tcW w:w="0" w:type="auto"/>
            <w:tcBorders>
              <w:top w:val="single" w:sz="4" w:space="0" w:color="auto"/>
              <w:left w:val="single" w:sz="4" w:space="0" w:color="auto"/>
              <w:bottom w:val="single" w:sz="4" w:space="0" w:color="auto"/>
              <w:right w:val="single" w:sz="4" w:space="0" w:color="auto"/>
            </w:tcBorders>
          </w:tcPr>
          <w:p w:rsidR="00D83462" w:rsidRPr="003D485E" w:rsidRDefault="00D83462" w:rsidP="00D95BA3">
            <w:r>
              <w:t>1.</w:t>
            </w:r>
          </w:p>
        </w:tc>
        <w:tc>
          <w:tcPr>
            <w:tcW w:w="0" w:type="auto"/>
            <w:tcBorders>
              <w:top w:val="single" w:sz="4" w:space="0" w:color="auto"/>
              <w:left w:val="single" w:sz="4" w:space="0" w:color="auto"/>
              <w:bottom w:val="single" w:sz="4" w:space="0" w:color="auto"/>
              <w:right w:val="single" w:sz="4" w:space="0" w:color="auto"/>
            </w:tcBorders>
            <w:vAlign w:val="center"/>
          </w:tcPr>
          <w:p w:rsidR="00D83462" w:rsidRPr="003D485E" w:rsidRDefault="00D83462" w:rsidP="00D95BA3">
            <w:pPr>
              <w:jc w:val="center"/>
            </w:pPr>
          </w:p>
        </w:tc>
        <w:tc>
          <w:tcPr>
            <w:tcW w:w="2665" w:type="dxa"/>
            <w:tcBorders>
              <w:top w:val="single" w:sz="4" w:space="0" w:color="auto"/>
              <w:left w:val="single" w:sz="4" w:space="0" w:color="auto"/>
              <w:bottom w:val="single" w:sz="4" w:space="0" w:color="auto"/>
              <w:right w:val="single" w:sz="4" w:space="0" w:color="auto"/>
            </w:tcBorders>
          </w:tcPr>
          <w:p w:rsidR="00D83462" w:rsidRPr="003D485E" w:rsidRDefault="00D83462" w:rsidP="00D95BA3"/>
        </w:tc>
        <w:tc>
          <w:tcPr>
            <w:tcW w:w="1735" w:type="dxa"/>
            <w:tcBorders>
              <w:top w:val="single" w:sz="4" w:space="0" w:color="auto"/>
              <w:left w:val="single" w:sz="4" w:space="0" w:color="auto"/>
              <w:bottom w:val="single" w:sz="4" w:space="0" w:color="auto"/>
              <w:right w:val="single" w:sz="4" w:space="0" w:color="auto"/>
            </w:tcBorders>
          </w:tcPr>
          <w:p w:rsidR="00D83462" w:rsidRPr="003D485E" w:rsidRDefault="00D83462" w:rsidP="00D95BA3"/>
        </w:tc>
        <w:tc>
          <w:tcPr>
            <w:tcW w:w="0" w:type="auto"/>
            <w:tcBorders>
              <w:top w:val="single" w:sz="4" w:space="0" w:color="auto"/>
              <w:left w:val="single" w:sz="4" w:space="0" w:color="auto"/>
              <w:bottom w:val="single" w:sz="4" w:space="0" w:color="auto"/>
              <w:right w:val="single" w:sz="4" w:space="0" w:color="auto"/>
            </w:tcBorders>
          </w:tcPr>
          <w:p w:rsidR="00D83462" w:rsidRPr="003D485E" w:rsidRDefault="00D83462" w:rsidP="00D95BA3"/>
        </w:tc>
        <w:tc>
          <w:tcPr>
            <w:tcW w:w="0" w:type="auto"/>
            <w:tcBorders>
              <w:top w:val="single" w:sz="4" w:space="0" w:color="auto"/>
              <w:left w:val="single" w:sz="4" w:space="0" w:color="auto"/>
              <w:bottom w:val="single" w:sz="4" w:space="0" w:color="auto"/>
              <w:right w:val="single" w:sz="4" w:space="0" w:color="auto"/>
            </w:tcBorders>
          </w:tcPr>
          <w:p w:rsidR="00D83462" w:rsidRPr="003D485E" w:rsidRDefault="00D83462" w:rsidP="00D95BA3"/>
        </w:tc>
      </w:tr>
      <w:tr w:rsidR="00D83462" w:rsidRPr="003D485E" w:rsidTr="00D95BA3">
        <w:trPr>
          <w:trHeight w:val="262"/>
        </w:trPr>
        <w:tc>
          <w:tcPr>
            <w:tcW w:w="0" w:type="auto"/>
            <w:tcBorders>
              <w:top w:val="single" w:sz="4" w:space="0" w:color="auto"/>
              <w:left w:val="single" w:sz="4" w:space="0" w:color="auto"/>
              <w:bottom w:val="single" w:sz="4" w:space="0" w:color="auto"/>
              <w:right w:val="single" w:sz="4" w:space="0" w:color="auto"/>
            </w:tcBorders>
          </w:tcPr>
          <w:p w:rsidR="00D83462" w:rsidRPr="003D485E" w:rsidRDefault="00D83462" w:rsidP="00D95BA3">
            <w:r>
              <w:t>2.</w:t>
            </w:r>
          </w:p>
        </w:tc>
        <w:tc>
          <w:tcPr>
            <w:tcW w:w="0" w:type="auto"/>
            <w:tcBorders>
              <w:top w:val="single" w:sz="4" w:space="0" w:color="auto"/>
              <w:left w:val="single" w:sz="4" w:space="0" w:color="auto"/>
              <w:bottom w:val="single" w:sz="4" w:space="0" w:color="auto"/>
              <w:right w:val="single" w:sz="4" w:space="0" w:color="auto"/>
            </w:tcBorders>
            <w:vAlign w:val="center"/>
          </w:tcPr>
          <w:p w:rsidR="00D83462" w:rsidRPr="003D485E" w:rsidRDefault="00D83462" w:rsidP="00D95BA3">
            <w:pPr>
              <w:jc w:val="center"/>
            </w:pPr>
          </w:p>
        </w:tc>
        <w:tc>
          <w:tcPr>
            <w:tcW w:w="2665" w:type="dxa"/>
            <w:tcBorders>
              <w:top w:val="single" w:sz="4" w:space="0" w:color="auto"/>
              <w:left w:val="single" w:sz="4" w:space="0" w:color="auto"/>
              <w:bottom w:val="single" w:sz="4" w:space="0" w:color="auto"/>
              <w:right w:val="single" w:sz="4" w:space="0" w:color="auto"/>
            </w:tcBorders>
          </w:tcPr>
          <w:p w:rsidR="00D83462" w:rsidRPr="003D485E" w:rsidRDefault="00D83462" w:rsidP="00D95BA3"/>
        </w:tc>
        <w:tc>
          <w:tcPr>
            <w:tcW w:w="1735" w:type="dxa"/>
            <w:tcBorders>
              <w:top w:val="single" w:sz="4" w:space="0" w:color="auto"/>
              <w:left w:val="single" w:sz="4" w:space="0" w:color="auto"/>
              <w:bottom w:val="single" w:sz="4" w:space="0" w:color="auto"/>
              <w:right w:val="single" w:sz="4" w:space="0" w:color="auto"/>
            </w:tcBorders>
          </w:tcPr>
          <w:p w:rsidR="00D83462" w:rsidRPr="003D485E" w:rsidRDefault="00D83462" w:rsidP="00D95BA3"/>
        </w:tc>
        <w:tc>
          <w:tcPr>
            <w:tcW w:w="0" w:type="auto"/>
            <w:tcBorders>
              <w:top w:val="single" w:sz="4" w:space="0" w:color="auto"/>
              <w:left w:val="single" w:sz="4" w:space="0" w:color="auto"/>
              <w:bottom w:val="single" w:sz="4" w:space="0" w:color="auto"/>
              <w:right w:val="single" w:sz="4" w:space="0" w:color="auto"/>
            </w:tcBorders>
          </w:tcPr>
          <w:p w:rsidR="00D83462" w:rsidRPr="003D485E" w:rsidRDefault="00D83462" w:rsidP="00D95BA3"/>
        </w:tc>
        <w:tc>
          <w:tcPr>
            <w:tcW w:w="0" w:type="auto"/>
            <w:tcBorders>
              <w:top w:val="single" w:sz="4" w:space="0" w:color="auto"/>
              <w:left w:val="single" w:sz="4" w:space="0" w:color="auto"/>
              <w:bottom w:val="single" w:sz="4" w:space="0" w:color="auto"/>
              <w:right w:val="single" w:sz="4" w:space="0" w:color="auto"/>
            </w:tcBorders>
          </w:tcPr>
          <w:p w:rsidR="00D83462" w:rsidRPr="003D485E" w:rsidRDefault="00D83462" w:rsidP="00D95BA3"/>
        </w:tc>
      </w:tr>
      <w:tr w:rsidR="00D83462" w:rsidRPr="003D485E" w:rsidTr="00D95BA3">
        <w:trPr>
          <w:trHeight w:val="207"/>
        </w:trPr>
        <w:tc>
          <w:tcPr>
            <w:tcW w:w="0" w:type="auto"/>
            <w:tcBorders>
              <w:top w:val="single" w:sz="4" w:space="0" w:color="auto"/>
              <w:left w:val="single" w:sz="4" w:space="0" w:color="auto"/>
              <w:bottom w:val="single" w:sz="4" w:space="0" w:color="auto"/>
              <w:right w:val="single" w:sz="4" w:space="0" w:color="auto"/>
            </w:tcBorders>
          </w:tcPr>
          <w:p w:rsidR="00D83462" w:rsidRPr="003D485E" w:rsidRDefault="00D83462" w:rsidP="00D95BA3"/>
        </w:tc>
        <w:tc>
          <w:tcPr>
            <w:tcW w:w="0" w:type="auto"/>
            <w:gridSpan w:val="3"/>
            <w:tcBorders>
              <w:top w:val="single" w:sz="4" w:space="0" w:color="auto"/>
              <w:left w:val="single" w:sz="4" w:space="0" w:color="auto"/>
              <w:bottom w:val="single" w:sz="4" w:space="0" w:color="auto"/>
              <w:right w:val="single" w:sz="4" w:space="0" w:color="auto"/>
            </w:tcBorders>
            <w:vAlign w:val="center"/>
          </w:tcPr>
          <w:p w:rsidR="00D83462" w:rsidRPr="003D485E" w:rsidRDefault="00D83462" w:rsidP="00D95BA3">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D83462" w:rsidRPr="003D485E" w:rsidRDefault="00D83462" w:rsidP="00D95BA3"/>
        </w:tc>
        <w:tc>
          <w:tcPr>
            <w:tcW w:w="0" w:type="auto"/>
            <w:tcBorders>
              <w:top w:val="single" w:sz="4" w:space="0" w:color="auto"/>
              <w:left w:val="single" w:sz="4" w:space="0" w:color="auto"/>
              <w:bottom w:val="single" w:sz="4" w:space="0" w:color="auto"/>
              <w:right w:val="single" w:sz="4" w:space="0" w:color="auto"/>
            </w:tcBorders>
          </w:tcPr>
          <w:p w:rsidR="00D83462" w:rsidRPr="003D485E" w:rsidRDefault="00D83462" w:rsidP="00D95BA3"/>
        </w:tc>
      </w:tr>
    </w:tbl>
    <w:p w:rsidR="00D83462" w:rsidRPr="003D485E" w:rsidRDefault="00D83462" w:rsidP="00A4791C">
      <w:pPr>
        <w:jc w:val="center"/>
      </w:pPr>
    </w:p>
    <w:p w:rsidR="00D83462" w:rsidRPr="003D485E" w:rsidRDefault="00D83462" w:rsidP="00A4791C">
      <w:r>
        <w:t>Приложение: 1. копия договора на ____ листах.</w:t>
      </w:r>
    </w:p>
    <w:p w:rsidR="00D83462" w:rsidRPr="003D485E" w:rsidRDefault="00D83462" w:rsidP="00A4791C">
      <w:r>
        <w:tab/>
      </w:r>
      <w:r>
        <w:tab/>
        <w:t xml:space="preserve">2. копия акта на </w:t>
      </w:r>
      <w:r>
        <w:tab/>
        <w:t>____ листах.</w:t>
      </w:r>
    </w:p>
    <w:p w:rsidR="00D83462" w:rsidRPr="003D485E" w:rsidRDefault="00D83462" w:rsidP="00A4791C">
      <w:pPr>
        <w:jc w:val="center"/>
        <w:rPr>
          <w:b/>
          <w:szCs w:val="28"/>
        </w:rPr>
      </w:pPr>
    </w:p>
    <w:p w:rsidR="00D83462" w:rsidRPr="003D485E" w:rsidRDefault="00D83462" w:rsidP="00A4791C"/>
    <w:p w:rsidR="00D83462" w:rsidRPr="003D485E" w:rsidRDefault="00D83462" w:rsidP="00A4791C"/>
    <w:p w:rsidR="00D83462" w:rsidRPr="00305BD2" w:rsidRDefault="00D83462" w:rsidP="00A4791C">
      <w:pPr>
        <w:pStyle w:val="afb"/>
        <w:ind w:firstLine="0"/>
        <w:rPr>
          <w:b/>
          <w:sz w:val="28"/>
          <w:szCs w:val="28"/>
        </w:rPr>
      </w:pPr>
      <w:r>
        <w:rPr>
          <w:b/>
          <w:sz w:val="28"/>
          <w:szCs w:val="28"/>
        </w:rPr>
        <w:t xml:space="preserve">Представитель, </w:t>
      </w:r>
    </w:p>
    <w:p w:rsidR="00D83462" w:rsidRPr="007415F9" w:rsidRDefault="00D83462" w:rsidP="00A4791C">
      <w:pPr>
        <w:pStyle w:val="afb"/>
        <w:ind w:firstLine="0"/>
        <w:rPr>
          <w:b/>
          <w:sz w:val="28"/>
          <w:szCs w:val="28"/>
        </w:rPr>
      </w:pPr>
      <w:r>
        <w:rPr>
          <w:b/>
          <w:sz w:val="28"/>
          <w:szCs w:val="28"/>
        </w:rPr>
        <w:t xml:space="preserve">имеющий полномочия подписать Заявку на участие в Запросе предложений от имени </w:t>
      </w:r>
      <w:r>
        <w:rPr>
          <w:sz w:val="28"/>
          <w:szCs w:val="28"/>
        </w:rPr>
        <w:t>____________________________________________________________</w:t>
      </w:r>
    </w:p>
    <w:p w:rsidR="00D83462" w:rsidRPr="007415F9" w:rsidRDefault="00D83462" w:rsidP="00A4791C">
      <w:pPr>
        <w:tabs>
          <w:tab w:val="left" w:pos="8640"/>
        </w:tabs>
        <w:jc w:val="center"/>
        <w:rPr>
          <w:i/>
        </w:rPr>
      </w:pPr>
      <w:r>
        <w:rPr>
          <w:i/>
        </w:rPr>
        <w:t>(наименование претендента)</w:t>
      </w:r>
    </w:p>
    <w:p w:rsidR="00D83462" w:rsidRPr="00445DDD" w:rsidRDefault="00D83462" w:rsidP="00A4791C">
      <w:pPr>
        <w:pStyle w:val="32"/>
        <w:suppressAutoHyphens/>
        <w:spacing w:after="0"/>
        <w:rPr>
          <w:sz w:val="28"/>
          <w:szCs w:val="28"/>
        </w:rPr>
      </w:pPr>
      <w:r>
        <w:rPr>
          <w:sz w:val="28"/>
          <w:szCs w:val="28"/>
        </w:rPr>
        <w:t>_________________________________________________________________</w:t>
      </w:r>
    </w:p>
    <w:p w:rsidR="00D83462" w:rsidRPr="007415F9" w:rsidRDefault="00D83462" w:rsidP="00A4791C">
      <w:pPr>
        <w:rPr>
          <w:i/>
        </w:rPr>
      </w:pPr>
      <w:r>
        <w:rPr>
          <w:i/>
        </w:rPr>
        <w:t xml:space="preserve">       Печать</w:t>
      </w:r>
      <w:r>
        <w:rPr>
          <w:i/>
        </w:rPr>
        <w:tab/>
      </w:r>
      <w:r>
        <w:rPr>
          <w:i/>
        </w:rPr>
        <w:tab/>
      </w:r>
      <w:r>
        <w:rPr>
          <w:i/>
        </w:rPr>
        <w:tab/>
        <w:t>(должность, подпись, ФИО)</w:t>
      </w:r>
    </w:p>
    <w:p w:rsidR="00D83462" w:rsidRPr="00A4791C" w:rsidRDefault="00D83462" w:rsidP="00A4791C">
      <w:pPr>
        <w:pStyle w:val="32"/>
        <w:suppressAutoHyphens/>
        <w:spacing w:after="0"/>
        <w:rPr>
          <w:sz w:val="28"/>
          <w:szCs w:val="28"/>
        </w:rPr>
      </w:pPr>
      <w:r>
        <w:rPr>
          <w:sz w:val="28"/>
          <w:szCs w:val="28"/>
        </w:rPr>
        <w:t>"____" _________ 201__ г.</w:t>
      </w:r>
    </w:p>
    <w:p w:rsidR="00D83462" w:rsidRDefault="00D83462">
      <w:pPr>
        <w:rPr>
          <w:szCs w:val="28"/>
        </w:rPr>
        <w:sectPr w:rsidR="00D83462" w:rsidSect="00BE392D">
          <w:pgSz w:w="11907" w:h="16840" w:code="9"/>
          <w:pgMar w:top="1134" w:right="851" w:bottom="1134" w:left="1418" w:header="794" w:footer="794" w:gutter="0"/>
          <w:cols w:space="720"/>
          <w:titlePg/>
          <w:docGrid w:linePitch="326"/>
        </w:sectPr>
      </w:pPr>
    </w:p>
    <w:p w:rsidR="00BE392D" w:rsidRDefault="00BE392D" w:rsidP="00BE392D">
      <w:pPr>
        <w:pStyle w:val="19"/>
        <w:ind w:firstLine="0"/>
        <w:jc w:val="right"/>
        <w:outlineLvl w:val="0"/>
        <w:rPr>
          <w:rFonts w:eastAsia="MS Mincho"/>
          <w:szCs w:val="28"/>
        </w:rPr>
        <w:sectPr w:rsidR="00BE392D" w:rsidSect="00BE392D">
          <w:type w:val="continuous"/>
          <w:pgSz w:w="11907" w:h="16840" w:code="9"/>
          <w:pgMar w:top="1134" w:right="851" w:bottom="1134" w:left="1418" w:header="794" w:footer="794" w:gutter="0"/>
          <w:cols w:space="720"/>
          <w:titlePg/>
          <w:docGrid w:linePitch="326"/>
        </w:sectPr>
      </w:pPr>
    </w:p>
    <w:p w:rsidR="00D83462" w:rsidRDefault="00990685">
      <w:pPr>
        <w:pStyle w:val="19"/>
        <w:ind w:firstLine="0"/>
        <w:jc w:val="right"/>
        <w:outlineLvl w:val="0"/>
        <w:rPr>
          <w:rFonts w:eastAsia="MS Mincho"/>
          <w:szCs w:val="28"/>
        </w:rPr>
      </w:pPr>
      <w:r>
        <w:rPr>
          <w:rFonts w:eastAsia="MS Mincho"/>
          <w:szCs w:val="28"/>
        </w:rPr>
        <w:lastRenderedPageBreak/>
        <w:t>Приложение № 5</w:t>
      </w:r>
    </w:p>
    <w:p w:rsidR="005B3E85" w:rsidRPr="00B56437" w:rsidRDefault="005B3E85" w:rsidP="00B56437">
      <w:pPr>
        <w:jc w:val="right"/>
        <w:rPr>
          <w:sz w:val="28"/>
        </w:rPr>
      </w:pPr>
      <w:r>
        <w:rPr>
          <w:sz w:val="28"/>
        </w:rPr>
        <w:t>к документации о закупке</w:t>
      </w:r>
    </w:p>
    <w:p w:rsidR="009E5FB5" w:rsidRDefault="009E5FB5" w:rsidP="005B3E85">
      <w:pPr>
        <w:suppressAutoHyphens w:val="0"/>
        <w:rPr>
          <w:iCs/>
          <w:sz w:val="28"/>
          <w:szCs w:val="28"/>
        </w:rPr>
      </w:pPr>
    </w:p>
    <w:p w:rsidR="00D83462" w:rsidRPr="000B6BE0" w:rsidRDefault="00D83462" w:rsidP="00AB1A83">
      <w:pPr>
        <w:jc w:val="center"/>
        <w:rPr>
          <w:b/>
          <w:bCs/>
        </w:rPr>
      </w:pPr>
      <w:r>
        <w:rPr>
          <w:b/>
          <w:bCs/>
        </w:rPr>
        <w:t>Договор №__</w:t>
      </w:r>
    </w:p>
    <w:p w:rsidR="00D83462" w:rsidRPr="00E514A2" w:rsidRDefault="00D83462" w:rsidP="00AB1A83">
      <w:pPr>
        <w:jc w:val="center"/>
        <w:rPr>
          <w:b/>
          <w:bCs/>
        </w:rPr>
      </w:pPr>
      <w:r>
        <w:rPr>
          <w:b/>
          <w:bCs/>
        </w:rPr>
        <w:t>на выполнение работ</w:t>
      </w:r>
    </w:p>
    <w:p w:rsidR="00D83462" w:rsidRPr="000B6BE0" w:rsidRDefault="00D83462" w:rsidP="00AB1A83">
      <w:pPr>
        <w:jc w:val="both"/>
      </w:pPr>
      <w:r>
        <w:t>г. Чита</w:t>
      </w:r>
      <w:r>
        <w:tab/>
      </w:r>
      <w:r>
        <w:tab/>
      </w:r>
      <w:r>
        <w:tab/>
      </w:r>
      <w:r>
        <w:tab/>
      </w:r>
      <w:r>
        <w:tab/>
      </w:r>
      <w:r>
        <w:tab/>
      </w:r>
      <w:r>
        <w:tab/>
        <w:t xml:space="preserve">   «_____»______________ 201__г.</w:t>
      </w:r>
    </w:p>
    <w:p w:rsidR="00D83462" w:rsidRDefault="00D83462" w:rsidP="00AB1A83">
      <w:pPr>
        <w:jc w:val="both"/>
      </w:pPr>
      <w:r>
        <w:tab/>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именуемое в дальнейшем «Заказчик», в лице  директора филиала ПАО «</w:t>
      </w:r>
      <w:proofErr w:type="spellStart"/>
      <w:r>
        <w:t>ТрансКонтейнер</w:t>
      </w:r>
      <w:proofErr w:type="spellEnd"/>
      <w:r>
        <w:t xml:space="preserve">» </w:t>
      </w:r>
      <w:proofErr w:type="gramStart"/>
      <w:r>
        <w:t>на</w:t>
      </w:r>
      <w:proofErr w:type="gramEnd"/>
      <w:r>
        <w:t xml:space="preserve"> Забайкальской ж.д. </w:t>
      </w:r>
      <w:proofErr w:type="spellStart"/>
      <w:proofErr w:type="gramStart"/>
      <w:r>
        <w:t>Банщикова</w:t>
      </w:r>
      <w:proofErr w:type="spellEnd"/>
      <w:r>
        <w:t xml:space="preserve"> Андрея Витальевича,  действующего  на  основании доверенности </w:t>
      </w:r>
      <w:proofErr w:type="spellStart"/>
      <w:r>
        <w:t>________________________________с</w:t>
      </w:r>
      <w:proofErr w:type="spellEnd"/>
      <w:r>
        <w:t xml:space="preserve"> одной стороны, </w:t>
      </w:r>
      <w:proofErr w:type="spellStart"/>
      <w:r>
        <w:t>и_____________________________________________</w:t>
      </w:r>
      <w:proofErr w:type="spellEnd"/>
      <w:r>
        <w:t xml:space="preserve">, именуемое в дальнейшем «Исполнитель», в </w:t>
      </w:r>
      <w:proofErr w:type="spellStart"/>
      <w:r>
        <w:t>лице________________________________________</w:t>
      </w:r>
      <w:proofErr w:type="spellEnd"/>
      <w:r>
        <w:t>, действующего на основании ________________________________________, с другой стороны, именуемые в дальнейшем «Стороны», заключили настоящий договор на выполнение работ (далее – «Договор») о нижеследующем:</w:t>
      </w:r>
      <w:proofErr w:type="gramEnd"/>
    </w:p>
    <w:p w:rsidR="00D83462" w:rsidRPr="00E67AA3" w:rsidRDefault="00D83462" w:rsidP="00AB1A83">
      <w:pPr>
        <w:ind w:firstLine="851"/>
        <w:jc w:val="both"/>
      </w:pPr>
    </w:p>
    <w:p w:rsidR="00D83462" w:rsidRPr="006C70E3" w:rsidRDefault="00D83462" w:rsidP="00AB1A83">
      <w:pPr>
        <w:jc w:val="center"/>
        <w:rPr>
          <w:b/>
        </w:rPr>
      </w:pPr>
      <w:r>
        <w:rPr>
          <w:b/>
        </w:rPr>
        <w:t>1. Предмет Договора</w:t>
      </w:r>
    </w:p>
    <w:p w:rsidR="00D83462" w:rsidRPr="005867C1" w:rsidRDefault="00D83462" w:rsidP="00AB1A83">
      <w:pPr>
        <w:pStyle w:val="19"/>
        <w:rPr>
          <w:sz w:val="24"/>
        </w:rPr>
      </w:pPr>
      <w:r>
        <w:rPr>
          <w:sz w:val="24"/>
        </w:rPr>
        <w:t xml:space="preserve">1.1. </w:t>
      </w:r>
      <w:proofErr w:type="gramStart"/>
      <w:r>
        <w:rPr>
          <w:sz w:val="24"/>
        </w:rPr>
        <w:t>Заказчик поручает и обязуется оплатить, а Исполнитель  принимает  на  себя  обязательства</w:t>
      </w:r>
      <w:r>
        <w:rPr>
          <w:rFonts w:eastAsia="MS Mincho"/>
          <w:b/>
          <w:bCs/>
          <w:sz w:val="24"/>
          <w:szCs w:val="24"/>
        </w:rPr>
        <w:t xml:space="preserve"> </w:t>
      </w:r>
      <w:r>
        <w:rPr>
          <w:rFonts w:eastAsia="MS Mincho"/>
          <w:bCs/>
          <w:sz w:val="24"/>
          <w:szCs w:val="24"/>
        </w:rPr>
        <w:t>по</w:t>
      </w:r>
      <w:r>
        <w:rPr>
          <w:rFonts w:eastAsia="MS Mincho"/>
          <w:b/>
          <w:bCs/>
          <w:sz w:val="24"/>
          <w:szCs w:val="24"/>
        </w:rPr>
        <w:t xml:space="preserve"> </w:t>
      </w:r>
      <w:r>
        <w:rPr>
          <w:rFonts w:eastAsia="MS Mincho"/>
          <w:bCs/>
          <w:sz w:val="24"/>
          <w:szCs w:val="24"/>
        </w:rPr>
        <w:t xml:space="preserve">выполнению текущего содержания </w:t>
      </w:r>
      <w:r>
        <w:rPr>
          <w:sz w:val="24"/>
          <w:szCs w:val="24"/>
        </w:rPr>
        <w:t>железнодорожных подъездных путей №№ 701, 702, 703, 761, 762, 763, стрелочных переводов №№ 47, 281, 904, 915 и переездов №№ 1, 2, 3, 4, 5, 7, 8, 9, 10 на Контейнерном терминале Забайкальск филиала ПАО "</w:t>
      </w:r>
      <w:proofErr w:type="spellStart"/>
      <w:r>
        <w:rPr>
          <w:sz w:val="24"/>
          <w:szCs w:val="24"/>
        </w:rPr>
        <w:t>ТрансКонтейнер</w:t>
      </w:r>
      <w:proofErr w:type="spellEnd"/>
      <w:r>
        <w:rPr>
          <w:sz w:val="24"/>
          <w:szCs w:val="24"/>
        </w:rPr>
        <w:t>" на Забайкальской железной дороге</w:t>
      </w:r>
      <w:r>
        <w:rPr>
          <w:sz w:val="24"/>
        </w:rPr>
        <w:t xml:space="preserve"> (далее - Услуги).</w:t>
      </w:r>
      <w:proofErr w:type="gramEnd"/>
    </w:p>
    <w:p w:rsidR="00D83462" w:rsidRPr="005867C1" w:rsidRDefault="00D83462" w:rsidP="00AB1A83">
      <w:pPr>
        <w:pStyle w:val="afe"/>
        <w:ind w:firstLine="0"/>
        <w:jc w:val="both"/>
        <w:rPr>
          <w:sz w:val="24"/>
          <w:szCs w:val="24"/>
        </w:rPr>
      </w:pPr>
      <w:r>
        <w:rPr>
          <w:sz w:val="24"/>
          <w:szCs w:val="24"/>
        </w:rPr>
        <w:tab/>
        <w:t xml:space="preserve">1.2. </w:t>
      </w:r>
      <w:proofErr w:type="gramStart"/>
      <w:r>
        <w:rPr>
          <w:sz w:val="24"/>
          <w:szCs w:val="24"/>
        </w:rPr>
        <w:t>Содержание и требования к Работам изложены в Техническом задании  (Приложение № 1), являющимся неотъемлемой частью настоящего Договора.</w:t>
      </w:r>
      <w:proofErr w:type="gramEnd"/>
    </w:p>
    <w:p w:rsidR="00D83462" w:rsidRPr="005867C1" w:rsidRDefault="00D83462" w:rsidP="00AB1A83">
      <w:pPr>
        <w:pStyle w:val="afe"/>
        <w:ind w:firstLine="0"/>
        <w:jc w:val="both"/>
        <w:rPr>
          <w:sz w:val="24"/>
          <w:szCs w:val="24"/>
        </w:rPr>
      </w:pPr>
      <w:r>
        <w:rPr>
          <w:sz w:val="24"/>
          <w:szCs w:val="24"/>
        </w:rPr>
        <w:tab/>
        <w:t>1.3. Срок начала выполнения Работ по настоящему Договору – ________________. Срок окончания выполнения Работ по настоящему Договору – 31.07.2019 года. Сроки выполнения отдельных этапов Работ определяются Календарным планом (Приложение № 3), являющимся  неотъемлемой частью настоящего Договора.</w:t>
      </w:r>
    </w:p>
    <w:p w:rsidR="00D83462" w:rsidRPr="005867C1" w:rsidRDefault="00D83462" w:rsidP="00AB1A83">
      <w:pPr>
        <w:tabs>
          <w:tab w:val="num" w:pos="0"/>
        </w:tabs>
        <w:jc w:val="both"/>
      </w:pPr>
      <w:r>
        <w:tab/>
        <w:t xml:space="preserve">1.4. Результатом Работ по настоящему Договору является: текущее содержание </w:t>
      </w:r>
      <w:r>
        <w:rPr>
          <w:rStyle w:val="cs6de09df71"/>
        </w:rPr>
        <w:t>железнодорожных подъездных</w:t>
      </w:r>
      <w:r>
        <w:t xml:space="preserve"> путей, стрелочных переводов, железнодорожных переездов, обеспечивающее безопасную и бесперебойную эксплуатацию подвижного состава.</w:t>
      </w:r>
    </w:p>
    <w:p w:rsidR="00D83462" w:rsidRPr="005867C1" w:rsidRDefault="00D83462" w:rsidP="00AB1A83">
      <w:pPr>
        <w:tabs>
          <w:tab w:val="num" w:pos="450"/>
        </w:tabs>
        <w:ind w:firstLine="851"/>
        <w:jc w:val="both"/>
      </w:pPr>
    </w:p>
    <w:p w:rsidR="00D83462" w:rsidRPr="005867C1" w:rsidRDefault="00D83462" w:rsidP="00D83462">
      <w:pPr>
        <w:pStyle w:val="aff8"/>
        <w:numPr>
          <w:ilvl w:val="0"/>
          <w:numId w:val="45"/>
        </w:numPr>
        <w:jc w:val="center"/>
        <w:rPr>
          <w:b/>
        </w:rPr>
      </w:pPr>
      <w:r>
        <w:rPr>
          <w:b/>
        </w:rPr>
        <w:t>Цена Работ и порядок оплаты</w:t>
      </w:r>
    </w:p>
    <w:p w:rsidR="00D83462" w:rsidRPr="005867C1" w:rsidRDefault="00D83462" w:rsidP="00AB1A83">
      <w:pPr>
        <w:jc w:val="both"/>
        <w:rPr>
          <w:b/>
        </w:rPr>
      </w:pPr>
      <w:r>
        <w:t xml:space="preserve">        2.1.</w:t>
      </w:r>
      <w:r>
        <w:rPr>
          <w:b/>
        </w:rPr>
        <w:t xml:space="preserve"> </w:t>
      </w:r>
      <w:r>
        <w:t>Стоимость работ по договору за календарный месяц составляет</w:t>
      </w:r>
      <w:r>
        <w:rPr>
          <w:b/>
        </w:rPr>
        <w:t xml:space="preserve"> </w:t>
      </w:r>
      <w:r>
        <w:t>_________________________________(_________)</w:t>
      </w:r>
      <w:r>
        <w:rPr>
          <w:b/>
        </w:rPr>
        <w:t xml:space="preserve">, </w:t>
      </w:r>
      <w:r>
        <w:t xml:space="preserve">с учетом всех налогов, стоимости материалов, изделий, конструкций и оборудования, затрат связанных с их доставкой на объект, хранением, погрузочно-разгрузочными работами, а также всех затрат, расходов связанных с выполнением работ, </w:t>
      </w:r>
      <w:r>
        <w:rPr>
          <w:b/>
        </w:rPr>
        <w:t>в том числе НДС____%________________/</w:t>
      </w:r>
      <w:proofErr w:type="gramStart"/>
      <w:r>
        <w:rPr>
          <w:b/>
        </w:rPr>
        <w:t>НДС</w:t>
      </w:r>
      <w:proofErr w:type="gramEnd"/>
      <w:r>
        <w:rPr>
          <w:b/>
        </w:rPr>
        <w:t xml:space="preserve"> не облагается </w:t>
      </w:r>
      <w:r>
        <w:rPr>
          <w:i/>
        </w:rPr>
        <w:t>(выбрать необходимое)</w:t>
      </w:r>
      <w:r>
        <w:rPr>
          <w:b/>
        </w:rPr>
        <w:t>.</w:t>
      </w:r>
    </w:p>
    <w:p w:rsidR="00D83462" w:rsidRPr="005867C1" w:rsidRDefault="00D83462" w:rsidP="00AB1A83">
      <w:pPr>
        <w:jc w:val="both"/>
        <w:rPr>
          <w:b/>
        </w:rPr>
      </w:pPr>
      <w:r>
        <w:tab/>
        <w:t xml:space="preserve">2.2. Стоимость работ за весь период действия договора, в соответствии с Протоколом согласования договорной цены (Приложение № 4), являющимся неотъемлемой частью настоящего Договора, </w:t>
      </w:r>
      <w:proofErr w:type="spellStart"/>
      <w:r>
        <w:t>составляет_________________________________</w:t>
      </w:r>
      <w:proofErr w:type="spellEnd"/>
      <w:r>
        <w:t>(_________)</w:t>
      </w:r>
      <w:r>
        <w:rPr>
          <w:b/>
        </w:rPr>
        <w:t xml:space="preserve">, </w:t>
      </w:r>
      <w:r>
        <w:t xml:space="preserve">с учетом всех налогов, стоимости материалов, изделий, конструкций и оборудования, затрат связанных с их доставкой на объект, хранением, погрузочно-разгрузочными работами, а также всех затрат, расходов связанных с выполнением работ, </w:t>
      </w:r>
      <w:r>
        <w:rPr>
          <w:b/>
        </w:rPr>
        <w:t>в том числе НДС____%________________/</w:t>
      </w:r>
      <w:proofErr w:type="gramStart"/>
      <w:r>
        <w:rPr>
          <w:b/>
        </w:rPr>
        <w:t>НДС</w:t>
      </w:r>
      <w:proofErr w:type="gramEnd"/>
      <w:r>
        <w:rPr>
          <w:b/>
        </w:rPr>
        <w:t xml:space="preserve"> не облагается </w:t>
      </w:r>
      <w:r>
        <w:rPr>
          <w:i/>
        </w:rPr>
        <w:t>(выбрать необходимое)</w:t>
      </w:r>
      <w:r>
        <w:rPr>
          <w:b/>
        </w:rPr>
        <w:t>.</w:t>
      </w:r>
    </w:p>
    <w:p w:rsidR="00D83462" w:rsidRDefault="00D83462" w:rsidP="00AB1A83">
      <w:pPr>
        <w:ind w:firstLine="851"/>
        <w:jc w:val="both"/>
        <w:rPr>
          <w:iCs/>
        </w:rPr>
      </w:pPr>
      <w:r>
        <w:rPr>
          <w:iCs/>
        </w:rPr>
        <w:t>Расчет стоимости выполнения Работ (Приложение №2) является неотъемлемой частью настоящего договора.</w:t>
      </w:r>
    </w:p>
    <w:p w:rsidR="00D83462" w:rsidRDefault="00D83462" w:rsidP="00AB1A83">
      <w:pPr>
        <w:jc w:val="both"/>
      </w:pPr>
      <w:r>
        <w:tab/>
        <w:t>2.3. Авансирование не предусмотрено. Оплата работ осуществляется Заказчиком по безналичному расчету ежемесячно, в течение</w:t>
      </w:r>
      <w:proofErr w:type="gramStart"/>
      <w:r>
        <w:t xml:space="preserve"> ____(_____________) </w:t>
      </w:r>
      <w:proofErr w:type="gramEnd"/>
      <w:r>
        <w:t xml:space="preserve">календарных дней  после </w:t>
      </w:r>
      <w:r>
        <w:lastRenderedPageBreak/>
        <w:t>подписания акта о приемке выполненных работ на основании выставленного Исполнителем счета и счета-фактуры или Универсального передаточного документа (далее УПД).</w:t>
      </w:r>
    </w:p>
    <w:p w:rsidR="00D83462" w:rsidRDefault="00D83462" w:rsidP="00AB1A83">
      <w:pPr>
        <w:ind w:firstLine="851"/>
        <w:jc w:val="both"/>
      </w:pPr>
    </w:p>
    <w:p w:rsidR="00D83462" w:rsidRPr="006C70E3" w:rsidRDefault="00D83462" w:rsidP="00AB1A83">
      <w:pPr>
        <w:pStyle w:val="afe"/>
        <w:suppressAutoHyphens w:val="0"/>
        <w:ind w:firstLine="0"/>
        <w:jc w:val="center"/>
        <w:rPr>
          <w:b/>
          <w:sz w:val="24"/>
          <w:szCs w:val="24"/>
        </w:rPr>
      </w:pPr>
      <w:r>
        <w:rPr>
          <w:b/>
          <w:sz w:val="24"/>
          <w:szCs w:val="24"/>
        </w:rPr>
        <w:t>3. Порядок сдачи и приемки Работ</w:t>
      </w:r>
    </w:p>
    <w:p w:rsidR="00D83462" w:rsidRPr="00E514A2" w:rsidRDefault="00D83462" w:rsidP="00AB1A83">
      <w:pPr>
        <w:jc w:val="both"/>
      </w:pPr>
      <w:r>
        <w:tab/>
        <w:t xml:space="preserve"> 3.1. По завершении выполнения этапа Работ</w:t>
      </w:r>
      <w:r>
        <w:rPr>
          <w:i/>
          <w:iCs/>
        </w:rPr>
        <w:t xml:space="preserve"> </w:t>
      </w:r>
      <w:r>
        <w:t xml:space="preserve">Исполнитель в течение 5 (пяти) календарных дней представляет Заказчику счет-фактуру и акт сдачи-приемки выполненных Работ или УПД. </w:t>
      </w:r>
    </w:p>
    <w:p w:rsidR="00D83462" w:rsidRPr="000B6BE0" w:rsidRDefault="00D83462" w:rsidP="00AB1A83">
      <w:pPr>
        <w:pStyle w:val="27"/>
        <w:spacing w:after="0" w:line="240" w:lineRule="auto"/>
        <w:ind w:left="0"/>
        <w:jc w:val="both"/>
      </w:pPr>
      <w:r>
        <w:tab/>
        <w:t xml:space="preserve"> 3.2. Заказчик в течение трех календарных дней с даты </w:t>
      </w:r>
      <w:proofErr w:type="gramStart"/>
      <w:r>
        <w:t>получения акта сдачи-приемки этапа выполненных Работ</w:t>
      </w:r>
      <w:proofErr w:type="gramEnd"/>
      <w:r>
        <w:rPr>
          <w:i/>
          <w:iCs/>
        </w:rPr>
        <w:t xml:space="preserve"> </w:t>
      </w:r>
      <w:r>
        <w:t>направляет Исполнителю подписанный акт сдачи-приемки или УПД либо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D83462" w:rsidRPr="000B6BE0" w:rsidRDefault="00D83462" w:rsidP="00AB1A83">
      <w:pPr>
        <w:pStyle w:val="19"/>
        <w:ind w:firstLine="0"/>
        <w:rPr>
          <w:sz w:val="24"/>
          <w:szCs w:val="24"/>
        </w:rPr>
      </w:pPr>
      <w:r>
        <w:rPr>
          <w:sz w:val="24"/>
          <w:szCs w:val="24"/>
        </w:rPr>
        <w:tab/>
        <w:t>3.3.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Договора затраты  Исполнителя на выполнение Работ по настоящему Договору.</w:t>
      </w:r>
    </w:p>
    <w:p w:rsidR="00D83462" w:rsidRPr="006C70E3" w:rsidRDefault="00D83462" w:rsidP="00AB1A83">
      <w:pPr>
        <w:jc w:val="both"/>
      </w:pPr>
      <w:r>
        <w:tab/>
        <w:t>3.4.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D83462" w:rsidRPr="000B6BE0" w:rsidRDefault="00D83462" w:rsidP="00AB1A83">
      <w:pPr>
        <w:pStyle w:val="19"/>
        <w:rPr>
          <w:sz w:val="24"/>
          <w:szCs w:val="24"/>
        </w:rPr>
      </w:pPr>
    </w:p>
    <w:p w:rsidR="00D83462" w:rsidRPr="006C70E3" w:rsidRDefault="00D83462" w:rsidP="00AB1A83">
      <w:pPr>
        <w:pStyle w:val="afe"/>
        <w:suppressAutoHyphens w:val="0"/>
        <w:ind w:firstLine="0"/>
        <w:jc w:val="center"/>
        <w:rPr>
          <w:b/>
          <w:sz w:val="24"/>
          <w:szCs w:val="24"/>
        </w:rPr>
      </w:pPr>
      <w:r>
        <w:rPr>
          <w:b/>
          <w:sz w:val="24"/>
          <w:szCs w:val="24"/>
        </w:rPr>
        <w:t>4. Обязанности Сторон</w:t>
      </w:r>
    </w:p>
    <w:p w:rsidR="00D83462" w:rsidRPr="00E67AA3" w:rsidRDefault="00D83462" w:rsidP="00AB1A83">
      <w:pPr>
        <w:pStyle w:val="afe"/>
        <w:ind w:firstLine="0"/>
        <w:rPr>
          <w:sz w:val="24"/>
          <w:szCs w:val="24"/>
        </w:rPr>
      </w:pPr>
      <w:r>
        <w:rPr>
          <w:sz w:val="24"/>
          <w:szCs w:val="24"/>
        </w:rPr>
        <w:tab/>
        <w:t>4.1. Исполнитель обязан:</w:t>
      </w:r>
    </w:p>
    <w:p w:rsidR="00D83462" w:rsidRPr="00E67AA3" w:rsidRDefault="00D83462" w:rsidP="00AB1A83">
      <w:pPr>
        <w:shd w:val="clear" w:color="auto" w:fill="FFFFFF"/>
        <w:ind w:firstLine="709"/>
        <w:jc w:val="both"/>
      </w:pPr>
      <w:r>
        <w:t xml:space="preserve">Результаты Работ должны отвечать требованиям законодательства Российской Федерации, требованиям, установленным </w:t>
      </w:r>
      <w:proofErr w:type="spellStart"/>
      <w:r>
        <w:t>СНиП</w:t>
      </w:r>
      <w:proofErr w:type="spellEnd"/>
      <w:r>
        <w:rPr>
          <w:color w:val="000000"/>
          <w:spacing w:val="7"/>
        </w:rPr>
        <w:t>, ГОСТ и другими соответствующими нормативными документами</w:t>
      </w:r>
      <w:r>
        <w:t>, государственными стандартами, а также требованиям, обычно предъявляемым к данному виду Работ.</w:t>
      </w:r>
    </w:p>
    <w:p w:rsidR="00D83462" w:rsidRPr="00DE0969" w:rsidRDefault="00D83462" w:rsidP="00AB1A83">
      <w:pPr>
        <w:jc w:val="both"/>
      </w:pPr>
      <w:r>
        <w:tab/>
        <w:t>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D83462" w:rsidRPr="00DE0969" w:rsidRDefault="00D83462" w:rsidP="00AB1A83">
      <w:pPr>
        <w:jc w:val="both"/>
      </w:pPr>
      <w:r>
        <w:tab/>
        <w:t>4.1.3. Устранять недостатки в выполненных Работах своими силами и за свой счет.</w:t>
      </w:r>
    </w:p>
    <w:p w:rsidR="00D83462" w:rsidRPr="00DE0969" w:rsidRDefault="00D83462" w:rsidP="00AB1A83">
      <w:pPr>
        <w:jc w:val="both"/>
      </w:pPr>
      <w:r>
        <w:tab/>
        <w:t>4.1.4.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D83462" w:rsidRPr="000B6BE0" w:rsidRDefault="00D83462" w:rsidP="00AB1A83">
      <w:pPr>
        <w:pStyle w:val="afe"/>
        <w:ind w:firstLine="0"/>
        <w:jc w:val="both"/>
        <w:rPr>
          <w:sz w:val="24"/>
          <w:szCs w:val="24"/>
        </w:rPr>
      </w:pPr>
      <w:r>
        <w:rPr>
          <w:sz w:val="24"/>
          <w:szCs w:val="24"/>
        </w:rPr>
        <w:tab/>
        <w:t xml:space="preserve">4.1.5. Незамедлительно информировать Заказчика в случае </w:t>
      </w:r>
      <w:proofErr w:type="gramStart"/>
      <w:r>
        <w:rPr>
          <w:sz w:val="24"/>
          <w:szCs w:val="24"/>
        </w:rPr>
        <w:t>выявления нецелесообразности продолжения выполнения Работ</w:t>
      </w:r>
      <w:proofErr w:type="gramEnd"/>
      <w:r>
        <w:rPr>
          <w:sz w:val="24"/>
          <w:szCs w:val="24"/>
        </w:rPr>
        <w:t>.</w:t>
      </w:r>
    </w:p>
    <w:p w:rsidR="00D83462" w:rsidRPr="000B6BE0" w:rsidRDefault="00D83462" w:rsidP="00AB1A83">
      <w:pPr>
        <w:pStyle w:val="afe"/>
        <w:tabs>
          <w:tab w:val="left" w:pos="0"/>
        </w:tabs>
        <w:ind w:firstLine="0"/>
        <w:jc w:val="both"/>
        <w:rPr>
          <w:sz w:val="24"/>
          <w:szCs w:val="24"/>
        </w:rPr>
      </w:pPr>
      <w:r>
        <w:rPr>
          <w:sz w:val="24"/>
          <w:szCs w:val="24"/>
        </w:rPr>
        <w:tab/>
        <w:t xml:space="preserve">4.1.6. Не передавать оригиналы или копии документов, полученные от Заказчика, третьим лицам без предварительного письменного согласия Заказчика. </w:t>
      </w:r>
    </w:p>
    <w:p w:rsidR="00D83462" w:rsidRPr="000B6BE0" w:rsidRDefault="00D83462" w:rsidP="00AB1A83">
      <w:pPr>
        <w:pStyle w:val="afe"/>
        <w:ind w:firstLine="0"/>
        <w:rPr>
          <w:sz w:val="24"/>
          <w:szCs w:val="24"/>
        </w:rPr>
      </w:pPr>
      <w:r>
        <w:rPr>
          <w:sz w:val="24"/>
          <w:szCs w:val="24"/>
        </w:rPr>
        <w:tab/>
        <w:t>4.2. Заказчик обязан:</w:t>
      </w:r>
    </w:p>
    <w:p w:rsidR="00D83462" w:rsidRPr="000B6BE0" w:rsidRDefault="00D83462" w:rsidP="00AB1A83">
      <w:pPr>
        <w:pStyle w:val="afe"/>
        <w:ind w:firstLine="0"/>
        <w:jc w:val="both"/>
        <w:rPr>
          <w:sz w:val="24"/>
          <w:szCs w:val="24"/>
        </w:rPr>
      </w:pPr>
      <w:r>
        <w:rPr>
          <w:sz w:val="24"/>
          <w:szCs w:val="24"/>
        </w:rPr>
        <w:tab/>
        <w:t>4.2.1. Передавать Исполнителю необходимую для выполнения Работ информацию и документацию.</w:t>
      </w:r>
    </w:p>
    <w:p w:rsidR="00D83462" w:rsidRPr="000B6BE0" w:rsidRDefault="00D83462" w:rsidP="00AB1A83">
      <w:pPr>
        <w:pStyle w:val="afe"/>
        <w:ind w:firstLine="0"/>
        <w:jc w:val="both"/>
        <w:rPr>
          <w:sz w:val="24"/>
          <w:szCs w:val="24"/>
        </w:rPr>
      </w:pPr>
      <w:r>
        <w:rPr>
          <w:sz w:val="24"/>
          <w:szCs w:val="24"/>
        </w:rPr>
        <w:tab/>
        <w:t>4.2.2. Оплатить Работы в установленный срок в соответствии с условиями настоящего Договора.</w:t>
      </w:r>
    </w:p>
    <w:p w:rsidR="00D83462" w:rsidRPr="000B6BE0" w:rsidRDefault="00D83462" w:rsidP="00AB1A83">
      <w:pPr>
        <w:pStyle w:val="afe"/>
        <w:ind w:firstLine="0"/>
        <w:jc w:val="both"/>
        <w:rPr>
          <w:sz w:val="24"/>
          <w:szCs w:val="24"/>
        </w:rPr>
      </w:pPr>
      <w:r>
        <w:rPr>
          <w:sz w:val="24"/>
          <w:szCs w:val="24"/>
        </w:rPr>
        <w:tab/>
        <w:t>4.2.3. Проверять ход и качество Работ, выполняемых Исполнителем, не вмешиваясь в его деятельность.</w:t>
      </w:r>
    </w:p>
    <w:p w:rsidR="00D83462" w:rsidRPr="000B6BE0" w:rsidRDefault="00D83462" w:rsidP="00AB1A83">
      <w:pPr>
        <w:pStyle w:val="19"/>
        <w:ind w:firstLine="0"/>
        <w:rPr>
          <w:sz w:val="24"/>
          <w:szCs w:val="24"/>
        </w:rPr>
      </w:pPr>
      <w:r>
        <w:rPr>
          <w:sz w:val="24"/>
          <w:szCs w:val="24"/>
        </w:rPr>
        <w:t xml:space="preserve">            4.2.4. Оплатить фактически произведенные </w:t>
      </w:r>
      <w:proofErr w:type="gramStart"/>
      <w:r>
        <w:rPr>
          <w:sz w:val="24"/>
          <w:szCs w:val="24"/>
        </w:rPr>
        <w:t>до дня получения Исполнителем уведомления о расторжении настоящего Договора затраты Исполнителя на выполнение Работ  по настоящему Договору в случае</w:t>
      </w:r>
      <w:proofErr w:type="gramEnd"/>
      <w:r>
        <w:rPr>
          <w:sz w:val="24"/>
          <w:szCs w:val="24"/>
        </w:rPr>
        <w:t xml:space="preserve"> досрочного расторжения настоящего Договора по инициативе Заказчика.</w:t>
      </w:r>
    </w:p>
    <w:p w:rsidR="00D83462" w:rsidRPr="00DE0969" w:rsidRDefault="00D83462" w:rsidP="00AB1A83">
      <w:pPr>
        <w:pStyle w:val="19"/>
        <w:rPr>
          <w:sz w:val="24"/>
          <w:szCs w:val="24"/>
        </w:rPr>
      </w:pPr>
      <w:r>
        <w:rPr>
          <w:sz w:val="24"/>
          <w:szCs w:val="24"/>
        </w:rPr>
        <w:t>4.3. Заказчик вправе:</w:t>
      </w:r>
    </w:p>
    <w:p w:rsidR="00D83462" w:rsidRDefault="00D83462" w:rsidP="00AB1A83">
      <w:pPr>
        <w:autoSpaceDE w:val="0"/>
        <w:autoSpaceDN w:val="0"/>
        <w:adjustRightInd w:val="0"/>
        <w:jc w:val="both"/>
      </w:pPr>
      <w:r>
        <w:lastRenderedPageBreak/>
        <w:tab/>
        <w:t>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D83462" w:rsidRDefault="00D83462" w:rsidP="00AB1A83">
      <w:pPr>
        <w:autoSpaceDE w:val="0"/>
        <w:autoSpaceDN w:val="0"/>
        <w:adjustRightInd w:val="0"/>
        <w:jc w:val="both"/>
      </w:pPr>
      <w:r>
        <w:tab/>
        <w:t>4.3.2. Расторгнуть договор в одностороннем порядке в случае невыполнения, ненадлежащего выполнения работ в соответствии с техническим заданием (Приложение № 1).</w:t>
      </w:r>
    </w:p>
    <w:p w:rsidR="00D83462" w:rsidRPr="00E514A2" w:rsidRDefault="00D83462" w:rsidP="00AB1A83">
      <w:pPr>
        <w:jc w:val="center"/>
        <w:rPr>
          <w:b/>
        </w:rPr>
      </w:pPr>
      <w:r>
        <w:rPr>
          <w:b/>
        </w:rPr>
        <w:t>5. Ответственность Сторон</w:t>
      </w:r>
    </w:p>
    <w:p w:rsidR="00D83462" w:rsidRPr="005867C1" w:rsidRDefault="00D83462" w:rsidP="00AB1A83">
      <w:pPr>
        <w:pStyle w:val="ConsNormal"/>
        <w:ind w:firstLine="0"/>
        <w:jc w:val="both"/>
        <w:rPr>
          <w:rFonts w:ascii="Times New Roman" w:hAnsi="Times New Roman" w:cs="Times New Roman"/>
          <w:sz w:val="24"/>
          <w:szCs w:val="24"/>
        </w:rPr>
      </w:pPr>
      <w:r>
        <w:rPr>
          <w:rFonts w:ascii="Times New Roman" w:hAnsi="Times New Roman" w:cs="Times New Roman"/>
          <w:sz w:val="24"/>
          <w:szCs w:val="24"/>
        </w:rPr>
        <w:tab/>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D83462" w:rsidRPr="005867C1" w:rsidRDefault="00D83462" w:rsidP="00AB1A83">
      <w:pPr>
        <w:pStyle w:val="ConsNormal"/>
        <w:ind w:firstLine="0"/>
        <w:jc w:val="both"/>
        <w:rPr>
          <w:rFonts w:ascii="Times New Roman" w:hAnsi="Times New Roman" w:cs="Times New Roman"/>
          <w:sz w:val="24"/>
          <w:szCs w:val="24"/>
        </w:rPr>
      </w:pPr>
      <w:r>
        <w:rPr>
          <w:rFonts w:ascii="Times New Roman" w:hAnsi="Times New Roman" w:cs="Times New Roman"/>
          <w:sz w:val="24"/>
          <w:szCs w:val="24"/>
        </w:rPr>
        <w:tab/>
        <w:t xml:space="preserve">5.2. В случае </w:t>
      </w:r>
      <w:proofErr w:type="gramStart"/>
      <w:r>
        <w:rPr>
          <w:rFonts w:ascii="Times New Roman" w:hAnsi="Times New Roman" w:cs="Times New Roman"/>
          <w:sz w:val="24"/>
          <w:szCs w:val="24"/>
        </w:rPr>
        <w:t>нарушения сроков выполнения этапа Работ</w:t>
      </w:r>
      <w:proofErr w:type="gramEnd"/>
      <w:r>
        <w:rPr>
          <w:rFonts w:ascii="Times New Roman" w:hAnsi="Times New Roman" w:cs="Times New Roman"/>
          <w:sz w:val="24"/>
          <w:szCs w:val="24"/>
        </w:rPr>
        <w:t xml:space="preserve"> по настоящему Договору Заказчик вправе потребовать от Исполнителя уплаты пени в размере 0,01% от цены этапа Работ за каждый день просрочки.</w:t>
      </w:r>
    </w:p>
    <w:p w:rsidR="00D83462" w:rsidRPr="005867C1" w:rsidRDefault="00D83462" w:rsidP="00AB1A83">
      <w:pPr>
        <w:widowControl w:val="0"/>
        <w:autoSpaceDE w:val="0"/>
        <w:autoSpaceDN w:val="0"/>
        <w:adjustRightInd w:val="0"/>
        <w:ind w:right="-6"/>
        <w:jc w:val="both"/>
      </w:pPr>
      <w:r>
        <w:tab/>
        <w:t>5.3.</w:t>
      </w:r>
      <w:r>
        <w:rPr>
          <w:i/>
        </w:rPr>
        <w:t xml:space="preserve"> </w:t>
      </w:r>
      <w:r>
        <w:t>В случае невыполнения, ненадлежащего выполнения Исполнителем условий настоящего Договора в соответствии с техническим заданием (Приложение № 1), Исполнитель уплачивает Заказчику штраф в размере 10 (десяти) % от цены настоящего Договора.</w:t>
      </w:r>
    </w:p>
    <w:p w:rsidR="00D83462" w:rsidRPr="00E67AA3" w:rsidRDefault="00D83462" w:rsidP="00AB1A83">
      <w:pPr>
        <w:pStyle w:val="aff5"/>
        <w:jc w:val="both"/>
        <w:rPr>
          <w:b/>
          <w:sz w:val="24"/>
          <w:szCs w:val="24"/>
        </w:rPr>
      </w:pPr>
      <w:r>
        <w:rPr>
          <w:sz w:val="24"/>
          <w:szCs w:val="24"/>
        </w:rPr>
        <w:tab/>
        <w:t>В случае возникновения при этом у Заказчика каких-либо убытков Исполнитель возмещает такие убытки Заказчику в полном объеме и обязуется уплатить сумму по первому письменному требованию Заказчика.</w:t>
      </w:r>
      <w:r>
        <w:rPr>
          <w:b/>
          <w:sz w:val="24"/>
          <w:szCs w:val="24"/>
        </w:rPr>
        <w:t xml:space="preserve"> </w:t>
      </w:r>
    </w:p>
    <w:p w:rsidR="00D83462" w:rsidRPr="000B6BE0" w:rsidRDefault="00D83462" w:rsidP="00AB1A83">
      <w:pPr>
        <w:pStyle w:val="ConsNormal"/>
        <w:ind w:firstLine="0"/>
        <w:rPr>
          <w:rFonts w:ascii="Times New Roman" w:hAnsi="Times New Roman" w:cs="Times New Roman"/>
          <w:b/>
          <w:sz w:val="24"/>
          <w:szCs w:val="24"/>
        </w:rPr>
      </w:pPr>
    </w:p>
    <w:p w:rsidR="00D83462" w:rsidRPr="006C70E3" w:rsidRDefault="00D83462" w:rsidP="00AB1A83">
      <w:pPr>
        <w:pStyle w:val="ConsNormal"/>
        <w:suppressAutoHyphens w:val="0"/>
        <w:autoSpaceDE/>
        <w:snapToGrid w:val="0"/>
        <w:ind w:firstLine="0"/>
        <w:jc w:val="center"/>
        <w:rPr>
          <w:rFonts w:ascii="Times New Roman" w:hAnsi="Times New Roman" w:cs="Times New Roman"/>
          <w:b/>
          <w:sz w:val="24"/>
          <w:szCs w:val="24"/>
        </w:rPr>
      </w:pPr>
      <w:r>
        <w:rPr>
          <w:rFonts w:ascii="Times New Roman" w:hAnsi="Times New Roman" w:cs="Times New Roman"/>
          <w:b/>
          <w:sz w:val="24"/>
          <w:szCs w:val="24"/>
        </w:rPr>
        <w:t>6. Обстоятельства непреодолимой силы</w:t>
      </w:r>
    </w:p>
    <w:p w:rsidR="00D83462" w:rsidRPr="00D975BA" w:rsidRDefault="00D83462" w:rsidP="00AB1A83">
      <w:pPr>
        <w:pStyle w:val="ConsNormal"/>
        <w:ind w:firstLine="0"/>
        <w:jc w:val="both"/>
        <w:rPr>
          <w:rFonts w:ascii="Times New Roman" w:hAnsi="Times New Roman" w:cs="Times New Roman"/>
          <w:sz w:val="24"/>
          <w:szCs w:val="24"/>
        </w:rPr>
      </w:pPr>
      <w:r>
        <w:rPr>
          <w:rFonts w:ascii="Times New Roman" w:hAnsi="Times New Roman" w:cs="Times New Roman"/>
          <w:sz w:val="24"/>
          <w:szCs w:val="24"/>
        </w:rPr>
        <w:tab/>
        <w:t xml:space="preserve">6.1.   </w:t>
      </w:r>
      <w:proofErr w:type="gramStart"/>
      <w:r>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D83462" w:rsidRPr="00D975BA" w:rsidRDefault="00D83462" w:rsidP="00AB1A83">
      <w:pPr>
        <w:pStyle w:val="ConsNormal"/>
        <w:ind w:firstLine="0"/>
        <w:jc w:val="both"/>
        <w:rPr>
          <w:rFonts w:ascii="Times New Roman" w:hAnsi="Times New Roman" w:cs="Times New Roman"/>
          <w:sz w:val="24"/>
          <w:szCs w:val="24"/>
        </w:rPr>
      </w:pPr>
      <w:r>
        <w:rPr>
          <w:rFonts w:ascii="Times New Roman" w:hAnsi="Times New Roman" w:cs="Times New Roman"/>
          <w:sz w:val="24"/>
          <w:szCs w:val="24"/>
        </w:rPr>
        <w:tab/>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D83462" w:rsidRPr="00D975BA" w:rsidRDefault="00D83462" w:rsidP="00AB1A83">
      <w:pPr>
        <w:pStyle w:val="ConsNormal"/>
        <w:ind w:firstLine="0"/>
        <w:jc w:val="both"/>
        <w:rPr>
          <w:rFonts w:ascii="Times New Roman" w:hAnsi="Times New Roman" w:cs="Times New Roman"/>
          <w:sz w:val="24"/>
          <w:szCs w:val="24"/>
        </w:rPr>
      </w:pPr>
      <w:r>
        <w:rPr>
          <w:rFonts w:ascii="Times New Roman" w:hAnsi="Times New Roman" w:cs="Times New Roman"/>
          <w:sz w:val="24"/>
          <w:szCs w:val="24"/>
        </w:rPr>
        <w:tab/>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D83462" w:rsidRPr="00121A74" w:rsidRDefault="00D83462" w:rsidP="00AB1A83">
      <w:pPr>
        <w:pStyle w:val="ConsNormal"/>
        <w:ind w:firstLine="0"/>
        <w:jc w:val="both"/>
        <w:rPr>
          <w:rFonts w:ascii="Times New Roman" w:hAnsi="Times New Roman" w:cs="Times New Roman"/>
          <w:sz w:val="24"/>
          <w:szCs w:val="24"/>
        </w:rPr>
      </w:pPr>
      <w:r>
        <w:rPr>
          <w:rFonts w:ascii="Times New Roman" w:hAnsi="Times New Roman" w:cs="Times New Roman"/>
          <w:sz w:val="24"/>
          <w:szCs w:val="24"/>
        </w:rPr>
        <w:tab/>
        <w:t xml:space="preserve">6.4.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 либо в порядке, установленном пунктом 8.3 настоящего Договора.</w:t>
      </w:r>
    </w:p>
    <w:p w:rsidR="00D83462" w:rsidRPr="000B6BE0" w:rsidRDefault="00D83462" w:rsidP="00AB1A83">
      <w:pPr>
        <w:pStyle w:val="ConsNormal"/>
        <w:ind w:firstLine="0"/>
        <w:rPr>
          <w:rFonts w:ascii="Times New Roman" w:hAnsi="Times New Roman" w:cs="Times New Roman"/>
          <w:i/>
          <w:iCs/>
          <w:sz w:val="24"/>
          <w:szCs w:val="24"/>
        </w:rPr>
      </w:pPr>
    </w:p>
    <w:p w:rsidR="00D83462" w:rsidRPr="006C70E3" w:rsidRDefault="00D83462" w:rsidP="00AB1A83">
      <w:pPr>
        <w:pStyle w:val="ConsNormal"/>
        <w:suppressAutoHyphens w:val="0"/>
        <w:autoSpaceDE/>
        <w:snapToGrid w:val="0"/>
        <w:ind w:firstLine="0"/>
        <w:jc w:val="center"/>
        <w:rPr>
          <w:rFonts w:ascii="Times New Roman" w:hAnsi="Times New Roman" w:cs="Times New Roman"/>
          <w:b/>
          <w:sz w:val="24"/>
          <w:szCs w:val="24"/>
        </w:rPr>
      </w:pPr>
      <w:r>
        <w:rPr>
          <w:rFonts w:ascii="Times New Roman" w:hAnsi="Times New Roman" w:cs="Times New Roman"/>
          <w:b/>
          <w:sz w:val="24"/>
          <w:szCs w:val="24"/>
        </w:rPr>
        <w:t>7. Разрешение споров</w:t>
      </w:r>
    </w:p>
    <w:p w:rsidR="00D83462" w:rsidRPr="000B6BE0" w:rsidRDefault="00D83462" w:rsidP="00AB1A83">
      <w:pPr>
        <w:pStyle w:val="ConsNormal"/>
        <w:ind w:firstLine="0"/>
        <w:jc w:val="both"/>
        <w:rPr>
          <w:rFonts w:ascii="Times New Roman" w:hAnsi="Times New Roman" w:cs="Times New Roman"/>
          <w:sz w:val="24"/>
          <w:szCs w:val="24"/>
        </w:rPr>
      </w:pPr>
      <w:r>
        <w:rPr>
          <w:rFonts w:ascii="Times New Roman" w:hAnsi="Times New Roman" w:cs="Times New Roman"/>
          <w:sz w:val="24"/>
          <w:szCs w:val="24"/>
        </w:rPr>
        <w:tab/>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D83462" w:rsidRPr="000B6BE0" w:rsidRDefault="00D83462" w:rsidP="00AB1A83">
      <w:pPr>
        <w:pStyle w:val="ConsNormal"/>
        <w:ind w:firstLine="0"/>
        <w:jc w:val="both"/>
        <w:rPr>
          <w:rFonts w:ascii="Times New Roman" w:hAnsi="Times New Roman" w:cs="Times New Roman"/>
          <w:sz w:val="24"/>
          <w:szCs w:val="24"/>
        </w:rPr>
      </w:pPr>
      <w:r>
        <w:rPr>
          <w:rFonts w:ascii="Times New Roman" w:hAnsi="Times New Roman" w:cs="Times New Roman"/>
          <w:sz w:val="24"/>
          <w:szCs w:val="24"/>
        </w:rPr>
        <w:tab/>
        <w:t xml:space="preserve">7.2. Если Стороны не придут к соглашению путем переговоров, все споры рассматриваются в претензионном порядке. Срок рассмотрения претензии – три недели </w:t>
      </w:r>
      <w:proofErr w:type="gramStart"/>
      <w:r>
        <w:rPr>
          <w:rFonts w:ascii="Times New Roman" w:hAnsi="Times New Roman" w:cs="Times New Roman"/>
          <w:sz w:val="24"/>
          <w:szCs w:val="24"/>
        </w:rPr>
        <w:t>с даты направления</w:t>
      </w:r>
      <w:proofErr w:type="gramEnd"/>
      <w:r>
        <w:rPr>
          <w:rFonts w:ascii="Times New Roman" w:hAnsi="Times New Roman" w:cs="Times New Roman"/>
          <w:sz w:val="24"/>
          <w:szCs w:val="24"/>
        </w:rPr>
        <w:t xml:space="preserve"> претензии.</w:t>
      </w:r>
    </w:p>
    <w:p w:rsidR="00D83462" w:rsidRDefault="00D83462" w:rsidP="00AB1A83">
      <w:pPr>
        <w:pStyle w:val="ConsNormal"/>
        <w:ind w:firstLine="0"/>
        <w:jc w:val="both"/>
        <w:rPr>
          <w:rFonts w:ascii="Times New Roman" w:hAnsi="Times New Roman" w:cs="Times New Roman"/>
          <w:sz w:val="24"/>
          <w:szCs w:val="24"/>
        </w:rPr>
      </w:pPr>
      <w:r>
        <w:rPr>
          <w:rFonts w:ascii="Times New Roman" w:hAnsi="Times New Roman" w:cs="Times New Roman"/>
          <w:sz w:val="24"/>
          <w:szCs w:val="24"/>
        </w:rPr>
        <w:tab/>
        <w:t>7.3.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w:t>
      </w:r>
    </w:p>
    <w:p w:rsidR="00D83462" w:rsidRDefault="00D83462" w:rsidP="00AB1A83">
      <w:pPr>
        <w:pStyle w:val="ConsNormal"/>
        <w:ind w:firstLine="0"/>
        <w:jc w:val="both"/>
        <w:rPr>
          <w:rFonts w:ascii="Times New Roman" w:hAnsi="Times New Roman" w:cs="Times New Roman"/>
          <w:b/>
          <w:sz w:val="24"/>
          <w:szCs w:val="24"/>
        </w:rPr>
      </w:pPr>
    </w:p>
    <w:p w:rsidR="00D83462" w:rsidRPr="000B6BE0" w:rsidRDefault="00D83462" w:rsidP="00AB1A83">
      <w:pPr>
        <w:pStyle w:val="ConsNormal"/>
        <w:ind w:firstLine="0"/>
        <w:jc w:val="center"/>
        <w:rPr>
          <w:rFonts w:ascii="Times New Roman" w:hAnsi="Times New Roman" w:cs="Times New Roman"/>
          <w:b/>
          <w:sz w:val="24"/>
          <w:szCs w:val="24"/>
        </w:rPr>
      </w:pPr>
      <w:r>
        <w:rPr>
          <w:rFonts w:ascii="Times New Roman" w:hAnsi="Times New Roman" w:cs="Times New Roman"/>
          <w:b/>
          <w:sz w:val="24"/>
          <w:szCs w:val="24"/>
        </w:rPr>
        <w:lastRenderedPageBreak/>
        <w:t>8. Порядок внесения</w:t>
      </w:r>
    </w:p>
    <w:p w:rsidR="00D83462" w:rsidRPr="000B6BE0" w:rsidRDefault="00D83462" w:rsidP="00AB1A83">
      <w:pPr>
        <w:pStyle w:val="ConsNormal"/>
        <w:ind w:firstLine="0"/>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rsidR="00D83462" w:rsidRPr="000B6BE0" w:rsidRDefault="00D83462" w:rsidP="00AB1A83">
      <w:pPr>
        <w:pStyle w:val="ConsNormal"/>
        <w:ind w:firstLine="0"/>
        <w:jc w:val="both"/>
        <w:rPr>
          <w:rFonts w:ascii="Times New Roman" w:hAnsi="Times New Roman" w:cs="Times New Roman"/>
          <w:sz w:val="24"/>
          <w:szCs w:val="24"/>
        </w:rPr>
      </w:pPr>
      <w:r>
        <w:rPr>
          <w:rFonts w:ascii="Times New Roman" w:hAnsi="Times New Roman" w:cs="Times New Roman"/>
          <w:sz w:val="24"/>
          <w:szCs w:val="24"/>
        </w:rPr>
        <w:tab/>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D83462" w:rsidRPr="000B6BE0" w:rsidRDefault="00D83462" w:rsidP="00AB1A83">
      <w:pPr>
        <w:pStyle w:val="ConsNormal"/>
        <w:ind w:firstLine="0"/>
        <w:jc w:val="both"/>
        <w:rPr>
          <w:rFonts w:ascii="Times New Roman" w:hAnsi="Times New Roman" w:cs="Times New Roman"/>
          <w:sz w:val="24"/>
          <w:szCs w:val="24"/>
        </w:rPr>
      </w:pPr>
      <w:r>
        <w:rPr>
          <w:rFonts w:ascii="Times New Roman" w:hAnsi="Times New Roman" w:cs="Times New Roman"/>
          <w:sz w:val="24"/>
          <w:szCs w:val="24"/>
        </w:rPr>
        <w:tab/>
        <w:t xml:space="preserve">8.2. Настоящий Договор </w:t>
      </w:r>
      <w:proofErr w:type="gramStart"/>
      <w:r>
        <w:rPr>
          <w:rFonts w:ascii="Times New Roman" w:hAnsi="Times New Roman" w:cs="Times New Roman"/>
          <w:sz w:val="24"/>
          <w:szCs w:val="24"/>
        </w:rPr>
        <w:t>может быть досрочно расторгнут</w:t>
      </w:r>
      <w:proofErr w:type="gramEnd"/>
      <w:r>
        <w:rPr>
          <w:rFonts w:ascii="Times New Roman" w:hAnsi="Times New Roman" w:cs="Times New Roman"/>
          <w:sz w:val="24"/>
          <w:szCs w:val="24"/>
        </w:rPr>
        <w:t xml:space="preserve"> по уведомлению Заказчика в любое время в соответствии с пунктом 8.3 настоящего Договора. </w:t>
      </w:r>
    </w:p>
    <w:p w:rsidR="00D83462" w:rsidRPr="000B6BE0" w:rsidRDefault="00D83462" w:rsidP="00AB1A83">
      <w:pPr>
        <w:pStyle w:val="ConsNormal"/>
        <w:ind w:firstLine="0"/>
        <w:jc w:val="both"/>
        <w:rPr>
          <w:rFonts w:ascii="Times New Roman" w:hAnsi="Times New Roman" w:cs="Times New Roman"/>
          <w:sz w:val="24"/>
          <w:szCs w:val="24"/>
        </w:rPr>
      </w:pPr>
      <w:r>
        <w:rPr>
          <w:rFonts w:ascii="Times New Roman" w:hAnsi="Times New Roman" w:cs="Times New Roman"/>
          <w:sz w:val="24"/>
          <w:szCs w:val="24"/>
        </w:rPr>
        <w:tab/>
        <w:t>8.3. Заказчик, решивший расторгнуть настоящий Договор, должен направить письменное уведомление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D83462" w:rsidRPr="000B6BE0" w:rsidRDefault="00D83462" w:rsidP="00AB1A83">
      <w:pPr>
        <w:pStyle w:val="ConsNormal"/>
        <w:ind w:firstLine="851"/>
        <w:rPr>
          <w:rFonts w:ascii="Times New Roman" w:hAnsi="Times New Roman" w:cs="Times New Roman"/>
          <w:b/>
          <w:sz w:val="24"/>
          <w:szCs w:val="24"/>
        </w:rPr>
      </w:pPr>
    </w:p>
    <w:p w:rsidR="00D83462" w:rsidRPr="006C70E3" w:rsidRDefault="00D83462" w:rsidP="00AB1A83">
      <w:pPr>
        <w:pStyle w:val="ConsNormal"/>
        <w:suppressAutoHyphens w:val="0"/>
        <w:autoSpaceDE/>
        <w:snapToGrid w:val="0"/>
        <w:ind w:firstLine="0"/>
        <w:jc w:val="center"/>
        <w:rPr>
          <w:rFonts w:ascii="Times New Roman" w:hAnsi="Times New Roman" w:cs="Times New Roman"/>
          <w:b/>
          <w:sz w:val="24"/>
          <w:szCs w:val="24"/>
        </w:rPr>
      </w:pPr>
      <w:r>
        <w:rPr>
          <w:rFonts w:ascii="Times New Roman" w:hAnsi="Times New Roman" w:cs="Times New Roman"/>
          <w:b/>
          <w:sz w:val="24"/>
          <w:szCs w:val="24"/>
        </w:rPr>
        <w:t>9. Срок действия Договора</w:t>
      </w:r>
    </w:p>
    <w:p w:rsidR="00D83462" w:rsidRPr="00D975BA" w:rsidRDefault="00D83462" w:rsidP="005C6F9F">
      <w:pPr>
        <w:pStyle w:val="ConsNormal"/>
        <w:ind w:firstLine="708"/>
        <w:jc w:val="both"/>
        <w:rPr>
          <w:rFonts w:ascii="Times New Roman" w:hAnsi="Times New Roman" w:cs="Times New Roman"/>
          <w:sz w:val="24"/>
          <w:szCs w:val="24"/>
        </w:rPr>
      </w:pPr>
      <w:r>
        <w:rPr>
          <w:rFonts w:ascii="Times New Roman" w:hAnsi="Times New Roman" w:cs="Times New Roman"/>
          <w:sz w:val="24"/>
          <w:szCs w:val="24"/>
        </w:rPr>
        <w:t xml:space="preserve">9.1. Настоящий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Сторонами и действует до исполнения Сторонами обязательств.</w:t>
      </w:r>
    </w:p>
    <w:p w:rsidR="00D83462" w:rsidRDefault="00D83462" w:rsidP="00AB1A83">
      <w:pPr>
        <w:autoSpaceDE w:val="0"/>
        <w:autoSpaceDN w:val="0"/>
        <w:jc w:val="center"/>
        <w:rPr>
          <w:b/>
        </w:rPr>
      </w:pPr>
    </w:p>
    <w:p w:rsidR="00D83462" w:rsidRPr="005367FB" w:rsidRDefault="00D83462" w:rsidP="00AB1A83">
      <w:pPr>
        <w:autoSpaceDE w:val="0"/>
        <w:autoSpaceDN w:val="0"/>
        <w:jc w:val="center"/>
        <w:rPr>
          <w:b/>
        </w:rPr>
      </w:pPr>
      <w:r>
        <w:rPr>
          <w:b/>
        </w:rPr>
        <w:t xml:space="preserve">10. </w:t>
      </w:r>
      <w:proofErr w:type="spellStart"/>
      <w:r>
        <w:rPr>
          <w:b/>
        </w:rPr>
        <w:t>Антикоррупционная</w:t>
      </w:r>
      <w:proofErr w:type="spellEnd"/>
      <w:r>
        <w:rPr>
          <w:b/>
        </w:rPr>
        <w:t xml:space="preserve"> оговорка</w:t>
      </w:r>
    </w:p>
    <w:p w:rsidR="00D83462" w:rsidRPr="005367FB" w:rsidRDefault="00D83462" w:rsidP="00AB1A83">
      <w:pPr>
        <w:autoSpaceDE w:val="0"/>
        <w:autoSpaceDN w:val="0"/>
        <w:jc w:val="both"/>
      </w:pPr>
      <w:r>
        <w:tab/>
        <w:t xml:space="preserve">10.1.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D83462" w:rsidRPr="005367FB" w:rsidRDefault="00D83462" w:rsidP="00AB1A83">
      <w:pPr>
        <w:autoSpaceDE w:val="0"/>
        <w:autoSpaceDN w:val="0"/>
        <w:jc w:val="both"/>
      </w:pPr>
      <w:r>
        <w:tab/>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D83462" w:rsidRPr="005367FB" w:rsidRDefault="00D83462" w:rsidP="00AB1A83">
      <w:pPr>
        <w:autoSpaceDE w:val="0"/>
        <w:autoSpaceDN w:val="0"/>
        <w:jc w:val="both"/>
      </w:pPr>
      <w:r>
        <w:tab/>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D83462" w:rsidRPr="005367FB" w:rsidRDefault="00D83462" w:rsidP="00AB1A83">
      <w:pPr>
        <w:autoSpaceDE w:val="0"/>
        <w:autoSpaceDN w:val="0"/>
        <w:jc w:val="both"/>
      </w:pPr>
      <w:r>
        <w:tab/>
        <w:t xml:space="preserve">Каналы уведомления Исполнителя о нарушениях каких-либо положений пункта 10.1 настоящего </w:t>
      </w:r>
      <w:r>
        <w:rPr>
          <w:highlight w:val="yellow"/>
        </w:rPr>
        <w:t>Договора: ____________________________.</w:t>
      </w:r>
    </w:p>
    <w:p w:rsidR="00D83462" w:rsidRPr="005367FB" w:rsidRDefault="00D83462" w:rsidP="00AB1A83">
      <w:pPr>
        <w:autoSpaceDE w:val="0"/>
        <w:autoSpaceDN w:val="0"/>
        <w:jc w:val="both"/>
      </w:pPr>
      <w:r>
        <w:tab/>
        <w:t xml:space="preserve">Каналы уведомления Заказчика о нарушениях каких-либо положений пункта 10.1 настоящего Договора: 8 (3022) 22-70-49, официальный сайт </w:t>
      </w:r>
      <w:r>
        <w:rPr>
          <w:lang w:val="en-US"/>
        </w:rPr>
        <w:t>www</w:t>
      </w:r>
      <w:r>
        <w:t>.</w:t>
      </w:r>
      <w:proofErr w:type="spellStart"/>
      <w:r>
        <w:rPr>
          <w:lang w:val="en-US"/>
        </w:rPr>
        <w:t>trcont</w:t>
      </w:r>
      <w:proofErr w:type="spellEnd"/>
      <w:r>
        <w:t>.</w:t>
      </w:r>
      <w:proofErr w:type="spellStart"/>
      <w:r>
        <w:rPr>
          <w:lang w:val="en-US"/>
        </w:rPr>
        <w:t>ru</w:t>
      </w:r>
      <w:proofErr w:type="spellEnd"/>
      <w:r>
        <w:t>.</w:t>
      </w:r>
    </w:p>
    <w:p w:rsidR="00D83462" w:rsidRPr="005367FB" w:rsidRDefault="00D83462" w:rsidP="00AB1A83">
      <w:pPr>
        <w:autoSpaceDE w:val="0"/>
        <w:autoSpaceDN w:val="0"/>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D83462" w:rsidRPr="005367FB" w:rsidRDefault="00D83462" w:rsidP="00AB1A83">
      <w:pPr>
        <w:autoSpaceDE w:val="0"/>
        <w:autoSpaceDN w:val="0"/>
        <w:jc w:val="both"/>
      </w:pPr>
      <w:r>
        <w:tab/>
        <w:t xml:space="preserve">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w:t>
      </w:r>
      <w:r>
        <w:lastRenderedPageBreak/>
        <w:t>уведомившей Стороны в целом, так и для конкретных работников уведомившей Стороны, сообщивших о факте нарушений. </w:t>
      </w:r>
    </w:p>
    <w:p w:rsidR="00D83462" w:rsidRPr="005367FB" w:rsidRDefault="00D83462" w:rsidP="00AB1A83">
      <w:pPr>
        <w:autoSpaceDE w:val="0"/>
        <w:autoSpaceDN w:val="0"/>
        <w:jc w:val="both"/>
      </w:pPr>
      <w:r>
        <w:tab/>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D83462" w:rsidRPr="005367FB" w:rsidRDefault="00D83462" w:rsidP="00AB1A83">
      <w:pPr>
        <w:autoSpaceDE w:val="0"/>
        <w:autoSpaceDN w:val="0"/>
        <w:jc w:val="center"/>
        <w:rPr>
          <w:b/>
        </w:rPr>
      </w:pPr>
    </w:p>
    <w:p w:rsidR="00D83462" w:rsidRPr="005367FB" w:rsidRDefault="00D83462" w:rsidP="00AB1A83">
      <w:pPr>
        <w:autoSpaceDE w:val="0"/>
        <w:autoSpaceDN w:val="0"/>
        <w:jc w:val="center"/>
        <w:rPr>
          <w:b/>
        </w:rPr>
      </w:pPr>
      <w:r>
        <w:rPr>
          <w:b/>
        </w:rPr>
        <w:t>11. Гарантии и заверения Исполнителя</w:t>
      </w:r>
    </w:p>
    <w:p w:rsidR="00D83462" w:rsidRPr="005367FB" w:rsidRDefault="00D83462" w:rsidP="00AB1A83">
      <w:pPr>
        <w:pStyle w:val="aff8"/>
        <w:suppressAutoHyphens w:val="0"/>
        <w:ind w:left="0"/>
        <w:contextualSpacing/>
        <w:jc w:val="both"/>
      </w:pPr>
      <w:r>
        <w:tab/>
        <w:t>11.1. Исполнитель настоящим заверяет Заказчика и гарантирует, что на дату заключения настоящего Договора:</w:t>
      </w:r>
    </w:p>
    <w:p w:rsidR="00D83462" w:rsidRPr="005367FB" w:rsidRDefault="00D83462" w:rsidP="00AB1A83">
      <w:pPr>
        <w:pStyle w:val="aff8"/>
        <w:suppressAutoHyphens w:val="0"/>
        <w:ind w:left="0"/>
        <w:contextualSpacing/>
        <w:jc w:val="both"/>
      </w:pPr>
      <w:r>
        <w:tab/>
        <w:t xml:space="preserve">11.1.1. 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D83462" w:rsidRPr="005367FB" w:rsidRDefault="00D83462" w:rsidP="00AB1A83">
      <w:pPr>
        <w:pStyle w:val="aff8"/>
        <w:suppressAutoHyphens w:val="0"/>
        <w:ind w:left="0"/>
        <w:contextualSpacing/>
        <w:jc w:val="both"/>
      </w:pPr>
      <w:r>
        <w:tab/>
        <w:t>11.1.2.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D83462" w:rsidRPr="005367FB" w:rsidRDefault="00D83462" w:rsidP="00AB1A83">
      <w:pPr>
        <w:pStyle w:val="aff8"/>
        <w:suppressAutoHyphens w:val="0"/>
        <w:ind w:left="0"/>
        <w:contextualSpacing/>
        <w:jc w:val="both"/>
      </w:pPr>
      <w:r>
        <w:tab/>
        <w:t>11.1.3. Настоящий Договор от имени Исполнителя подписан лицом, которое надлежащим образом уполномочено совершать такие действия;</w:t>
      </w:r>
    </w:p>
    <w:p w:rsidR="00D83462" w:rsidRPr="005367FB" w:rsidRDefault="00D83462" w:rsidP="00AB1A83">
      <w:pPr>
        <w:pStyle w:val="aff8"/>
        <w:suppressAutoHyphens w:val="0"/>
        <w:ind w:left="0"/>
        <w:contextualSpacing/>
        <w:jc w:val="both"/>
      </w:pPr>
      <w:r>
        <w:tab/>
        <w:t>11.1.4.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D83462" w:rsidRPr="005367FB" w:rsidRDefault="00D83462" w:rsidP="00AB1A83">
      <w:pPr>
        <w:pStyle w:val="aff8"/>
        <w:suppressAutoHyphens w:val="0"/>
        <w:ind w:left="0"/>
        <w:contextualSpacing/>
        <w:jc w:val="both"/>
      </w:pPr>
      <w:r>
        <w:tab/>
        <w:t>11.1.5.  Не существует каких-либо обстоятельств, которые ограничивают, запрещают исполнение Исполнителем обязательств по настоящему Договору.</w:t>
      </w:r>
    </w:p>
    <w:p w:rsidR="00D83462" w:rsidRPr="005367FB" w:rsidRDefault="00D83462" w:rsidP="00AB1A83">
      <w:pPr>
        <w:pStyle w:val="ConsNormal"/>
        <w:ind w:firstLine="851"/>
        <w:jc w:val="both"/>
        <w:rPr>
          <w:rFonts w:ascii="Times New Roman" w:hAnsi="Times New Roman" w:cs="Times New Roman"/>
          <w:b/>
          <w:bCs/>
          <w:sz w:val="24"/>
          <w:szCs w:val="24"/>
        </w:rPr>
      </w:pPr>
    </w:p>
    <w:p w:rsidR="00D83462" w:rsidRPr="006C70E3" w:rsidRDefault="00D83462" w:rsidP="00AB1A83">
      <w:pPr>
        <w:pStyle w:val="ConsNormal"/>
        <w:suppressAutoHyphens w:val="0"/>
        <w:autoSpaceDE/>
        <w:snapToGrid w:val="0"/>
        <w:ind w:firstLine="0"/>
        <w:jc w:val="center"/>
        <w:rPr>
          <w:rFonts w:ascii="Times New Roman" w:hAnsi="Times New Roman" w:cs="Times New Roman"/>
          <w:b/>
          <w:bCs/>
          <w:sz w:val="24"/>
          <w:szCs w:val="24"/>
        </w:rPr>
      </w:pPr>
      <w:r>
        <w:rPr>
          <w:rFonts w:ascii="Times New Roman" w:hAnsi="Times New Roman" w:cs="Times New Roman"/>
          <w:b/>
          <w:bCs/>
          <w:sz w:val="24"/>
          <w:szCs w:val="24"/>
        </w:rPr>
        <w:t>12. Прочие условия</w:t>
      </w:r>
    </w:p>
    <w:p w:rsidR="00D83462" w:rsidRPr="00D975BA" w:rsidRDefault="00D83462" w:rsidP="00AB1A83">
      <w:pPr>
        <w:pStyle w:val="19"/>
        <w:rPr>
          <w:sz w:val="24"/>
          <w:szCs w:val="24"/>
        </w:rPr>
      </w:pPr>
      <w:r>
        <w:rPr>
          <w:sz w:val="24"/>
          <w:szCs w:val="24"/>
        </w:rPr>
        <w:t>12.1. Право собственности на результат Работ по настоящему Договору принадлежит Заказчику.</w:t>
      </w:r>
    </w:p>
    <w:p w:rsidR="00D83462" w:rsidRPr="00D975BA" w:rsidRDefault="00D83462" w:rsidP="00AB1A83">
      <w:pPr>
        <w:pStyle w:val="19"/>
        <w:rPr>
          <w:sz w:val="24"/>
          <w:szCs w:val="24"/>
        </w:rPr>
      </w:pPr>
      <w:r>
        <w:rPr>
          <w:sz w:val="24"/>
          <w:szCs w:val="24"/>
        </w:rPr>
        <w:t xml:space="preserve">12.2. В </w:t>
      </w:r>
      <w:proofErr w:type="gramStart"/>
      <w:r>
        <w:rPr>
          <w:sz w:val="24"/>
          <w:szCs w:val="24"/>
        </w:rPr>
        <w:t>случае</w:t>
      </w:r>
      <w:proofErr w:type="gramEnd"/>
      <w:r>
        <w:rPr>
          <w:sz w:val="24"/>
          <w:szCs w:val="24"/>
        </w:rPr>
        <w:t xml:space="preserve"> изменения  у какой - либо из Сторон  юридического статуса, адреса и банковских реквизитов, она обязана в течение 5(пяти) рабочих дней со дня возникновения изменений  известить другую Сторону.</w:t>
      </w:r>
    </w:p>
    <w:p w:rsidR="00D83462" w:rsidRDefault="00D83462" w:rsidP="00AB1A83">
      <w:pPr>
        <w:ind w:right="29"/>
        <w:jc w:val="both"/>
      </w:pPr>
      <w:r>
        <w:tab/>
        <w:t>12.3. Исполнитель обязан предоставить Заказчику информацию о цепочке собственников, включая бенефициаров (в том числе конечных).</w:t>
      </w:r>
    </w:p>
    <w:p w:rsidR="00D83462" w:rsidRPr="00D975BA" w:rsidRDefault="00D83462" w:rsidP="00AB1A83">
      <w:pPr>
        <w:ind w:right="29"/>
        <w:jc w:val="both"/>
      </w:pPr>
      <w:r>
        <w:tab/>
        <w:t>12.4. Исполнитель, в случае возникновения каких-либо изменений в цепочке собственников, включая бенефициаров (в том числе конечных), обязан известить об этом Заказчика в течение 5 (пяти) календарных дней со дня возникновения таких изменений.</w:t>
      </w:r>
    </w:p>
    <w:p w:rsidR="00D83462" w:rsidRPr="00D975BA" w:rsidRDefault="00D83462" w:rsidP="00AB1A83">
      <w:pPr>
        <w:pStyle w:val="ConsNormal"/>
        <w:ind w:firstLine="0"/>
        <w:jc w:val="both"/>
        <w:rPr>
          <w:rFonts w:ascii="Times New Roman" w:hAnsi="Times New Roman" w:cs="Times New Roman"/>
          <w:sz w:val="24"/>
          <w:szCs w:val="24"/>
        </w:rPr>
      </w:pPr>
      <w:r>
        <w:rPr>
          <w:rFonts w:ascii="Times New Roman" w:hAnsi="Times New Roman" w:cs="Times New Roman"/>
          <w:sz w:val="24"/>
          <w:szCs w:val="24"/>
        </w:rPr>
        <w:tab/>
        <w:t xml:space="preserve">12.5. </w:t>
      </w:r>
      <w:proofErr w:type="gramStart"/>
      <w:r>
        <w:rPr>
          <w:rFonts w:ascii="Times New Roman" w:hAnsi="Times New Roman" w:cs="Times New Roman"/>
          <w:sz w:val="24"/>
          <w:szCs w:val="24"/>
        </w:rPr>
        <w:t>В случае досрочного расторжения настоящего Договора по основаниям, предусмотренным законодательством Российской Федерации и настоящим Договором, Исполнитель обязуется возвратить Заказчику авансовый платеж в части, превышающей стоимость выполненных Работ, в течение 10 (десяти) банковских дней с даты расторжения настоящего Договора.</w:t>
      </w:r>
      <w:r>
        <w:rPr>
          <w:rFonts w:ascii="Times New Roman" w:hAnsi="Times New Roman" w:cs="Times New Roman"/>
          <w:iCs/>
          <w:sz w:val="24"/>
          <w:szCs w:val="24"/>
          <w:vertAlign w:val="superscript"/>
        </w:rPr>
        <w:t xml:space="preserve"> </w:t>
      </w:r>
      <w:proofErr w:type="gramEnd"/>
    </w:p>
    <w:p w:rsidR="00D83462" w:rsidRPr="00D975BA" w:rsidRDefault="00D83462" w:rsidP="00AB1A83">
      <w:pPr>
        <w:jc w:val="both"/>
      </w:pPr>
      <w:r>
        <w:tab/>
        <w:t xml:space="preserve">12.6. </w:t>
      </w:r>
      <w:proofErr w:type="gramStart"/>
      <w:r>
        <w:t>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D83462" w:rsidRDefault="00D83462" w:rsidP="00AB1A83">
      <w:pPr>
        <w:jc w:val="both"/>
        <w:rPr>
          <w:color w:val="000000"/>
        </w:rPr>
      </w:pPr>
      <w:r>
        <w:tab/>
        <w:t xml:space="preserve">12.7. </w:t>
      </w:r>
      <w:r>
        <w:rPr>
          <w:color w:val="000000"/>
        </w:rPr>
        <w:t>Вся юридически значимая корреспонденция направляется сторонами заказным письмом с уведомлением по адресам, указанным в п.11 настоящего договора. Последствия неполучения такой корреспонденции несет получатель.</w:t>
      </w:r>
    </w:p>
    <w:p w:rsidR="00D83462" w:rsidRPr="00D975BA" w:rsidRDefault="00D83462" w:rsidP="00AB1A83">
      <w:pPr>
        <w:jc w:val="both"/>
      </w:pPr>
      <w:r>
        <w:lastRenderedPageBreak/>
        <w:tab/>
        <w:t>12.8. Стороны обязуются не разглашать ставшую им известной в связи с исполнением настоящего Договора конфиденциальную информацию третьим лицам, за исключением случаев, прямо предусмотренных законодательством Российской Федерации, и не использовать ее для каких-либо целей, кроме связанных с выполнением обязательств по настоящему Договору.</w:t>
      </w:r>
    </w:p>
    <w:p w:rsidR="00D83462" w:rsidRPr="00D975BA" w:rsidRDefault="00D83462" w:rsidP="00AB1A83">
      <w:pPr>
        <w:pStyle w:val="ConsNormal"/>
        <w:ind w:firstLine="0"/>
        <w:jc w:val="both"/>
        <w:rPr>
          <w:rFonts w:ascii="Times New Roman" w:hAnsi="Times New Roman" w:cs="Times New Roman"/>
          <w:sz w:val="24"/>
          <w:szCs w:val="24"/>
        </w:rPr>
      </w:pPr>
      <w:r>
        <w:rPr>
          <w:rFonts w:ascii="Times New Roman" w:hAnsi="Times New Roman" w:cs="Times New Roman"/>
          <w:sz w:val="24"/>
          <w:szCs w:val="24"/>
        </w:rPr>
        <w:tab/>
        <w:t>12.9. Все приложения к настоящему Договору являются его неотъемлемыми частями.</w:t>
      </w:r>
    </w:p>
    <w:p w:rsidR="00D83462" w:rsidRPr="00D975BA" w:rsidRDefault="00D83462" w:rsidP="00AB1A83">
      <w:pPr>
        <w:pStyle w:val="ConsNormal"/>
        <w:ind w:firstLine="0"/>
        <w:jc w:val="both"/>
        <w:rPr>
          <w:rFonts w:ascii="Times New Roman" w:hAnsi="Times New Roman" w:cs="Times New Roman"/>
          <w:sz w:val="24"/>
          <w:szCs w:val="24"/>
        </w:rPr>
      </w:pPr>
      <w:r>
        <w:rPr>
          <w:rFonts w:ascii="Times New Roman" w:hAnsi="Times New Roman" w:cs="Times New Roman"/>
          <w:sz w:val="24"/>
          <w:szCs w:val="24"/>
        </w:rPr>
        <w:tab/>
        <w:t>12.10. Передача прав и обязанностей Исполнителя третьим лицам не допускается без письменного согласия Заказчика.</w:t>
      </w:r>
    </w:p>
    <w:p w:rsidR="00D83462" w:rsidRPr="00D975BA" w:rsidRDefault="00D83462" w:rsidP="00AB1A83">
      <w:pPr>
        <w:pStyle w:val="ConsNormal"/>
        <w:ind w:firstLine="0"/>
        <w:jc w:val="both"/>
        <w:rPr>
          <w:rFonts w:ascii="Times New Roman" w:hAnsi="Times New Roman" w:cs="Times New Roman"/>
          <w:sz w:val="24"/>
          <w:szCs w:val="24"/>
        </w:rPr>
      </w:pPr>
      <w:r>
        <w:rPr>
          <w:rFonts w:ascii="Times New Roman" w:hAnsi="Times New Roman" w:cs="Times New Roman"/>
          <w:sz w:val="24"/>
          <w:szCs w:val="24"/>
        </w:rPr>
        <w:tab/>
        <w:t>12.11. Все вопросы, не предусмотренные настоящим Договором, регулируются законодательством Российской Федерации.</w:t>
      </w:r>
    </w:p>
    <w:p w:rsidR="00D83462" w:rsidRPr="00D975BA" w:rsidRDefault="00D83462" w:rsidP="00AB1A83">
      <w:pPr>
        <w:pStyle w:val="ConsNormal"/>
        <w:ind w:firstLine="0"/>
        <w:jc w:val="both"/>
        <w:rPr>
          <w:rFonts w:ascii="Times New Roman" w:hAnsi="Times New Roman" w:cs="Times New Roman"/>
          <w:sz w:val="24"/>
          <w:szCs w:val="24"/>
        </w:rPr>
      </w:pPr>
      <w:r>
        <w:rPr>
          <w:rFonts w:ascii="Times New Roman" w:hAnsi="Times New Roman" w:cs="Times New Roman"/>
          <w:sz w:val="24"/>
          <w:szCs w:val="24"/>
        </w:rPr>
        <w:tab/>
        <w:t>12.12. Настоящий Договор составлен в двух экземплярах, имеющих одинаковую силу, по одному для каждой из Сторон.</w:t>
      </w:r>
    </w:p>
    <w:p w:rsidR="00D83462" w:rsidRPr="00D975BA" w:rsidRDefault="00D83462" w:rsidP="00AB1A83">
      <w:pPr>
        <w:jc w:val="both"/>
      </w:pPr>
      <w:r>
        <w:tab/>
        <w:t>12.13. К настоящему Договору прилагаются:</w:t>
      </w:r>
    </w:p>
    <w:p w:rsidR="00D83462" w:rsidRPr="00D975BA" w:rsidRDefault="00D83462" w:rsidP="00AB1A83">
      <w:pPr>
        <w:jc w:val="both"/>
      </w:pPr>
      <w:r>
        <w:tab/>
        <w:t>12.13.1. Техническое задание  (приложение № 1);</w:t>
      </w:r>
    </w:p>
    <w:p w:rsidR="00D83462" w:rsidRPr="00D975BA" w:rsidRDefault="00D83462" w:rsidP="00AB1A83">
      <w:pPr>
        <w:jc w:val="both"/>
      </w:pPr>
      <w:r>
        <w:tab/>
        <w:t>12.13.2. Календарный план (приложение № 3);</w:t>
      </w:r>
    </w:p>
    <w:p w:rsidR="00D83462" w:rsidRPr="00D975BA" w:rsidRDefault="00D83462" w:rsidP="00AB1A83">
      <w:pPr>
        <w:jc w:val="both"/>
      </w:pPr>
      <w:r>
        <w:rPr>
          <w:iCs/>
        </w:rPr>
        <w:tab/>
        <w:t>12.13.3. Протокол согласования договорной цены (приложение №4);</w:t>
      </w:r>
    </w:p>
    <w:p w:rsidR="00D83462" w:rsidRPr="00D975BA" w:rsidRDefault="00D83462" w:rsidP="00AB1A83">
      <w:pPr>
        <w:jc w:val="both"/>
      </w:pPr>
      <w:r>
        <w:tab/>
        <w:t>12.13.4.</w:t>
      </w:r>
      <w:r>
        <w:rPr>
          <w:iCs/>
        </w:rPr>
        <w:t xml:space="preserve"> Расчет</w:t>
      </w:r>
      <w:r>
        <w:t xml:space="preserve"> стоимости на выполнение Работ (приложение № 2).</w:t>
      </w:r>
    </w:p>
    <w:p w:rsidR="00D83462" w:rsidRPr="00E514A2" w:rsidRDefault="00D83462" w:rsidP="00AB1A83">
      <w:pPr>
        <w:ind w:firstLine="851"/>
        <w:jc w:val="both"/>
        <w:rPr>
          <w:i/>
          <w:iCs/>
        </w:rPr>
      </w:pPr>
    </w:p>
    <w:p w:rsidR="00D83462" w:rsidRPr="00D975BA" w:rsidRDefault="00D83462" w:rsidP="00AB1A83">
      <w:pPr>
        <w:jc w:val="center"/>
        <w:rPr>
          <w:b/>
        </w:rPr>
      </w:pPr>
      <w:r>
        <w:rPr>
          <w:b/>
        </w:rPr>
        <w:t>13. Юридические адреса и платежные реквизиты Сторон</w:t>
      </w:r>
    </w:p>
    <w:p w:rsidR="00D83462" w:rsidRPr="00D975BA" w:rsidRDefault="00D83462" w:rsidP="00AB1A83">
      <w:pPr>
        <w:ind w:firstLine="851"/>
        <w:rPr>
          <w:b/>
        </w:rPr>
      </w:pPr>
    </w:p>
    <w:tbl>
      <w:tblPr>
        <w:tblW w:w="9356" w:type="dxa"/>
        <w:tblInd w:w="108" w:type="dxa"/>
        <w:tblLayout w:type="fixed"/>
        <w:tblLook w:val="01E0"/>
      </w:tblPr>
      <w:tblGrid>
        <w:gridCol w:w="4580"/>
        <w:gridCol w:w="4776"/>
      </w:tblGrid>
      <w:tr w:rsidR="00D83462" w:rsidRPr="00BF5185" w:rsidTr="00FE7364">
        <w:trPr>
          <w:trHeight w:val="4436"/>
        </w:trPr>
        <w:tc>
          <w:tcPr>
            <w:tcW w:w="4580" w:type="dxa"/>
          </w:tcPr>
          <w:p w:rsidR="00D83462" w:rsidRPr="00BF5185" w:rsidRDefault="00D83462" w:rsidP="00FE7364">
            <w:pPr>
              <w:shd w:val="clear" w:color="auto" w:fill="FFFFFF"/>
              <w:tabs>
                <w:tab w:val="left" w:pos="10579"/>
              </w:tabs>
              <w:ind w:right="-53"/>
            </w:pPr>
          </w:p>
        </w:tc>
        <w:tc>
          <w:tcPr>
            <w:tcW w:w="4776" w:type="dxa"/>
          </w:tcPr>
          <w:p w:rsidR="00D83462" w:rsidRDefault="00D83462" w:rsidP="00FE7364">
            <w:pPr>
              <w:jc w:val="both"/>
              <w:rPr>
                <w:b/>
              </w:rPr>
            </w:pPr>
            <w:r>
              <w:rPr>
                <w:b/>
              </w:rPr>
              <w:t xml:space="preserve">Заказчик: </w:t>
            </w:r>
          </w:p>
          <w:p w:rsidR="00D83462" w:rsidRPr="00BF5185" w:rsidRDefault="00D83462" w:rsidP="00FE7364">
            <w:pPr>
              <w:jc w:val="both"/>
              <w:rPr>
                <w:b/>
              </w:rPr>
            </w:pPr>
            <w:r>
              <w:t>ПАО «</w:t>
            </w:r>
            <w:proofErr w:type="spellStart"/>
            <w:r>
              <w:t>ТрансКонтейнер</w:t>
            </w:r>
            <w:proofErr w:type="spellEnd"/>
            <w:r>
              <w:t>»</w:t>
            </w:r>
          </w:p>
          <w:p w:rsidR="00D83462" w:rsidRPr="00BF5185" w:rsidRDefault="00D83462" w:rsidP="00FE7364">
            <w:pPr>
              <w:jc w:val="both"/>
            </w:pPr>
            <w:r>
              <w:t>Филиал ПАО «</w:t>
            </w:r>
            <w:proofErr w:type="spellStart"/>
            <w:r>
              <w:t>ТрансКонтейнер</w:t>
            </w:r>
            <w:proofErr w:type="spellEnd"/>
            <w:r>
              <w:t xml:space="preserve">» </w:t>
            </w:r>
          </w:p>
          <w:p w:rsidR="00D83462" w:rsidRPr="00BF5185" w:rsidRDefault="00D83462" w:rsidP="00FE7364">
            <w:pPr>
              <w:jc w:val="both"/>
            </w:pPr>
            <w:r>
              <w:t xml:space="preserve">на Забайкальской железной дороге </w:t>
            </w:r>
          </w:p>
          <w:p w:rsidR="00D83462" w:rsidRPr="00BF5185" w:rsidRDefault="00D83462" w:rsidP="00FE7364">
            <w:pPr>
              <w:jc w:val="both"/>
            </w:pPr>
            <w:r>
              <w:t>Юридический  адрес:</w:t>
            </w:r>
          </w:p>
          <w:p w:rsidR="00D83462" w:rsidRDefault="00D83462" w:rsidP="00FE7364">
            <w:pPr>
              <w:jc w:val="both"/>
            </w:pPr>
            <w:r>
              <w:t>125047, г. Москва, Оружейный пер., д. 19.</w:t>
            </w:r>
          </w:p>
          <w:p w:rsidR="00D83462" w:rsidRPr="00BF5185" w:rsidRDefault="00D83462" w:rsidP="00FE7364">
            <w:pPr>
              <w:jc w:val="both"/>
            </w:pPr>
            <w:r>
              <w:t>Местонахождение:</w:t>
            </w:r>
          </w:p>
          <w:p w:rsidR="00D83462" w:rsidRPr="00BF5185" w:rsidRDefault="00D83462" w:rsidP="00FE7364">
            <w:pPr>
              <w:jc w:val="both"/>
            </w:pPr>
            <w:r>
              <w:t>672000, г. Чита, ул. Анохина,91</w:t>
            </w:r>
          </w:p>
          <w:p w:rsidR="00D83462" w:rsidRPr="00BF5185" w:rsidRDefault="00D83462" w:rsidP="00FE7364">
            <w:pPr>
              <w:jc w:val="both"/>
            </w:pPr>
            <w:r>
              <w:t>Тел.(3022) 22-70-49 Факс (3022) 32-51-58</w:t>
            </w:r>
          </w:p>
          <w:p w:rsidR="00D83462" w:rsidRPr="00BF5185" w:rsidRDefault="00D83462" w:rsidP="00FE7364">
            <w:pPr>
              <w:jc w:val="both"/>
            </w:pPr>
            <w:r>
              <w:t>ИНН 7708591995/КПП 997650001</w:t>
            </w:r>
          </w:p>
          <w:p w:rsidR="00D83462" w:rsidRPr="00BF5185" w:rsidRDefault="00D83462" w:rsidP="00FE7364">
            <w:pPr>
              <w:jc w:val="both"/>
              <w:rPr>
                <w:b/>
              </w:rPr>
            </w:pPr>
            <w:r>
              <w:rPr>
                <w:b/>
              </w:rPr>
              <w:t>Банковские реквизиты:</w:t>
            </w:r>
          </w:p>
          <w:p w:rsidR="00D83462" w:rsidRPr="00BF5185" w:rsidRDefault="00D83462" w:rsidP="00FE7364">
            <w:pPr>
              <w:jc w:val="both"/>
            </w:pPr>
            <w:proofErr w:type="gramStart"/>
            <w:r>
              <w:t>Р</w:t>
            </w:r>
            <w:proofErr w:type="gramEnd"/>
            <w:r>
              <w:t>/с 40702810009030002960</w:t>
            </w:r>
          </w:p>
          <w:p w:rsidR="00D83462" w:rsidRPr="00BF5185" w:rsidRDefault="00D83462" w:rsidP="00FE7364">
            <w:pPr>
              <w:jc w:val="both"/>
            </w:pPr>
            <w:r>
              <w:t>К/с 30101810200000000777</w:t>
            </w:r>
          </w:p>
          <w:p w:rsidR="00D83462" w:rsidRDefault="00D83462" w:rsidP="00FE7364">
            <w:pPr>
              <w:jc w:val="both"/>
            </w:pPr>
            <w:r>
              <w:t xml:space="preserve">Филиал Банка ВТБ (ПАО) в </w:t>
            </w:r>
            <w:proofErr w:type="gramStart"/>
            <w:r>
              <w:t>г</w:t>
            </w:r>
            <w:proofErr w:type="gramEnd"/>
            <w:r>
              <w:t xml:space="preserve">. Красноярске </w:t>
            </w:r>
          </w:p>
          <w:p w:rsidR="00D83462" w:rsidRPr="00BF5185" w:rsidRDefault="00D83462" w:rsidP="00FE7364">
            <w:pPr>
              <w:jc w:val="both"/>
            </w:pPr>
            <w:r>
              <w:t xml:space="preserve">Г. КРАСНОЯРСК </w:t>
            </w:r>
          </w:p>
          <w:p w:rsidR="00D83462" w:rsidRPr="00BF5185" w:rsidRDefault="00D83462" w:rsidP="00FE7364">
            <w:pPr>
              <w:jc w:val="both"/>
            </w:pPr>
            <w:r>
              <w:t>БИК 040407777</w:t>
            </w:r>
          </w:p>
          <w:p w:rsidR="00D83462" w:rsidRPr="00BF5185" w:rsidRDefault="00D83462" w:rsidP="00FE7364">
            <w:pPr>
              <w:jc w:val="both"/>
            </w:pPr>
          </w:p>
          <w:p w:rsidR="00D83462" w:rsidRPr="00BF5185" w:rsidRDefault="00D83462" w:rsidP="00FE7364">
            <w:pPr>
              <w:jc w:val="both"/>
            </w:pPr>
          </w:p>
        </w:tc>
      </w:tr>
      <w:tr w:rsidR="00D83462" w:rsidRPr="00BF5185" w:rsidTr="00FE7364">
        <w:trPr>
          <w:trHeight w:val="1176"/>
        </w:trPr>
        <w:tc>
          <w:tcPr>
            <w:tcW w:w="4580" w:type="dxa"/>
            <w:shd w:val="clear" w:color="auto" w:fill="auto"/>
          </w:tcPr>
          <w:p w:rsidR="00D83462" w:rsidRPr="00B00FFC" w:rsidRDefault="00D83462" w:rsidP="00D83462">
            <w:pPr>
              <w:pStyle w:val="3"/>
              <w:numPr>
                <w:ilvl w:val="2"/>
                <w:numId w:val="11"/>
              </w:numPr>
              <w:spacing w:before="0" w:after="0"/>
              <w:ind w:left="0" w:firstLine="0"/>
              <w:rPr>
                <w:rFonts w:ascii="Times New Roman" w:hAnsi="Times New Roman"/>
                <w:sz w:val="24"/>
                <w:szCs w:val="24"/>
              </w:rPr>
            </w:pPr>
            <w:r>
              <w:rPr>
                <w:rFonts w:ascii="Times New Roman" w:hAnsi="Times New Roman"/>
                <w:sz w:val="24"/>
                <w:szCs w:val="24"/>
              </w:rPr>
              <w:t>От «Исполнителя»</w:t>
            </w:r>
          </w:p>
          <w:p w:rsidR="00D83462" w:rsidRPr="00BF5185" w:rsidRDefault="00D83462" w:rsidP="00FE7364">
            <w:pPr>
              <w:jc w:val="both"/>
            </w:pPr>
          </w:p>
          <w:p w:rsidR="00D83462" w:rsidRPr="00BF5185" w:rsidRDefault="00D83462" w:rsidP="00FE7364">
            <w:pPr>
              <w:jc w:val="both"/>
            </w:pPr>
          </w:p>
          <w:p w:rsidR="00D83462" w:rsidRPr="00BF5185" w:rsidRDefault="00D83462" w:rsidP="00FE7364">
            <w:pPr>
              <w:jc w:val="both"/>
            </w:pPr>
          </w:p>
          <w:p w:rsidR="00D83462" w:rsidRPr="00BF5185" w:rsidRDefault="00D83462" w:rsidP="00FE7364">
            <w:pPr>
              <w:jc w:val="both"/>
            </w:pPr>
          </w:p>
          <w:p w:rsidR="00D83462" w:rsidRPr="00BF5185" w:rsidRDefault="00D83462" w:rsidP="00FE7364">
            <w:pPr>
              <w:jc w:val="both"/>
            </w:pPr>
          </w:p>
          <w:p w:rsidR="00D83462" w:rsidRPr="00BF5185" w:rsidRDefault="00D83462" w:rsidP="00FE7364">
            <w:pPr>
              <w:jc w:val="both"/>
              <w:rPr>
                <w:b/>
              </w:rPr>
            </w:pPr>
            <w:r>
              <w:t>______________________________</w:t>
            </w:r>
          </w:p>
        </w:tc>
        <w:tc>
          <w:tcPr>
            <w:tcW w:w="4776" w:type="dxa"/>
            <w:shd w:val="clear" w:color="auto" w:fill="auto"/>
          </w:tcPr>
          <w:p w:rsidR="00D83462" w:rsidRPr="00BF5185" w:rsidRDefault="00D83462" w:rsidP="00FE7364">
            <w:pPr>
              <w:jc w:val="both"/>
              <w:rPr>
                <w:b/>
              </w:rPr>
            </w:pPr>
            <w:r>
              <w:rPr>
                <w:b/>
              </w:rPr>
              <w:t>От «Заказчика»</w:t>
            </w:r>
          </w:p>
          <w:p w:rsidR="00D83462" w:rsidRPr="00BF5185" w:rsidRDefault="00D83462" w:rsidP="00FE7364">
            <w:pPr>
              <w:jc w:val="both"/>
            </w:pPr>
            <w:r>
              <w:t xml:space="preserve">Директор филиала </w:t>
            </w:r>
          </w:p>
          <w:p w:rsidR="00D83462" w:rsidRPr="00BF5185" w:rsidRDefault="00D83462" w:rsidP="00FE7364">
            <w:pPr>
              <w:jc w:val="both"/>
            </w:pPr>
            <w:r>
              <w:t>ПАО «</w:t>
            </w:r>
            <w:proofErr w:type="spellStart"/>
            <w:r>
              <w:t>ТрансКонтейнер</w:t>
            </w:r>
            <w:proofErr w:type="spellEnd"/>
            <w:r>
              <w:t>»</w:t>
            </w:r>
          </w:p>
          <w:p w:rsidR="00D83462" w:rsidRPr="00BF5185" w:rsidRDefault="00D83462" w:rsidP="00FE7364">
            <w:pPr>
              <w:jc w:val="both"/>
            </w:pPr>
          </w:p>
          <w:p w:rsidR="00D83462" w:rsidRPr="00BF5185" w:rsidRDefault="00D83462" w:rsidP="00FE7364">
            <w:pPr>
              <w:jc w:val="both"/>
            </w:pPr>
          </w:p>
          <w:p w:rsidR="00D83462" w:rsidRPr="00BF5185" w:rsidRDefault="00D83462" w:rsidP="00FE7364">
            <w:pPr>
              <w:jc w:val="both"/>
            </w:pPr>
          </w:p>
          <w:p w:rsidR="00D83462" w:rsidRPr="00BF5185" w:rsidRDefault="00D83462" w:rsidP="00FE7364">
            <w:pPr>
              <w:jc w:val="both"/>
            </w:pPr>
            <w:r>
              <w:t>___________________________________</w:t>
            </w:r>
          </w:p>
        </w:tc>
      </w:tr>
    </w:tbl>
    <w:p w:rsidR="00D83462" w:rsidRDefault="00D83462" w:rsidP="00AB1A83"/>
    <w:p w:rsidR="00D83462" w:rsidRDefault="00D83462" w:rsidP="00AB1A83"/>
    <w:p w:rsidR="00D83462" w:rsidRDefault="00D83462" w:rsidP="00AB1A83"/>
    <w:p w:rsidR="00D83462" w:rsidRDefault="00D83462" w:rsidP="00AB1A83"/>
    <w:p w:rsidR="00D83462" w:rsidRDefault="00D83462" w:rsidP="00AB1A83"/>
    <w:p w:rsidR="00D83462" w:rsidRDefault="00D83462" w:rsidP="00AB1A83"/>
    <w:p w:rsidR="00D83462" w:rsidRPr="00B00FFC" w:rsidRDefault="00D83462" w:rsidP="00AB1A83">
      <w:pPr>
        <w:jc w:val="right"/>
      </w:pPr>
      <w:r>
        <w:lastRenderedPageBreak/>
        <w:t>Приложение № 1</w:t>
      </w:r>
    </w:p>
    <w:p w:rsidR="00D83462" w:rsidRPr="00B00FFC" w:rsidRDefault="00D83462" w:rsidP="00AB1A83">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D83462" w:rsidRPr="00B00FFC" w:rsidRDefault="00D83462" w:rsidP="00AB1A83">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«___»______________201__ г.</w:t>
      </w:r>
    </w:p>
    <w:p w:rsidR="00D83462" w:rsidRPr="00B00FFC" w:rsidRDefault="00D83462" w:rsidP="00AB1A83">
      <w:pPr>
        <w:pStyle w:val="19"/>
        <w:jc w:val="center"/>
        <w:rPr>
          <w:rFonts w:eastAsia="MS Mincho"/>
          <w:b/>
          <w:bCs/>
          <w:sz w:val="24"/>
          <w:szCs w:val="24"/>
        </w:rPr>
      </w:pPr>
    </w:p>
    <w:p w:rsidR="00D83462" w:rsidRDefault="00D83462" w:rsidP="00D34AA9">
      <w:pPr>
        <w:jc w:val="center"/>
        <w:rPr>
          <w:b/>
        </w:rPr>
      </w:pPr>
      <w:r>
        <w:rPr>
          <w:b/>
        </w:rPr>
        <w:t>Техническое задание</w:t>
      </w:r>
    </w:p>
    <w:p w:rsidR="00D83462" w:rsidRPr="004367F2" w:rsidRDefault="00D83462" w:rsidP="00D34AA9">
      <w:pPr>
        <w:jc w:val="center"/>
        <w:rPr>
          <w:b/>
        </w:rPr>
      </w:pPr>
    </w:p>
    <w:p w:rsidR="00D83462" w:rsidRPr="00846025" w:rsidRDefault="00D83462" w:rsidP="00D83462">
      <w:pPr>
        <w:pStyle w:val="1"/>
        <w:numPr>
          <w:ilvl w:val="0"/>
          <w:numId w:val="11"/>
        </w:numPr>
        <w:spacing w:before="0" w:after="0"/>
        <w:ind w:left="0" w:firstLine="0"/>
        <w:jc w:val="center"/>
        <w:rPr>
          <w:highlight w:val="cyan"/>
        </w:rPr>
      </w:pPr>
      <w:r>
        <w:rPr>
          <w:sz w:val="24"/>
          <w:szCs w:val="24"/>
        </w:rPr>
        <w:t>Выполнение работ по</w:t>
      </w:r>
      <w:r>
        <w:t xml:space="preserve"> т</w:t>
      </w:r>
      <w:r>
        <w:rPr>
          <w:rStyle w:val="cs6de09df71"/>
        </w:rPr>
        <w:t>екущему содержанию железнодорожных подъездных путей №№ 701, 702, 703, 761, 762, 763, стрелочных переводов №№ 47, 281, 904, 915 и переездов №№ 1,2,3,4,5,7,8,9,10 на Контейнерном терминале Забайкальск</w:t>
      </w:r>
      <w:r>
        <w:t>.</w:t>
      </w:r>
    </w:p>
    <w:p w:rsidR="00D83462" w:rsidRPr="00462639" w:rsidRDefault="00D83462" w:rsidP="00D34AA9">
      <w:pPr>
        <w:ind w:firstLine="709"/>
        <w:jc w:val="both"/>
        <w:rPr>
          <w:b/>
          <w:sz w:val="28"/>
          <w:szCs w:val="28"/>
          <w:highlight w:val="cyan"/>
        </w:rPr>
      </w:pPr>
    </w:p>
    <w:tbl>
      <w:tblPr>
        <w:tblW w:w="9938" w:type="dxa"/>
        <w:tblInd w:w="93" w:type="dxa"/>
        <w:tblLook w:val="00A0"/>
      </w:tblPr>
      <w:tblGrid>
        <w:gridCol w:w="724"/>
        <w:gridCol w:w="3260"/>
        <w:gridCol w:w="5954"/>
      </w:tblGrid>
      <w:tr w:rsidR="00D83462" w:rsidRPr="00D220BA" w:rsidTr="00D75E34">
        <w:trPr>
          <w:trHeight w:val="900"/>
        </w:trPr>
        <w:tc>
          <w:tcPr>
            <w:tcW w:w="724" w:type="dxa"/>
            <w:tcBorders>
              <w:top w:val="single" w:sz="4" w:space="0" w:color="auto"/>
              <w:left w:val="single" w:sz="4" w:space="0" w:color="auto"/>
              <w:bottom w:val="single" w:sz="4" w:space="0" w:color="auto"/>
              <w:right w:val="single" w:sz="4" w:space="0" w:color="auto"/>
            </w:tcBorders>
            <w:noWrap/>
            <w:vAlign w:val="center"/>
          </w:tcPr>
          <w:p w:rsidR="00D83462" w:rsidRPr="00D220BA" w:rsidRDefault="00D83462" w:rsidP="00D75E34">
            <w:pPr>
              <w:ind w:right="-1"/>
              <w:jc w:val="center"/>
              <w:rPr>
                <w:b/>
                <w:color w:val="000000"/>
              </w:rPr>
            </w:pPr>
            <w:r>
              <w:rPr>
                <w:b/>
                <w:color w:val="000000"/>
              </w:rPr>
              <w:t xml:space="preserve">№ </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3260" w:type="dxa"/>
            <w:tcBorders>
              <w:top w:val="single" w:sz="4" w:space="0" w:color="auto"/>
              <w:left w:val="nil"/>
              <w:bottom w:val="single" w:sz="4" w:space="0" w:color="auto"/>
              <w:right w:val="single" w:sz="4" w:space="0" w:color="auto"/>
            </w:tcBorders>
            <w:vAlign w:val="center"/>
          </w:tcPr>
          <w:p w:rsidR="00D83462" w:rsidRPr="00D220BA" w:rsidRDefault="00D83462" w:rsidP="00D75E34">
            <w:pPr>
              <w:ind w:right="-1"/>
              <w:jc w:val="center"/>
              <w:rPr>
                <w:b/>
                <w:color w:val="000000"/>
              </w:rPr>
            </w:pPr>
            <w:r>
              <w:rPr>
                <w:b/>
                <w:color w:val="000000"/>
              </w:rPr>
              <w:t>Перечень основных данных и требований</w:t>
            </w:r>
          </w:p>
        </w:tc>
        <w:tc>
          <w:tcPr>
            <w:tcW w:w="5954" w:type="dxa"/>
            <w:tcBorders>
              <w:top w:val="single" w:sz="4" w:space="0" w:color="auto"/>
              <w:left w:val="nil"/>
              <w:bottom w:val="single" w:sz="4" w:space="0" w:color="auto"/>
              <w:right w:val="single" w:sz="4" w:space="0" w:color="auto"/>
            </w:tcBorders>
            <w:vAlign w:val="center"/>
          </w:tcPr>
          <w:p w:rsidR="00D83462" w:rsidRPr="00D220BA" w:rsidRDefault="00D83462" w:rsidP="00D75E34">
            <w:pPr>
              <w:ind w:right="-1"/>
              <w:jc w:val="center"/>
              <w:rPr>
                <w:b/>
                <w:color w:val="000000"/>
              </w:rPr>
            </w:pPr>
            <w:r>
              <w:rPr>
                <w:b/>
                <w:color w:val="000000"/>
              </w:rPr>
              <w:t>Содержание требований</w:t>
            </w:r>
          </w:p>
        </w:tc>
      </w:tr>
      <w:tr w:rsidR="00D83462" w:rsidRPr="00D220BA" w:rsidTr="00D75E34">
        <w:trPr>
          <w:trHeight w:val="300"/>
        </w:trPr>
        <w:tc>
          <w:tcPr>
            <w:tcW w:w="724" w:type="dxa"/>
            <w:tcBorders>
              <w:top w:val="nil"/>
              <w:left w:val="single" w:sz="4" w:space="0" w:color="auto"/>
              <w:bottom w:val="single" w:sz="4" w:space="0" w:color="auto"/>
              <w:right w:val="single" w:sz="4" w:space="0" w:color="auto"/>
            </w:tcBorders>
            <w:shd w:val="clear" w:color="000000" w:fill="FFFFFF"/>
          </w:tcPr>
          <w:p w:rsidR="00D83462" w:rsidRPr="00D220BA" w:rsidRDefault="00D83462" w:rsidP="00D75E34">
            <w:pPr>
              <w:ind w:right="-1"/>
              <w:jc w:val="center"/>
              <w:rPr>
                <w:color w:val="000000"/>
              </w:rPr>
            </w:pPr>
            <w:r>
              <w:rPr>
                <w:color w:val="000000"/>
              </w:rPr>
              <w:t>1</w:t>
            </w:r>
          </w:p>
        </w:tc>
        <w:tc>
          <w:tcPr>
            <w:tcW w:w="3260" w:type="dxa"/>
            <w:tcBorders>
              <w:top w:val="nil"/>
              <w:left w:val="nil"/>
              <w:bottom w:val="single" w:sz="4" w:space="0" w:color="auto"/>
              <w:right w:val="single" w:sz="4" w:space="0" w:color="auto"/>
            </w:tcBorders>
            <w:shd w:val="clear" w:color="000000" w:fill="FFFFFF"/>
            <w:noWrap/>
          </w:tcPr>
          <w:p w:rsidR="00D83462" w:rsidRPr="00D220BA" w:rsidRDefault="00D83462" w:rsidP="00D75E34">
            <w:r>
              <w:t>Основание для выполнения работ</w:t>
            </w:r>
          </w:p>
        </w:tc>
        <w:tc>
          <w:tcPr>
            <w:tcW w:w="5954" w:type="dxa"/>
            <w:tcBorders>
              <w:top w:val="nil"/>
              <w:left w:val="nil"/>
              <w:bottom w:val="single" w:sz="4" w:space="0" w:color="auto"/>
              <w:right w:val="single" w:sz="4" w:space="0" w:color="auto"/>
            </w:tcBorders>
            <w:noWrap/>
          </w:tcPr>
          <w:p w:rsidR="00D83462" w:rsidRPr="00892402" w:rsidRDefault="00D83462" w:rsidP="00D75E34">
            <w:pPr>
              <w:jc w:val="both"/>
            </w:pPr>
            <w:r>
              <w:rPr>
                <w:color w:val="000000"/>
                <w:spacing w:val="-5"/>
              </w:rPr>
              <w:t>Обеспечение безопасного и бесперебойного движения подвижного состава и сохранность контейнерных грузов.</w:t>
            </w:r>
          </w:p>
        </w:tc>
      </w:tr>
      <w:tr w:rsidR="00D83462" w:rsidRPr="00D220BA" w:rsidTr="00D75E34">
        <w:trPr>
          <w:trHeight w:val="300"/>
        </w:trPr>
        <w:tc>
          <w:tcPr>
            <w:tcW w:w="724" w:type="dxa"/>
            <w:tcBorders>
              <w:top w:val="nil"/>
              <w:left w:val="single" w:sz="4" w:space="0" w:color="auto"/>
              <w:bottom w:val="single" w:sz="4" w:space="0" w:color="auto"/>
              <w:right w:val="single" w:sz="4" w:space="0" w:color="auto"/>
            </w:tcBorders>
            <w:shd w:val="clear" w:color="000000" w:fill="FFFFFF"/>
          </w:tcPr>
          <w:p w:rsidR="00D83462" w:rsidRPr="00D220BA" w:rsidRDefault="00D83462" w:rsidP="00D75E34">
            <w:pPr>
              <w:ind w:right="-1"/>
              <w:jc w:val="center"/>
              <w:rPr>
                <w:color w:val="000000"/>
              </w:rPr>
            </w:pPr>
            <w:r>
              <w:rPr>
                <w:color w:val="000000"/>
              </w:rPr>
              <w:t>2</w:t>
            </w:r>
          </w:p>
        </w:tc>
        <w:tc>
          <w:tcPr>
            <w:tcW w:w="3260" w:type="dxa"/>
            <w:tcBorders>
              <w:top w:val="nil"/>
              <w:left w:val="nil"/>
              <w:bottom w:val="single" w:sz="4" w:space="0" w:color="auto"/>
              <w:right w:val="single" w:sz="4" w:space="0" w:color="auto"/>
            </w:tcBorders>
            <w:shd w:val="clear" w:color="000000" w:fill="FFFFFF"/>
            <w:noWrap/>
          </w:tcPr>
          <w:p w:rsidR="00D83462" w:rsidRPr="001949DA" w:rsidRDefault="00D83462" w:rsidP="00D75E34">
            <w:r>
              <w:t>Место выполнения работ</w:t>
            </w:r>
          </w:p>
        </w:tc>
        <w:tc>
          <w:tcPr>
            <w:tcW w:w="5954" w:type="dxa"/>
            <w:tcBorders>
              <w:top w:val="nil"/>
              <w:left w:val="nil"/>
              <w:bottom w:val="single" w:sz="4" w:space="0" w:color="auto"/>
              <w:right w:val="single" w:sz="4" w:space="0" w:color="auto"/>
            </w:tcBorders>
            <w:noWrap/>
          </w:tcPr>
          <w:p w:rsidR="00D83462" w:rsidRPr="009B7051" w:rsidRDefault="00D83462" w:rsidP="00D75E34">
            <w:pPr>
              <w:jc w:val="both"/>
            </w:pPr>
            <w:r>
              <w:t>Российская Федерация</w:t>
            </w:r>
            <w:r>
              <w:rPr>
                <w:i/>
              </w:rPr>
              <w:t xml:space="preserve">, </w:t>
            </w:r>
            <w:r>
              <w:t xml:space="preserve">Забайкальский край, </w:t>
            </w:r>
            <w:proofErr w:type="spellStart"/>
            <w:r>
              <w:t>пгт</w:t>
            </w:r>
            <w:proofErr w:type="spellEnd"/>
            <w:r>
              <w:t>. Забайкальск, ул. 1-го Мая, 7, Контейнерный терминал Забайкальск.</w:t>
            </w:r>
          </w:p>
        </w:tc>
      </w:tr>
      <w:tr w:rsidR="00D83462" w:rsidRPr="00D220BA" w:rsidTr="00D75E34">
        <w:trPr>
          <w:trHeight w:val="300"/>
        </w:trPr>
        <w:tc>
          <w:tcPr>
            <w:tcW w:w="724" w:type="dxa"/>
            <w:tcBorders>
              <w:top w:val="nil"/>
              <w:left w:val="single" w:sz="4" w:space="0" w:color="auto"/>
              <w:bottom w:val="single" w:sz="4" w:space="0" w:color="auto"/>
              <w:right w:val="single" w:sz="4" w:space="0" w:color="auto"/>
            </w:tcBorders>
            <w:shd w:val="clear" w:color="000000" w:fill="FFFFFF"/>
          </w:tcPr>
          <w:p w:rsidR="00D83462" w:rsidRDefault="00D83462" w:rsidP="00D75E34">
            <w:pPr>
              <w:ind w:right="-1"/>
              <w:jc w:val="center"/>
              <w:rPr>
                <w:color w:val="000000"/>
              </w:rPr>
            </w:pPr>
            <w:r>
              <w:rPr>
                <w:color w:val="000000"/>
              </w:rPr>
              <w:t>3</w:t>
            </w:r>
          </w:p>
        </w:tc>
        <w:tc>
          <w:tcPr>
            <w:tcW w:w="3260" w:type="dxa"/>
            <w:tcBorders>
              <w:top w:val="nil"/>
              <w:left w:val="nil"/>
              <w:bottom w:val="single" w:sz="4" w:space="0" w:color="auto"/>
              <w:right w:val="single" w:sz="4" w:space="0" w:color="auto"/>
            </w:tcBorders>
            <w:shd w:val="clear" w:color="000000" w:fill="FFFFFF"/>
            <w:noWrap/>
          </w:tcPr>
          <w:p w:rsidR="00D83462" w:rsidRPr="00D220BA" w:rsidRDefault="00D83462" w:rsidP="00D75E34">
            <w:pPr>
              <w:ind w:right="-1"/>
              <w:rPr>
                <w:color w:val="000000"/>
              </w:rPr>
            </w:pPr>
            <w:r>
              <w:t>Характеристика обслуживаемых путей</w:t>
            </w:r>
          </w:p>
        </w:tc>
        <w:tc>
          <w:tcPr>
            <w:tcW w:w="5954" w:type="dxa"/>
            <w:tcBorders>
              <w:top w:val="nil"/>
              <w:left w:val="nil"/>
              <w:bottom w:val="single" w:sz="4" w:space="0" w:color="auto"/>
              <w:right w:val="single" w:sz="4" w:space="0" w:color="auto"/>
            </w:tcBorders>
            <w:noWrap/>
            <w:vAlign w:val="bottom"/>
          </w:tcPr>
          <w:p w:rsidR="00D83462" w:rsidRPr="00D220BA" w:rsidRDefault="00D83462" w:rsidP="00D75E34">
            <w:pPr>
              <w:pStyle w:val="a0"/>
              <w:numPr>
                <w:ilvl w:val="0"/>
                <w:numId w:val="0"/>
              </w:numPr>
              <w:spacing w:after="0"/>
            </w:pPr>
            <w:r>
              <w:t>На контейнерном терминале расположены железнодорожные пути:</w:t>
            </w:r>
          </w:p>
          <w:p w:rsidR="00D83462" w:rsidRPr="00D220BA" w:rsidRDefault="00D83462" w:rsidP="00D75E34">
            <w:pPr>
              <w:pStyle w:val="a0"/>
              <w:numPr>
                <w:ilvl w:val="0"/>
                <w:numId w:val="0"/>
              </w:numPr>
              <w:spacing w:after="0"/>
            </w:pPr>
            <w:r>
              <w:t>- №701 (колея1435мм) протяженностью 581м (230,4м на железобетонных шпалах; 350,6м на деревянных шпалах), тип рельса Р65;</w:t>
            </w:r>
          </w:p>
          <w:p w:rsidR="00D83462" w:rsidRPr="00D220BA" w:rsidRDefault="00D83462" w:rsidP="00D75E34">
            <w:pPr>
              <w:pStyle w:val="a0"/>
              <w:numPr>
                <w:ilvl w:val="0"/>
                <w:numId w:val="0"/>
              </w:numPr>
              <w:spacing w:after="0"/>
            </w:pPr>
            <w:r>
              <w:t>- №702 (колея 1435мм) протяженностью 637м (557,6м на железобетонных шпалах; 79,4м на деревянных шпалах), тип рельса Р65;</w:t>
            </w:r>
          </w:p>
          <w:p w:rsidR="00D83462" w:rsidRPr="00D220BA" w:rsidRDefault="00D83462" w:rsidP="00D75E34">
            <w:pPr>
              <w:pStyle w:val="a0"/>
              <w:numPr>
                <w:ilvl w:val="0"/>
                <w:numId w:val="0"/>
              </w:numPr>
              <w:spacing w:after="0"/>
            </w:pPr>
            <w:r>
              <w:t>- №703 (колея 1435мм) протяженностью 1518,55м на деревянных шпалах, тип рельса Р65;</w:t>
            </w:r>
          </w:p>
          <w:p w:rsidR="00D83462" w:rsidRPr="00D220BA" w:rsidRDefault="00D83462" w:rsidP="00D75E34">
            <w:pPr>
              <w:pStyle w:val="a0"/>
              <w:numPr>
                <w:ilvl w:val="0"/>
                <w:numId w:val="0"/>
              </w:numPr>
              <w:spacing w:after="0"/>
            </w:pPr>
            <w:r>
              <w:t>- №761 (колея 1520мм) протяженностью 584м на железобетонных шпалах, тип рельса Р65;</w:t>
            </w:r>
          </w:p>
          <w:p w:rsidR="00D83462" w:rsidRPr="00D220BA" w:rsidRDefault="00D83462" w:rsidP="00D75E34">
            <w:pPr>
              <w:pStyle w:val="a0"/>
              <w:numPr>
                <w:ilvl w:val="0"/>
                <w:numId w:val="0"/>
              </w:numPr>
              <w:spacing w:after="0"/>
            </w:pPr>
            <w:r>
              <w:t>- №762 (колея 1520мм) протяженностью 549м на железобетонных шпалах, тип рельса Р65;</w:t>
            </w:r>
          </w:p>
          <w:p w:rsidR="00D83462" w:rsidRPr="00D220BA" w:rsidRDefault="00D83462" w:rsidP="00D75E34">
            <w:pPr>
              <w:pStyle w:val="a0"/>
              <w:numPr>
                <w:ilvl w:val="0"/>
                <w:numId w:val="0"/>
              </w:numPr>
              <w:spacing w:after="0"/>
            </w:pPr>
            <w:r>
              <w:t>-  №763 (колеи 1520мм) протяженностью 1600,20м на железобетонных шпалах, тип рельса Р65.</w:t>
            </w:r>
          </w:p>
          <w:p w:rsidR="00D83462" w:rsidRPr="0080757E" w:rsidRDefault="00D83462" w:rsidP="00D75E34">
            <w:pPr>
              <w:pStyle w:val="a0"/>
              <w:numPr>
                <w:ilvl w:val="0"/>
                <w:numId w:val="0"/>
              </w:numPr>
              <w:spacing w:after="0"/>
            </w:pPr>
            <w:r>
              <w:t>Стрелочные переводы:</w:t>
            </w:r>
          </w:p>
          <w:p w:rsidR="00D83462" w:rsidRPr="0080757E" w:rsidRDefault="00D83462" w:rsidP="00D75E34">
            <w:pPr>
              <w:pStyle w:val="a0"/>
              <w:numPr>
                <w:ilvl w:val="0"/>
                <w:numId w:val="0"/>
              </w:numPr>
              <w:spacing w:after="0"/>
            </w:pPr>
            <w:r>
              <w:t>№47 – на деревянном брусе, тип рельса Р65;</w:t>
            </w:r>
          </w:p>
          <w:p w:rsidR="00D83462" w:rsidRPr="0080757E" w:rsidRDefault="00D83462" w:rsidP="00D75E34">
            <w:pPr>
              <w:pStyle w:val="a0"/>
              <w:numPr>
                <w:ilvl w:val="0"/>
                <w:numId w:val="0"/>
              </w:numPr>
              <w:spacing w:after="0"/>
            </w:pPr>
            <w:r>
              <w:t>№281 – на деревянном брусе, тип рельса Р65;</w:t>
            </w:r>
          </w:p>
          <w:p w:rsidR="00D83462" w:rsidRPr="0080757E" w:rsidRDefault="00D83462" w:rsidP="00D75E34">
            <w:pPr>
              <w:pStyle w:val="a0"/>
              <w:numPr>
                <w:ilvl w:val="0"/>
                <w:numId w:val="0"/>
              </w:numPr>
              <w:spacing w:after="0"/>
            </w:pPr>
            <w:r>
              <w:t>№904 – на деревянном брусе, тип рельса Р65;</w:t>
            </w:r>
          </w:p>
          <w:p w:rsidR="00D83462" w:rsidRPr="00D220BA" w:rsidRDefault="00D83462" w:rsidP="00D75E34">
            <w:pPr>
              <w:pStyle w:val="a0"/>
              <w:numPr>
                <w:ilvl w:val="0"/>
                <w:numId w:val="0"/>
              </w:numPr>
              <w:spacing w:after="0"/>
            </w:pPr>
            <w:r>
              <w:t>№915 – на деревянном брусе, тип рельса Р65.</w:t>
            </w:r>
          </w:p>
          <w:p w:rsidR="00D83462" w:rsidRPr="00D220BA" w:rsidRDefault="00D83462" w:rsidP="00D75E34">
            <w:pPr>
              <w:pStyle w:val="a0"/>
              <w:numPr>
                <w:ilvl w:val="0"/>
                <w:numId w:val="0"/>
              </w:numPr>
              <w:spacing w:after="0"/>
            </w:pPr>
            <w:r>
              <w:t>Технологические переезды:</w:t>
            </w:r>
          </w:p>
          <w:p w:rsidR="00D83462" w:rsidRPr="00D220BA" w:rsidRDefault="00D83462" w:rsidP="00D75E34">
            <w:pPr>
              <w:pStyle w:val="a0"/>
              <w:numPr>
                <w:ilvl w:val="0"/>
                <w:numId w:val="0"/>
              </w:numPr>
              <w:spacing w:after="0"/>
            </w:pPr>
            <w:r>
              <w:t>№1 – протяженностью 27,22м (площадь 132,6м</w:t>
            </w:r>
            <w:proofErr w:type="gramStart"/>
            <w:r>
              <w:t>2</w:t>
            </w:r>
            <w:proofErr w:type="gramEnd"/>
            <w:r>
              <w:t>);</w:t>
            </w:r>
          </w:p>
          <w:p w:rsidR="00D83462" w:rsidRPr="00D220BA" w:rsidRDefault="00D83462" w:rsidP="00D75E34">
            <w:pPr>
              <w:pStyle w:val="a0"/>
              <w:numPr>
                <w:ilvl w:val="0"/>
                <w:numId w:val="0"/>
              </w:numPr>
              <w:spacing w:after="0"/>
            </w:pPr>
            <w:r>
              <w:t>№2 –3х8,72м (площадь 26,2м</w:t>
            </w:r>
            <w:proofErr w:type="gramStart"/>
            <w:r>
              <w:t>2</w:t>
            </w:r>
            <w:proofErr w:type="gramEnd"/>
            <w:r>
              <w:t>);</w:t>
            </w:r>
          </w:p>
          <w:p w:rsidR="00D83462" w:rsidRPr="00D220BA" w:rsidRDefault="00D83462" w:rsidP="00D75E34">
            <w:pPr>
              <w:pStyle w:val="a0"/>
              <w:numPr>
                <w:ilvl w:val="0"/>
                <w:numId w:val="0"/>
              </w:numPr>
              <w:spacing w:after="0"/>
            </w:pPr>
            <w:r>
              <w:t>№3 – 3х8,64м (площадь 25,9м</w:t>
            </w:r>
            <w:proofErr w:type="gramStart"/>
            <w:r>
              <w:t>2</w:t>
            </w:r>
            <w:proofErr w:type="gramEnd"/>
            <w:r>
              <w:t xml:space="preserve">); </w:t>
            </w:r>
          </w:p>
          <w:p w:rsidR="00D83462" w:rsidRPr="00D220BA" w:rsidRDefault="00D83462" w:rsidP="00D75E34">
            <w:pPr>
              <w:pStyle w:val="a0"/>
              <w:numPr>
                <w:ilvl w:val="0"/>
                <w:numId w:val="0"/>
              </w:numPr>
              <w:spacing w:after="0"/>
            </w:pPr>
            <w:r>
              <w:t>№4 – протяженностью 30,27м (площадь 243,4м</w:t>
            </w:r>
            <w:proofErr w:type="gramStart"/>
            <w:r>
              <w:t>2</w:t>
            </w:r>
            <w:proofErr w:type="gramEnd"/>
            <w:r>
              <w:t>);</w:t>
            </w:r>
          </w:p>
          <w:p w:rsidR="00D83462" w:rsidRPr="00D220BA" w:rsidRDefault="00D83462" w:rsidP="00D75E34">
            <w:pPr>
              <w:pStyle w:val="a0"/>
              <w:numPr>
                <w:ilvl w:val="0"/>
                <w:numId w:val="0"/>
              </w:numPr>
              <w:spacing w:after="0"/>
            </w:pPr>
            <w:r>
              <w:t>№5 – протяженностью 30,27м (площадь 232,6м</w:t>
            </w:r>
            <w:proofErr w:type="gramStart"/>
            <w:r>
              <w:t>2</w:t>
            </w:r>
            <w:proofErr w:type="gramEnd"/>
            <w:r>
              <w:t xml:space="preserve">); </w:t>
            </w:r>
          </w:p>
          <w:p w:rsidR="00D83462" w:rsidRPr="00D220BA" w:rsidRDefault="00D83462" w:rsidP="00D75E34">
            <w:pPr>
              <w:pStyle w:val="a0"/>
              <w:numPr>
                <w:ilvl w:val="0"/>
                <w:numId w:val="0"/>
              </w:numPr>
              <w:spacing w:after="0"/>
            </w:pPr>
            <w:r>
              <w:t>№7 – 42,39х</w:t>
            </w:r>
            <w:proofErr w:type="gramStart"/>
            <w:r>
              <w:t>6</w:t>
            </w:r>
            <w:proofErr w:type="gramEnd"/>
            <w:r>
              <w:t>,97м (площадь 306,1м2);</w:t>
            </w:r>
          </w:p>
          <w:p w:rsidR="00D83462" w:rsidRPr="00D220BA" w:rsidRDefault="00D83462" w:rsidP="00D75E34">
            <w:pPr>
              <w:pStyle w:val="a0"/>
              <w:numPr>
                <w:ilvl w:val="0"/>
                <w:numId w:val="0"/>
              </w:numPr>
              <w:spacing w:after="0"/>
            </w:pPr>
            <w:r>
              <w:t>№8 – 42,39х</w:t>
            </w:r>
            <w:proofErr w:type="gramStart"/>
            <w:r>
              <w:t>7</w:t>
            </w:r>
            <w:proofErr w:type="gramEnd"/>
            <w:r>
              <w:t>,22м (площадь 295,5м2);</w:t>
            </w:r>
          </w:p>
          <w:p w:rsidR="00D83462" w:rsidRDefault="00D83462" w:rsidP="00D75E34">
            <w:pPr>
              <w:pStyle w:val="a0"/>
              <w:numPr>
                <w:ilvl w:val="0"/>
                <w:numId w:val="0"/>
              </w:numPr>
              <w:spacing w:after="0"/>
            </w:pPr>
            <w:r>
              <w:t>№9 – 445,22х</w:t>
            </w:r>
            <w:proofErr w:type="gramStart"/>
            <w:r>
              <w:t>6</w:t>
            </w:r>
            <w:proofErr w:type="gramEnd"/>
            <w:r>
              <w:t xml:space="preserve">,90м (площадь 3072м2); </w:t>
            </w:r>
          </w:p>
          <w:p w:rsidR="00D83462" w:rsidRDefault="00D83462" w:rsidP="00D75E34">
            <w:pPr>
              <w:pStyle w:val="a0"/>
              <w:numPr>
                <w:ilvl w:val="0"/>
                <w:numId w:val="0"/>
              </w:numPr>
              <w:spacing w:after="0"/>
            </w:pPr>
            <w:r>
              <w:t xml:space="preserve">          150,48х3,88м (площадь 583,9м</w:t>
            </w:r>
            <w:proofErr w:type="gramStart"/>
            <w:r>
              <w:t>2</w:t>
            </w:r>
            <w:proofErr w:type="gramEnd"/>
            <w:r>
              <w:t xml:space="preserve">); </w:t>
            </w:r>
          </w:p>
          <w:p w:rsidR="00D83462" w:rsidRDefault="00D83462" w:rsidP="00D75E34">
            <w:pPr>
              <w:pStyle w:val="a0"/>
              <w:numPr>
                <w:ilvl w:val="0"/>
                <w:numId w:val="0"/>
              </w:numPr>
              <w:spacing w:after="0"/>
            </w:pPr>
            <w:r>
              <w:t>№10 – 445,22х</w:t>
            </w:r>
            <w:proofErr w:type="gramStart"/>
            <w:r>
              <w:t>6</w:t>
            </w:r>
            <w:proofErr w:type="gramEnd"/>
            <w:r>
              <w:t xml:space="preserve">,91м (площадь 3076,5м2); </w:t>
            </w:r>
          </w:p>
          <w:p w:rsidR="00D83462" w:rsidRPr="00D220BA" w:rsidRDefault="00D83462" w:rsidP="00D75E34">
            <w:pPr>
              <w:pStyle w:val="a0"/>
              <w:numPr>
                <w:ilvl w:val="0"/>
                <w:numId w:val="0"/>
              </w:numPr>
              <w:spacing w:after="0"/>
            </w:pPr>
            <w:r>
              <w:lastRenderedPageBreak/>
              <w:t xml:space="preserve">          150,48х</w:t>
            </w:r>
            <w:proofErr w:type="gramStart"/>
            <w:r>
              <w:t>4</w:t>
            </w:r>
            <w:proofErr w:type="gramEnd"/>
            <w:r>
              <w:t>,42м (площадь 665,1м2).</w:t>
            </w:r>
          </w:p>
        </w:tc>
      </w:tr>
      <w:tr w:rsidR="00D83462" w:rsidRPr="00D220BA" w:rsidTr="00D75E34">
        <w:trPr>
          <w:trHeight w:val="300"/>
        </w:trPr>
        <w:tc>
          <w:tcPr>
            <w:tcW w:w="724" w:type="dxa"/>
            <w:tcBorders>
              <w:top w:val="nil"/>
              <w:left w:val="single" w:sz="4" w:space="0" w:color="auto"/>
              <w:bottom w:val="single" w:sz="4" w:space="0" w:color="auto"/>
              <w:right w:val="single" w:sz="4" w:space="0" w:color="auto"/>
            </w:tcBorders>
            <w:shd w:val="clear" w:color="auto" w:fill="auto"/>
          </w:tcPr>
          <w:p w:rsidR="00D83462" w:rsidRPr="003C72DD" w:rsidRDefault="00D83462" w:rsidP="00D75E34">
            <w:pPr>
              <w:ind w:right="-1"/>
              <w:jc w:val="center"/>
              <w:rPr>
                <w:color w:val="000000"/>
              </w:rPr>
            </w:pPr>
            <w:r>
              <w:rPr>
                <w:color w:val="000000"/>
              </w:rPr>
              <w:lastRenderedPageBreak/>
              <w:t>4</w:t>
            </w:r>
          </w:p>
        </w:tc>
        <w:tc>
          <w:tcPr>
            <w:tcW w:w="3260" w:type="dxa"/>
            <w:tcBorders>
              <w:top w:val="nil"/>
              <w:left w:val="nil"/>
              <w:bottom w:val="single" w:sz="4" w:space="0" w:color="auto"/>
              <w:right w:val="single" w:sz="4" w:space="0" w:color="auto"/>
            </w:tcBorders>
            <w:shd w:val="clear" w:color="auto" w:fill="auto"/>
            <w:noWrap/>
          </w:tcPr>
          <w:p w:rsidR="00D83462" w:rsidRPr="003C72DD" w:rsidRDefault="00D83462" w:rsidP="00D75E34">
            <w:pPr>
              <w:pStyle w:val="Arial0"/>
              <w:snapToGrid w:val="0"/>
              <w:rPr>
                <w:rFonts w:ascii="Times New Roman" w:hAnsi="Times New Roman"/>
                <w:szCs w:val="24"/>
              </w:rPr>
            </w:pPr>
            <w:r>
              <w:rPr>
                <w:rFonts w:ascii="Times New Roman" w:hAnsi="Times New Roman"/>
                <w:szCs w:val="24"/>
              </w:rPr>
              <w:t>Вид работ</w:t>
            </w:r>
          </w:p>
        </w:tc>
        <w:tc>
          <w:tcPr>
            <w:tcW w:w="5954" w:type="dxa"/>
            <w:tcBorders>
              <w:top w:val="nil"/>
              <w:left w:val="nil"/>
              <w:bottom w:val="single" w:sz="4" w:space="0" w:color="auto"/>
              <w:right w:val="single" w:sz="4" w:space="0" w:color="auto"/>
            </w:tcBorders>
            <w:shd w:val="clear" w:color="auto" w:fill="auto"/>
            <w:noWrap/>
          </w:tcPr>
          <w:p w:rsidR="00D83462" w:rsidRPr="00ED1793" w:rsidRDefault="00D83462" w:rsidP="00D75E34">
            <w:pPr>
              <w:pStyle w:val="Arial0"/>
              <w:snapToGrid w:val="0"/>
              <w:rPr>
                <w:rFonts w:ascii="Times New Roman" w:hAnsi="Times New Roman"/>
                <w:szCs w:val="24"/>
              </w:rPr>
            </w:pPr>
            <w:r>
              <w:rPr>
                <w:rFonts w:ascii="Times New Roman" w:hAnsi="Times New Roman"/>
                <w:szCs w:val="24"/>
              </w:rPr>
              <w:t xml:space="preserve">Текущее содержание: </w:t>
            </w:r>
          </w:p>
          <w:p w:rsidR="00D83462" w:rsidRPr="000B79FA" w:rsidRDefault="00847077" w:rsidP="00D75E34">
            <w:pPr>
              <w:jc w:val="both"/>
            </w:pPr>
            <w:hyperlink r:id="rId21" w:history="1">
              <w:r w:rsidR="00D83462">
                <w:rPr>
                  <w:rStyle w:val="a9"/>
                </w:rPr>
                <w:t>Текущее содержание пути</w:t>
              </w:r>
            </w:hyperlink>
            <w:r w:rsidR="00D83462">
              <w:t xml:space="preserve"> осуществляется круглогодично и на всем протяжении пути. Оно включает в себя изучение причин появления неисправностей и выполнение работ по их устранению и предупреждению.</w:t>
            </w:r>
          </w:p>
          <w:p w:rsidR="00D83462" w:rsidRPr="000B79FA" w:rsidRDefault="00D83462" w:rsidP="00D75E34">
            <w:pPr>
              <w:jc w:val="both"/>
            </w:pPr>
            <w:r>
              <w:t>Текущее содержание подъездных железнодорожных путей, стрелочных переводов и переездов должно осуществляться в соответствии с нормами и требованиями, установленными следующими нормативными документами:</w:t>
            </w:r>
          </w:p>
          <w:p w:rsidR="00D83462" w:rsidRDefault="00D83462" w:rsidP="00D75E34">
            <w:pPr>
              <w:jc w:val="both"/>
            </w:pPr>
            <w:r>
              <w:t xml:space="preserve">- </w:t>
            </w:r>
            <w:r>
              <w:rPr>
                <w:bCs/>
              </w:rPr>
              <w:t>Федеральный закон «О железнодорожном транспорте в Российской Федерации» от 10.01.2003 №17-ФЗ (редакция от 26.07.2017 г.)</w:t>
            </w:r>
            <w:r>
              <w:t>;</w:t>
            </w:r>
          </w:p>
          <w:p w:rsidR="00D83462" w:rsidRPr="00DF6FEC" w:rsidRDefault="00D83462" w:rsidP="00D83462">
            <w:pPr>
              <w:pStyle w:val="3"/>
              <w:numPr>
                <w:ilvl w:val="2"/>
                <w:numId w:val="11"/>
              </w:numPr>
              <w:tabs>
                <w:tab w:val="clear" w:pos="720"/>
                <w:tab w:val="num" w:pos="34"/>
              </w:tabs>
              <w:spacing w:before="0" w:after="0"/>
              <w:ind w:left="34" w:hanging="34"/>
              <w:textAlignment w:val="baseline"/>
              <w:rPr>
                <w:rFonts w:ascii="Times New Roman" w:hAnsi="Times New Roman"/>
                <w:b w:val="0"/>
                <w:sz w:val="24"/>
                <w:szCs w:val="24"/>
              </w:rPr>
            </w:pPr>
            <w:r>
              <w:rPr>
                <w:rFonts w:ascii="Times New Roman" w:hAnsi="Times New Roman"/>
                <w:b w:val="0"/>
                <w:color w:val="000000"/>
                <w:sz w:val="24"/>
                <w:szCs w:val="24"/>
              </w:rPr>
              <w:t>- Правила технической эксплуатации железных дорог Российской Федерации, утвержденные Приказом Минтранса России от 21 декабря 2010 г. №286 (ред. от 01.09.2016г.)</w:t>
            </w:r>
            <w:r>
              <w:rPr>
                <w:rFonts w:ascii="Times New Roman" w:hAnsi="Times New Roman"/>
                <w:b w:val="0"/>
                <w:sz w:val="24"/>
                <w:szCs w:val="24"/>
              </w:rPr>
              <w:t>;</w:t>
            </w:r>
          </w:p>
          <w:p w:rsidR="00D83462" w:rsidRDefault="00D83462" w:rsidP="00D75E34">
            <w:pPr>
              <w:tabs>
                <w:tab w:val="num" w:pos="34"/>
              </w:tabs>
              <w:ind w:left="34" w:hanging="34"/>
            </w:pPr>
            <w:r>
              <w:t xml:space="preserve">- «Инструкция по текущему содержанию железнодорожного пути» (утв. МПС РФ 01.07.2000 № ЦП-744) (ред. от 21.01.2008); </w:t>
            </w:r>
          </w:p>
          <w:p w:rsidR="00D83462" w:rsidRPr="00DF6FEC" w:rsidRDefault="00D83462" w:rsidP="00D83462">
            <w:pPr>
              <w:pStyle w:val="3"/>
              <w:numPr>
                <w:ilvl w:val="2"/>
                <w:numId w:val="11"/>
              </w:numPr>
              <w:tabs>
                <w:tab w:val="clear" w:pos="720"/>
                <w:tab w:val="num" w:pos="34"/>
              </w:tabs>
              <w:spacing w:before="0" w:after="0"/>
              <w:ind w:left="34" w:hanging="34"/>
              <w:textAlignment w:val="baseline"/>
              <w:rPr>
                <w:rFonts w:ascii="Times New Roman" w:hAnsi="Times New Roman"/>
                <w:b w:val="0"/>
                <w:color w:val="000000"/>
                <w:sz w:val="24"/>
                <w:szCs w:val="24"/>
              </w:rPr>
            </w:pPr>
            <w:r>
              <w:rPr>
                <w:rFonts w:ascii="Verdana" w:hAnsi="Verdana"/>
                <w:color w:val="000000"/>
                <w:sz w:val="16"/>
                <w:szCs w:val="16"/>
              </w:rPr>
              <w:t xml:space="preserve">- </w:t>
            </w:r>
            <w:r>
              <w:rPr>
                <w:rFonts w:ascii="Times New Roman" w:hAnsi="Times New Roman"/>
                <w:b w:val="0"/>
                <w:color w:val="000000"/>
                <w:sz w:val="24"/>
                <w:szCs w:val="24"/>
              </w:rPr>
              <w:t xml:space="preserve">Правила эксплуатации и обслуживания железнодорожных путей </w:t>
            </w:r>
            <w:proofErr w:type="spellStart"/>
            <w:r>
              <w:rPr>
                <w:rFonts w:ascii="Times New Roman" w:hAnsi="Times New Roman"/>
                <w:b w:val="0"/>
                <w:color w:val="000000"/>
                <w:sz w:val="24"/>
                <w:szCs w:val="24"/>
              </w:rPr>
              <w:t>необщего</w:t>
            </w:r>
            <w:proofErr w:type="spellEnd"/>
            <w:r>
              <w:rPr>
                <w:rFonts w:ascii="Times New Roman" w:hAnsi="Times New Roman"/>
                <w:b w:val="0"/>
                <w:color w:val="000000"/>
                <w:sz w:val="24"/>
                <w:szCs w:val="24"/>
              </w:rPr>
              <w:t xml:space="preserve"> пользования (утв. МПС РФ от 18.06.2003 г. №26)  (в ред. Приказов Минтранса РФ от 15.02.2008 N 28, от 04.05.2009 N 72)</w:t>
            </w:r>
          </w:p>
          <w:p w:rsidR="00D83462" w:rsidRPr="000B79FA" w:rsidRDefault="00D83462" w:rsidP="00D75E34">
            <w:pPr>
              <w:tabs>
                <w:tab w:val="num" w:pos="34"/>
              </w:tabs>
              <w:ind w:left="34" w:hanging="34"/>
            </w:pPr>
            <w:r>
              <w:t>Текущее содержание пути включает следующие основные виды работ:</w:t>
            </w:r>
          </w:p>
          <w:p w:rsidR="00D83462" w:rsidRPr="000B79FA" w:rsidRDefault="00D83462" w:rsidP="00D75E34">
            <w:pPr>
              <w:jc w:val="both"/>
            </w:pPr>
            <w:r>
              <w:t>- регулировка ширины колеи (при необходимости);</w:t>
            </w:r>
          </w:p>
          <w:p w:rsidR="00D83462" w:rsidRPr="000B79FA" w:rsidRDefault="00D83462" w:rsidP="00D75E34">
            <w:pPr>
              <w:jc w:val="both"/>
            </w:pPr>
            <w:r>
              <w:t xml:space="preserve">- смазка и протяжка стыковых, </w:t>
            </w:r>
            <w:proofErr w:type="spellStart"/>
            <w:r>
              <w:t>клеммных</w:t>
            </w:r>
            <w:proofErr w:type="spellEnd"/>
            <w:r>
              <w:t xml:space="preserve"> и закладных болтов (при необходимости);</w:t>
            </w:r>
          </w:p>
          <w:p w:rsidR="00D83462" w:rsidRPr="000B79FA" w:rsidRDefault="00D83462" w:rsidP="00D75E34">
            <w:pPr>
              <w:jc w:val="both"/>
            </w:pPr>
            <w:r>
              <w:t>- выправка пути в профиле и плане (при необходимости);</w:t>
            </w:r>
          </w:p>
          <w:p w:rsidR="00D83462" w:rsidRPr="000B79FA" w:rsidRDefault="00D83462" w:rsidP="00D75E34">
            <w:pPr>
              <w:jc w:val="both"/>
            </w:pPr>
            <w:r>
              <w:t>- восстановление работоспособности скреплений (при необходимости);</w:t>
            </w:r>
          </w:p>
          <w:p w:rsidR="00D83462" w:rsidRPr="000B79FA" w:rsidRDefault="00D83462" w:rsidP="00D75E34">
            <w:pPr>
              <w:jc w:val="both"/>
            </w:pPr>
            <w:r>
              <w:t>- регулировка и разгонка стыковых зазоров (при необходимости);</w:t>
            </w:r>
          </w:p>
          <w:p w:rsidR="00D83462" w:rsidRPr="000B79FA" w:rsidRDefault="00D83462" w:rsidP="00D75E34">
            <w:pPr>
              <w:jc w:val="both"/>
            </w:pPr>
            <w:r>
              <w:t>- содержание и одиночная замена шпал, брусьев, рельсов и скреплений;</w:t>
            </w:r>
          </w:p>
          <w:p w:rsidR="00D83462" w:rsidRPr="000B79FA" w:rsidRDefault="00D83462" w:rsidP="00D75E34">
            <w:pPr>
              <w:jc w:val="both"/>
            </w:pPr>
            <w:r>
              <w:t xml:space="preserve">- </w:t>
            </w:r>
            <w:proofErr w:type="spellStart"/>
            <w:r>
              <w:t>добивка</w:t>
            </w:r>
            <w:proofErr w:type="spellEnd"/>
            <w:r>
              <w:t xml:space="preserve"> костылей;</w:t>
            </w:r>
          </w:p>
          <w:p w:rsidR="00D83462" w:rsidRPr="000B79FA" w:rsidRDefault="00D83462" w:rsidP="00D75E34">
            <w:pPr>
              <w:jc w:val="both"/>
            </w:pPr>
            <w:r>
              <w:t xml:space="preserve">- подкрепление </w:t>
            </w:r>
            <w:proofErr w:type="spellStart"/>
            <w:r>
              <w:t>противоугонов</w:t>
            </w:r>
            <w:proofErr w:type="spellEnd"/>
            <w:r>
              <w:t>;</w:t>
            </w:r>
          </w:p>
          <w:p w:rsidR="00D83462" w:rsidRPr="000B79FA" w:rsidRDefault="00D83462" w:rsidP="00D75E34">
            <w:pPr>
              <w:jc w:val="both"/>
            </w:pPr>
            <w:r>
              <w:t>- замена дефектных металлических частей стрелочных переводов;</w:t>
            </w:r>
          </w:p>
          <w:p w:rsidR="00D83462" w:rsidRPr="000B79FA" w:rsidRDefault="00D83462" w:rsidP="00D75E34">
            <w:pPr>
              <w:jc w:val="both"/>
            </w:pPr>
            <w:r>
              <w:t>- регулировка шага остряков;</w:t>
            </w:r>
          </w:p>
          <w:p w:rsidR="00D83462" w:rsidRPr="000B79FA" w:rsidRDefault="00D83462" w:rsidP="00D75E34">
            <w:pPr>
              <w:jc w:val="both"/>
            </w:pPr>
            <w:r>
              <w:t>- содержание изолирующих стыков со сменой негодных элементов;</w:t>
            </w:r>
          </w:p>
          <w:p w:rsidR="00D83462" w:rsidRPr="000B79FA" w:rsidRDefault="00D83462" w:rsidP="00D75E34">
            <w:pPr>
              <w:jc w:val="both"/>
            </w:pPr>
            <w:r>
              <w:t>- содержание и пополнение балластной призмы (планировка, уборка мусора и грязи);</w:t>
            </w:r>
          </w:p>
          <w:p w:rsidR="00D83462" w:rsidRPr="000B79FA" w:rsidRDefault="00D83462" w:rsidP="00D75E34">
            <w:pPr>
              <w:jc w:val="both"/>
            </w:pPr>
            <w:r>
              <w:t>- содержание в порядке водоотводных устройств;</w:t>
            </w:r>
          </w:p>
          <w:p w:rsidR="00D83462" w:rsidRPr="000B79FA" w:rsidRDefault="00D83462" w:rsidP="00D75E34">
            <w:pPr>
              <w:jc w:val="both"/>
            </w:pPr>
            <w:r>
              <w:t>- содержание переездов;</w:t>
            </w:r>
          </w:p>
          <w:p w:rsidR="00D83462" w:rsidRPr="000B79FA" w:rsidRDefault="00D83462" w:rsidP="00D75E34">
            <w:pPr>
              <w:jc w:val="both"/>
            </w:pPr>
            <w:r>
              <w:t xml:space="preserve">- </w:t>
            </w:r>
            <w:proofErr w:type="spellStart"/>
            <w:r>
              <w:t>снегоборьба</w:t>
            </w:r>
            <w:proofErr w:type="spellEnd"/>
            <w:r>
              <w:t xml:space="preserve"> (очистка стрелочных переводов, </w:t>
            </w:r>
            <w:r>
              <w:lastRenderedPageBreak/>
              <w:t>вскрытие стыков);</w:t>
            </w:r>
          </w:p>
          <w:p w:rsidR="00D83462" w:rsidRPr="000B79FA" w:rsidRDefault="00D83462" w:rsidP="00D75E34">
            <w:pPr>
              <w:jc w:val="both"/>
            </w:pPr>
            <w:r>
              <w:t>- содержание тупиковых упоров;</w:t>
            </w:r>
          </w:p>
          <w:p w:rsidR="00D83462" w:rsidRPr="000B79FA" w:rsidRDefault="00D83462" w:rsidP="00D75E34">
            <w:pPr>
              <w:jc w:val="both"/>
            </w:pPr>
            <w:r>
              <w:t>- погрузка, выгрузка и транспортировка материалов верхнего строения пути;</w:t>
            </w:r>
          </w:p>
          <w:p w:rsidR="00D83462" w:rsidRPr="000B79FA" w:rsidRDefault="00D83462" w:rsidP="00D75E34">
            <w:pPr>
              <w:jc w:val="both"/>
            </w:pPr>
            <w:r>
              <w:t>- осмотр и инструментальный контроль пути и его элементов (ежемесячно);</w:t>
            </w:r>
          </w:p>
          <w:p w:rsidR="00D83462" w:rsidRPr="00463AAC" w:rsidRDefault="00D83462" w:rsidP="00D75E34">
            <w:pPr>
              <w:pStyle w:val="afc"/>
              <w:ind w:firstLine="34"/>
              <w:jc w:val="left"/>
              <w:rPr>
                <w:sz w:val="24"/>
              </w:rPr>
            </w:pPr>
            <w:r>
              <w:rPr>
                <w:sz w:val="24"/>
              </w:rPr>
              <w:t xml:space="preserve">- </w:t>
            </w:r>
            <w:proofErr w:type="gramStart"/>
            <w:r>
              <w:rPr>
                <w:sz w:val="24"/>
              </w:rPr>
              <w:t>контроль  за</w:t>
            </w:r>
            <w:proofErr w:type="gramEnd"/>
            <w:r>
              <w:rPr>
                <w:sz w:val="24"/>
              </w:rPr>
              <w:t xml:space="preserve"> состоянием  земляного полотна</w:t>
            </w:r>
          </w:p>
          <w:p w:rsidR="00D83462" w:rsidRPr="003C72DD" w:rsidRDefault="00D83462" w:rsidP="00D75E34">
            <w:pPr>
              <w:pStyle w:val="afc"/>
              <w:ind w:firstLine="34"/>
              <w:jc w:val="left"/>
            </w:pPr>
            <w:r>
              <w:rPr>
                <w:sz w:val="24"/>
              </w:rPr>
              <w:t>(ежемесячно).</w:t>
            </w:r>
          </w:p>
        </w:tc>
      </w:tr>
      <w:tr w:rsidR="00D83462" w:rsidRPr="00D220BA" w:rsidTr="00D75E34">
        <w:trPr>
          <w:trHeight w:val="300"/>
        </w:trPr>
        <w:tc>
          <w:tcPr>
            <w:tcW w:w="724" w:type="dxa"/>
            <w:tcBorders>
              <w:top w:val="nil"/>
              <w:left w:val="single" w:sz="4" w:space="0" w:color="auto"/>
              <w:bottom w:val="single" w:sz="4" w:space="0" w:color="auto"/>
              <w:right w:val="single" w:sz="4" w:space="0" w:color="auto"/>
            </w:tcBorders>
            <w:shd w:val="clear" w:color="000000" w:fill="FFFFFF"/>
          </w:tcPr>
          <w:p w:rsidR="00D83462" w:rsidRPr="00D220BA" w:rsidRDefault="00D83462" w:rsidP="00D75E34">
            <w:pPr>
              <w:ind w:right="-1"/>
              <w:jc w:val="center"/>
              <w:rPr>
                <w:color w:val="000000"/>
              </w:rPr>
            </w:pPr>
            <w:r>
              <w:rPr>
                <w:color w:val="000000"/>
              </w:rPr>
              <w:lastRenderedPageBreak/>
              <w:t>5</w:t>
            </w:r>
          </w:p>
        </w:tc>
        <w:tc>
          <w:tcPr>
            <w:tcW w:w="3260" w:type="dxa"/>
            <w:tcBorders>
              <w:top w:val="nil"/>
              <w:left w:val="nil"/>
              <w:bottom w:val="single" w:sz="4" w:space="0" w:color="auto"/>
              <w:right w:val="single" w:sz="4" w:space="0" w:color="auto"/>
            </w:tcBorders>
            <w:shd w:val="clear" w:color="000000" w:fill="FFFFFF"/>
            <w:noWrap/>
          </w:tcPr>
          <w:p w:rsidR="00D83462" w:rsidRPr="00D220BA" w:rsidRDefault="00D83462" w:rsidP="00D75E34">
            <w:pPr>
              <w:ind w:right="-1"/>
            </w:pPr>
            <w:r>
              <w:t>Требования к определению стоимости производства работ</w:t>
            </w:r>
          </w:p>
        </w:tc>
        <w:tc>
          <w:tcPr>
            <w:tcW w:w="5954" w:type="dxa"/>
            <w:tcBorders>
              <w:top w:val="nil"/>
              <w:left w:val="nil"/>
              <w:bottom w:val="single" w:sz="4" w:space="0" w:color="auto"/>
              <w:right w:val="single" w:sz="4" w:space="0" w:color="auto"/>
            </w:tcBorders>
            <w:noWrap/>
            <w:vAlign w:val="bottom"/>
          </w:tcPr>
          <w:p w:rsidR="00D83462" w:rsidRPr="00D220BA" w:rsidRDefault="00D83462" w:rsidP="00D75E34">
            <w:pPr>
              <w:ind w:right="-1"/>
              <w:jc w:val="both"/>
              <w:rPr>
                <w:color w:val="000000"/>
              </w:rPr>
            </w:pPr>
            <w:r>
              <w:t xml:space="preserve">Стоимость работ по содержанию железнодорожных путей  №№701, 702, 703, 761, 762, 763, стрелочных переводов №№47, 281, 904, 915 и технологических переездов №№1,2,3,4,5,7,8,9,10 определяется путем составления расчета на основании приложения № 1 Технического задания. </w:t>
            </w:r>
          </w:p>
        </w:tc>
      </w:tr>
      <w:tr w:rsidR="00D83462" w:rsidRPr="00D220BA" w:rsidTr="00D75E34">
        <w:trPr>
          <w:trHeight w:val="300"/>
        </w:trPr>
        <w:tc>
          <w:tcPr>
            <w:tcW w:w="724" w:type="dxa"/>
            <w:tcBorders>
              <w:top w:val="nil"/>
              <w:left w:val="single" w:sz="4" w:space="0" w:color="auto"/>
              <w:bottom w:val="single" w:sz="4" w:space="0" w:color="auto"/>
              <w:right w:val="single" w:sz="4" w:space="0" w:color="auto"/>
            </w:tcBorders>
            <w:shd w:val="clear" w:color="000000" w:fill="FFFFFF"/>
          </w:tcPr>
          <w:p w:rsidR="00D83462" w:rsidRPr="00D220BA" w:rsidRDefault="00D83462" w:rsidP="00D75E34">
            <w:pPr>
              <w:ind w:right="-1"/>
              <w:jc w:val="center"/>
              <w:rPr>
                <w:color w:val="000000"/>
              </w:rPr>
            </w:pPr>
            <w:r>
              <w:rPr>
                <w:color w:val="000000"/>
              </w:rPr>
              <w:t>6</w:t>
            </w:r>
          </w:p>
        </w:tc>
        <w:tc>
          <w:tcPr>
            <w:tcW w:w="3260" w:type="dxa"/>
            <w:tcBorders>
              <w:top w:val="nil"/>
              <w:left w:val="nil"/>
              <w:bottom w:val="single" w:sz="4" w:space="0" w:color="auto"/>
              <w:right w:val="single" w:sz="4" w:space="0" w:color="auto"/>
            </w:tcBorders>
            <w:shd w:val="clear" w:color="000000" w:fill="FFFFFF"/>
            <w:noWrap/>
          </w:tcPr>
          <w:p w:rsidR="00D83462" w:rsidRPr="00D220BA" w:rsidRDefault="00D83462" w:rsidP="00D75E34">
            <w:pPr>
              <w:ind w:right="-1"/>
            </w:pPr>
            <w:r>
              <w:t>Форма, сроки и порядок оплаты</w:t>
            </w:r>
          </w:p>
        </w:tc>
        <w:tc>
          <w:tcPr>
            <w:tcW w:w="5954" w:type="dxa"/>
            <w:tcBorders>
              <w:top w:val="nil"/>
              <w:left w:val="nil"/>
              <w:bottom w:val="single" w:sz="4" w:space="0" w:color="auto"/>
              <w:right w:val="single" w:sz="4" w:space="0" w:color="auto"/>
            </w:tcBorders>
            <w:noWrap/>
            <w:vAlign w:val="bottom"/>
          </w:tcPr>
          <w:p w:rsidR="00D83462" w:rsidRDefault="00D83462" w:rsidP="00C8249A">
            <w:pPr>
              <w:pStyle w:val="a0"/>
              <w:numPr>
                <w:ilvl w:val="0"/>
                <w:numId w:val="0"/>
              </w:numPr>
              <w:tabs>
                <w:tab w:val="left" w:pos="0"/>
              </w:tabs>
              <w:spacing w:after="0"/>
              <w:ind w:firstLine="34"/>
            </w:pPr>
            <w:r>
              <w:t>Оплата производиться по безналичному расчету. Авансирование не предусмотрено. Оплата работ осуществляется Заказчиком ежемесячно, в течение</w:t>
            </w:r>
            <w:proofErr w:type="gramStart"/>
            <w:r>
              <w:t xml:space="preserve"> ____ (___________) </w:t>
            </w:r>
            <w:proofErr w:type="gramEnd"/>
            <w:r>
              <w:t xml:space="preserve">календарных дней  после подписания акта о приемке выполненных работ на основании  выставленного Исполнителем счета и счета-фактуры или Универсального передаточного документа (далее УПД). </w:t>
            </w:r>
          </w:p>
        </w:tc>
      </w:tr>
      <w:tr w:rsidR="00D83462" w:rsidRPr="00D220BA" w:rsidTr="00D75E34">
        <w:trPr>
          <w:trHeight w:val="300"/>
        </w:trPr>
        <w:tc>
          <w:tcPr>
            <w:tcW w:w="724" w:type="dxa"/>
            <w:tcBorders>
              <w:top w:val="nil"/>
              <w:left w:val="single" w:sz="4" w:space="0" w:color="auto"/>
              <w:bottom w:val="single" w:sz="4" w:space="0" w:color="auto"/>
              <w:right w:val="single" w:sz="4" w:space="0" w:color="auto"/>
            </w:tcBorders>
            <w:shd w:val="clear" w:color="000000" w:fill="FFFFFF"/>
          </w:tcPr>
          <w:p w:rsidR="00D83462" w:rsidRPr="00D220BA" w:rsidRDefault="00D83462" w:rsidP="00D75E34">
            <w:pPr>
              <w:ind w:right="-1"/>
              <w:jc w:val="center"/>
              <w:rPr>
                <w:color w:val="000000"/>
              </w:rPr>
            </w:pPr>
            <w:r>
              <w:rPr>
                <w:color w:val="000000"/>
              </w:rPr>
              <w:t>7</w:t>
            </w:r>
          </w:p>
        </w:tc>
        <w:tc>
          <w:tcPr>
            <w:tcW w:w="3260" w:type="dxa"/>
            <w:tcBorders>
              <w:top w:val="nil"/>
              <w:left w:val="nil"/>
              <w:bottom w:val="single" w:sz="4" w:space="0" w:color="auto"/>
              <w:right w:val="single" w:sz="4" w:space="0" w:color="auto"/>
            </w:tcBorders>
            <w:shd w:val="clear" w:color="000000" w:fill="FFFFFF"/>
            <w:noWrap/>
          </w:tcPr>
          <w:p w:rsidR="00D83462" w:rsidRPr="00D220BA" w:rsidRDefault="00D83462" w:rsidP="00D75E34">
            <w:pPr>
              <w:ind w:right="-1"/>
            </w:pPr>
            <w:r>
              <w:t>Сроки выполнения работ</w:t>
            </w:r>
          </w:p>
        </w:tc>
        <w:tc>
          <w:tcPr>
            <w:tcW w:w="5954" w:type="dxa"/>
            <w:tcBorders>
              <w:top w:val="nil"/>
              <w:left w:val="nil"/>
              <w:bottom w:val="single" w:sz="4" w:space="0" w:color="auto"/>
              <w:right w:val="single" w:sz="4" w:space="0" w:color="auto"/>
            </w:tcBorders>
            <w:noWrap/>
            <w:vAlign w:val="bottom"/>
          </w:tcPr>
          <w:p w:rsidR="00D83462" w:rsidRPr="00E67722" w:rsidRDefault="00D83462" w:rsidP="00C8249A">
            <w:pPr>
              <w:pStyle w:val="a0"/>
              <w:numPr>
                <w:ilvl w:val="0"/>
                <w:numId w:val="0"/>
              </w:numPr>
              <w:tabs>
                <w:tab w:val="left" w:pos="0"/>
              </w:tabs>
              <w:spacing w:after="0"/>
              <w:ind w:firstLine="34"/>
              <w:rPr>
                <w:color w:val="FF0000"/>
              </w:rPr>
            </w:pPr>
            <w:r>
              <w:t>С даты заключения договора до 31.07.2019г.  Выполнение работ ежемесячное в течение срока действия договора.</w:t>
            </w:r>
          </w:p>
        </w:tc>
      </w:tr>
      <w:tr w:rsidR="00D83462" w:rsidRPr="00D220BA" w:rsidTr="00D75E34">
        <w:trPr>
          <w:trHeight w:val="300"/>
        </w:trPr>
        <w:tc>
          <w:tcPr>
            <w:tcW w:w="724" w:type="dxa"/>
            <w:tcBorders>
              <w:top w:val="nil"/>
              <w:left w:val="single" w:sz="4" w:space="0" w:color="auto"/>
              <w:bottom w:val="single" w:sz="4" w:space="0" w:color="auto"/>
              <w:right w:val="single" w:sz="4" w:space="0" w:color="auto"/>
            </w:tcBorders>
            <w:shd w:val="clear" w:color="000000" w:fill="FFFFFF"/>
          </w:tcPr>
          <w:p w:rsidR="00D83462" w:rsidRPr="00D220BA" w:rsidRDefault="00D83462" w:rsidP="00D75E34">
            <w:pPr>
              <w:ind w:right="-1"/>
              <w:jc w:val="center"/>
              <w:rPr>
                <w:color w:val="000000"/>
              </w:rPr>
            </w:pPr>
            <w:r>
              <w:rPr>
                <w:color w:val="000000"/>
              </w:rPr>
              <w:t>8</w:t>
            </w:r>
          </w:p>
        </w:tc>
        <w:tc>
          <w:tcPr>
            <w:tcW w:w="3260" w:type="dxa"/>
            <w:tcBorders>
              <w:top w:val="nil"/>
              <w:left w:val="nil"/>
              <w:bottom w:val="single" w:sz="4" w:space="0" w:color="auto"/>
              <w:right w:val="single" w:sz="4" w:space="0" w:color="auto"/>
            </w:tcBorders>
            <w:shd w:val="clear" w:color="000000" w:fill="FFFFFF"/>
            <w:noWrap/>
          </w:tcPr>
          <w:p w:rsidR="00D83462" w:rsidRPr="008F1989" w:rsidRDefault="00D83462" w:rsidP="00D75E34">
            <w:pPr>
              <w:ind w:right="-1"/>
            </w:pPr>
            <w:r>
              <w:t>Максимальная цена договора</w:t>
            </w:r>
          </w:p>
        </w:tc>
        <w:tc>
          <w:tcPr>
            <w:tcW w:w="5954" w:type="dxa"/>
            <w:tcBorders>
              <w:top w:val="nil"/>
              <w:left w:val="nil"/>
              <w:bottom w:val="single" w:sz="4" w:space="0" w:color="auto"/>
              <w:right w:val="single" w:sz="4" w:space="0" w:color="auto"/>
            </w:tcBorders>
            <w:noWrap/>
            <w:vAlign w:val="bottom"/>
          </w:tcPr>
          <w:p w:rsidR="00D83462" w:rsidRDefault="00D83462" w:rsidP="00D75E34">
            <w:pPr>
              <w:pStyle w:val="a0"/>
              <w:numPr>
                <w:ilvl w:val="0"/>
                <w:numId w:val="0"/>
              </w:numPr>
              <w:spacing w:after="0"/>
            </w:pPr>
            <w:r>
              <w:rPr>
                <w:b/>
              </w:rPr>
              <w:t>Начальная (максимальная) цена договора составляет</w:t>
            </w:r>
            <w:proofErr w:type="gramStart"/>
            <w:r>
              <w:rPr>
                <w:b/>
              </w:rPr>
              <w:t xml:space="preserve"> ___________(________________) </w:t>
            </w:r>
            <w:proofErr w:type="gramEnd"/>
            <w:r>
              <w:t>с учетом всех налогов (кроме НДС), стоимости материалов, изделий, конструкций и оборудования, затрат связанных с их доставкой на объект, хранением, погрузочно-разгрузочными работами, а также всех затрат, расходов связанных с выполнением работ. Сумма НДС и условия начисления определяются в соответствии с законодательством Российской Федерации.</w:t>
            </w:r>
          </w:p>
          <w:p w:rsidR="00D83462" w:rsidRDefault="00D83462" w:rsidP="00C8249A">
            <w:pPr>
              <w:pStyle w:val="a0"/>
              <w:numPr>
                <w:ilvl w:val="0"/>
                <w:numId w:val="0"/>
              </w:numPr>
              <w:spacing w:after="0"/>
            </w:pPr>
            <w:r>
              <w:rPr>
                <w:b/>
              </w:rPr>
              <w:t xml:space="preserve">Стоимость работ за календарный </w:t>
            </w:r>
            <w:proofErr w:type="spellStart"/>
            <w:r>
              <w:rPr>
                <w:b/>
              </w:rPr>
              <w:t>месяц</w:t>
            </w:r>
            <w:proofErr w:type="gramStart"/>
            <w:r>
              <w:rPr>
                <w:b/>
              </w:rPr>
              <w:t>______________</w:t>
            </w:r>
            <w:proofErr w:type="spellEnd"/>
            <w:r>
              <w:rPr>
                <w:b/>
              </w:rPr>
              <w:t>(____________________)</w:t>
            </w:r>
            <w:r>
              <w:t xml:space="preserve">, </w:t>
            </w:r>
            <w:proofErr w:type="gramEnd"/>
            <w:r>
              <w:t>с учетом всех налогов (кроме НДС), стоимости материалов, изделий, конструкций и оборудования, затрат связанных с их доставкой на объект, хранением, погрузочно-разгрузочными работами, а также всех затрат, расходов связанных с выполнением работ. Сумма НДС и условия начисления определяются в соответствии с законодательством Российской Федерации.</w:t>
            </w:r>
          </w:p>
        </w:tc>
      </w:tr>
      <w:tr w:rsidR="00D83462" w:rsidRPr="00D220BA" w:rsidTr="00D75E34">
        <w:trPr>
          <w:trHeight w:val="300"/>
        </w:trPr>
        <w:tc>
          <w:tcPr>
            <w:tcW w:w="724" w:type="dxa"/>
            <w:tcBorders>
              <w:top w:val="nil"/>
              <w:left w:val="single" w:sz="4" w:space="0" w:color="auto"/>
              <w:bottom w:val="single" w:sz="4" w:space="0" w:color="auto"/>
              <w:right w:val="single" w:sz="4" w:space="0" w:color="auto"/>
            </w:tcBorders>
            <w:shd w:val="clear" w:color="000000" w:fill="FFFFFF"/>
          </w:tcPr>
          <w:p w:rsidR="00D83462" w:rsidRPr="00D220BA" w:rsidRDefault="00D83462" w:rsidP="00D75E34">
            <w:pPr>
              <w:ind w:right="-1"/>
              <w:jc w:val="center"/>
              <w:rPr>
                <w:color w:val="000000"/>
              </w:rPr>
            </w:pPr>
            <w:r>
              <w:rPr>
                <w:color w:val="000000"/>
              </w:rPr>
              <w:t>9</w:t>
            </w:r>
          </w:p>
        </w:tc>
        <w:tc>
          <w:tcPr>
            <w:tcW w:w="3260" w:type="dxa"/>
            <w:tcBorders>
              <w:top w:val="nil"/>
              <w:left w:val="nil"/>
              <w:bottom w:val="single" w:sz="4" w:space="0" w:color="auto"/>
              <w:right w:val="single" w:sz="4" w:space="0" w:color="auto"/>
            </w:tcBorders>
            <w:shd w:val="clear" w:color="000000" w:fill="FFFFFF"/>
            <w:noWrap/>
          </w:tcPr>
          <w:p w:rsidR="00D83462" w:rsidRPr="00E67722" w:rsidRDefault="00D83462" w:rsidP="00D75E34">
            <w:pPr>
              <w:ind w:right="-1"/>
            </w:pPr>
            <w:r>
              <w:t>Состав исполнительной документации</w:t>
            </w:r>
          </w:p>
        </w:tc>
        <w:tc>
          <w:tcPr>
            <w:tcW w:w="5954" w:type="dxa"/>
            <w:tcBorders>
              <w:top w:val="nil"/>
              <w:left w:val="nil"/>
              <w:bottom w:val="single" w:sz="4" w:space="0" w:color="auto"/>
              <w:right w:val="single" w:sz="4" w:space="0" w:color="auto"/>
            </w:tcBorders>
            <w:noWrap/>
            <w:vAlign w:val="bottom"/>
          </w:tcPr>
          <w:p w:rsidR="00D83462" w:rsidRDefault="00D83462" w:rsidP="00D75E34">
            <w:pPr>
              <w:pStyle w:val="a0"/>
              <w:numPr>
                <w:ilvl w:val="0"/>
                <w:numId w:val="0"/>
              </w:numPr>
              <w:spacing w:after="0"/>
            </w:pPr>
            <w:r>
              <w:t>По завершении отчетного периода Заказчику передается исполнительная документация, включая:</w:t>
            </w:r>
          </w:p>
          <w:p w:rsidR="00D83462" w:rsidRDefault="00D83462" w:rsidP="00D75E34">
            <w:pPr>
              <w:pStyle w:val="a0"/>
              <w:numPr>
                <w:ilvl w:val="0"/>
                <w:numId w:val="0"/>
              </w:numPr>
              <w:spacing w:after="0"/>
            </w:pPr>
            <w:r>
              <w:t>- акт о выполненных работах;</w:t>
            </w:r>
          </w:p>
          <w:p w:rsidR="00D83462" w:rsidRDefault="00D83462" w:rsidP="00D75E34">
            <w:pPr>
              <w:pStyle w:val="a0"/>
              <w:numPr>
                <w:ilvl w:val="0"/>
                <w:numId w:val="0"/>
              </w:numPr>
              <w:spacing w:after="0"/>
            </w:pPr>
            <w:r>
              <w:t>- сертификаты (паспорта) на примененные материалы;</w:t>
            </w:r>
          </w:p>
          <w:p w:rsidR="00D83462" w:rsidRDefault="00D83462" w:rsidP="00D75E34">
            <w:pPr>
              <w:pStyle w:val="a0"/>
              <w:numPr>
                <w:ilvl w:val="0"/>
                <w:numId w:val="0"/>
              </w:numPr>
              <w:spacing w:after="0"/>
            </w:pPr>
            <w:proofErr w:type="gramStart"/>
            <w:r>
              <w:t xml:space="preserve">- акты передачи демонтированных б/у материалов по форме ТКро-73 (Приложение №2 Технического </w:t>
            </w:r>
            <w:r>
              <w:lastRenderedPageBreak/>
              <w:t>задания);</w:t>
            </w:r>
            <w:proofErr w:type="gramEnd"/>
          </w:p>
          <w:p w:rsidR="00D83462" w:rsidRDefault="00D83462" w:rsidP="00D75E34">
            <w:pPr>
              <w:pStyle w:val="a0"/>
              <w:numPr>
                <w:ilvl w:val="0"/>
                <w:numId w:val="0"/>
              </w:numPr>
              <w:spacing w:after="0"/>
            </w:pPr>
            <w:r>
              <w:t>- проверка записей в книгах осмотров пути формы ПУ.</w:t>
            </w:r>
          </w:p>
        </w:tc>
      </w:tr>
      <w:tr w:rsidR="00D83462" w:rsidRPr="00D220BA" w:rsidTr="00D75E34">
        <w:trPr>
          <w:trHeight w:val="300"/>
        </w:trPr>
        <w:tc>
          <w:tcPr>
            <w:tcW w:w="724" w:type="dxa"/>
            <w:tcBorders>
              <w:top w:val="nil"/>
              <w:left w:val="single" w:sz="4" w:space="0" w:color="auto"/>
              <w:bottom w:val="single" w:sz="4" w:space="0" w:color="auto"/>
              <w:right w:val="single" w:sz="4" w:space="0" w:color="auto"/>
            </w:tcBorders>
            <w:shd w:val="clear" w:color="000000" w:fill="FFFFFF"/>
          </w:tcPr>
          <w:p w:rsidR="00D83462" w:rsidRDefault="00D83462" w:rsidP="00D75E34">
            <w:pPr>
              <w:ind w:right="-1"/>
              <w:jc w:val="center"/>
              <w:rPr>
                <w:color w:val="000000"/>
              </w:rPr>
            </w:pPr>
            <w:r>
              <w:rPr>
                <w:color w:val="000000"/>
              </w:rPr>
              <w:lastRenderedPageBreak/>
              <w:t>10</w:t>
            </w:r>
          </w:p>
        </w:tc>
        <w:tc>
          <w:tcPr>
            <w:tcW w:w="3260" w:type="dxa"/>
            <w:tcBorders>
              <w:top w:val="nil"/>
              <w:left w:val="nil"/>
              <w:bottom w:val="single" w:sz="4" w:space="0" w:color="auto"/>
              <w:right w:val="single" w:sz="4" w:space="0" w:color="auto"/>
            </w:tcBorders>
            <w:shd w:val="clear" w:color="000000" w:fill="FFFFFF"/>
            <w:noWrap/>
          </w:tcPr>
          <w:p w:rsidR="00D83462" w:rsidRPr="00D220BA" w:rsidRDefault="00D83462" w:rsidP="00D75E34">
            <w:r>
              <w:t>Требования к персоналу</w:t>
            </w:r>
          </w:p>
        </w:tc>
        <w:tc>
          <w:tcPr>
            <w:tcW w:w="5954" w:type="dxa"/>
            <w:tcBorders>
              <w:top w:val="nil"/>
              <w:left w:val="nil"/>
              <w:bottom w:val="single" w:sz="4" w:space="0" w:color="auto"/>
              <w:right w:val="single" w:sz="4" w:space="0" w:color="auto"/>
            </w:tcBorders>
            <w:noWrap/>
          </w:tcPr>
          <w:p w:rsidR="00D83462" w:rsidRPr="00D220BA" w:rsidRDefault="00D83462" w:rsidP="00D75E34">
            <w:pPr>
              <w:pStyle w:val="112"/>
              <w:keepNext w:val="0"/>
              <w:widowControl w:val="0"/>
              <w:adjustRightInd w:val="0"/>
              <w:jc w:val="both"/>
            </w:pPr>
            <w:r>
              <w:t>К исполнению работ должны привлекаться только квалифицированные рабочие, имеющие соответствующий разряд и прошедшие медицинское освидетельствование. Исполнитель гарантирует выполнение требований миграционного и трудового законодательства Российской Федерации, в том числе не привлекать и не допускать привлечения субподрядными организациями иностранных рабочих без соответствующей регистрации и без разрешения на привлечение иностранной рабочей силы, когда такие обязанности установлены действующим законодательством РФ.</w:t>
            </w:r>
          </w:p>
        </w:tc>
      </w:tr>
      <w:tr w:rsidR="00D83462" w:rsidRPr="00D220BA" w:rsidTr="00D75E34">
        <w:trPr>
          <w:trHeight w:val="300"/>
        </w:trPr>
        <w:tc>
          <w:tcPr>
            <w:tcW w:w="724" w:type="dxa"/>
            <w:tcBorders>
              <w:top w:val="nil"/>
              <w:left w:val="single" w:sz="4" w:space="0" w:color="auto"/>
              <w:bottom w:val="single" w:sz="4" w:space="0" w:color="auto"/>
              <w:right w:val="single" w:sz="4" w:space="0" w:color="auto"/>
            </w:tcBorders>
            <w:shd w:val="clear" w:color="000000" w:fill="FFFFFF"/>
          </w:tcPr>
          <w:p w:rsidR="00D83462" w:rsidRPr="00D220BA" w:rsidRDefault="00D83462" w:rsidP="00D75E34">
            <w:pPr>
              <w:ind w:right="-1"/>
              <w:jc w:val="center"/>
              <w:rPr>
                <w:color w:val="000000"/>
              </w:rPr>
            </w:pPr>
            <w:r>
              <w:rPr>
                <w:color w:val="000000"/>
              </w:rPr>
              <w:t>11</w:t>
            </w:r>
          </w:p>
        </w:tc>
        <w:tc>
          <w:tcPr>
            <w:tcW w:w="3260" w:type="dxa"/>
            <w:tcBorders>
              <w:top w:val="nil"/>
              <w:left w:val="nil"/>
              <w:bottom w:val="single" w:sz="4" w:space="0" w:color="auto"/>
              <w:right w:val="single" w:sz="4" w:space="0" w:color="auto"/>
            </w:tcBorders>
            <w:shd w:val="clear" w:color="000000" w:fill="FFFFFF"/>
            <w:noWrap/>
          </w:tcPr>
          <w:p w:rsidR="00D83462" w:rsidRPr="00D220BA" w:rsidRDefault="00D83462" w:rsidP="00D75E34">
            <w:r>
              <w:t>Требования к качеству выполняемых работ</w:t>
            </w:r>
          </w:p>
        </w:tc>
        <w:tc>
          <w:tcPr>
            <w:tcW w:w="5954" w:type="dxa"/>
            <w:tcBorders>
              <w:top w:val="nil"/>
              <w:left w:val="nil"/>
              <w:bottom w:val="single" w:sz="4" w:space="0" w:color="auto"/>
              <w:right w:val="single" w:sz="4" w:space="0" w:color="auto"/>
            </w:tcBorders>
            <w:noWrap/>
          </w:tcPr>
          <w:p w:rsidR="00D83462" w:rsidRPr="00D220BA" w:rsidRDefault="00D83462" w:rsidP="00D75E34">
            <w:pPr>
              <w:pStyle w:val="112"/>
              <w:keepNext w:val="0"/>
              <w:widowControl w:val="0"/>
              <w:adjustRightInd w:val="0"/>
              <w:jc w:val="both"/>
            </w:pPr>
            <w:proofErr w:type="gramStart"/>
            <w:r>
              <w:t>В соответствии с законом №184-ФЗ «О техническом регулировании» (ред. от 29.07.2017г.) Исполнитель принимает  на себя добровольное обязательство о соблюдении требований правил, технических условий, ГОСТ и других нормативных технических документов, действующих на момент заключения договора и добровольное обязательство о выполнении работ с качеством, соответствующим вышеперечисленным документам.</w:t>
            </w:r>
            <w:proofErr w:type="gramEnd"/>
          </w:p>
        </w:tc>
      </w:tr>
      <w:tr w:rsidR="00D83462" w:rsidRPr="00D220BA" w:rsidTr="00D75E34">
        <w:trPr>
          <w:trHeight w:val="300"/>
        </w:trPr>
        <w:tc>
          <w:tcPr>
            <w:tcW w:w="724" w:type="dxa"/>
            <w:tcBorders>
              <w:top w:val="nil"/>
              <w:left w:val="single" w:sz="4" w:space="0" w:color="auto"/>
              <w:bottom w:val="single" w:sz="4" w:space="0" w:color="auto"/>
              <w:right w:val="single" w:sz="4" w:space="0" w:color="auto"/>
            </w:tcBorders>
            <w:shd w:val="clear" w:color="000000" w:fill="FFFFFF"/>
          </w:tcPr>
          <w:p w:rsidR="00D83462" w:rsidRPr="00D220BA" w:rsidRDefault="00D83462" w:rsidP="00D75E34">
            <w:pPr>
              <w:ind w:right="-1"/>
              <w:jc w:val="center"/>
              <w:rPr>
                <w:color w:val="000000"/>
              </w:rPr>
            </w:pPr>
            <w:r>
              <w:rPr>
                <w:color w:val="000000"/>
              </w:rPr>
              <w:t>12</w:t>
            </w:r>
          </w:p>
        </w:tc>
        <w:tc>
          <w:tcPr>
            <w:tcW w:w="3260" w:type="dxa"/>
            <w:tcBorders>
              <w:top w:val="nil"/>
              <w:left w:val="nil"/>
              <w:bottom w:val="single" w:sz="4" w:space="0" w:color="auto"/>
              <w:right w:val="single" w:sz="4" w:space="0" w:color="auto"/>
            </w:tcBorders>
            <w:shd w:val="clear" w:color="000000" w:fill="FFFFFF"/>
            <w:noWrap/>
          </w:tcPr>
          <w:p w:rsidR="00D83462" w:rsidRPr="00D220BA" w:rsidRDefault="00D83462" w:rsidP="00D75E34">
            <w:r>
              <w:t>Требования к безопасности работ</w:t>
            </w:r>
          </w:p>
        </w:tc>
        <w:tc>
          <w:tcPr>
            <w:tcW w:w="5954" w:type="dxa"/>
            <w:tcBorders>
              <w:top w:val="nil"/>
              <w:left w:val="nil"/>
              <w:bottom w:val="single" w:sz="4" w:space="0" w:color="auto"/>
              <w:right w:val="single" w:sz="4" w:space="0" w:color="auto"/>
            </w:tcBorders>
            <w:noWrap/>
          </w:tcPr>
          <w:p w:rsidR="00D83462" w:rsidRPr="00D220BA" w:rsidRDefault="00D83462" w:rsidP="00D75E34">
            <w:pPr>
              <w:pStyle w:val="afe"/>
              <w:suppressAutoHyphens w:val="0"/>
              <w:ind w:left="34" w:firstLine="0"/>
              <w:jc w:val="both"/>
              <w:rPr>
                <w:sz w:val="24"/>
                <w:szCs w:val="24"/>
              </w:rPr>
            </w:pPr>
            <w:r>
              <w:rPr>
                <w:sz w:val="24"/>
                <w:szCs w:val="24"/>
              </w:rPr>
              <w:t xml:space="preserve">Выполнение на объекте необходимых противопожарных мероприятий по технике безопасности и охране окружающей среды во время производства работ, соблюдать требования правил внутреннего распорядка, пропускного и </w:t>
            </w:r>
            <w:proofErr w:type="spellStart"/>
            <w:r>
              <w:rPr>
                <w:sz w:val="24"/>
                <w:szCs w:val="24"/>
              </w:rPr>
              <w:t>внутриобъектного</w:t>
            </w:r>
            <w:proofErr w:type="spellEnd"/>
            <w:r>
              <w:rPr>
                <w:sz w:val="24"/>
                <w:szCs w:val="24"/>
              </w:rPr>
              <w:t xml:space="preserve"> режима.</w:t>
            </w:r>
          </w:p>
        </w:tc>
      </w:tr>
      <w:tr w:rsidR="00D83462" w:rsidRPr="00D220BA" w:rsidTr="00D75E34">
        <w:trPr>
          <w:trHeight w:val="300"/>
        </w:trPr>
        <w:tc>
          <w:tcPr>
            <w:tcW w:w="724" w:type="dxa"/>
            <w:tcBorders>
              <w:top w:val="nil"/>
              <w:left w:val="single" w:sz="4" w:space="0" w:color="auto"/>
              <w:bottom w:val="single" w:sz="4" w:space="0" w:color="auto"/>
              <w:right w:val="single" w:sz="4" w:space="0" w:color="auto"/>
            </w:tcBorders>
            <w:shd w:val="clear" w:color="000000" w:fill="FFFFFF"/>
          </w:tcPr>
          <w:p w:rsidR="00D83462" w:rsidRPr="00D220BA" w:rsidRDefault="00D83462" w:rsidP="00D75E34">
            <w:pPr>
              <w:ind w:right="-1"/>
              <w:jc w:val="center"/>
              <w:rPr>
                <w:color w:val="000000"/>
              </w:rPr>
            </w:pPr>
            <w:r>
              <w:rPr>
                <w:color w:val="000000"/>
              </w:rPr>
              <w:t>13</w:t>
            </w:r>
          </w:p>
        </w:tc>
        <w:tc>
          <w:tcPr>
            <w:tcW w:w="3260" w:type="dxa"/>
            <w:tcBorders>
              <w:top w:val="nil"/>
              <w:left w:val="nil"/>
              <w:bottom w:val="single" w:sz="4" w:space="0" w:color="auto"/>
              <w:right w:val="single" w:sz="4" w:space="0" w:color="auto"/>
            </w:tcBorders>
            <w:shd w:val="clear" w:color="000000" w:fill="FFFFFF"/>
            <w:noWrap/>
          </w:tcPr>
          <w:p w:rsidR="00D83462" w:rsidRPr="00D220BA" w:rsidRDefault="00D83462" w:rsidP="00D75E34">
            <w:r>
              <w:t>Этапы обслуживания</w:t>
            </w:r>
          </w:p>
        </w:tc>
        <w:tc>
          <w:tcPr>
            <w:tcW w:w="5954" w:type="dxa"/>
            <w:tcBorders>
              <w:top w:val="nil"/>
              <w:left w:val="nil"/>
              <w:bottom w:val="single" w:sz="4" w:space="0" w:color="auto"/>
              <w:right w:val="single" w:sz="4" w:space="0" w:color="auto"/>
            </w:tcBorders>
            <w:noWrap/>
          </w:tcPr>
          <w:p w:rsidR="00D83462" w:rsidRPr="00824E45" w:rsidRDefault="00D83462" w:rsidP="00D75E34">
            <w:pPr>
              <w:autoSpaceDE w:val="0"/>
              <w:autoSpaceDN w:val="0"/>
              <w:adjustRightInd w:val="0"/>
              <w:ind w:left="70" w:right="-36" w:hanging="70"/>
              <w:jc w:val="both"/>
              <w:rPr>
                <w:vertAlign w:val="superscript"/>
                <w:lang w:val="en-US"/>
              </w:rPr>
            </w:pPr>
            <w:r>
              <w:t>Ежемесячное обслуживание</w:t>
            </w:r>
          </w:p>
        </w:tc>
      </w:tr>
    </w:tbl>
    <w:p w:rsidR="00D83462" w:rsidRDefault="00D83462" w:rsidP="00D34AA9">
      <w:pPr>
        <w:jc w:val="right"/>
        <w:rPr>
          <w:b/>
        </w:rPr>
      </w:pPr>
    </w:p>
    <w:p w:rsidR="00D83462" w:rsidRDefault="00D83462" w:rsidP="00D34AA9">
      <w:pPr>
        <w:jc w:val="right"/>
        <w:rPr>
          <w:b/>
        </w:rPr>
      </w:pPr>
    </w:p>
    <w:p w:rsidR="00D83462" w:rsidRDefault="00D83462" w:rsidP="00D34AA9">
      <w:pPr>
        <w:jc w:val="right"/>
        <w:rPr>
          <w:b/>
        </w:rPr>
      </w:pPr>
    </w:p>
    <w:p w:rsidR="00D83462" w:rsidRDefault="00D83462" w:rsidP="00D34AA9">
      <w:pPr>
        <w:jc w:val="right"/>
        <w:rPr>
          <w:b/>
        </w:rPr>
      </w:pPr>
    </w:p>
    <w:p w:rsidR="00D83462" w:rsidRDefault="00D83462" w:rsidP="00D34AA9">
      <w:pPr>
        <w:jc w:val="right"/>
        <w:rPr>
          <w:b/>
        </w:rPr>
      </w:pPr>
    </w:p>
    <w:p w:rsidR="00D83462" w:rsidRDefault="00D83462" w:rsidP="00D34AA9">
      <w:pPr>
        <w:jc w:val="right"/>
        <w:rPr>
          <w:b/>
        </w:rPr>
      </w:pPr>
    </w:p>
    <w:p w:rsidR="00D83462" w:rsidRDefault="00D83462" w:rsidP="00D34AA9">
      <w:pPr>
        <w:jc w:val="right"/>
        <w:rPr>
          <w:b/>
        </w:rPr>
      </w:pPr>
    </w:p>
    <w:p w:rsidR="00D83462" w:rsidRDefault="00D83462" w:rsidP="00D34AA9">
      <w:pPr>
        <w:jc w:val="right"/>
        <w:rPr>
          <w:b/>
        </w:rPr>
      </w:pPr>
    </w:p>
    <w:p w:rsidR="00D83462" w:rsidRDefault="00D83462" w:rsidP="00D34AA9">
      <w:pPr>
        <w:jc w:val="right"/>
        <w:rPr>
          <w:b/>
        </w:rPr>
      </w:pPr>
    </w:p>
    <w:p w:rsidR="00D83462" w:rsidRDefault="00D83462" w:rsidP="00D34AA9">
      <w:pPr>
        <w:jc w:val="right"/>
        <w:rPr>
          <w:b/>
        </w:rPr>
      </w:pPr>
    </w:p>
    <w:p w:rsidR="00D83462" w:rsidRDefault="00D83462" w:rsidP="00D34AA9">
      <w:pPr>
        <w:jc w:val="right"/>
        <w:rPr>
          <w:b/>
        </w:rPr>
      </w:pPr>
    </w:p>
    <w:p w:rsidR="00D83462" w:rsidRDefault="00D83462" w:rsidP="00D34AA9">
      <w:pPr>
        <w:jc w:val="right"/>
        <w:rPr>
          <w:b/>
        </w:rPr>
      </w:pPr>
    </w:p>
    <w:p w:rsidR="00D83462" w:rsidRDefault="00D83462" w:rsidP="00D34AA9">
      <w:pPr>
        <w:jc w:val="right"/>
        <w:rPr>
          <w:b/>
        </w:rPr>
      </w:pPr>
    </w:p>
    <w:p w:rsidR="00D83462" w:rsidRDefault="00D83462" w:rsidP="00D34AA9">
      <w:pPr>
        <w:jc w:val="right"/>
        <w:rPr>
          <w:b/>
        </w:rPr>
      </w:pPr>
    </w:p>
    <w:p w:rsidR="00D83462" w:rsidRDefault="00D83462" w:rsidP="00D34AA9">
      <w:pPr>
        <w:jc w:val="right"/>
        <w:rPr>
          <w:b/>
        </w:rPr>
      </w:pPr>
    </w:p>
    <w:p w:rsidR="00D83462" w:rsidRDefault="00D83462" w:rsidP="00D34AA9">
      <w:pPr>
        <w:jc w:val="right"/>
        <w:rPr>
          <w:b/>
        </w:rPr>
      </w:pPr>
    </w:p>
    <w:p w:rsidR="00D83462" w:rsidRDefault="00D83462" w:rsidP="00D34AA9">
      <w:pPr>
        <w:jc w:val="right"/>
        <w:rPr>
          <w:b/>
        </w:rPr>
      </w:pPr>
    </w:p>
    <w:p w:rsidR="00D83462" w:rsidRDefault="00D83462" w:rsidP="00D34AA9">
      <w:pPr>
        <w:jc w:val="right"/>
        <w:rPr>
          <w:b/>
        </w:rPr>
      </w:pPr>
    </w:p>
    <w:p w:rsidR="00D83462" w:rsidRDefault="00D83462" w:rsidP="00D34AA9">
      <w:pPr>
        <w:jc w:val="right"/>
        <w:rPr>
          <w:b/>
        </w:rPr>
      </w:pPr>
    </w:p>
    <w:p w:rsidR="00D83462" w:rsidRDefault="00D83462" w:rsidP="00D34AA9">
      <w:pPr>
        <w:jc w:val="right"/>
        <w:rPr>
          <w:b/>
        </w:rPr>
      </w:pPr>
    </w:p>
    <w:p w:rsidR="00D83462" w:rsidRDefault="00D83462" w:rsidP="00085BBF">
      <w:pPr>
        <w:jc w:val="right"/>
      </w:pPr>
    </w:p>
    <w:p w:rsidR="00D83462" w:rsidRPr="003B3CC1" w:rsidRDefault="00D83462" w:rsidP="00085BBF">
      <w:pPr>
        <w:jc w:val="right"/>
      </w:pPr>
      <w:r>
        <w:lastRenderedPageBreak/>
        <w:t>Приложение № 2</w:t>
      </w:r>
    </w:p>
    <w:p w:rsidR="00D83462" w:rsidRPr="003B3CC1" w:rsidRDefault="00D83462" w:rsidP="00085BBF">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D83462" w:rsidRPr="003B3CC1" w:rsidRDefault="00D83462" w:rsidP="00085BBF">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«___»_________201_ г.</w:t>
      </w:r>
    </w:p>
    <w:p w:rsidR="00D83462" w:rsidRDefault="00D83462" w:rsidP="00085BBF">
      <w:pPr>
        <w:tabs>
          <w:tab w:val="left" w:pos="600"/>
        </w:tabs>
        <w:ind w:hanging="357"/>
        <w:jc w:val="center"/>
        <w:rPr>
          <w:rFonts w:ascii="Calibri" w:hAnsi="Calibri"/>
          <w:b/>
          <w:bCs/>
          <w:color w:val="000000"/>
          <w:sz w:val="22"/>
          <w:szCs w:val="22"/>
          <w:lang w:eastAsia="ru-RU"/>
        </w:rPr>
      </w:pPr>
    </w:p>
    <w:p w:rsidR="00D83462" w:rsidRPr="00ED1793" w:rsidRDefault="00D83462" w:rsidP="00085BBF">
      <w:pPr>
        <w:tabs>
          <w:tab w:val="left" w:pos="600"/>
        </w:tabs>
        <w:ind w:hanging="357"/>
        <w:jc w:val="center"/>
        <w:rPr>
          <w:b/>
          <w:bCs/>
          <w:color w:val="000000"/>
          <w:sz w:val="22"/>
          <w:szCs w:val="22"/>
          <w:lang w:eastAsia="ru-RU"/>
        </w:rPr>
      </w:pPr>
      <w:r>
        <w:rPr>
          <w:b/>
          <w:bCs/>
          <w:color w:val="000000"/>
          <w:sz w:val="22"/>
          <w:szCs w:val="22"/>
          <w:lang w:eastAsia="ru-RU"/>
        </w:rPr>
        <w:t>Расчет стоимости работ на текущее обслуживание железнодорожных подъездных путей №№701, 702, 703, 761, 762, 763, стрелочных переводов №№47, 281, 904, 915 и переездов №№1, 2, 3, 4, 5, 7, 8, 9, 10 на Контейнерном терминале Забайкальск на 2018 год</w:t>
      </w:r>
    </w:p>
    <w:p w:rsidR="00D83462" w:rsidRPr="00ED1793" w:rsidRDefault="00D83462" w:rsidP="00085BBF">
      <w:pPr>
        <w:tabs>
          <w:tab w:val="left" w:pos="600"/>
        </w:tabs>
        <w:ind w:hanging="357"/>
        <w:jc w:val="center"/>
        <w:rPr>
          <w:b/>
          <w:bCs/>
          <w:color w:val="000000"/>
          <w:sz w:val="22"/>
          <w:szCs w:val="22"/>
          <w:lang w:eastAsia="ru-RU"/>
        </w:rPr>
      </w:pPr>
    </w:p>
    <w:p w:rsidR="00D83462" w:rsidRPr="00ED1793" w:rsidRDefault="00D83462" w:rsidP="00085BBF">
      <w:pPr>
        <w:tabs>
          <w:tab w:val="left" w:pos="600"/>
        </w:tabs>
        <w:ind w:hanging="357"/>
        <w:rPr>
          <w:b/>
          <w:bCs/>
          <w:color w:val="000000"/>
          <w:sz w:val="22"/>
          <w:szCs w:val="22"/>
          <w:lang w:eastAsia="ru-RU"/>
        </w:rPr>
      </w:pPr>
      <w:r>
        <w:rPr>
          <w:b/>
          <w:bCs/>
          <w:color w:val="000000"/>
          <w:sz w:val="22"/>
          <w:szCs w:val="22"/>
          <w:lang w:eastAsia="ru-RU"/>
        </w:rPr>
        <w:t xml:space="preserve">Длина пути: 1948,55 м рельсы Р65 на дер. шпалах;  3521,2 м рельсы Р65 на </w:t>
      </w:r>
      <w:proofErr w:type="gramStart"/>
      <w:r>
        <w:rPr>
          <w:b/>
          <w:bCs/>
          <w:color w:val="000000"/>
          <w:sz w:val="22"/>
          <w:szCs w:val="22"/>
          <w:lang w:eastAsia="ru-RU"/>
        </w:rPr>
        <w:t>ж/б</w:t>
      </w:r>
      <w:proofErr w:type="gramEnd"/>
      <w:r>
        <w:rPr>
          <w:b/>
          <w:bCs/>
          <w:color w:val="000000"/>
          <w:sz w:val="22"/>
          <w:szCs w:val="22"/>
          <w:lang w:eastAsia="ru-RU"/>
        </w:rPr>
        <w:t xml:space="preserve"> шпалах</w:t>
      </w:r>
    </w:p>
    <w:p w:rsidR="00D83462" w:rsidRPr="00ED1793" w:rsidRDefault="00D83462" w:rsidP="00085BBF">
      <w:pPr>
        <w:tabs>
          <w:tab w:val="left" w:pos="600"/>
        </w:tabs>
        <w:ind w:hanging="357"/>
        <w:rPr>
          <w:b/>
          <w:bCs/>
          <w:color w:val="000000"/>
          <w:sz w:val="22"/>
          <w:szCs w:val="22"/>
          <w:lang w:eastAsia="ru-RU"/>
        </w:rPr>
      </w:pPr>
      <w:r>
        <w:rPr>
          <w:b/>
          <w:bCs/>
          <w:color w:val="000000"/>
          <w:sz w:val="22"/>
          <w:szCs w:val="22"/>
          <w:lang w:eastAsia="ru-RU"/>
        </w:rPr>
        <w:t xml:space="preserve">Стрелочный перевод Р65, марка 1/9 - 4 </w:t>
      </w:r>
      <w:proofErr w:type="spellStart"/>
      <w:proofErr w:type="gramStart"/>
      <w:r>
        <w:rPr>
          <w:b/>
          <w:bCs/>
          <w:color w:val="000000"/>
          <w:sz w:val="22"/>
          <w:szCs w:val="22"/>
          <w:lang w:eastAsia="ru-RU"/>
        </w:rPr>
        <w:t>шт</w:t>
      </w:r>
      <w:proofErr w:type="spellEnd"/>
      <w:proofErr w:type="gramEnd"/>
    </w:p>
    <w:p w:rsidR="00D83462" w:rsidRDefault="00D83462" w:rsidP="00085BBF">
      <w:pPr>
        <w:tabs>
          <w:tab w:val="left" w:pos="600"/>
        </w:tabs>
        <w:ind w:hanging="357"/>
        <w:rPr>
          <w:b/>
          <w:bCs/>
          <w:color w:val="000000"/>
          <w:sz w:val="22"/>
          <w:szCs w:val="22"/>
          <w:lang w:eastAsia="ru-RU"/>
        </w:rPr>
      </w:pPr>
      <w:r>
        <w:rPr>
          <w:b/>
          <w:bCs/>
          <w:color w:val="000000"/>
          <w:sz w:val="22"/>
          <w:szCs w:val="22"/>
          <w:lang w:eastAsia="ru-RU"/>
        </w:rPr>
        <w:t xml:space="preserve">Приведенная длина технологических проездов 1369,94 п. </w:t>
      </w:r>
      <w:proofErr w:type="gramStart"/>
      <w:r>
        <w:rPr>
          <w:b/>
          <w:bCs/>
          <w:color w:val="000000"/>
          <w:sz w:val="22"/>
          <w:szCs w:val="22"/>
          <w:lang w:eastAsia="ru-RU"/>
        </w:rPr>
        <w:t>м</w:t>
      </w:r>
      <w:proofErr w:type="gramEnd"/>
      <w:r>
        <w:rPr>
          <w:b/>
          <w:bCs/>
          <w:color w:val="000000"/>
          <w:sz w:val="22"/>
          <w:szCs w:val="22"/>
          <w:lang w:eastAsia="ru-RU"/>
        </w:rPr>
        <w:t>.</w:t>
      </w:r>
    </w:p>
    <w:p w:rsidR="00D83462" w:rsidRPr="00ED1793" w:rsidRDefault="00D83462" w:rsidP="00085BBF">
      <w:pPr>
        <w:tabs>
          <w:tab w:val="left" w:pos="600"/>
        </w:tabs>
        <w:ind w:hanging="357"/>
        <w:rPr>
          <w:b/>
          <w:bCs/>
          <w:color w:val="000000"/>
          <w:sz w:val="22"/>
          <w:szCs w:val="22"/>
          <w:lang w:eastAsia="ru-RU"/>
        </w:rPr>
      </w:pPr>
    </w:p>
    <w:tbl>
      <w:tblPr>
        <w:tblW w:w="10300" w:type="dxa"/>
        <w:jc w:val="center"/>
        <w:tblLook w:val="04A0"/>
      </w:tblPr>
      <w:tblGrid>
        <w:gridCol w:w="524"/>
        <w:gridCol w:w="2564"/>
        <w:gridCol w:w="9"/>
        <w:gridCol w:w="1453"/>
        <w:gridCol w:w="10"/>
        <w:gridCol w:w="4176"/>
        <w:gridCol w:w="1564"/>
      </w:tblGrid>
      <w:tr w:rsidR="00D83462" w:rsidRPr="00ED1793" w:rsidTr="00085BBF">
        <w:trPr>
          <w:trHeight w:val="600"/>
          <w:jc w:val="center"/>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3462" w:rsidRPr="00ED1793" w:rsidRDefault="00D83462" w:rsidP="00085BBF">
            <w:pPr>
              <w:suppressAutoHyphens w:val="0"/>
              <w:jc w:val="center"/>
              <w:rPr>
                <w:color w:val="000000"/>
                <w:lang w:eastAsia="ru-RU"/>
              </w:rPr>
            </w:pPr>
            <w:r>
              <w:rPr>
                <w:color w:val="000000"/>
                <w:sz w:val="22"/>
                <w:szCs w:val="22"/>
                <w:lang w:eastAsia="ru-RU"/>
              </w:rPr>
              <w:t xml:space="preserve">№ </w:t>
            </w:r>
            <w:proofErr w:type="spellStart"/>
            <w:proofErr w:type="gramStart"/>
            <w:r>
              <w:rPr>
                <w:color w:val="000000"/>
                <w:sz w:val="22"/>
                <w:szCs w:val="22"/>
                <w:lang w:eastAsia="ru-RU"/>
              </w:rPr>
              <w:t>п</w:t>
            </w:r>
            <w:proofErr w:type="spellEnd"/>
            <w:proofErr w:type="gramEnd"/>
            <w:r>
              <w:rPr>
                <w:color w:val="000000"/>
                <w:sz w:val="22"/>
                <w:szCs w:val="22"/>
                <w:lang w:eastAsia="ru-RU"/>
              </w:rPr>
              <w:t>/</w:t>
            </w:r>
            <w:proofErr w:type="spellStart"/>
            <w:r>
              <w:rPr>
                <w:color w:val="000000"/>
                <w:sz w:val="22"/>
                <w:szCs w:val="22"/>
                <w:lang w:eastAsia="ru-RU"/>
              </w:rPr>
              <w:t>п</w:t>
            </w:r>
            <w:proofErr w:type="spellEnd"/>
          </w:p>
        </w:tc>
        <w:tc>
          <w:tcPr>
            <w:tcW w:w="2573" w:type="dxa"/>
            <w:gridSpan w:val="2"/>
            <w:tcBorders>
              <w:top w:val="single" w:sz="4" w:space="0" w:color="auto"/>
              <w:left w:val="nil"/>
              <w:bottom w:val="single" w:sz="4" w:space="0" w:color="auto"/>
              <w:right w:val="single" w:sz="4" w:space="0" w:color="auto"/>
            </w:tcBorders>
            <w:shd w:val="clear" w:color="auto" w:fill="auto"/>
            <w:vAlign w:val="center"/>
            <w:hideMark/>
          </w:tcPr>
          <w:p w:rsidR="00D83462" w:rsidRPr="003C5C12" w:rsidRDefault="00D83462" w:rsidP="00085BBF">
            <w:pPr>
              <w:suppressAutoHyphens w:val="0"/>
              <w:jc w:val="center"/>
              <w:rPr>
                <w:color w:val="000000"/>
                <w:lang w:eastAsia="ru-RU"/>
              </w:rPr>
            </w:pPr>
            <w:r>
              <w:rPr>
                <w:color w:val="000000"/>
                <w:sz w:val="22"/>
                <w:szCs w:val="22"/>
                <w:lang w:eastAsia="ru-RU"/>
              </w:rPr>
              <w:t>Наименование, характеристика</w:t>
            </w:r>
          </w:p>
        </w:tc>
        <w:tc>
          <w:tcPr>
            <w:tcW w:w="1463" w:type="dxa"/>
            <w:gridSpan w:val="2"/>
            <w:tcBorders>
              <w:top w:val="single" w:sz="4" w:space="0" w:color="auto"/>
              <w:left w:val="nil"/>
              <w:bottom w:val="single" w:sz="4" w:space="0" w:color="auto"/>
              <w:right w:val="single" w:sz="4" w:space="0" w:color="auto"/>
            </w:tcBorders>
            <w:shd w:val="clear" w:color="auto" w:fill="auto"/>
            <w:vAlign w:val="center"/>
            <w:hideMark/>
          </w:tcPr>
          <w:p w:rsidR="00D83462" w:rsidRPr="00ED1793" w:rsidRDefault="00D83462" w:rsidP="00085BBF">
            <w:pPr>
              <w:suppressAutoHyphens w:val="0"/>
              <w:jc w:val="center"/>
              <w:rPr>
                <w:color w:val="000000"/>
                <w:lang w:eastAsia="ru-RU"/>
              </w:rPr>
            </w:pPr>
            <w:r>
              <w:rPr>
                <w:color w:val="000000"/>
                <w:sz w:val="22"/>
                <w:szCs w:val="22"/>
                <w:lang w:eastAsia="ru-RU"/>
              </w:rPr>
              <w:t>Норматив</w:t>
            </w:r>
          </w:p>
        </w:tc>
        <w:tc>
          <w:tcPr>
            <w:tcW w:w="4176" w:type="dxa"/>
            <w:tcBorders>
              <w:top w:val="single" w:sz="4" w:space="0" w:color="auto"/>
              <w:left w:val="nil"/>
              <w:bottom w:val="single" w:sz="4" w:space="0" w:color="auto"/>
              <w:right w:val="single" w:sz="4" w:space="0" w:color="auto"/>
            </w:tcBorders>
            <w:shd w:val="clear" w:color="auto" w:fill="auto"/>
            <w:vAlign w:val="center"/>
            <w:hideMark/>
          </w:tcPr>
          <w:p w:rsidR="00D83462" w:rsidRPr="00ED1793" w:rsidRDefault="00D83462" w:rsidP="00085BBF">
            <w:pPr>
              <w:suppressAutoHyphens w:val="0"/>
              <w:jc w:val="center"/>
              <w:rPr>
                <w:color w:val="000000"/>
                <w:lang w:eastAsia="ru-RU"/>
              </w:rPr>
            </w:pPr>
            <w:r>
              <w:rPr>
                <w:color w:val="000000"/>
                <w:sz w:val="22"/>
                <w:szCs w:val="22"/>
                <w:lang w:eastAsia="ru-RU"/>
              </w:rPr>
              <w:t>Расчет</w:t>
            </w:r>
          </w:p>
        </w:tc>
        <w:tc>
          <w:tcPr>
            <w:tcW w:w="1564" w:type="dxa"/>
            <w:tcBorders>
              <w:top w:val="single" w:sz="4" w:space="0" w:color="auto"/>
              <w:left w:val="nil"/>
              <w:bottom w:val="single" w:sz="4" w:space="0" w:color="auto"/>
              <w:right w:val="single" w:sz="4" w:space="0" w:color="auto"/>
            </w:tcBorders>
            <w:shd w:val="clear" w:color="auto" w:fill="auto"/>
            <w:vAlign w:val="center"/>
            <w:hideMark/>
          </w:tcPr>
          <w:p w:rsidR="00D83462" w:rsidRPr="00ED1793" w:rsidRDefault="00D83462" w:rsidP="00085BBF">
            <w:pPr>
              <w:suppressAutoHyphens w:val="0"/>
              <w:jc w:val="center"/>
              <w:rPr>
                <w:color w:val="000000"/>
                <w:lang w:eastAsia="ru-RU"/>
              </w:rPr>
            </w:pPr>
            <w:r>
              <w:rPr>
                <w:color w:val="000000"/>
                <w:sz w:val="22"/>
                <w:szCs w:val="22"/>
                <w:lang w:eastAsia="ru-RU"/>
              </w:rPr>
              <w:t xml:space="preserve">Сумма в год, </w:t>
            </w:r>
            <w:proofErr w:type="spellStart"/>
            <w:r>
              <w:rPr>
                <w:color w:val="000000"/>
                <w:sz w:val="22"/>
                <w:szCs w:val="22"/>
                <w:lang w:eastAsia="ru-RU"/>
              </w:rPr>
              <w:t>руб</w:t>
            </w:r>
            <w:proofErr w:type="spellEnd"/>
          </w:p>
        </w:tc>
      </w:tr>
      <w:tr w:rsidR="00D83462" w:rsidRPr="00ED1793" w:rsidTr="00085BBF">
        <w:trPr>
          <w:trHeight w:val="300"/>
          <w:jc w:val="center"/>
        </w:trPr>
        <w:tc>
          <w:tcPr>
            <w:tcW w:w="524" w:type="dxa"/>
            <w:tcBorders>
              <w:top w:val="nil"/>
              <w:left w:val="single" w:sz="4" w:space="0" w:color="auto"/>
              <w:bottom w:val="single" w:sz="4" w:space="0" w:color="auto"/>
              <w:right w:val="single" w:sz="4" w:space="0" w:color="auto"/>
            </w:tcBorders>
            <w:shd w:val="clear" w:color="auto" w:fill="auto"/>
            <w:hideMark/>
          </w:tcPr>
          <w:p w:rsidR="00D83462" w:rsidRPr="00ED1793" w:rsidRDefault="00D83462" w:rsidP="00085BBF">
            <w:pPr>
              <w:suppressAutoHyphens w:val="0"/>
              <w:jc w:val="center"/>
              <w:rPr>
                <w:color w:val="000000"/>
                <w:lang w:eastAsia="ru-RU"/>
              </w:rPr>
            </w:pPr>
            <w:r>
              <w:rPr>
                <w:color w:val="000000"/>
                <w:sz w:val="22"/>
                <w:szCs w:val="22"/>
                <w:lang w:eastAsia="ru-RU"/>
              </w:rPr>
              <w:t>1</w:t>
            </w:r>
          </w:p>
        </w:tc>
        <w:tc>
          <w:tcPr>
            <w:tcW w:w="2573" w:type="dxa"/>
            <w:gridSpan w:val="2"/>
            <w:tcBorders>
              <w:top w:val="nil"/>
              <w:left w:val="nil"/>
              <w:bottom w:val="single" w:sz="4" w:space="0" w:color="auto"/>
              <w:right w:val="single" w:sz="4" w:space="0" w:color="auto"/>
            </w:tcBorders>
            <w:shd w:val="clear" w:color="auto" w:fill="auto"/>
            <w:vAlign w:val="center"/>
            <w:hideMark/>
          </w:tcPr>
          <w:p w:rsidR="00D83462" w:rsidRPr="003C5C12" w:rsidRDefault="00D83462" w:rsidP="00085BBF">
            <w:pPr>
              <w:suppressAutoHyphens w:val="0"/>
              <w:jc w:val="center"/>
              <w:rPr>
                <w:color w:val="000000"/>
                <w:lang w:eastAsia="ru-RU"/>
              </w:rPr>
            </w:pPr>
            <w:r>
              <w:rPr>
                <w:color w:val="000000"/>
                <w:sz w:val="22"/>
                <w:szCs w:val="22"/>
                <w:lang w:eastAsia="ru-RU"/>
              </w:rPr>
              <w:t>2</w:t>
            </w:r>
          </w:p>
        </w:tc>
        <w:tc>
          <w:tcPr>
            <w:tcW w:w="1463" w:type="dxa"/>
            <w:gridSpan w:val="2"/>
            <w:tcBorders>
              <w:top w:val="nil"/>
              <w:left w:val="nil"/>
              <w:bottom w:val="single" w:sz="4" w:space="0" w:color="auto"/>
              <w:right w:val="single" w:sz="4" w:space="0" w:color="auto"/>
            </w:tcBorders>
            <w:shd w:val="clear" w:color="auto" w:fill="auto"/>
            <w:vAlign w:val="center"/>
            <w:hideMark/>
          </w:tcPr>
          <w:p w:rsidR="00D83462" w:rsidRPr="00ED1793" w:rsidRDefault="00D83462" w:rsidP="00085BBF">
            <w:pPr>
              <w:suppressAutoHyphens w:val="0"/>
              <w:jc w:val="center"/>
              <w:rPr>
                <w:color w:val="000000"/>
                <w:lang w:eastAsia="ru-RU"/>
              </w:rPr>
            </w:pPr>
            <w:r>
              <w:rPr>
                <w:color w:val="000000"/>
                <w:sz w:val="22"/>
                <w:szCs w:val="22"/>
                <w:lang w:eastAsia="ru-RU"/>
              </w:rPr>
              <w:t>3</w:t>
            </w:r>
          </w:p>
        </w:tc>
        <w:tc>
          <w:tcPr>
            <w:tcW w:w="4176" w:type="dxa"/>
            <w:tcBorders>
              <w:top w:val="nil"/>
              <w:left w:val="nil"/>
              <w:bottom w:val="single" w:sz="4" w:space="0" w:color="auto"/>
              <w:right w:val="single" w:sz="4" w:space="0" w:color="auto"/>
            </w:tcBorders>
            <w:shd w:val="clear" w:color="auto" w:fill="auto"/>
            <w:vAlign w:val="center"/>
            <w:hideMark/>
          </w:tcPr>
          <w:p w:rsidR="00D83462" w:rsidRPr="00ED1793" w:rsidRDefault="00D83462" w:rsidP="00085BBF">
            <w:pPr>
              <w:suppressAutoHyphens w:val="0"/>
              <w:jc w:val="center"/>
              <w:rPr>
                <w:color w:val="000000"/>
                <w:lang w:eastAsia="ru-RU"/>
              </w:rPr>
            </w:pPr>
          </w:p>
        </w:tc>
        <w:tc>
          <w:tcPr>
            <w:tcW w:w="1564" w:type="dxa"/>
            <w:tcBorders>
              <w:top w:val="nil"/>
              <w:left w:val="nil"/>
              <w:bottom w:val="single" w:sz="4" w:space="0" w:color="auto"/>
              <w:right w:val="single" w:sz="4" w:space="0" w:color="auto"/>
            </w:tcBorders>
            <w:shd w:val="clear" w:color="auto" w:fill="auto"/>
            <w:vAlign w:val="center"/>
            <w:hideMark/>
          </w:tcPr>
          <w:p w:rsidR="00D83462" w:rsidRPr="00ED1793" w:rsidRDefault="00D83462" w:rsidP="00085BBF">
            <w:pPr>
              <w:suppressAutoHyphens w:val="0"/>
              <w:jc w:val="center"/>
              <w:rPr>
                <w:color w:val="000000"/>
                <w:lang w:eastAsia="ru-RU"/>
              </w:rPr>
            </w:pPr>
          </w:p>
        </w:tc>
      </w:tr>
      <w:tr w:rsidR="00D83462" w:rsidRPr="00ED1793" w:rsidTr="00085BBF">
        <w:trPr>
          <w:trHeight w:val="300"/>
          <w:jc w:val="center"/>
        </w:trPr>
        <w:tc>
          <w:tcPr>
            <w:tcW w:w="10300" w:type="dxa"/>
            <w:gridSpan w:val="7"/>
            <w:tcBorders>
              <w:top w:val="single" w:sz="4" w:space="0" w:color="auto"/>
              <w:left w:val="single" w:sz="4" w:space="0" w:color="auto"/>
              <w:bottom w:val="single" w:sz="4" w:space="0" w:color="auto"/>
              <w:right w:val="single" w:sz="4" w:space="0" w:color="auto"/>
            </w:tcBorders>
            <w:shd w:val="clear" w:color="auto" w:fill="auto"/>
            <w:hideMark/>
          </w:tcPr>
          <w:p w:rsidR="00D83462" w:rsidRPr="003C5C12" w:rsidRDefault="00D83462" w:rsidP="00085BBF">
            <w:pPr>
              <w:suppressAutoHyphens w:val="0"/>
              <w:jc w:val="center"/>
              <w:rPr>
                <w:b/>
                <w:bCs/>
                <w:color w:val="000000"/>
                <w:lang w:eastAsia="ru-RU"/>
              </w:rPr>
            </w:pPr>
            <w:r>
              <w:rPr>
                <w:b/>
                <w:bCs/>
                <w:color w:val="000000"/>
                <w:sz w:val="22"/>
                <w:szCs w:val="22"/>
                <w:lang w:eastAsia="ru-RU"/>
              </w:rPr>
              <w:t>I. Фонд оплаты труда</w:t>
            </w:r>
          </w:p>
        </w:tc>
      </w:tr>
      <w:tr w:rsidR="00D83462" w:rsidRPr="00ED1793" w:rsidTr="00085BBF">
        <w:trPr>
          <w:trHeight w:val="300"/>
          <w:jc w:val="center"/>
        </w:trPr>
        <w:tc>
          <w:tcPr>
            <w:tcW w:w="10300" w:type="dxa"/>
            <w:gridSpan w:val="7"/>
            <w:tcBorders>
              <w:top w:val="single" w:sz="4" w:space="0" w:color="auto"/>
              <w:left w:val="single" w:sz="4" w:space="0" w:color="auto"/>
              <w:bottom w:val="single" w:sz="4" w:space="0" w:color="auto"/>
              <w:right w:val="single" w:sz="4" w:space="0" w:color="auto"/>
            </w:tcBorders>
            <w:shd w:val="clear" w:color="auto" w:fill="auto"/>
            <w:hideMark/>
          </w:tcPr>
          <w:p w:rsidR="00D83462" w:rsidRPr="003C5C12" w:rsidRDefault="00D83462" w:rsidP="00085BBF">
            <w:pPr>
              <w:suppressAutoHyphens w:val="0"/>
              <w:jc w:val="center"/>
              <w:rPr>
                <w:b/>
                <w:bCs/>
                <w:color w:val="000000"/>
                <w:lang w:eastAsia="ru-RU"/>
              </w:rPr>
            </w:pPr>
            <w:r>
              <w:rPr>
                <w:b/>
                <w:bCs/>
                <w:color w:val="000000"/>
                <w:sz w:val="22"/>
                <w:szCs w:val="22"/>
                <w:lang w:eastAsia="ru-RU"/>
              </w:rPr>
              <w:t>Путь: общая протяженность – 5,46975 км</w:t>
            </w:r>
            <w:proofErr w:type="gramStart"/>
            <w:r>
              <w:rPr>
                <w:b/>
                <w:bCs/>
                <w:color w:val="000000"/>
                <w:sz w:val="22"/>
                <w:szCs w:val="22"/>
                <w:lang w:eastAsia="ru-RU"/>
              </w:rPr>
              <w:t>.</w:t>
            </w:r>
            <w:proofErr w:type="gramEnd"/>
            <w:r>
              <w:rPr>
                <w:b/>
                <w:bCs/>
                <w:color w:val="000000"/>
                <w:sz w:val="22"/>
                <w:szCs w:val="22"/>
                <w:lang w:eastAsia="ru-RU"/>
              </w:rPr>
              <w:t xml:space="preserve"> </w:t>
            </w:r>
            <w:proofErr w:type="gramStart"/>
            <w:r>
              <w:rPr>
                <w:b/>
                <w:bCs/>
                <w:color w:val="000000"/>
                <w:sz w:val="22"/>
                <w:szCs w:val="22"/>
                <w:lang w:eastAsia="ru-RU"/>
              </w:rPr>
              <w:t>в</w:t>
            </w:r>
            <w:proofErr w:type="gramEnd"/>
            <w:r>
              <w:rPr>
                <w:b/>
                <w:bCs/>
                <w:color w:val="000000"/>
                <w:sz w:val="22"/>
                <w:szCs w:val="22"/>
                <w:lang w:eastAsia="ru-RU"/>
              </w:rPr>
              <w:t xml:space="preserve"> т.ч.</w:t>
            </w:r>
          </w:p>
        </w:tc>
      </w:tr>
      <w:tr w:rsidR="00D83462" w:rsidRPr="00ED1793" w:rsidTr="00085BBF">
        <w:trPr>
          <w:trHeight w:val="300"/>
          <w:jc w:val="center"/>
        </w:trPr>
        <w:tc>
          <w:tcPr>
            <w:tcW w:w="10300" w:type="dxa"/>
            <w:gridSpan w:val="7"/>
            <w:tcBorders>
              <w:top w:val="single" w:sz="4" w:space="0" w:color="auto"/>
              <w:left w:val="single" w:sz="4" w:space="0" w:color="auto"/>
              <w:bottom w:val="single" w:sz="4" w:space="0" w:color="auto"/>
              <w:right w:val="single" w:sz="4" w:space="0" w:color="auto"/>
            </w:tcBorders>
            <w:shd w:val="clear" w:color="auto" w:fill="auto"/>
            <w:hideMark/>
          </w:tcPr>
          <w:p w:rsidR="00D83462" w:rsidRPr="003C5C12" w:rsidRDefault="00D83462" w:rsidP="00085BBF">
            <w:pPr>
              <w:suppressAutoHyphens w:val="0"/>
              <w:jc w:val="center"/>
              <w:rPr>
                <w:b/>
                <w:bCs/>
                <w:color w:val="000000"/>
                <w:lang w:eastAsia="ru-RU"/>
              </w:rPr>
            </w:pPr>
            <w:r>
              <w:rPr>
                <w:b/>
                <w:bCs/>
                <w:color w:val="000000"/>
                <w:sz w:val="22"/>
                <w:szCs w:val="22"/>
                <w:lang w:eastAsia="ru-RU"/>
              </w:rPr>
              <w:t>Путь на деревянных шпалах – 1,94855 км.</w:t>
            </w:r>
          </w:p>
        </w:tc>
      </w:tr>
      <w:tr w:rsidR="00D83462" w:rsidRPr="00ED1793" w:rsidTr="00085BBF">
        <w:trPr>
          <w:trHeight w:val="1500"/>
          <w:jc w:val="center"/>
        </w:trPr>
        <w:tc>
          <w:tcPr>
            <w:tcW w:w="524" w:type="dxa"/>
            <w:tcBorders>
              <w:top w:val="nil"/>
              <w:left w:val="single" w:sz="4" w:space="0" w:color="auto"/>
              <w:bottom w:val="single" w:sz="4" w:space="0" w:color="auto"/>
              <w:right w:val="single" w:sz="4" w:space="0" w:color="auto"/>
            </w:tcBorders>
            <w:shd w:val="clear" w:color="auto" w:fill="auto"/>
            <w:hideMark/>
          </w:tcPr>
          <w:p w:rsidR="00D83462" w:rsidRPr="00ED1793" w:rsidRDefault="00D83462" w:rsidP="00085BBF">
            <w:pPr>
              <w:suppressAutoHyphens w:val="0"/>
              <w:jc w:val="center"/>
              <w:rPr>
                <w:color w:val="000000"/>
                <w:lang w:eastAsia="ru-RU"/>
              </w:rPr>
            </w:pPr>
            <w:r>
              <w:rPr>
                <w:color w:val="000000"/>
                <w:sz w:val="22"/>
                <w:szCs w:val="22"/>
                <w:lang w:eastAsia="ru-RU"/>
              </w:rPr>
              <w:t>1</w:t>
            </w:r>
          </w:p>
        </w:tc>
        <w:tc>
          <w:tcPr>
            <w:tcW w:w="2573" w:type="dxa"/>
            <w:gridSpan w:val="2"/>
            <w:tcBorders>
              <w:top w:val="nil"/>
              <w:left w:val="nil"/>
              <w:bottom w:val="single" w:sz="4" w:space="0" w:color="auto"/>
              <w:right w:val="single" w:sz="4" w:space="0" w:color="auto"/>
            </w:tcBorders>
            <w:shd w:val="clear" w:color="auto" w:fill="auto"/>
            <w:hideMark/>
          </w:tcPr>
          <w:p w:rsidR="00D83462" w:rsidRPr="003C5C12" w:rsidRDefault="00D83462" w:rsidP="00085BBF">
            <w:pPr>
              <w:suppressAutoHyphens w:val="0"/>
              <w:rPr>
                <w:color w:val="000000"/>
                <w:lang w:eastAsia="ru-RU"/>
              </w:rPr>
            </w:pPr>
            <w:proofErr w:type="gramStart"/>
            <w:r>
              <w:rPr>
                <w:color w:val="000000"/>
                <w:sz w:val="22"/>
                <w:szCs w:val="22"/>
                <w:lang w:eastAsia="ru-RU"/>
              </w:rPr>
              <w:t>Норматив обслуживания 1 км пути (Приказ ОАО "РЖД" от "09" июля 2010 г. №136 (в редакции приказа ОАО "РЖД" от "03" декабря 2010 г. №200) т.4 Р65 деревянные шпалы</w:t>
            </w:r>
            <w:proofErr w:type="gramEnd"/>
          </w:p>
        </w:tc>
        <w:tc>
          <w:tcPr>
            <w:tcW w:w="1463" w:type="dxa"/>
            <w:gridSpan w:val="2"/>
            <w:tcBorders>
              <w:top w:val="nil"/>
              <w:left w:val="nil"/>
              <w:bottom w:val="single" w:sz="4" w:space="0" w:color="auto"/>
              <w:right w:val="single" w:sz="4" w:space="0" w:color="auto"/>
            </w:tcBorders>
            <w:shd w:val="clear" w:color="auto" w:fill="auto"/>
            <w:vAlign w:val="center"/>
            <w:hideMark/>
          </w:tcPr>
          <w:p w:rsidR="00D83462" w:rsidRPr="00ED1793" w:rsidRDefault="00D83462" w:rsidP="00085BBF">
            <w:pPr>
              <w:suppressAutoHyphens w:val="0"/>
              <w:jc w:val="center"/>
              <w:rPr>
                <w:color w:val="000000"/>
                <w:lang w:eastAsia="ru-RU"/>
              </w:rPr>
            </w:pPr>
            <w:r>
              <w:rPr>
                <w:color w:val="000000"/>
                <w:sz w:val="22"/>
                <w:szCs w:val="22"/>
                <w:lang w:eastAsia="ru-RU"/>
              </w:rPr>
              <w:t>0,211 чел. в год</w:t>
            </w:r>
          </w:p>
        </w:tc>
        <w:tc>
          <w:tcPr>
            <w:tcW w:w="4176" w:type="dxa"/>
            <w:tcBorders>
              <w:top w:val="nil"/>
              <w:left w:val="nil"/>
              <w:bottom w:val="single" w:sz="4" w:space="0" w:color="auto"/>
              <w:right w:val="single" w:sz="4" w:space="0" w:color="auto"/>
            </w:tcBorders>
            <w:shd w:val="clear" w:color="auto" w:fill="auto"/>
            <w:vAlign w:val="center"/>
            <w:hideMark/>
          </w:tcPr>
          <w:p w:rsidR="00D83462" w:rsidRPr="00ED1793" w:rsidRDefault="00D83462" w:rsidP="00085BBF">
            <w:pPr>
              <w:suppressAutoHyphens w:val="0"/>
              <w:jc w:val="center"/>
              <w:rPr>
                <w:color w:val="000000"/>
                <w:lang w:eastAsia="ru-RU"/>
              </w:rPr>
            </w:pPr>
          </w:p>
        </w:tc>
        <w:tc>
          <w:tcPr>
            <w:tcW w:w="1564" w:type="dxa"/>
            <w:tcBorders>
              <w:top w:val="nil"/>
              <w:left w:val="nil"/>
              <w:bottom w:val="single" w:sz="4" w:space="0" w:color="auto"/>
              <w:right w:val="single" w:sz="4" w:space="0" w:color="auto"/>
            </w:tcBorders>
            <w:shd w:val="clear" w:color="auto" w:fill="auto"/>
            <w:vAlign w:val="center"/>
            <w:hideMark/>
          </w:tcPr>
          <w:p w:rsidR="00D83462" w:rsidRPr="00ED1793" w:rsidRDefault="00D83462" w:rsidP="00085BBF">
            <w:pPr>
              <w:suppressAutoHyphens w:val="0"/>
              <w:jc w:val="center"/>
              <w:rPr>
                <w:color w:val="000000"/>
                <w:lang w:eastAsia="ru-RU"/>
              </w:rPr>
            </w:pPr>
          </w:p>
        </w:tc>
      </w:tr>
      <w:tr w:rsidR="00D83462" w:rsidRPr="00ED1793" w:rsidTr="00085BBF">
        <w:trPr>
          <w:trHeight w:val="289"/>
          <w:jc w:val="center"/>
        </w:trPr>
        <w:tc>
          <w:tcPr>
            <w:tcW w:w="524" w:type="dxa"/>
            <w:tcBorders>
              <w:top w:val="nil"/>
              <w:left w:val="single" w:sz="4" w:space="0" w:color="auto"/>
              <w:bottom w:val="single" w:sz="4" w:space="0" w:color="auto"/>
              <w:right w:val="single" w:sz="4" w:space="0" w:color="auto"/>
            </w:tcBorders>
            <w:shd w:val="clear" w:color="auto" w:fill="auto"/>
            <w:hideMark/>
          </w:tcPr>
          <w:p w:rsidR="00D83462" w:rsidRPr="00ED1793" w:rsidRDefault="00D83462" w:rsidP="00085BBF">
            <w:pPr>
              <w:suppressAutoHyphens w:val="0"/>
              <w:jc w:val="center"/>
              <w:rPr>
                <w:color w:val="000000"/>
                <w:lang w:eastAsia="ru-RU"/>
              </w:rPr>
            </w:pPr>
            <w:r>
              <w:rPr>
                <w:color w:val="000000"/>
                <w:sz w:val="22"/>
                <w:szCs w:val="22"/>
                <w:lang w:eastAsia="ru-RU"/>
              </w:rPr>
              <w:t>2</w:t>
            </w:r>
          </w:p>
        </w:tc>
        <w:tc>
          <w:tcPr>
            <w:tcW w:w="2573" w:type="dxa"/>
            <w:gridSpan w:val="2"/>
            <w:tcBorders>
              <w:top w:val="nil"/>
              <w:left w:val="nil"/>
              <w:bottom w:val="single" w:sz="4" w:space="0" w:color="auto"/>
              <w:right w:val="single" w:sz="4" w:space="0" w:color="auto"/>
            </w:tcBorders>
            <w:shd w:val="clear" w:color="auto" w:fill="auto"/>
            <w:hideMark/>
          </w:tcPr>
          <w:p w:rsidR="00D83462" w:rsidRPr="00891241" w:rsidRDefault="00D83462" w:rsidP="00085BBF">
            <w:pPr>
              <w:suppressAutoHyphens w:val="0"/>
              <w:rPr>
                <w:b/>
                <w:color w:val="000000"/>
                <w:lang w:eastAsia="ru-RU"/>
              </w:rPr>
            </w:pPr>
            <w:r>
              <w:rPr>
                <w:b/>
                <w:color w:val="000000"/>
                <w:sz w:val="22"/>
                <w:szCs w:val="22"/>
                <w:lang w:eastAsia="ru-RU"/>
              </w:rPr>
              <w:t>Итого по пути:</w:t>
            </w:r>
          </w:p>
        </w:tc>
        <w:tc>
          <w:tcPr>
            <w:tcW w:w="1463" w:type="dxa"/>
            <w:gridSpan w:val="2"/>
            <w:tcBorders>
              <w:top w:val="nil"/>
              <w:left w:val="nil"/>
              <w:bottom w:val="single" w:sz="4" w:space="0" w:color="auto"/>
              <w:right w:val="single" w:sz="4" w:space="0" w:color="auto"/>
            </w:tcBorders>
            <w:shd w:val="clear" w:color="auto" w:fill="auto"/>
            <w:vAlign w:val="center"/>
            <w:hideMark/>
          </w:tcPr>
          <w:p w:rsidR="00D83462" w:rsidRPr="00ED1793" w:rsidRDefault="00D83462" w:rsidP="00085BBF">
            <w:pPr>
              <w:suppressAutoHyphens w:val="0"/>
              <w:jc w:val="center"/>
              <w:rPr>
                <w:color w:val="000000"/>
                <w:lang w:eastAsia="ru-RU"/>
              </w:rPr>
            </w:pPr>
          </w:p>
        </w:tc>
        <w:tc>
          <w:tcPr>
            <w:tcW w:w="4176" w:type="dxa"/>
            <w:tcBorders>
              <w:top w:val="nil"/>
              <w:left w:val="nil"/>
              <w:bottom w:val="single" w:sz="4" w:space="0" w:color="auto"/>
              <w:right w:val="single" w:sz="4" w:space="0" w:color="auto"/>
            </w:tcBorders>
            <w:shd w:val="clear" w:color="auto" w:fill="auto"/>
            <w:vAlign w:val="center"/>
            <w:hideMark/>
          </w:tcPr>
          <w:p w:rsidR="00D83462" w:rsidRPr="00ED1793" w:rsidRDefault="00D83462" w:rsidP="00085BBF">
            <w:pPr>
              <w:suppressAutoHyphens w:val="0"/>
              <w:jc w:val="center"/>
              <w:rPr>
                <w:color w:val="000000"/>
                <w:lang w:eastAsia="ru-RU"/>
              </w:rPr>
            </w:pPr>
          </w:p>
        </w:tc>
        <w:tc>
          <w:tcPr>
            <w:tcW w:w="1564" w:type="dxa"/>
            <w:tcBorders>
              <w:top w:val="nil"/>
              <w:left w:val="nil"/>
              <w:bottom w:val="single" w:sz="4" w:space="0" w:color="auto"/>
              <w:right w:val="single" w:sz="4" w:space="0" w:color="auto"/>
            </w:tcBorders>
            <w:shd w:val="clear" w:color="auto" w:fill="auto"/>
            <w:vAlign w:val="center"/>
            <w:hideMark/>
          </w:tcPr>
          <w:p w:rsidR="00D83462" w:rsidRPr="00534891" w:rsidRDefault="00D83462" w:rsidP="00085BBF">
            <w:pPr>
              <w:suppressAutoHyphens w:val="0"/>
              <w:jc w:val="center"/>
              <w:rPr>
                <w:b/>
                <w:color w:val="000000"/>
                <w:lang w:eastAsia="ru-RU"/>
              </w:rPr>
            </w:pPr>
          </w:p>
        </w:tc>
      </w:tr>
      <w:tr w:rsidR="00D83462" w:rsidRPr="00ED1793" w:rsidTr="00085BBF">
        <w:trPr>
          <w:trHeight w:val="350"/>
          <w:jc w:val="center"/>
        </w:trPr>
        <w:tc>
          <w:tcPr>
            <w:tcW w:w="10300" w:type="dxa"/>
            <w:gridSpan w:val="7"/>
            <w:tcBorders>
              <w:top w:val="nil"/>
              <w:left w:val="single" w:sz="4" w:space="0" w:color="auto"/>
              <w:bottom w:val="single" w:sz="4" w:space="0" w:color="auto"/>
              <w:right w:val="single" w:sz="4" w:space="0" w:color="auto"/>
            </w:tcBorders>
            <w:shd w:val="clear" w:color="auto" w:fill="auto"/>
            <w:hideMark/>
          </w:tcPr>
          <w:p w:rsidR="00D83462" w:rsidRPr="00ED1793" w:rsidRDefault="00D83462" w:rsidP="00D41C3E">
            <w:pPr>
              <w:suppressAutoHyphens w:val="0"/>
              <w:jc w:val="center"/>
              <w:rPr>
                <w:color w:val="000000"/>
                <w:lang w:eastAsia="ru-RU"/>
              </w:rPr>
            </w:pPr>
            <w:r>
              <w:rPr>
                <w:b/>
                <w:bCs/>
                <w:color w:val="000000"/>
                <w:sz w:val="22"/>
                <w:szCs w:val="22"/>
                <w:lang w:eastAsia="ru-RU"/>
              </w:rPr>
              <w:t>Путь на железобетонных шпалах – 3,5212 км.</w:t>
            </w:r>
          </w:p>
        </w:tc>
      </w:tr>
      <w:tr w:rsidR="00D83462" w:rsidRPr="00ED1793" w:rsidTr="00085BBF">
        <w:trPr>
          <w:trHeight w:val="1500"/>
          <w:jc w:val="center"/>
        </w:trPr>
        <w:tc>
          <w:tcPr>
            <w:tcW w:w="524" w:type="dxa"/>
            <w:tcBorders>
              <w:top w:val="nil"/>
              <w:left w:val="single" w:sz="4" w:space="0" w:color="auto"/>
              <w:bottom w:val="single" w:sz="4" w:space="0" w:color="auto"/>
              <w:right w:val="single" w:sz="4" w:space="0" w:color="auto"/>
            </w:tcBorders>
            <w:shd w:val="clear" w:color="auto" w:fill="auto"/>
            <w:hideMark/>
          </w:tcPr>
          <w:p w:rsidR="00D83462" w:rsidRPr="00ED1793" w:rsidRDefault="00D83462" w:rsidP="00085BBF">
            <w:pPr>
              <w:suppressAutoHyphens w:val="0"/>
              <w:jc w:val="center"/>
              <w:rPr>
                <w:color w:val="000000"/>
                <w:lang w:eastAsia="ru-RU"/>
              </w:rPr>
            </w:pPr>
            <w:r>
              <w:rPr>
                <w:color w:val="000000"/>
                <w:sz w:val="22"/>
                <w:szCs w:val="22"/>
                <w:lang w:eastAsia="ru-RU"/>
              </w:rPr>
              <w:t>3</w:t>
            </w:r>
          </w:p>
        </w:tc>
        <w:tc>
          <w:tcPr>
            <w:tcW w:w="2573" w:type="dxa"/>
            <w:gridSpan w:val="2"/>
            <w:tcBorders>
              <w:top w:val="nil"/>
              <w:left w:val="nil"/>
              <w:bottom w:val="single" w:sz="4" w:space="0" w:color="auto"/>
              <w:right w:val="single" w:sz="4" w:space="0" w:color="auto"/>
            </w:tcBorders>
            <w:shd w:val="clear" w:color="auto" w:fill="auto"/>
            <w:hideMark/>
          </w:tcPr>
          <w:p w:rsidR="00D83462" w:rsidRPr="003C5C12" w:rsidRDefault="00D83462" w:rsidP="00085BBF">
            <w:pPr>
              <w:suppressAutoHyphens w:val="0"/>
              <w:rPr>
                <w:color w:val="000000"/>
                <w:lang w:eastAsia="ru-RU"/>
              </w:rPr>
            </w:pPr>
            <w:proofErr w:type="gramStart"/>
            <w:r>
              <w:rPr>
                <w:color w:val="000000"/>
                <w:sz w:val="22"/>
                <w:szCs w:val="22"/>
                <w:lang w:eastAsia="ru-RU"/>
              </w:rPr>
              <w:t>Норматив обслуживания 1 км пути (Приказ ОАО "РЖД" от "09" июля 2010 г. №136 (в редакции приказа ОАО "РЖД" от "03" декабря 2010 г. №200) т.4 Р65 ж/б шпалы</w:t>
            </w:r>
            <w:proofErr w:type="gramEnd"/>
          </w:p>
        </w:tc>
        <w:tc>
          <w:tcPr>
            <w:tcW w:w="1463" w:type="dxa"/>
            <w:gridSpan w:val="2"/>
            <w:tcBorders>
              <w:top w:val="nil"/>
              <w:left w:val="nil"/>
              <w:bottom w:val="single" w:sz="4" w:space="0" w:color="auto"/>
              <w:right w:val="single" w:sz="4" w:space="0" w:color="auto"/>
            </w:tcBorders>
            <w:shd w:val="clear" w:color="auto" w:fill="auto"/>
            <w:vAlign w:val="center"/>
            <w:hideMark/>
          </w:tcPr>
          <w:p w:rsidR="00D83462" w:rsidRPr="00ED1793" w:rsidRDefault="00D83462" w:rsidP="00085BBF">
            <w:pPr>
              <w:suppressAutoHyphens w:val="0"/>
              <w:jc w:val="center"/>
              <w:rPr>
                <w:color w:val="000000"/>
                <w:lang w:eastAsia="ru-RU"/>
              </w:rPr>
            </w:pPr>
            <w:r>
              <w:rPr>
                <w:color w:val="000000"/>
                <w:sz w:val="22"/>
                <w:szCs w:val="22"/>
                <w:lang w:eastAsia="ru-RU"/>
              </w:rPr>
              <w:t>0,161 чел. в год</w:t>
            </w:r>
          </w:p>
        </w:tc>
        <w:tc>
          <w:tcPr>
            <w:tcW w:w="4176" w:type="dxa"/>
            <w:tcBorders>
              <w:top w:val="nil"/>
              <w:left w:val="nil"/>
              <w:bottom w:val="single" w:sz="4" w:space="0" w:color="auto"/>
              <w:right w:val="single" w:sz="4" w:space="0" w:color="auto"/>
            </w:tcBorders>
            <w:shd w:val="clear" w:color="auto" w:fill="auto"/>
            <w:vAlign w:val="center"/>
            <w:hideMark/>
          </w:tcPr>
          <w:p w:rsidR="00D83462" w:rsidRPr="00ED1793" w:rsidRDefault="00D83462" w:rsidP="00085BBF">
            <w:pPr>
              <w:suppressAutoHyphens w:val="0"/>
              <w:jc w:val="center"/>
              <w:rPr>
                <w:color w:val="000000"/>
                <w:lang w:eastAsia="ru-RU"/>
              </w:rPr>
            </w:pPr>
          </w:p>
        </w:tc>
        <w:tc>
          <w:tcPr>
            <w:tcW w:w="1564" w:type="dxa"/>
            <w:tcBorders>
              <w:top w:val="nil"/>
              <w:left w:val="nil"/>
              <w:bottom w:val="single" w:sz="4" w:space="0" w:color="auto"/>
              <w:right w:val="single" w:sz="4" w:space="0" w:color="auto"/>
            </w:tcBorders>
            <w:shd w:val="clear" w:color="auto" w:fill="auto"/>
            <w:vAlign w:val="center"/>
            <w:hideMark/>
          </w:tcPr>
          <w:p w:rsidR="00D83462" w:rsidRPr="00ED1793" w:rsidRDefault="00D83462" w:rsidP="00085BBF">
            <w:pPr>
              <w:suppressAutoHyphens w:val="0"/>
              <w:jc w:val="center"/>
              <w:rPr>
                <w:color w:val="000000"/>
                <w:lang w:eastAsia="ru-RU"/>
              </w:rPr>
            </w:pPr>
          </w:p>
        </w:tc>
      </w:tr>
      <w:tr w:rsidR="00D83462" w:rsidRPr="00ED1793" w:rsidTr="00085BBF">
        <w:trPr>
          <w:trHeight w:val="421"/>
          <w:jc w:val="center"/>
        </w:trPr>
        <w:tc>
          <w:tcPr>
            <w:tcW w:w="524" w:type="dxa"/>
            <w:tcBorders>
              <w:top w:val="nil"/>
              <w:left w:val="single" w:sz="4" w:space="0" w:color="auto"/>
              <w:bottom w:val="single" w:sz="4" w:space="0" w:color="auto"/>
              <w:right w:val="single" w:sz="4" w:space="0" w:color="auto"/>
            </w:tcBorders>
            <w:shd w:val="clear" w:color="auto" w:fill="auto"/>
            <w:hideMark/>
          </w:tcPr>
          <w:p w:rsidR="00D83462" w:rsidRPr="00ED1793" w:rsidRDefault="00D83462" w:rsidP="00085BBF">
            <w:pPr>
              <w:suppressAutoHyphens w:val="0"/>
              <w:jc w:val="center"/>
              <w:rPr>
                <w:color w:val="000000"/>
                <w:lang w:eastAsia="ru-RU"/>
              </w:rPr>
            </w:pPr>
            <w:r>
              <w:rPr>
                <w:color w:val="000000"/>
                <w:sz w:val="22"/>
                <w:szCs w:val="22"/>
                <w:lang w:eastAsia="ru-RU"/>
              </w:rPr>
              <w:t>4</w:t>
            </w:r>
          </w:p>
        </w:tc>
        <w:tc>
          <w:tcPr>
            <w:tcW w:w="2573" w:type="dxa"/>
            <w:gridSpan w:val="2"/>
            <w:tcBorders>
              <w:top w:val="nil"/>
              <w:left w:val="nil"/>
              <w:bottom w:val="single" w:sz="4" w:space="0" w:color="auto"/>
              <w:right w:val="single" w:sz="4" w:space="0" w:color="auto"/>
            </w:tcBorders>
            <w:shd w:val="clear" w:color="auto" w:fill="auto"/>
            <w:hideMark/>
          </w:tcPr>
          <w:p w:rsidR="00D83462" w:rsidRPr="00891241" w:rsidRDefault="00D83462" w:rsidP="00085BBF">
            <w:pPr>
              <w:suppressAutoHyphens w:val="0"/>
              <w:rPr>
                <w:b/>
                <w:color w:val="000000"/>
                <w:lang w:eastAsia="ru-RU"/>
              </w:rPr>
            </w:pPr>
            <w:r>
              <w:rPr>
                <w:b/>
                <w:color w:val="000000"/>
                <w:sz w:val="22"/>
                <w:szCs w:val="22"/>
                <w:lang w:eastAsia="ru-RU"/>
              </w:rPr>
              <w:t>Итого по пути:</w:t>
            </w:r>
          </w:p>
        </w:tc>
        <w:tc>
          <w:tcPr>
            <w:tcW w:w="1463" w:type="dxa"/>
            <w:gridSpan w:val="2"/>
            <w:tcBorders>
              <w:top w:val="nil"/>
              <w:left w:val="nil"/>
              <w:bottom w:val="single" w:sz="4" w:space="0" w:color="auto"/>
              <w:right w:val="single" w:sz="4" w:space="0" w:color="auto"/>
            </w:tcBorders>
            <w:shd w:val="clear" w:color="auto" w:fill="auto"/>
            <w:vAlign w:val="center"/>
            <w:hideMark/>
          </w:tcPr>
          <w:p w:rsidR="00D83462" w:rsidRPr="00ED1793" w:rsidRDefault="00D83462" w:rsidP="00085BBF">
            <w:pPr>
              <w:suppressAutoHyphens w:val="0"/>
              <w:jc w:val="center"/>
              <w:rPr>
                <w:color w:val="000000"/>
                <w:lang w:eastAsia="ru-RU"/>
              </w:rPr>
            </w:pPr>
          </w:p>
        </w:tc>
        <w:tc>
          <w:tcPr>
            <w:tcW w:w="4176" w:type="dxa"/>
            <w:tcBorders>
              <w:top w:val="nil"/>
              <w:left w:val="nil"/>
              <w:bottom w:val="single" w:sz="4" w:space="0" w:color="auto"/>
              <w:right w:val="single" w:sz="4" w:space="0" w:color="auto"/>
            </w:tcBorders>
            <w:shd w:val="clear" w:color="auto" w:fill="auto"/>
            <w:vAlign w:val="center"/>
            <w:hideMark/>
          </w:tcPr>
          <w:p w:rsidR="00D83462" w:rsidRPr="00ED1793" w:rsidRDefault="00D83462" w:rsidP="00085BBF">
            <w:pPr>
              <w:suppressAutoHyphens w:val="0"/>
              <w:jc w:val="center"/>
              <w:rPr>
                <w:color w:val="000000"/>
                <w:lang w:eastAsia="ru-RU"/>
              </w:rPr>
            </w:pPr>
          </w:p>
        </w:tc>
        <w:tc>
          <w:tcPr>
            <w:tcW w:w="1564" w:type="dxa"/>
            <w:tcBorders>
              <w:top w:val="nil"/>
              <w:left w:val="nil"/>
              <w:bottom w:val="single" w:sz="4" w:space="0" w:color="auto"/>
              <w:right w:val="single" w:sz="4" w:space="0" w:color="auto"/>
            </w:tcBorders>
            <w:shd w:val="clear" w:color="auto" w:fill="auto"/>
            <w:vAlign w:val="center"/>
            <w:hideMark/>
          </w:tcPr>
          <w:p w:rsidR="00D83462" w:rsidRPr="00534891" w:rsidRDefault="00D83462" w:rsidP="00085BBF">
            <w:pPr>
              <w:suppressAutoHyphens w:val="0"/>
              <w:jc w:val="center"/>
              <w:rPr>
                <w:b/>
                <w:color w:val="000000"/>
                <w:lang w:eastAsia="ru-RU"/>
              </w:rPr>
            </w:pPr>
          </w:p>
        </w:tc>
      </w:tr>
      <w:tr w:rsidR="00D83462" w:rsidRPr="00ED1793" w:rsidTr="00085BBF">
        <w:trPr>
          <w:trHeight w:val="421"/>
          <w:jc w:val="center"/>
        </w:trPr>
        <w:tc>
          <w:tcPr>
            <w:tcW w:w="524" w:type="dxa"/>
            <w:tcBorders>
              <w:top w:val="nil"/>
              <w:left w:val="single" w:sz="4" w:space="0" w:color="auto"/>
              <w:bottom w:val="single" w:sz="4" w:space="0" w:color="auto"/>
              <w:right w:val="single" w:sz="4" w:space="0" w:color="auto"/>
            </w:tcBorders>
            <w:shd w:val="clear" w:color="auto" w:fill="auto"/>
            <w:hideMark/>
          </w:tcPr>
          <w:p w:rsidR="00D83462" w:rsidRPr="00ED1793" w:rsidRDefault="00D83462" w:rsidP="00085BBF">
            <w:pPr>
              <w:suppressAutoHyphens w:val="0"/>
              <w:jc w:val="center"/>
              <w:rPr>
                <w:color w:val="000000"/>
                <w:lang w:eastAsia="ru-RU"/>
              </w:rPr>
            </w:pPr>
            <w:r>
              <w:rPr>
                <w:color w:val="000000"/>
                <w:sz w:val="22"/>
                <w:szCs w:val="22"/>
                <w:lang w:eastAsia="ru-RU"/>
              </w:rPr>
              <w:t>5</w:t>
            </w:r>
          </w:p>
        </w:tc>
        <w:tc>
          <w:tcPr>
            <w:tcW w:w="2573" w:type="dxa"/>
            <w:gridSpan w:val="2"/>
            <w:tcBorders>
              <w:top w:val="nil"/>
              <w:left w:val="nil"/>
              <w:bottom w:val="single" w:sz="4" w:space="0" w:color="auto"/>
              <w:right w:val="single" w:sz="4" w:space="0" w:color="auto"/>
            </w:tcBorders>
            <w:shd w:val="clear" w:color="auto" w:fill="auto"/>
            <w:hideMark/>
          </w:tcPr>
          <w:p w:rsidR="00D83462" w:rsidRPr="00891241" w:rsidRDefault="00D83462" w:rsidP="00085BBF">
            <w:pPr>
              <w:suppressAutoHyphens w:val="0"/>
              <w:rPr>
                <w:b/>
                <w:color w:val="000000"/>
                <w:lang w:eastAsia="ru-RU"/>
              </w:rPr>
            </w:pPr>
            <w:r>
              <w:rPr>
                <w:b/>
                <w:color w:val="000000"/>
                <w:sz w:val="22"/>
                <w:szCs w:val="22"/>
                <w:lang w:eastAsia="ru-RU"/>
              </w:rPr>
              <w:t>Итого по пути:</w:t>
            </w:r>
          </w:p>
        </w:tc>
        <w:tc>
          <w:tcPr>
            <w:tcW w:w="1463" w:type="dxa"/>
            <w:gridSpan w:val="2"/>
            <w:tcBorders>
              <w:top w:val="nil"/>
              <w:left w:val="nil"/>
              <w:bottom w:val="single" w:sz="4" w:space="0" w:color="auto"/>
              <w:right w:val="single" w:sz="4" w:space="0" w:color="auto"/>
            </w:tcBorders>
            <w:shd w:val="clear" w:color="auto" w:fill="auto"/>
            <w:vAlign w:val="center"/>
            <w:hideMark/>
          </w:tcPr>
          <w:p w:rsidR="00D83462" w:rsidRPr="00ED1793" w:rsidRDefault="00D83462" w:rsidP="00085BBF">
            <w:pPr>
              <w:suppressAutoHyphens w:val="0"/>
              <w:jc w:val="center"/>
              <w:rPr>
                <w:color w:val="000000"/>
                <w:lang w:eastAsia="ru-RU"/>
              </w:rPr>
            </w:pPr>
          </w:p>
        </w:tc>
        <w:tc>
          <w:tcPr>
            <w:tcW w:w="4176" w:type="dxa"/>
            <w:tcBorders>
              <w:top w:val="nil"/>
              <w:left w:val="nil"/>
              <w:bottom w:val="single" w:sz="4" w:space="0" w:color="auto"/>
              <w:right w:val="single" w:sz="4" w:space="0" w:color="auto"/>
            </w:tcBorders>
            <w:shd w:val="clear" w:color="auto" w:fill="auto"/>
            <w:vAlign w:val="center"/>
            <w:hideMark/>
          </w:tcPr>
          <w:p w:rsidR="00D83462" w:rsidRPr="00ED1793" w:rsidRDefault="00D83462" w:rsidP="00085BBF">
            <w:pPr>
              <w:suppressAutoHyphens w:val="0"/>
              <w:jc w:val="center"/>
              <w:rPr>
                <w:color w:val="000000"/>
                <w:lang w:eastAsia="ru-RU"/>
              </w:rPr>
            </w:pPr>
          </w:p>
        </w:tc>
        <w:tc>
          <w:tcPr>
            <w:tcW w:w="1564" w:type="dxa"/>
            <w:tcBorders>
              <w:top w:val="nil"/>
              <w:left w:val="nil"/>
              <w:bottom w:val="single" w:sz="4" w:space="0" w:color="auto"/>
              <w:right w:val="single" w:sz="4" w:space="0" w:color="auto"/>
            </w:tcBorders>
            <w:shd w:val="clear" w:color="auto" w:fill="auto"/>
            <w:vAlign w:val="center"/>
            <w:hideMark/>
          </w:tcPr>
          <w:p w:rsidR="00D83462" w:rsidRPr="00534891" w:rsidRDefault="00D83462" w:rsidP="00085BBF">
            <w:pPr>
              <w:suppressAutoHyphens w:val="0"/>
              <w:jc w:val="center"/>
              <w:rPr>
                <w:b/>
                <w:color w:val="000000"/>
                <w:lang w:eastAsia="ru-RU"/>
              </w:rPr>
            </w:pPr>
          </w:p>
        </w:tc>
      </w:tr>
      <w:tr w:rsidR="00D83462" w:rsidRPr="00ED1793" w:rsidTr="00085BBF">
        <w:trPr>
          <w:trHeight w:val="300"/>
          <w:jc w:val="center"/>
        </w:trPr>
        <w:tc>
          <w:tcPr>
            <w:tcW w:w="10300" w:type="dxa"/>
            <w:gridSpan w:val="7"/>
            <w:tcBorders>
              <w:top w:val="single" w:sz="4" w:space="0" w:color="auto"/>
              <w:left w:val="single" w:sz="4" w:space="0" w:color="auto"/>
              <w:bottom w:val="single" w:sz="4" w:space="0" w:color="auto"/>
              <w:right w:val="single" w:sz="4" w:space="0" w:color="auto"/>
            </w:tcBorders>
            <w:shd w:val="clear" w:color="auto" w:fill="auto"/>
            <w:hideMark/>
          </w:tcPr>
          <w:p w:rsidR="00D83462" w:rsidRPr="003C5C12" w:rsidRDefault="00D83462" w:rsidP="00085BBF">
            <w:pPr>
              <w:suppressAutoHyphens w:val="0"/>
              <w:jc w:val="center"/>
              <w:rPr>
                <w:b/>
                <w:bCs/>
                <w:color w:val="000000"/>
                <w:lang w:eastAsia="ru-RU"/>
              </w:rPr>
            </w:pPr>
            <w:r>
              <w:rPr>
                <w:b/>
                <w:bCs/>
                <w:color w:val="000000"/>
                <w:sz w:val="22"/>
                <w:szCs w:val="22"/>
                <w:lang w:eastAsia="ru-RU"/>
              </w:rPr>
              <w:t>Переезды – 1369,994 п.м.</w:t>
            </w:r>
          </w:p>
        </w:tc>
      </w:tr>
      <w:tr w:rsidR="00D83462" w:rsidRPr="00ED1793" w:rsidTr="00085BBF">
        <w:trPr>
          <w:trHeight w:val="1500"/>
          <w:jc w:val="center"/>
        </w:trPr>
        <w:tc>
          <w:tcPr>
            <w:tcW w:w="524" w:type="dxa"/>
            <w:tcBorders>
              <w:top w:val="nil"/>
              <w:left w:val="single" w:sz="4" w:space="0" w:color="auto"/>
              <w:bottom w:val="single" w:sz="4" w:space="0" w:color="auto"/>
              <w:right w:val="single" w:sz="4" w:space="0" w:color="auto"/>
            </w:tcBorders>
            <w:shd w:val="clear" w:color="auto" w:fill="auto"/>
            <w:hideMark/>
          </w:tcPr>
          <w:p w:rsidR="00D83462" w:rsidRPr="00ED1793" w:rsidRDefault="00D83462" w:rsidP="00085BBF">
            <w:pPr>
              <w:suppressAutoHyphens w:val="0"/>
              <w:jc w:val="center"/>
              <w:rPr>
                <w:color w:val="000000"/>
                <w:lang w:eastAsia="ru-RU"/>
              </w:rPr>
            </w:pPr>
            <w:r>
              <w:rPr>
                <w:color w:val="000000"/>
                <w:sz w:val="22"/>
                <w:szCs w:val="22"/>
                <w:lang w:eastAsia="ru-RU"/>
              </w:rPr>
              <w:t>6</w:t>
            </w:r>
          </w:p>
        </w:tc>
        <w:tc>
          <w:tcPr>
            <w:tcW w:w="2573" w:type="dxa"/>
            <w:gridSpan w:val="2"/>
            <w:tcBorders>
              <w:top w:val="nil"/>
              <w:left w:val="nil"/>
              <w:bottom w:val="single" w:sz="4" w:space="0" w:color="auto"/>
              <w:right w:val="single" w:sz="4" w:space="0" w:color="auto"/>
            </w:tcBorders>
            <w:shd w:val="clear" w:color="auto" w:fill="auto"/>
            <w:hideMark/>
          </w:tcPr>
          <w:p w:rsidR="00D83462" w:rsidRPr="003C5C12" w:rsidRDefault="00D83462" w:rsidP="00085BBF">
            <w:pPr>
              <w:suppressAutoHyphens w:val="0"/>
              <w:rPr>
                <w:color w:val="000000"/>
                <w:lang w:eastAsia="ru-RU"/>
              </w:rPr>
            </w:pPr>
            <w:proofErr w:type="gramStart"/>
            <w:r>
              <w:rPr>
                <w:color w:val="000000"/>
                <w:sz w:val="22"/>
                <w:szCs w:val="22"/>
                <w:lang w:eastAsia="ru-RU"/>
              </w:rPr>
              <w:t xml:space="preserve">Норматив обслуживания 100 п. м. переезда (Приказ ОАО "РЖД" от "09" июля 2010 г. №136 (в редакции приказа ОАО "РЖД" от "03" декабря 2010 г. №200) </w:t>
            </w:r>
            <w:proofErr w:type="gramEnd"/>
          </w:p>
        </w:tc>
        <w:tc>
          <w:tcPr>
            <w:tcW w:w="1463" w:type="dxa"/>
            <w:gridSpan w:val="2"/>
            <w:tcBorders>
              <w:top w:val="nil"/>
              <w:left w:val="nil"/>
              <w:bottom w:val="single" w:sz="4" w:space="0" w:color="auto"/>
              <w:right w:val="single" w:sz="4" w:space="0" w:color="auto"/>
            </w:tcBorders>
            <w:shd w:val="clear" w:color="auto" w:fill="auto"/>
            <w:vAlign w:val="center"/>
            <w:hideMark/>
          </w:tcPr>
          <w:p w:rsidR="00D83462" w:rsidRPr="00ED1793" w:rsidRDefault="00D83462" w:rsidP="00085BBF">
            <w:pPr>
              <w:suppressAutoHyphens w:val="0"/>
              <w:jc w:val="center"/>
              <w:rPr>
                <w:color w:val="000000"/>
                <w:lang w:eastAsia="ru-RU"/>
              </w:rPr>
            </w:pPr>
            <w:r>
              <w:rPr>
                <w:color w:val="000000"/>
                <w:sz w:val="22"/>
                <w:szCs w:val="22"/>
                <w:lang w:eastAsia="ru-RU"/>
              </w:rPr>
              <w:t>0,1 чел. в год</w:t>
            </w:r>
          </w:p>
        </w:tc>
        <w:tc>
          <w:tcPr>
            <w:tcW w:w="4176" w:type="dxa"/>
            <w:tcBorders>
              <w:top w:val="nil"/>
              <w:left w:val="nil"/>
              <w:bottom w:val="single" w:sz="4" w:space="0" w:color="auto"/>
              <w:right w:val="single" w:sz="4" w:space="0" w:color="auto"/>
            </w:tcBorders>
            <w:shd w:val="clear" w:color="auto" w:fill="auto"/>
            <w:vAlign w:val="center"/>
            <w:hideMark/>
          </w:tcPr>
          <w:p w:rsidR="00D83462" w:rsidRPr="00ED1793" w:rsidRDefault="00D83462" w:rsidP="00085BBF">
            <w:pPr>
              <w:suppressAutoHyphens w:val="0"/>
              <w:jc w:val="center"/>
              <w:rPr>
                <w:color w:val="000000"/>
                <w:lang w:eastAsia="ru-RU"/>
              </w:rPr>
            </w:pPr>
          </w:p>
        </w:tc>
        <w:tc>
          <w:tcPr>
            <w:tcW w:w="1564" w:type="dxa"/>
            <w:tcBorders>
              <w:top w:val="nil"/>
              <w:left w:val="nil"/>
              <w:bottom w:val="single" w:sz="4" w:space="0" w:color="auto"/>
              <w:right w:val="single" w:sz="4" w:space="0" w:color="auto"/>
            </w:tcBorders>
            <w:shd w:val="clear" w:color="auto" w:fill="auto"/>
            <w:vAlign w:val="center"/>
            <w:hideMark/>
          </w:tcPr>
          <w:p w:rsidR="00D83462" w:rsidRPr="00ED1793" w:rsidRDefault="00D83462" w:rsidP="00085BBF">
            <w:pPr>
              <w:suppressAutoHyphens w:val="0"/>
              <w:jc w:val="center"/>
              <w:rPr>
                <w:color w:val="000000"/>
                <w:lang w:eastAsia="ru-RU"/>
              </w:rPr>
            </w:pPr>
          </w:p>
        </w:tc>
      </w:tr>
      <w:tr w:rsidR="00D83462" w:rsidRPr="00ED1793" w:rsidTr="00085BBF">
        <w:trPr>
          <w:trHeight w:val="421"/>
          <w:jc w:val="center"/>
        </w:trPr>
        <w:tc>
          <w:tcPr>
            <w:tcW w:w="524" w:type="dxa"/>
            <w:tcBorders>
              <w:top w:val="nil"/>
              <w:left w:val="single" w:sz="4" w:space="0" w:color="auto"/>
              <w:bottom w:val="single" w:sz="4" w:space="0" w:color="auto"/>
              <w:right w:val="single" w:sz="4" w:space="0" w:color="auto"/>
            </w:tcBorders>
            <w:shd w:val="clear" w:color="auto" w:fill="auto"/>
            <w:hideMark/>
          </w:tcPr>
          <w:p w:rsidR="00D83462" w:rsidRPr="00ED1793" w:rsidRDefault="00D83462" w:rsidP="00085BBF">
            <w:pPr>
              <w:suppressAutoHyphens w:val="0"/>
              <w:jc w:val="center"/>
              <w:rPr>
                <w:color w:val="000000"/>
                <w:lang w:eastAsia="ru-RU"/>
              </w:rPr>
            </w:pPr>
            <w:r>
              <w:rPr>
                <w:color w:val="000000"/>
                <w:sz w:val="22"/>
                <w:szCs w:val="22"/>
                <w:lang w:eastAsia="ru-RU"/>
              </w:rPr>
              <w:t>7</w:t>
            </w:r>
          </w:p>
        </w:tc>
        <w:tc>
          <w:tcPr>
            <w:tcW w:w="2573" w:type="dxa"/>
            <w:gridSpan w:val="2"/>
            <w:tcBorders>
              <w:top w:val="nil"/>
              <w:left w:val="nil"/>
              <w:bottom w:val="single" w:sz="4" w:space="0" w:color="auto"/>
              <w:right w:val="single" w:sz="4" w:space="0" w:color="auto"/>
            </w:tcBorders>
            <w:shd w:val="clear" w:color="auto" w:fill="auto"/>
            <w:hideMark/>
          </w:tcPr>
          <w:p w:rsidR="00D83462" w:rsidRPr="00891241" w:rsidRDefault="00D83462" w:rsidP="00085BBF">
            <w:pPr>
              <w:suppressAutoHyphens w:val="0"/>
              <w:rPr>
                <w:b/>
                <w:color w:val="000000"/>
                <w:lang w:eastAsia="ru-RU"/>
              </w:rPr>
            </w:pPr>
            <w:r>
              <w:rPr>
                <w:b/>
                <w:color w:val="000000"/>
                <w:sz w:val="22"/>
                <w:szCs w:val="22"/>
                <w:lang w:eastAsia="ru-RU"/>
              </w:rPr>
              <w:t>Итого по переезды:</w:t>
            </w:r>
          </w:p>
        </w:tc>
        <w:tc>
          <w:tcPr>
            <w:tcW w:w="1463" w:type="dxa"/>
            <w:gridSpan w:val="2"/>
            <w:tcBorders>
              <w:top w:val="nil"/>
              <w:left w:val="nil"/>
              <w:bottom w:val="single" w:sz="4" w:space="0" w:color="auto"/>
              <w:right w:val="single" w:sz="4" w:space="0" w:color="auto"/>
            </w:tcBorders>
            <w:shd w:val="clear" w:color="auto" w:fill="auto"/>
            <w:vAlign w:val="center"/>
            <w:hideMark/>
          </w:tcPr>
          <w:p w:rsidR="00D83462" w:rsidRPr="00ED1793" w:rsidRDefault="00D83462" w:rsidP="00085BBF">
            <w:pPr>
              <w:suppressAutoHyphens w:val="0"/>
              <w:jc w:val="center"/>
              <w:rPr>
                <w:color w:val="000000"/>
                <w:lang w:eastAsia="ru-RU"/>
              </w:rPr>
            </w:pPr>
          </w:p>
        </w:tc>
        <w:tc>
          <w:tcPr>
            <w:tcW w:w="4176" w:type="dxa"/>
            <w:tcBorders>
              <w:top w:val="nil"/>
              <w:left w:val="nil"/>
              <w:bottom w:val="single" w:sz="4" w:space="0" w:color="auto"/>
              <w:right w:val="single" w:sz="4" w:space="0" w:color="auto"/>
            </w:tcBorders>
            <w:shd w:val="clear" w:color="auto" w:fill="auto"/>
            <w:vAlign w:val="center"/>
            <w:hideMark/>
          </w:tcPr>
          <w:p w:rsidR="00D83462" w:rsidRPr="00ED1793" w:rsidRDefault="00D83462" w:rsidP="00085BBF">
            <w:pPr>
              <w:suppressAutoHyphens w:val="0"/>
              <w:jc w:val="center"/>
              <w:rPr>
                <w:color w:val="000000"/>
                <w:lang w:eastAsia="ru-RU"/>
              </w:rPr>
            </w:pPr>
          </w:p>
        </w:tc>
        <w:tc>
          <w:tcPr>
            <w:tcW w:w="1564" w:type="dxa"/>
            <w:tcBorders>
              <w:top w:val="nil"/>
              <w:left w:val="nil"/>
              <w:bottom w:val="single" w:sz="4" w:space="0" w:color="auto"/>
              <w:right w:val="single" w:sz="4" w:space="0" w:color="auto"/>
            </w:tcBorders>
            <w:shd w:val="clear" w:color="auto" w:fill="auto"/>
            <w:vAlign w:val="center"/>
            <w:hideMark/>
          </w:tcPr>
          <w:p w:rsidR="00D83462" w:rsidRPr="00534891" w:rsidRDefault="00D83462" w:rsidP="00085BBF">
            <w:pPr>
              <w:suppressAutoHyphens w:val="0"/>
              <w:jc w:val="center"/>
              <w:rPr>
                <w:b/>
                <w:color w:val="000000"/>
                <w:lang w:eastAsia="ru-RU"/>
              </w:rPr>
            </w:pPr>
          </w:p>
        </w:tc>
      </w:tr>
      <w:tr w:rsidR="00D83462" w:rsidRPr="00ED1793" w:rsidTr="00085BBF">
        <w:trPr>
          <w:trHeight w:val="300"/>
          <w:jc w:val="center"/>
        </w:trPr>
        <w:tc>
          <w:tcPr>
            <w:tcW w:w="10300" w:type="dxa"/>
            <w:gridSpan w:val="7"/>
            <w:tcBorders>
              <w:top w:val="single" w:sz="4" w:space="0" w:color="auto"/>
              <w:left w:val="single" w:sz="4" w:space="0" w:color="auto"/>
              <w:bottom w:val="single" w:sz="4" w:space="0" w:color="auto"/>
              <w:right w:val="single" w:sz="4" w:space="0" w:color="auto"/>
            </w:tcBorders>
            <w:shd w:val="clear" w:color="auto" w:fill="auto"/>
            <w:hideMark/>
          </w:tcPr>
          <w:p w:rsidR="00D83462" w:rsidRPr="003C5C12" w:rsidRDefault="00D83462" w:rsidP="00085BBF">
            <w:pPr>
              <w:suppressAutoHyphens w:val="0"/>
              <w:jc w:val="center"/>
              <w:rPr>
                <w:b/>
                <w:bCs/>
                <w:color w:val="000000"/>
                <w:lang w:eastAsia="ru-RU"/>
              </w:rPr>
            </w:pPr>
            <w:r>
              <w:rPr>
                <w:b/>
                <w:bCs/>
                <w:color w:val="000000"/>
                <w:sz w:val="22"/>
                <w:szCs w:val="22"/>
                <w:lang w:eastAsia="ru-RU"/>
              </w:rPr>
              <w:t>Стрелочный перевод – 4 шт.</w:t>
            </w:r>
          </w:p>
        </w:tc>
      </w:tr>
      <w:tr w:rsidR="00D83462" w:rsidRPr="00ED1793" w:rsidTr="00085BBF">
        <w:trPr>
          <w:trHeight w:val="1500"/>
          <w:jc w:val="center"/>
        </w:trPr>
        <w:tc>
          <w:tcPr>
            <w:tcW w:w="524" w:type="dxa"/>
            <w:tcBorders>
              <w:top w:val="nil"/>
              <w:left w:val="single" w:sz="4" w:space="0" w:color="auto"/>
              <w:bottom w:val="single" w:sz="4" w:space="0" w:color="auto"/>
              <w:right w:val="single" w:sz="4" w:space="0" w:color="auto"/>
            </w:tcBorders>
            <w:shd w:val="clear" w:color="auto" w:fill="auto"/>
            <w:hideMark/>
          </w:tcPr>
          <w:p w:rsidR="00D83462" w:rsidRPr="00ED1793" w:rsidRDefault="00D83462" w:rsidP="00085BBF">
            <w:pPr>
              <w:suppressAutoHyphens w:val="0"/>
              <w:jc w:val="center"/>
              <w:rPr>
                <w:color w:val="000000"/>
                <w:lang w:eastAsia="ru-RU"/>
              </w:rPr>
            </w:pPr>
            <w:r>
              <w:rPr>
                <w:color w:val="000000"/>
                <w:sz w:val="22"/>
                <w:szCs w:val="22"/>
                <w:lang w:eastAsia="ru-RU"/>
              </w:rPr>
              <w:lastRenderedPageBreak/>
              <w:t>8</w:t>
            </w:r>
          </w:p>
        </w:tc>
        <w:tc>
          <w:tcPr>
            <w:tcW w:w="2573" w:type="dxa"/>
            <w:gridSpan w:val="2"/>
            <w:tcBorders>
              <w:top w:val="nil"/>
              <w:left w:val="nil"/>
              <w:bottom w:val="single" w:sz="4" w:space="0" w:color="auto"/>
              <w:right w:val="single" w:sz="4" w:space="0" w:color="auto"/>
            </w:tcBorders>
            <w:shd w:val="clear" w:color="auto" w:fill="auto"/>
            <w:hideMark/>
          </w:tcPr>
          <w:p w:rsidR="00D83462" w:rsidRPr="003C5C12" w:rsidRDefault="00D83462" w:rsidP="00085BBF">
            <w:pPr>
              <w:suppressAutoHyphens w:val="0"/>
              <w:rPr>
                <w:color w:val="000000"/>
                <w:lang w:eastAsia="ru-RU"/>
              </w:rPr>
            </w:pPr>
            <w:proofErr w:type="gramStart"/>
            <w:r>
              <w:rPr>
                <w:color w:val="000000"/>
                <w:sz w:val="22"/>
                <w:szCs w:val="22"/>
                <w:lang w:eastAsia="ru-RU"/>
              </w:rPr>
              <w:t>Нормы затрат труда работников на 1 стрелочный перевод (Приказ ОАО "РЖД" от "09" июля 2010 г. №136 (в редакции приказа ОАО "РЖД" от "03" декабря 2010 г. №200) т. 5</w:t>
            </w:r>
            <w:proofErr w:type="gramEnd"/>
          </w:p>
        </w:tc>
        <w:tc>
          <w:tcPr>
            <w:tcW w:w="1463" w:type="dxa"/>
            <w:gridSpan w:val="2"/>
            <w:tcBorders>
              <w:top w:val="nil"/>
              <w:left w:val="nil"/>
              <w:bottom w:val="single" w:sz="4" w:space="0" w:color="auto"/>
              <w:right w:val="single" w:sz="4" w:space="0" w:color="auto"/>
            </w:tcBorders>
            <w:shd w:val="clear" w:color="auto" w:fill="auto"/>
            <w:vAlign w:val="center"/>
            <w:hideMark/>
          </w:tcPr>
          <w:p w:rsidR="00D83462" w:rsidRPr="00ED1793" w:rsidRDefault="00D83462" w:rsidP="00085BBF">
            <w:pPr>
              <w:suppressAutoHyphens w:val="0"/>
              <w:jc w:val="center"/>
              <w:rPr>
                <w:color w:val="000000"/>
                <w:lang w:eastAsia="ru-RU"/>
              </w:rPr>
            </w:pPr>
            <w:r>
              <w:rPr>
                <w:color w:val="000000"/>
                <w:sz w:val="22"/>
                <w:szCs w:val="22"/>
                <w:lang w:eastAsia="ru-RU"/>
              </w:rPr>
              <w:t>0,176 чел. в год</w:t>
            </w:r>
          </w:p>
        </w:tc>
        <w:tc>
          <w:tcPr>
            <w:tcW w:w="4176" w:type="dxa"/>
            <w:tcBorders>
              <w:top w:val="nil"/>
              <w:left w:val="nil"/>
              <w:bottom w:val="single" w:sz="4" w:space="0" w:color="auto"/>
              <w:right w:val="single" w:sz="4" w:space="0" w:color="auto"/>
            </w:tcBorders>
            <w:shd w:val="clear" w:color="auto" w:fill="auto"/>
            <w:vAlign w:val="center"/>
            <w:hideMark/>
          </w:tcPr>
          <w:p w:rsidR="00D83462" w:rsidRPr="00ED1793" w:rsidRDefault="00D83462" w:rsidP="00085BBF">
            <w:pPr>
              <w:suppressAutoHyphens w:val="0"/>
              <w:jc w:val="center"/>
              <w:rPr>
                <w:color w:val="000000"/>
                <w:lang w:eastAsia="ru-RU"/>
              </w:rPr>
            </w:pPr>
          </w:p>
        </w:tc>
        <w:tc>
          <w:tcPr>
            <w:tcW w:w="1564" w:type="dxa"/>
            <w:tcBorders>
              <w:top w:val="nil"/>
              <w:left w:val="nil"/>
              <w:bottom w:val="single" w:sz="4" w:space="0" w:color="auto"/>
              <w:right w:val="single" w:sz="4" w:space="0" w:color="auto"/>
            </w:tcBorders>
            <w:shd w:val="clear" w:color="auto" w:fill="auto"/>
            <w:vAlign w:val="center"/>
            <w:hideMark/>
          </w:tcPr>
          <w:p w:rsidR="00D83462" w:rsidRPr="00ED1793" w:rsidRDefault="00D83462" w:rsidP="00085BBF">
            <w:pPr>
              <w:suppressAutoHyphens w:val="0"/>
              <w:jc w:val="center"/>
              <w:rPr>
                <w:color w:val="000000"/>
                <w:lang w:eastAsia="ru-RU"/>
              </w:rPr>
            </w:pPr>
          </w:p>
        </w:tc>
      </w:tr>
      <w:tr w:rsidR="00D83462" w:rsidRPr="00ED1793" w:rsidTr="00085BBF">
        <w:trPr>
          <w:trHeight w:val="428"/>
          <w:jc w:val="center"/>
        </w:trPr>
        <w:tc>
          <w:tcPr>
            <w:tcW w:w="524" w:type="dxa"/>
            <w:tcBorders>
              <w:top w:val="nil"/>
              <w:left w:val="single" w:sz="4" w:space="0" w:color="auto"/>
              <w:bottom w:val="single" w:sz="4" w:space="0" w:color="auto"/>
              <w:right w:val="single" w:sz="4" w:space="0" w:color="auto"/>
            </w:tcBorders>
            <w:shd w:val="clear" w:color="auto" w:fill="auto"/>
            <w:hideMark/>
          </w:tcPr>
          <w:p w:rsidR="00D83462" w:rsidRPr="00ED1793" w:rsidRDefault="00D83462" w:rsidP="00085BBF">
            <w:pPr>
              <w:suppressAutoHyphens w:val="0"/>
              <w:jc w:val="center"/>
              <w:rPr>
                <w:color w:val="000000"/>
                <w:lang w:eastAsia="ru-RU"/>
              </w:rPr>
            </w:pPr>
            <w:r>
              <w:rPr>
                <w:color w:val="000000"/>
                <w:sz w:val="22"/>
                <w:szCs w:val="22"/>
                <w:lang w:eastAsia="ru-RU"/>
              </w:rPr>
              <w:t>9</w:t>
            </w:r>
          </w:p>
        </w:tc>
        <w:tc>
          <w:tcPr>
            <w:tcW w:w="2573" w:type="dxa"/>
            <w:gridSpan w:val="2"/>
            <w:tcBorders>
              <w:top w:val="nil"/>
              <w:left w:val="nil"/>
              <w:bottom w:val="single" w:sz="4" w:space="0" w:color="auto"/>
              <w:right w:val="single" w:sz="4" w:space="0" w:color="auto"/>
            </w:tcBorders>
            <w:shd w:val="clear" w:color="auto" w:fill="auto"/>
            <w:hideMark/>
          </w:tcPr>
          <w:p w:rsidR="00D83462" w:rsidRPr="006A26AE" w:rsidRDefault="00D83462" w:rsidP="00085BBF">
            <w:pPr>
              <w:suppressAutoHyphens w:val="0"/>
              <w:rPr>
                <w:b/>
                <w:color w:val="000000"/>
                <w:lang w:eastAsia="ru-RU"/>
              </w:rPr>
            </w:pPr>
            <w:r>
              <w:rPr>
                <w:b/>
                <w:color w:val="000000"/>
                <w:sz w:val="22"/>
                <w:szCs w:val="22"/>
                <w:lang w:eastAsia="ru-RU"/>
              </w:rPr>
              <w:t>Итого стрелочный перевод:</w:t>
            </w:r>
          </w:p>
        </w:tc>
        <w:tc>
          <w:tcPr>
            <w:tcW w:w="1463" w:type="dxa"/>
            <w:gridSpan w:val="2"/>
            <w:tcBorders>
              <w:top w:val="nil"/>
              <w:left w:val="nil"/>
              <w:bottom w:val="single" w:sz="4" w:space="0" w:color="auto"/>
              <w:right w:val="single" w:sz="4" w:space="0" w:color="auto"/>
            </w:tcBorders>
            <w:shd w:val="clear" w:color="auto" w:fill="auto"/>
            <w:vAlign w:val="center"/>
            <w:hideMark/>
          </w:tcPr>
          <w:p w:rsidR="00D83462" w:rsidRPr="00ED1793" w:rsidRDefault="00D83462" w:rsidP="00085BBF">
            <w:pPr>
              <w:suppressAutoHyphens w:val="0"/>
              <w:jc w:val="center"/>
              <w:rPr>
                <w:color w:val="000000"/>
                <w:lang w:eastAsia="ru-RU"/>
              </w:rPr>
            </w:pPr>
          </w:p>
        </w:tc>
        <w:tc>
          <w:tcPr>
            <w:tcW w:w="4176" w:type="dxa"/>
            <w:tcBorders>
              <w:top w:val="nil"/>
              <w:left w:val="nil"/>
              <w:bottom w:val="single" w:sz="4" w:space="0" w:color="auto"/>
              <w:right w:val="single" w:sz="4" w:space="0" w:color="auto"/>
            </w:tcBorders>
            <w:shd w:val="clear" w:color="auto" w:fill="auto"/>
            <w:vAlign w:val="center"/>
            <w:hideMark/>
          </w:tcPr>
          <w:p w:rsidR="00D83462" w:rsidRPr="00ED1793" w:rsidRDefault="00D83462" w:rsidP="00085BBF">
            <w:pPr>
              <w:suppressAutoHyphens w:val="0"/>
              <w:jc w:val="center"/>
              <w:rPr>
                <w:color w:val="000000"/>
                <w:lang w:eastAsia="ru-RU"/>
              </w:rPr>
            </w:pPr>
          </w:p>
        </w:tc>
        <w:tc>
          <w:tcPr>
            <w:tcW w:w="1564" w:type="dxa"/>
            <w:tcBorders>
              <w:top w:val="nil"/>
              <w:left w:val="nil"/>
              <w:bottom w:val="single" w:sz="4" w:space="0" w:color="auto"/>
              <w:right w:val="single" w:sz="4" w:space="0" w:color="auto"/>
            </w:tcBorders>
            <w:shd w:val="clear" w:color="auto" w:fill="auto"/>
            <w:vAlign w:val="center"/>
            <w:hideMark/>
          </w:tcPr>
          <w:p w:rsidR="00D83462" w:rsidRPr="00534891" w:rsidRDefault="00D83462" w:rsidP="00085BBF">
            <w:pPr>
              <w:suppressAutoHyphens w:val="0"/>
              <w:jc w:val="center"/>
              <w:rPr>
                <w:b/>
                <w:color w:val="000000"/>
                <w:lang w:eastAsia="ru-RU"/>
              </w:rPr>
            </w:pPr>
          </w:p>
        </w:tc>
      </w:tr>
      <w:tr w:rsidR="00D83462" w:rsidRPr="00ED1793" w:rsidTr="00085BBF">
        <w:trPr>
          <w:trHeight w:val="428"/>
          <w:jc w:val="center"/>
        </w:trPr>
        <w:tc>
          <w:tcPr>
            <w:tcW w:w="524" w:type="dxa"/>
            <w:tcBorders>
              <w:top w:val="nil"/>
              <w:left w:val="single" w:sz="4" w:space="0" w:color="auto"/>
              <w:bottom w:val="single" w:sz="4" w:space="0" w:color="auto"/>
              <w:right w:val="single" w:sz="4" w:space="0" w:color="auto"/>
            </w:tcBorders>
            <w:shd w:val="clear" w:color="auto" w:fill="auto"/>
            <w:hideMark/>
          </w:tcPr>
          <w:p w:rsidR="00D83462" w:rsidRPr="00ED1793" w:rsidRDefault="00D83462" w:rsidP="00085BBF">
            <w:pPr>
              <w:suppressAutoHyphens w:val="0"/>
              <w:jc w:val="center"/>
              <w:rPr>
                <w:color w:val="000000"/>
                <w:lang w:eastAsia="ru-RU"/>
              </w:rPr>
            </w:pPr>
            <w:r>
              <w:rPr>
                <w:color w:val="000000"/>
                <w:sz w:val="22"/>
                <w:szCs w:val="22"/>
                <w:lang w:eastAsia="ru-RU"/>
              </w:rPr>
              <w:t>10</w:t>
            </w:r>
          </w:p>
        </w:tc>
        <w:tc>
          <w:tcPr>
            <w:tcW w:w="2573" w:type="dxa"/>
            <w:gridSpan w:val="2"/>
            <w:tcBorders>
              <w:top w:val="nil"/>
              <w:left w:val="nil"/>
              <w:bottom w:val="single" w:sz="4" w:space="0" w:color="auto"/>
              <w:right w:val="single" w:sz="4" w:space="0" w:color="auto"/>
            </w:tcBorders>
            <w:shd w:val="clear" w:color="auto" w:fill="auto"/>
            <w:hideMark/>
          </w:tcPr>
          <w:p w:rsidR="00D83462" w:rsidRPr="006A26AE" w:rsidRDefault="00D83462" w:rsidP="00085BBF">
            <w:pPr>
              <w:suppressAutoHyphens w:val="0"/>
              <w:rPr>
                <w:b/>
                <w:color w:val="000000"/>
                <w:lang w:eastAsia="ru-RU"/>
              </w:rPr>
            </w:pPr>
            <w:r>
              <w:rPr>
                <w:b/>
                <w:color w:val="000000"/>
                <w:sz w:val="22"/>
                <w:szCs w:val="22"/>
                <w:lang w:eastAsia="ru-RU"/>
              </w:rPr>
              <w:t>Итого затраты труда:</w:t>
            </w:r>
          </w:p>
        </w:tc>
        <w:tc>
          <w:tcPr>
            <w:tcW w:w="1463" w:type="dxa"/>
            <w:gridSpan w:val="2"/>
            <w:tcBorders>
              <w:top w:val="nil"/>
              <w:left w:val="nil"/>
              <w:bottom w:val="single" w:sz="4" w:space="0" w:color="auto"/>
              <w:right w:val="single" w:sz="4" w:space="0" w:color="auto"/>
            </w:tcBorders>
            <w:shd w:val="clear" w:color="auto" w:fill="auto"/>
            <w:vAlign w:val="center"/>
            <w:hideMark/>
          </w:tcPr>
          <w:p w:rsidR="00D83462" w:rsidRPr="00ED1793" w:rsidRDefault="00D83462" w:rsidP="00085BBF">
            <w:pPr>
              <w:suppressAutoHyphens w:val="0"/>
              <w:jc w:val="center"/>
              <w:rPr>
                <w:color w:val="000000"/>
                <w:lang w:eastAsia="ru-RU"/>
              </w:rPr>
            </w:pPr>
          </w:p>
        </w:tc>
        <w:tc>
          <w:tcPr>
            <w:tcW w:w="4176" w:type="dxa"/>
            <w:tcBorders>
              <w:top w:val="nil"/>
              <w:left w:val="nil"/>
              <w:bottom w:val="single" w:sz="4" w:space="0" w:color="auto"/>
              <w:right w:val="single" w:sz="4" w:space="0" w:color="auto"/>
            </w:tcBorders>
            <w:shd w:val="clear" w:color="auto" w:fill="auto"/>
            <w:vAlign w:val="center"/>
            <w:hideMark/>
          </w:tcPr>
          <w:p w:rsidR="00D83462" w:rsidRPr="00ED1793" w:rsidRDefault="00D83462" w:rsidP="00085BBF">
            <w:pPr>
              <w:suppressAutoHyphens w:val="0"/>
              <w:jc w:val="center"/>
              <w:rPr>
                <w:color w:val="000000"/>
                <w:lang w:eastAsia="ru-RU"/>
              </w:rPr>
            </w:pPr>
          </w:p>
        </w:tc>
        <w:tc>
          <w:tcPr>
            <w:tcW w:w="1564" w:type="dxa"/>
            <w:tcBorders>
              <w:top w:val="nil"/>
              <w:left w:val="nil"/>
              <w:bottom w:val="single" w:sz="4" w:space="0" w:color="auto"/>
              <w:right w:val="single" w:sz="4" w:space="0" w:color="auto"/>
            </w:tcBorders>
            <w:shd w:val="clear" w:color="auto" w:fill="auto"/>
            <w:vAlign w:val="center"/>
            <w:hideMark/>
          </w:tcPr>
          <w:p w:rsidR="00D83462" w:rsidRPr="00534891" w:rsidRDefault="00D83462" w:rsidP="00085BBF">
            <w:pPr>
              <w:suppressAutoHyphens w:val="0"/>
              <w:jc w:val="center"/>
              <w:rPr>
                <w:b/>
                <w:color w:val="000000"/>
                <w:lang w:eastAsia="ru-RU"/>
              </w:rPr>
            </w:pPr>
          </w:p>
        </w:tc>
      </w:tr>
      <w:tr w:rsidR="00D83462" w:rsidRPr="00ED1793" w:rsidTr="00085BBF">
        <w:trPr>
          <w:trHeight w:val="600"/>
          <w:jc w:val="center"/>
        </w:trPr>
        <w:tc>
          <w:tcPr>
            <w:tcW w:w="524" w:type="dxa"/>
            <w:tcBorders>
              <w:top w:val="nil"/>
              <w:left w:val="single" w:sz="4" w:space="0" w:color="auto"/>
              <w:bottom w:val="single" w:sz="4" w:space="0" w:color="auto"/>
              <w:right w:val="single" w:sz="4" w:space="0" w:color="auto"/>
            </w:tcBorders>
            <w:shd w:val="clear" w:color="auto" w:fill="auto"/>
            <w:hideMark/>
          </w:tcPr>
          <w:p w:rsidR="00D83462" w:rsidRPr="00ED1793" w:rsidRDefault="00D83462" w:rsidP="00085BBF">
            <w:pPr>
              <w:suppressAutoHyphens w:val="0"/>
              <w:jc w:val="center"/>
              <w:rPr>
                <w:color w:val="000000"/>
                <w:lang w:eastAsia="ru-RU"/>
              </w:rPr>
            </w:pPr>
            <w:r>
              <w:rPr>
                <w:color w:val="000000"/>
                <w:sz w:val="22"/>
                <w:szCs w:val="22"/>
                <w:lang w:eastAsia="ru-RU"/>
              </w:rPr>
              <w:t>11</w:t>
            </w:r>
          </w:p>
        </w:tc>
        <w:tc>
          <w:tcPr>
            <w:tcW w:w="2573" w:type="dxa"/>
            <w:gridSpan w:val="2"/>
            <w:tcBorders>
              <w:top w:val="nil"/>
              <w:left w:val="nil"/>
              <w:bottom w:val="single" w:sz="4" w:space="0" w:color="auto"/>
              <w:right w:val="single" w:sz="4" w:space="0" w:color="auto"/>
            </w:tcBorders>
            <w:shd w:val="clear" w:color="auto" w:fill="auto"/>
            <w:hideMark/>
          </w:tcPr>
          <w:p w:rsidR="00D83462" w:rsidRPr="003C5C12" w:rsidRDefault="00D83462" w:rsidP="00085BBF">
            <w:pPr>
              <w:suppressAutoHyphens w:val="0"/>
              <w:rPr>
                <w:color w:val="000000"/>
                <w:lang w:eastAsia="ru-RU"/>
              </w:rPr>
            </w:pPr>
            <w:r>
              <w:rPr>
                <w:color w:val="000000"/>
                <w:sz w:val="22"/>
                <w:szCs w:val="22"/>
                <w:lang w:eastAsia="ru-RU"/>
              </w:rPr>
              <w:t>Часовая тарифная ставка  ТС РЖД «Тарифные ставки оплаты труда» 2001г. (</w:t>
            </w:r>
            <w:proofErr w:type="spellStart"/>
            <w:r>
              <w:rPr>
                <w:color w:val="000000"/>
                <w:sz w:val="22"/>
                <w:szCs w:val="22"/>
                <w:lang w:eastAsia="ru-RU"/>
              </w:rPr>
              <w:t>руб</w:t>
            </w:r>
            <w:proofErr w:type="spellEnd"/>
            <w:r>
              <w:rPr>
                <w:color w:val="000000"/>
                <w:sz w:val="22"/>
                <w:szCs w:val="22"/>
                <w:lang w:eastAsia="ru-RU"/>
              </w:rPr>
              <w:t>/час)</w:t>
            </w:r>
          </w:p>
        </w:tc>
        <w:tc>
          <w:tcPr>
            <w:tcW w:w="1463" w:type="dxa"/>
            <w:gridSpan w:val="2"/>
            <w:tcBorders>
              <w:top w:val="nil"/>
              <w:left w:val="nil"/>
              <w:bottom w:val="single" w:sz="4" w:space="0" w:color="auto"/>
              <w:right w:val="single" w:sz="4" w:space="0" w:color="auto"/>
            </w:tcBorders>
            <w:shd w:val="clear" w:color="auto" w:fill="auto"/>
            <w:vAlign w:val="center"/>
            <w:hideMark/>
          </w:tcPr>
          <w:p w:rsidR="00D83462" w:rsidRPr="00ED1793" w:rsidRDefault="00D83462" w:rsidP="00085BBF">
            <w:pPr>
              <w:suppressAutoHyphens w:val="0"/>
              <w:jc w:val="center"/>
              <w:rPr>
                <w:color w:val="000000"/>
                <w:lang w:eastAsia="ru-RU"/>
              </w:rPr>
            </w:pPr>
            <w:r>
              <w:rPr>
                <w:color w:val="000000"/>
                <w:lang w:eastAsia="ru-RU"/>
              </w:rPr>
              <w:t>1,92</w:t>
            </w:r>
          </w:p>
        </w:tc>
        <w:tc>
          <w:tcPr>
            <w:tcW w:w="4176" w:type="dxa"/>
            <w:tcBorders>
              <w:top w:val="nil"/>
              <w:left w:val="nil"/>
              <w:bottom w:val="single" w:sz="4" w:space="0" w:color="auto"/>
              <w:right w:val="single" w:sz="4" w:space="0" w:color="auto"/>
            </w:tcBorders>
            <w:shd w:val="clear" w:color="auto" w:fill="auto"/>
            <w:vAlign w:val="center"/>
            <w:hideMark/>
          </w:tcPr>
          <w:p w:rsidR="00D83462" w:rsidRPr="00ED1793" w:rsidRDefault="00D83462" w:rsidP="00085BBF">
            <w:pPr>
              <w:suppressAutoHyphens w:val="0"/>
              <w:jc w:val="center"/>
              <w:rPr>
                <w:color w:val="000000"/>
                <w:lang w:eastAsia="ru-RU"/>
              </w:rPr>
            </w:pPr>
          </w:p>
        </w:tc>
        <w:tc>
          <w:tcPr>
            <w:tcW w:w="1564" w:type="dxa"/>
            <w:tcBorders>
              <w:top w:val="nil"/>
              <w:left w:val="nil"/>
              <w:bottom w:val="single" w:sz="4" w:space="0" w:color="auto"/>
              <w:right w:val="single" w:sz="4" w:space="0" w:color="auto"/>
            </w:tcBorders>
            <w:shd w:val="clear" w:color="auto" w:fill="auto"/>
            <w:vAlign w:val="center"/>
          </w:tcPr>
          <w:p w:rsidR="00D83462" w:rsidRPr="00ED1793" w:rsidRDefault="00D83462" w:rsidP="00085BBF">
            <w:pPr>
              <w:suppressAutoHyphens w:val="0"/>
              <w:jc w:val="center"/>
              <w:rPr>
                <w:color w:val="000000"/>
                <w:lang w:eastAsia="ru-RU"/>
              </w:rPr>
            </w:pPr>
          </w:p>
        </w:tc>
      </w:tr>
      <w:tr w:rsidR="00D83462" w:rsidRPr="00ED1793" w:rsidTr="00085BBF">
        <w:trPr>
          <w:trHeight w:val="600"/>
          <w:jc w:val="center"/>
        </w:trPr>
        <w:tc>
          <w:tcPr>
            <w:tcW w:w="524" w:type="dxa"/>
            <w:tcBorders>
              <w:top w:val="nil"/>
              <w:left w:val="single" w:sz="4" w:space="0" w:color="auto"/>
              <w:bottom w:val="single" w:sz="4" w:space="0" w:color="auto"/>
              <w:right w:val="single" w:sz="4" w:space="0" w:color="auto"/>
            </w:tcBorders>
            <w:shd w:val="clear" w:color="auto" w:fill="auto"/>
            <w:hideMark/>
          </w:tcPr>
          <w:p w:rsidR="00D83462" w:rsidRPr="00ED1793" w:rsidRDefault="00D83462" w:rsidP="00085BBF">
            <w:pPr>
              <w:suppressAutoHyphens w:val="0"/>
              <w:jc w:val="center"/>
              <w:rPr>
                <w:color w:val="000000"/>
                <w:lang w:eastAsia="ru-RU"/>
              </w:rPr>
            </w:pPr>
            <w:r>
              <w:rPr>
                <w:color w:val="000000"/>
                <w:sz w:val="22"/>
                <w:szCs w:val="22"/>
                <w:lang w:eastAsia="ru-RU"/>
              </w:rPr>
              <w:t>12</w:t>
            </w:r>
          </w:p>
        </w:tc>
        <w:tc>
          <w:tcPr>
            <w:tcW w:w="2573" w:type="dxa"/>
            <w:gridSpan w:val="2"/>
            <w:tcBorders>
              <w:top w:val="nil"/>
              <w:left w:val="nil"/>
              <w:bottom w:val="single" w:sz="4" w:space="0" w:color="auto"/>
              <w:right w:val="single" w:sz="4" w:space="0" w:color="auto"/>
            </w:tcBorders>
            <w:shd w:val="clear" w:color="auto" w:fill="auto"/>
            <w:hideMark/>
          </w:tcPr>
          <w:p w:rsidR="00D83462" w:rsidRPr="003C5C12" w:rsidRDefault="00D83462" w:rsidP="00085BBF">
            <w:pPr>
              <w:suppressAutoHyphens w:val="0"/>
              <w:rPr>
                <w:color w:val="000000"/>
                <w:lang w:eastAsia="ru-RU"/>
              </w:rPr>
            </w:pPr>
            <w:r>
              <w:rPr>
                <w:color w:val="000000"/>
                <w:sz w:val="22"/>
                <w:szCs w:val="22"/>
                <w:lang w:eastAsia="ru-RU"/>
              </w:rPr>
              <w:t>Норма часов в год</w:t>
            </w:r>
          </w:p>
        </w:tc>
        <w:tc>
          <w:tcPr>
            <w:tcW w:w="1463" w:type="dxa"/>
            <w:gridSpan w:val="2"/>
            <w:tcBorders>
              <w:top w:val="nil"/>
              <w:left w:val="nil"/>
              <w:bottom w:val="single" w:sz="4" w:space="0" w:color="auto"/>
              <w:right w:val="single" w:sz="4" w:space="0" w:color="auto"/>
            </w:tcBorders>
            <w:shd w:val="clear" w:color="auto" w:fill="auto"/>
            <w:vAlign w:val="center"/>
            <w:hideMark/>
          </w:tcPr>
          <w:p w:rsidR="00D83462" w:rsidRPr="009B4D2E" w:rsidRDefault="00D83462" w:rsidP="00085BBF">
            <w:pPr>
              <w:suppressAutoHyphens w:val="0"/>
              <w:jc w:val="center"/>
              <w:rPr>
                <w:color w:val="000000"/>
                <w:lang w:eastAsia="ru-RU"/>
              </w:rPr>
            </w:pPr>
            <w:r>
              <w:rPr>
                <w:color w:val="000000"/>
                <w:lang w:eastAsia="ru-RU"/>
              </w:rPr>
              <w:t>1973</w:t>
            </w:r>
          </w:p>
        </w:tc>
        <w:tc>
          <w:tcPr>
            <w:tcW w:w="4176" w:type="dxa"/>
            <w:tcBorders>
              <w:top w:val="nil"/>
              <w:left w:val="nil"/>
              <w:bottom w:val="single" w:sz="4" w:space="0" w:color="auto"/>
              <w:right w:val="single" w:sz="4" w:space="0" w:color="auto"/>
            </w:tcBorders>
            <w:shd w:val="clear" w:color="auto" w:fill="auto"/>
            <w:vAlign w:val="center"/>
            <w:hideMark/>
          </w:tcPr>
          <w:p w:rsidR="00D83462" w:rsidRPr="00ED1793" w:rsidRDefault="00D83462" w:rsidP="00085BBF">
            <w:pPr>
              <w:suppressAutoHyphens w:val="0"/>
              <w:jc w:val="center"/>
              <w:rPr>
                <w:color w:val="000000"/>
                <w:lang w:eastAsia="ru-RU"/>
              </w:rPr>
            </w:pPr>
          </w:p>
        </w:tc>
        <w:tc>
          <w:tcPr>
            <w:tcW w:w="1564" w:type="dxa"/>
            <w:tcBorders>
              <w:top w:val="nil"/>
              <w:left w:val="nil"/>
              <w:bottom w:val="single" w:sz="4" w:space="0" w:color="auto"/>
              <w:right w:val="single" w:sz="4" w:space="0" w:color="auto"/>
            </w:tcBorders>
            <w:shd w:val="clear" w:color="auto" w:fill="auto"/>
            <w:vAlign w:val="center"/>
            <w:hideMark/>
          </w:tcPr>
          <w:p w:rsidR="00D83462" w:rsidRPr="00ED1793" w:rsidRDefault="00D83462" w:rsidP="00085BBF">
            <w:pPr>
              <w:suppressAutoHyphens w:val="0"/>
              <w:jc w:val="center"/>
              <w:rPr>
                <w:color w:val="000000"/>
                <w:lang w:eastAsia="ru-RU"/>
              </w:rPr>
            </w:pPr>
          </w:p>
        </w:tc>
      </w:tr>
      <w:tr w:rsidR="00D83462" w:rsidRPr="00ED1793" w:rsidTr="00085BBF">
        <w:trPr>
          <w:trHeight w:val="300"/>
          <w:jc w:val="center"/>
        </w:trPr>
        <w:tc>
          <w:tcPr>
            <w:tcW w:w="524" w:type="dxa"/>
            <w:tcBorders>
              <w:top w:val="nil"/>
              <w:left w:val="single" w:sz="4" w:space="0" w:color="auto"/>
              <w:bottom w:val="single" w:sz="4" w:space="0" w:color="auto"/>
              <w:right w:val="single" w:sz="4" w:space="0" w:color="auto"/>
            </w:tcBorders>
            <w:shd w:val="clear" w:color="auto" w:fill="auto"/>
            <w:hideMark/>
          </w:tcPr>
          <w:p w:rsidR="00D83462" w:rsidRPr="00ED1793" w:rsidRDefault="00D83462" w:rsidP="00085BBF">
            <w:pPr>
              <w:suppressAutoHyphens w:val="0"/>
              <w:jc w:val="center"/>
              <w:rPr>
                <w:color w:val="000000"/>
                <w:lang w:eastAsia="ru-RU"/>
              </w:rPr>
            </w:pPr>
            <w:r>
              <w:rPr>
                <w:color w:val="000000"/>
                <w:sz w:val="22"/>
                <w:szCs w:val="22"/>
                <w:lang w:eastAsia="ru-RU"/>
              </w:rPr>
              <w:t>13</w:t>
            </w:r>
          </w:p>
        </w:tc>
        <w:tc>
          <w:tcPr>
            <w:tcW w:w="2573" w:type="dxa"/>
            <w:gridSpan w:val="2"/>
            <w:tcBorders>
              <w:top w:val="nil"/>
              <w:left w:val="nil"/>
              <w:bottom w:val="single" w:sz="4" w:space="0" w:color="auto"/>
              <w:right w:val="single" w:sz="4" w:space="0" w:color="auto"/>
            </w:tcBorders>
            <w:shd w:val="clear" w:color="auto" w:fill="auto"/>
            <w:hideMark/>
          </w:tcPr>
          <w:p w:rsidR="00D83462" w:rsidRPr="003C5C12" w:rsidRDefault="00D83462" w:rsidP="00085BBF">
            <w:pPr>
              <w:suppressAutoHyphens w:val="0"/>
              <w:rPr>
                <w:color w:val="000000"/>
                <w:lang w:eastAsia="ru-RU"/>
              </w:rPr>
            </w:pPr>
            <w:r>
              <w:rPr>
                <w:color w:val="000000"/>
                <w:sz w:val="22"/>
                <w:szCs w:val="22"/>
                <w:lang w:eastAsia="ru-RU"/>
              </w:rPr>
              <w:t>ФОТ в год</w:t>
            </w:r>
          </w:p>
        </w:tc>
        <w:tc>
          <w:tcPr>
            <w:tcW w:w="1463" w:type="dxa"/>
            <w:gridSpan w:val="2"/>
            <w:tcBorders>
              <w:top w:val="nil"/>
              <w:left w:val="nil"/>
              <w:bottom w:val="single" w:sz="4" w:space="0" w:color="auto"/>
              <w:right w:val="single" w:sz="4" w:space="0" w:color="auto"/>
            </w:tcBorders>
            <w:shd w:val="clear" w:color="auto" w:fill="auto"/>
            <w:vAlign w:val="center"/>
            <w:hideMark/>
          </w:tcPr>
          <w:p w:rsidR="00D83462" w:rsidRPr="00ED1793" w:rsidRDefault="00D83462" w:rsidP="00085BBF">
            <w:pPr>
              <w:suppressAutoHyphens w:val="0"/>
              <w:jc w:val="center"/>
              <w:rPr>
                <w:color w:val="000000"/>
                <w:lang w:eastAsia="ru-RU"/>
              </w:rPr>
            </w:pPr>
            <w:r>
              <w:rPr>
                <w:color w:val="000000"/>
                <w:sz w:val="22"/>
                <w:szCs w:val="22"/>
                <w:lang w:eastAsia="ru-RU"/>
              </w:rPr>
              <w:t> </w:t>
            </w:r>
          </w:p>
        </w:tc>
        <w:tc>
          <w:tcPr>
            <w:tcW w:w="4176" w:type="dxa"/>
            <w:tcBorders>
              <w:top w:val="nil"/>
              <w:left w:val="nil"/>
              <w:bottom w:val="single" w:sz="4" w:space="0" w:color="auto"/>
              <w:right w:val="single" w:sz="4" w:space="0" w:color="auto"/>
            </w:tcBorders>
            <w:shd w:val="clear" w:color="auto" w:fill="auto"/>
            <w:vAlign w:val="center"/>
            <w:hideMark/>
          </w:tcPr>
          <w:p w:rsidR="00D83462" w:rsidRPr="00ED1793" w:rsidRDefault="00D83462" w:rsidP="00085BBF">
            <w:pPr>
              <w:suppressAutoHyphens w:val="0"/>
              <w:jc w:val="center"/>
              <w:rPr>
                <w:color w:val="000000"/>
                <w:lang w:eastAsia="ru-RU"/>
              </w:rPr>
            </w:pPr>
          </w:p>
        </w:tc>
        <w:tc>
          <w:tcPr>
            <w:tcW w:w="1564" w:type="dxa"/>
            <w:tcBorders>
              <w:top w:val="nil"/>
              <w:left w:val="nil"/>
              <w:bottom w:val="single" w:sz="4" w:space="0" w:color="auto"/>
              <w:right w:val="single" w:sz="4" w:space="0" w:color="auto"/>
            </w:tcBorders>
            <w:shd w:val="clear" w:color="auto" w:fill="auto"/>
            <w:vAlign w:val="center"/>
            <w:hideMark/>
          </w:tcPr>
          <w:p w:rsidR="00D83462" w:rsidRPr="00447E3D" w:rsidRDefault="00D83462" w:rsidP="00085BBF">
            <w:pPr>
              <w:suppressAutoHyphens w:val="0"/>
              <w:jc w:val="center"/>
              <w:rPr>
                <w:b/>
                <w:color w:val="000000"/>
                <w:lang w:eastAsia="ru-RU"/>
              </w:rPr>
            </w:pPr>
          </w:p>
        </w:tc>
      </w:tr>
      <w:tr w:rsidR="00D83462" w:rsidRPr="00ED1793" w:rsidTr="00085BBF">
        <w:trPr>
          <w:trHeight w:val="300"/>
          <w:jc w:val="center"/>
        </w:trPr>
        <w:tc>
          <w:tcPr>
            <w:tcW w:w="524" w:type="dxa"/>
            <w:tcBorders>
              <w:top w:val="nil"/>
              <w:left w:val="single" w:sz="4" w:space="0" w:color="auto"/>
              <w:bottom w:val="single" w:sz="4" w:space="0" w:color="auto"/>
              <w:right w:val="single" w:sz="4" w:space="0" w:color="auto"/>
            </w:tcBorders>
            <w:shd w:val="clear" w:color="auto" w:fill="auto"/>
            <w:hideMark/>
          </w:tcPr>
          <w:p w:rsidR="00D83462" w:rsidRPr="00ED1793" w:rsidRDefault="00D83462" w:rsidP="00085BBF">
            <w:pPr>
              <w:suppressAutoHyphens w:val="0"/>
              <w:jc w:val="center"/>
              <w:rPr>
                <w:color w:val="000000"/>
                <w:lang w:eastAsia="ru-RU"/>
              </w:rPr>
            </w:pPr>
            <w:r>
              <w:rPr>
                <w:color w:val="000000"/>
                <w:sz w:val="22"/>
                <w:szCs w:val="22"/>
                <w:lang w:eastAsia="ru-RU"/>
              </w:rPr>
              <w:t>14</w:t>
            </w:r>
          </w:p>
        </w:tc>
        <w:tc>
          <w:tcPr>
            <w:tcW w:w="2573" w:type="dxa"/>
            <w:gridSpan w:val="2"/>
            <w:tcBorders>
              <w:top w:val="nil"/>
              <w:left w:val="nil"/>
              <w:bottom w:val="single" w:sz="4" w:space="0" w:color="auto"/>
              <w:right w:val="single" w:sz="4" w:space="0" w:color="auto"/>
            </w:tcBorders>
            <w:shd w:val="clear" w:color="auto" w:fill="auto"/>
            <w:hideMark/>
          </w:tcPr>
          <w:p w:rsidR="00D83462" w:rsidRPr="003C5C12" w:rsidRDefault="00D83462" w:rsidP="00085BBF">
            <w:pPr>
              <w:suppressAutoHyphens w:val="0"/>
              <w:rPr>
                <w:color w:val="000000"/>
                <w:lang w:eastAsia="ru-RU"/>
              </w:rPr>
            </w:pPr>
            <w:r>
              <w:rPr>
                <w:color w:val="000000"/>
                <w:sz w:val="22"/>
                <w:szCs w:val="22"/>
                <w:lang w:eastAsia="ru-RU"/>
              </w:rPr>
              <w:t>Начисления: премия</w:t>
            </w:r>
          </w:p>
        </w:tc>
        <w:tc>
          <w:tcPr>
            <w:tcW w:w="1463" w:type="dxa"/>
            <w:gridSpan w:val="2"/>
            <w:tcBorders>
              <w:top w:val="nil"/>
              <w:left w:val="nil"/>
              <w:bottom w:val="single" w:sz="4" w:space="0" w:color="auto"/>
              <w:right w:val="single" w:sz="4" w:space="0" w:color="auto"/>
            </w:tcBorders>
            <w:shd w:val="clear" w:color="000000" w:fill="FFFFFF"/>
            <w:vAlign w:val="center"/>
            <w:hideMark/>
          </w:tcPr>
          <w:p w:rsidR="00D83462" w:rsidRPr="00B90E8C" w:rsidRDefault="00D83462" w:rsidP="00085BBF">
            <w:pPr>
              <w:suppressAutoHyphens w:val="0"/>
              <w:jc w:val="center"/>
              <w:rPr>
                <w:color w:val="000000"/>
                <w:lang w:eastAsia="ru-RU"/>
              </w:rPr>
            </w:pPr>
            <w:r>
              <w:rPr>
                <w:color w:val="000000"/>
                <w:lang w:eastAsia="ru-RU"/>
              </w:rPr>
              <w:t>10%</w:t>
            </w:r>
          </w:p>
        </w:tc>
        <w:tc>
          <w:tcPr>
            <w:tcW w:w="4176" w:type="dxa"/>
            <w:tcBorders>
              <w:top w:val="nil"/>
              <w:left w:val="nil"/>
              <w:bottom w:val="single" w:sz="4" w:space="0" w:color="auto"/>
              <w:right w:val="single" w:sz="4" w:space="0" w:color="auto"/>
            </w:tcBorders>
            <w:shd w:val="clear" w:color="auto" w:fill="auto"/>
            <w:vAlign w:val="center"/>
            <w:hideMark/>
          </w:tcPr>
          <w:p w:rsidR="00D83462" w:rsidRPr="00B90E8C" w:rsidRDefault="00D83462" w:rsidP="00085BBF">
            <w:pPr>
              <w:suppressAutoHyphens w:val="0"/>
              <w:jc w:val="center"/>
              <w:rPr>
                <w:color w:val="000000"/>
                <w:lang w:eastAsia="ru-RU"/>
              </w:rPr>
            </w:pPr>
          </w:p>
        </w:tc>
        <w:tc>
          <w:tcPr>
            <w:tcW w:w="1564" w:type="dxa"/>
            <w:tcBorders>
              <w:top w:val="nil"/>
              <w:left w:val="nil"/>
              <w:bottom w:val="single" w:sz="4" w:space="0" w:color="auto"/>
              <w:right w:val="single" w:sz="4" w:space="0" w:color="auto"/>
            </w:tcBorders>
            <w:shd w:val="clear" w:color="auto" w:fill="auto"/>
            <w:vAlign w:val="center"/>
            <w:hideMark/>
          </w:tcPr>
          <w:p w:rsidR="00D83462" w:rsidRPr="00B90E8C" w:rsidRDefault="00D83462" w:rsidP="00085BBF">
            <w:pPr>
              <w:suppressAutoHyphens w:val="0"/>
              <w:rPr>
                <w:color w:val="000000"/>
                <w:lang w:eastAsia="ru-RU"/>
              </w:rPr>
            </w:pPr>
          </w:p>
        </w:tc>
      </w:tr>
      <w:tr w:rsidR="00D83462" w:rsidRPr="00ED1793" w:rsidTr="00085BBF">
        <w:trPr>
          <w:trHeight w:val="300"/>
          <w:jc w:val="center"/>
        </w:trPr>
        <w:tc>
          <w:tcPr>
            <w:tcW w:w="524" w:type="dxa"/>
            <w:tcBorders>
              <w:top w:val="nil"/>
              <w:left w:val="single" w:sz="4" w:space="0" w:color="auto"/>
              <w:bottom w:val="single" w:sz="4" w:space="0" w:color="auto"/>
              <w:right w:val="single" w:sz="4" w:space="0" w:color="auto"/>
            </w:tcBorders>
            <w:shd w:val="clear" w:color="auto" w:fill="auto"/>
            <w:hideMark/>
          </w:tcPr>
          <w:p w:rsidR="00D83462" w:rsidRPr="00ED1793" w:rsidRDefault="00D83462" w:rsidP="00085BBF">
            <w:pPr>
              <w:suppressAutoHyphens w:val="0"/>
              <w:jc w:val="center"/>
              <w:rPr>
                <w:color w:val="000000"/>
                <w:lang w:eastAsia="ru-RU"/>
              </w:rPr>
            </w:pPr>
            <w:r>
              <w:rPr>
                <w:color w:val="000000"/>
                <w:sz w:val="22"/>
                <w:szCs w:val="22"/>
                <w:lang w:eastAsia="ru-RU"/>
              </w:rPr>
              <w:t>15</w:t>
            </w:r>
          </w:p>
        </w:tc>
        <w:tc>
          <w:tcPr>
            <w:tcW w:w="2573" w:type="dxa"/>
            <w:gridSpan w:val="2"/>
            <w:tcBorders>
              <w:top w:val="nil"/>
              <w:left w:val="nil"/>
              <w:bottom w:val="single" w:sz="4" w:space="0" w:color="auto"/>
              <w:right w:val="single" w:sz="4" w:space="0" w:color="auto"/>
            </w:tcBorders>
            <w:shd w:val="clear" w:color="auto" w:fill="auto"/>
            <w:hideMark/>
          </w:tcPr>
          <w:p w:rsidR="00D83462" w:rsidRPr="003C5C12" w:rsidRDefault="00D83462" w:rsidP="00085BBF">
            <w:pPr>
              <w:suppressAutoHyphens w:val="0"/>
              <w:rPr>
                <w:color w:val="000000"/>
                <w:lang w:eastAsia="ru-RU"/>
              </w:rPr>
            </w:pPr>
            <w:r>
              <w:rPr>
                <w:color w:val="000000"/>
                <w:sz w:val="22"/>
                <w:szCs w:val="22"/>
                <w:lang w:eastAsia="ru-RU"/>
              </w:rPr>
              <w:t>Выплаты по районным коэффициентам, предусмотренным законодательством РФ</w:t>
            </w:r>
          </w:p>
        </w:tc>
        <w:tc>
          <w:tcPr>
            <w:tcW w:w="1463" w:type="dxa"/>
            <w:gridSpan w:val="2"/>
            <w:tcBorders>
              <w:top w:val="nil"/>
              <w:left w:val="nil"/>
              <w:bottom w:val="single" w:sz="4" w:space="0" w:color="auto"/>
              <w:right w:val="single" w:sz="4" w:space="0" w:color="auto"/>
            </w:tcBorders>
            <w:shd w:val="clear" w:color="auto" w:fill="auto"/>
            <w:vAlign w:val="center"/>
            <w:hideMark/>
          </w:tcPr>
          <w:p w:rsidR="00D83462" w:rsidRPr="00ED1793" w:rsidRDefault="00D83462" w:rsidP="00085BBF">
            <w:pPr>
              <w:suppressAutoHyphens w:val="0"/>
              <w:jc w:val="center"/>
              <w:rPr>
                <w:color w:val="000000"/>
                <w:lang w:eastAsia="ru-RU"/>
              </w:rPr>
            </w:pPr>
            <w:r>
              <w:rPr>
                <w:color w:val="000000"/>
                <w:lang w:eastAsia="ru-RU"/>
              </w:rPr>
              <w:t>40%</w:t>
            </w:r>
          </w:p>
        </w:tc>
        <w:tc>
          <w:tcPr>
            <w:tcW w:w="4176" w:type="dxa"/>
            <w:tcBorders>
              <w:top w:val="nil"/>
              <w:left w:val="nil"/>
              <w:bottom w:val="single" w:sz="4" w:space="0" w:color="auto"/>
              <w:right w:val="single" w:sz="4" w:space="0" w:color="auto"/>
            </w:tcBorders>
            <w:shd w:val="clear" w:color="auto" w:fill="auto"/>
            <w:vAlign w:val="center"/>
            <w:hideMark/>
          </w:tcPr>
          <w:p w:rsidR="00D83462" w:rsidRPr="006438C0" w:rsidRDefault="00D83462" w:rsidP="00085BBF">
            <w:pPr>
              <w:suppressAutoHyphens w:val="0"/>
              <w:jc w:val="center"/>
              <w:rPr>
                <w:color w:val="000000"/>
                <w:lang w:eastAsia="ru-RU"/>
              </w:rPr>
            </w:pPr>
          </w:p>
        </w:tc>
        <w:tc>
          <w:tcPr>
            <w:tcW w:w="1564" w:type="dxa"/>
            <w:tcBorders>
              <w:top w:val="nil"/>
              <w:left w:val="nil"/>
              <w:bottom w:val="single" w:sz="4" w:space="0" w:color="auto"/>
              <w:right w:val="single" w:sz="4" w:space="0" w:color="auto"/>
            </w:tcBorders>
            <w:shd w:val="clear" w:color="auto" w:fill="auto"/>
            <w:vAlign w:val="center"/>
            <w:hideMark/>
          </w:tcPr>
          <w:p w:rsidR="00D83462" w:rsidRPr="00ED1793" w:rsidRDefault="00D83462" w:rsidP="00085BBF">
            <w:pPr>
              <w:suppressAutoHyphens w:val="0"/>
              <w:jc w:val="center"/>
              <w:rPr>
                <w:color w:val="000000"/>
                <w:lang w:eastAsia="ru-RU"/>
              </w:rPr>
            </w:pPr>
          </w:p>
        </w:tc>
      </w:tr>
      <w:tr w:rsidR="00D83462" w:rsidRPr="00ED1793" w:rsidTr="00085BBF">
        <w:trPr>
          <w:trHeight w:val="300"/>
          <w:jc w:val="center"/>
        </w:trPr>
        <w:tc>
          <w:tcPr>
            <w:tcW w:w="524" w:type="dxa"/>
            <w:tcBorders>
              <w:top w:val="nil"/>
              <w:left w:val="single" w:sz="4" w:space="0" w:color="auto"/>
              <w:bottom w:val="single" w:sz="4" w:space="0" w:color="auto"/>
              <w:right w:val="single" w:sz="4" w:space="0" w:color="auto"/>
            </w:tcBorders>
            <w:shd w:val="clear" w:color="auto" w:fill="auto"/>
            <w:hideMark/>
          </w:tcPr>
          <w:p w:rsidR="00D83462" w:rsidRPr="00ED1793" w:rsidRDefault="00D83462" w:rsidP="00085BBF">
            <w:pPr>
              <w:suppressAutoHyphens w:val="0"/>
              <w:jc w:val="center"/>
              <w:rPr>
                <w:color w:val="000000"/>
                <w:lang w:eastAsia="ru-RU"/>
              </w:rPr>
            </w:pPr>
            <w:r>
              <w:rPr>
                <w:color w:val="000000"/>
                <w:sz w:val="22"/>
                <w:szCs w:val="22"/>
                <w:lang w:eastAsia="ru-RU"/>
              </w:rPr>
              <w:t>16</w:t>
            </w:r>
          </w:p>
        </w:tc>
        <w:tc>
          <w:tcPr>
            <w:tcW w:w="2573" w:type="dxa"/>
            <w:gridSpan w:val="2"/>
            <w:tcBorders>
              <w:top w:val="nil"/>
              <w:left w:val="nil"/>
              <w:bottom w:val="single" w:sz="4" w:space="0" w:color="auto"/>
              <w:right w:val="single" w:sz="4" w:space="0" w:color="auto"/>
            </w:tcBorders>
            <w:shd w:val="clear" w:color="auto" w:fill="auto"/>
            <w:hideMark/>
          </w:tcPr>
          <w:p w:rsidR="00D83462" w:rsidRPr="003C5C12" w:rsidRDefault="00D83462" w:rsidP="00085BBF">
            <w:pPr>
              <w:suppressAutoHyphens w:val="0"/>
              <w:rPr>
                <w:color w:val="000000"/>
                <w:lang w:eastAsia="ru-RU"/>
              </w:rPr>
            </w:pPr>
            <w:r>
              <w:rPr>
                <w:color w:val="000000"/>
                <w:sz w:val="22"/>
                <w:szCs w:val="22"/>
                <w:lang w:eastAsia="ru-RU"/>
              </w:rPr>
              <w:t>Процентная надбавка к заработной плате за стаж работы в районах крайнего севера и приравненных к ним местностях</w:t>
            </w:r>
          </w:p>
        </w:tc>
        <w:tc>
          <w:tcPr>
            <w:tcW w:w="1463" w:type="dxa"/>
            <w:gridSpan w:val="2"/>
            <w:tcBorders>
              <w:top w:val="nil"/>
              <w:left w:val="nil"/>
              <w:bottom w:val="single" w:sz="4" w:space="0" w:color="auto"/>
              <w:right w:val="single" w:sz="4" w:space="0" w:color="auto"/>
            </w:tcBorders>
            <w:shd w:val="clear" w:color="auto" w:fill="auto"/>
            <w:vAlign w:val="center"/>
            <w:hideMark/>
          </w:tcPr>
          <w:p w:rsidR="00D83462" w:rsidRPr="00ED1793" w:rsidRDefault="00D83462" w:rsidP="00085BBF">
            <w:pPr>
              <w:suppressAutoHyphens w:val="0"/>
              <w:jc w:val="center"/>
              <w:rPr>
                <w:color w:val="000000"/>
                <w:lang w:eastAsia="ru-RU"/>
              </w:rPr>
            </w:pPr>
            <w:r>
              <w:rPr>
                <w:color w:val="000000"/>
                <w:lang w:eastAsia="ru-RU"/>
              </w:rPr>
              <w:t>30%</w:t>
            </w:r>
          </w:p>
        </w:tc>
        <w:tc>
          <w:tcPr>
            <w:tcW w:w="4176" w:type="dxa"/>
            <w:tcBorders>
              <w:top w:val="nil"/>
              <w:left w:val="nil"/>
              <w:bottom w:val="single" w:sz="4" w:space="0" w:color="auto"/>
              <w:right w:val="single" w:sz="4" w:space="0" w:color="auto"/>
            </w:tcBorders>
            <w:shd w:val="clear" w:color="auto" w:fill="auto"/>
            <w:vAlign w:val="center"/>
            <w:hideMark/>
          </w:tcPr>
          <w:p w:rsidR="00D83462" w:rsidRPr="006438C0" w:rsidRDefault="00D83462" w:rsidP="00085BBF">
            <w:pPr>
              <w:suppressAutoHyphens w:val="0"/>
              <w:jc w:val="center"/>
              <w:rPr>
                <w:color w:val="000000"/>
                <w:lang w:eastAsia="ru-RU"/>
              </w:rPr>
            </w:pPr>
          </w:p>
        </w:tc>
        <w:tc>
          <w:tcPr>
            <w:tcW w:w="1564" w:type="dxa"/>
            <w:tcBorders>
              <w:top w:val="nil"/>
              <w:left w:val="nil"/>
              <w:bottom w:val="single" w:sz="4" w:space="0" w:color="auto"/>
              <w:right w:val="single" w:sz="4" w:space="0" w:color="auto"/>
            </w:tcBorders>
            <w:shd w:val="clear" w:color="auto" w:fill="auto"/>
            <w:vAlign w:val="center"/>
            <w:hideMark/>
          </w:tcPr>
          <w:p w:rsidR="00D83462" w:rsidRPr="00ED1793" w:rsidRDefault="00D83462" w:rsidP="00085BBF">
            <w:pPr>
              <w:suppressAutoHyphens w:val="0"/>
              <w:jc w:val="center"/>
              <w:rPr>
                <w:color w:val="000000"/>
                <w:lang w:eastAsia="ru-RU"/>
              </w:rPr>
            </w:pPr>
          </w:p>
        </w:tc>
      </w:tr>
      <w:tr w:rsidR="00D83462" w:rsidRPr="00ED1793" w:rsidTr="00085BBF">
        <w:trPr>
          <w:trHeight w:val="300"/>
          <w:jc w:val="center"/>
        </w:trPr>
        <w:tc>
          <w:tcPr>
            <w:tcW w:w="524" w:type="dxa"/>
            <w:tcBorders>
              <w:top w:val="nil"/>
              <w:left w:val="single" w:sz="4" w:space="0" w:color="auto"/>
              <w:bottom w:val="single" w:sz="4" w:space="0" w:color="auto"/>
              <w:right w:val="single" w:sz="4" w:space="0" w:color="auto"/>
            </w:tcBorders>
            <w:shd w:val="clear" w:color="auto" w:fill="auto"/>
            <w:hideMark/>
          </w:tcPr>
          <w:p w:rsidR="00D83462" w:rsidRPr="00ED1793" w:rsidRDefault="00D83462" w:rsidP="00085BBF">
            <w:pPr>
              <w:suppressAutoHyphens w:val="0"/>
              <w:jc w:val="center"/>
              <w:rPr>
                <w:color w:val="000000"/>
                <w:lang w:eastAsia="ru-RU"/>
              </w:rPr>
            </w:pPr>
            <w:r>
              <w:rPr>
                <w:color w:val="000000"/>
                <w:sz w:val="22"/>
                <w:szCs w:val="22"/>
                <w:lang w:eastAsia="ru-RU"/>
              </w:rPr>
              <w:t>17</w:t>
            </w:r>
          </w:p>
        </w:tc>
        <w:tc>
          <w:tcPr>
            <w:tcW w:w="2564" w:type="dxa"/>
            <w:tcBorders>
              <w:top w:val="nil"/>
              <w:left w:val="nil"/>
              <w:bottom w:val="single" w:sz="4" w:space="0" w:color="auto"/>
              <w:right w:val="single" w:sz="4" w:space="0" w:color="auto"/>
            </w:tcBorders>
            <w:shd w:val="clear" w:color="auto" w:fill="auto"/>
            <w:hideMark/>
          </w:tcPr>
          <w:p w:rsidR="00D83462" w:rsidRPr="003C5C12" w:rsidRDefault="00D83462" w:rsidP="00085BBF">
            <w:pPr>
              <w:suppressAutoHyphens w:val="0"/>
              <w:rPr>
                <w:b/>
                <w:bCs/>
                <w:color w:val="000000"/>
                <w:lang w:eastAsia="ru-RU"/>
              </w:rPr>
            </w:pPr>
            <w:r>
              <w:rPr>
                <w:color w:val="000000"/>
                <w:sz w:val="22"/>
                <w:szCs w:val="22"/>
                <w:lang w:eastAsia="ru-RU"/>
              </w:rPr>
              <w:t> </w:t>
            </w:r>
            <w:r>
              <w:rPr>
                <w:b/>
                <w:bCs/>
                <w:color w:val="000000"/>
                <w:sz w:val="22"/>
                <w:szCs w:val="22"/>
                <w:lang w:eastAsia="ru-RU"/>
              </w:rPr>
              <w:t>Итого:</w:t>
            </w:r>
          </w:p>
        </w:tc>
        <w:tc>
          <w:tcPr>
            <w:tcW w:w="1472" w:type="dxa"/>
            <w:gridSpan w:val="3"/>
            <w:tcBorders>
              <w:top w:val="nil"/>
              <w:left w:val="nil"/>
              <w:bottom w:val="single" w:sz="4" w:space="0" w:color="auto"/>
              <w:right w:val="single" w:sz="4" w:space="0" w:color="auto"/>
            </w:tcBorders>
            <w:shd w:val="clear" w:color="auto" w:fill="auto"/>
          </w:tcPr>
          <w:p w:rsidR="00D83462" w:rsidRPr="003C5C12" w:rsidRDefault="00D83462" w:rsidP="00085BBF">
            <w:pPr>
              <w:suppressAutoHyphens w:val="0"/>
              <w:rPr>
                <w:b/>
                <w:bCs/>
                <w:color w:val="000000"/>
                <w:lang w:eastAsia="ru-RU"/>
              </w:rPr>
            </w:pPr>
          </w:p>
        </w:tc>
        <w:tc>
          <w:tcPr>
            <w:tcW w:w="4176" w:type="dxa"/>
            <w:tcBorders>
              <w:top w:val="nil"/>
              <w:left w:val="nil"/>
              <w:bottom w:val="single" w:sz="4" w:space="0" w:color="auto"/>
              <w:right w:val="single" w:sz="4" w:space="0" w:color="auto"/>
            </w:tcBorders>
            <w:shd w:val="clear" w:color="auto" w:fill="auto"/>
          </w:tcPr>
          <w:p w:rsidR="00D83462" w:rsidRPr="003C5C12" w:rsidRDefault="00D83462" w:rsidP="00085BBF">
            <w:pPr>
              <w:suppressAutoHyphens w:val="0"/>
              <w:rPr>
                <w:b/>
                <w:bCs/>
                <w:color w:val="000000"/>
                <w:lang w:eastAsia="ru-RU"/>
              </w:rPr>
            </w:pPr>
          </w:p>
        </w:tc>
        <w:tc>
          <w:tcPr>
            <w:tcW w:w="1564" w:type="dxa"/>
            <w:tcBorders>
              <w:top w:val="nil"/>
              <w:left w:val="nil"/>
              <w:bottom w:val="single" w:sz="4" w:space="0" w:color="auto"/>
              <w:right w:val="single" w:sz="4" w:space="0" w:color="auto"/>
            </w:tcBorders>
            <w:shd w:val="clear" w:color="auto" w:fill="auto"/>
            <w:vAlign w:val="center"/>
            <w:hideMark/>
          </w:tcPr>
          <w:p w:rsidR="00D83462" w:rsidRPr="00B90E8C" w:rsidRDefault="00D83462" w:rsidP="00085BBF">
            <w:pPr>
              <w:suppressAutoHyphens w:val="0"/>
              <w:jc w:val="center"/>
              <w:rPr>
                <w:b/>
                <w:bCs/>
                <w:color w:val="000000"/>
                <w:lang w:eastAsia="ru-RU"/>
              </w:rPr>
            </w:pPr>
          </w:p>
        </w:tc>
      </w:tr>
      <w:tr w:rsidR="00D83462" w:rsidRPr="00ED1793" w:rsidTr="00085BBF">
        <w:trPr>
          <w:trHeight w:val="300"/>
          <w:jc w:val="center"/>
        </w:trPr>
        <w:tc>
          <w:tcPr>
            <w:tcW w:w="524" w:type="dxa"/>
            <w:tcBorders>
              <w:top w:val="nil"/>
              <w:left w:val="single" w:sz="4" w:space="0" w:color="auto"/>
              <w:bottom w:val="single" w:sz="4" w:space="0" w:color="auto"/>
              <w:right w:val="single" w:sz="4" w:space="0" w:color="auto"/>
            </w:tcBorders>
            <w:shd w:val="clear" w:color="auto" w:fill="auto"/>
            <w:hideMark/>
          </w:tcPr>
          <w:p w:rsidR="00D83462" w:rsidRPr="00ED1793" w:rsidRDefault="00D83462" w:rsidP="00085BBF">
            <w:pPr>
              <w:suppressAutoHyphens w:val="0"/>
              <w:jc w:val="center"/>
              <w:rPr>
                <w:color w:val="000000"/>
                <w:lang w:eastAsia="ru-RU"/>
              </w:rPr>
            </w:pPr>
            <w:r>
              <w:rPr>
                <w:color w:val="000000"/>
                <w:sz w:val="22"/>
                <w:szCs w:val="22"/>
                <w:lang w:eastAsia="ru-RU"/>
              </w:rPr>
              <w:t>18</w:t>
            </w:r>
          </w:p>
        </w:tc>
        <w:tc>
          <w:tcPr>
            <w:tcW w:w="2573" w:type="dxa"/>
            <w:gridSpan w:val="2"/>
            <w:tcBorders>
              <w:top w:val="nil"/>
              <w:left w:val="nil"/>
              <w:bottom w:val="single" w:sz="4" w:space="0" w:color="auto"/>
              <w:right w:val="single" w:sz="4" w:space="0" w:color="auto"/>
            </w:tcBorders>
            <w:shd w:val="clear" w:color="auto" w:fill="auto"/>
            <w:hideMark/>
          </w:tcPr>
          <w:p w:rsidR="00D83462" w:rsidRPr="003C5C12" w:rsidRDefault="00D83462" w:rsidP="00085BBF">
            <w:pPr>
              <w:suppressAutoHyphens w:val="0"/>
              <w:rPr>
                <w:color w:val="000000"/>
                <w:lang w:eastAsia="ru-RU"/>
              </w:rPr>
            </w:pPr>
            <w:r>
              <w:rPr>
                <w:color w:val="000000"/>
                <w:sz w:val="22"/>
                <w:szCs w:val="22"/>
                <w:lang w:eastAsia="ru-RU"/>
              </w:rPr>
              <w:t>Отчисления на соц</w:t>
            </w:r>
            <w:proofErr w:type="gramStart"/>
            <w:r>
              <w:rPr>
                <w:color w:val="000000"/>
                <w:sz w:val="22"/>
                <w:szCs w:val="22"/>
                <w:lang w:eastAsia="ru-RU"/>
              </w:rPr>
              <w:t>.н</w:t>
            </w:r>
            <w:proofErr w:type="gramEnd"/>
            <w:r>
              <w:rPr>
                <w:color w:val="000000"/>
                <w:sz w:val="22"/>
                <w:szCs w:val="22"/>
                <w:lang w:eastAsia="ru-RU"/>
              </w:rPr>
              <w:t>ужды</w:t>
            </w:r>
          </w:p>
        </w:tc>
        <w:tc>
          <w:tcPr>
            <w:tcW w:w="1463" w:type="dxa"/>
            <w:gridSpan w:val="2"/>
            <w:tcBorders>
              <w:top w:val="nil"/>
              <w:left w:val="nil"/>
              <w:bottom w:val="single" w:sz="4" w:space="0" w:color="auto"/>
              <w:right w:val="single" w:sz="4" w:space="0" w:color="auto"/>
            </w:tcBorders>
            <w:shd w:val="clear" w:color="auto" w:fill="auto"/>
            <w:vAlign w:val="center"/>
            <w:hideMark/>
          </w:tcPr>
          <w:p w:rsidR="00D83462" w:rsidRPr="00ED1793" w:rsidRDefault="00D83462" w:rsidP="00085BBF">
            <w:pPr>
              <w:suppressAutoHyphens w:val="0"/>
              <w:jc w:val="center"/>
              <w:rPr>
                <w:color w:val="000000"/>
                <w:lang w:eastAsia="ru-RU"/>
              </w:rPr>
            </w:pPr>
            <w:r>
              <w:rPr>
                <w:color w:val="000000"/>
                <w:lang w:eastAsia="ru-RU"/>
              </w:rPr>
              <w:t>30,40%</w:t>
            </w:r>
          </w:p>
        </w:tc>
        <w:tc>
          <w:tcPr>
            <w:tcW w:w="4176" w:type="dxa"/>
            <w:tcBorders>
              <w:top w:val="nil"/>
              <w:left w:val="nil"/>
              <w:bottom w:val="single" w:sz="4" w:space="0" w:color="auto"/>
              <w:right w:val="single" w:sz="4" w:space="0" w:color="auto"/>
            </w:tcBorders>
            <w:shd w:val="clear" w:color="auto" w:fill="auto"/>
            <w:vAlign w:val="center"/>
            <w:hideMark/>
          </w:tcPr>
          <w:p w:rsidR="00D83462" w:rsidRPr="006438C0" w:rsidRDefault="00D83462" w:rsidP="00085BBF">
            <w:pPr>
              <w:suppressAutoHyphens w:val="0"/>
              <w:jc w:val="center"/>
              <w:rPr>
                <w:color w:val="000000"/>
                <w:lang w:eastAsia="ru-RU"/>
              </w:rPr>
            </w:pPr>
          </w:p>
        </w:tc>
        <w:tc>
          <w:tcPr>
            <w:tcW w:w="1564" w:type="dxa"/>
            <w:tcBorders>
              <w:top w:val="nil"/>
              <w:left w:val="nil"/>
              <w:bottom w:val="single" w:sz="4" w:space="0" w:color="auto"/>
              <w:right w:val="single" w:sz="4" w:space="0" w:color="auto"/>
            </w:tcBorders>
            <w:shd w:val="clear" w:color="auto" w:fill="auto"/>
            <w:vAlign w:val="center"/>
            <w:hideMark/>
          </w:tcPr>
          <w:p w:rsidR="00D83462" w:rsidRPr="00B90E8C" w:rsidRDefault="00D83462" w:rsidP="00085BBF">
            <w:pPr>
              <w:suppressAutoHyphens w:val="0"/>
              <w:jc w:val="center"/>
              <w:rPr>
                <w:color w:val="000000"/>
                <w:lang w:eastAsia="ru-RU"/>
              </w:rPr>
            </w:pPr>
          </w:p>
        </w:tc>
      </w:tr>
      <w:tr w:rsidR="00D83462" w:rsidRPr="00ED1793" w:rsidTr="00085BBF">
        <w:trPr>
          <w:trHeight w:val="300"/>
          <w:jc w:val="center"/>
        </w:trPr>
        <w:tc>
          <w:tcPr>
            <w:tcW w:w="524" w:type="dxa"/>
            <w:tcBorders>
              <w:top w:val="nil"/>
              <w:left w:val="single" w:sz="4" w:space="0" w:color="auto"/>
              <w:bottom w:val="single" w:sz="4" w:space="0" w:color="auto"/>
              <w:right w:val="single" w:sz="4" w:space="0" w:color="auto"/>
            </w:tcBorders>
            <w:shd w:val="clear" w:color="auto" w:fill="auto"/>
            <w:hideMark/>
          </w:tcPr>
          <w:p w:rsidR="00D83462" w:rsidRPr="00ED1793" w:rsidRDefault="00D83462" w:rsidP="00085BBF">
            <w:pPr>
              <w:suppressAutoHyphens w:val="0"/>
              <w:jc w:val="center"/>
              <w:rPr>
                <w:color w:val="000000"/>
                <w:lang w:eastAsia="ru-RU"/>
              </w:rPr>
            </w:pPr>
            <w:r>
              <w:rPr>
                <w:color w:val="000000"/>
                <w:lang w:eastAsia="ru-RU"/>
              </w:rPr>
              <w:t>19</w:t>
            </w:r>
          </w:p>
        </w:tc>
        <w:tc>
          <w:tcPr>
            <w:tcW w:w="2573" w:type="dxa"/>
            <w:gridSpan w:val="2"/>
            <w:tcBorders>
              <w:top w:val="nil"/>
              <w:left w:val="nil"/>
              <w:bottom w:val="single" w:sz="4" w:space="0" w:color="auto"/>
              <w:right w:val="single" w:sz="4" w:space="0" w:color="auto"/>
            </w:tcBorders>
            <w:shd w:val="clear" w:color="auto" w:fill="auto"/>
            <w:hideMark/>
          </w:tcPr>
          <w:p w:rsidR="00D83462" w:rsidRPr="003C5C12" w:rsidRDefault="00D83462" w:rsidP="00085BBF">
            <w:pPr>
              <w:suppressAutoHyphens w:val="0"/>
              <w:rPr>
                <w:color w:val="000000"/>
                <w:lang w:eastAsia="ru-RU"/>
              </w:rPr>
            </w:pPr>
            <w:r>
              <w:rPr>
                <w:b/>
                <w:bCs/>
                <w:color w:val="000000"/>
                <w:sz w:val="22"/>
                <w:szCs w:val="22"/>
                <w:lang w:eastAsia="ru-RU"/>
              </w:rPr>
              <w:t>Итого стоимость затрат труда:</w:t>
            </w:r>
          </w:p>
        </w:tc>
        <w:tc>
          <w:tcPr>
            <w:tcW w:w="1463" w:type="dxa"/>
            <w:gridSpan w:val="2"/>
            <w:tcBorders>
              <w:top w:val="nil"/>
              <w:left w:val="nil"/>
              <w:bottom w:val="single" w:sz="4" w:space="0" w:color="auto"/>
              <w:right w:val="single" w:sz="4" w:space="0" w:color="auto"/>
            </w:tcBorders>
            <w:shd w:val="clear" w:color="auto" w:fill="auto"/>
          </w:tcPr>
          <w:p w:rsidR="00D83462" w:rsidRPr="003C5C12" w:rsidRDefault="00D83462" w:rsidP="00085BBF">
            <w:pPr>
              <w:suppressAutoHyphens w:val="0"/>
              <w:rPr>
                <w:color w:val="000000"/>
                <w:lang w:eastAsia="ru-RU"/>
              </w:rPr>
            </w:pPr>
          </w:p>
        </w:tc>
        <w:tc>
          <w:tcPr>
            <w:tcW w:w="4176" w:type="dxa"/>
            <w:tcBorders>
              <w:top w:val="nil"/>
              <w:left w:val="nil"/>
              <w:bottom w:val="single" w:sz="4" w:space="0" w:color="auto"/>
              <w:right w:val="single" w:sz="4" w:space="0" w:color="auto"/>
            </w:tcBorders>
            <w:shd w:val="clear" w:color="auto" w:fill="auto"/>
          </w:tcPr>
          <w:p w:rsidR="00D83462" w:rsidRPr="003C5C12" w:rsidRDefault="00D83462" w:rsidP="00085BBF">
            <w:pPr>
              <w:suppressAutoHyphens w:val="0"/>
              <w:rPr>
                <w:color w:val="000000"/>
                <w:lang w:eastAsia="ru-RU"/>
              </w:rPr>
            </w:pPr>
          </w:p>
        </w:tc>
        <w:tc>
          <w:tcPr>
            <w:tcW w:w="1564" w:type="dxa"/>
            <w:tcBorders>
              <w:top w:val="nil"/>
              <w:left w:val="nil"/>
              <w:bottom w:val="single" w:sz="4" w:space="0" w:color="auto"/>
              <w:right w:val="single" w:sz="4" w:space="0" w:color="auto"/>
            </w:tcBorders>
            <w:shd w:val="clear" w:color="auto" w:fill="auto"/>
            <w:vAlign w:val="center"/>
            <w:hideMark/>
          </w:tcPr>
          <w:p w:rsidR="00D83462" w:rsidRPr="00B90E8C" w:rsidRDefault="00D83462" w:rsidP="00085BBF">
            <w:pPr>
              <w:suppressAutoHyphens w:val="0"/>
              <w:jc w:val="center"/>
              <w:rPr>
                <w:b/>
                <w:color w:val="000000"/>
                <w:lang w:eastAsia="ru-RU"/>
              </w:rPr>
            </w:pPr>
          </w:p>
        </w:tc>
      </w:tr>
      <w:tr w:rsidR="00D83462" w:rsidRPr="00ED1793" w:rsidTr="00085BBF">
        <w:trPr>
          <w:trHeight w:val="300"/>
          <w:jc w:val="center"/>
        </w:trPr>
        <w:tc>
          <w:tcPr>
            <w:tcW w:w="10300" w:type="dxa"/>
            <w:gridSpan w:val="7"/>
            <w:tcBorders>
              <w:top w:val="single" w:sz="4" w:space="0" w:color="auto"/>
              <w:left w:val="single" w:sz="4" w:space="0" w:color="auto"/>
              <w:bottom w:val="single" w:sz="4" w:space="0" w:color="auto"/>
              <w:right w:val="single" w:sz="4" w:space="0" w:color="auto"/>
            </w:tcBorders>
            <w:shd w:val="clear" w:color="auto" w:fill="auto"/>
            <w:hideMark/>
          </w:tcPr>
          <w:p w:rsidR="00D83462" w:rsidRPr="003C5C12" w:rsidRDefault="00D83462" w:rsidP="00085BBF">
            <w:pPr>
              <w:suppressAutoHyphens w:val="0"/>
              <w:jc w:val="center"/>
              <w:rPr>
                <w:b/>
                <w:bCs/>
                <w:color w:val="000000"/>
                <w:lang w:eastAsia="ru-RU"/>
              </w:rPr>
            </w:pPr>
            <w:r>
              <w:rPr>
                <w:b/>
                <w:bCs/>
                <w:color w:val="000000"/>
                <w:sz w:val="22"/>
                <w:szCs w:val="22"/>
                <w:lang w:eastAsia="ru-RU"/>
              </w:rPr>
              <w:t>II. Затраты на материалы (приложение 1 к указаниям МПС РФ от 29.11.97 г. №С-1386у)</w:t>
            </w:r>
          </w:p>
        </w:tc>
      </w:tr>
      <w:tr w:rsidR="00D83462" w:rsidRPr="00ED1793" w:rsidTr="00085BBF">
        <w:trPr>
          <w:trHeight w:val="300"/>
          <w:jc w:val="center"/>
        </w:trPr>
        <w:tc>
          <w:tcPr>
            <w:tcW w:w="10300" w:type="dxa"/>
            <w:gridSpan w:val="7"/>
            <w:tcBorders>
              <w:top w:val="single" w:sz="4" w:space="0" w:color="auto"/>
              <w:left w:val="single" w:sz="4" w:space="0" w:color="auto"/>
              <w:bottom w:val="single" w:sz="4" w:space="0" w:color="auto"/>
              <w:right w:val="single" w:sz="4" w:space="0" w:color="auto"/>
            </w:tcBorders>
            <w:shd w:val="clear" w:color="auto" w:fill="auto"/>
            <w:hideMark/>
          </w:tcPr>
          <w:p w:rsidR="00D83462" w:rsidRPr="003C5C12" w:rsidRDefault="00D83462" w:rsidP="00085BBF">
            <w:pPr>
              <w:suppressAutoHyphens w:val="0"/>
              <w:jc w:val="center"/>
              <w:rPr>
                <w:b/>
                <w:bCs/>
                <w:color w:val="000000"/>
                <w:lang w:eastAsia="ru-RU"/>
              </w:rPr>
            </w:pPr>
            <w:r>
              <w:rPr>
                <w:b/>
                <w:bCs/>
                <w:color w:val="000000"/>
                <w:sz w:val="22"/>
                <w:szCs w:val="22"/>
                <w:lang w:eastAsia="ru-RU"/>
              </w:rPr>
              <w:t>Путь на деревянных шпалах</w:t>
            </w:r>
          </w:p>
        </w:tc>
      </w:tr>
      <w:tr w:rsidR="00D83462" w:rsidRPr="00ED1793" w:rsidTr="00085BBF">
        <w:trPr>
          <w:trHeight w:val="440"/>
          <w:jc w:val="center"/>
        </w:trPr>
        <w:tc>
          <w:tcPr>
            <w:tcW w:w="524" w:type="dxa"/>
            <w:tcBorders>
              <w:top w:val="nil"/>
              <w:left w:val="single" w:sz="4" w:space="0" w:color="auto"/>
              <w:bottom w:val="single" w:sz="4" w:space="0" w:color="auto"/>
              <w:right w:val="single" w:sz="4" w:space="0" w:color="auto"/>
            </w:tcBorders>
            <w:shd w:val="clear" w:color="auto" w:fill="auto"/>
            <w:hideMark/>
          </w:tcPr>
          <w:p w:rsidR="00D83462" w:rsidRPr="00ED1793" w:rsidRDefault="00D83462" w:rsidP="00085BBF">
            <w:pPr>
              <w:suppressAutoHyphens w:val="0"/>
              <w:jc w:val="center"/>
              <w:rPr>
                <w:color w:val="000000"/>
                <w:lang w:eastAsia="ru-RU"/>
              </w:rPr>
            </w:pPr>
            <w:r>
              <w:rPr>
                <w:color w:val="000000"/>
                <w:sz w:val="22"/>
                <w:szCs w:val="22"/>
                <w:lang w:eastAsia="ru-RU"/>
              </w:rPr>
              <w:t>1</w:t>
            </w:r>
          </w:p>
        </w:tc>
        <w:tc>
          <w:tcPr>
            <w:tcW w:w="2573" w:type="dxa"/>
            <w:gridSpan w:val="2"/>
            <w:tcBorders>
              <w:top w:val="nil"/>
              <w:left w:val="nil"/>
              <w:bottom w:val="single" w:sz="4" w:space="0" w:color="auto"/>
              <w:right w:val="single" w:sz="4" w:space="0" w:color="auto"/>
            </w:tcBorders>
            <w:shd w:val="clear" w:color="auto" w:fill="auto"/>
            <w:hideMark/>
          </w:tcPr>
          <w:p w:rsidR="00D83462" w:rsidRPr="003C5C12" w:rsidRDefault="00D83462" w:rsidP="00085BBF">
            <w:pPr>
              <w:suppressAutoHyphens w:val="0"/>
              <w:rPr>
                <w:color w:val="000000"/>
                <w:lang w:eastAsia="ru-RU"/>
              </w:rPr>
            </w:pPr>
            <w:r>
              <w:rPr>
                <w:color w:val="000000"/>
                <w:sz w:val="22"/>
                <w:szCs w:val="22"/>
                <w:lang w:eastAsia="ru-RU"/>
              </w:rPr>
              <w:t xml:space="preserve">Накладки </w:t>
            </w:r>
          </w:p>
        </w:tc>
        <w:tc>
          <w:tcPr>
            <w:tcW w:w="1463" w:type="dxa"/>
            <w:gridSpan w:val="2"/>
            <w:tcBorders>
              <w:top w:val="nil"/>
              <w:left w:val="nil"/>
              <w:bottom w:val="single" w:sz="4" w:space="0" w:color="auto"/>
              <w:right w:val="single" w:sz="4" w:space="0" w:color="auto"/>
            </w:tcBorders>
            <w:shd w:val="clear" w:color="auto" w:fill="auto"/>
            <w:vAlign w:val="center"/>
            <w:hideMark/>
          </w:tcPr>
          <w:p w:rsidR="00D83462" w:rsidRPr="00ED1793" w:rsidRDefault="00D83462" w:rsidP="00085BBF">
            <w:pPr>
              <w:suppressAutoHyphens w:val="0"/>
              <w:jc w:val="center"/>
              <w:rPr>
                <w:color w:val="000000"/>
                <w:lang w:eastAsia="ru-RU"/>
              </w:rPr>
            </w:pPr>
            <w:r>
              <w:rPr>
                <w:color w:val="000000"/>
                <w:sz w:val="22"/>
                <w:szCs w:val="22"/>
                <w:lang w:eastAsia="ru-RU"/>
              </w:rPr>
              <w:t xml:space="preserve">2 </w:t>
            </w:r>
            <w:proofErr w:type="spellStart"/>
            <w:proofErr w:type="gramStart"/>
            <w:r>
              <w:rPr>
                <w:color w:val="000000"/>
                <w:sz w:val="22"/>
                <w:szCs w:val="22"/>
                <w:lang w:eastAsia="ru-RU"/>
              </w:rPr>
              <w:t>шт</w:t>
            </w:r>
            <w:proofErr w:type="spellEnd"/>
            <w:proofErr w:type="gramEnd"/>
            <w:r>
              <w:rPr>
                <w:color w:val="000000"/>
                <w:sz w:val="22"/>
                <w:szCs w:val="22"/>
                <w:lang w:eastAsia="ru-RU"/>
              </w:rPr>
              <w:t xml:space="preserve"> в год на 1 км</w:t>
            </w:r>
          </w:p>
        </w:tc>
        <w:tc>
          <w:tcPr>
            <w:tcW w:w="4176" w:type="dxa"/>
            <w:tcBorders>
              <w:top w:val="nil"/>
              <w:left w:val="nil"/>
              <w:bottom w:val="single" w:sz="4" w:space="0" w:color="auto"/>
              <w:right w:val="single" w:sz="4" w:space="0" w:color="auto"/>
            </w:tcBorders>
            <w:shd w:val="clear" w:color="auto" w:fill="auto"/>
            <w:vAlign w:val="center"/>
            <w:hideMark/>
          </w:tcPr>
          <w:p w:rsidR="00D83462" w:rsidRPr="004A1BF7" w:rsidRDefault="00D83462" w:rsidP="00085BBF">
            <w:pPr>
              <w:suppressAutoHyphens w:val="0"/>
              <w:jc w:val="center"/>
              <w:rPr>
                <w:color w:val="000000"/>
                <w:lang w:eastAsia="ru-RU"/>
              </w:rPr>
            </w:pPr>
          </w:p>
        </w:tc>
        <w:tc>
          <w:tcPr>
            <w:tcW w:w="1564" w:type="dxa"/>
            <w:tcBorders>
              <w:top w:val="nil"/>
              <w:left w:val="nil"/>
              <w:bottom w:val="single" w:sz="4" w:space="0" w:color="auto"/>
              <w:right w:val="single" w:sz="4" w:space="0" w:color="auto"/>
            </w:tcBorders>
            <w:shd w:val="clear" w:color="auto" w:fill="auto"/>
            <w:vAlign w:val="center"/>
            <w:hideMark/>
          </w:tcPr>
          <w:p w:rsidR="00D83462" w:rsidRPr="001E658E" w:rsidRDefault="00D83462" w:rsidP="00085BBF">
            <w:pPr>
              <w:suppressAutoHyphens w:val="0"/>
              <w:jc w:val="center"/>
              <w:rPr>
                <w:color w:val="000000"/>
                <w:lang w:eastAsia="ru-RU"/>
              </w:rPr>
            </w:pPr>
          </w:p>
        </w:tc>
      </w:tr>
      <w:tr w:rsidR="00D83462" w:rsidRPr="00ED1793" w:rsidTr="00085BBF">
        <w:trPr>
          <w:trHeight w:val="403"/>
          <w:jc w:val="center"/>
        </w:trPr>
        <w:tc>
          <w:tcPr>
            <w:tcW w:w="524" w:type="dxa"/>
            <w:tcBorders>
              <w:top w:val="nil"/>
              <w:left w:val="single" w:sz="4" w:space="0" w:color="auto"/>
              <w:bottom w:val="single" w:sz="4" w:space="0" w:color="auto"/>
              <w:right w:val="single" w:sz="4" w:space="0" w:color="auto"/>
            </w:tcBorders>
            <w:shd w:val="clear" w:color="auto" w:fill="auto"/>
            <w:hideMark/>
          </w:tcPr>
          <w:p w:rsidR="00D83462" w:rsidRPr="00ED1793" w:rsidRDefault="00D83462" w:rsidP="00085BBF">
            <w:pPr>
              <w:suppressAutoHyphens w:val="0"/>
              <w:jc w:val="center"/>
              <w:rPr>
                <w:color w:val="000000"/>
                <w:lang w:eastAsia="ru-RU"/>
              </w:rPr>
            </w:pPr>
            <w:r>
              <w:rPr>
                <w:color w:val="000000"/>
                <w:sz w:val="22"/>
                <w:szCs w:val="22"/>
                <w:lang w:eastAsia="ru-RU"/>
              </w:rPr>
              <w:t>2</w:t>
            </w:r>
          </w:p>
        </w:tc>
        <w:tc>
          <w:tcPr>
            <w:tcW w:w="2573" w:type="dxa"/>
            <w:gridSpan w:val="2"/>
            <w:tcBorders>
              <w:top w:val="nil"/>
              <w:left w:val="nil"/>
              <w:bottom w:val="single" w:sz="4" w:space="0" w:color="auto"/>
              <w:right w:val="single" w:sz="4" w:space="0" w:color="auto"/>
            </w:tcBorders>
            <w:shd w:val="clear" w:color="auto" w:fill="auto"/>
            <w:hideMark/>
          </w:tcPr>
          <w:p w:rsidR="00D83462" w:rsidRPr="003C5C12" w:rsidRDefault="00D83462" w:rsidP="00085BBF">
            <w:pPr>
              <w:suppressAutoHyphens w:val="0"/>
              <w:rPr>
                <w:color w:val="000000"/>
                <w:lang w:eastAsia="ru-RU"/>
              </w:rPr>
            </w:pPr>
            <w:r>
              <w:rPr>
                <w:color w:val="000000"/>
                <w:sz w:val="22"/>
                <w:szCs w:val="22"/>
                <w:lang w:eastAsia="ru-RU"/>
              </w:rPr>
              <w:t xml:space="preserve">Болты стыковые с гайками </w:t>
            </w:r>
          </w:p>
        </w:tc>
        <w:tc>
          <w:tcPr>
            <w:tcW w:w="1463" w:type="dxa"/>
            <w:gridSpan w:val="2"/>
            <w:tcBorders>
              <w:top w:val="nil"/>
              <w:left w:val="nil"/>
              <w:bottom w:val="single" w:sz="4" w:space="0" w:color="auto"/>
              <w:right w:val="single" w:sz="4" w:space="0" w:color="auto"/>
            </w:tcBorders>
            <w:shd w:val="clear" w:color="auto" w:fill="auto"/>
            <w:vAlign w:val="center"/>
            <w:hideMark/>
          </w:tcPr>
          <w:p w:rsidR="00D83462" w:rsidRPr="00ED1793" w:rsidRDefault="00D83462" w:rsidP="00085BBF">
            <w:pPr>
              <w:suppressAutoHyphens w:val="0"/>
              <w:jc w:val="center"/>
              <w:rPr>
                <w:color w:val="000000"/>
                <w:lang w:eastAsia="ru-RU"/>
              </w:rPr>
            </w:pPr>
            <w:r>
              <w:rPr>
                <w:color w:val="000000"/>
                <w:sz w:val="22"/>
                <w:szCs w:val="22"/>
                <w:lang w:eastAsia="ru-RU"/>
              </w:rPr>
              <w:t xml:space="preserve">9 </w:t>
            </w:r>
            <w:proofErr w:type="spellStart"/>
            <w:proofErr w:type="gramStart"/>
            <w:r>
              <w:rPr>
                <w:color w:val="000000"/>
                <w:sz w:val="22"/>
                <w:szCs w:val="22"/>
                <w:lang w:eastAsia="ru-RU"/>
              </w:rPr>
              <w:t>шт</w:t>
            </w:r>
            <w:proofErr w:type="spellEnd"/>
            <w:proofErr w:type="gramEnd"/>
            <w:r>
              <w:rPr>
                <w:color w:val="000000"/>
                <w:sz w:val="22"/>
                <w:szCs w:val="22"/>
                <w:lang w:eastAsia="ru-RU"/>
              </w:rPr>
              <w:t xml:space="preserve"> в год на 1 км</w:t>
            </w:r>
          </w:p>
        </w:tc>
        <w:tc>
          <w:tcPr>
            <w:tcW w:w="4176" w:type="dxa"/>
            <w:tcBorders>
              <w:top w:val="nil"/>
              <w:left w:val="nil"/>
              <w:bottom w:val="single" w:sz="4" w:space="0" w:color="auto"/>
              <w:right w:val="single" w:sz="4" w:space="0" w:color="auto"/>
            </w:tcBorders>
            <w:shd w:val="clear" w:color="auto" w:fill="auto"/>
            <w:vAlign w:val="center"/>
            <w:hideMark/>
          </w:tcPr>
          <w:p w:rsidR="00D83462" w:rsidRPr="004A1BF7" w:rsidRDefault="00D83462" w:rsidP="00085BBF">
            <w:pPr>
              <w:suppressAutoHyphens w:val="0"/>
              <w:jc w:val="center"/>
              <w:rPr>
                <w:color w:val="000000"/>
                <w:lang w:eastAsia="ru-RU"/>
              </w:rPr>
            </w:pPr>
          </w:p>
        </w:tc>
        <w:tc>
          <w:tcPr>
            <w:tcW w:w="1564" w:type="dxa"/>
            <w:tcBorders>
              <w:top w:val="nil"/>
              <w:left w:val="nil"/>
              <w:bottom w:val="single" w:sz="4" w:space="0" w:color="auto"/>
              <w:right w:val="single" w:sz="4" w:space="0" w:color="auto"/>
            </w:tcBorders>
            <w:shd w:val="clear" w:color="auto" w:fill="auto"/>
            <w:vAlign w:val="center"/>
            <w:hideMark/>
          </w:tcPr>
          <w:p w:rsidR="00D83462" w:rsidRPr="001E658E" w:rsidRDefault="00D83462" w:rsidP="00085BBF">
            <w:pPr>
              <w:suppressAutoHyphens w:val="0"/>
              <w:jc w:val="center"/>
              <w:rPr>
                <w:color w:val="000000"/>
                <w:lang w:eastAsia="ru-RU"/>
              </w:rPr>
            </w:pPr>
          </w:p>
        </w:tc>
      </w:tr>
      <w:tr w:rsidR="00D83462" w:rsidRPr="00ED1793" w:rsidTr="00085BBF">
        <w:trPr>
          <w:trHeight w:val="578"/>
          <w:jc w:val="center"/>
        </w:trPr>
        <w:tc>
          <w:tcPr>
            <w:tcW w:w="524" w:type="dxa"/>
            <w:tcBorders>
              <w:top w:val="nil"/>
              <w:left w:val="single" w:sz="4" w:space="0" w:color="auto"/>
              <w:bottom w:val="single" w:sz="4" w:space="0" w:color="auto"/>
              <w:right w:val="single" w:sz="4" w:space="0" w:color="auto"/>
            </w:tcBorders>
            <w:shd w:val="clear" w:color="auto" w:fill="auto"/>
            <w:hideMark/>
          </w:tcPr>
          <w:p w:rsidR="00D83462" w:rsidRPr="00ED1793" w:rsidRDefault="00D83462" w:rsidP="00085BBF">
            <w:pPr>
              <w:suppressAutoHyphens w:val="0"/>
              <w:jc w:val="center"/>
              <w:rPr>
                <w:color w:val="000000"/>
                <w:lang w:eastAsia="ru-RU"/>
              </w:rPr>
            </w:pPr>
            <w:r>
              <w:rPr>
                <w:color w:val="000000"/>
                <w:sz w:val="22"/>
                <w:szCs w:val="22"/>
                <w:lang w:eastAsia="ru-RU"/>
              </w:rPr>
              <w:t>3</w:t>
            </w:r>
          </w:p>
        </w:tc>
        <w:tc>
          <w:tcPr>
            <w:tcW w:w="2573" w:type="dxa"/>
            <w:gridSpan w:val="2"/>
            <w:tcBorders>
              <w:top w:val="nil"/>
              <w:left w:val="nil"/>
              <w:bottom w:val="single" w:sz="4" w:space="0" w:color="auto"/>
              <w:right w:val="single" w:sz="4" w:space="0" w:color="auto"/>
            </w:tcBorders>
            <w:shd w:val="clear" w:color="auto" w:fill="auto"/>
            <w:hideMark/>
          </w:tcPr>
          <w:p w:rsidR="00D83462" w:rsidRPr="003C5C12" w:rsidRDefault="00D83462" w:rsidP="00085BBF">
            <w:pPr>
              <w:suppressAutoHyphens w:val="0"/>
              <w:rPr>
                <w:color w:val="000000"/>
                <w:lang w:eastAsia="ru-RU"/>
              </w:rPr>
            </w:pPr>
            <w:r>
              <w:rPr>
                <w:color w:val="000000"/>
                <w:sz w:val="22"/>
                <w:szCs w:val="22"/>
                <w:lang w:eastAsia="ru-RU"/>
              </w:rPr>
              <w:t xml:space="preserve">Шайбы пружинные для стыковых болтов </w:t>
            </w:r>
          </w:p>
        </w:tc>
        <w:tc>
          <w:tcPr>
            <w:tcW w:w="1463" w:type="dxa"/>
            <w:gridSpan w:val="2"/>
            <w:tcBorders>
              <w:top w:val="nil"/>
              <w:left w:val="nil"/>
              <w:bottom w:val="single" w:sz="4" w:space="0" w:color="auto"/>
              <w:right w:val="single" w:sz="4" w:space="0" w:color="auto"/>
            </w:tcBorders>
            <w:shd w:val="clear" w:color="auto" w:fill="auto"/>
            <w:vAlign w:val="center"/>
            <w:hideMark/>
          </w:tcPr>
          <w:p w:rsidR="00D83462" w:rsidRPr="00ED1793" w:rsidRDefault="00D83462" w:rsidP="00085BBF">
            <w:pPr>
              <w:suppressAutoHyphens w:val="0"/>
              <w:jc w:val="center"/>
              <w:rPr>
                <w:color w:val="000000"/>
                <w:lang w:eastAsia="ru-RU"/>
              </w:rPr>
            </w:pPr>
            <w:r>
              <w:rPr>
                <w:color w:val="000000"/>
                <w:sz w:val="22"/>
                <w:szCs w:val="22"/>
                <w:lang w:eastAsia="ru-RU"/>
              </w:rPr>
              <w:t xml:space="preserve">9 </w:t>
            </w:r>
            <w:proofErr w:type="spellStart"/>
            <w:proofErr w:type="gramStart"/>
            <w:r>
              <w:rPr>
                <w:color w:val="000000"/>
                <w:sz w:val="22"/>
                <w:szCs w:val="22"/>
                <w:lang w:eastAsia="ru-RU"/>
              </w:rPr>
              <w:t>шт</w:t>
            </w:r>
            <w:proofErr w:type="spellEnd"/>
            <w:proofErr w:type="gramEnd"/>
            <w:r>
              <w:rPr>
                <w:color w:val="000000"/>
                <w:sz w:val="22"/>
                <w:szCs w:val="22"/>
                <w:lang w:eastAsia="ru-RU"/>
              </w:rPr>
              <w:t xml:space="preserve"> в год на 1 км</w:t>
            </w:r>
          </w:p>
        </w:tc>
        <w:tc>
          <w:tcPr>
            <w:tcW w:w="4176" w:type="dxa"/>
            <w:tcBorders>
              <w:top w:val="nil"/>
              <w:left w:val="nil"/>
              <w:bottom w:val="single" w:sz="4" w:space="0" w:color="auto"/>
              <w:right w:val="single" w:sz="4" w:space="0" w:color="auto"/>
            </w:tcBorders>
            <w:shd w:val="clear" w:color="auto" w:fill="auto"/>
            <w:vAlign w:val="center"/>
            <w:hideMark/>
          </w:tcPr>
          <w:p w:rsidR="00D83462" w:rsidRPr="004A1BF7" w:rsidRDefault="00D83462" w:rsidP="00085BBF">
            <w:pPr>
              <w:suppressAutoHyphens w:val="0"/>
              <w:jc w:val="center"/>
              <w:rPr>
                <w:color w:val="000000"/>
                <w:lang w:eastAsia="ru-RU"/>
              </w:rPr>
            </w:pPr>
          </w:p>
        </w:tc>
        <w:tc>
          <w:tcPr>
            <w:tcW w:w="1564" w:type="dxa"/>
            <w:tcBorders>
              <w:top w:val="nil"/>
              <w:left w:val="nil"/>
              <w:bottom w:val="single" w:sz="4" w:space="0" w:color="auto"/>
              <w:right w:val="single" w:sz="4" w:space="0" w:color="auto"/>
            </w:tcBorders>
            <w:shd w:val="clear" w:color="auto" w:fill="auto"/>
            <w:vAlign w:val="center"/>
            <w:hideMark/>
          </w:tcPr>
          <w:p w:rsidR="00D83462" w:rsidRPr="001E658E" w:rsidRDefault="00D83462" w:rsidP="00085BBF">
            <w:pPr>
              <w:suppressAutoHyphens w:val="0"/>
              <w:jc w:val="center"/>
              <w:rPr>
                <w:color w:val="000000"/>
                <w:lang w:eastAsia="ru-RU"/>
              </w:rPr>
            </w:pPr>
          </w:p>
        </w:tc>
      </w:tr>
      <w:tr w:rsidR="00D83462" w:rsidRPr="00ED1793" w:rsidTr="00085BBF">
        <w:trPr>
          <w:trHeight w:val="900"/>
          <w:jc w:val="center"/>
        </w:trPr>
        <w:tc>
          <w:tcPr>
            <w:tcW w:w="524" w:type="dxa"/>
            <w:tcBorders>
              <w:top w:val="nil"/>
              <w:left w:val="single" w:sz="4" w:space="0" w:color="auto"/>
              <w:bottom w:val="single" w:sz="4" w:space="0" w:color="auto"/>
              <w:right w:val="single" w:sz="4" w:space="0" w:color="auto"/>
            </w:tcBorders>
            <w:shd w:val="clear" w:color="auto" w:fill="auto"/>
            <w:hideMark/>
          </w:tcPr>
          <w:p w:rsidR="00D83462" w:rsidRPr="00ED1793" w:rsidRDefault="00D83462" w:rsidP="00085BBF">
            <w:pPr>
              <w:suppressAutoHyphens w:val="0"/>
              <w:jc w:val="center"/>
              <w:rPr>
                <w:color w:val="000000"/>
                <w:lang w:eastAsia="ru-RU"/>
              </w:rPr>
            </w:pPr>
            <w:r>
              <w:rPr>
                <w:color w:val="000000"/>
                <w:sz w:val="22"/>
                <w:szCs w:val="22"/>
                <w:lang w:eastAsia="ru-RU"/>
              </w:rPr>
              <w:t>4</w:t>
            </w:r>
          </w:p>
        </w:tc>
        <w:tc>
          <w:tcPr>
            <w:tcW w:w="2573" w:type="dxa"/>
            <w:gridSpan w:val="2"/>
            <w:tcBorders>
              <w:top w:val="nil"/>
              <w:left w:val="nil"/>
              <w:bottom w:val="single" w:sz="4" w:space="0" w:color="auto"/>
              <w:right w:val="single" w:sz="4" w:space="0" w:color="auto"/>
            </w:tcBorders>
            <w:shd w:val="clear" w:color="auto" w:fill="auto"/>
            <w:hideMark/>
          </w:tcPr>
          <w:p w:rsidR="00D83462" w:rsidRPr="003C5C12" w:rsidRDefault="00D83462" w:rsidP="00085BBF">
            <w:pPr>
              <w:suppressAutoHyphens w:val="0"/>
              <w:rPr>
                <w:color w:val="000000"/>
                <w:lang w:eastAsia="ru-RU"/>
              </w:rPr>
            </w:pPr>
            <w:r>
              <w:rPr>
                <w:color w:val="000000"/>
                <w:sz w:val="22"/>
                <w:szCs w:val="22"/>
                <w:lang w:eastAsia="ru-RU"/>
              </w:rPr>
              <w:t xml:space="preserve">Прокладка под подкладку ДН65-С, ДН-65С ОП366 из смеси РП18730-1 </w:t>
            </w:r>
          </w:p>
        </w:tc>
        <w:tc>
          <w:tcPr>
            <w:tcW w:w="1463" w:type="dxa"/>
            <w:gridSpan w:val="2"/>
            <w:tcBorders>
              <w:top w:val="nil"/>
              <w:left w:val="nil"/>
              <w:bottom w:val="single" w:sz="4" w:space="0" w:color="auto"/>
              <w:right w:val="single" w:sz="4" w:space="0" w:color="auto"/>
            </w:tcBorders>
            <w:shd w:val="clear" w:color="auto" w:fill="auto"/>
            <w:vAlign w:val="center"/>
            <w:hideMark/>
          </w:tcPr>
          <w:p w:rsidR="00D83462" w:rsidRPr="00ED1793" w:rsidRDefault="00D83462" w:rsidP="00085BBF">
            <w:pPr>
              <w:suppressAutoHyphens w:val="0"/>
              <w:jc w:val="center"/>
              <w:rPr>
                <w:color w:val="000000"/>
                <w:lang w:eastAsia="ru-RU"/>
              </w:rPr>
            </w:pPr>
            <w:r>
              <w:rPr>
                <w:color w:val="000000"/>
                <w:sz w:val="22"/>
                <w:szCs w:val="22"/>
                <w:lang w:eastAsia="ru-RU"/>
              </w:rPr>
              <w:t xml:space="preserve">51 </w:t>
            </w:r>
            <w:proofErr w:type="spellStart"/>
            <w:proofErr w:type="gramStart"/>
            <w:r>
              <w:rPr>
                <w:color w:val="000000"/>
                <w:sz w:val="22"/>
                <w:szCs w:val="22"/>
                <w:lang w:eastAsia="ru-RU"/>
              </w:rPr>
              <w:t>шт</w:t>
            </w:r>
            <w:proofErr w:type="spellEnd"/>
            <w:proofErr w:type="gramEnd"/>
            <w:r>
              <w:rPr>
                <w:color w:val="000000"/>
                <w:sz w:val="22"/>
                <w:szCs w:val="22"/>
                <w:lang w:eastAsia="ru-RU"/>
              </w:rPr>
              <w:t xml:space="preserve"> в год на 1 км</w:t>
            </w:r>
          </w:p>
        </w:tc>
        <w:tc>
          <w:tcPr>
            <w:tcW w:w="4176" w:type="dxa"/>
            <w:tcBorders>
              <w:top w:val="nil"/>
              <w:left w:val="nil"/>
              <w:bottom w:val="single" w:sz="4" w:space="0" w:color="auto"/>
              <w:right w:val="single" w:sz="4" w:space="0" w:color="auto"/>
            </w:tcBorders>
            <w:shd w:val="clear" w:color="auto" w:fill="auto"/>
            <w:vAlign w:val="center"/>
            <w:hideMark/>
          </w:tcPr>
          <w:p w:rsidR="00D83462" w:rsidRPr="004A1BF7" w:rsidRDefault="00D83462" w:rsidP="00085BBF">
            <w:pPr>
              <w:suppressAutoHyphens w:val="0"/>
              <w:jc w:val="center"/>
              <w:rPr>
                <w:color w:val="000000"/>
                <w:lang w:eastAsia="ru-RU"/>
              </w:rPr>
            </w:pPr>
          </w:p>
        </w:tc>
        <w:tc>
          <w:tcPr>
            <w:tcW w:w="1564" w:type="dxa"/>
            <w:tcBorders>
              <w:top w:val="nil"/>
              <w:left w:val="nil"/>
              <w:bottom w:val="single" w:sz="4" w:space="0" w:color="auto"/>
              <w:right w:val="single" w:sz="4" w:space="0" w:color="auto"/>
            </w:tcBorders>
            <w:shd w:val="clear" w:color="auto" w:fill="auto"/>
            <w:vAlign w:val="center"/>
            <w:hideMark/>
          </w:tcPr>
          <w:p w:rsidR="00D83462" w:rsidRPr="001E658E" w:rsidRDefault="00D83462" w:rsidP="00085BBF">
            <w:pPr>
              <w:suppressAutoHyphens w:val="0"/>
              <w:jc w:val="center"/>
              <w:rPr>
                <w:color w:val="000000"/>
                <w:lang w:eastAsia="ru-RU"/>
              </w:rPr>
            </w:pPr>
          </w:p>
        </w:tc>
      </w:tr>
      <w:tr w:rsidR="00D83462" w:rsidRPr="00ED1793" w:rsidTr="00085BBF">
        <w:trPr>
          <w:trHeight w:val="487"/>
          <w:jc w:val="center"/>
        </w:trPr>
        <w:tc>
          <w:tcPr>
            <w:tcW w:w="524" w:type="dxa"/>
            <w:tcBorders>
              <w:top w:val="nil"/>
              <w:left w:val="single" w:sz="4" w:space="0" w:color="auto"/>
              <w:bottom w:val="single" w:sz="4" w:space="0" w:color="auto"/>
              <w:right w:val="single" w:sz="4" w:space="0" w:color="auto"/>
            </w:tcBorders>
            <w:shd w:val="clear" w:color="auto" w:fill="auto"/>
            <w:hideMark/>
          </w:tcPr>
          <w:p w:rsidR="00D83462" w:rsidRPr="00ED1793" w:rsidRDefault="00D83462" w:rsidP="00085BBF">
            <w:pPr>
              <w:suppressAutoHyphens w:val="0"/>
              <w:jc w:val="center"/>
              <w:rPr>
                <w:color w:val="000000"/>
                <w:lang w:eastAsia="ru-RU"/>
              </w:rPr>
            </w:pPr>
            <w:r>
              <w:rPr>
                <w:color w:val="000000"/>
                <w:sz w:val="22"/>
                <w:szCs w:val="22"/>
                <w:lang w:eastAsia="ru-RU"/>
              </w:rPr>
              <w:t>5</w:t>
            </w:r>
          </w:p>
        </w:tc>
        <w:tc>
          <w:tcPr>
            <w:tcW w:w="2573" w:type="dxa"/>
            <w:gridSpan w:val="2"/>
            <w:tcBorders>
              <w:top w:val="nil"/>
              <w:left w:val="nil"/>
              <w:bottom w:val="single" w:sz="4" w:space="0" w:color="auto"/>
              <w:right w:val="single" w:sz="4" w:space="0" w:color="auto"/>
            </w:tcBorders>
            <w:shd w:val="clear" w:color="auto" w:fill="auto"/>
            <w:hideMark/>
          </w:tcPr>
          <w:p w:rsidR="00D83462" w:rsidRPr="003C5C12" w:rsidRDefault="00D83462" w:rsidP="00085BBF">
            <w:pPr>
              <w:suppressAutoHyphens w:val="0"/>
              <w:rPr>
                <w:color w:val="000000"/>
                <w:lang w:eastAsia="ru-RU"/>
              </w:rPr>
            </w:pPr>
            <w:r>
              <w:rPr>
                <w:color w:val="000000"/>
                <w:sz w:val="22"/>
                <w:szCs w:val="22"/>
                <w:lang w:eastAsia="ru-RU"/>
              </w:rPr>
              <w:t xml:space="preserve">Подкладки </w:t>
            </w:r>
          </w:p>
        </w:tc>
        <w:tc>
          <w:tcPr>
            <w:tcW w:w="1463" w:type="dxa"/>
            <w:gridSpan w:val="2"/>
            <w:tcBorders>
              <w:top w:val="nil"/>
              <w:left w:val="nil"/>
              <w:bottom w:val="single" w:sz="4" w:space="0" w:color="auto"/>
              <w:right w:val="single" w:sz="4" w:space="0" w:color="auto"/>
            </w:tcBorders>
            <w:shd w:val="clear" w:color="auto" w:fill="auto"/>
            <w:vAlign w:val="center"/>
            <w:hideMark/>
          </w:tcPr>
          <w:p w:rsidR="00D83462" w:rsidRPr="00ED1793" w:rsidRDefault="00D83462" w:rsidP="00085BBF">
            <w:pPr>
              <w:suppressAutoHyphens w:val="0"/>
              <w:jc w:val="center"/>
              <w:rPr>
                <w:color w:val="000000"/>
                <w:lang w:eastAsia="ru-RU"/>
              </w:rPr>
            </w:pPr>
            <w:r>
              <w:rPr>
                <w:color w:val="000000"/>
                <w:sz w:val="22"/>
                <w:szCs w:val="22"/>
                <w:lang w:eastAsia="ru-RU"/>
              </w:rPr>
              <w:t xml:space="preserve">5 </w:t>
            </w:r>
            <w:proofErr w:type="spellStart"/>
            <w:proofErr w:type="gramStart"/>
            <w:r>
              <w:rPr>
                <w:color w:val="000000"/>
                <w:sz w:val="22"/>
                <w:szCs w:val="22"/>
                <w:lang w:eastAsia="ru-RU"/>
              </w:rPr>
              <w:t>шт</w:t>
            </w:r>
            <w:proofErr w:type="spellEnd"/>
            <w:proofErr w:type="gramEnd"/>
            <w:r>
              <w:rPr>
                <w:color w:val="000000"/>
                <w:sz w:val="22"/>
                <w:szCs w:val="22"/>
                <w:lang w:eastAsia="ru-RU"/>
              </w:rPr>
              <w:t xml:space="preserve"> в год на 1 км</w:t>
            </w:r>
          </w:p>
        </w:tc>
        <w:tc>
          <w:tcPr>
            <w:tcW w:w="4176" w:type="dxa"/>
            <w:tcBorders>
              <w:top w:val="nil"/>
              <w:left w:val="nil"/>
              <w:bottom w:val="single" w:sz="4" w:space="0" w:color="auto"/>
              <w:right w:val="single" w:sz="4" w:space="0" w:color="auto"/>
            </w:tcBorders>
            <w:shd w:val="clear" w:color="auto" w:fill="auto"/>
            <w:vAlign w:val="center"/>
            <w:hideMark/>
          </w:tcPr>
          <w:p w:rsidR="00D83462" w:rsidRPr="004A1BF7" w:rsidRDefault="00D83462" w:rsidP="00085BBF">
            <w:pPr>
              <w:suppressAutoHyphens w:val="0"/>
              <w:jc w:val="center"/>
              <w:rPr>
                <w:color w:val="000000"/>
                <w:lang w:eastAsia="ru-RU"/>
              </w:rPr>
            </w:pPr>
          </w:p>
        </w:tc>
        <w:tc>
          <w:tcPr>
            <w:tcW w:w="1564" w:type="dxa"/>
            <w:tcBorders>
              <w:top w:val="nil"/>
              <w:left w:val="nil"/>
              <w:bottom w:val="single" w:sz="4" w:space="0" w:color="auto"/>
              <w:right w:val="single" w:sz="4" w:space="0" w:color="auto"/>
            </w:tcBorders>
            <w:shd w:val="clear" w:color="auto" w:fill="auto"/>
            <w:vAlign w:val="center"/>
            <w:hideMark/>
          </w:tcPr>
          <w:p w:rsidR="00D83462" w:rsidRPr="001E658E" w:rsidRDefault="00D83462" w:rsidP="00085BBF">
            <w:pPr>
              <w:suppressAutoHyphens w:val="0"/>
              <w:jc w:val="center"/>
              <w:rPr>
                <w:color w:val="000000"/>
                <w:lang w:eastAsia="ru-RU"/>
              </w:rPr>
            </w:pPr>
          </w:p>
        </w:tc>
      </w:tr>
      <w:tr w:rsidR="00D83462" w:rsidRPr="00ED1793" w:rsidTr="00085BBF">
        <w:trPr>
          <w:trHeight w:val="849"/>
          <w:jc w:val="center"/>
        </w:trPr>
        <w:tc>
          <w:tcPr>
            <w:tcW w:w="524" w:type="dxa"/>
            <w:tcBorders>
              <w:top w:val="nil"/>
              <w:left w:val="single" w:sz="4" w:space="0" w:color="auto"/>
              <w:bottom w:val="single" w:sz="4" w:space="0" w:color="auto"/>
              <w:right w:val="single" w:sz="4" w:space="0" w:color="auto"/>
            </w:tcBorders>
            <w:shd w:val="clear" w:color="auto" w:fill="auto"/>
            <w:hideMark/>
          </w:tcPr>
          <w:p w:rsidR="00D83462" w:rsidRPr="00ED1793" w:rsidRDefault="00D83462" w:rsidP="00085BBF">
            <w:pPr>
              <w:suppressAutoHyphens w:val="0"/>
              <w:jc w:val="center"/>
              <w:rPr>
                <w:color w:val="000000"/>
                <w:lang w:eastAsia="ru-RU"/>
              </w:rPr>
            </w:pPr>
            <w:r>
              <w:rPr>
                <w:color w:val="000000"/>
                <w:sz w:val="22"/>
                <w:szCs w:val="22"/>
                <w:lang w:eastAsia="ru-RU"/>
              </w:rPr>
              <w:t>6</w:t>
            </w:r>
          </w:p>
        </w:tc>
        <w:tc>
          <w:tcPr>
            <w:tcW w:w="2573" w:type="dxa"/>
            <w:gridSpan w:val="2"/>
            <w:tcBorders>
              <w:top w:val="nil"/>
              <w:left w:val="nil"/>
              <w:bottom w:val="single" w:sz="4" w:space="0" w:color="auto"/>
              <w:right w:val="single" w:sz="4" w:space="0" w:color="auto"/>
            </w:tcBorders>
            <w:shd w:val="clear" w:color="auto" w:fill="auto"/>
            <w:hideMark/>
          </w:tcPr>
          <w:p w:rsidR="00D83462" w:rsidRPr="003C5C12" w:rsidRDefault="00D83462" w:rsidP="00085BBF">
            <w:pPr>
              <w:suppressAutoHyphens w:val="0"/>
              <w:rPr>
                <w:color w:val="000000"/>
                <w:lang w:eastAsia="ru-RU"/>
              </w:rPr>
            </w:pPr>
            <w:proofErr w:type="spellStart"/>
            <w:r>
              <w:rPr>
                <w:color w:val="000000"/>
                <w:sz w:val="22"/>
                <w:szCs w:val="22"/>
                <w:lang w:eastAsia="ru-RU"/>
              </w:rPr>
              <w:t>Противоугоны</w:t>
            </w:r>
            <w:proofErr w:type="spellEnd"/>
            <w:r>
              <w:rPr>
                <w:color w:val="000000"/>
                <w:sz w:val="22"/>
                <w:szCs w:val="22"/>
                <w:lang w:eastAsia="ru-RU"/>
              </w:rPr>
              <w:t xml:space="preserve"> пружинные, марка стали ст. 40С2, тип П65 </w:t>
            </w:r>
          </w:p>
        </w:tc>
        <w:tc>
          <w:tcPr>
            <w:tcW w:w="1463" w:type="dxa"/>
            <w:gridSpan w:val="2"/>
            <w:tcBorders>
              <w:top w:val="nil"/>
              <w:left w:val="nil"/>
              <w:bottom w:val="single" w:sz="4" w:space="0" w:color="auto"/>
              <w:right w:val="single" w:sz="4" w:space="0" w:color="auto"/>
            </w:tcBorders>
            <w:shd w:val="clear" w:color="auto" w:fill="auto"/>
            <w:vAlign w:val="center"/>
            <w:hideMark/>
          </w:tcPr>
          <w:p w:rsidR="00D83462" w:rsidRPr="00ED1793" w:rsidRDefault="00D83462" w:rsidP="00085BBF">
            <w:pPr>
              <w:suppressAutoHyphens w:val="0"/>
              <w:jc w:val="center"/>
              <w:rPr>
                <w:color w:val="000000"/>
                <w:lang w:eastAsia="ru-RU"/>
              </w:rPr>
            </w:pPr>
            <w:r>
              <w:rPr>
                <w:color w:val="000000"/>
                <w:sz w:val="22"/>
                <w:szCs w:val="22"/>
                <w:lang w:eastAsia="ru-RU"/>
              </w:rPr>
              <w:t xml:space="preserve">55 </w:t>
            </w:r>
            <w:proofErr w:type="spellStart"/>
            <w:proofErr w:type="gramStart"/>
            <w:r>
              <w:rPr>
                <w:color w:val="000000"/>
                <w:sz w:val="22"/>
                <w:szCs w:val="22"/>
                <w:lang w:eastAsia="ru-RU"/>
              </w:rPr>
              <w:t>шт</w:t>
            </w:r>
            <w:proofErr w:type="spellEnd"/>
            <w:proofErr w:type="gramEnd"/>
            <w:r>
              <w:rPr>
                <w:color w:val="000000"/>
                <w:sz w:val="22"/>
                <w:szCs w:val="22"/>
                <w:lang w:eastAsia="ru-RU"/>
              </w:rPr>
              <w:t xml:space="preserve"> в год на 1 км</w:t>
            </w:r>
          </w:p>
        </w:tc>
        <w:tc>
          <w:tcPr>
            <w:tcW w:w="4176" w:type="dxa"/>
            <w:tcBorders>
              <w:top w:val="nil"/>
              <w:left w:val="nil"/>
              <w:bottom w:val="single" w:sz="4" w:space="0" w:color="auto"/>
              <w:right w:val="single" w:sz="4" w:space="0" w:color="auto"/>
            </w:tcBorders>
            <w:shd w:val="clear" w:color="auto" w:fill="auto"/>
            <w:vAlign w:val="center"/>
            <w:hideMark/>
          </w:tcPr>
          <w:p w:rsidR="00D83462" w:rsidRPr="004A1BF7" w:rsidRDefault="00D83462" w:rsidP="00085BBF">
            <w:pPr>
              <w:suppressAutoHyphens w:val="0"/>
              <w:jc w:val="center"/>
              <w:rPr>
                <w:color w:val="000000"/>
                <w:lang w:eastAsia="ru-RU"/>
              </w:rPr>
            </w:pPr>
          </w:p>
        </w:tc>
        <w:tc>
          <w:tcPr>
            <w:tcW w:w="1564" w:type="dxa"/>
            <w:tcBorders>
              <w:top w:val="nil"/>
              <w:left w:val="nil"/>
              <w:bottom w:val="single" w:sz="4" w:space="0" w:color="auto"/>
              <w:right w:val="single" w:sz="4" w:space="0" w:color="auto"/>
            </w:tcBorders>
            <w:shd w:val="clear" w:color="auto" w:fill="auto"/>
            <w:vAlign w:val="center"/>
            <w:hideMark/>
          </w:tcPr>
          <w:p w:rsidR="00D83462" w:rsidRPr="001E658E" w:rsidRDefault="00D83462" w:rsidP="00085BBF">
            <w:pPr>
              <w:suppressAutoHyphens w:val="0"/>
              <w:jc w:val="center"/>
              <w:rPr>
                <w:color w:val="000000"/>
                <w:lang w:eastAsia="ru-RU"/>
              </w:rPr>
            </w:pPr>
          </w:p>
        </w:tc>
      </w:tr>
      <w:tr w:rsidR="00D83462" w:rsidRPr="00ED1793" w:rsidTr="00085BBF">
        <w:trPr>
          <w:trHeight w:val="600"/>
          <w:jc w:val="center"/>
        </w:trPr>
        <w:tc>
          <w:tcPr>
            <w:tcW w:w="524" w:type="dxa"/>
            <w:tcBorders>
              <w:top w:val="nil"/>
              <w:left w:val="single" w:sz="4" w:space="0" w:color="auto"/>
              <w:bottom w:val="single" w:sz="4" w:space="0" w:color="auto"/>
              <w:right w:val="single" w:sz="4" w:space="0" w:color="auto"/>
            </w:tcBorders>
            <w:shd w:val="clear" w:color="auto" w:fill="auto"/>
            <w:hideMark/>
          </w:tcPr>
          <w:p w:rsidR="00D83462" w:rsidRPr="00ED1793" w:rsidRDefault="00D83462" w:rsidP="00085BBF">
            <w:pPr>
              <w:suppressAutoHyphens w:val="0"/>
              <w:jc w:val="center"/>
              <w:rPr>
                <w:color w:val="000000"/>
                <w:lang w:eastAsia="ru-RU"/>
              </w:rPr>
            </w:pPr>
            <w:r>
              <w:rPr>
                <w:color w:val="000000"/>
                <w:sz w:val="22"/>
                <w:szCs w:val="22"/>
                <w:lang w:eastAsia="ru-RU"/>
              </w:rPr>
              <w:lastRenderedPageBreak/>
              <w:t>7</w:t>
            </w:r>
          </w:p>
        </w:tc>
        <w:tc>
          <w:tcPr>
            <w:tcW w:w="2573" w:type="dxa"/>
            <w:gridSpan w:val="2"/>
            <w:tcBorders>
              <w:top w:val="nil"/>
              <w:left w:val="nil"/>
              <w:bottom w:val="single" w:sz="4" w:space="0" w:color="auto"/>
              <w:right w:val="single" w:sz="4" w:space="0" w:color="auto"/>
            </w:tcBorders>
            <w:shd w:val="clear" w:color="auto" w:fill="auto"/>
            <w:hideMark/>
          </w:tcPr>
          <w:p w:rsidR="00D83462" w:rsidRPr="003C5C12" w:rsidRDefault="00D83462" w:rsidP="00085BBF">
            <w:pPr>
              <w:suppressAutoHyphens w:val="0"/>
              <w:rPr>
                <w:color w:val="000000"/>
                <w:lang w:eastAsia="ru-RU"/>
              </w:rPr>
            </w:pPr>
            <w:r>
              <w:rPr>
                <w:color w:val="000000"/>
                <w:sz w:val="22"/>
                <w:szCs w:val="22"/>
                <w:lang w:eastAsia="ru-RU"/>
              </w:rPr>
              <w:t xml:space="preserve">Шуруп путевой </w:t>
            </w:r>
          </w:p>
        </w:tc>
        <w:tc>
          <w:tcPr>
            <w:tcW w:w="1463" w:type="dxa"/>
            <w:gridSpan w:val="2"/>
            <w:tcBorders>
              <w:top w:val="nil"/>
              <w:left w:val="nil"/>
              <w:bottom w:val="single" w:sz="4" w:space="0" w:color="auto"/>
              <w:right w:val="single" w:sz="4" w:space="0" w:color="auto"/>
            </w:tcBorders>
            <w:shd w:val="clear" w:color="auto" w:fill="auto"/>
            <w:vAlign w:val="center"/>
            <w:hideMark/>
          </w:tcPr>
          <w:p w:rsidR="00D83462" w:rsidRPr="00ED1793" w:rsidRDefault="00D83462" w:rsidP="00085BBF">
            <w:pPr>
              <w:suppressAutoHyphens w:val="0"/>
              <w:jc w:val="center"/>
              <w:rPr>
                <w:color w:val="000000"/>
                <w:lang w:eastAsia="ru-RU"/>
              </w:rPr>
            </w:pPr>
            <w:r>
              <w:rPr>
                <w:color w:val="000000"/>
                <w:sz w:val="22"/>
                <w:szCs w:val="22"/>
                <w:lang w:eastAsia="ru-RU"/>
              </w:rPr>
              <w:t xml:space="preserve">40 </w:t>
            </w:r>
            <w:proofErr w:type="spellStart"/>
            <w:proofErr w:type="gramStart"/>
            <w:r>
              <w:rPr>
                <w:color w:val="000000"/>
                <w:sz w:val="22"/>
                <w:szCs w:val="22"/>
                <w:lang w:eastAsia="ru-RU"/>
              </w:rPr>
              <w:t>шт</w:t>
            </w:r>
            <w:proofErr w:type="spellEnd"/>
            <w:proofErr w:type="gramEnd"/>
            <w:r>
              <w:rPr>
                <w:color w:val="000000"/>
                <w:sz w:val="22"/>
                <w:szCs w:val="22"/>
                <w:lang w:eastAsia="ru-RU"/>
              </w:rPr>
              <w:t xml:space="preserve"> в год на 1 км</w:t>
            </w:r>
          </w:p>
        </w:tc>
        <w:tc>
          <w:tcPr>
            <w:tcW w:w="4176" w:type="dxa"/>
            <w:tcBorders>
              <w:top w:val="nil"/>
              <w:left w:val="nil"/>
              <w:bottom w:val="single" w:sz="4" w:space="0" w:color="auto"/>
              <w:right w:val="single" w:sz="4" w:space="0" w:color="auto"/>
            </w:tcBorders>
            <w:shd w:val="clear" w:color="auto" w:fill="auto"/>
            <w:vAlign w:val="center"/>
            <w:hideMark/>
          </w:tcPr>
          <w:p w:rsidR="00D83462" w:rsidRPr="004A1BF7" w:rsidRDefault="00D83462" w:rsidP="00085BBF">
            <w:pPr>
              <w:suppressAutoHyphens w:val="0"/>
              <w:jc w:val="center"/>
              <w:rPr>
                <w:color w:val="000000"/>
                <w:lang w:eastAsia="ru-RU"/>
              </w:rPr>
            </w:pPr>
          </w:p>
        </w:tc>
        <w:tc>
          <w:tcPr>
            <w:tcW w:w="1564" w:type="dxa"/>
            <w:tcBorders>
              <w:top w:val="nil"/>
              <w:left w:val="nil"/>
              <w:bottom w:val="single" w:sz="4" w:space="0" w:color="auto"/>
              <w:right w:val="single" w:sz="4" w:space="0" w:color="auto"/>
            </w:tcBorders>
            <w:shd w:val="clear" w:color="auto" w:fill="auto"/>
            <w:vAlign w:val="center"/>
            <w:hideMark/>
          </w:tcPr>
          <w:p w:rsidR="00D83462" w:rsidRPr="001E658E" w:rsidRDefault="00D83462" w:rsidP="00085BBF">
            <w:pPr>
              <w:suppressAutoHyphens w:val="0"/>
              <w:jc w:val="center"/>
              <w:rPr>
                <w:color w:val="000000"/>
                <w:lang w:eastAsia="ru-RU"/>
              </w:rPr>
            </w:pPr>
          </w:p>
        </w:tc>
      </w:tr>
      <w:tr w:rsidR="00D83462" w:rsidRPr="00ED1793" w:rsidTr="00085BBF">
        <w:trPr>
          <w:trHeight w:val="600"/>
          <w:jc w:val="center"/>
        </w:trPr>
        <w:tc>
          <w:tcPr>
            <w:tcW w:w="524" w:type="dxa"/>
            <w:tcBorders>
              <w:top w:val="nil"/>
              <w:left w:val="single" w:sz="4" w:space="0" w:color="auto"/>
              <w:bottom w:val="single" w:sz="4" w:space="0" w:color="auto"/>
              <w:right w:val="single" w:sz="4" w:space="0" w:color="auto"/>
            </w:tcBorders>
            <w:shd w:val="clear" w:color="auto" w:fill="auto"/>
            <w:hideMark/>
          </w:tcPr>
          <w:p w:rsidR="00D83462" w:rsidRPr="00ED1793" w:rsidRDefault="00D83462" w:rsidP="00085BBF">
            <w:pPr>
              <w:suppressAutoHyphens w:val="0"/>
              <w:jc w:val="center"/>
              <w:rPr>
                <w:color w:val="000000"/>
                <w:lang w:eastAsia="ru-RU"/>
              </w:rPr>
            </w:pPr>
            <w:r>
              <w:rPr>
                <w:color w:val="000000"/>
                <w:sz w:val="22"/>
                <w:szCs w:val="22"/>
                <w:lang w:eastAsia="ru-RU"/>
              </w:rPr>
              <w:t>8</w:t>
            </w:r>
          </w:p>
        </w:tc>
        <w:tc>
          <w:tcPr>
            <w:tcW w:w="2573" w:type="dxa"/>
            <w:gridSpan w:val="2"/>
            <w:tcBorders>
              <w:top w:val="nil"/>
              <w:left w:val="nil"/>
              <w:bottom w:val="single" w:sz="4" w:space="0" w:color="auto"/>
              <w:right w:val="single" w:sz="4" w:space="0" w:color="auto"/>
            </w:tcBorders>
            <w:shd w:val="clear" w:color="auto" w:fill="auto"/>
            <w:hideMark/>
          </w:tcPr>
          <w:p w:rsidR="00D83462" w:rsidRPr="003C5C12" w:rsidRDefault="00D83462" w:rsidP="00085BBF">
            <w:pPr>
              <w:suppressAutoHyphens w:val="0"/>
              <w:rPr>
                <w:color w:val="000000"/>
                <w:lang w:eastAsia="ru-RU"/>
              </w:rPr>
            </w:pPr>
            <w:r>
              <w:rPr>
                <w:color w:val="000000"/>
                <w:sz w:val="22"/>
                <w:szCs w:val="22"/>
                <w:lang w:eastAsia="ru-RU"/>
              </w:rPr>
              <w:t xml:space="preserve">Костыли </w:t>
            </w:r>
          </w:p>
        </w:tc>
        <w:tc>
          <w:tcPr>
            <w:tcW w:w="1463" w:type="dxa"/>
            <w:gridSpan w:val="2"/>
            <w:tcBorders>
              <w:top w:val="nil"/>
              <w:left w:val="nil"/>
              <w:bottom w:val="single" w:sz="4" w:space="0" w:color="auto"/>
              <w:right w:val="single" w:sz="4" w:space="0" w:color="auto"/>
            </w:tcBorders>
            <w:shd w:val="clear" w:color="auto" w:fill="auto"/>
            <w:vAlign w:val="center"/>
            <w:hideMark/>
          </w:tcPr>
          <w:p w:rsidR="00D83462" w:rsidRPr="00ED1793" w:rsidRDefault="00D83462" w:rsidP="00085BBF">
            <w:pPr>
              <w:suppressAutoHyphens w:val="0"/>
              <w:jc w:val="center"/>
              <w:rPr>
                <w:color w:val="000000"/>
                <w:lang w:eastAsia="ru-RU"/>
              </w:rPr>
            </w:pPr>
            <w:r>
              <w:rPr>
                <w:color w:val="000000"/>
                <w:sz w:val="22"/>
                <w:szCs w:val="22"/>
                <w:lang w:eastAsia="ru-RU"/>
              </w:rPr>
              <w:t xml:space="preserve">142 </w:t>
            </w:r>
            <w:proofErr w:type="spellStart"/>
            <w:proofErr w:type="gramStart"/>
            <w:r>
              <w:rPr>
                <w:color w:val="000000"/>
                <w:sz w:val="22"/>
                <w:szCs w:val="22"/>
                <w:lang w:eastAsia="ru-RU"/>
              </w:rPr>
              <w:t>шт</w:t>
            </w:r>
            <w:proofErr w:type="spellEnd"/>
            <w:proofErr w:type="gramEnd"/>
            <w:r>
              <w:rPr>
                <w:color w:val="000000"/>
                <w:sz w:val="22"/>
                <w:szCs w:val="22"/>
                <w:lang w:eastAsia="ru-RU"/>
              </w:rPr>
              <w:t xml:space="preserve"> в год</w:t>
            </w:r>
          </w:p>
        </w:tc>
        <w:tc>
          <w:tcPr>
            <w:tcW w:w="4176" w:type="dxa"/>
            <w:tcBorders>
              <w:top w:val="nil"/>
              <w:left w:val="nil"/>
              <w:bottom w:val="single" w:sz="4" w:space="0" w:color="auto"/>
              <w:right w:val="single" w:sz="4" w:space="0" w:color="auto"/>
            </w:tcBorders>
            <w:shd w:val="clear" w:color="auto" w:fill="auto"/>
            <w:vAlign w:val="center"/>
            <w:hideMark/>
          </w:tcPr>
          <w:p w:rsidR="00D83462" w:rsidRPr="004A1BF7" w:rsidRDefault="00D83462" w:rsidP="00085BBF">
            <w:pPr>
              <w:suppressAutoHyphens w:val="0"/>
              <w:jc w:val="center"/>
              <w:rPr>
                <w:color w:val="000000"/>
                <w:lang w:eastAsia="ru-RU"/>
              </w:rPr>
            </w:pPr>
          </w:p>
        </w:tc>
        <w:tc>
          <w:tcPr>
            <w:tcW w:w="1564" w:type="dxa"/>
            <w:tcBorders>
              <w:top w:val="nil"/>
              <w:left w:val="nil"/>
              <w:bottom w:val="single" w:sz="4" w:space="0" w:color="auto"/>
              <w:right w:val="single" w:sz="4" w:space="0" w:color="auto"/>
            </w:tcBorders>
            <w:shd w:val="clear" w:color="auto" w:fill="auto"/>
            <w:vAlign w:val="center"/>
            <w:hideMark/>
          </w:tcPr>
          <w:p w:rsidR="00D83462" w:rsidRPr="001E658E" w:rsidRDefault="00D83462" w:rsidP="00085BBF">
            <w:pPr>
              <w:suppressAutoHyphens w:val="0"/>
              <w:jc w:val="center"/>
              <w:rPr>
                <w:color w:val="000000"/>
                <w:lang w:eastAsia="ru-RU"/>
              </w:rPr>
            </w:pPr>
          </w:p>
        </w:tc>
      </w:tr>
      <w:tr w:rsidR="00D83462" w:rsidRPr="00ED1793" w:rsidTr="00085BBF">
        <w:trPr>
          <w:trHeight w:val="600"/>
          <w:jc w:val="center"/>
        </w:trPr>
        <w:tc>
          <w:tcPr>
            <w:tcW w:w="524" w:type="dxa"/>
            <w:tcBorders>
              <w:top w:val="nil"/>
              <w:left w:val="single" w:sz="4" w:space="0" w:color="auto"/>
              <w:bottom w:val="single" w:sz="4" w:space="0" w:color="auto"/>
              <w:right w:val="single" w:sz="4" w:space="0" w:color="auto"/>
            </w:tcBorders>
            <w:shd w:val="clear" w:color="auto" w:fill="auto"/>
            <w:hideMark/>
          </w:tcPr>
          <w:p w:rsidR="00D83462" w:rsidRPr="00B90E8C" w:rsidRDefault="00D83462" w:rsidP="00085BBF">
            <w:pPr>
              <w:suppressAutoHyphens w:val="0"/>
              <w:jc w:val="center"/>
              <w:rPr>
                <w:color w:val="000000"/>
                <w:lang w:eastAsia="ru-RU"/>
              </w:rPr>
            </w:pPr>
            <w:r>
              <w:rPr>
                <w:color w:val="000000"/>
                <w:sz w:val="22"/>
                <w:szCs w:val="22"/>
                <w:lang w:eastAsia="ru-RU"/>
              </w:rPr>
              <w:t>9</w:t>
            </w:r>
          </w:p>
        </w:tc>
        <w:tc>
          <w:tcPr>
            <w:tcW w:w="2573" w:type="dxa"/>
            <w:gridSpan w:val="2"/>
            <w:tcBorders>
              <w:top w:val="nil"/>
              <w:left w:val="nil"/>
              <w:bottom w:val="single" w:sz="4" w:space="0" w:color="auto"/>
              <w:right w:val="single" w:sz="4" w:space="0" w:color="auto"/>
            </w:tcBorders>
            <w:shd w:val="clear" w:color="auto" w:fill="auto"/>
            <w:hideMark/>
          </w:tcPr>
          <w:p w:rsidR="00D83462" w:rsidRPr="00B90E8C" w:rsidRDefault="00D83462" w:rsidP="00085BBF">
            <w:pPr>
              <w:suppressAutoHyphens w:val="0"/>
              <w:rPr>
                <w:color w:val="000000"/>
                <w:lang w:eastAsia="ru-RU"/>
              </w:rPr>
            </w:pPr>
            <w:r>
              <w:rPr>
                <w:color w:val="000000"/>
                <w:sz w:val="22"/>
                <w:szCs w:val="22"/>
                <w:lang w:eastAsia="ru-RU"/>
              </w:rPr>
              <w:t xml:space="preserve">Шпалы деревянные пропитанные </w:t>
            </w:r>
          </w:p>
        </w:tc>
        <w:tc>
          <w:tcPr>
            <w:tcW w:w="1463" w:type="dxa"/>
            <w:gridSpan w:val="2"/>
            <w:tcBorders>
              <w:top w:val="nil"/>
              <w:left w:val="nil"/>
              <w:bottom w:val="single" w:sz="4" w:space="0" w:color="auto"/>
              <w:right w:val="single" w:sz="4" w:space="0" w:color="auto"/>
            </w:tcBorders>
            <w:shd w:val="clear" w:color="auto" w:fill="auto"/>
            <w:vAlign w:val="center"/>
            <w:hideMark/>
          </w:tcPr>
          <w:p w:rsidR="00D83462" w:rsidRPr="00B90E8C" w:rsidRDefault="00D83462" w:rsidP="00085BBF">
            <w:pPr>
              <w:suppressAutoHyphens w:val="0"/>
              <w:jc w:val="center"/>
              <w:rPr>
                <w:color w:val="000000"/>
                <w:lang w:eastAsia="ru-RU"/>
              </w:rPr>
            </w:pPr>
            <w:r>
              <w:rPr>
                <w:color w:val="000000"/>
                <w:sz w:val="22"/>
                <w:szCs w:val="22"/>
                <w:lang w:eastAsia="ru-RU"/>
              </w:rPr>
              <w:t xml:space="preserve">10 </w:t>
            </w:r>
            <w:proofErr w:type="spellStart"/>
            <w:proofErr w:type="gramStart"/>
            <w:r>
              <w:rPr>
                <w:color w:val="000000"/>
                <w:sz w:val="22"/>
                <w:szCs w:val="22"/>
                <w:lang w:eastAsia="ru-RU"/>
              </w:rPr>
              <w:t>шт</w:t>
            </w:r>
            <w:proofErr w:type="spellEnd"/>
            <w:proofErr w:type="gramEnd"/>
            <w:r>
              <w:rPr>
                <w:color w:val="000000"/>
                <w:sz w:val="22"/>
                <w:szCs w:val="22"/>
                <w:lang w:eastAsia="ru-RU"/>
              </w:rPr>
              <w:t xml:space="preserve"> в год</w:t>
            </w:r>
          </w:p>
        </w:tc>
        <w:tc>
          <w:tcPr>
            <w:tcW w:w="4176" w:type="dxa"/>
            <w:tcBorders>
              <w:top w:val="nil"/>
              <w:left w:val="nil"/>
              <w:bottom w:val="single" w:sz="4" w:space="0" w:color="auto"/>
              <w:right w:val="single" w:sz="4" w:space="0" w:color="auto"/>
            </w:tcBorders>
            <w:shd w:val="clear" w:color="auto" w:fill="auto"/>
            <w:vAlign w:val="center"/>
            <w:hideMark/>
          </w:tcPr>
          <w:p w:rsidR="00D83462" w:rsidRPr="00B90E8C" w:rsidRDefault="00D83462" w:rsidP="00085BBF">
            <w:pPr>
              <w:suppressAutoHyphens w:val="0"/>
              <w:jc w:val="center"/>
              <w:rPr>
                <w:color w:val="000000"/>
                <w:lang w:eastAsia="ru-RU"/>
              </w:rPr>
            </w:pPr>
          </w:p>
        </w:tc>
        <w:tc>
          <w:tcPr>
            <w:tcW w:w="1564" w:type="dxa"/>
            <w:tcBorders>
              <w:top w:val="nil"/>
              <w:left w:val="nil"/>
              <w:bottom w:val="single" w:sz="4" w:space="0" w:color="auto"/>
              <w:right w:val="single" w:sz="4" w:space="0" w:color="auto"/>
            </w:tcBorders>
            <w:shd w:val="clear" w:color="auto" w:fill="auto"/>
            <w:vAlign w:val="center"/>
            <w:hideMark/>
          </w:tcPr>
          <w:p w:rsidR="00D83462" w:rsidRPr="001E658E" w:rsidRDefault="00D83462" w:rsidP="00085BBF">
            <w:pPr>
              <w:suppressAutoHyphens w:val="0"/>
              <w:jc w:val="center"/>
              <w:rPr>
                <w:color w:val="000000"/>
                <w:lang w:eastAsia="ru-RU"/>
              </w:rPr>
            </w:pPr>
          </w:p>
        </w:tc>
      </w:tr>
      <w:tr w:rsidR="00D83462" w:rsidRPr="00ED1793" w:rsidTr="00085BBF">
        <w:trPr>
          <w:trHeight w:val="600"/>
          <w:jc w:val="center"/>
        </w:trPr>
        <w:tc>
          <w:tcPr>
            <w:tcW w:w="524" w:type="dxa"/>
            <w:tcBorders>
              <w:top w:val="nil"/>
              <w:left w:val="single" w:sz="4" w:space="0" w:color="auto"/>
              <w:bottom w:val="single" w:sz="4" w:space="0" w:color="auto"/>
              <w:right w:val="single" w:sz="4" w:space="0" w:color="auto"/>
            </w:tcBorders>
            <w:shd w:val="clear" w:color="auto" w:fill="auto"/>
            <w:hideMark/>
          </w:tcPr>
          <w:p w:rsidR="00D83462" w:rsidRPr="00ED1793" w:rsidRDefault="00D83462" w:rsidP="00085BBF">
            <w:pPr>
              <w:suppressAutoHyphens w:val="0"/>
              <w:jc w:val="center"/>
              <w:rPr>
                <w:color w:val="000000"/>
                <w:lang w:eastAsia="ru-RU"/>
              </w:rPr>
            </w:pPr>
            <w:r>
              <w:rPr>
                <w:color w:val="000000"/>
                <w:sz w:val="22"/>
                <w:szCs w:val="22"/>
                <w:lang w:eastAsia="ru-RU"/>
              </w:rPr>
              <w:t>10</w:t>
            </w:r>
          </w:p>
        </w:tc>
        <w:tc>
          <w:tcPr>
            <w:tcW w:w="2573" w:type="dxa"/>
            <w:gridSpan w:val="2"/>
            <w:tcBorders>
              <w:top w:val="nil"/>
              <w:left w:val="nil"/>
              <w:bottom w:val="single" w:sz="4" w:space="0" w:color="auto"/>
              <w:right w:val="single" w:sz="4" w:space="0" w:color="auto"/>
            </w:tcBorders>
            <w:shd w:val="clear" w:color="auto" w:fill="auto"/>
            <w:hideMark/>
          </w:tcPr>
          <w:p w:rsidR="00D83462" w:rsidRPr="003C5C12" w:rsidRDefault="00D83462" w:rsidP="00085BBF">
            <w:pPr>
              <w:suppressAutoHyphens w:val="0"/>
              <w:rPr>
                <w:color w:val="000000"/>
                <w:lang w:eastAsia="ru-RU"/>
              </w:rPr>
            </w:pPr>
            <w:r>
              <w:rPr>
                <w:color w:val="000000"/>
                <w:sz w:val="22"/>
                <w:szCs w:val="22"/>
                <w:lang w:eastAsia="ru-RU"/>
              </w:rPr>
              <w:t xml:space="preserve">Балласт ПГС </w:t>
            </w:r>
          </w:p>
        </w:tc>
        <w:tc>
          <w:tcPr>
            <w:tcW w:w="1463" w:type="dxa"/>
            <w:gridSpan w:val="2"/>
            <w:tcBorders>
              <w:top w:val="nil"/>
              <w:left w:val="nil"/>
              <w:bottom w:val="single" w:sz="4" w:space="0" w:color="auto"/>
              <w:right w:val="single" w:sz="4" w:space="0" w:color="auto"/>
            </w:tcBorders>
            <w:shd w:val="clear" w:color="auto" w:fill="auto"/>
            <w:vAlign w:val="center"/>
            <w:hideMark/>
          </w:tcPr>
          <w:p w:rsidR="00D83462" w:rsidRPr="00ED1793" w:rsidRDefault="00D83462" w:rsidP="00085BBF">
            <w:pPr>
              <w:suppressAutoHyphens w:val="0"/>
              <w:jc w:val="center"/>
              <w:rPr>
                <w:color w:val="000000"/>
                <w:lang w:eastAsia="ru-RU"/>
              </w:rPr>
            </w:pPr>
            <w:r>
              <w:rPr>
                <w:color w:val="000000"/>
                <w:sz w:val="22"/>
                <w:szCs w:val="22"/>
                <w:lang w:eastAsia="ru-RU"/>
              </w:rPr>
              <w:t>100 м3 в год</w:t>
            </w:r>
          </w:p>
        </w:tc>
        <w:tc>
          <w:tcPr>
            <w:tcW w:w="4176" w:type="dxa"/>
            <w:tcBorders>
              <w:top w:val="nil"/>
              <w:left w:val="nil"/>
              <w:bottom w:val="single" w:sz="4" w:space="0" w:color="auto"/>
              <w:right w:val="single" w:sz="4" w:space="0" w:color="auto"/>
            </w:tcBorders>
            <w:shd w:val="clear" w:color="auto" w:fill="auto"/>
            <w:vAlign w:val="center"/>
            <w:hideMark/>
          </w:tcPr>
          <w:p w:rsidR="00D83462" w:rsidRPr="004A1BF7" w:rsidRDefault="00D83462" w:rsidP="00085BBF">
            <w:pPr>
              <w:suppressAutoHyphens w:val="0"/>
              <w:jc w:val="center"/>
              <w:rPr>
                <w:color w:val="000000"/>
                <w:lang w:eastAsia="ru-RU"/>
              </w:rPr>
            </w:pPr>
          </w:p>
        </w:tc>
        <w:tc>
          <w:tcPr>
            <w:tcW w:w="1564" w:type="dxa"/>
            <w:tcBorders>
              <w:top w:val="nil"/>
              <w:left w:val="nil"/>
              <w:bottom w:val="single" w:sz="4" w:space="0" w:color="auto"/>
              <w:right w:val="single" w:sz="4" w:space="0" w:color="auto"/>
            </w:tcBorders>
            <w:shd w:val="clear" w:color="auto" w:fill="auto"/>
            <w:vAlign w:val="center"/>
            <w:hideMark/>
          </w:tcPr>
          <w:p w:rsidR="00D83462" w:rsidRPr="001E658E" w:rsidRDefault="00D83462" w:rsidP="00085BBF">
            <w:pPr>
              <w:suppressAutoHyphens w:val="0"/>
              <w:jc w:val="center"/>
              <w:rPr>
                <w:color w:val="000000"/>
                <w:lang w:eastAsia="ru-RU"/>
              </w:rPr>
            </w:pPr>
          </w:p>
        </w:tc>
      </w:tr>
      <w:tr w:rsidR="00D83462" w:rsidRPr="00ED1793" w:rsidTr="00085BBF">
        <w:trPr>
          <w:trHeight w:val="600"/>
          <w:jc w:val="center"/>
        </w:trPr>
        <w:tc>
          <w:tcPr>
            <w:tcW w:w="524" w:type="dxa"/>
            <w:tcBorders>
              <w:top w:val="nil"/>
              <w:left w:val="single" w:sz="4" w:space="0" w:color="auto"/>
              <w:bottom w:val="single" w:sz="4" w:space="0" w:color="auto"/>
              <w:right w:val="single" w:sz="4" w:space="0" w:color="auto"/>
            </w:tcBorders>
            <w:shd w:val="clear" w:color="auto" w:fill="auto"/>
            <w:hideMark/>
          </w:tcPr>
          <w:p w:rsidR="00D83462" w:rsidRPr="00ED1793" w:rsidRDefault="00D83462" w:rsidP="00085BBF">
            <w:pPr>
              <w:suppressAutoHyphens w:val="0"/>
              <w:jc w:val="center"/>
              <w:rPr>
                <w:color w:val="000000"/>
                <w:lang w:eastAsia="ru-RU"/>
              </w:rPr>
            </w:pPr>
            <w:r>
              <w:rPr>
                <w:color w:val="000000"/>
                <w:sz w:val="22"/>
                <w:szCs w:val="22"/>
                <w:lang w:eastAsia="ru-RU"/>
              </w:rPr>
              <w:t>11</w:t>
            </w:r>
          </w:p>
        </w:tc>
        <w:tc>
          <w:tcPr>
            <w:tcW w:w="2573" w:type="dxa"/>
            <w:gridSpan w:val="2"/>
            <w:tcBorders>
              <w:top w:val="nil"/>
              <w:left w:val="nil"/>
              <w:bottom w:val="single" w:sz="4" w:space="0" w:color="auto"/>
              <w:right w:val="single" w:sz="4" w:space="0" w:color="auto"/>
            </w:tcBorders>
            <w:shd w:val="clear" w:color="auto" w:fill="auto"/>
            <w:hideMark/>
          </w:tcPr>
          <w:p w:rsidR="00D83462" w:rsidRPr="003C5C12" w:rsidRDefault="00D83462" w:rsidP="00085BBF">
            <w:pPr>
              <w:suppressAutoHyphens w:val="0"/>
              <w:rPr>
                <w:color w:val="000000"/>
                <w:lang w:eastAsia="ru-RU"/>
              </w:rPr>
            </w:pPr>
            <w:r>
              <w:rPr>
                <w:color w:val="000000"/>
                <w:sz w:val="22"/>
                <w:szCs w:val="22"/>
                <w:lang w:eastAsia="ru-RU"/>
              </w:rPr>
              <w:t xml:space="preserve">Щебень </w:t>
            </w:r>
          </w:p>
        </w:tc>
        <w:tc>
          <w:tcPr>
            <w:tcW w:w="1463" w:type="dxa"/>
            <w:gridSpan w:val="2"/>
            <w:tcBorders>
              <w:top w:val="nil"/>
              <w:left w:val="nil"/>
              <w:bottom w:val="single" w:sz="4" w:space="0" w:color="auto"/>
              <w:right w:val="single" w:sz="4" w:space="0" w:color="auto"/>
            </w:tcBorders>
            <w:shd w:val="clear" w:color="auto" w:fill="auto"/>
            <w:vAlign w:val="center"/>
            <w:hideMark/>
          </w:tcPr>
          <w:p w:rsidR="00D83462" w:rsidRPr="00ED1793" w:rsidRDefault="00D83462" w:rsidP="00085BBF">
            <w:pPr>
              <w:suppressAutoHyphens w:val="0"/>
              <w:jc w:val="center"/>
              <w:rPr>
                <w:color w:val="000000"/>
                <w:lang w:eastAsia="ru-RU"/>
              </w:rPr>
            </w:pPr>
            <w:r>
              <w:rPr>
                <w:color w:val="000000"/>
                <w:sz w:val="22"/>
                <w:szCs w:val="22"/>
                <w:lang w:eastAsia="ru-RU"/>
              </w:rPr>
              <w:t>17 м3</w:t>
            </w:r>
          </w:p>
        </w:tc>
        <w:tc>
          <w:tcPr>
            <w:tcW w:w="4176" w:type="dxa"/>
            <w:tcBorders>
              <w:top w:val="nil"/>
              <w:left w:val="nil"/>
              <w:bottom w:val="single" w:sz="4" w:space="0" w:color="auto"/>
              <w:right w:val="single" w:sz="4" w:space="0" w:color="auto"/>
            </w:tcBorders>
            <w:shd w:val="clear" w:color="auto" w:fill="auto"/>
            <w:vAlign w:val="center"/>
            <w:hideMark/>
          </w:tcPr>
          <w:p w:rsidR="00D83462" w:rsidRPr="004A1BF7" w:rsidRDefault="00D83462" w:rsidP="00085BBF">
            <w:pPr>
              <w:suppressAutoHyphens w:val="0"/>
              <w:jc w:val="center"/>
              <w:rPr>
                <w:color w:val="000000"/>
                <w:lang w:eastAsia="ru-RU"/>
              </w:rPr>
            </w:pPr>
          </w:p>
        </w:tc>
        <w:tc>
          <w:tcPr>
            <w:tcW w:w="1564" w:type="dxa"/>
            <w:tcBorders>
              <w:top w:val="nil"/>
              <w:left w:val="nil"/>
              <w:bottom w:val="single" w:sz="4" w:space="0" w:color="auto"/>
              <w:right w:val="single" w:sz="4" w:space="0" w:color="auto"/>
            </w:tcBorders>
            <w:shd w:val="clear" w:color="auto" w:fill="auto"/>
            <w:vAlign w:val="center"/>
            <w:hideMark/>
          </w:tcPr>
          <w:p w:rsidR="00D83462" w:rsidRPr="001E658E" w:rsidRDefault="00D83462" w:rsidP="00085BBF">
            <w:pPr>
              <w:suppressAutoHyphens w:val="0"/>
              <w:jc w:val="center"/>
              <w:rPr>
                <w:color w:val="000000"/>
                <w:lang w:eastAsia="ru-RU"/>
              </w:rPr>
            </w:pPr>
          </w:p>
        </w:tc>
      </w:tr>
      <w:tr w:rsidR="00D83462" w:rsidRPr="00ED1793" w:rsidTr="00085BBF">
        <w:trPr>
          <w:trHeight w:val="300"/>
          <w:jc w:val="center"/>
        </w:trPr>
        <w:tc>
          <w:tcPr>
            <w:tcW w:w="10300" w:type="dxa"/>
            <w:gridSpan w:val="7"/>
            <w:tcBorders>
              <w:top w:val="single" w:sz="4" w:space="0" w:color="auto"/>
              <w:left w:val="single" w:sz="4" w:space="0" w:color="auto"/>
              <w:bottom w:val="single" w:sz="4" w:space="0" w:color="auto"/>
              <w:right w:val="single" w:sz="4" w:space="0" w:color="auto"/>
            </w:tcBorders>
            <w:shd w:val="clear" w:color="auto" w:fill="auto"/>
            <w:hideMark/>
          </w:tcPr>
          <w:p w:rsidR="00D83462" w:rsidRPr="003C5C12" w:rsidRDefault="00D83462" w:rsidP="00085BBF">
            <w:pPr>
              <w:suppressAutoHyphens w:val="0"/>
              <w:jc w:val="center"/>
              <w:rPr>
                <w:b/>
                <w:bCs/>
                <w:color w:val="000000"/>
                <w:lang w:eastAsia="ru-RU"/>
              </w:rPr>
            </w:pPr>
            <w:r>
              <w:rPr>
                <w:b/>
                <w:bCs/>
                <w:color w:val="000000"/>
                <w:sz w:val="22"/>
                <w:szCs w:val="22"/>
                <w:lang w:eastAsia="ru-RU"/>
              </w:rPr>
              <w:t xml:space="preserve">Путь на железобетонных шпалах </w:t>
            </w:r>
          </w:p>
        </w:tc>
      </w:tr>
      <w:tr w:rsidR="00D83462" w:rsidRPr="00ED1793" w:rsidTr="00085BBF">
        <w:trPr>
          <w:trHeight w:val="600"/>
          <w:jc w:val="center"/>
        </w:trPr>
        <w:tc>
          <w:tcPr>
            <w:tcW w:w="524" w:type="dxa"/>
            <w:tcBorders>
              <w:top w:val="nil"/>
              <w:left w:val="single" w:sz="4" w:space="0" w:color="auto"/>
              <w:bottom w:val="single" w:sz="4" w:space="0" w:color="auto"/>
              <w:right w:val="single" w:sz="4" w:space="0" w:color="auto"/>
            </w:tcBorders>
            <w:shd w:val="clear" w:color="auto" w:fill="auto"/>
            <w:hideMark/>
          </w:tcPr>
          <w:p w:rsidR="00D83462" w:rsidRPr="00ED1793" w:rsidRDefault="00D83462" w:rsidP="00085BBF">
            <w:pPr>
              <w:suppressAutoHyphens w:val="0"/>
              <w:jc w:val="center"/>
              <w:rPr>
                <w:color w:val="000000"/>
                <w:lang w:eastAsia="ru-RU"/>
              </w:rPr>
            </w:pPr>
            <w:r>
              <w:rPr>
                <w:color w:val="000000"/>
                <w:sz w:val="22"/>
                <w:szCs w:val="22"/>
                <w:lang w:eastAsia="ru-RU"/>
              </w:rPr>
              <w:t>12</w:t>
            </w:r>
          </w:p>
        </w:tc>
        <w:tc>
          <w:tcPr>
            <w:tcW w:w="2573" w:type="dxa"/>
            <w:gridSpan w:val="2"/>
            <w:tcBorders>
              <w:top w:val="nil"/>
              <w:left w:val="nil"/>
              <w:bottom w:val="single" w:sz="4" w:space="0" w:color="auto"/>
              <w:right w:val="single" w:sz="4" w:space="0" w:color="auto"/>
            </w:tcBorders>
            <w:shd w:val="clear" w:color="auto" w:fill="auto"/>
            <w:hideMark/>
          </w:tcPr>
          <w:p w:rsidR="00D83462" w:rsidRPr="003C5C12" w:rsidRDefault="00D83462" w:rsidP="00085BBF">
            <w:pPr>
              <w:suppressAutoHyphens w:val="0"/>
              <w:rPr>
                <w:color w:val="000000"/>
                <w:lang w:eastAsia="ru-RU"/>
              </w:rPr>
            </w:pPr>
            <w:r>
              <w:rPr>
                <w:color w:val="000000"/>
                <w:sz w:val="22"/>
                <w:szCs w:val="22"/>
                <w:lang w:eastAsia="ru-RU"/>
              </w:rPr>
              <w:t xml:space="preserve">Накладки </w:t>
            </w:r>
          </w:p>
        </w:tc>
        <w:tc>
          <w:tcPr>
            <w:tcW w:w="1463" w:type="dxa"/>
            <w:gridSpan w:val="2"/>
            <w:tcBorders>
              <w:top w:val="nil"/>
              <w:left w:val="nil"/>
              <w:bottom w:val="single" w:sz="4" w:space="0" w:color="auto"/>
              <w:right w:val="single" w:sz="4" w:space="0" w:color="auto"/>
            </w:tcBorders>
            <w:shd w:val="clear" w:color="auto" w:fill="auto"/>
            <w:vAlign w:val="center"/>
            <w:hideMark/>
          </w:tcPr>
          <w:p w:rsidR="00D83462" w:rsidRPr="00ED1793" w:rsidRDefault="00D83462" w:rsidP="00085BBF">
            <w:pPr>
              <w:suppressAutoHyphens w:val="0"/>
              <w:jc w:val="center"/>
              <w:rPr>
                <w:color w:val="000000"/>
                <w:lang w:eastAsia="ru-RU"/>
              </w:rPr>
            </w:pPr>
            <w:r>
              <w:rPr>
                <w:color w:val="000000"/>
                <w:sz w:val="22"/>
                <w:szCs w:val="22"/>
                <w:lang w:eastAsia="ru-RU"/>
              </w:rPr>
              <w:t xml:space="preserve">1 </w:t>
            </w:r>
            <w:proofErr w:type="spellStart"/>
            <w:proofErr w:type="gramStart"/>
            <w:r>
              <w:rPr>
                <w:color w:val="000000"/>
                <w:sz w:val="22"/>
                <w:szCs w:val="22"/>
                <w:lang w:eastAsia="ru-RU"/>
              </w:rPr>
              <w:t>шт</w:t>
            </w:r>
            <w:proofErr w:type="spellEnd"/>
            <w:proofErr w:type="gramEnd"/>
            <w:r>
              <w:rPr>
                <w:color w:val="000000"/>
                <w:sz w:val="22"/>
                <w:szCs w:val="22"/>
                <w:lang w:eastAsia="ru-RU"/>
              </w:rPr>
              <w:t xml:space="preserve"> в год на 1 км</w:t>
            </w:r>
          </w:p>
        </w:tc>
        <w:tc>
          <w:tcPr>
            <w:tcW w:w="4176" w:type="dxa"/>
            <w:tcBorders>
              <w:top w:val="nil"/>
              <w:left w:val="nil"/>
              <w:bottom w:val="single" w:sz="4" w:space="0" w:color="auto"/>
              <w:right w:val="single" w:sz="4" w:space="0" w:color="auto"/>
            </w:tcBorders>
            <w:shd w:val="clear" w:color="auto" w:fill="auto"/>
            <w:vAlign w:val="center"/>
            <w:hideMark/>
          </w:tcPr>
          <w:p w:rsidR="00D83462" w:rsidRPr="004A1BF7" w:rsidRDefault="00D83462" w:rsidP="00085BBF">
            <w:pPr>
              <w:suppressAutoHyphens w:val="0"/>
              <w:jc w:val="center"/>
              <w:rPr>
                <w:color w:val="000000"/>
                <w:lang w:eastAsia="ru-RU"/>
              </w:rPr>
            </w:pPr>
          </w:p>
        </w:tc>
        <w:tc>
          <w:tcPr>
            <w:tcW w:w="1564" w:type="dxa"/>
            <w:tcBorders>
              <w:top w:val="nil"/>
              <w:left w:val="nil"/>
              <w:bottom w:val="single" w:sz="4" w:space="0" w:color="auto"/>
              <w:right w:val="single" w:sz="4" w:space="0" w:color="auto"/>
            </w:tcBorders>
            <w:shd w:val="clear" w:color="auto" w:fill="auto"/>
            <w:vAlign w:val="center"/>
            <w:hideMark/>
          </w:tcPr>
          <w:p w:rsidR="00D83462" w:rsidRPr="001E658E" w:rsidRDefault="00D83462" w:rsidP="00085BBF">
            <w:pPr>
              <w:suppressAutoHyphens w:val="0"/>
              <w:jc w:val="center"/>
              <w:rPr>
                <w:color w:val="000000"/>
                <w:lang w:eastAsia="ru-RU"/>
              </w:rPr>
            </w:pPr>
          </w:p>
        </w:tc>
      </w:tr>
      <w:tr w:rsidR="00D83462" w:rsidRPr="00ED1793" w:rsidTr="00085BBF">
        <w:trPr>
          <w:trHeight w:val="549"/>
          <w:jc w:val="center"/>
        </w:trPr>
        <w:tc>
          <w:tcPr>
            <w:tcW w:w="524" w:type="dxa"/>
            <w:tcBorders>
              <w:top w:val="nil"/>
              <w:left w:val="single" w:sz="4" w:space="0" w:color="auto"/>
              <w:bottom w:val="single" w:sz="4" w:space="0" w:color="auto"/>
              <w:right w:val="single" w:sz="4" w:space="0" w:color="auto"/>
            </w:tcBorders>
            <w:shd w:val="clear" w:color="auto" w:fill="auto"/>
            <w:hideMark/>
          </w:tcPr>
          <w:p w:rsidR="00D83462" w:rsidRPr="00ED1793" w:rsidRDefault="00D83462" w:rsidP="00085BBF">
            <w:pPr>
              <w:suppressAutoHyphens w:val="0"/>
              <w:jc w:val="center"/>
              <w:rPr>
                <w:color w:val="000000"/>
                <w:lang w:eastAsia="ru-RU"/>
              </w:rPr>
            </w:pPr>
            <w:r>
              <w:rPr>
                <w:color w:val="000000"/>
                <w:sz w:val="22"/>
                <w:szCs w:val="22"/>
                <w:lang w:eastAsia="ru-RU"/>
              </w:rPr>
              <w:t>13</w:t>
            </w:r>
          </w:p>
        </w:tc>
        <w:tc>
          <w:tcPr>
            <w:tcW w:w="2573" w:type="dxa"/>
            <w:gridSpan w:val="2"/>
            <w:tcBorders>
              <w:top w:val="nil"/>
              <w:left w:val="nil"/>
              <w:bottom w:val="single" w:sz="4" w:space="0" w:color="auto"/>
              <w:right w:val="single" w:sz="4" w:space="0" w:color="auto"/>
            </w:tcBorders>
            <w:shd w:val="clear" w:color="auto" w:fill="auto"/>
            <w:hideMark/>
          </w:tcPr>
          <w:p w:rsidR="00D83462" w:rsidRPr="003C5C12" w:rsidRDefault="00D83462" w:rsidP="00085BBF">
            <w:pPr>
              <w:suppressAutoHyphens w:val="0"/>
              <w:rPr>
                <w:color w:val="000000"/>
                <w:lang w:eastAsia="ru-RU"/>
              </w:rPr>
            </w:pPr>
            <w:r>
              <w:rPr>
                <w:color w:val="000000"/>
                <w:sz w:val="22"/>
                <w:szCs w:val="22"/>
                <w:lang w:eastAsia="ru-RU"/>
              </w:rPr>
              <w:t xml:space="preserve">Болты стыковые с гайками </w:t>
            </w:r>
          </w:p>
        </w:tc>
        <w:tc>
          <w:tcPr>
            <w:tcW w:w="1463" w:type="dxa"/>
            <w:gridSpan w:val="2"/>
            <w:tcBorders>
              <w:top w:val="nil"/>
              <w:left w:val="nil"/>
              <w:bottom w:val="single" w:sz="4" w:space="0" w:color="auto"/>
              <w:right w:val="single" w:sz="4" w:space="0" w:color="auto"/>
            </w:tcBorders>
            <w:shd w:val="clear" w:color="auto" w:fill="auto"/>
            <w:vAlign w:val="center"/>
            <w:hideMark/>
          </w:tcPr>
          <w:p w:rsidR="00D83462" w:rsidRPr="00ED1793" w:rsidRDefault="00D83462" w:rsidP="00085BBF">
            <w:pPr>
              <w:suppressAutoHyphens w:val="0"/>
              <w:jc w:val="center"/>
              <w:rPr>
                <w:color w:val="000000"/>
                <w:lang w:eastAsia="ru-RU"/>
              </w:rPr>
            </w:pPr>
            <w:r>
              <w:rPr>
                <w:color w:val="000000"/>
                <w:sz w:val="22"/>
                <w:szCs w:val="22"/>
                <w:lang w:eastAsia="ru-RU"/>
              </w:rPr>
              <w:t xml:space="preserve">1 </w:t>
            </w:r>
            <w:proofErr w:type="spellStart"/>
            <w:proofErr w:type="gramStart"/>
            <w:r>
              <w:rPr>
                <w:color w:val="000000"/>
                <w:sz w:val="22"/>
                <w:szCs w:val="22"/>
                <w:lang w:eastAsia="ru-RU"/>
              </w:rPr>
              <w:t>шт</w:t>
            </w:r>
            <w:proofErr w:type="spellEnd"/>
            <w:proofErr w:type="gramEnd"/>
            <w:r>
              <w:rPr>
                <w:color w:val="000000"/>
                <w:sz w:val="22"/>
                <w:szCs w:val="22"/>
                <w:lang w:eastAsia="ru-RU"/>
              </w:rPr>
              <w:t xml:space="preserve"> в год на 1 км</w:t>
            </w:r>
          </w:p>
        </w:tc>
        <w:tc>
          <w:tcPr>
            <w:tcW w:w="4176" w:type="dxa"/>
            <w:tcBorders>
              <w:top w:val="nil"/>
              <w:left w:val="nil"/>
              <w:bottom w:val="single" w:sz="4" w:space="0" w:color="auto"/>
              <w:right w:val="single" w:sz="4" w:space="0" w:color="auto"/>
            </w:tcBorders>
            <w:shd w:val="clear" w:color="auto" w:fill="auto"/>
            <w:vAlign w:val="center"/>
            <w:hideMark/>
          </w:tcPr>
          <w:p w:rsidR="00D83462" w:rsidRPr="004A1BF7" w:rsidRDefault="00D83462" w:rsidP="00085BBF">
            <w:pPr>
              <w:suppressAutoHyphens w:val="0"/>
              <w:jc w:val="center"/>
              <w:rPr>
                <w:color w:val="000000"/>
                <w:lang w:eastAsia="ru-RU"/>
              </w:rPr>
            </w:pPr>
          </w:p>
        </w:tc>
        <w:tc>
          <w:tcPr>
            <w:tcW w:w="1564" w:type="dxa"/>
            <w:tcBorders>
              <w:top w:val="nil"/>
              <w:left w:val="nil"/>
              <w:bottom w:val="single" w:sz="4" w:space="0" w:color="auto"/>
              <w:right w:val="single" w:sz="4" w:space="0" w:color="auto"/>
            </w:tcBorders>
            <w:shd w:val="clear" w:color="auto" w:fill="auto"/>
            <w:vAlign w:val="center"/>
            <w:hideMark/>
          </w:tcPr>
          <w:p w:rsidR="00D83462" w:rsidRPr="001E658E" w:rsidRDefault="00D83462" w:rsidP="00085BBF">
            <w:pPr>
              <w:suppressAutoHyphens w:val="0"/>
              <w:jc w:val="center"/>
              <w:rPr>
                <w:color w:val="000000"/>
                <w:lang w:eastAsia="ru-RU"/>
              </w:rPr>
            </w:pPr>
          </w:p>
        </w:tc>
      </w:tr>
      <w:tr w:rsidR="00D83462" w:rsidRPr="00ED1793" w:rsidTr="00085BBF">
        <w:trPr>
          <w:trHeight w:val="557"/>
          <w:jc w:val="center"/>
        </w:trPr>
        <w:tc>
          <w:tcPr>
            <w:tcW w:w="524" w:type="dxa"/>
            <w:tcBorders>
              <w:top w:val="nil"/>
              <w:left w:val="single" w:sz="4" w:space="0" w:color="auto"/>
              <w:bottom w:val="single" w:sz="4" w:space="0" w:color="auto"/>
              <w:right w:val="single" w:sz="4" w:space="0" w:color="auto"/>
            </w:tcBorders>
            <w:shd w:val="clear" w:color="auto" w:fill="auto"/>
            <w:hideMark/>
          </w:tcPr>
          <w:p w:rsidR="00D83462" w:rsidRPr="00ED1793" w:rsidRDefault="00D83462" w:rsidP="00085BBF">
            <w:pPr>
              <w:suppressAutoHyphens w:val="0"/>
              <w:jc w:val="center"/>
              <w:rPr>
                <w:color w:val="000000"/>
                <w:lang w:eastAsia="ru-RU"/>
              </w:rPr>
            </w:pPr>
            <w:r>
              <w:rPr>
                <w:color w:val="000000"/>
                <w:sz w:val="22"/>
                <w:szCs w:val="22"/>
                <w:lang w:eastAsia="ru-RU"/>
              </w:rPr>
              <w:t>14</w:t>
            </w:r>
          </w:p>
        </w:tc>
        <w:tc>
          <w:tcPr>
            <w:tcW w:w="2573" w:type="dxa"/>
            <w:gridSpan w:val="2"/>
            <w:tcBorders>
              <w:top w:val="nil"/>
              <w:left w:val="nil"/>
              <w:bottom w:val="single" w:sz="4" w:space="0" w:color="auto"/>
              <w:right w:val="single" w:sz="4" w:space="0" w:color="auto"/>
            </w:tcBorders>
            <w:shd w:val="clear" w:color="auto" w:fill="auto"/>
            <w:hideMark/>
          </w:tcPr>
          <w:p w:rsidR="00D83462" w:rsidRPr="003C5C12" w:rsidRDefault="00D83462" w:rsidP="00085BBF">
            <w:pPr>
              <w:suppressAutoHyphens w:val="0"/>
              <w:rPr>
                <w:color w:val="000000"/>
                <w:lang w:eastAsia="ru-RU"/>
              </w:rPr>
            </w:pPr>
            <w:r>
              <w:rPr>
                <w:color w:val="000000"/>
                <w:sz w:val="22"/>
                <w:szCs w:val="22"/>
                <w:lang w:eastAsia="ru-RU"/>
              </w:rPr>
              <w:t xml:space="preserve">Шайбы пружинные для стыковых болтов </w:t>
            </w:r>
          </w:p>
        </w:tc>
        <w:tc>
          <w:tcPr>
            <w:tcW w:w="1463" w:type="dxa"/>
            <w:gridSpan w:val="2"/>
            <w:tcBorders>
              <w:top w:val="nil"/>
              <w:left w:val="nil"/>
              <w:bottom w:val="single" w:sz="4" w:space="0" w:color="auto"/>
              <w:right w:val="single" w:sz="4" w:space="0" w:color="auto"/>
            </w:tcBorders>
            <w:shd w:val="clear" w:color="auto" w:fill="auto"/>
            <w:vAlign w:val="center"/>
            <w:hideMark/>
          </w:tcPr>
          <w:p w:rsidR="00D83462" w:rsidRPr="00ED1793" w:rsidRDefault="00D83462" w:rsidP="00085BBF">
            <w:pPr>
              <w:suppressAutoHyphens w:val="0"/>
              <w:jc w:val="center"/>
              <w:rPr>
                <w:color w:val="000000"/>
                <w:lang w:eastAsia="ru-RU"/>
              </w:rPr>
            </w:pPr>
            <w:r>
              <w:rPr>
                <w:color w:val="000000"/>
                <w:sz w:val="22"/>
                <w:szCs w:val="22"/>
                <w:lang w:eastAsia="ru-RU"/>
              </w:rPr>
              <w:t xml:space="preserve">2 </w:t>
            </w:r>
            <w:proofErr w:type="spellStart"/>
            <w:proofErr w:type="gramStart"/>
            <w:r>
              <w:rPr>
                <w:color w:val="000000"/>
                <w:sz w:val="22"/>
                <w:szCs w:val="22"/>
                <w:lang w:eastAsia="ru-RU"/>
              </w:rPr>
              <w:t>шт</w:t>
            </w:r>
            <w:proofErr w:type="spellEnd"/>
            <w:proofErr w:type="gramEnd"/>
            <w:r>
              <w:rPr>
                <w:color w:val="000000"/>
                <w:sz w:val="22"/>
                <w:szCs w:val="22"/>
                <w:lang w:eastAsia="ru-RU"/>
              </w:rPr>
              <w:t xml:space="preserve"> в год на 1 км</w:t>
            </w:r>
          </w:p>
        </w:tc>
        <w:tc>
          <w:tcPr>
            <w:tcW w:w="4176" w:type="dxa"/>
            <w:tcBorders>
              <w:top w:val="nil"/>
              <w:left w:val="nil"/>
              <w:bottom w:val="single" w:sz="4" w:space="0" w:color="auto"/>
              <w:right w:val="single" w:sz="4" w:space="0" w:color="auto"/>
            </w:tcBorders>
            <w:shd w:val="clear" w:color="auto" w:fill="auto"/>
            <w:vAlign w:val="center"/>
            <w:hideMark/>
          </w:tcPr>
          <w:p w:rsidR="00D83462" w:rsidRPr="004A1BF7" w:rsidRDefault="00D83462" w:rsidP="00085BBF">
            <w:pPr>
              <w:suppressAutoHyphens w:val="0"/>
              <w:jc w:val="center"/>
              <w:rPr>
                <w:color w:val="000000"/>
                <w:lang w:eastAsia="ru-RU"/>
              </w:rPr>
            </w:pPr>
          </w:p>
        </w:tc>
        <w:tc>
          <w:tcPr>
            <w:tcW w:w="1564" w:type="dxa"/>
            <w:tcBorders>
              <w:top w:val="nil"/>
              <w:left w:val="nil"/>
              <w:bottom w:val="single" w:sz="4" w:space="0" w:color="auto"/>
              <w:right w:val="single" w:sz="4" w:space="0" w:color="auto"/>
            </w:tcBorders>
            <w:shd w:val="clear" w:color="auto" w:fill="auto"/>
            <w:vAlign w:val="center"/>
            <w:hideMark/>
          </w:tcPr>
          <w:p w:rsidR="00D83462" w:rsidRPr="001E658E" w:rsidRDefault="00D83462" w:rsidP="00085BBF">
            <w:pPr>
              <w:suppressAutoHyphens w:val="0"/>
              <w:jc w:val="center"/>
              <w:rPr>
                <w:color w:val="000000"/>
                <w:lang w:eastAsia="ru-RU"/>
              </w:rPr>
            </w:pPr>
          </w:p>
        </w:tc>
      </w:tr>
      <w:tr w:rsidR="00D83462" w:rsidRPr="00ED1793" w:rsidTr="00085BBF">
        <w:trPr>
          <w:trHeight w:val="600"/>
          <w:jc w:val="center"/>
        </w:trPr>
        <w:tc>
          <w:tcPr>
            <w:tcW w:w="524" w:type="dxa"/>
            <w:tcBorders>
              <w:top w:val="nil"/>
              <w:left w:val="single" w:sz="4" w:space="0" w:color="auto"/>
              <w:bottom w:val="single" w:sz="4" w:space="0" w:color="auto"/>
              <w:right w:val="single" w:sz="4" w:space="0" w:color="auto"/>
            </w:tcBorders>
            <w:shd w:val="clear" w:color="auto" w:fill="auto"/>
            <w:hideMark/>
          </w:tcPr>
          <w:p w:rsidR="00D83462" w:rsidRPr="00ED1793" w:rsidRDefault="00D83462" w:rsidP="00085BBF">
            <w:pPr>
              <w:suppressAutoHyphens w:val="0"/>
              <w:jc w:val="center"/>
              <w:rPr>
                <w:color w:val="000000"/>
                <w:lang w:eastAsia="ru-RU"/>
              </w:rPr>
            </w:pPr>
            <w:r>
              <w:rPr>
                <w:color w:val="000000"/>
                <w:sz w:val="22"/>
                <w:szCs w:val="22"/>
                <w:lang w:eastAsia="ru-RU"/>
              </w:rPr>
              <w:t>15</w:t>
            </w:r>
          </w:p>
        </w:tc>
        <w:tc>
          <w:tcPr>
            <w:tcW w:w="2573" w:type="dxa"/>
            <w:gridSpan w:val="2"/>
            <w:tcBorders>
              <w:top w:val="nil"/>
              <w:left w:val="nil"/>
              <w:bottom w:val="single" w:sz="4" w:space="0" w:color="auto"/>
              <w:right w:val="single" w:sz="4" w:space="0" w:color="auto"/>
            </w:tcBorders>
            <w:shd w:val="clear" w:color="auto" w:fill="auto"/>
            <w:hideMark/>
          </w:tcPr>
          <w:p w:rsidR="00D83462" w:rsidRPr="003C5C12" w:rsidRDefault="00D83462" w:rsidP="00085BBF">
            <w:pPr>
              <w:suppressAutoHyphens w:val="0"/>
              <w:rPr>
                <w:color w:val="000000"/>
                <w:lang w:eastAsia="ru-RU"/>
              </w:rPr>
            </w:pPr>
            <w:r>
              <w:rPr>
                <w:color w:val="000000"/>
                <w:sz w:val="22"/>
                <w:szCs w:val="22"/>
                <w:lang w:eastAsia="ru-RU"/>
              </w:rPr>
              <w:t xml:space="preserve">Подкладки </w:t>
            </w:r>
          </w:p>
        </w:tc>
        <w:tc>
          <w:tcPr>
            <w:tcW w:w="1463" w:type="dxa"/>
            <w:gridSpan w:val="2"/>
            <w:tcBorders>
              <w:top w:val="nil"/>
              <w:left w:val="nil"/>
              <w:bottom w:val="single" w:sz="4" w:space="0" w:color="auto"/>
              <w:right w:val="single" w:sz="4" w:space="0" w:color="auto"/>
            </w:tcBorders>
            <w:shd w:val="clear" w:color="auto" w:fill="auto"/>
            <w:vAlign w:val="center"/>
            <w:hideMark/>
          </w:tcPr>
          <w:p w:rsidR="00D83462" w:rsidRPr="00ED1793" w:rsidRDefault="00D83462" w:rsidP="00085BBF">
            <w:pPr>
              <w:suppressAutoHyphens w:val="0"/>
              <w:jc w:val="center"/>
              <w:rPr>
                <w:color w:val="000000"/>
                <w:lang w:eastAsia="ru-RU"/>
              </w:rPr>
            </w:pPr>
            <w:r>
              <w:rPr>
                <w:color w:val="000000"/>
                <w:sz w:val="22"/>
                <w:szCs w:val="22"/>
                <w:lang w:eastAsia="ru-RU"/>
              </w:rPr>
              <w:t xml:space="preserve">5 </w:t>
            </w:r>
            <w:proofErr w:type="spellStart"/>
            <w:proofErr w:type="gramStart"/>
            <w:r>
              <w:rPr>
                <w:color w:val="000000"/>
                <w:sz w:val="22"/>
                <w:szCs w:val="22"/>
                <w:lang w:eastAsia="ru-RU"/>
              </w:rPr>
              <w:t>шт</w:t>
            </w:r>
            <w:proofErr w:type="spellEnd"/>
            <w:proofErr w:type="gramEnd"/>
            <w:r>
              <w:rPr>
                <w:color w:val="000000"/>
                <w:sz w:val="22"/>
                <w:szCs w:val="22"/>
                <w:lang w:eastAsia="ru-RU"/>
              </w:rPr>
              <w:t xml:space="preserve"> в год на 1 км</w:t>
            </w:r>
          </w:p>
        </w:tc>
        <w:tc>
          <w:tcPr>
            <w:tcW w:w="4176" w:type="dxa"/>
            <w:tcBorders>
              <w:top w:val="nil"/>
              <w:left w:val="nil"/>
              <w:bottom w:val="single" w:sz="4" w:space="0" w:color="auto"/>
              <w:right w:val="single" w:sz="4" w:space="0" w:color="auto"/>
            </w:tcBorders>
            <w:shd w:val="clear" w:color="auto" w:fill="auto"/>
            <w:vAlign w:val="center"/>
            <w:hideMark/>
          </w:tcPr>
          <w:p w:rsidR="00D83462" w:rsidRPr="004A1BF7" w:rsidRDefault="00D83462" w:rsidP="00085BBF">
            <w:pPr>
              <w:suppressAutoHyphens w:val="0"/>
              <w:jc w:val="center"/>
              <w:rPr>
                <w:color w:val="000000"/>
                <w:lang w:eastAsia="ru-RU"/>
              </w:rPr>
            </w:pPr>
          </w:p>
        </w:tc>
        <w:tc>
          <w:tcPr>
            <w:tcW w:w="1564" w:type="dxa"/>
            <w:tcBorders>
              <w:top w:val="nil"/>
              <w:left w:val="nil"/>
              <w:bottom w:val="single" w:sz="4" w:space="0" w:color="auto"/>
              <w:right w:val="single" w:sz="4" w:space="0" w:color="auto"/>
            </w:tcBorders>
            <w:shd w:val="clear" w:color="auto" w:fill="auto"/>
            <w:vAlign w:val="center"/>
            <w:hideMark/>
          </w:tcPr>
          <w:p w:rsidR="00D83462" w:rsidRPr="001E658E" w:rsidRDefault="00D83462" w:rsidP="00085BBF">
            <w:pPr>
              <w:suppressAutoHyphens w:val="0"/>
              <w:jc w:val="center"/>
              <w:rPr>
                <w:color w:val="000000"/>
                <w:lang w:eastAsia="ru-RU"/>
              </w:rPr>
            </w:pPr>
          </w:p>
        </w:tc>
      </w:tr>
      <w:tr w:rsidR="00D83462" w:rsidRPr="00ED1793" w:rsidTr="00085BBF">
        <w:trPr>
          <w:trHeight w:val="600"/>
          <w:jc w:val="center"/>
        </w:trPr>
        <w:tc>
          <w:tcPr>
            <w:tcW w:w="524" w:type="dxa"/>
            <w:tcBorders>
              <w:top w:val="nil"/>
              <w:left w:val="single" w:sz="4" w:space="0" w:color="auto"/>
              <w:bottom w:val="single" w:sz="4" w:space="0" w:color="auto"/>
              <w:right w:val="single" w:sz="4" w:space="0" w:color="auto"/>
            </w:tcBorders>
            <w:shd w:val="clear" w:color="auto" w:fill="auto"/>
            <w:hideMark/>
          </w:tcPr>
          <w:p w:rsidR="00D83462" w:rsidRPr="00ED1793" w:rsidRDefault="00D83462" w:rsidP="00085BBF">
            <w:pPr>
              <w:suppressAutoHyphens w:val="0"/>
              <w:jc w:val="center"/>
              <w:rPr>
                <w:color w:val="000000"/>
                <w:lang w:eastAsia="ru-RU"/>
              </w:rPr>
            </w:pPr>
            <w:r>
              <w:rPr>
                <w:color w:val="000000"/>
                <w:sz w:val="22"/>
                <w:szCs w:val="22"/>
                <w:lang w:eastAsia="ru-RU"/>
              </w:rPr>
              <w:t>16</w:t>
            </w:r>
          </w:p>
        </w:tc>
        <w:tc>
          <w:tcPr>
            <w:tcW w:w="2573" w:type="dxa"/>
            <w:gridSpan w:val="2"/>
            <w:tcBorders>
              <w:top w:val="nil"/>
              <w:left w:val="nil"/>
              <w:bottom w:val="single" w:sz="4" w:space="0" w:color="auto"/>
              <w:right w:val="single" w:sz="4" w:space="0" w:color="auto"/>
            </w:tcBorders>
            <w:shd w:val="clear" w:color="auto" w:fill="auto"/>
            <w:hideMark/>
          </w:tcPr>
          <w:p w:rsidR="00D83462" w:rsidRPr="003C5C12" w:rsidRDefault="00D83462" w:rsidP="00085BBF">
            <w:pPr>
              <w:suppressAutoHyphens w:val="0"/>
              <w:rPr>
                <w:color w:val="000000"/>
                <w:lang w:eastAsia="ru-RU"/>
              </w:rPr>
            </w:pPr>
            <w:r>
              <w:rPr>
                <w:color w:val="000000"/>
                <w:sz w:val="22"/>
                <w:szCs w:val="22"/>
                <w:lang w:eastAsia="ru-RU"/>
              </w:rPr>
              <w:t xml:space="preserve">Клемма </w:t>
            </w:r>
          </w:p>
        </w:tc>
        <w:tc>
          <w:tcPr>
            <w:tcW w:w="1463" w:type="dxa"/>
            <w:gridSpan w:val="2"/>
            <w:tcBorders>
              <w:top w:val="nil"/>
              <w:left w:val="nil"/>
              <w:bottom w:val="single" w:sz="4" w:space="0" w:color="auto"/>
              <w:right w:val="single" w:sz="4" w:space="0" w:color="auto"/>
            </w:tcBorders>
            <w:shd w:val="clear" w:color="auto" w:fill="auto"/>
            <w:vAlign w:val="center"/>
            <w:hideMark/>
          </w:tcPr>
          <w:p w:rsidR="00D83462" w:rsidRPr="00ED1793" w:rsidRDefault="00D83462" w:rsidP="00085BBF">
            <w:pPr>
              <w:suppressAutoHyphens w:val="0"/>
              <w:jc w:val="center"/>
              <w:rPr>
                <w:color w:val="000000"/>
                <w:lang w:eastAsia="ru-RU"/>
              </w:rPr>
            </w:pPr>
            <w:r>
              <w:rPr>
                <w:color w:val="000000"/>
                <w:sz w:val="22"/>
                <w:szCs w:val="22"/>
                <w:lang w:eastAsia="ru-RU"/>
              </w:rPr>
              <w:t xml:space="preserve">2 </w:t>
            </w:r>
            <w:proofErr w:type="spellStart"/>
            <w:proofErr w:type="gramStart"/>
            <w:r>
              <w:rPr>
                <w:color w:val="000000"/>
                <w:sz w:val="22"/>
                <w:szCs w:val="22"/>
                <w:lang w:eastAsia="ru-RU"/>
              </w:rPr>
              <w:t>шт</w:t>
            </w:r>
            <w:proofErr w:type="spellEnd"/>
            <w:proofErr w:type="gramEnd"/>
            <w:r>
              <w:rPr>
                <w:color w:val="000000"/>
                <w:sz w:val="22"/>
                <w:szCs w:val="22"/>
                <w:lang w:eastAsia="ru-RU"/>
              </w:rPr>
              <w:t xml:space="preserve"> в год на 1 км</w:t>
            </w:r>
          </w:p>
        </w:tc>
        <w:tc>
          <w:tcPr>
            <w:tcW w:w="4176" w:type="dxa"/>
            <w:tcBorders>
              <w:top w:val="nil"/>
              <w:left w:val="nil"/>
              <w:bottom w:val="single" w:sz="4" w:space="0" w:color="auto"/>
              <w:right w:val="single" w:sz="4" w:space="0" w:color="auto"/>
            </w:tcBorders>
            <w:shd w:val="clear" w:color="auto" w:fill="auto"/>
            <w:vAlign w:val="center"/>
            <w:hideMark/>
          </w:tcPr>
          <w:p w:rsidR="00D83462" w:rsidRPr="004A1BF7" w:rsidRDefault="00D83462" w:rsidP="00085BBF">
            <w:pPr>
              <w:suppressAutoHyphens w:val="0"/>
              <w:jc w:val="center"/>
              <w:rPr>
                <w:color w:val="000000"/>
                <w:lang w:eastAsia="ru-RU"/>
              </w:rPr>
            </w:pPr>
          </w:p>
        </w:tc>
        <w:tc>
          <w:tcPr>
            <w:tcW w:w="1564" w:type="dxa"/>
            <w:tcBorders>
              <w:top w:val="nil"/>
              <w:left w:val="nil"/>
              <w:bottom w:val="single" w:sz="4" w:space="0" w:color="auto"/>
              <w:right w:val="single" w:sz="4" w:space="0" w:color="auto"/>
            </w:tcBorders>
            <w:shd w:val="clear" w:color="auto" w:fill="auto"/>
            <w:vAlign w:val="center"/>
            <w:hideMark/>
          </w:tcPr>
          <w:p w:rsidR="00D83462" w:rsidRPr="001E658E" w:rsidRDefault="00D83462" w:rsidP="00085BBF">
            <w:pPr>
              <w:suppressAutoHyphens w:val="0"/>
              <w:jc w:val="center"/>
              <w:rPr>
                <w:color w:val="000000"/>
                <w:lang w:eastAsia="ru-RU"/>
              </w:rPr>
            </w:pPr>
          </w:p>
        </w:tc>
      </w:tr>
      <w:tr w:rsidR="00D83462" w:rsidRPr="00ED1793" w:rsidTr="00085BBF">
        <w:trPr>
          <w:trHeight w:val="600"/>
          <w:jc w:val="center"/>
        </w:trPr>
        <w:tc>
          <w:tcPr>
            <w:tcW w:w="524" w:type="dxa"/>
            <w:tcBorders>
              <w:top w:val="nil"/>
              <w:left w:val="single" w:sz="4" w:space="0" w:color="auto"/>
              <w:bottom w:val="single" w:sz="4" w:space="0" w:color="auto"/>
              <w:right w:val="single" w:sz="4" w:space="0" w:color="auto"/>
            </w:tcBorders>
            <w:shd w:val="clear" w:color="auto" w:fill="auto"/>
            <w:hideMark/>
          </w:tcPr>
          <w:p w:rsidR="00D83462" w:rsidRPr="00ED1793" w:rsidRDefault="00D83462" w:rsidP="00085BBF">
            <w:pPr>
              <w:suppressAutoHyphens w:val="0"/>
              <w:jc w:val="center"/>
              <w:rPr>
                <w:color w:val="000000"/>
                <w:lang w:eastAsia="ru-RU"/>
              </w:rPr>
            </w:pPr>
            <w:r>
              <w:rPr>
                <w:color w:val="000000"/>
                <w:sz w:val="22"/>
                <w:szCs w:val="22"/>
                <w:lang w:eastAsia="ru-RU"/>
              </w:rPr>
              <w:t>17</w:t>
            </w:r>
          </w:p>
        </w:tc>
        <w:tc>
          <w:tcPr>
            <w:tcW w:w="2573" w:type="dxa"/>
            <w:gridSpan w:val="2"/>
            <w:tcBorders>
              <w:top w:val="nil"/>
              <w:left w:val="nil"/>
              <w:bottom w:val="single" w:sz="4" w:space="0" w:color="auto"/>
              <w:right w:val="single" w:sz="4" w:space="0" w:color="auto"/>
            </w:tcBorders>
            <w:shd w:val="clear" w:color="auto" w:fill="auto"/>
            <w:hideMark/>
          </w:tcPr>
          <w:p w:rsidR="00D83462" w:rsidRPr="003C5C12" w:rsidRDefault="00D83462" w:rsidP="00085BBF">
            <w:pPr>
              <w:suppressAutoHyphens w:val="0"/>
              <w:rPr>
                <w:color w:val="000000"/>
                <w:lang w:eastAsia="ru-RU"/>
              </w:rPr>
            </w:pPr>
            <w:r>
              <w:rPr>
                <w:color w:val="000000"/>
                <w:sz w:val="22"/>
                <w:szCs w:val="22"/>
                <w:lang w:eastAsia="ru-RU"/>
              </w:rPr>
              <w:t xml:space="preserve">Болты </w:t>
            </w:r>
            <w:proofErr w:type="spellStart"/>
            <w:r>
              <w:rPr>
                <w:color w:val="000000"/>
                <w:sz w:val="22"/>
                <w:szCs w:val="22"/>
                <w:lang w:eastAsia="ru-RU"/>
              </w:rPr>
              <w:t>клеммные</w:t>
            </w:r>
            <w:proofErr w:type="spellEnd"/>
            <w:r>
              <w:rPr>
                <w:color w:val="000000"/>
                <w:sz w:val="22"/>
                <w:szCs w:val="22"/>
                <w:lang w:eastAsia="ru-RU"/>
              </w:rPr>
              <w:t xml:space="preserve"> </w:t>
            </w:r>
          </w:p>
        </w:tc>
        <w:tc>
          <w:tcPr>
            <w:tcW w:w="1463" w:type="dxa"/>
            <w:gridSpan w:val="2"/>
            <w:tcBorders>
              <w:top w:val="nil"/>
              <w:left w:val="nil"/>
              <w:bottom w:val="single" w:sz="4" w:space="0" w:color="auto"/>
              <w:right w:val="single" w:sz="4" w:space="0" w:color="auto"/>
            </w:tcBorders>
            <w:shd w:val="clear" w:color="auto" w:fill="auto"/>
            <w:vAlign w:val="center"/>
            <w:hideMark/>
          </w:tcPr>
          <w:p w:rsidR="00D83462" w:rsidRPr="00ED1793" w:rsidRDefault="00D83462" w:rsidP="00085BBF">
            <w:pPr>
              <w:suppressAutoHyphens w:val="0"/>
              <w:jc w:val="center"/>
              <w:rPr>
                <w:color w:val="000000"/>
                <w:lang w:eastAsia="ru-RU"/>
              </w:rPr>
            </w:pPr>
            <w:r>
              <w:rPr>
                <w:color w:val="000000"/>
                <w:sz w:val="22"/>
                <w:szCs w:val="22"/>
                <w:lang w:eastAsia="ru-RU"/>
              </w:rPr>
              <w:t xml:space="preserve">23 </w:t>
            </w:r>
            <w:proofErr w:type="spellStart"/>
            <w:proofErr w:type="gramStart"/>
            <w:r>
              <w:rPr>
                <w:color w:val="000000"/>
                <w:sz w:val="22"/>
                <w:szCs w:val="22"/>
                <w:lang w:eastAsia="ru-RU"/>
              </w:rPr>
              <w:t>шт</w:t>
            </w:r>
            <w:proofErr w:type="spellEnd"/>
            <w:proofErr w:type="gramEnd"/>
            <w:r>
              <w:rPr>
                <w:color w:val="000000"/>
                <w:sz w:val="22"/>
                <w:szCs w:val="22"/>
                <w:lang w:eastAsia="ru-RU"/>
              </w:rPr>
              <w:t xml:space="preserve"> в год на 1 км</w:t>
            </w:r>
          </w:p>
        </w:tc>
        <w:tc>
          <w:tcPr>
            <w:tcW w:w="4176" w:type="dxa"/>
            <w:tcBorders>
              <w:top w:val="nil"/>
              <w:left w:val="nil"/>
              <w:bottom w:val="single" w:sz="4" w:space="0" w:color="auto"/>
              <w:right w:val="single" w:sz="4" w:space="0" w:color="auto"/>
            </w:tcBorders>
            <w:shd w:val="clear" w:color="auto" w:fill="auto"/>
            <w:vAlign w:val="center"/>
            <w:hideMark/>
          </w:tcPr>
          <w:p w:rsidR="00D83462" w:rsidRPr="00C349A1" w:rsidRDefault="00D83462" w:rsidP="00085BBF">
            <w:pPr>
              <w:suppressAutoHyphens w:val="0"/>
              <w:jc w:val="center"/>
              <w:rPr>
                <w:lang w:eastAsia="ru-RU"/>
              </w:rPr>
            </w:pPr>
          </w:p>
        </w:tc>
        <w:tc>
          <w:tcPr>
            <w:tcW w:w="1564" w:type="dxa"/>
            <w:tcBorders>
              <w:top w:val="nil"/>
              <w:left w:val="nil"/>
              <w:bottom w:val="single" w:sz="4" w:space="0" w:color="auto"/>
              <w:right w:val="single" w:sz="4" w:space="0" w:color="auto"/>
            </w:tcBorders>
            <w:shd w:val="clear" w:color="auto" w:fill="auto"/>
            <w:vAlign w:val="center"/>
            <w:hideMark/>
          </w:tcPr>
          <w:p w:rsidR="00D83462" w:rsidRPr="001E658E" w:rsidRDefault="00D83462" w:rsidP="00085BBF">
            <w:pPr>
              <w:suppressAutoHyphens w:val="0"/>
              <w:jc w:val="center"/>
              <w:rPr>
                <w:color w:val="000000"/>
                <w:lang w:eastAsia="ru-RU"/>
              </w:rPr>
            </w:pPr>
          </w:p>
        </w:tc>
      </w:tr>
      <w:tr w:rsidR="00D83462" w:rsidRPr="00ED1793" w:rsidTr="00085BBF">
        <w:trPr>
          <w:trHeight w:val="600"/>
          <w:jc w:val="center"/>
        </w:trPr>
        <w:tc>
          <w:tcPr>
            <w:tcW w:w="524" w:type="dxa"/>
            <w:tcBorders>
              <w:top w:val="nil"/>
              <w:left w:val="single" w:sz="4" w:space="0" w:color="auto"/>
              <w:bottom w:val="single" w:sz="4" w:space="0" w:color="auto"/>
              <w:right w:val="single" w:sz="4" w:space="0" w:color="auto"/>
            </w:tcBorders>
            <w:shd w:val="clear" w:color="auto" w:fill="auto"/>
            <w:hideMark/>
          </w:tcPr>
          <w:p w:rsidR="00D83462" w:rsidRPr="00ED1793" w:rsidRDefault="00D83462" w:rsidP="00085BBF">
            <w:pPr>
              <w:suppressAutoHyphens w:val="0"/>
              <w:jc w:val="center"/>
              <w:rPr>
                <w:color w:val="000000"/>
                <w:lang w:eastAsia="ru-RU"/>
              </w:rPr>
            </w:pPr>
            <w:r>
              <w:rPr>
                <w:color w:val="000000"/>
                <w:sz w:val="22"/>
                <w:szCs w:val="22"/>
                <w:lang w:eastAsia="ru-RU"/>
              </w:rPr>
              <w:t>18</w:t>
            </w:r>
          </w:p>
        </w:tc>
        <w:tc>
          <w:tcPr>
            <w:tcW w:w="2573" w:type="dxa"/>
            <w:gridSpan w:val="2"/>
            <w:tcBorders>
              <w:top w:val="nil"/>
              <w:left w:val="nil"/>
              <w:bottom w:val="single" w:sz="4" w:space="0" w:color="auto"/>
              <w:right w:val="single" w:sz="4" w:space="0" w:color="auto"/>
            </w:tcBorders>
            <w:shd w:val="clear" w:color="auto" w:fill="auto"/>
            <w:hideMark/>
          </w:tcPr>
          <w:p w:rsidR="00D83462" w:rsidRPr="003C5C12" w:rsidRDefault="00D83462" w:rsidP="00085BBF">
            <w:pPr>
              <w:suppressAutoHyphens w:val="0"/>
              <w:rPr>
                <w:color w:val="000000"/>
                <w:lang w:eastAsia="ru-RU"/>
              </w:rPr>
            </w:pPr>
            <w:r>
              <w:rPr>
                <w:color w:val="000000"/>
                <w:sz w:val="22"/>
                <w:szCs w:val="22"/>
                <w:lang w:eastAsia="ru-RU"/>
              </w:rPr>
              <w:t xml:space="preserve">Болты закладные </w:t>
            </w:r>
          </w:p>
        </w:tc>
        <w:tc>
          <w:tcPr>
            <w:tcW w:w="1463" w:type="dxa"/>
            <w:gridSpan w:val="2"/>
            <w:tcBorders>
              <w:top w:val="nil"/>
              <w:left w:val="nil"/>
              <w:bottom w:val="single" w:sz="4" w:space="0" w:color="auto"/>
              <w:right w:val="single" w:sz="4" w:space="0" w:color="auto"/>
            </w:tcBorders>
            <w:shd w:val="clear" w:color="auto" w:fill="auto"/>
            <w:vAlign w:val="center"/>
            <w:hideMark/>
          </w:tcPr>
          <w:p w:rsidR="00D83462" w:rsidRPr="00ED1793" w:rsidRDefault="00D83462" w:rsidP="00085BBF">
            <w:pPr>
              <w:suppressAutoHyphens w:val="0"/>
              <w:jc w:val="center"/>
              <w:rPr>
                <w:color w:val="000000"/>
                <w:lang w:eastAsia="ru-RU"/>
              </w:rPr>
            </w:pPr>
            <w:r>
              <w:rPr>
                <w:color w:val="000000"/>
                <w:sz w:val="22"/>
                <w:szCs w:val="22"/>
                <w:lang w:eastAsia="ru-RU"/>
              </w:rPr>
              <w:t xml:space="preserve">20 </w:t>
            </w:r>
            <w:proofErr w:type="spellStart"/>
            <w:proofErr w:type="gramStart"/>
            <w:r>
              <w:rPr>
                <w:color w:val="000000"/>
                <w:sz w:val="22"/>
                <w:szCs w:val="22"/>
                <w:lang w:eastAsia="ru-RU"/>
              </w:rPr>
              <w:t>шт</w:t>
            </w:r>
            <w:proofErr w:type="spellEnd"/>
            <w:proofErr w:type="gramEnd"/>
            <w:r>
              <w:rPr>
                <w:color w:val="000000"/>
                <w:sz w:val="22"/>
                <w:szCs w:val="22"/>
                <w:lang w:eastAsia="ru-RU"/>
              </w:rPr>
              <w:t xml:space="preserve"> в год на 1 км</w:t>
            </w:r>
          </w:p>
        </w:tc>
        <w:tc>
          <w:tcPr>
            <w:tcW w:w="4176" w:type="dxa"/>
            <w:tcBorders>
              <w:top w:val="nil"/>
              <w:left w:val="nil"/>
              <w:bottom w:val="single" w:sz="4" w:space="0" w:color="auto"/>
              <w:right w:val="single" w:sz="4" w:space="0" w:color="auto"/>
            </w:tcBorders>
            <w:shd w:val="clear" w:color="auto" w:fill="auto"/>
            <w:vAlign w:val="center"/>
            <w:hideMark/>
          </w:tcPr>
          <w:p w:rsidR="00D83462" w:rsidRPr="00C349A1" w:rsidRDefault="00D83462" w:rsidP="00085BBF">
            <w:pPr>
              <w:suppressAutoHyphens w:val="0"/>
              <w:jc w:val="center"/>
              <w:rPr>
                <w:lang w:eastAsia="ru-RU"/>
              </w:rPr>
            </w:pPr>
          </w:p>
        </w:tc>
        <w:tc>
          <w:tcPr>
            <w:tcW w:w="1564" w:type="dxa"/>
            <w:tcBorders>
              <w:top w:val="nil"/>
              <w:left w:val="nil"/>
              <w:bottom w:val="single" w:sz="4" w:space="0" w:color="auto"/>
              <w:right w:val="single" w:sz="4" w:space="0" w:color="auto"/>
            </w:tcBorders>
            <w:shd w:val="clear" w:color="auto" w:fill="auto"/>
            <w:vAlign w:val="center"/>
            <w:hideMark/>
          </w:tcPr>
          <w:p w:rsidR="00D83462" w:rsidRPr="001E658E" w:rsidRDefault="00D83462" w:rsidP="00085BBF">
            <w:pPr>
              <w:suppressAutoHyphens w:val="0"/>
              <w:jc w:val="center"/>
              <w:rPr>
                <w:color w:val="000000"/>
                <w:lang w:eastAsia="ru-RU"/>
              </w:rPr>
            </w:pPr>
          </w:p>
        </w:tc>
      </w:tr>
      <w:tr w:rsidR="00D83462" w:rsidRPr="00ED1793" w:rsidTr="00085BBF">
        <w:trPr>
          <w:trHeight w:val="671"/>
          <w:jc w:val="center"/>
        </w:trPr>
        <w:tc>
          <w:tcPr>
            <w:tcW w:w="524" w:type="dxa"/>
            <w:tcBorders>
              <w:top w:val="nil"/>
              <w:left w:val="single" w:sz="4" w:space="0" w:color="auto"/>
              <w:bottom w:val="single" w:sz="4" w:space="0" w:color="auto"/>
              <w:right w:val="single" w:sz="4" w:space="0" w:color="auto"/>
            </w:tcBorders>
            <w:shd w:val="clear" w:color="auto" w:fill="auto"/>
            <w:hideMark/>
          </w:tcPr>
          <w:p w:rsidR="00D83462" w:rsidRPr="00ED1793" w:rsidRDefault="00D83462" w:rsidP="00085BBF">
            <w:pPr>
              <w:suppressAutoHyphens w:val="0"/>
              <w:jc w:val="center"/>
              <w:rPr>
                <w:color w:val="000000"/>
                <w:lang w:eastAsia="ru-RU"/>
              </w:rPr>
            </w:pPr>
            <w:r>
              <w:rPr>
                <w:color w:val="000000"/>
                <w:sz w:val="22"/>
                <w:szCs w:val="22"/>
                <w:lang w:eastAsia="ru-RU"/>
              </w:rPr>
              <w:t>19</w:t>
            </w:r>
          </w:p>
        </w:tc>
        <w:tc>
          <w:tcPr>
            <w:tcW w:w="2573" w:type="dxa"/>
            <w:gridSpan w:val="2"/>
            <w:tcBorders>
              <w:top w:val="nil"/>
              <w:left w:val="nil"/>
              <w:bottom w:val="single" w:sz="4" w:space="0" w:color="auto"/>
              <w:right w:val="single" w:sz="4" w:space="0" w:color="auto"/>
            </w:tcBorders>
            <w:shd w:val="clear" w:color="auto" w:fill="auto"/>
            <w:hideMark/>
          </w:tcPr>
          <w:p w:rsidR="00D83462" w:rsidRPr="003C5C12" w:rsidRDefault="00D83462" w:rsidP="00085BBF">
            <w:pPr>
              <w:suppressAutoHyphens w:val="0"/>
              <w:rPr>
                <w:color w:val="000000"/>
                <w:lang w:eastAsia="ru-RU"/>
              </w:rPr>
            </w:pPr>
            <w:r>
              <w:rPr>
                <w:color w:val="000000"/>
                <w:sz w:val="22"/>
                <w:szCs w:val="22"/>
                <w:lang w:eastAsia="ru-RU"/>
              </w:rPr>
              <w:t xml:space="preserve">Шайбы 2-х витковые </w:t>
            </w:r>
          </w:p>
        </w:tc>
        <w:tc>
          <w:tcPr>
            <w:tcW w:w="1463" w:type="dxa"/>
            <w:gridSpan w:val="2"/>
            <w:tcBorders>
              <w:top w:val="nil"/>
              <w:left w:val="nil"/>
              <w:bottom w:val="single" w:sz="4" w:space="0" w:color="auto"/>
              <w:right w:val="single" w:sz="4" w:space="0" w:color="auto"/>
            </w:tcBorders>
            <w:shd w:val="clear" w:color="auto" w:fill="auto"/>
            <w:vAlign w:val="center"/>
            <w:hideMark/>
          </w:tcPr>
          <w:p w:rsidR="00D83462" w:rsidRPr="00ED1793" w:rsidRDefault="00D83462" w:rsidP="00085BBF">
            <w:pPr>
              <w:suppressAutoHyphens w:val="0"/>
              <w:jc w:val="center"/>
              <w:rPr>
                <w:color w:val="000000"/>
                <w:lang w:eastAsia="ru-RU"/>
              </w:rPr>
            </w:pPr>
            <w:r>
              <w:rPr>
                <w:color w:val="000000"/>
                <w:sz w:val="22"/>
                <w:szCs w:val="22"/>
                <w:lang w:eastAsia="ru-RU"/>
              </w:rPr>
              <w:t xml:space="preserve">70 </w:t>
            </w:r>
            <w:proofErr w:type="spellStart"/>
            <w:proofErr w:type="gramStart"/>
            <w:r>
              <w:rPr>
                <w:color w:val="000000"/>
                <w:sz w:val="22"/>
                <w:szCs w:val="22"/>
                <w:lang w:eastAsia="ru-RU"/>
              </w:rPr>
              <w:t>шт</w:t>
            </w:r>
            <w:proofErr w:type="spellEnd"/>
            <w:proofErr w:type="gramEnd"/>
            <w:r>
              <w:rPr>
                <w:color w:val="000000"/>
                <w:sz w:val="22"/>
                <w:szCs w:val="22"/>
                <w:lang w:eastAsia="ru-RU"/>
              </w:rPr>
              <w:t xml:space="preserve"> в год на 1 км</w:t>
            </w:r>
          </w:p>
        </w:tc>
        <w:tc>
          <w:tcPr>
            <w:tcW w:w="4176" w:type="dxa"/>
            <w:tcBorders>
              <w:top w:val="nil"/>
              <w:left w:val="nil"/>
              <w:bottom w:val="single" w:sz="4" w:space="0" w:color="auto"/>
              <w:right w:val="single" w:sz="4" w:space="0" w:color="auto"/>
            </w:tcBorders>
            <w:shd w:val="clear" w:color="auto" w:fill="auto"/>
            <w:vAlign w:val="center"/>
            <w:hideMark/>
          </w:tcPr>
          <w:p w:rsidR="00D83462" w:rsidRPr="00AA6F89" w:rsidRDefault="00D83462" w:rsidP="00085BBF">
            <w:pPr>
              <w:suppressAutoHyphens w:val="0"/>
              <w:jc w:val="center"/>
              <w:rPr>
                <w:color w:val="000000"/>
                <w:lang w:eastAsia="ru-RU"/>
              </w:rPr>
            </w:pPr>
          </w:p>
        </w:tc>
        <w:tc>
          <w:tcPr>
            <w:tcW w:w="1564" w:type="dxa"/>
            <w:tcBorders>
              <w:top w:val="nil"/>
              <w:left w:val="nil"/>
              <w:bottom w:val="single" w:sz="4" w:space="0" w:color="auto"/>
              <w:right w:val="single" w:sz="4" w:space="0" w:color="auto"/>
            </w:tcBorders>
            <w:shd w:val="clear" w:color="auto" w:fill="auto"/>
            <w:vAlign w:val="center"/>
            <w:hideMark/>
          </w:tcPr>
          <w:p w:rsidR="00D83462" w:rsidRPr="001E658E" w:rsidRDefault="00D83462" w:rsidP="00085BBF">
            <w:pPr>
              <w:suppressAutoHyphens w:val="0"/>
              <w:jc w:val="center"/>
              <w:rPr>
                <w:color w:val="000000"/>
                <w:lang w:eastAsia="ru-RU"/>
              </w:rPr>
            </w:pPr>
          </w:p>
        </w:tc>
      </w:tr>
      <w:tr w:rsidR="00D83462" w:rsidRPr="00ED1793" w:rsidTr="00085BBF">
        <w:trPr>
          <w:trHeight w:val="600"/>
          <w:jc w:val="center"/>
        </w:trPr>
        <w:tc>
          <w:tcPr>
            <w:tcW w:w="524" w:type="dxa"/>
            <w:tcBorders>
              <w:top w:val="nil"/>
              <w:left w:val="single" w:sz="4" w:space="0" w:color="auto"/>
              <w:bottom w:val="single" w:sz="4" w:space="0" w:color="auto"/>
              <w:right w:val="single" w:sz="4" w:space="0" w:color="auto"/>
            </w:tcBorders>
            <w:shd w:val="clear" w:color="auto" w:fill="auto"/>
            <w:hideMark/>
          </w:tcPr>
          <w:p w:rsidR="00D83462" w:rsidRPr="00ED1793" w:rsidRDefault="00D83462" w:rsidP="00085BBF">
            <w:pPr>
              <w:suppressAutoHyphens w:val="0"/>
              <w:jc w:val="center"/>
              <w:rPr>
                <w:color w:val="000000"/>
                <w:lang w:eastAsia="ru-RU"/>
              </w:rPr>
            </w:pPr>
            <w:r>
              <w:rPr>
                <w:color w:val="000000"/>
                <w:sz w:val="22"/>
                <w:szCs w:val="22"/>
                <w:lang w:eastAsia="ru-RU"/>
              </w:rPr>
              <w:t>20</w:t>
            </w:r>
          </w:p>
        </w:tc>
        <w:tc>
          <w:tcPr>
            <w:tcW w:w="2573" w:type="dxa"/>
            <w:gridSpan w:val="2"/>
            <w:tcBorders>
              <w:top w:val="nil"/>
              <w:left w:val="nil"/>
              <w:bottom w:val="single" w:sz="4" w:space="0" w:color="auto"/>
              <w:right w:val="single" w:sz="4" w:space="0" w:color="auto"/>
            </w:tcBorders>
            <w:shd w:val="clear" w:color="auto" w:fill="auto"/>
            <w:hideMark/>
          </w:tcPr>
          <w:p w:rsidR="00D83462" w:rsidRPr="003C5C12" w:rsidRDefault="00D83462" w:rsidP="00085BBF">
            <w:pPr>
              <w:suppressAutoHyphens w:val="0"/>
              <w:rPr>
                <w:color w:val="000000"/>
                <w:lang w:eastAsia="ru-RU"/>
              </w:rPr>
            </w:pPr>
            <w:r>
              <w:rPr>
                <w:color w:val="000000"/>
                <w:sz w:val="22"/>
                <w:szCs w:val="22"/>
                <w:lang w:eastAsia="ru-RU"/>
              </w:rPr>
              <w:t xml:space="preserve">Шайба ШПК-45 </w:t>
            </w:r>
          </w:p>
        </w:tc>
        <w:tc>
          <w:tcPr>
            <w:tcW w:w="1463" w:type="dxa"/>
            <w:gridSpan w:val="2"/>
            <w:tcBorders>
              <w:top w:val="nil"/>
              <w:left w:val="nil"/>
              <w:bottom w:val="single" w:sz="4" w:space="0" w:color="auto"/>
              <w:right w:val="single" w:sz="4" w:space="0" w:color="auto"/>
            </w:tcBorders>
            <w:shd w:val="clear" w:color="auto" w:fill="auto"/>
            <w:vAlign w:val="center"/>
            <w:hideMark/>
          </w:tcPr>
          <w:p w:rsidR="00D83462" w:rsidRPr="00ED1793" w:rsidRDefault="00D83462" w:rsidP="00085BBF">
            <w:pPr>
              <w:suppressAutoHyphens w:val="0"/>
              <w:jc w:val="center"/>
              <w:rPr>
                <w:color w:val="000000"/>
                <w:lang w:eastAsia="ru-RU"/>
              </w:rPr>
            </w:pPr>
            <w:r>
              <w:rPr>
                <w:color w:val="000000"/>
                <w:sz w:val="22"/>
                <w:szCs w:val="22"/>
                <w:lang w:eastAsia="ru-RU"/>
              </w:rPr>
              <w:t xml:space="preserve">18 </w:t>
            </w:r>
            <w:proofErr w:type="spellStart"/>
            <w:proofErr w:type="gramStart"/>
            <w:r>
              <w:rPr>
                <w:color w:val="000000"/>
                <w:sz w:val="22"/>
                <w:szCs w:val="22"/>
                <w:lang w:eastAsia="ru-RU"/>
              </w:rPr>
              <w:t>шт</w:t>
            </w:r>
            <w:proofErr w:type="spellEnd"/>
            <w:proofErr w:type="gramEnd"/>
            <w:r>
              <w:rPr>
                <w:color w:val="000000"/>
                <w:sz w:val="22"/>
                <w:szCs w:val="22"/>
                <w:lang w:eastAsia="ru-RU"/>
              </w:rPr>
              <w:t xml:space="preserve"> в год на 1 км</w:t>
            </w:r>
          </w:p>
        </w:tc>
        <w:tc>
          <w:tcPr>
            <w:tcW w:w="4176" w:type="dxa"/>
            <w:tcBorders>
              <w:top w:val="nil"/>
              <w:left w:val="nil"/>
              <w:bottom w:val="single" w:sz="4" w:space="0" w:color="auto"/>
              <w:right w:val="single" w:sz="4" w:space="0" w:color="auto"/>
            </w:tcBorders>
            <w:shd w:val="clear" w:color="auto" w:fill="auto"/>
            <w:vAlign w:val="center"/>
            <w:hideMark/>
          </w:tcPr>
          <w:p w:rsidR="00D83462" w:rsidRPr="00AA6F89" w:rsidRDefault="00D83462" w:rsidP="00085BBF">
            <w:pPr>
              <w:suppressAutoHyphens w:val="0"/>
              <w:jc w:val="center"/>
              <w:rPr>
                <w:color w:val="000000"/>
                <w:lang w:eastAsia="ru-RU"/>
              </w:rPr>
            </w:pPr>
          </w:p>
        </w:tc>
        <w:tc>
          <w:tcPr>
            <w:tcW w:w="1564" w:type="dxa"/>
            <w:tcBorders>
              <w:top w:val="nil"/>
              <w:left w:val="nil"/>
              <w:bottom w:val="single" w:sz="4" w:space="0" w:color="auto"/>
              <w:right w:val="single" w:sz="4" w:space="0" w:color="auto"/>
            </w:tcBorders>
            <w:shd w:val="clear" w:color="auto" w:fill="auto"/>
            <w:vAlign w:val="center"/>
            <w:hideMark/>
          </w:tcPr>
          <w:p w:rsidR="00D83462" w:rsidRPr="001E658E" w:rsidRDefault="00D83462" w:rsidP="00085BBF">
            <w:pPr>
              <w:suppressAutoHyphens w:val="0"/>
              <w:jc w:val="center"/>
              <w:rPr>
                <w:color w:val="000000"/>
                <w:lang w:eastAsia="ru-RU"/>
              </w:rPr>
            </w:pPr>
          </w:p>
        </w:tc>
      </w:tr>
      <w:tr w:rsidR="00D83462" w:rsidRPr="00ED1793" w:rsidTr="00085BBF">
        <w:trPr>
          <w:trHeight w:val="600"/>
          <w:jc w:val="center"/>
        </w:trPr>
        <w:tc>
          <w:tcPr>
            <w:tcW w:w="524" w:type="dxa"/>
            <w:tcBorders>
              <w:top w:val="nil"/>
              <w:left w:val="single" w:sz="4" w:space="0" w:color="auto"/>
              <w:bottom w:val="single" w:sz="4" w:space="0" w:color="auto"/>
              <w:right w:val="single" w:sz="4" w:space="0" w:color="auto"/>
            </w:tcBorders>
            <w:shd w:val="clear" w:color="auto" w:fill="auto"/>
            <w:hideMark/>
          </w:tcPr>
          <w:p w:rsidR="00D83462" w:rsidRPr="00ED1793" w:rsidRDefault="00D83462" w:rsidP="00085BBF">
            <w:pPr>
              <w:suppressAutoHyphens w:val="0"/>
              <w:jc w:val="center"/>
              <w:rPr>
                <w:color w:val="000000"/>
                <w:lang w:eastAsia="ru-RU"/>
              </w:rPr>
            </w:pPr>
            <w:r>
              <w:rPr>
                <w:color w:val="000000"/>
                <w:sz w:val="22"/>
                <w:szCs w:val="22"/>
                <w:lang w:eastAsia="ru-RU"/>
              </w:rPr>
              <w:t>21</w:t>
            </w:r>
          </w:p>
        </w:tc>
        <w:tc>
          <w:tcPr>
            <w:tcW w:w="2573" w:type="dxa"/>
            <w:gridSpan w:val="2"/>
            <w:tcBorders>
              <w:top w:val="nil"/>
              <w:left w:val="nil"/>
              <w:bottom w:val="single" w:sz="4" w:space="0" w:color="auto"/>
              <w:right w:val="single" w:sz="4" w:space="0" w:color="auto"/>
            </w:tcBorders>
            <w:shd w:val="clear" w:color="auto" w:fill="auto"/>
            <w:hideMark/>
          </w:tcPr>
          <w:p w:rsidR="00D83462" w:rsidRPr="003C5C12" w:rsidRDefault="00D83462" w:rsidP="00085BBF">
            <w:pPr>
              <w:suppressAutoHyphens w:val="0"/>
              <w:rPr>
                <w:color w:val="000000"/>
                <w:lang w:eastAsia="ru-RU"/>
              </w:rPr>
            </w:pPr>
            <w:r>
              <w:rPr>
                <w:color w:val="000000"/>
                <w:sz w:val="22"/>
                <w:szCs w:val="22"/>
                <w:lang w:eastAsia="ru-RU"/>
              </w:rPr>
              <w:t xml:space="preserve">Втулка изолирующая </w:t>
            </w:r>
          </w:p>
        </w:tc>
        <w:tc>
          <w:tcPr>
            <w:tcW w:w="1463" w:type="dxa"/>
            <w:gridSpan w:val="2"/>
            <w:tcBorders>
              <w:top w:val="nil"/>
              <w:left w:val="nil"/>
              <w:bottom w:val="single" w:sz="4" w:space="0" w:color="auto"/>
              <w:right w:val="single" w:sz="4" w:space="0" w:color="auto"/>
            </w:tcBorders>
            <w:shd w:val="clear" w:color="auto" w:fill="auto"/>
            <w:vAlign w:val="center"/>
            <w:hideMark/>
          </w:tcPr>
          <w:p w:rsidR="00D83462" w:rsidRPr="00ED1793" w:rsidRDefault="00D83462" w:rsidP="00085BBF">
            <w:pPr>
              <w:suppressAutoHyphens w:val="0"/>
              <w:jc w:val="center"/>
              <w:rPr>
                <w:color w:val="000000"/>
                <w:lang w:eastAsia="ru-RU"/>
              </w:rPr>
            </w:pPr>
            <w:r>
              <w:rPr>
                <w:color w:val="000000"/>
                <w:sz w:val="22"/>
                <w:szCs w:val="22"/>
                <w:lang w:eastAsia="ru-RU"/>
              </w:rPr>
              <w:t xml:space="preserve">57 </w:t>
            </w:r>
            <w:proofErr w:type="spellStart"/>
            <w:proofErr w:type="gramStart"/>
            <w:r>
              <w:rPr>
                <w:color w:val="000000"/>
                <w:sz w:val="22"/>
                <w:szCs w:val="22"/>
                <w:lang w:eastAsia="ru-RU"/>
              </w:rPr>
              <w:t>шт</w:t>
            </w:r>
            <w:proofErr w:type="spellEnd"/>
            <w:proofErr w:type="gramEnd"/>
            <w:r>
              <w:rPr>
                <w:color w:val="000000"/>
                <w:sz w:val="22"/>
                <w:szCs w:val="22"/>
                <w:lang w:eastAsia="ru-RU"/>
              </w:rPr>
              <w:t xml:space="preserve"> в год на 1 км</w:t>
            </w:r>
          </w:p>
        </w:tc>
        <w:tc>
          <w:tcPr>
            <w:tcW w:w="4176" w:type="dxa"/>
            <w:tcBorders>
              <w:top w:val="nil"/>
              <w:left w:val="nil"/>
              <w:bottom w:val="single" w:sz="4" w:space="0" w:color="auto"/>
              <w:right w:val="single" w:sz="4" w:space="0" w:color="auto"/>
            </w:tcBorders>
            <w:shd w:val="clear" w:color="auto" w:fill="auto"/>
            <w:vAlign w:val="center"/>
            <w:hideMark/>
          </w:tcPr>
          <w:p w:rsidR="00D83462" w:rsidRPr="00AA6F89" w:rsidRDefault="00D83462" w:rsidP="00085BBF">
            <w:pPr>
              <w:suppressAutoHyphens w:val="0"/>
              <w:jc w:val="center"/>
              <w:rPr>
                <w:color w:val="000000"/>
                <w:lang w:eastAsia="ru-RU"/>
              </w:rPr>
            </w:pPr>
          </w:p>
        </w:tc>
        <w:tc>
          <w:tcPr>
            <w:tcW w:w="1564" w:type="dxa"/>
            <w:tcBorders>
              <w:top w:val="nil"/>
              <w:left w:val="nil"/>
              <w:bottom w:val="single" w:sz="4" w:space="0" w:color="auto"/>
              <w:right w:val="single" w:sz="4" w:space="0" w:color="auto"/>
            </w:tcBorders>
            <w:shd w:val="clear" w:color="auto" w:fill="auto"/>
            <w:vAlign w:val="center"/>
            <w:hideMark/>
          </w:tcPr>
          <w:p w:rsidR="00D83462" w:rsidRPr="001E658E" w:rsidRDefault="00D83462" w:rsidP="00085BBF">
            <w:pPr>
              <w:suppressAutoHyphens w:val="0"/>
              <w:jc w:val="center"/>
              <w:rPr>
                <w:color w:val="000000"/>
                <w:lang w:eastAsia="ru-RU"/>
              </w:rPr>
            </w:pPr>
          </w:p>
        </w:tc>
      </w:tr>
      <w:tr w:rsidR="00D83462" w:rsidRPr="00ED1793" w:rsidTr="00085BBF">
        <w:trPr>
          <w:trHeight w:val="600"/>
          <w:jc w:val="center"/>
        </w:trPr>
        <w:tc>
          <w:tcPr>
            <w:tcW w:w="524" w:type="dxa"/>
            <w:tcBorders>
              <w:top w:val="nil"/>
              <w:left w:val="single" w:sz="4" w:space="0" w:color="auto"/>
              <w:bottom w:val="single" w:sz="4" w:space="0" w:color="auto"/>
              <w:right w:val="single" w:sz="4" w:space="0" w:color="auto"/>
            </w:tcBorders>
            <w:shd w:val="clear" w:color="auto" w:fill="auto"/>
            <w:hideMark/>
          </w:tcPr>
          <w:p w:rsidR="00D83462" w:rsidRPr="00ED1793" w:rsidRDefault="00D83462" w:rsidP="00085BBF">
            <w:pPr>
              <w:suppressAutoHyphens w:val="0"/>
              <w:jc w:val="center"/>
              <w:rPr>
                <w:color w:val="000000"/>
                <w:lang w:eastAsia="ru-RU"/>
              </w:rPr>
            </w:pPr>
            <w:r>
              <w:rPr>
                <w:color w:val="000000"/>
                <w:sz w:val="22"/>
                <w:szCs w:val="22"/>
                <w:lang w:eastAsia="ru-RU"/>
              </w:rPr>
              <w:t>22</w:t>
            </w:r>
          </w:p>
        </w:tc>
        <w:tc>
          <w:tcPr>
            <w:tcW w:w="2573" w:type="dxa"/>
            <w:gridSpan w:val="2"/>
            <w:tcBorders>
              <w:top w:val="nil"/>
              <w:left w:val="nil"/>
              <w:bottom w:val="single" w:sz="4" w:space="0" w:color="auto"/>
              <w:right w:val="single" w:sz="4" w:space="0" w:color="auto"/>
            </w:tcBorders>
            <w:shd w:val="clear" w:color="auto" w:fill="auto"/>
            <w:hideMark/>
          </w:tcPr>
          <w:p w:rsidR="00D83462" w:rsidRPr="003C5C12" w:rsidRDefault="00D83462" w:rsidP="00085BBF">
            <w:pPr>
              <w:suppressAutoHyphens w:val="0"/>
              <w:rPr>
                <w:color w:val="000000"/>
                <w:lang w:eastAsia="ru-RU"/>
              </w:rPr>
            </w:pPr>
            <w:r>
              <w:rPr>
                <w:color w:val="000000"/>
                <w:sz w:val="22"/>
                <w:szCs w:val="22"/>
                <w:lang w:eastAsia="ru-RU"/>
              </w:rPr>
              <w:t xml:space="preserve">Прокладка под подкладку </w:t>
            </w:r>
          </w:p>
        </w:tc>
        <w:tc>
          <w:tcPr>
            <w:tcW w:w="1463" w:type="dxa"/>
            <w:gridSpan w:val="2"/>
            <w:tcBorders>
              <w:top w:val="nil"/>
              <w:left w:val="nil"/>
              <w:bottom w:val="single" w:sz="4" w:space="0" w:color="auto"/>
              <w:right w:val="single" w:sz="4" w:space="0" w:color="auto"/>
            </w:tcBorders>
            <w:shd w:val="clear" w:color="auto" w:fill="auto"/>
            <w:vAlign w:val="center"/>
            <w:hideMark/>
          </w:tcPr>
          <w:p w:rsidR="00D83462" w:rsidRPr="00B90E8C" w:rsidRDefault="00D83462" w:rsidP="00085BBF">
            <w:pPr>
              <w:suppressAutoHyphens w:val="0"/>
              <w:jc w:val="center"/>
              <w:rPr>
                <w:color w:val="000000"/>
                <w:lang w:eastAsia="ru-RU"/>
              </w:rPr>
            </w:pPr>
            <w:r>
              <w:rPr>
                <w:color w:val="000000"/>
                <w:sz w:val="22"/>
                <w:szCs w:val="22"/>
                <w:lang w:eastAsia="ru-RU"/>
              </w:rPr>
              <w:t xml:space="preserve">65 </w:t>
            </w:r>
            <w:proofErr w:type="spellStart"/>
            <w:proofErr w:type="gramStart"/>
            <w:r>
              <w:rPr>
                <w:color w:val="000000"/>
                <w:sz w:val="22"/>
                <w:szCs w:val="22"/>
                <w:lang w:eastAsia="ru-RU"/>
              </w:rPr>
              <w:t>шт</w:t>
            </w:r>
            <w:proofErr w:type="spellEnd"/>
            <w:proofErr w:type="gramEnd"/>
            <w:r>
              <w:rPr>
                <w:color w:val="000000"/>
                <w:sz w:val="22"/>
                <w:szCs w:val="22"/>
                <w:lang w:eastAsia="ru-RU"/>
              </w:rPr>
              <w:t xml:space="preserve"> в год на 1 км</w:t>
            </w:r>
          </w:p>
        </w:tc>
        <w:tc>
          <w:tcPr>
            <w:tcW w:w="4176" w:type="dxa"/>
            <w:tcBorders>
              <w:top w:val="nil"/>
              <w:left w:val="nil"/>
              <w:bottom w:val="single" w:sz="4" w:space="0" w:color="auto"/>
              <w:right w:val="single" w:sz="4" w:space="0" w:color="auto"/>
            </w:tcBorders>
            <w:shd w:val="clear" w:color="auto" w:fill="auto"/>
            <w:vAlign w:val="center"/>
            <w:hideMark/>
          </w:tcPr>
          <w:p w:rsidR="00D83462" w:rsidRPr="00C349A1" w:rsidRDefault="00D83462" w:rsidP="00085BBF">
            <w:pPr>
              <w:suppressAutoHyphens w:val="0"/>
              <w:jc w:val="center"/>
              <w:rPr>
                <w:lang w:eastAsia="ru-RU"/>
              </w:rPr>
            </w:pPr>
          </w:p>
        </w:tc>
        <w:tc>
          <w:tcPr>
            <w:tcW w:w="1564" w:type="dxa"/>
            <w:tcBorders>
              <w:top w:val="nil"/>
              <w:left w:val="nil"/>
              <w:bottom w:val="single" w:sz="4" w:space="0" w:color="auto"/>
              <w:right w:val="single" w:sz="4" w:space="0" w:color="auto"/>
            </w:tcBorders>
            <w:shd w:val="clear" w:color="auto" w:fill="auto"/>
            <w:vAlign w:val="center"/>
            <w:hideMark/>
          </w:tcPr>
          <w:p w:rsidR="00D83462" w:rsidRPr="00B90E8C" w:rsidRDefault="00D83462" w:rsidP="00085BBF">
            <w:pPr>
              <w:suppressAutoHyphens w:val="0"/>
              <w:jc w:val="center"/>
              <w:rPr>
                <w:color w:val="000000"/>
                <w:lang w:eastAsia="ru-RU"/>
              </w:rPr>
            </w:pPr>
          </w:p>
        </w:tc>
      </w:tr>
      <w:tr w:rsidR="00D83462" w:rsidRPr="00ED1793" w:rsidTr="00085BBF">
        <w:trPr>
          <w:trHeight w:val="600"/>
          <w:jc w:val="center"/>
        </w:trPr>
        <w:tc>
          <w:tcPr>
            <w:tcW w:w="524" w:type="dxa"/>
            <w:tcBorders>
              <w:top w:val="nil"/>
              <w:left w:val="single" w:sz="4" w:space="0" w:color="auto"/>
              <w:bottom w:val="single" w:sz="4" w:space="0" w:color="auto"/>
              <w:right w:val="single" w:sz="4" w:space="0" w:color="auto"/>
            </w:tcBorders>
            <w:shd w:val="clear" w:color="auto" w:fill="auto"/>
            <w:hideMark/>
          </w:tcPr>
          <w:p w:rsidR="00D83462" w:rsidRPr="00ED1793" w:rsidRDefault="00D83462" w:rsidP="00085BBF">
            <w:pPr>
              <w:suppressAutoHyphens w:val="0"/>
              <w:jc w:val="center"/>
              <w:rPr>
                <w:color w:val="000000"/>
                <w:lang w:eastAsia="ru-RU"/>
              </w:rPr>
            </w:pPr>
            <w:r>
              <w:rPr>
                <w:color w:val="000000"/>
                <w:sz w:val="22"/>
                <w:szCs w:val="22"/>
                <w:lang w:eastAsia="ru-RU"/>
              </w:rPr>
              <w:t>23</w:t>
            </w:r>
          </w:p>
        </w:tc>
        <w:tc>
          <w:tcPr>
            <w:tcW w:w="2573" w:type="dxa"/>
            <w:gridSpan w:val="2"/>
            <w:tcBorders>
              <w:top w:val="nil"/>
              <w:left w:val="nil"/>
              <w:bottom w:val="single" w:sz="4" w:space="0" w:color="auto"/>
              <w:right w:val="single" w:sz="4" w:space="0" w:color="auto"/>
            </w:tcBorders>
            <w:shd w:val="clear" w:color="auto" w:fill="auto"/>
            <w:hideMark/>
          </w:tcPr>
          <w:p w:rsidR="00D83462" w:rsidRPr="003C5C12" w:rsidRDefault="00D83462" w:rsidP="00085BBF">
            <w:pPr>
              <w:suppressAutoHyphens w:val="0"/>
              <w:rPr>
                <w:color w:val="000000"/>
                <w:lang w:eastAsia="ru-RU"/>
              </w:rPr>
            </w:pPr>
            <w:r>
              <w:rPr>
                <w:color w:val="000000"/>
                <w:sz w:val="22"/>
                <w:szCs w:val="22"/>
                <w:lang w:eastAsia="ru-RU"/>
              </w:rPr>
              <w:t xml:space="preserve">Прокладка по рельс </w:t>
            </w:r>
          </w:p>
        </w:tc>
        <w:tc>
          <w:tcPr>
            <w:tcW w:w="1463" w:type="dxa"/>
            <w:gridSpan w:val="2"/>
            <w:tcBorders>
              <w:top w:val="nil"/>
              <w:left w:val="nil"/>
              <w:bottom w:val="single" w:sz="4" w:space="0" w:color="auto"/>
              <w:right w:val="single" w:sz="4" w:space="0" w:color="auto"/>
            </w:tcBorders>
            <w:shd w:val="clear" w:color="auto" w:fill="auto"/>
            <w:vAlign w:val="center"/>
            <w:hideMark/>
          </w:tcPr>
          <w:p w:rsidR="00D83462" w:rsidRPr="00B90E8C" w:rsidRDefault="00D83462" w:rsidP="00085BBF">
            <w:pPr>
              <w:suppressAutoHyphens w:val="0"/>
              <w:jc w:val="center"/>
              <w:rPr>
                <w:color w:val="000000"/>
                <w:lang w:eastAsia="ru-RU"/>
              </w:rPr>
            </w:pPr>
            <w:r>
              <w:rPr>
                <w:color w:val="000000"/>
                <w:sz w:val="22"/>
                <w:szCs w:val="22"/>
                <w:lang w:eastAsia="ru-RU"/>
              </w:rPr>
              <w:t xml:space="preserve">130 </w:t>
            </w:r>
            <w:proofErr w:type="spellStart"/>
            <w:proofErr w:type="gramStart"/>
            <w:r>
              <w:rPr>
                <w:color w:val="000000"/>
                <w:sz w:val="22"/>
                <w:szCs w:val="22"/>
                <w:lang w:eastAsia="ru-RU"/>
              </w:rPr>
              <w:t>шт</w:t>
            </w:r>
            <w:proofErr w:type="spellEnd"/>
            <w:proofErr w:type="gramEnd"/>
            <w:r>
              <w:rPr>
                <w:color w:val="000000"/>
                <w:sz w:val="22"/>
                <w:szCs w:val="22"/>
                <w:lang w:eastAsia="ru-RU"/>
              </w:rPr>
              <w:t xml:space="preserve"> в год на 1 км</w:t>
            </w:r>
          </w:p>
        </w:tc>
        <w:tc>
          <w:tcPr>
            <w:tcW w:w="4176" w:type="dxa"/>
            <w:tcBorders>
              <w:top w:val="nil"/>
              <w:left w:val="nil"/>
              <w:bottom w:val="single" w:sz="4" w:space="0" w:color="auto"/>
              <w:right w:val="single" w:sz="4" w:space="0" w:color="auto"/>
            </w:tcBorders>
            <w:shd w:val="clear" w:color="auto" w:fill="auto"/>
            <w:vAlign w:val="center"/>
            <w:hideMark/>
          </w:tcPr>
          <w:p w:rsidR="00D83462" w:rsidRPr="00C349A1" w:rsidRDefault="00D83462" w:rsidP="00085BBF">
            <w:pPr>
              <w:suppressAutoHyphens w:val="0"/>
              <w:jc w:val="center"/>
              <w:rPr>
                <w:lang w:eastAsia="ru-RU"/>
              </w:rPr>
            </w:pPr>
          </w:p>
        </w:tc>
        <w:tc>
          <w:tcPr>
            <w:tcW w:w="1564" w:type="dxa"/>
            <w:tcBorders>
              <w:top w:val="nil"/>
              <w:left w:val="nil"/>
              <w:bottom w:val="single" w:sz="4" w:space="0" w:color="auto"/>
              <w:right w:val="single" w:sz="4" w:space="0" w:color="auto"/>
            </w:tcBorders>
            <w:shd w:val="clear" w:color="auto" w:fill="auto"/>
            <w:vAlign w:val="center"/>
            <w:hideMark/>
          </w:tcPr>
          <w:p w:rsidR="00D83462" w:rsidRPr="00B90E8C" w:rsidRDefault="00D83462" w:rsidP="00085BBF">
            <w:pPr>
              <w:suppressAutoHyphens w:val="0"/>
              <w:jc w:val="center"/>
              <w:rPr>
                <w:color w:val="000000"/>
                <w:lang w:eastAsia="ru-RU"/>
              </w:rPr>
            </w:pPr>
          </w:p>
        </w:tc>
      </w:tr>
      <w:tr w:rsidR="00D83462" w:rsidRPr="00ED1793" w:rsidTr="00085BBF">
        <w:trPr>
          <w:trHeight w:val="600"/>
          <w:jc w:val="center"/>
        </w:trPr>
        <w:tc>
          <w:tcPr>
            <w:tcW w:w="524" w:type="dxa"/>
            <w:tcBorders>
              <w:top w:val="nil"/>
              <w:left w:val="single" w:sz="4" w:space="0" w:color="auto"/>
              <w:bottom w:val="single" w:sz="4" w:space="0" w:color="auto"/>
              <w:right w:val="single" w:sz="4" w:space="0" w:color="auto"/>
            </w:tcBorders>
            <w:shd w:val="clear" w:color="auto" w:fill="auto"/>
            <w:hideMark/>
          </w:tcPr>
          <w:p w:rsidR="00D83462" w:rsidRPr="00ED1793" w:rsidRDefault="00D83462" w:rsidP="00085BBF">
            <w:pPr>
              <w:suppressAutoHyphens w:val="0"/>
              <w:jc w:val="center"/>
              <w:rPr>
                <w:color w:val="000000"/>
                <w:lang w:eastAsia="ru-RU"/>
              </w:rPr>
            </w:pPr>
            <w:r>
              <w:rPr>
                <w:color w:val="000000"/>
                <w:sz w:val="22"/>
                <w:szCs w:val="22"/>
                <w:lang w:eastAsia="ru-RU"/>
              </w:rPr>
              <w:t>24</w:t>
            </w:r>
          </w:p>
        </w:tc>
        <w:tc>
          <w:tcPr>
            <w:tcW w:w="2573" w:type="dxa"/>
            <w:gridSpan w:val="2"/>
            <w:tcBorders>
              <w:top w:val="nil"/>
              <w:left w:val="nil"/>
              <w:bottom w:val="single" w:sz="4" w:space="0" w:color="auto"/>
              <w:right w:val="single" w:sz="4" w:space="0" w:color="auto"/>
            </w:tcBorders>
            <w:shd w:val="clear" w:color="auto" w:fill="auto"/>
            <w:hideMark/>
          </w:tcPr>
          <w:p w:rsidR="00D83462" w:rsidRPr="003C5C12" w:rsidRDefault="00D83462" w:rsidP="00085BBF">
            <w:pPr>
              <w:suppressAutoHyphens w:val="0"/>
              <w:rPr>
                <w:color w:val="000000"/>
                <w:lang w:eastAsia="ru-RU"/>
              </w:rPr>
            </w:pPr>
            <w:r>
              <w:rPr>
                <w:color w:val="000000"/>
                <w:sz w:val="22"/>
                <w:szCs w:val="22"/>
                <w:lang w:eastAsia="ru-RU"/>
              </w:rPr>
              <w:t>Шпалы железобетонные Ш</w:t>
            </w:r>
            <w:proofErr w:type="gramStart"/>
            <w:r>
              <w:rPr>
                <w:color w:val="000000"/>
                <w:sz w:val="22"/>
                <w:szCs w:val="22"/>
                <w:lang w:eastAsia="ru-RU"/>
              </w:rPr>
              <w:t>1</w:t>
            </w:r>
            <w:proofErr w:type="gramEnd"/>
            <w:r>
              <w:rPr>
                <w:color w:val="000000"/>
                <w:sz w:val="22"/>
                <w:szCs w:val="22"/>
                <w:lang w:eastAsia="ru-RU"/>
              </w:rPr>
              <w:t xml:space="preserve"> </w:t>
            </w:r>
          </w:p>
        </w:tc>
        <w:tc>
          <w:tcPr>
            <w:tcW w:w="1463" w:type="dxa"/>
            <w:gridSpan w:val="2"/>
            <w:tcBorders>
              <w:top w:val="nil"/>
              <w:left w:val="nil"/>
              <w:bottom w:val="single" w:sz="4" w:space="0" w:color="auto"/>
              <w:right w:val="single" w:sz="4" w:space="0" w:color="auto"/>
            </w:tcBorders>
            <w:shd w:val="clear" w:color="auto" w:fill="auto"/>
            <w:vAlign w:val="center"/>
            <w:hideMark/>
          </w:tcPr>
          <w:p w:rsidR="00D83462" w:rsidRPr="00ED1793" w:rsidRDefault="00D83462" w:rsidP="00085BBF">
            <w:pPr>
              <w:suppressAutoHyphens w:val="0"/>
              <w:jc w:val="center"/>
              <w:rPr>
                <w:color w:val="000000"/>
                <w:lang w:eastAsia="ru-RU"/>
              </w:rPr>
            </w:pPr>
            <w:r>
              <w:rPr>
                <w:color w:val="000000"/>
                <w:sz w:val="22"/>
                <w:szCs w:val="22"/>
                <w:lang w:eastAsia="ru-RU"/>
              </w:rPr>
              <w:t xml:space="preserve">2 </w:t>
            </w:r>
            <w:proofErr w:type="spellStart"/>
            <w:proofErr w:type="gramStart"/>
            <w:r>
              <w:rPr>
                <w:color w:val="000000"/>
                <w:sz w:val="22"/>
                <w:szCs w:val="22"/>
                <w:lang w:eastAsia="ru-RU"/>
              </w:rPr>
              <w:t>шт</w:t>
            </w:r>
            <w:proofErr w:type="spellEnd"/>
            <w:proofErr w:type="gramEnd"/>
            <w:r>
              <w:rPr>
                <w:color w:val="000000"/>
                <w:sz w:val="22"/>
                <w:szCs w:val="22"/>
                <w:lang w:eastAsia="ru-RU"/>
              </w:rPr>
              <w:t xml:space="preserve"> в год на 1 км</w:t>
            </w:r>
          </w:p>
        </w:tc>
        <w:tc>
          <w:tcPr>
            <w:tcW w:w="4176" w:type="dxa"/>
            <w:tcBorders>
              <w:top w:val="nil"/>
              <w:left w:val="nil"/>
              <w:bottom w:val="single" w:sz="4" w:space="0" w:color="auto"/>
              <w:right w:val="single" w:sz="4" w:space="0" w:color="auto"/>
            </w:tcBorders>
            <w:shd w:val="clear" w:color="auto" w:fill="auto"/>
            <w:vAlign w:val="center"/>
            <w:hideMark/>
          </w:tcPr>
          <w:p w:rsidR="00D83462" w:rsidRPr="00C349A1" w:rsidRDefault="00D83462" w:rsidP="00085BBF">
            <w:pPr>
              <w:suppressAutoHyphens w:val="0"/>
              <w:jc w:val="center"/>
              <w:rPr>
                <w:lang w:eastAsia="ru-RU"/>
              </w:rPr>
            </w:pPr>
          </w:p>
        </w:tc>
        <w:tc>
          <w:tcPr>
            <w:tcW w:w="1564" w:type="dxa"/>
            <w:tcBorders>
              <w:top w:val="nil"/>
              <w:left w:val="nil"/>
              <w:bottom w:val="single" w:sz="4" w:space="0" w:color="auto"/>
              <w:right w:val="single" w:sz="4" w:space="0" w:color="auto"/>
            </w:tcBorders>
            <w:shd w:val="clear" w:color="auto" w:fill="auto"/>
            <w:vAlign w:val="center"/>
            <w:hideMark/>
          </w:tcPr>
          <w:p w:rsidR="00D83462" w:rsidRPr="001E658E" w:rsidRDefault="00D83462" w:rsidP="00085BBF">
            <w:pPr>
              <w:suppressAutoHyphens w:val="0"/>
              <w:jc w:val="center"/>
              <w:rPr>
                <w:color w:val="000000"/>
                <w:lang w:eastAsia="ru-RU"/>
              </w:rPr>
            </w:pPr>
          </w:p>
        </w:tc>
      </w:tr>
      <w:tr w:rsidR="00D83462" w:rsidRPr="00ED1793" w:rsidTr="00085BBF">
        <w:trPr>
          <w:trHeight w:val="600"/>
          <w:jc w:val="center"/>
        </w:trPr>
        <w:tc>
          <w:tcPr>
            <w:tcW w:w="524" w:type="dxa"/>
            <w:tcBorders>
              <w:top w:val="nil"/>
              <w:left w:val="single" w:sz="4" w:space="0" w:color="auto"/>
              <w:bottom w:val="single" w:sz="4" w:space="0" w:color="auto"/>
              <w:right w:val="single" w:sz="4" w:space="0" w:color="auto"/>
            </w:tcBorders>
            <w:shd w:val="clear" w:color="auto" w:fill="auto"/>
            <w:hideMark/>
          </w:tcPr>
          <w:p w:rsidR="00D83462" w:rsidRPr="00ED1793" w:rsidRDefault="00D83462" w:rsidP="00085BBF">
            <w:pPr>
              <w:suppressAutoHyphens w:val="0"/>
              <w:jc w:val="center"/>
              <w:rPr>
                <w:color w:val="000000"/>
                <w:lang w:eastAsia="ru-RU"/>
              </w:rPr>
            </w:pPr>
            <w:r>
              <w:rPr>
                <w:color w:val="000000"/>
                <w:sz w:val="22"/>
                <w:szCs w:val="22"/>
                <w:lang w:eastAsia="ru-RU"/>
              </w:rPr>
              <w:t>25</w:t>
            </w:r>
          </w:p>
        </w:tc>
        <w:tc>
          <w:tcPr>
            <w:tcW w:w="2573" w:type="dxa"/>
            <w:gridSpan w:val="2"/>
            <w:tcBorders>
              <w:top w:val="nil"/>
              <w:left w:val="nil"/>
              <w:bottom w:val="single" w:sz="4" w:space="0" w:color="auto"/>
              <w:right w:val="single" w:sz="4" w:space="0" w:color="auto"/>
            </w:tcBorders>
            <w:shd w:val="clear" w:color="auto" w:fill="auto"/>
            <w:hideMark/>
          </w:tcPr>
          <w:p w:rsidR="00D83462" w:rsidRPr="003C5C12" w:rsidRDefault="00D83462" w:rsidP="00085BBF">
            <w:pPr>
              <w:suppressAutoHyphens w:val="0"/>
              <w:rPr>
                <w:color w:val="000000"/>
                <w:lang w:eastAsia="ru-RU"/>
              </w:rPr>
            </w:pPr>
            <w:r>
              <w:rPr>
                <w:color w:val="000000"/>
                <w:sz w:val="22"/>
                <w:szCs w:val="22"/>
                <w:lang w:eastAsia="ru-RU"/>
              </w:rPr>
              <w:t>Щебень</w:t>
            </w:r>
          </w:p>
        </w:tc>
        <w:tc>
          <w:tcPr>
            <w:tcW w:w="1463" w:type="dxa"/>
            <w:gridSpan w:val="2"/>
            <w:tcBorders>
              <w:top w:val="nil"/>
              <w:left w:val="nil"/>
              <w:bottom w:val="single" w:sz="4" w:space="0" w:color="auto"/>
              <w:right w:val="single" w:sz="4" w:space="0" w:color="auto"/>
            </w:tcBorders>
            <w:shd w:val="clear" w:color="auto" w:fill="auto"/>
            <w:vAlign w:val="center"/>
            <w:hideMark/>
          </w:tcPr>
          <w:p w:rsidR="00D83462" w:rsidRPr="00ED1793" w:rsidRDefault="00D83462" w:rsidP="00085BBF">
            <w:pPr>
              <w:suppressAutoHyphens w:val="0"/>
              <w:jc w:val="center"/>
              <w:rPr>
                <w:color w:val="000000"/>
                <w:lang w:eastAsia="ru-RU"/>
              </w:rPr>
            </w:pPr>
            <w:r>
              <w:rPr>
                <w:color w:val="000000"/>
                <w:sz w:val="22"/>
                <w:szCs w:val="22"/>
                <w:lang w:eastAsia="ru-RU"/>
              </w:rPr>
              <w:t>17 м3</w:t>
            </w:r>
          </w:p>
        </w:tc>
        <w:tc>
          <w:tcPr>
            <w:tcW w:w="4176" w:type="dxa"/>
            <w:tcBorders>
              <w:top w:val="nil"/>
              <w:left w:val="nil"/>
              <w:bottom w:val="single" w:sz="4" w:space="0" w:color="auto"/>
              <w:right w:val="single" w:sz="4" w:space="0" w:color="auto"/>
            </w:tcBorders>
            <w:shd w:val="clear" w:color="auto" w:fill="auto"/>
            <w:vAlign w:val="center"/>
            <w:hideMark/>
          </w:tcPr>
          <w:p w:rsidR="00D83462" w:rsidRPr="00C349A1" w:rsidRDefault="00D83462" w:rsidP="00085BBF">
            <w:pPr>
              <w:suppressAutoHyphens w:val="0"/>
              <w:jc w:val="center"/>
              <w:rPr>
                <w:lang w:eastAsia="ru-RU"/>
              </w:rPr>
            </w:pPr>
          </w:p>
        </w:tc>
        <w:tc>
          <w:tcPr>
            <w:tcW w:w="1564" w:type="dxa"/>
            <w:tcBorders>
              <w:top w:val="nil"/>
              <w:left w:val="nil"/>
              <w:bottom w:val="single" w:sz="4" w:space="0" w:color="auto"/>
              <w:right w:val="single" w:sz="4" w:space="0" w:color="auto"/>
            </w:tcBorders>
            <w:shd w:val="clear" w:color="auto" w:fill="auto"/>
            <w:vAlign w:val="center"/>
            <w:hideMark/>
          </w:tcPr>
          <w:p w:rsidR="00D83462" w:rsidRPr="001E658E" w:rsidRDefault="00D83462" w:rsidP="00085BBF">
            <w:pPr>
              <w:suppressAutoHyphens w:val="0"/>
              <w:jc w:val="center"/>
              <w:rPr>
                <w:color w:val="000000"/>
                <w:lang w:eastAsia="ru-RU"/>
              </w:rPr>
            </w:pPr>
          </w:p>
        </w:tc>
      </w:tr>
      <w:tr w:rsidR="00D83462" w:rsidRPr="00ED1793" w:rsidTr="00085BBF">
        <w:trPr>
          <w:trHeight w:val="300"/>
          <w:jc w:val="center"/>
        </w:trPr>
        <w:tc>
          <w:tcPr>
            <w:tcW w:w="524" w:type="dxa"/>
            <w:tcBorders>
              <w:top w:val="nil"/>
              <w:left w:val="single" w:sz="4" w:space="0" w:color="auto"/>
              <w:bottom w:val="single" w:sz="4" w:space="0" w:color="auto"/>
              <w:right w:val="single" w:sz="4" w:space="0" w:color="auto"/>
            </w:tcBorders>
            <w:shd w:val="clear" w:color="auto" w:fill="auto"/>
            <w:hideMark/>
          </w:tcPr>
          <w:p w:rsidR="00D83462" w:rsidRPr="00ED1793" w:rsidRDefault="00D83462" w:rsidP="00085BBF">
            <w:pPr>
              <w:suppressAutoHyphens w:val="0"/>
              <w:jc w:val="center"/>
              <w:rPr>
                <w:color w:val="000000"/>
                <w:lang w:eastAsia="ru-RU"/>
              </w:rPr>
            </w:pPr>
            <w:r>
              <w:rPr>
                <w:color w:val="000000"/>
                <w:sz w:val="22"/>
                <w:szCs w:val="22"/>
                <w:lang w:eastAsia="ru-RU"/>
              </w:rPr>
              <w:t>26</w:t>
            </w:r>
          </w:p>
        </w:tc>
        <w:tc>
          <w:tcPr>
            <w:tcW w:w="2573" w:type="dxa"/>
            <w:gridSpan w:val="2"/>
            <w:tcBorders>
              <w:top w:val="single" w:sz="4" w:space="0" w:color="auto"/>
              <w:left w:val="nil"/>
              <w:bottom w:val="single" w:sz="4" w:space="0" w:color="auto"/>
              <w:right w:val="single" w:sz="4" w:space="0" w:color="auto"/>
            </w:tcBorders>
            <w:shd w:val="clear" w:color="auto" w:fill="auto"/>
            <w:hideMark/>
          </w:tcPr>
          <w:p w:rsidR="00D83462" w:rsidRPr="003C5C12" w:rsidRDefault="00D83462" w:rsidP="00085BBF">
            <w:pPr>
              <w:suppressAutoHyphens w:val="0"/>
              <w:rPr>
                <w:b/>
                <w:bCs/>
                <w:color w:val="000000"/>
                <w:lang w:eastAsia="ru-RU"/>
              </w:rPr>
            </w:pPr>
            <w:r>
              <w:rPr>
                <w:b/>
                <w:bCs/>
                <w:color w:val="000000"/>
                <w:sz w:val="22"/>
                <w:szCs w:val="22"/>
                <w:lang w:eastAsia="ru-RU"/>
              </w:rPr>
              <w:t>Итого:</w:t>
            </w:r>
          </w:p>
        </w:tc>
        <w:tc>
          <w:tcPr>
            <w:tcW w:w="1463" w:type="dxa"/>
            <w:gridSpan w:val="2"/>
            <w:tcBorders>
              <w:top w:val="single" w:sz="4" w:space="0" w:color="auto"/>
              <w:left w:val="single" w:sz="4" w:space="0" w:color="auto"/>
              <w:bottom w:val="single" w:sz="4" w:space="0" w:color="auto"/>
              <w:right w:val="single" w:sz="4" w:space="0" w:color="auto"/>
            </w:tcBorders>
            <w:shd w:val="clear" w:color="auto" w:fill="auto"/>
          </w:tcPr>
          <w:p w:rsidR="00D83462" w:rsidRPr="003C5C12" w:rsidRDefault="00D83462" w:rsidP="00085BBF">
            <w:pPr>
              <w:suppressAutoHyphens w:val="0"/>
              <w:rPr>
                <w:b/>
                <w:bCs/>
                <w:color w:val="000000"/>
                <w:lang w:eastAsia="ru-RU"/>
              </w:rPr>
            </w:pPr>
          </w:p>
        </w:tc>
        <w:tc>
          <w:tcPr>
            <w:tcW w:w="4176" w:type="dxa"/>
            <w:tcBorders>
              <w:top w:val="single" w:sz="4" w:space="0" w:color="auto"/>
              <w:left w:val="single" w:sz="4" w:space="0" w:color="auto"/>
              <w:bottom w:val="single" w:sz="4" w:space="0" w:color="auto"/>
              <w:right w:val="single" w:sz="4" w:space="0" w:color="000000"/>
            </w:tcBorders>
            <w:shd w:val="clear" w:color="auto" w:fill="auto"/>
          </w:tcPr>
          <w:p w:rsidR="00D83462" w:rsidRPr="00C62A52" w:rsidRDefault="00D83462" w:rsidP="00085BBF">
            <w:pPr>
              <w:suppressAutoHyphens w:val="0"/>
              <w:rPr>
                <w:b/>
                <w:bCs/>
                <w:color w:val="000000"/>
                <w:highlight w:val="yellow"/>
                <w:lang w:eastAsia="ru-RU"/>
              </w:rPr>
            </w:pPr>
          </w:p>
        </w:tc>
        <w:tc>
          <w:tcPr>
            <w:tcW w:w="1564" w:type="dxa"/>
            <w:tcBorders>
              <w:top w:val="nil"/>
              <w:left w:val="nil"/>
              <w:bottom w:val="single" w:sz="4" w:space="0" w:color="auto"/>
              <w:right w:val="single" w:sz="4" w:space="0" w:color="auto"/>
            </w:tcBorders>
            <w:shd w:val="clear" w:color="auto" w:fill="auto"/>
            <w:vAlign w:val="center"/>
            <w:hideMark/>
          </w:tcPr>
          <w:p w:rsidR="00D83462" w:rsidRPr="00B90E8C" w:rsidRDefault="00D83462" w:rsidP="00085BBF">
            <w:pPr>
              <w:suppressAutoHyphens w:val="0"/>
              <w:jc w:val="center"/>
              <w:rPr>
                <w:b/>
                <w:bCs/>
                <w:color w:val="000000"/>
                <w:lang w:eastAsia="ru-RU"/>
              </w:rPr>
            </w:pPr>
          </w:p>
        </w:tc>
      </w:tr>
      <w:tr w:rsidR="00D83462" w:rsidRPr="00ED1793" w:rsidTr="00085BBF">
        <w:trPr>
          <w:trHeight w:val="300"/>
          <w:jc w:val="center"/>
        </w:trPr>
        <w:tc>
          <w:tcPr>
            <w:tcW w:w="10300" w:type="dxa"/>
            <w:gridSpan w:val="7"/>
            <w:tcBorders>
              <w:top w:val="single" w:sz="4" w:space="0" w:color="auto"/>
              <w:left w:val="single" w:sz="4" w:space="0" w:color="auto"/>
              <w:bottom w:val="single" w:sz="4" w:space="0" w:color="auto"/>
              <w:right w:val="single" w:sz="4" w:space="0" w:color="auto"/>
            </w:tcBorders>
            <w:shd w:val="clear" w:color="auto" w:fill="auto"/>
            <w:hideMark/>
          </w:tcPr>
          <w:p w:rsidR="00D83462" w:rsidRPr="003C5C12" w:rsidRDefault="00D83462" w:rsidP="00085BBF">
            <w:pPr>
              <w:suppressAutoHyphens w:val="0"/>
              <w:jc w:val="center"/>
              <w:rPr>
                <w:b/>
                <w:bCs/>
                <w:color w:val="000000"/>
                <w:lang w:eastAsia="ru-RU"/>
              </w:rPr>
            </w:pPr>
            <w:r>
              <w:rPr>
                <w:b/>
                <w:bCs/>
                <w:color w:val="000000"/>
                <w:sz w:val="22"/>
                <w:szCs w:val="22"/>
                <w:lang w:eastAsia="ru-RU"/>
              </w:rPr>
              <w:t>Нетиповые переезды с ж</w:t>
            </w:r>
            <w:proofErr w:type="gramStart"/>
            <w:r>
              <w:rPr>
                <w:b/>
                <w:bCs/>
                <w:color w:val="000000"/>
                <w:sz w:val="22"/>
                <w:szCs w:val="22"/>
                <w:lang w:eastAsia="ru-RU"/>
              </w:rPr>
              <w:t>.б</w:t>
            </w:r>
            <w:proofErr w:type="gramEnd"/>
            <w:r>
              <w:rPr>
                <w:b/>
                <w:bCs/>
                <w:color w:val="000000"/>
                <w:sz w:val="22"/>
                <w:szCs w:val="22"/>
                <w:lang w:eastAsia="ru-RU"/>
              </w:rPr>
              <w:t xml:space="preserve"> и деревянным настилом </w:t>
            </w:r>
          </w:p>
        </w:tc>
      </w:tr>
      <w:tr w:rsidR="00D83462" w:rsidRPr="00ED1793" w:rsidTr="00085BBF">
        <w:trPr>
          <w:trHeight w:val="600"/>
          <w:jc w:val="center"/>
        </w:trPr>
        <w:tc>
          <w:tcPr>
            <w:tcW w:w="524" w:type="dxa"/>
            <w:tcBorders>
              <w:top w:val="nil"/>
              <w:left w:val="single" w:sz="4" w:space="0" w:color="auto"/>
              <w:bottom w:val="single" w:sz="4" w:space="0" w:color="auto"/>
              <w:right w:val="single" w:sz="4" w:space="0" w:color="auto"/>
            </w:tcBorders>
            <w:shd w:val="clear" w:color="auto" w:fill="auto"/>
            <w:hideMark/>
          </w:tcPr>
          <w:p w:rsidR="00D83462" w:rsidRPr="00ED1793" w:rsidRDefault="00D83462" w:rsidP="00085BBF">
            <w:pPr>
              <w:suppressAutoHyphens w:val="0"/>
              <w:jc w:val="center"/>
              <w:rPr>
                <w:color w:val="000000"/>
                <w:lang w:eastAsia="ru-RU"/>
              </w:rPr>
            </w:pPr>
            <w:r>
              <w:rPr>
                <w:color w:val="000000"/>
                <w:sz w:val="22"/>
                <w:szCs w:val="22"/>
                <w:lang w:eastAsia="ru-RU"/>
              </w:rPr>
              <w:t>1</w:t>
            </w:r>
          </w:p>
        </w:tc>
        <w:tc>
          <w:tcPr>
            <w:tcW w:w="2573" w:type="dxa"/>
            <w:gridSpan w:val="2"/>
            <w:tcBorders>
              <w:top w:val="nil"/>
              <w:left w:val="nil"/>
              <w:bottom w:val="single" w:sz="4" w:space="0" w:color="auto"/>
              <w:right w:val="single" w:sz="4" w:space="0" w:color="auto"/>
            </w:tcBorders>
            <w:shd w:val="clear" w:color="auto" w:fill="auto"/>
            <w:hideMark/>
          </w:tcPr>
          <w:p w:rsidR="00D83462" w:rsidRPr="003C5C12" w:rsidRDefault="00D83462" w:rsidP="00085BBF">
            <w:pPr>
              <w:suppressAutoHyphens w:val="0"/>
              <w:rPr>
                <w:color w:val="000000"/>
                <w:lang w:eastAsia="ru-RU"/>
              </w:rPr>
            </w:pPr>
            <w:r>
              <w:rPr>
                <w:color w:val="000000"/>
                <w:sz w:val="22"/>
                <w:szCs w:val="22"/>
                <w:lang w:eastAsia="ru-RU"/>
              </w:rPr>
              <w:t>Брус 18х18</w:t>
            </w:r>
          </w:p>
        </w:tc>
        <w:tc>
          <w:tcPr>
            <w:tcW w:w="1463" w:type="dxa"/>
            <w:gridSpan w:val="2"/>
            <w:tcBorders>
              <w:top w:val="nil"/>
              <w:left w:val="nil"/>
              <w:bottom w:val="single" w:sz="4" w:space="0" w:color="auto"/>
              <w:right w:val="single" w:sz="4" w:space="0" w:color="auto"/>
            </w:tcBorders>
            <w:shd w:val="clear" w:color="auto" w:fill="auto"/>
            <w:hideMark/>
          </w:tcPr>
          <w:p w:rsidR="00D83462" w:rsidRPr="00B90E8C" w:rsidRDefault="00D83462" w:rsidP="00085BBF">
            <w:pPr>
              <w:suppressAutoHyphens w:val="0"/>
              <w:jc w:val="center"/>
              <w:rPr>
                <w:color w:val="000000"/>
                <w:lang w:eastAsia="ru-RU"/>
              </w:rPr>
            </w:pPr>
            <w:r>
              <w:rPr>
                <w:color w:val="000000"/>
                <w:sz w:val="22"/>
                <w:szCs w:val="22"/>
                <w:lang w:eastAsia="ru-RU"/>
              </w:rPr>
              <w:t>46,2 м3 в год</w:t>
            </w:r>
          </w:p>
        </w:tc>
        <w:tc>
          <w:tcPr>
            <w:tcW w:w="4176" w:type="dxa"/>
            <w:tcBorders>
              <w:top w:val="nil"/>
              <w:left w:val="nil"/>
              <w:bottom w:val="single" w:sz="4" w:space="0" w:color="auto"/>
              <w:right w:val="single" w:sz="4" w:space="0" w:color="auto"/>
            </w:tcBorders>
            <w:shd w:val="clear" w:color="auto" w:fill="auto"/>
            <w:hideMark/>
          </w:tcPr>
          <w:p w:rsidR="00D83462" w:rsidRPr="00B90E8C" w:rsidRDefault="00D83462" w:rsidP="00085BBF">
            <w:pPr>
              <w:suppressAutoHyphens w:val="0"/>
              <w:jc w:val="center"/>
              <w:rPr>
                <w:color w:val="000000"/>
                <w:lang w:eastAsia="ru-RU"/>
              </w:rPr>
            </w:pPr>
          </w:p>
        </w:tc>
        <w:tc>
          <w:tcPr>
            <w:tcW w:w="1564" w:type="dxa"/>
            <w:tcBorders>
              <w:top w:val="nil"/>
              <w:left w:val="nil"/>
              <w:bottom w:val="single" w:sz="4" w:space="0" w:color="auto"/>
              <w:right w:val="single" w:sz="4" w:space="0" w:color="auto"/>
            </w:tcBorders>
            <w:shd w:val="clear" w:color="auto" w:fill="auto"/>
            <w:hideMark/>
          </w:tcPr>
          <w:p w:rsidR="00D83462" w:rsidRPr="00B90E8C" w:rsidRDefault="00D83462" w:rsidP="00085BBF">
            <w:pPr>
              <w:suppressAutoHyphens w:val="0"/>
              <w:jc w:val="center"/>
              <w:rPr>
                <w:color w:val="000000"/>
                <w:lang w:eastAsia="ru-RU"/>
              </w:rPr>
            </w:pPr>
          </w:p>
        </w:tc>
      </w:tr>
      <w:tr w:rsidR="00D83462" w:rsidRPr="00ED1793" w:rsidTr="00085BBF">
        <w:trPr>
          <w:trHeight w:val="437"/>
          <w:jc w:val="center"/>
        </w:trPr>
        <w:tc>
          <w:tcPr>
            <w:tcW w:w="524" w:type="dxa"/>
            <w:tcBorders>
              <w:top w:val="nil"/>
              <w:left w:val="single" w:sz="4" w:space="0" w:color="auto"/>
              <w:bottom w:val="single" w:sz="4" w:space="0" w:color="auto"/>
              <w:right w:val="single" w:sz="4" w:space="0" w:color="auto"/>
            </w:tcBorders>
            <w:shd w:val="clear" w:color="auto" w:fill="auto"/>
            <w:hideMark/>
          </w:tcPr>
          <w:p w:rsidR="00D83462" w:rsidRPr="00ED1793" w:rsidRDefault="00D83462" w:rsidP="00085BBF">
            <w:pPr>
              <w:suppressAutoHyphens w:val="0"/>
              <w:jc w:val="center"/>
              <w:rPr>
                <w:color w:val="000000"/>
                <w:lang w:eastAsia="ru-RU"/>
              </w:rPr>
            </w:pPr>
            <w:r>
              <w:rPr>
                <w:color w:val="000000"/>
                <w:sz w:val="22"/>
                <w:szCs w:val="22"/>
                <w:lang w:eastAsia="ru-RU"/>
              </w:rPr>
              <w:t>2</w:t>
            </w:r>
          </w:p>
        </w:tc>
        <w:tc>
          <w:tcPr>
            <w:tcW w:w="2573" w:type="dxa"/>
            <w:gridSpan w:val="2"/>
            <w:tcBorders>
              <w:top w:val="nil"/>
              <w:left w:val="nil"/>
              <w:bottom w:val="single" w:sz="4" w:space="0" w:color="auto"/>
              <w:right w:val="single" w:sz="4" w:space="0" w:color="auto"/>
            </w:tcBorders>
            <w:shd w:val="clear" w:color="auto" w:fill="auto"/>
            <w:hideMark/>
          </w:tcPr>
          <w:p w:rsidR="00D83462" w:rsidRPr="003C5C12" w:rsidRDefault="00D83462" w:rsidP="00085BBF">
            <w:pPr>
              <w:suppressAutoHyphens w:val="0"/>
              <w:rPr>
                <w:color w:val="000000"/>
                <w:lang w:val="en-US" w:eastAsia="ru-RU"/>
              </w:rPr>
            </w:pPr>
            <w:r>
              <w:rPr>
                <w:color w:val="000000"/>
                <w:sz w:val="22"/>
                <w:szCs w:val="22"/>
                <w:lang w:eastAsia="ru-RU"/>
              </w:rPr>
              <w:t>Шуруп для крепления бруса</w:t>
            </w:r>
          </w:p>
        </w:tc>
        <w:tc>
          <w:tcPr>
            <w:tcW w:w="1463" w:type="dxa"/>
            <w:gridSpan w:val="2"/>
            <w:tcBorders>
              <w:top w:val="nil"/>
              <w:left w:val="nil"/>
              <w:bottom w:val="single" w:sz="4" w:space="0" w:color="auto"/>
              <w:right w:val="single" w:sz="4" w:space="0" w:color="auto"/>
            </w:tcBorders>
            <w:shd w:val="clear" w:color="auto" w:fill="auto"/>
            <w:hideMark/>
          </w:tcPr>
          <w:p w:rsidR="00D83462" w:rsidRPr="00ED1793" w:rsidRDefault="00D83462" w:rsidP="00085BBF">
            <w:pPr>
              <w:suppressAutoHyphens w:val="0"/>
              <w:jc w:val="center"/>
              <w:rPr>
                <w:color w:val="000000"/>
                <w:lang w:eastAsia="ru-RU"/>
              </w:rPr>
            </w:pPr>
            <w:r>
              <w:rPr>
                <w:color w:val="000000"/>
                <w:sz w:val="22"/>
                <w:szCs w:val="22"/>
                <w:lang w:eastAsia="ru-RU"/>
              </w:rPr>
              <w:t xml:space="preserve">1315 </w:t>
            </w:r>
            <w:proofErr w:type="spellStart"/>
            <w:proofErr w:type="gramStart"/>
            <w:r>
              <w:rPr>
                <w:color w:val="000000"/>
                <w:sz w:val="22"/>
                <w:szCs w:val="22"/>
                <w:lang w:eastAsia="ru-RU"/>
              </w:rPr>
              <w:t>шт</w:t>
            </w:r>
            <w:proofErr w:type="spellEnd"/>
            <w:proofErr w:type="gramEnd"/>
            <w:r>
              <w:rPr>
                <w:color w:val="000000"/>
                <w:sz w:val="22"/>
                <w:szCs w:val="22"/>
                <w:lang w:eastAsia="ru-RU"/>
              </w:rPr>
              <w:t xml:space="preserve"> в год</w:t>
            </w:r>
          </w:p>
        </w:tc>
        <w:tc>
          <w:tcPr>
            <w:tcW w:w="4176" w:type="dxa"/>
            <w:tcBorders>
              <w:top w:val="nil"/>
              <w:left w:val="nil"/>
              <w:bottom w:val="single" w:sz="4" w:space="0" w:color="auto"/>
              <w:right w:val="single" w:sz="4" w:space="0" w:color="auto"/>
            </w:tcBorders>
            <w:shd w:val="clear" w:color="auto" w:fill="auto"/>
            <w:hideMark/>
          </w:tcPr>
          <w:p w:rsidR="00D83462" w:rsidRPr="00AA6F89" w:rsidRDefault="00D83462" w:rsidP="00085BBF">
            <w:pPr>
              <w:suppressAutoHyphens w:val="0"/>
              <w:jc w:val="center"/>
              <w:rPr>
                <w:color w:val="000000"/>
                <w:lang w:eastAsia="ru-RU"/>
              </w:rPr>
            </w:pPr>
          </w:p>
        </w:tc>
        <w:tc>
          <w:tcPr>
            <w:tcW w:w="1564" w:type="dxa"/>
            <w:tcBorders>
              <w:top w:val="nil"/>
              <w:left w:val="nil"/>
              <w:bottom w:val="single" w:sz="4" w:space="0" w:color="auto"/>
              <w:right w:val="single" w:sz="4" w:space="0" w:color="auto"/>
            </w:tcBorders>
            <w:shd w:val="clear" w:color="auto" w:fill="auto"/>
            <w:hideMark/>
          </w:tcPr>
          <w:p w:rsidR="00D83462" w:rsidRPr="001E658E" w:rsidRDefault="00D83462" w:rsidP="00085BBF">
            <w:pPr>
              <w:suppressAutoHyphens w:val="0"/>
              <w:jc w:val="center"/>
              <w:rPr>
                <w:color w:val="000000"/>
                <w:lang w:eastAsia="ru-RU"/>
              </w:rPr>
            </w:pPr>
          </w:p>
        </w:tc>
      </w:tr>
      <w:tr w:rsidR="00D83462" w:rsidRPr="00ED1793" w:rsidTr="00085BBF">
        <w:trPr>
          <w:trHeight w:val="900"/>
          <w:jc w:val="center"/>
        </w:trPr>
        <w:tc>
          <w:tcPr>
            <w:tcW w:w="524" w:type="dxa"/>
            <w:tcBorders>
              <w:top w:val="nil"/>
              <w:left w:val="single" w:sz="4" w:space="0" w:color="auto"/>
              <w:bottom w:val="single" w:sz="4" w:space="0" w:color="auto"/>
              <w:right w:val="single" w:sz="4" w:space="0" w:color="auto"/>
            </w:tcBorders>
            <w:shd w:val="clear" w:color="auto" w:fill="auto"/>
            <w:hideMark/>
          </w:tcPr>
          <w:p w:rsidR="00D83462" w:rsidRPr="00ED1793" w:rsidRDefault="00D83462" w:rsidP="00085BBF">
            <w:pPr>
              <w:suppressAutoHyphens w:val="0"/>
              <w:jc w:val="center"/>
              <w:rPr>
                <w:color w:val="000000"/>
                <w:lang w:eastAsia="ru-RU"/>
              </w:rPr>
            </w:pPr>
            <w:r>
              <w:rPr>
                <w:color w:val="000000"/>
                <w:sz w:val="22"/>
                <w:szCs w:val="22"/>
                <w:lang w:eastAsia="ru-RU"/>
              </w:rPr>
              <w:lastRenderedPageBreak/>
              <w:t>3</w:t>
            </w:r>
          </w:p>
        </w:tc>
        <w:tc>
          <w:tcPr>
            <w:tcW w:w="2573" w:type="dxa"/>
            <w:gridSpan w:val="2"/>
            <w:tcBorders>
              <w:top w:val="nil"/>
              <w:left w:val="nil"/>
              <w:bottom w:val="single" w:sz="4" w:space="0" w:color="auto"/>
              <w:right w:val="single" w:sz="4" w:space="0" w:color="auto"/>
            </w:tcBorders>
            <w:shd w:val="clear" w:color="auto" w:fill="auto"/>
            <w:hideMark/>
          </w:tcPr>
          <w:p w:rsidR="00D83462" w:rsidRPr="003C5C12" w:rsidRDefault="00D83462" w:rsidP="00085BBF">
            <w:pPr>
              <w:suppressAutoHyphens w:val="0"/>
              <w:rPr>
                <w:color w:val="000000"/>
                <w:lang w:eastAsia="ru-RU"/>
              </w:rPr>
            </w:pPr>
            <w:r>
              <w:rPr>
                <w:color w:val="000000"/>
                <w:sz w:val="22"/>
                <w:szCs w:val="22"/>
                <w:lang w:eastAsia="ru-RU"/>
              </w:rPr>
              <w:t xml:space="preserve">Дорожная плита ПД 30.10.1,4 </w:t>
            </w:r>
          </w:p>
        </w:tc>
        <w:tc>
          <w:tcPr>
            <w:tcW w:w="1463" w:type="dxa"/>
            <w:gridSpan w:val="2"/>
            <w:tcBorders>
              <w:top w:val="nil"/>
              <w:left w:val="nil"/>
              <w:bottom w:val="single" w:sz="4" w:space="0" w:color="auto"/>
              <w:right w:val="single" w:sz="4" w:space="0" w:color="auto"/>
            </w:tcBorders>
            <w:shd w:val="clear" w:color="auto" w:fill="auto"/>
            <w:hideMark/>
          </w:tcPr>
          <w:p w:rsidR="00D83462" w:rsidRPr="00ED1793" w:rsidRDefault="00D83462" w:rsidP="00085BBF">
            <w:pPr>
              <w:suppressAutoHyphens w:val="0"/>
              <w:jc w:val="center"/>
              <w:rPr>
                <w:color w:val="000000"/>
                <w:lang w:eastAsia="ru-RU"/>
              </w:rPr>
            </w:pPr>
            <w:r>
              <w:rPr>
                <w:color w:val="000000"/>
                <w:sz w:val="22"/>
                <w:szCs w:val="22"/>
                <w:lang w:eastAsia="ru-RU"/>
              </w:rPr>
              <w:t xml:space="preserve">9 </w:t>
            </w:r>
            <w:proofErr w:type="spellStart"/>
            <w:proofErr w:type="gramStart"/>
            <w:r>
              <w:rPr>
                <w:color w:val="000000"/>
                <w:sz w:val="22"/>
                <w:szCs w:val="22"/>
                <w:lang w:eastAsia="ru-RU"/>
              </w:rPr>
              <w:t>шт</w:t>
            </w:r>
            <w:proofErr w:type="spellEnd"/>
            <w:proofErr w:type="gramEnd"/>
            <w:r>
              <w:rPr>
                <w:color w:val="000000"/>
                <w:sz w:val="22"/>
                <w:szCs w:val="22"/>
                <w:lang w:eastAsia="ru-RU"/>
              </w:rPr>
              <w:t xml:space="preserve"> в год</w:t>
            </w:r>
          </w:p>
        </w:tc>
        <w:tc>
          <w:tcPr>
            <w:tcW w:w="4176" w:type="dxa"/>
            <w:tcBorders>
              <w:top w:val="nil"/>
              <w:left w:val="nil"/>
              <w:bottom w:val="single" w:sz="4" w:space="0" w:color="auto"/>
              <w:right w:val="single" w:sz="4" w:space="0" w:color="auto"/>
            </w:tcBorders>
            <w:shd w:val="clear" w:color="auto" w:fill="auto"/>
            <w:hideMark/>
          </w:tcPr>
          <w:p w:rsidR="00D83462" w:rsidRPr="00AA6F89" w:rsidRDefault="00D83462" w:rsidP="00085BBF">
            <w:pPr>
              <w:suppressAutoHyphens w:val="0"/>
              <w:jc w:val="center"/>
              <w:rPr>
                <w:color w:val="000000"/>
                <w:lang w:eastAsia="ru-RU"/>
              </w:rPr>
            </w:pPr>
          </w:p>
        </w:tc>
        <w:tc>
          <w:tcPr>
            <w:tcW w:w="1564" w:type="dxa"/>
            <w:tcBorders>
              <w:top w:val="nil"/>
              <w:left w:val="nil"/>
              <w:bottom w:val="single" w:sz="4" w:space="0" w:color="auto"/>
              <w:right w:val="single" w:sz="4" w:space="0" w:color="auto"/>
            </w:tcBorders>
            <w:shd w:val="clear" w:color="auto" w:fill="auto"/>
            <w:hideMark/>
          </w:tcPr>
          <w:p w:rsidR="00D83462" w:rsidRPr="00B90E8C" w:rsidRDefault="00D83462" w:rsidP="00085BBF">
            <w:pPr>
              <w:suppressAutoHyphens w:val="0"/>
              <w:jc w:val="center"/>
              <w:rPr>
                <w:color w:val="000000"/>
                <w:lang w:eastAsia="ru-RU"/>
              </w:rPr>
            </w:pPr>
          </w:p>
        </w:tc>
      </w:tr>
      <w:tr w:rsidR="00D83462" w:rsidRPr="00ED1793" w:rsidTr="00085BBF">
        <w:trPr>
          <w:trHeight w:val="300"/>
          <w:jc w:val="center"/>
        </w:trPr>
        <w:tc>
          <w:tcPr>
            <w:tcW w:w="524" w:type="dxa"/>
            <w:tcBorders>
              <w:top w:val="nil"/>
              <w:left w:val="single" w:sz="4" w:space="0" w:color="auto"/>
              <w:bottom w:val="single" w:sz="4" w:space="0" w:color="auto"/>
              <w:right w:val="nil"/>
            </w:tcBorders>
            <w:shd w:val="clear" w:color="auto" w:fill="auto"/>
            <w:hideMark/>
          </w:tcPr>
          <w:p w:rsidR="00D83462" w:rsidRPr="00ED1793" w:rsidRDefault="00D83462" w:rsidP="00085BBF">
            <w:pPr>
              <w:suppressAutoHyphens w:val="0"/>
              <w:jc w:val="center"/>
              <w:rPr>
                <w:color w:val="000000"/>
                <w:lang w:eastAsia="ru-RU"/>
              </w:rPr>
            </w:pPr>
            <w:r>
              <w:rPr>
                <w:color w:val="000000"/>
                <w:sz w:val="22"/>
                <w:szCs w:val="22"/>
                <w:lang w:eastAsia="ru-RU"/>
              </w:rPr>
              <w:t>4</w:t>
            </w:r>
          </w:p>
        </w:tc>
        <w:tc>
          <w:tcPr>
            <w:tcW w:w="25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83462" w:rsidRPr="003C5C12" w:rsidRDefault="00D83462" w:rsidP="00085BBF">
            <w:pPr>
              <w:suppressAutoHyphens w:val="0"/>
              <w:rPr>
                <w:b/>
                <w:bCs/>
                <w:color w:val="000000"/>
                <w:lang w:eastAsia="ru-RU"/>
              </w:rPr>
            </w:pPr>
            <w:r>
              <w:rPr>
                <w:b/>
                <w:bCs/>
                <w:color w:val="000000"/>
                <w:sz w:val="22"/>
                <w:szCs w:val="22"/>
                <w:lang w:eastAsia="ru-RU"/>
              </w:rPr>
              <w:t>Итого:</w:t>
            </w:r>
          </w:p>
        </w:tc>
        <w:tc>
          <w:tcPr>
            <w:tcW w:w="1463" w:type="dxa"/>
            <w:gridSpan w:val="2"/>
            <w:tcBorders>
              <w:top w:val="single" w:sz="4" w:space="0" w:color="auto"/>
              <w:left w:val="single" w:sz="4" w:space="0" w:color="auto"/>
              <w:bottom w:val="single" w:sz="4" w:space="0" w:color="auto"/>
              <w:right w:val="single" w:sz="4" w:space="0" w:color="auto"/>
            </w:tcBorders>
            <w:shd w:val="clear" w:color="auto" w:fill="auto"/>
          </w:tcPr>
          <w:p w:rsidR="00D83462" w:rsidRPr="003C5C12" w:rsidRDefault="00D83462" w:rsidP="00085BBF">
            <w:pPr>
              <w:suppressAutoHyphens w:val="0"/>
              <w:rPr>
                <w:b/>
                <w:bCs/>
                <w:color w:val="000000"/>
                <w:lang w:eastAsia="ru-RU"/>
              </w:rPr>
            </w:pPr>
          </w:p>
        </w:tc>
        <w:tc>
          <w:tcPr>
            <w:tcW w:w="4176" w:type="dxa"/>
            <w:tcBorders>
              <w:top w:val="single" w:sz="4" w:space="0" w:color="auto"/>
              <w:left w:val="single" w:sz="4" w:space="0" w:color="auto"/>
              <w:bottom w:val="single" w:sz="4" w:space="0" w:color="auto"/>
              <w:right w:val="single" w:sz="4" w:space="0" w:color="auto"/>
            </w:tcBorders>
            <w:shd w:val="clear" w:color="auto" w:fill="auto"/>
          </w:tcPr>
          <w:p w:rsidR="00D83462" w:rsidRPr="00C62A52" w:rsidRDefault="00D83462" w:rsidP="00085BBF">
            <w:pPr>
              <w:suppressAutoHyphens w:val="0"/>
              <w:rPr>
                <w:b/>
                <w:bCs/>
                <w:color w:val="000000"/>
                <w:highlight w:val="yellow"/>
                <w:lang w:eastAsia="ru-RU"/>
              </w:rPr>
            </w:pPr>
          </w:p>
        </w:tc>
        <w:tc>
          <w:tcPr>
            <w:tcW w:w="1564" w:type="dxa"/>
            <w:tcBorders>
              <w:top w:val="nil"/>
              <w:left w:val="nil"/>
              <w:bottom w:val="single" w:sz="4" w:space="0" w:color="auto"/>
              <w:right w:val="single" w:sz="4" w:space="0" w:color="auto"/>
            </w:tcBorders>
            <w:shd w:val="clear" w:color="auto" w:fill="auto"/>
            <w:hideMark/>
          </w:tcPr>
          <w:p w:rsidR="00D83462" w:rsidRPr="00B90E8C" w:rsidRDefault="00D83462" w:rsidP="00085BBF">
            <w:pPr>
              <w:suppressAutoHyphens w:val="0"/>
              <w:jc w:val="center"/>
              <w:rPr>
                <w:b/>
                <w:bCs/>
                <w:color w:val="000000"/>
                <w:lang w:eastAsia="ru-RU"/>
              </w:rPr>
            </w:pPr>
          </w:p>
        </w:tc>
      </w:tr>
      <w:tr w:rsidR="00D83462" w:rsidRPr="00ED1793" w:rsidTr="00085BBF">
        <w:trPr>
          <w:trHeight w:val="300"/>
          <w:jc w:val="center"/>
        </w:trPr>
        <w:tc>
          <w:tcPr>
            <w:tcW w:w="10300" w:type="dxa"/>
            <w:gridSpan w:val="7"/>
            <w:tcBorders>
              <w:top w:val="single" w:sz="4" w:space="0" w:color="auto"/>
              <w:left w:val="single" w:sz="4" w:space="0" w:color="auto"/>
              <w:bottom w:val="single" w:sz="4" w:space="0" w:color="auto"/>
              <w:right w:val="single" w:sz="4" w:space="0" w:color="auto"/>
            </w:tcBorders>
            <w:shd w:val="clear" w:color="auto" w:fill="auto"/>
            <w:hideMark/>
          </w:tcPr>
          <w:p w:rsidR="00D83462" w:rsidRPr="003C5C12" w:rsidRDefault="00D83462" w:rsidP="00085BBF">
            <w:pPr>
              <w:jc w:val="center"/>
              <w:rPr>
                <w:b/>
                <w:bCs/>
                <w:color w:val="000000"/>
                <w:lang w:eastAsia="ru-RU"/>
              </w:rPr>
            </w:pPr>
            <w:r>
              <w:rPr>
                <w:b/>
                <w:bCs/>
                <w:color w:val="000000"/>
                <w:sz w:val="22"/>
                <w:szCs w:val="22"/>
                <w:lang w:eastAsia="ru-RU"/>
              </w:rPr>
              <w:t>Стрелочные переводы</w:t>
            </w:r>
          </w:p>
        </w:tc>
      </w:tr>
      <w:tr w:rsidR="00D83462" w:rsidRPr="00ED1793" w:rsidTr="00085BBF">
        <w:trPr>
          <w:trHeight w:val="600"/>
          <w:jc w:val="center"/>
        </w:trPr>
        <w:tc>
          <w:tcPr>
            <w:tcW w:w="524" w:type="dxa"/>
            <w:tcBorders>
              <w:top w:val="nil"/>
              <w:left w:val="single" w:sz="4" w:space="0" w:color="auto"/>
              <w:bottom w:val="single" w:sz="4" w:space="0" w:color="auto"/>
              <w:right w:val="single" w:sz="4" w:space="0" w:color="auto"/>
            </w:tcBorders>
            <w:shd w:val="clear" w:color="auto" w:fill="auto"/>
            <w:hideMark/>
          </w:tcPr>
          <w:p w:rsidR="00D83462" w:rsidRPr="00ED1793" w:rsidRDefault="00D83462" w:rsidP="00085BBF">
            <w:pPr>
              <w:suppressAutoHyphens w:val="0"/>
              <w:jc w:val="center"/>
              <w:rPr>
                <w:color w:val="000000"/>
                <w:lang w:eastAsia="ru-RU"/>
              </w:rPr>
            </w:pPr>
            <w:r>
              <w:rPr>
                <w:color w:val="000000"/>
                <w:sz w:val="22"/>
                <w:szCs w:val="22"/>
                <w:lang w:eastAsia="ru-RU"/>
              </w:rPr>
              <w:t>1</w:t>
            </w:r>
          </w:p>
        </w:tc>
        <w:tc>
          <w:tcPr>
            <w:tcW w:w="2573" w:type="dxa"/>
            <w:gridSpan w:val="2"/>
            <w:tcBorders>
              <w:top w:val="nil"/>
              <w:left w:val="nil"/>
              <w:bottom w:val="single" w:sz="4" w:space="0" w:color="auto"/>
              <w:right w:val="single" w:sz="4" w:space="0" w:color="auto"/>
            </w:tcBorders>
            <w:shd w:val="clear" w:color="auto" w:fill="auto"/>
            <w:hideMark/>
          </w:tcPr>
          <w:p w:rsidR="00D83462" w:rsidRPr="003C5C12" w:rsidRDefault="00D83462" w:rsidP="00085BBF">
            <w:pPr>
              <w:suppressAutoHyphens w:val="0"/>
              <w:rPr>
                <w:color w:val="000000"/>
                <w:lang w:eastAsia="ru-RU"/>
              </w:rPr>
            </w:pPr>
            <w:r>
              <w:rPr>
                <w:color w:val="000000"/>
                <w:sz w:val="22"/>
                <w:szCs w:val="22"/>
                <w:lang w:eastAsia="ru-RU"/>
              </w:rPr>
              <w:t xml:space="preserve">Шурупы </w:t>
            </w:r>
          </w:p>
        </w:tc>
        <w:tc>
          <w:tcPr>
            <w:tcW w:w="1463" w:type="dxa"/>
            <w:gridSpan w:val="2"/>
            <w:tcBorders>
              <w:top w:val="nil"/>
              <w:left w:val="nil"/>
              <w:bottom w:val="single" w:sz="4" w:space="0" w:color="auto"/>
              <w:right w:val="single" w:sz="4" w:space="0" w:color="auto"/>
            </w:tcBorders>
            <w:shd w:val="clear" w:color="auto" w:fill="auto"/>
            <w:vAlign w:val="center"/>
            <w:hideMark/>
          </w:tcPr>
          <w:p w:rsidR="00D83462" w:rsidRPr="00ED1793" w:rsidRDefault="00D83462" w:rsidP="00085BBF">
            <w:pPr>
              <w:suppressAutoHyphens w:val="0"/>
              <w:jc w:val="center"/>
              <w:rPr>
                <w:color w:val="000000"/>
                <w:lang w:eastAsia="ru-RU"/>
              </w:rPr>
            </w:pPr>
            <w:r>
              <w:rPr>
                <w:color w:val="000000"/>
                <w:sz w:val="22"/>
                <w:szCs w:val="22"/>
                <w:lang w:eastAsia="ru-RU"/>
              </w:rPr>
              <w:t>16 кг на 1 перевод в год</w:t>
            </w:r>
          </w:p>
        </w:tc>
        <w:tc>
          <w:tcPr>
            <w:tcW w:w="4176" w:type="dxa"/>
            <w:tcBorders>
              <w:top w:val="nil"/>
              <w:left w:val="nil"/>
              <w:bottom w:val="single" w:sz="4" w:space="0" w:color="auto"/>
              <w:right w:val="single" w:sz="4" w:space="0" w:color="auto"/>
            </w:tcBorders>
            <w:shd w:val="clear" w:color="auto" w:fill="auto"/>
            <w:hideMark/>
          </w:tcPr>
          <w:p w:rsidR="00D83462" w:rsidRPr="000864A5" w:rsidRDefault="00D83462" w:rsidP="00085BBF">
            <w:pPr>
              <w:suppressAutoHyphens w:val="0"/>
              <w:jc w:val="center"/>
              <w:rPr>
                <w:color w:val="000000"/>
                <w:lang w:eastAsia="ru-RU"/>
              </w:rPr>
            </w:pPr>
          </w:p>
        </w:tc>
        <w:tc>
          <w:tcPr>
            <w:tcW w:w="1564" w:type="dxa"/>
            <w:tcBorders>
              <w:top w:val="nil"/>
              <w:left w:val="nil"/>
              <w:bottom w:val="single" w:sz="4" w:space="0" w:color="auto"/>
              <w:right w:val="single" w:sz="4" w:space="0" w:color="auto"/>
            </w:tcBorders>
            <w:shd w:val="clear" w:color="auto" w:fill="auto"/>
            <w:hideMark/>
          </w:tcPr>
          <w:p w:rsidR="00D83462" w:rsidRPr="001E658E" w:rsidRDefault="00D83462" w:rsidP="00085BBF">
            <w:pPr>
              <w:suppressAutoHyphens w:val="0"/>
              <w:jc w:val="center"/>
              <w:rPr>
                <w:color w:val="000000"/>
                <w:lang w:eastAsia="ru-RU"/>
              </w:rPr>
            </w:pPr>
          </w:p>
        </w:tc>
      </w:tr>
      <w:tr w:rsidR="00D83462" w:rsidRPr="00ED1793" w:rsidTr="00085BBF">
        <w:trPr>
          <w:trHeight w:val="900"/>
          <w:jc w:val="center"/>
        </w:trPr>
        <w:tc>
          <w:tcPr>
            <w:tcW w:w="524" w:type="dxa"/>
            <w:tcBorders>
              <w:top w:val="nil"/>
              <w:left w:val="single" w:sz="4" w:space="0" w:color="auto"/>
              <w:bottom w:val="single" w:sz="4" w:space="0" w:color="auto"/>
              <w:right w:val="single" w:sz="4" w:space="0" w:color="auto"/>
            </w:tcBorders>
            <w:shd w:val="clear" w:color="auto" w:fill="auto"/>
            <w:hideMark/>
          </w:tcPr>
          <w:p w:rsidR="00D83462" w:rsidRPr="00ED1793" w:rsidRDefault="00D83462" w:rsidP="00085BBF">
            <w:pPr>
              <w:suppressAutoHyphens w:val="0"/>
              <w:jc w:val="center"/>
              <w:rPr>
                <w:color w:val="000000"/>
                <w:lang w:eastAsia="ru-RU"/>
              </w:rPr>
            </w:pPr>
            <w:r>
              <w:rPr>
                <w:color w:val="000000"/>
                <w:sz w:val="22"/>
                <w:szCs w:val="22"/>
                <w:lang w:eastAsia="ru-RU"/>
              </w:rPr>
              <w:t>2</w:t>
            </w:r>
          </w:p>
        </w:tc>
        <w:tc>
          <w:tcPr>
            <w:tcW w:w="2573" w:type="dxa"/>
            <w:gridSpan w:val="2"/>
            <w:tcBorders>
              <w:top w:val="nil"/>
              <w:left w:val="nil"/>
              <w:bottom w:val="single" w:sz="4" w:space="0" w:color="auto"/>
              <w:right w:val="single" w:sz="4" w:space="0" w:color="auto"/>
            </w:tcBorders>
            <w:shd w:val="clear" w:color="auto" w:fill="auto"/>
            <w:hideMark/>
          </w:tcPr>
          <w:p w:rsidR="00D83462" w:rsidRPr="003C5C12" w:rsidRDefault="00D83462" w:rsidP="00085BBF">
            <w:pPr>
              <w:suppressAutoHyphens w:val="0"/>
              <w:rPr>
                <w:color w:val="000000"/>
                <w:lang w:eastAsia="ru-RU"/>
              </w:rPr>
            </w:pPr>
            <w:r>
              <w:rPr>
                <w:color w:val="000000"/>
                <w:sz w:val="22"/>
                <w:szCs w:val="22"/>
                <w:lang w:eastAsia="ru-RU"/>
              </w:rPr>
              <w:t xml:space="preserve">Болты с гайками для крестовин и контррельсов </w:t>
            </w:r>
          </w:p>
        </w:tc>
        <w:tc>
          <w:tcPr>
            <w:tcW w:w="1463" w:type="dxa"/>
            <w:gridSpan w:val="2"/>
            <w:tcBorders>
              <w:top w:val="nil"/>
              <w:left w:val="nil"/>
              <w:bottom w:val="single" w:sz="4" w:space="0" w:color="auto"/>
              <w:right w:val="single" w:sz="4" w:space="0" w:color="auto"/>
            </w:tcBorders>
            <w:shd w:val="clear" w:color="auto" w:fill="auto"/>
            <w:vAlign w:val="center"/>
            <w:hideMark/>
          </w:tcPr>
          <w:p w:rsidR="00D83462" w:rsidRPr="00ED1793" w:rsidRDefault="00D83462" w:rsidP="00085BBF">
            <w:pPr>
              <w:suppressAutoHyphens w:val="0"/>
              <w:jc w:val="center"/>
              <w:rPr>
                <w:color w:val="000000"/>
                <w:lang w:eastAsia="ru-RU"/>
              </w:rPr>
            </w:pPr>
            <w:r>
              <w:rPr>
                <w:color w:val="000000"/>
                <w:sz w:val="22"/>
                <w:szCs w:val="22"/>
                <w:lang w:eastAsia="ru-RU"/>
              </w:rPr>
              <w:t>5,1 кг на 1 перевод в год</w:t>
            </w:r>
          </w:p>
        </w:tc>
        <w:tc>
          <w:tcPr>
            <w:tcW w:w="4176" w:type="dxa"/>
            <w:tcBorders>
              <w:top w:val="nil"/>
              <w:left w:val="nil"/>
              <w:bottom w:val="single" w:sz="4" w:space="0" w:color="auto"/>
              <w:right w:val="single" w:sz="4" w:space="0" w:color="auto"/>
            </w:tcBorders>
            <w:shd w:val="clear" w:color="auto" w:fill="auto"/>
            <w:hideMark/>
          </w:tcPr>
          <w:p w:rsidR="00D83462" w:rsidRPr="000864A5" w:rsidRDefault="00D83462" w:rsidP="00085BBF">
            <w:pPr>
              <w:suppressAutoHyphens w:val="0"/>
              <w:jc w:val="center"/>
              <w:rPr>
                <w:color w:val="000000"/>
                <w:lang w:eastAsia="ru-RU"/>
              </w:rPr>
            </w:pPr>
          </w:p>
        </w:tc>
        <w:tc>
          <w:tcPr>
            <w:tcW w:w="1564" w:type="dxa"/>
            <w:tcBorders>
              <w:top w:val="nil"/>
              <w:left w:val="nil"/>
              <w:bottom w:val="single" w:sz="4" w:space="0" w:color="auto"/>
              <w:right w:val="single" w:sz="4" w:space="0" w:color="auto"/>
            </w:tcBorders>
            <w:shd w:val="clear" w:color="auto" w:fill="auto"/>
            <w:hideMark/>
          </w:tcPr>
          <w:p w:rsidR="00D83462" w:rsidRPr="001E658E" w:rsidRDefault="00D83462" w:rsidP="00085BBF">
            <w:pPr>
              <w:suppressAutoHyphens w:val="0"/>
              <w:jc w:val="center"/>
              <w:rPr>
                <w:color w:val="000000"/>
                <w:lang w:eastAsia="ru-RU"/>
              </w:rPr>
            </w:pPr>
          </w:p>
        </w:tc>
      </w:tr>
      <w:tr w:rsidR="00D83462" w:rsidRPr="00ED1793" w:rsidTr="00085BBF">
        <w:trPr>
          <w:trHeight w:val="900"/>
          <w:jc w:val="center"/>
        </w:trPr>
        <w:tc>
          <w:tcPr>
            <w:tcW w:w="524" w:type="dxa"/>
            <w:tcBorders>
              <w:top w:val="nil"/>
              <w:left w:val="single" w:sz="4" w:space="0" w:color="auto"/>
              <w:bottom w:val="single" w:sz="4" w:space="0" w:color="auto"/>
              <w:right w:val="single" w:sz="4" w:space="0" w:color="auto"/>
            </w:tcBorders>
            <w:shd w:val="clear" w:color="auto" w:fill="auto"/>
            <w:hideMark/>
          </w:tcPr>
          <w:p w:rsidR="00D83462" w:rsidRPr="00ED1793" w:rsidRDefault="00D83462" w:rsidP="00085BBF">
            <w:pPr>
              <w:suppressAutoHyphens w:val="0"/>
              <w:jc w:val="center"/>
              <w:rPr>
                <w:color w:val="000000"/>
                <w:lang w:eastAsia="ru-RU"/>
              </w:rPr>
            </w:pPr>
            <w:r>
              <w:rPr>
                <w:color w:val="000000"/>
                <w:sz w:val="22"/>
                <w:szCs w:val="22"/>
                <w:lang w:eastAsia="ru-RU"/>
              </w:rPr>
              <w:t>3</w:t>
            </w:r>
          </w:p>
        </w:tc>
        <w:tc>
          <w:tcPr>
            <w:tcW w:w="2573" w:type="dxa"/>
            <w:gridSpan w:val="2"/>
            <w:tcBorders>
              <w:top w:val="nil"/>
              <w:left w:val="nil"/>
              <w:bottom w:val="single" w:sz="4" w:space="0" w:color="auto"/>
              <w:right w:val="single" w:sz="4" w:space="0" w:color="auto"/>
            </w:tcBorders>
            <w:shd w:val="clear" w:color="auto" w:fill="auto"/>
            <w:hideMark/>
          </w:tcPr>
          <w:p w:rsidR="00D83462" w:rsidRPr="003C5C12" w:rsidRDefault="00D83462" w:rsidP="00085BBF">
            <w:pPr>
              <w:suppressAutoHyphens w:val="0"/>
              <w:rPr>
                <w:color w:val="000000"/>
                <w:lang w:eastAsia="ru-RU"/>
              </w:rPr>
            </w:pPr>
            <w:proofErr w:type="spellStart"/>
            <w:r>
              <w:rPr>
                <w:color w:val="000000"/>
                <w:sz w:val="22"/>
                <w:szCs w:val="22"/>
                <w:lang w:eastAsia="ru-RU"/>
              </w:rPr>
              <w:t>Противоугоны</w:t>
            </w:r>
            <w:proofErr w:type="spellEnd"/>
            <w:r>
              <w:rPr>
                <w:color w:val="000000"/>
                <w:sz w:val="22"/>
                <w:szCs w:val="22"/>
                <w:lang w:eastAsia="ru-RU"/>
              </w:rPr>
              <w:t xml:space="preserve"> пружинные, марка стали ст. 40С2, тип П65 </w:t>
            </w:r>
          </w:p>
        </w:tc>
        <w:tc>
          <w:tcPr>
            <w:tcW w:w="1463" w:type="dxa"/>
            <w:gridSpan w:val="2"/>
            <w:tcBorders>
              <w:top w:val="nil"/>
              <w:left w:val="nil"/>
              <w:bottom w:val="single" w:sz="4" w:space="0" w:color="auto"/>
              <w:right w:val="single" w:sz="4" w:space="0" w:color="auto"/>
            </w:tcBorders>
            <w:shd w:val="clear" w:color="auto" w:fill="auto"/>
            <w:vAlign w:val="center"/>
            <w:hideMark/>
          </w:tcPr>
          <w:p w:rsidR="00D83462" w:rsidRPr="00ED1793" w:rsidRDefault="00D83462" w:rsidP="00085BBF">
            <w:pPr>
              <w:suppressAutoHyphens w:val="0"/>
              <w:jc w:val="center"/>
              <w:rPr>
                <w:color w:val="000000"/>
                <w:lang w:eastAsia="ru-RU"/>
              </w:rPr>
            </w:pPr>
            <w:r>
              <w:rPr>
                <w:color w:val="000000"/>
                <w:sz w:val="22"/>
                <w:szCs w:val="22"/>
                <w:lang w:eastAsia="ru-RU"/>
              </w:rPr>
              <w:t>13,9 кг на 1 перевод в год</w:t>
            </w:r>
          </w:p>
        </w:tc>
        <w:tc>
          <w:tcPr>
            <w:tcW w:w="4176" w:type="dxa"/>
            <w:tcBorders>
              <w:top w:val="nil"/>
              <w:left w:val="nil"/>
              <w:bottom w:val="single" w:sz="4" w:space="0" w:color="auto"/>
              <w:right w:val="single" w:sz="4" w:space="0" w:color="auto"/>
            </w:tcBorders>
            <w:shd w:val="clear" w:color="auto" w:fill="auto"/>
            <w:hideMark/>
          </w:tcPr>
          <w:p w:rsidR="00D83462" w:rsidRPr="000864A5" w:rsidRDefault="00D83462" w:rsidP="00085BBF">
            <w:pPr>
              <w:suppressAutoHyphens w:val="0"/>
              <w:jc w:val="center"/>
              <w:rPr>
                <w:color w:val="000000"/>
                <w:lang w:eastAsia="ru-RU"/>
              </w:rPr>
            </w:pPr>
          </w:p>
        </w:tc>
        <w:tc>
          <w:tcPr>
            <w:tcW w:w="1564" w:type="dxa"/>
            <w:tcBorders>
              <w:top w:val="nil"/>
              <w:left w:val="nil"/>
              <w:bottom w:val="single" w:sz="4" w:space="0" w:color="auto"/>
              <w:right w:val="single" w:sz="4" w:space="0" w:color="auto"/>
            </w:tcBorders>
            <w:shd w:val="clear" w:color="auto" w:fill="auto"/>
            <w:hideMark/>
          </w:tcPr>
          <w:p w:rsidR="00D83462" w:rsidRPr="001E658E" w:rsidRDefault="00D83462" w:rsidP="00085BBF">
            <w:pPr>
              <w:suppressAutoHyphens w:val="0"/>
              <w:jc w:val="center"/>
              <w:rPr>
                <w:color w:val="000000"/>
                <w:lang w:eastAsia="ru-RU"/>
              </w:rPr>
            </w:pPr>
          </w:p>
        </w:tc>
      </w:tr>
      <w:tr w:rsidR="00D83462" w:rsidRPr="00ED1793" w:rsidTr="00085BBF">
        <w:trPr>
          <w:trHeight w:val="600"/>
          <w:jc w:val="center"/>
        </w:trPr>
        <w:tc>
          <w:tcPr>
            <w:tcW w:w="524" w:type="dxa"/>
            <w:tcBorders>
              <w:top w:val="nil"/>
              <w:left w:val="single" w:sz="4" w:space="0" w:color="auto"/>
              <w:bottom w:val="single" w:sz="4" w:space="0" w:color="auto"/>
              <w:right w:val="single" w:sz="4" w:space="0" w:color="auto"/>
            </w:tcBorders>
            <w:shd w:val="clear" w:color="auto" w:fill="auto"/>
            <w:hideMark/>
          </w:tcPr>
          <w:p w:rsidR="00D83462" w:rsidRPr="00ED1793" w:rsidRDefault="00D83462" w:rsidP="00085BBF">
            <w:pPr>
              <w:suppressAutoHyphens w:val="0"/>
              <w:jc w:val="center"/>
              <w:rPr>
                <w:color w:val="000000"/>
                <w:lang w:eastAsia="ru-RU"/>
              </w:rPr>
            </w:pPr>
            <w:r>
              <w:rPr>
                <w:color w:val="000000"/>
                <w:sz w:val="22"/>
                <w:szCs w:val="22"/>
                <w:lang w:eastAsia="ru-RU"/>
              </w:rPr>
              <w:t>4</w:t>
            </w:r>
          </w:p>
        </w:tc>
        <w:tc>
          <w:tcPr>
            <w:tcW w:w="2573" w:type="dxa"/>
            <w:gridSpan w:val="2"/>
            <w:tcBorders>
              <w:top w:val="nil"/>
              <w:left w:val="nil"/>
              <w:bottom w:val="single" w:sz="4" w:space="0" w:color="auto"/>
              <w:right w:val="single" w:sz="4" w:space="0" w:color="auto"/>
            </w:tcBorders>
            <w:shd w:val="clear" w:color="auto" w:fill="auto"/>
            <w:hideMark/>
          </w:tcPr>
          <w:p w:rsidR="00D83462" w:rsidRPr="003C5C12" w:rsidRDefault="00D83462" w:rsidP="00085BBF">
            <w:pPr>
              <w:suppressAutoHyphens w:val="0"/>
              <w:rPr>
                <w:color w:val="000000"/>
                <w:lang w:eastAsia="ru-RU"/>
              </w:rPr>
            </w:pPr>
            <w:r>
              <w:rPr>
                <w:color w:val="000000"/>
                <w:sz w:val="22"/>
                <w:szCs w:val="22"/>
                <w:lang w:eastAsia="ru-RU"/>
              </w:rPr>
              <w:t xml:space="preserve">Крестовины отдельные </w:t>
            </w:r>
          </w:p>
        </w:tc>
        <w:tc>
          <w:tcPr>
            <w:tcW w:w="1463" w:type="dxa"/>
            <w:gridSpan w:val="2"/>
            <w:tcBorders>
              <w:top w:val="nil"/>
              <w:left w:val="nil"/>
              <w:bottom w:val="single" w:sz="4" w:space="0" w:color="auto"/>
              <w:right w:val="single" w:sz="4" w:space="0" w:color="auto"/>
            </w:tcBorders>
            <w:shd w:val="clear" w:color="auto" w:fill="auto"/>
            <w:vAlign w:val="center"/>
            <w:hideMark/>
          </w:tcPr>
          <w:p w:rsidR="00D83462" w:rsidRPr="00ED1793" w:rsidRDefault="00D83462" w:rsidP="00085BBF">
            <w:pPr>
              <w:suppressAutoHyphens w:val="0"/>
              <w:jc w:val="center"/>
              <w:rPr>
                <w:color w:val="000000"/>
                <w:lang w:eastAsia="ru-RU"/>
              </w:rPr>
            </w:pPr>
            <w:r>
              <w:rPr>
                <w:color w:val="000000"/>
                <w:sz w:val="22"/>
                <w:szCs w:val="22"/>
                <w:lang w:eastAsia="ru-RU"/>
              </w:rPr>
              <w:t xml:space="preserve">0,12 </w:t>
            </w:r>
            <w:proofErr w:type="spellStart"/>
            <w:proofErr w:type="gramStart"/>
            <w:r>
              <w:rPr>
                <w:color w:val="000000"/>
                <w:sz w:val="22"/>
                <w:szCs w:val="22"/>
                <w:lang w:eastAsia="ru-RU"/>
              </w:rPr>
              <w:t>шт</w:t>
            </w:r>
            <w:proofErr w:type="spellEnd"/>
            <w:proofErr w:type="gramEnd"/>
            <w:r>
              <w:rPr>
                <w:color w:val="000000"/>
                <w:sz w:val="22"/>
                <w:szCs w:val="22"/>
                <w:lang w:eastAsia="ru-RU"/>
              </w:rPr>
              <w:t xml:space="preserve"> на 1 перевод в год</w:t>
            </w:r>
          </w:p>
        </w:tc>
        <w:tc>
          <w:tcPr>
            <w:tcW w:w="4176" w:type="dxa"/>
            <w:tcBorders>
              <w:top w:val="nil"/>
              <w:left w:val="nil"/>
              <w:bottom w:val="single" w:sz="4" w:space="0" w:color="auto"/>
              <w:right w:val="single" w:sz="4" w:space="0" w:color="auto"/>
            </w:tcBorders>
            <w:shd w:val="clear" w:color="auto" w:fill="auto"/>
            <w:hideMark/>
          </w:tcPr>
          <w:p w:rsidR="00D83462" w:rsidRPr="000864A5" w:rsidRDefault="00D83462" w:rsidP="00085BBF">
            <w:pPr>
              <w:suppressAutoHyphens w:val="0"/>
              <w:jc w:val="center"/>
              <w:rPr>
                <w:color w:val="000000"/>
                <w:lang w:eastAsia="ru-RU"/>
              </w:rPr>
            </w:pPr>
          </w:p>
        </w:tc>
        <w:tc>
          <w:tcPr>
            <w:tcW w:w="1564" w:type="dxa"/>
            <w:tcBorders>
              <w:top w:val="nil"/>
              <w:left w:val="nil"/>
              <w:bottom w:val="single" w:sz="4" w:space="0" w:color="auto"/>
              <w:right w:val="single" w:sz="4" w:space="0" w:color="auto"/>
            </w:tcBorders>
            <w:shd w:val="clear" w:color="auto" w:fill="auto"/>
            <w:hideMark/>
          </w:tcPr>
          <w:p w:rsidR="00D83462" w:rsidRPr="001E658E" w:rsidRDefault="00D83462" w:rsidP="00085BBF">
            <w:pPr>
              <w:suppressAutoHyphens w:val="0"/>
              <w:jc w:val="center"/>
              <w:rPr>
                <w:color w:val="000000"/>
                <w:lang w:eastAsia="ru-RU"/>
              </w:rPr>
            </w:pPr>
          </w:p>
        </w:tc>
      </w:tr>
      <w:tr w:rsidR="00D83462" w:rsidRPr="00ED1793" w:rsidTr="00085BBF">
        <w:trPr>
          <w:trHeight w:val="300"/>
          <w:jc w:val="center"/>
        </w:trPr>
        <w:tc>
          <w:tcPr>
            <w:tcW w:w="524" w:type="dxa"/>
            <w:tcBorders>
              <w:top w:val="nil"/>
              <w:left w:val="single" w:sz="4" w:space="0" w:color="auto"/>
              <w:bottom w:val="single" w:sz="4" w:space="0" w:color="auto"/>
              <w:right w:val="single" w:sz="4" w:space="0" w:color="auto"/>
            </w:tcBorders>
            <w:shd w:val="clear" w:color="auto" w:fill="auto"/>
            <w:hideMark/>
          </w:tcPr>
          <w:p w:rsidR="00D83462" w:rsidRPr="00997F49" w:rsidRDefault="00D83462" w:rsidP="00085BBF">
            <w:pPr>
              <w:suppressAutoHyphens w:val="0"/>
              <w:jc w:val="center"/>
              <w:rPr>
                <w:bCs/>
                <w:color w:val="000000"/>
                <w:lang w:eastAsia="ru-RU"/>
              </w:rPr>
            </w:pPr>
            <w:r>
              <w:rPr>
                <w:bCs/>
                <w:color w:val="000000"/>
                <w:sz w:val="22"/>
                <w:szCs w:val="22"/>
                <w:lang w:eastAsia="ru-RU"/>
              </w:rPr>
              <w:t>6</w:t>
            </w:r>
          </w:p>
        </w:tc>
        <w:tc>
          <w:tcPr>
            <w:tcW w:w="2573" w:type="dxa"/>
            <w:gridSpan w:val="2"/>
            <w:tcBorders>
              <w:top w:val="single" w:sz="4" w:space="0" w:color="auto"/>
              <w:left w:val="nil"/>
              <w:bottom w:val="single" w:sz="4" w:space="0" w:color="auto"/>
              <w:right w:val="single" w:sz="4" w:space="0" w:color="auto"/>
            </w:tcBorders>
            <w:shd w:val="clear" w:color="auto" w:fill="auto"/>
            <w:hideMark/>
          </w:tcPr>
          <w:p w:rsidR="00D83462" w:rsidRPr="003C5C12" w:rsidRDefault="00D83462" w:rsidP="00085BBF">
            <w:pPr>
              <w:suppressAutoHyphens w:val="0"/>
              <w:rPr>
                <w:b/>
                <w:bCs/>
                <w:color w:val="000000"/>
                <w:lang w:eastAsia="ru-RU"/>
              </w:rPr>
            </w:pPr>
            <w:r>
              <w:rPr>
                <w:b/>
                <w:bCs/>
                <w:color w:val="000000"/>
                <w:sz w:val="22"/>
                <w:szCs w:val="22"/>
                <w:lang w:eastAsia="ru-RU"/>
              </w:rPr>
              <w:t>Итого:</w:t>
            </w:r>
          </w:p>
        </w:tc>
        <w:tc>
          <w:tcPr>
            <w:tcW w:w="1453" w:type="dxa"/>
            <w:tcBorders>
              <w:top w:val="single" w:sz="4" w:space="0" w:color="auto"/>
              <w:left w:val="nil"/>
              <w:bottom w:val="single" w:sz="4" w:space="0" w:color="auto"/>
              <w:right w:val="single" w:sz="4" w:space="0" w:color="auto"/>
            </w:tcBorders>
            <w:shd w:val="clear" w:color="auto" w:fill="auto"/>
          </w:tcPr>
          <w:p w:rsidR="00D83462" w:rsidRPr="003C5C12" w:rsidRDefault="00D83462" w:rsidP="00085BBF">
            <w:pPr>
              <w:suppressAutoHyphens w:val="0"/>
              <w:rPr>
                <w:b/>
                <w:bCs/>
                <w:color w:val="000000"/>
                <w:lang w:eastAsia="ru-RU"/>
              </w:rPr>
            </w:pPr>
          </w:p>
        </w:tc>
        <w:tc>
          <w:tcPr>
            <w:tcW w:w="4186" w:type="dxa"/>
            <w:gridSpan w:val="2"/>
            <w:tcBorders>
              <w:top w:val="single" w:sz="4" w:space="0" w:color="auto"/>
              <w:left w:val="nil"/>
              <w:bottom w:val="single" w:sz="4" w:space="0" w:color="auto"/>
              <w:right w:val="single" w:sz="4" w:space="0" w:color="auto"/>
            </w:tcBorders>
            <w:shd w:val="clear" w:color="auto" w:fill="auto"/>
          </w:tcPr>
          <w:p w:rsidR="00D83462" w:rsidRPr="00C62A52" w:rsidRDefault="00D83462" w:rsidP="00085BBF">
            <w:pPr>
              <w:suppressAutoHyphens w:val="0"/>
              <w:rPr>
                <w:b/>
                <w:bCs/>
                <w:color w:val="000000"/>
                <w:highlight w:val="yellow"/>
                <w:lang w:eastAsia="ru-RU"/>
              </w:rPr>
            </w:pPr>
          </w:p>
        </w:tc>
        <w:tc>
          <w:tcPr>
            <w:tcW w:w="1564" w:type="dxa"/>
            <w:tcBorders>
              <w:top w:val="nil"/>
              <w:left w:val="nil"/>
              <w:bottom w:val="single" w:sz="4" w:space="0" w:color="auto"/>
              <w:right w:val="single" w:sz="4" w:space="0" w:color="auto"/>
            </w:tcBorders>
            <w:shd w:val="clear" w:color="auto" w:fill="auto"/>
            <w:hideMark/>
          </w:tcPr>
          <w:p w:rsidR="00D83462" w:rsidRPr="001E658E" w:rsidRDefault="00D83462" w:rsidP="00085BBF">
            <w:pPr>
              <w:suppressAutoHyphens w:val="0"/>
              <w:jc w:val="center"/>
              <w:rPr>
                <w:b/>
                <w:bCs/>
                <w:color w:val="000000"/>
                <w:lang w:eastAsia="ru-RU"/>
              </w:rPr>
            </w:pPr>
          </w:p>
        </w:tc>
      </w:tr>
      <w:tr w:rsidR="00D83462" w:rsidRPr="00ED1793" w:rsidTr="00085BBF">
        <w:trPr>
          <w:trHeight w:val="300"/>
          <w:jc w:val="center"/>
        </w:trPr>
        <w:tc>
          <w:tcPr>
            <w:tcW w:w="524" w:type="dxa"/>
            <w:tcBorders>
              <w:top w:val="nil"/>
              <w:left w:val="single" w:sz="4" w:space="0" w:color="auto"/>
              <w:bottom w:val="single" w:sz="4" w:space="0" w:color="auto"/>
              <w:right w:val="single" w:sz="4" w:space="0" w:color="auto"/>
            </w:tcBorders>
            <w:shd w:val="clear" w:color="auto" w:fill="auto"/>
            <w:hideMark/>
          </w:tcPr>
          <w:p w:rsidR="00D83462" w:rsidRPr="00997F49" w:rsidRDefault="00D83462" w:rsidP="00085BBF">
            <w:pPr>
              <w:suppressAutoHyphens w:val="0"/>
              <w:jc w:val="center"/>
              <w:rPr>
                <w:bCs/>
                <w:color w:val="000000"/>
                <w:lang w:eastAsia="ru-RU"/>
              </w:rPr>
            </w:pPr>
            <w:r>
              <w:rPr>
                <w:bCs/>
                <w:color w:val="000000"/>
                <w:sz w:val="22"/>
                <w:szCs w:val="22"/>
                <w:lang w:eastAsia="ru-RU"/>
              </w:rPr>
              <w:t>7</w:t>
            </w:r>
          </w:p>
        </w:tc>
        <w:tc>
          <w:tcPr>
            <w:tcW w:w="2573" w:type="dxa"/>
            <w:gridSpan w:val="2"/>
            <w:tcBorders>
              <w:top w:val="single" w:sz="4" w:space="0" w:color="auto"/>
              <w:left w:val="nil"/>
              <w:bottom w:val="single" w:sz="4" w:space="0" w:color="auto"/>
              <w:right w:val="single" w:sz="4" w:space="0" w:color="auto"/>
            </w:tcBorders>
            <w:shd w:val="clear" w:color="auto" w:fill="auto"/>
            <w:hideMark/>
          </w:tcPr>
          <w:p w:rsidR="00D83462" w:rsidRPr="003C5C12" w:rsidRDefault="00D83462" w:rsidP="00085BBF">
            <w:pPr>
              <w:suppressAutoHyphens w:val="0"/>
              <w:rPr>
                <w:b/>
                <w:bCs/>
                <w:color w:val="000000"/>
                <w:lang w:eastAsia="ru-RU"/>
              </w:rPr>
            </w:pPr>
            <w:r>
              <w:rPr>
                <w:b/>
                <w:bCs/>
                <w:color w:val="000000"/>
                <w:sz w:val="22"/>
                <w:szCs w:val="22"/>
                <w:lang w:eastAsia="ru-RU"/>
              </w:rPr>
              <w:t>Итого в год:</w:t>
            </w:r>
          </w:p>
        </w:tc>
        <w:tc>
          <w:tcPr>
            <w:tcW w:w="1453" w:type="dxa"/>
            <w:tcBorders>
              <w:top w:val="single" w:sz="4" w:space="0" w:color="auto"/>
              <w:left w:val="single" w:sz="4" w:space="0" w:color="auto"/>
              <w:bottom w:val="single" w:sz="4" w:space="0" w:color="auto"/>
              <w:right w:val="single" w:sz="4" w:space="0" w:color="auto"/>
            </w:tcBorders>
            <w:shd w:val="clear" w:color="auto" w:fill="auto"/>
          </w:tcPr>
          <w:p w:rsidR="00D83462" w:rsidRPr="003C5C12" w:rsidRDefault="00D83462" w:rsidP="00085BBF">
            <w:pPr>
              <w:suppressAutoHyphens w:val="0"/>
              <w:rPr>
                <w:b/>
                <w:bCs/>
                <w:color w:val="000000"/>
                <w:lang w:eastAsia="ru-RU"/>
              </w:rPr>
            </w:pPr>
          </w:p>
        </w:tc>
        <w:tc>
          <w:tcPr>
            <w:tcW w:w="4186" w:type="dxa"/>
            <w:gridSpan w:val="2"/>
            <w:tcBorders>
              <w:top w:val="single" w:sz="4" w:space="0" w:color="auto"/>
              <w:left w:val="single" w:sz="4" w:space="0" w:color="auto"/>
              <w:bottom w:val="single" w:sz="4" w:space="0" w:color="auto"/>
              <w:right w:val="single" w:sz="4" w:space="0" w:color="000000"/>
            </w:tcBorders>
            <w:shd w:val="clear" w:color="auto" w:fill="auto"/>
          </w:tcPr>
          <w:p w:rsidR="00D83462" w:rsidRPr="00C62A52" w:rsidRDefault="00D83462" w:rsidP="00085BBF">
            <w:pPr>
              <w:suppressAutoHyphens w:val="0"/>
              <w:rPr>
                <w:b/>
                <w:bCs/>
                <w:color w:val="000000"/>
                <w:highlight w:val="yellow"/>
                <w:lang w:eastAsia="ru-RU"/>
              </w:rPr>
            </w:pPr>
          </w:p>
        </w:tc>
        <w:tc>
          <w:tcPr>
            <w:tcW w:w="1564" w:type="dxa"/>
            <w:tcBorders>
              <w:top w:val="nil"/>
              <w:left w:val="nil"/>
              <w:bottom w:val="single" w:sz="4" w:space="0" w:color="auto"/>
              <w:right w:val="single" w:sz="4" w:space="0" w:color="auto"/>
            </w:tcBorders>
            <w:shd w:val="clear" w:color="auto" w:fill="auto"/>
            <w:hideMark/>
          </w:tcPr>
          <w:p w:rsidR="00D83462" w:rsidRPr="00B90E8C" w:rsidRDefault="00D83462" w:rsidP="00085BBF">
            <w:pPr>
              <w:suppressAutoHyphens w:val="0"/>
              <w:jc w:val="center"/>
              <w:rPr>
                <w:b/>
                <w:bCs/>
                <w:color w:val="000000"/>
                <w:lang w:eastAsia="ru-RU"/>
              </w:rPr>
            </w:pPr>
          </w:p>
        </w:tc>
      </w:tr>
      <w:tr w:rsidR="00D83462" w:rsidRPr="00ED1793" w:rsidTr="00085BBF">
        <w:trPr>
          <w:trHeight w:val="300"/>
          <w:jc w:val="center"/>
        </w:trPr>
        <w:tc>
          <w:tcPr>
            <w:tcW w:w="10300" w:type="dxa"/>
            <w:gridSpan w:val="7"/>
            <w:tcBorders>
              <w:top w:val="single" w:sz="4" w:space="0" w:color="auto"/>
              <w:left w:val="single" w:sz="4" w:space="0" w:color="auto"/>
              <w:bottom w:val="single" w:sz="4" w:space="0" w:color="auto"/>
              <w:right w:val="single" w:sz="4" w:space="0" w:color="000000"/>
            </w:tcBorders>
            <w:shd w:val="clear" w:color="auto" w:fill="auto"/>
            <w:hideMark/>
          </w:tcPr>
          <w:p w:rsidR="00D83462" w:rsidRPr="003C5C12" w:rsidRDefault="00D83462" w:rsidP="00085BBF">
            <w:pPr>
              <w:suppressAutoHyphens w:val="0"/>
              <w:jc w:val="center"/>
              <w:rPr>
                <w:b/>
                <w:bCs/>
                <w:color w:val="000000"/>
                <w:lang w:eastAsia="ru-RU"/>
              </w:rPr>
            </w:pPr>
            <w:r>
              <w:rPr>
                <w:b/>
                <w:bCs/>
                <w:color w:val="000000"/>
                <w:sz w:val="22"/>
                <w:szCs w:val="22"/>
                <w:lang w:eastAsia="ru-RU"/>
              </w:rPr>
              <w:t>III. Затраты на эксплуатацию механизмов и инструмента</w:t>
            </w:r>
          </w:p>
        </w:tc>
      </w:tr>
      <w:tr w:rsidR="00D83462" w:rsidRPr="00ED1793" w:rsidTr="00085BBF">
        <w:trPr>
          <w:trHeight w:val="600"/>
          <w:jc w:val="center"/>
        </w:trPr>
        <w:tc>
          <w:tcPr>
            <w:tcW w:w="524" w:type="dxa"/>
            <w:tcBorders>
              <w:top w:val="nil"/>
              <w:left w:val="single" w:sz="4" w:space="0" w:color="auto"/>
              <w:bottom w:val="single" w:sz="4" w:space="0" w:color="auto"/>
              <w:right w:val="single" w:sz="4" w:space="0" w:color="auto"/>
            </w:tcBorders>
            <w:shd w:val="clear" w:color="auto" w:fill="auto"/>
            <w:hideMark/>
          </w:tcPr>
          <w:p w:rsidR="00D83462" w:rsidRPr="00ED1793" w:rsidRDefault="00D83462" w:rsidP="00085BBF">
            <w:pPr>
              <w:suppressAutoHyphens w:val="0"/>
              <w:jc w:val="center"/>
              <w:rPr>
                <w:color w:val="000000"/>
                <w:lang w:eastAsia="ru-RU"/>
              </w:rPr>
            </w:pPr>
            <w:r>
              <w:rPr>
                <w:color w:val="000000"/>
                <w:sz w:val="22"/>
                <w:szCs w:val="22"/>
                <w:lang w:eastAsia="ru-RU"/>
              </w:rPr>
              <w:t>1</w:t>
            </w:r>
          </w:p>
        </w:tc>
        <w:tc>
          <w:tcPr>
            <w:tcW w:w="2573" w:type="dxa"/>
            <w:gridSpan w:val="2"/>
            <w:tcBorders>
              <w:top w:val="nil"/>
              <w:left w:val="nil"/>
              <w:bottom w:val="single" w:sz="4" w:space="0" w:color="auto"/>
              <w:right w:val="single" w:sz="4" w:space="0" w:color="auto"/>
            </w:tcBorders>
            <w:shd w:val="clear" w:color="auto" w:fill="auto"/>
            <w:hideMark/>
          </w:tcPr>
          <w:p w:rsidR="00D83462" w:rsidRPr="003C5C12" w:rsidRDefault="00D83462" w:rsidP="00085BBF">
            <w:pPr>
              <w:suppressAutoHyphens w:val="0"/>
              <w:rPr>
                <w:color w:val="000000"/>
                <w:lang w:eastAsia="ru-RU"/>
              </w:rPr>
            </w:pPr>
            <w:proofErr w:type="spellStart"/>
            <w:r>
              <w:rPr>
                <w:color w:val="000000"/>
                <w:sz w:val="22"/>
                <w:szCs w:val="22"/>
                <w:lang w:eastAsia="ru-RU"/>
              </w:rPr>
              <w:t>Путеремонтная</w:t>
            </w:r>
            <w:proofErr w:type="spellEnd"/>
            <w:r>
              <w:rPr>
                <w:color w:val="000000"/>
                <w:sz w:val="22"/>
                <w:szCs w:val="22"/>
                <w:lang w:eastAsia="ru-RU"/>
              </w:rPr>
              <w:t xml:space="preserve"> машина</w:t>
            </w:r>
          </w:p>
        </w:tc>
        <w:tc>
          <w:tcPr>
            <w:tcW w:w="1463" w:type="dxa"/>
            <w:gridSpan w:val="2"/>
            <w:tcBorders>
              <w:top w:val="nil"/>
              <w:left w:val="nil"/>
              <w:bottom w:val="single" w:sz="4" w:space="0" w:color="auto"/>
              <w:right w:val="single" w:sz="4" w:space="0" w:color="auto"/>
            </w:tcBorders>
            <w:shd w:val="clear" w:color="auto" w:fill="auto"/>
            <w:vAlign w:val="center"/>
            <w:hideMark/>
          </w:tcPr>
          <w:p w:rsidR="00D83462" w:rsidRPr="00ED1793" w:rsidRDefault="00D83462" w:rsidP="00085BBF">
            <w:pPr>
              <w:suppressAutoHyphens w:val="0"/>
              <w:jc w:val="center"/>
              <w:rPr>
                <w:color w:val="000000"/>
                <w:lang w:eastAsia="ru-RU"/>
              </w:rPr>
            </w:pPr>
            <w:r>
              <w:rPr>
                <w:color w:val="000000"/>
                <w:sz w:val="22"/>
                <w:szCs w:val="22"/>
                <w:lang w:eastAsia="ru-RU"/>
              </w:rPr>
              <w:t>79,3 м/час в год на 1 км</w:t>
            </w:r>
          </w:p>
        </w:tc>
        <w:tc>
          <w:tcPr>
            <w:tcW w:w="4176" w:type="dxa"/>
            <w:tcBorders>
              <w:top w:val="nil"/>
              <w:left w:val="nil"/>
              <w:bottom w:val="single" w:sz="4" w:space="0" w:color="auto"/>
              <w:right w:val="single" w:sz="4" w:space="0" w:color="auto"/>
            </w:tcBorders>
            <w:shd w:val="clear" w:color="auto" w:fill="auto"/>
            <w:vAlign w:val="center"/>
            <w:hideMark/>
          </w:tcPr>
          <w:p w:rsidR="00D83462" w:rsidRPr="001E658E" w:rsidRDefault="00D83462" w:rsidP="00085BBF">
            <w:pPr>
              <w:suppressAutoHyphens w:val="0"/>
              <w:jc w:val="center"/>
              <w:rPr>
                <w:color w:val="000000"/>
                <w:lang w:eastAsia="ru-RU"/>
              </w:rPr>
            </w:pPr>
          </w:p>
        </w:tc>
        <w:tc>
          <w:tcPr>
            <w:tcW w:w="1564" w:type="dxa"/>
            <w:tcBorders>
              <w:top w:val="nil"/>
              <w:left w:val="nil"/>
              <w:bottom w:val="single" w:sz="4" w:space="0" w:color="auto"/>
              <w:right w:val="single" w:sz="4" w:space="0" w:color="auto"/>
            </w:tcBorders>
            <w:shd w:val="clear" w:color="auto" w:fill="auto"/>
            <w:vAlign w:val="center"/>
            <w:hideMark/>
          </w:tcPr>
          <w:p w:rsidR="00D83462" w:rsidRPr="001E658E" w:rsidRDefault="00D83462" w:rsidP="00085BBF">
            <w:pPr>
              <w:suppressAutoHyphens w:val="0"/>
              <w:jc w:val="center"/>
              <w:rPr>
                <w:color w:val="000000"/>
                <w:lang w:eastAsia="ru-RU"/>
              </w:rPr>
            </w:pPr>
          </w:p>
        </w:tc>
      </w:tr>
      <w:tr w:rsidR="00D83462" w:rsidRPr="00ED1793" w:rsidTr="00085BBF">
        <w:trPr>
          <w:trHeight w:val="600"/>
          <w:jc w:val="center"/>
        </w:trPr>
        <w:tc>
          <w:tcPr>
            <w:tcW w:w="524" w:type="dxa"/>
            <w:tcBorders>
              <w:top w:val="nil"/>
              <w:left w:val="single" w:sz="4" w:space="0" w:color="auto"/>
              <w:bottom w:val="single" w:sz="4" w:space="0" w:color="auto"/>
              <w:right w:val="single" w:sz="4" w:space="0" w:color="auto"/>
            </w:tcBorders>
            <w:shd w:val="clear" w:color="auto" w:fill="auto"/>
            <w:hideMark/>
          </w:tcPr>
          <w:p w:rsidR="00D83462" w:rsidRPr="00ED1793" w:rsidRDefault="00D83462" w:rsidP="00085BBF">
            <w:pPr>
              <w:suppressAutoHyphens w:val="0"/>
              <w:jc w:val="center"/>
              <w:rPr>
                <w:color w:val="000000"/>
                <w:lang w:eastAsia="ru-RU"/>
              </w:rPr>
            </w:pPr>
            <w:r>
              <w:rPr>
                <w:color w:val="000000"/>
                <w:sz w:val="22"/>
                <w:szCs w:val="22"/>
                <w:lang w:eastAsia="ru-RU"/>
              </w:rPr>
              <w:t>2</w:t>
            </w:r>
          </w:p>
        </w:tc>
        <w:tc>
          <w:tcPr>
            <w:tcW w:w="2573" w:type="dxa"/>
            <w:gridSpan w:val="2"/>
            <w:tcBorders>
              <w:top w:val="nil"/>
              <w:left w:val="nil"/>
              <w:bottom w:val="single" w:sz="4" w:space="0" w:color="auto"/>
              <w:right w:val="single" w:sz="4" w:space="0" w:color="auto"/>
            </w:tcBorders>
            <w:shd w:val="clear" w:color="auto" w:fill="auto"/>
            <w:hideMark/>
          </w:tcPr>
          <w:p w:rsidR="00D83462" w:rsidRPr="003C5C12" w:rsidRDefault="00D83462" w:rsidP="00085BBF">
            <w:pPr>
              <w:suppressAutoHyphens w:val="0"/>
              <w:rPr>
                <w:color w:val="000000"/>
                <w:lang w:eastAsia="ru-RU"/>
              </w:rPr>
            </w:pPr>
            <w:proofErr w:type="spellStart"/>
            <w:r>
              <w:rPr>
                <w:color w:val="000000"/>
                <w:sz w:val="22"/>
                <w:szCs w:val="22"/>
                <w:lang w:eastAsia="ru-RU"/>
              </w:rPr>
              <w:t>Шпалоподбойка</w:t>
            </w:r>
            <w:proofErr w:type="spellEnd"/>
            <w:r>
              <w:rPr>
                <w:color w:val="000000"/>
                <w:sz w:val="22"/>
                <w:szCs w:val="22"/>
                <w:lang w:eastAsia="ru-RU"/>
              </w:rPr>
              <w:t xml:space="preserve"> ЭШП-9</w:t>
            </w:r>
          </w:p>
        </w:tc>
        <w:tc>
          <w:tcPr>
            <w:tcW w:w="1463" w:type="dxa"/>
            <w:gridSpan w:val="2"/>
            <w:tcBorders>
              <w:top w:val="nil"/>
              <w:left w:val="nil"/>
              <w:bottom w:val="single" w:sz="4" w:space="0" w:color="auto"/>
              <w:right w:val="single" w:sz="4" w:space="0" w:color="auto"/>
            </w:tcBorders>
            <w:shd w:val="clear" w:color="auto" w:fill="auto"/>
            <w:vAlign w:val="center"/>
            <w:hideMark/>
          </w:tcPr>
          <w:p w:rsidR="00D83462" w:rsidRPr="00ED1793" w:rsidRDefault="00D83462" w:rsidP="00085BBF">
            <w:pPr>
              <w:suppressAutoHyphens w:val="0"/>
              <w:jc w:val="center"/>
              <w:rPr>
                <w:color w:val="000000"/>
                <w:lang w:eastAsia="ru-RU"/>
              </w:rPr>
            </w:pPr>
            <w:r>
              <w:rPr>
                <w:color w:val="000000"/>
                <w:sz w:val="22"/>
                <w:szCs w:val="22"/>
                <w:lang w:eastAsia="ru-RU"/>
              </w:rPr>
              <w:t xml:space="preserve">148 м/час в год на 1 км </w:t>
            </w:r>
          </w:p>
        </w:tc>
        <w:tc>
          <w:tcPr>
            <w:tcW w:w="4176" w:type="dxa"/>
            <w:tcBorders>
              <w:top w:val="nil"/>
              <w:left w:val="nil"/>
              <w:bottom w:val="single" w:sz="4" w:space="0" w:color="auto"/>
              <w:right w:val="single" w:sz="4" w:space="0" w:color="auto"/>
            </w:tcBorders>
            <w:shd w:val="clear" w:color="auto" w:fill="auto"/>
            <w:vAlign w:val="center"/>
            <w:hideMark/>
          </w:tcPr>
          <w:p w:rsidR="00D83462" w:rsidRPr="001E658E" w:rsidRDefault="00D83462" w:rsidP="00085BBF">
            <w:pPr>
              <w:suppressAutoHyphens w:val="0"/>
              <w:jc w:val="center"/>
              <w:rPr>
                <w:color w:val="000000"/>
                <w:lang w:eastAsia="ru-RU"/>
              </w:rPr>
            </w:pPr>
          </w:p>
        </w:tc>
        <w:tc>
          <w:tcPr>
            <w:tcW w:w="1564" w:type="dxa"/>
            <w:tcBorders>
              <w:top w:val="nil"/>
              <w:left w:val="nil"/>
              <w:bottom w:val="single" w:sz="4" w:space="0" w:color="auto"/>
              <w:right w:val="single" w:sz="4" w:space="0" w:color="auto"/>
            </w:tcBorders>
            <w:shd w:val="clear" w:color="auto" w:fill="auto"/>
            <w:vAlign w:val="center"/>
            <w:hideMark/>
          </w:tcPr>
          <w:p w:rsidR="00D83462" w:rsidRPr="001E658E" w:rsidRDefault="00D83462" w:rsidP="00085BBF">
            <w:pPr>
              <w:suppressAutoHyphens w:val="0"/>
              <w:jc w:val="center"/>
              <w:rPr>
                <w:color w:val="000000"/>
                <w:lang w:eastAsia="ru-RU"/>
              </w:rPr>
            </w:pPr>
          </w:p>
        </w:tc>
      </w:tr>
      <w:tr w:rsidR="00D83462" w:rsidRPr="00ED1793" w:rsidTr="00085BBF">
        <w:trPr>
          <w:trHeight w:val="600"/>
          <w:jc w:val="center"/>
        </w:trPr>
        <w:tc>
          <w:tcPr>
            <w:tcW w:w="524" w:type="dxa"/>
            <w:tcBorders>
              <w:top w:val="nil"/>
              <w:left w:val="single" w:sz="4" w:space="0" w:color="auto"/>
              <w:bottom w:val="single" w:sz="4" w:space="0" w:color="auto"/>
              <w:right w:val="single" w:sz="4" w:space="0" w:color="auto"/>
            </w:tcBorders>
            <w:shd w:val="clear" w:color="auto" w:fill="auto"/>
            <w:hideMark/>
          </w:tcPr>
          <w:p w:rsidR="00D83462" w:rsidRPr="00ED1793" w:rsidRDefault="00D83462" w:rsidP="00085BBF">
            <w:pPr>
              <w:suppressAutoHyphens w:val="0"/>
              <w:jc w:val="center"/>
              <w:rPr>
                <w:color w:val="000000"/>
                <w:lang w:eastAsia="ru-RU"/>
              </w:rPr>
            </w:pPr>
            <w:r>
              <w:rPr>
                <w:color w:val="000000"/>
                <w:sz w:val="22"/>
                <w:szCs w:val="22"/>
                <w:lang w:eastAsia="ru-RU"/>
              </w:rPr>
              <w:t>3</w:t>
            </w:r>
          </w:p>
        </w:tc>
        <w:tc>
          <w:tcPr>
            <w:tcW w:w="2573" w:type="dxa"/>
            <w:gridSpan w:val="2"/>
            <w:tcBorders>
              <w:top w:val="nil"/>
              <w:left w:val="nil"/>
              <w:bottom w:val="single" w:sz="4" w:space="0" w:color="auto"/>
              <w:right w:val="single" w:sz="4" w:space="0" w:color="auto"/>
            </w:tcBorders>
            <w:shd w:val="clear" w:color="auto" w:fill="auto"/>
            <w:hideMark/>
          </w:tcPr>
          <w:p w:rsidR="00D83462" w:rsidRPr="003C5C12" w:rsidRDefault="00D83462" w:rsidP="00085BBF">
            <w:pPr>
              <w:suppressAutoHyphens w:val="0"/>
              <w:rPr>
                <w:color w:val="000000"/>
                <w:lang w:eastAsia="ru-RU"/>
              </w:rPr>
            </w:pPr>
            <w:r>
              <w:rPr>
                <w:color w:val="000000"/>
                <w:sz w:val="22"/>
                <w:szCs w:val="22"/>
                <w:lang w:eastAsia="ru-RU"/>
              </w:rPr>
              <w:t>Домкраты гидравлические до 25 т</w:t>
            </w:r>
          </w:p>
        </w:tc>
        <w:tc>
          <w:tcPr>
            <w:tcW w:w="1463" w:type="dxa"/>
            <w:gridSpan w:val="2"/>
            <w:tcBorders>
              <w:top w:val="nil"/>
              <w:left w:val="nil"/>
              <w:bottom w:val="single" w:sz="4" w:space="0" w:color="auto"/>
              <w:right w:val="single" w:sz="4" w:space="0" w:color="auto"/>
            </w:tcBorders>
            <w:shd w:val="clear" w:color="auto" w:fill="auto"/>
            <w:vAlign w:val="center"/>
            <w:hideMark/>
          </w:tcPr>
          <w:p w:rsidR="00D83462" w:rsidRPr="00ED1793" w:rsidRDefault="00D83462" w:rsidP="00085BBF">
            <w:pPr>
              <w:suppressAutoHyphens w:val="0"/>
              <w:jc w:val="center"/>
              <w:rPr>
                <w:color w:val="000000"/>
                <w:lang w:eastAsia="ru-RU"/>
              </w:rPr>
            </w:pPr>
            <w:r>
              <w:rPr>
                <w:color w:val="000000"/>
                <w:sz w:val="22"/>
                <w:szCs w:val="22"/>
                <w:lang w:eastAsia="ru-RU"/>
              </w:rPr>
              <w:t>198 м/час в год на 1 км</w:t>
            </w:r>
          </w:p>
        </w:tc>
        <w:tc>
          <w:tcPr>
            <w:tcW w:w="4176" w:type="dxa"/>
            <w:tcBorders>
              <w:top w:val="nil"/>
              <w:left w:val="nil"/>
              <w:bottom w:val="single" w:sz="4" w:space="0" w:color="auto"/>
              <w:right w:val="single" w:sz="4" w:space="0" w:color="auto"/>
            </w:tcBorders>
            <w:shd w:val="clear" w:color="auto" w:fill="auto"/>
            <w:vAlign w:val="center"/>
            <w:hideMark/>
          </w:tcPr>
          <w:p w:rsidR="00D83462" w:rsidRPr="001E658E" w:rsidRDefault="00D83462" w:rsidP="00085BBF">
            <w:pPr>
              <w:suppressAutoHyphens w:val="0"/>
              <w:jc w:val="center"/>
              <w:rPr>
                <w:color w:val="000000"/>
                <w:lang w:eastAsia="ru-RU"/>
              </w:rPr>
            </w:pPr>
          </w:p>
        </w:tc>
        <w:tc>
          <w:tcPr>
            <w:tcW w:w="1564" w:type="dxa"/>
            <w:tcBorders>
              <w:top w:val="nil"/>
              <w:left w:val="nil"/>
              <w:bottom w:val="single" w:sz="4" w:space="0" w:color="auto"/>
              <w:right w:val="single" w:sz="4" w:space="0" w:color="auto"/>
            </w:tcBorders>
            <w:shd w:val="clear" w:color="auto" w:fill="auto"/>
            <w:vAlign w:val="center"/>
            <w:hideMark/>
          </w:tcPr>
          <w:p w:rsidR="00D83462" w:rsidRPr="001E658E" w:rsidRDefault="00D83462" w:rsidP="00085BBF">
            <w:pPr>
              <w:suppressAutoHyphens w:val="0"/>
              <w:jc w:val="center"/>
              <w:rPr>
                <w:color w:val="000000"/>
                <w:lang w:eastAsia="ru-RU"/>
              </w:rPr>
            </w:pPr>
          </w:p>
        </w:tc>
      </w:tr>
      <w:tr w:rsidR="00D83462" w:rsidRPr="00ED1793" w:rsidTr="00085BBF">
        <w:trPr>
          <w:trHeight w:val="600"/>
          <w:jc w:val="center"/>
        </w:trPr>
        <w:tc>
          <w:tcPr>
            <w:tcW w:w="524" w:type="dxa"/>
            <w:tcBorders>
              <w:top w:val="nil"/>
              <w:left w:val="single" w:sz="4" w:space="0" w:color="auto"/>
              <w:bottom w:val="single" w:sz="4" w:space="0" w:color="auto"/>
              <w:right w:val="single" w:sz="4" w:space="0" w:color="auto"/>
            </w:tcBorders>
            <w:shd w:val="clear" w:color="auto" w:fill="auto"/>
            <w:hideMark/>
          </w:tcPr>
          <w:p w:rsidR="00D83462" w:rsidRPr="00ED1793" w:rsidRDefault="00D83462" w:rsidP="00085BBF">
            <w:pPr>
              <w:suppressAutoHyphens w:val="0"/>
              <w:jc w:val="center"/>
              <w:rPr>
                <w:color w:val="000000"/>
                <w:lang w:eastAsia="ru-RU"/>
              </w:rPr>
            </w:pPr>
            <w:r>
              <w:rPr>
                <w:color w:val="000000"/>
                <w:sz w:val="22"/>
                <w:szCs w:val="22"/>
                <w:lang w:eastAsia="ru-RU"/>
              </w:rPr>
              <w:t>4</w:t>
            </w:r>
          </w:p>
        </w:tc>
        <w:tc>
          <w:tcPr>
            <w:tcW w:w="2573" w:type="dxa"/>
            <w:gridSpan w:val="2"/>
            <w:tcBorders>
              <w:top w:val="nil"/>
              <w:left w:val="nil"/>
              <w:bottom w:val="single" w:sz="4" w:space="0" w:color="auto"/>
              <w:right w:val="single" w:sz="4" w:space="0" w:color="auto"/>
            </w:tcBorders>
            <w:shd w:val="clear" w:color="auto" w:fill="auto"/>
            <w:hideMark/>
          </w:tcPr>
          <w:p w:rsidR="00D83462" w:rsidRPr="003C5C12" w:rsidRDefault="00D83462" w:rsidP="00085BBF">
            <w:pPr>
              <w:suppressAutoHyphens w:val="0"/>
              <w:rPr>
                <w:color w:val="000000"/>
                <w:lang w:eastAsia="ru-RU"/>
              </w:rPr>
            </w:pPr>
            <w:r>
              <w:rPr>
                <w:color w:val="000000"/>
                <w:sz w:val="22"/>
                <w:szCs w:val="22"/>
                <w:lang w:eastAsia="ru-RU"/>
              </w:rPr>
              <w:t>Передвижная электростанция АБ</w:t>
            </w:r>
          </w:p>
        </w:tc>
        <w:tc>
          <w:tcPr>
            <w:tcW w:w="1463" w:type="dxa"/>
            <w:gridSpan w:val="2"/>
            <w:tcBorders>
              <w:top w:val="nil"/>
              <w:left w:val="nil"/>
              <w:bottom w:val="single" w:sz="4" w:space="0" w:color="auto"/>
              <w:right w:val="single" w:sz="4" w:space="0" w:color="auto"/>
            </w:tcBorders>
            <w:shd w:val="clear" w:color="auto" w:fill="auto"/>
            <w:vAlign w:val="center"/>
            <w:hideMark/>
          </w:tcPr>
          <w:p w:rsidR="00D83462" w:rsidRPr="00ED1793" w:rsidRDefault="00D83462" w:rsidP="00085BBF">
            <w:pPr>
              <w:suppressAutoHyphens w:val="0"/>
              <w:jc w:val="center"/>
              <w:rPr>
                <w:color w:val="000000"/>
                <w:lang w:eastAsia="ru-RU"/>
              </w:rPr>
            </w:pPr>
            <w:r>
              <w:rPr>
                <w:color w:val="000000"/>
                <w:sz w:val="22"/>
                <w:szCs w:val="22"/>
                <w:lang w:eastAsia="ru-RU"/>
              </w:rPr>
              <w:t>78 м/час в год на 1 км</w:t>
            </w:r>
          </w:p>
        </w:tc>
        <w:tc>
          <w:tcPr>
            <w:tcW w:w="4176" w:type="dxa"/>
            <w:tcBorders>
              <w:top w:val="nil"/>
              <w:left w:val="nil"/>
              <w:bottom w:val="single" w:sz="4" w:space="0" w:color="auto"/>
              <w:right w:val="single" w:sz="4" w:space="0" w:color="auto"/>
            </w:tcBorders>
            <w:shd w:val="clear" w:color="auto" w:fill="auto"/>
            <w:vAlign w:val="center"/>
            <w:hideMark/>
          </w:tcPr>
          <w:p w:rsidR="00D83462" w:rsidRPr="001E658E" w:rsidRDefault="00D83462" w:rsidP="00085BBF">
            <w:pPr>
              <w:suppressAutoHyphens w:val="0"/>
              <w:jc w:val="center"/>
              <w:rPr>
                <w:color w:val="000000"/>
                <w:lang w:eastAsia="ru-RU"/>
              </w:rPr>
            </w:pPr>
          </w:p>
        </w:tc>
        <w:tc>
          <w:tcPr>
            <w:tcW w:w="1564" w:type="dxa"/>
            <w:tcBorders>
              <w:top w:val="nil"/>
              <w:left w:val="nil"/>
              <w:bottom w:val="single" w:sz="4" w:space="0" w:color="auto"/>
              <w:right w:val="single" w:sz="4" w:space="0" w:color="auto"/>
            </w:tcBorders>
            <w:shd w:val="clear" w:color="auto" w:fill="auto"/>
            <w:vAlign w:val="center"/>
            <w:hideMark/>
          </w:tcPr>
          <w:p w:rsidR="00D83462" w:rsidRPr="001E658E" w:rsidRDefault="00D83462" w:rsidP="00085BBF">
            <w:pPr>
              <w:suppressAutoHyphens w:val="0"/>
              <w:jc w:val="center"/>
              <w:rPr>
                <w:color w:val="000000"/>
                <w:lang w:eastAsia="ru-RU"/>
              </w:rPr>
            </w:pPr>
          </w:p>
        </w:tc>
      </w:tr>
      <w:tr w:rsidR="00D83462" w:rsidRPr="00ED1793" w:rsidTr="00085BBF">
        <w:trPr>
          <w:trHeight w:val="600"/>
          <w:jc w:val="center"/>
        </w:trPr>
        <w:tc>
          <w:tcPr>
            <w:tcW w:w="524" w:type="dxa"/>
            <w:tcBorders>
              <w:top w:val="nil"/>
              <w:left w:val="single" w:sz="4" w:space="0" w:color="auto"/>
              <w:bottom w:val="single" w:sz="4" w:space="0" w:color="auto"/>
              <w:right w:val="single" w:sz="4" w:space="0" w:color="auto"/>
            </w:tcBorders>
            <w:shd w:val="clear" w:color="auto" w:fill="auto"/>
            <w:hideMark/>
          </w:tcPr>
          <w:p w:rsidR="00D83462" w:rsidRPr="00ED1793" w:rsidRDefault="00D83462" w:rsidP="00085BBF">
            <w:pPr>
              <w:suppressAutoHyphens w:val="0"/>
              <w:jc w:val="center"/>
              <w:rPr>
                <w:color w:val="000000"/>
                <w:lang w:eastAsia="ru-RU"/>
              </w:rPr>
            </w:pPr>
            <w:r>
              <w:rPr>
                <w:color w:val="000000"/>
                <w:sz w:val="22"/>
                <w:szCs w:val="22"/>
                <w:lang w:eastAsia="ru-RU"/>
              </w:rPr>
              <w:t>5</w:t>
            </w:r>
          </w:p>
        </w:tc>
        <w:tc>
          <w:tcPr>
            <w:tcW w:w="2573" w:type="dxa"/>
            <w:gridSpan w:val="2"/>
            <w:tcBorders>
              <w:top w:val="nil"/>
              <w:left w:val="nil"/>
              <w:bottom w:val="single" w:sz="4" w:space="0" w:color="auto"/>
              <w:right w:val="single" w:sz="4" w:space="0" w:color="auto"/>
            </w:tcBorders>
            <w:shd w:val="clear" w:color="auto" w:fill="auto"/>
            <w:hideMark/>
          </w:tcPr>
          <w:p w:rsidR="00D83462" w:rsidRPr="003C5C12" w:rsidRDefault="00D83462" w:rsidP="00085BBF">
            <w:pPr>
              <w:suppressAutoHyphens w:val="0"/>
              <w:rPr>
                <w:color w:val="000000"/>
                <w:lang w:eastAsia="ru-RU"/>
              </w:rPr>
            </w:pPr>
            <w:r>
              <w:rPr>
                <w:color w:val="000000"/>
                <w:sz w:val="22"/>
                <w:szCs w:val="22"/>
                <w:lang w:eastAsia="ru-RU"/>
              </w:rPr>
              <w:t>Путеизмерительная тележка</w:t>
            </w:r>
          </w:p>
        </w:tc>
        <w:tc>
          <w:tcPr>
            <w:tcW w:w="1463" w:type="dxa"/>
            <w:gridSpan w:val="2"/>
            <w:tcBorders>
              <w:top w:val="nil"/>
              <w:left w:val="nil"/>
              <w:bottom w:val="single" w:sz="4" w:space="0" w:color="auto"/>
              <w:right w:val="single" w:sz="4" w:space="0" w:color="auto"/>
            </w:tcBorders>
            <w:shd w:val="clear" w:color="auto" w:fill="auto"/>
            <w:vAlign w:val="center"/>
            <w:hideMark/>
          </w:tcPr>
          <w:p w:rsidR="00D83462" w:rsidRPr="00ED1793" w:rsidRDefault="00D83462" w:rsidP="00085BBF">
            <w:pPr>
              <w:suppressAutoHyphens w:val="0"/>
              <w:jc w:val="center"/>
              <w:rPr>
                <w:color w:val="000000"/>
                <w:lang w:eastAsia="ru-RU"/>
              </w:rPr>
            </w:pPr>
            <w:r>
              <w:rPr>
                <w:color w:val="000000"/>
                <w:sz w:val="22"/>
                <w:szCs w:val="22"/>
                <w:lang w:eastAsia="ru-RU"/>
              </w:rPr>
              <w:t>20 м/час в год на 1 км</w:t>
            </w:r>
          </w:p>
        </w:tc>
        <w:tc>
          <w:tcPr>
            <w:tcW w:w="4176" w:type="dxa"/>
            <w:tcBorders>
              <w:top w:val="nil"/>
              <w:left w:val="nil"/>
              <w:bottom w:val="single" w:sz="4" w:space="0" w:color="auto"/>
              <w:right w:val="single" w:sz="4" w:space="0" w:color="auto"/>
            </w:tcBorders>
            <w:shd w:val="clear" w:color="auto" w:fill="auto"/>
            <w:vAlign w:val="center"/>
            <w:hideMark/>
          </w:tcPr>
          <w:p w:rsidR="00D83462" w:rsidRPr="001E658E" w:rsidRDefault="00D83462" w:rsidP="00085BBF">
            <w:pPr>
              <w:suppressAutoHyphens w:val="0"/>
              <w:jc w:val="center"/>
              <w:rPr>
                <w:color w:val="000000"/>
                <w:lang w:eastAsia="ru-RU"/>
              </w:rPr>
            </w:pPr>
          </w:p>
        </w:tc>
        <w:tc>
          <w:tcPr>
            <w:tcW w:w="1564" w:type="dxa"/>
            <w:tcBorders>
              <w:top w:val="nil"/>
              <w:left w:val="nil"/>
              <w:bottom w:val="single" w:sz="4" w:space="0" w:color="auto"/>
              <w:right w:val="single" w:sz="4" w:space="0" w:color="auto"/>
            </w:tcBorders>
            <w:shd w:val="clear" w:color="auto" w:fill="auto"/>
            <w:vAlign w:val="center"/>
            <w:hideMark/>
          </w:tcPr>
          <w:p w:rsidR="00D83462" w:rsidRPr="001E658E" w:rsidRDefault="00D83462" w:rsidP="00085BBF">
            <w:pPr>
              <w:suppressAutoHyphens w:val="0"/>
              <w:jc w:val="center"/>
              <w:rPr>
                <w:color w:val="000000"/>
                <w:lang w:eastAsia="ru-RU"/>
              </w:rPr>
            </w:pPr>
          </w:p>
        </w:tc>
      </w:tr>
      <w:tr w:rsidR="00D83462" w:rsidRPr="00ED1793" w:rsidTr="00085BBF">
        <w:trPr>
          <w:trHeight w:val="300"/>
          <w:jc w:val="center"/>
        </w:trPr>
        <w:tc>
          <w:tcPr>
            <w:tcW w:w="524" w:type="dxa"/>
            <w:tcBorders>
              <w:top w:val="nil"/>
              <w:left w:val="single" w:sz="4" w:space="0" w:color="auto"/>
              <w:bottom w:val="single" w:sz="4" w:space="0" w:color="auto"/>
              <w:right w:val="single" w:sz="4" w:space="0" w:color="auto"/>
            </w:tcBorders>
            <w:shd w:val="clear" w:color="auto" w:fill="auto"/>
            <w:hideMark/>
          </w:tcPr>
          <w:p w:rsidR="00D83462" w:rsidRPr="00ED1793" w:rsidRDefault="00D83462" w:rsidP="00085BBF">
            <w:pPr>
              <w:suppressAutoHyphens w:val="0"/>
              <w:jc w:val="center"/>
              <w:rPr>
                <w:color w:val="000000"/>
                <w:lang w:eastAsia="ru-RU"/>
              </w:rPr>
            </w:pPr>
            <w:r>
              <w:rPr>
                <w:color w:val="000000"/>
                <w:sz w:val="22"/>
                <w:szCs w:val="22"/>
                <w:lang w:eastAsia="ru-RU"/>
              </w:rPr>
              <w:t>6</w:t>
            </w:r>
          </w:p>
        </w:tc>
        <w:tc>
          <w:tcPr>
            <w:tcW w:w="2573" w:type="dxa"/>
            <w:gridSpan w:val="2"/>
            <w:tcBorders>
              <w:top w:val="single" w:sz="4" w:space="0" w:color="auto"/>
              <w:left w:val="nil"/>
              <w:bottom w:val="single" w:sz="4" w:space="0" w:color="auto"/>
              <w:right w:val="single" w:sz="4" w:space="0" w:color="auto"/>
            </w:tcBorders>
            <w:shd w:val="clear" w:color="auto" w:fill="auto"/>
            <w:hideMark/>
          </w:tcPr>
          <w:p w:rsidR="00D83462" w:rsidRPr="003C5C12" w:rsidRDefault="00D83462" w:rsidP="00085BBF">
            <w:pPr>
              <w:suppressAutoHyphens w:val="0"/>
              <w:rPr>
                <w:b/>
                <w:bCs/>
                <w:color w:val="000000"/>
                <w:lang w:eastAsia="ru-RU"/>
              </w:rPr>
            </w:pPr>
            <w:r>
              <w:rPr>
                <w:b/>
                <w:bCs/>
                <w:color w:val="000000"/>
                <w:sz w:val="22"/>
                <w:szCs w:val="22"/>
                <w:lang w:eastAsia="ru-RU"/>
              </w:rPr>
              <w:t>Итого:</w:t>
            </w:r>
          </w:p>
        </w:tc>
        <w:tc>
          <w:tcPr>
            <w:tcW w:w="1463" w:type="dxa"/>
            <w:gridSpan w:val="2"/>
            <w:tcBorders>
              <w:top w:val="single" w:sz="4" w:space="0" w:color="auto"/>
              <w:left w:val="nil"/>
              <w:bottom w:val="single" w:sz="4" w:space="0" w:color="auto"/>
              <w:right w:val="single" w:sz="4" w:space="0" w:color="auto"/>
            </w:tcBorders>
            <w:shd w:val="clear" w:color="auto" w:fill="auto"/>
          </w:tcPr>
          <w:p w:rsidR="00D83462" w:rsidRPr="003C5C12" w:rsidRDefault="00D83462" w:rsidP="00085BBF">
            <w:pPr>
              <w:suppressAutoHyphens w:val="0"/>
              <w:rPr>
                <w:b/>
                <w:bCs/>
                <w:color w:val="000000"/>
                <w:lang w:eastAsia="ru-RU"/>
              </w:rPr>
            </w:pPr>
          </w:p>
        </w:tc>
        <w:tc>
          <w:tcPr>
            <w:tcW w:w="4176" w:type="dxa"/>
            <w:tcBorders>
              <w:top w:val="single" w:sz="4" w:space="0" w:color="auto"/>
              <w:left w:val="nil"/>
              <w:bottom w:val="single" w:sz="4" w:space="0" w:color="auto"/>
              <w:right w:val="single" w:sz="4" w:space="0" w:color="auto"/>
            </w:tcBorders>
            <w:shd w:val="clear" w:color="auto" w:fill="auto"/>
          </w:tcPr>
          <w:p w:rsidR="00D83462" w:rsidRPr="004C51B8" w:rsidRDefault="00D83462" w:rsidP="00085BBF">
            <w:pPr>
              <w:suppressAutoHyphens w:val="0"/>
              <w:rPr>
                <w:b/>
                <w:bCs/>
                <w:color w:val="00B0F0"/>
                <w:lang w:eastAsia="ru-RU"/>
              </w:rPr>
            </w:pPr>
          </w:p>
        </w:tc>
        <w:tc>
          <w:tcPr>
            <w:tcW w:w="1564" w:type="dxa"/>
            <w:tcBorders>
              <w:top w:val="nil"/>
              <w:left w:val="nil"/>
              <w:bottom w:val="single" w:sz="4" w:space="0" w:color="auto"/>
              <w:right w:val="single" w:sz="4" w:space="0" w:color="auto"/>
            </w:tcBorders>
            <w:shd w:val="clear" w:color="auto" w:fill="auto"/>
            <w:vAlign w:val="center"/>
            <w:hideMark/>
          </w:tcPr>
          <w:p w:rsidR="00D83462" w:rsidRPr="001E658E" w:rsidRDefault="00D83462" w:rsidP="00085BBF">
            <w:pPr>
              <w:suppressAutoHyphens w:val="0"/>
              <w:jc w:val="center"/>
              <w:rPr>
                <w:b/>
                <w:bCs/>
                <w:color w:val="000000"/>
                <w:lang w:eastAsia="ru-RU"/>
              </w:rPr>
            </w:pPr>
          </w:p>
        </w:tc>
      </w:tr>
      <w:tr w:rsidR="00D83462" w:rsidRPr="00ED1793" w:rsidTr="00085BBF">
        <w:trPr>
          <w:trHeight w:val="300"/>
          <w:jc w:val="center"/>
        </w:trPr>
        <w:tc>
          <w:tcPr>
            <w:tcW w:w="524" w:type="dxa"/>
            <w:tcBorders>
              <w:top w:val="nil"/>
              <w:left w:val="single" w:sz="4" w:space="0" w:color="auto"/>
              <w:bottom w:val="single" w:sz="4" w:space="0" w:color="auto"/>
              <w:right w:val="single" w:sz="4" w:space="0" w:color="auto"/>
            </w:tcBorders>
            <w:shd w:val="clear" w:color="auto" w:fill="auto"/>
            <w:hideMark/>
          </w:tcPr>
          <w:p w:rsidR="00D83462" w:rsidRPr="00ED1793" w:rsidRDefault="00D83462" w:rsidP="00085BBF">
            <w:pPr>
              <w:suppressAutoHyphens w:val="0"/>
              <w:jc w:val="center"/>
              <w:rPr>
                <w:color w:val="000000"/>
                <w:lang w:eastAsia="ru-RU"/>
              </w:rPr>
            </w:pPr>
            <w:r>
              <w:rPr>
                <w:color w:val="000000"/>
                <w:sz w:val="22"/>
                <w:szCs w:val="22"/>
                <w:lang w:eastAsia="ru-RU"/>
              </w:rPr>
              <w:t>7</w:t>
            </w:r>
          </w:p>
        </w:tc>
        <w:tc>
          <w:tcPr>
            <w:tcW w:w="2573" w:type="dxa"/>
            <w:gridSpan w:val="2"/>
            <w:tcBorders>
              <w:top w:val="single" w:sz="4" w:space="0" w:color="auto"/>
              <w:left w:val="nil"/>
              <w:bottom w:val="single" w:sz="4" w:space="0" w:color="auto"/>
              <w:right w:val="single" w:sz="4" w:space="0" w:color="auto"/>
            </w:tcBorders>
            <w:shd w:val="clear" w:color="auto" w:fill="auto"/>
            <w:hideMark/>
          </w:tcPr>
          <w:p w:rsidR="00D83462" w:rsidRPr="003C5C12" w:rsidRDefault="00D83462" w:rsidP="00085BBF">
            <w:pPr>
              <w:suppressAutoHyphens w:val="0"/>
              <w:rPr>
                <w:b/>
                <w:bCs/>
                <w:color w:val="000000"/>
                <w:lang w:eastAsia="ru-RU"/>
              </w:rPr>
            </w:pPr>
            <w:r>
              <w:rPr>
                <w:b/>
                <w:bCs/>
                <w:color w:val="000000"/>
                <w:sz w:val="22"/>
                <w:szCs w:val="22"/>
                <w:lang w:eastAsia="ru-RU"/>
              </w:rPr>
              <w:t>Всего прямые затраты:</w:t>
            </w:r>
          </w:p>
        </w:tc>
        <w:tc>
          <w:tcPr>
            <w:tcW w:w="1463" w:type="dxa"/>
            <w:gridSpan w:val="2"/>
            <w:tcBorders>
              <w:top w:val="single" w:sz="4" w:space="0" w:color="auto"/>
              <w:left w:val="nil"/>
              <w:bottom w:val="single" w:sz="4" w:space="0" w:color="auto"/>
              <w:right w:val="single" w:sz="4" w:space="0" w:color="auto"/>
            </w:tcBorders>
            <w:shd w:val="clear" w:color="auto" w:fill="auto"/>
          </w:tcPr>
          <w:p w:rsidR="00D83462" w:rsidRPr="003C5C12" w:rsidRDefault="00D83462" w:rsidP="00085BBF">
            <w:pPr>
              <w:suppressAutoHyphens w:val="0"/>
              <w:rPr>
                <w:b/>
                <w:bCs/>
                <w:color w:val="000000"/>
                <w:lang w:eastAsia="ru-RU"/>
              </w:rPr>
            </w:pPr>
          </w:p>
        </w:tc>
        <w:tc>
          <w:tcPr>
            <w:tcW w:w="4176" w:type="dxa"/>
            <w:tcBorders>
              <w:top w:val="single" w:sz="4" w:space="0" w:color="auto"/>
              <w:left w:val="nil"/>
              <w:bottom w:val="single" w:sz="4" w:space="0" w:color="auto"/>
              <w:right w:val="single" w:sz="4" w:space="0" w:color="auto"/>
            </w:tcBorders>
            <w:shd w:val="clear" w:color="auto" w:fill="auto"/>
          </w:tcPr>
          <w:p w:rsidR="00D83462" w:rsidRPr="00645544" w:rsidRDefault="00D83462" w:rsidP="00085BBF">
            <w:pPr>
              <w:suppressAutoHyphens w:val="0"/>
              <w:rPr>
                <w:b/>
                <w:bCs/>
                <w:color w:val="000000"/>
                <w:lang w:eastAsia="ru-RU"/>
              </w:rPr>
            </w:pPr>
          </w:p>
        </w:tc>
        <w:tc>
          <w:tcPr>
            <w:tcW w:w="1564" w:type="dxa"/>
            <w:tcBorders>
              <w:top w:val="nil"/>
              <w:left w:val="nil"/>
              <w:bottom w:val="single" w:sz="4" w:space="0" w:color="auto"/>
              <w:right w:val="single" w:sz="4" w:space="0" w:color="auto"/>
            </w:tcBorders>
            <w:shd w:val="clear" w:color="auto" w:fill="auto"/>
            <w:vAlign w:val="center"/>
            <w:hideMark/>
          </w:tcPr>
          <w:p w:rsidR="00D83462" w:rsidRPr="00C349A1" w:rsidRDefault="00D83462" w:rsidP="00085BBF">
            <w:pPr>
              <w:suppressAutoHyphens w:val="0"/>
              <w:jc w:val="center"/>
              <w:rPr>
                <w:b/>
                <w:bCs/>
                <w:highlight w:val="yellow"/>
                <w:lang w:eastAsia="ru-RU"/>
              </w:rPr>
            </w:pPr>
          </w:p>
        </w:tc>
      </w:tr>
      <w:tr w:rsidR="00D83462" w:rsidRPr="00ED1793" w:rsidTr="00085BBF">
        <w:trPr>
          <w:trHeight w:val="300"/>
          <w:jc w:val="center"/>
        </w:trPr>
        <w:tc>
          <w:tcPr>
            <w:tcW w:w="524" w:type="dxa"/>
            <w:tcBorders>
              <w:top w:val="nil"/>
              <w:left w:val="single" w:sz="4" w:space="0" w:color="auto"/>
              <w:bottom w:val="single" w:sz="4" w:space="0" w:color="auto"/>
              <w:right w:val="single" w:sz="4" w:space="0" w:color="auto"/>
            </w:tcBorders>
            <w:shd w:val="clear" w:color="auto" w:fill="auto"/>
            <w:hideMark/>
          </w:tcPr>
          <w:p w:rsidR="00D83462" w:rsidRPr="00ED1793" w:rsidRDefault="00D83462" w:rsidP="00085BBF">
            <w:pPr>
              <w:suppressAutoHyphens w:val="0"/>
              <w:jc w:val="center"/>
              <w:rPr>
                <w:color w:val="000000"/>
                <w:lang w:eastAsia="ru-RU"/>
              </w:rPr>
            </w:pPr>
            <w:r>
              <w:rPr>
                <w:color w:val="000000"/>
                <w:sz w:val="22"/>
                <w:szCs w:val="22"/>
                <w:lang w:eastAsia="ru-RU"/>
              </w:rPr>
              <w:t>8</w:t>
            </w:r>
          </w:p>
        </w:tc>
        <w:tc>
          <w:tcPr>
            <w:tcW w:w="2573" w:type="dxa"/>
            <w:gridSpan w:val="2"/>
            <w:tcBorders>
              <w:top w:val="nil"/>
              <w:left w:val="nil"/>
              <w:bottom w:val="single" w:sz="4" w:space="0" w:color="auto"/>
              <w:right w:val="single" w:sz="4" w:space="0" w:color="auto"/>
            </w:tcBorders>
            <w:shd w:val="clear" w:color="auto" w:fill="auto"/>
            <w:hideMark/>
          </w:tcPr>
          <w:p w:rsidR="00D83462" w:rsidRPr="003C5C12" w:rsidRDefault="00D83462" w:rsidP="00085BBF">
            <w:pPr>
              <w:suppressAutoHyphens w:val="0"/>
              <w:rPr>
                <w:color w:val="000000"/>
                <w:lang w:eastAsia="ru-RU"/>
              </w:rPr>
            </w:pPr>
            <w:r>
              <w:rPr>
                <w:color w:val="000000"/>
                <w:sz w:val="22"/>
                <w:szCs w:val="22"/>
                <w:lang w:eastAsia="ru-RU"/>
              </w:rPr>
              <w:t>Накладные расходы</w:t>
            </w:r>
          </w:p>
        </w:tc>
        <w:tc>
          <w:tcPr>
            <w:tcW w:w="1463" w:type="dxa"/>
            <w:gridSpan w:val="2"/>
            <w:tcBorders>
              <w:top w:val="nil"/>
              <w:left w:val="nil"/>
              <w:bottom w:val="single" w:sz="4" w:space="0" w:color="auto"/>
              <w:right w:val="single" w:sz="4" w:space="0" w:color="auto"/>
            </w:tcBorders>
            <w:shd w:val="clear" w:color="auto" w:fill="auto"/>
            <w:vAlign w:val="center"/>
            <w:hideMark/>
          </w:tcPr>
          <w:p w:rsidR="00D83462" w:rsidRPr="00ED1793" w:rsidRDefault="00D83462" w:rsidP="00085BBF">
            <w:pPr>
              <w:suppressAutoHyphens w:val="0"/>
              <w:jc w:val="center"/>
              <w:rPr>
                <w:color w:val="000000"/>
                <w:lang w:eastAsia="ru-RU"/>
              </w:rPr>
            </w:pPr>
          </w:p>
        </w:tc>
        <w:tc>
          <w:tcPr>
            <w:tcW w:w="4176" w:type="dxa"/>
            <w:tcBorders>
              <w:top w:val="nil"/>
              <w:left w:val="nil"/>
              <w:bottom w:val="single" w:sz="4" w:space="0" w:color="auto"/>
              <w:right w:val="single" w:sz="4" w:space="0" w:color="auto"/>
            </w:tcBorders>
            <w:shd w:val="clear" w:color="auto" w:fill="auto"/>
            <w:vAlign w:val="center"/>
            <w:hideMark/>
          </w:tcPr>
          <w:p w:rsidR="00D83462" w:rsidRPr="00B90E8C" w:rsidRDefault="00D83462" w:rsidP="00085BBF">
            <w:pPr>
              <w:suppressAutoHyphens w:val="0"/>
              <w:jc w:val="center"/>
              <w:rPr>
                <w:color w:val="000000"/>
                <w:lang w:eastAsia="ru-RU"/>
              </w:rPr>
            </w:pPr>
          </w:p>
        </w:tc>
        <w:tc>
          <w:tcPr>
            <w:tcW w:w="1564" w:type="dxa"/>
            <w:tcBorders>
              <w:top w:val="nil"/>
              <w:left w:val="nil"/>
              <w:bottom w:val="single" w:sz="4" w:space="0" w:color="auto"/>
              <w:right w:val="single" w:sz="4" w:space="0" w:color="auto"/>
            </w:tcBorders>
            <w:shd w:val="clear" w:color="auto" w:fill="auto"/>
            <w:vAlign w:val="center"/>
            <w:hideMark/>
          </w:tcPr>
          <w:p w:rsidR="00D83462" w:rsidRPr="00B90E8C" w:rsidRDefault="00D83462" w:rsidP="00085BBF">
            <w:pPr>
              <w:suppressAutoHyphens w:val="0"/>
              <w:jc w:val="center"/>
              <w:rPr>
                <w:color w:val="000000"/>
                <w:lang w:eastAsia="ru-RU"/>
              </w:rPr>
            </w:pPr>
          </w:p>
        </w:tc>
      </w:tr>
      <w:tr w:rsidR="00D83462" w:rsidRPr="00ED1793" w:rsidTr="00085BBF">
        <w:trPr>
          <w:trHeight w:val="300"/>
          <w:jc w:val="center"/>
        </w:trPr>
        <w:tc>
          <w:tcPr>
            <w:tcW w:w="524" w:type="dxa"/>
            <w:tcBorders>
              <w:top w:val="nil"/>
              <w:left w:val="single" w:sz="4" w:space="0" w:color="auto"/>
              <w:bottom w:val="single" w:sz="4" w:space="0" w:color="auto"/>
              <w:right w:val="single" w:sz="4" w:space="0" w:color="auto"/>
            </w:tcBorders>
            <w:shd w:val="clear" w:color="auto" w:fill="auto"/>
            <w:hideMark/>
          </w:tcPr>
          <w:p w:rsidR="00D83462" w:rsidRPr="00ED1793" w:rsidRDefault="00D83462" w:rsidP="00085BBF">
            <w:pPr>
              <w:suppressAutoHyphens w:val="0"/>
              <w:jc w:val="center"/>
              <w:rPr>
                <w:color w:val="000000"/>
                <w:lang w:eastAsia="ru-RU"/>
              </w:rPr>
            </w:pPr>
            <w:r>
              <w:rPr>
                <w:color w:val="000000"/>
                <w:sz w:val="22"/>
                <w:szCs w:val="22"/>
                <w:lang w:eastAsia="ru-RU"/>
              </w:rPr>
              <w:t>9</w:t>
            </w:r>
          </w:p>
        </w:tc>
        <w:tc>
          <w:tcPr>
            <w:tcW w:w="2573" w:type="dxa"/>
            <w:gridSpan w:val="2"/>
            <w:tcBorders>
              <w:top w:val="nil"/>
              <w:left w:val="nil"/>
              <w:bottom w:val="single" w:sz="4" w:space="0" w:color="auto"/>
              <w:right w:val="single" w:sz="4" w:space="0" w:color="auto"/>
            </w:tcBorders>
            <w:shd w:val="clear" w:color="auto" w:fill="auto"/>
            <w:hideMark/>
          </w:tcPr>
          <w:p w:rsidR="00D83462" w:rsidRPr="003C5C12" w:rsidRDefault="00D83462" w:rsidP="00085BBF">
            <w:pPr>
              <w:suppressAutoHyphens w:val="0"/>
              <w:rPr>
                <w:color w:val="000000"/>
                <w:lang w:eastAsia="ru-RU"/>
              </w:rPr>
            </w:pPr>
            <w:r>
              <w:rPr>
                <w:color w:val="000000"/>
                <w:sz w:val="22"/>
                <w:szCs w:val="22"/>
                <w:lang w:eastAsia="ru-RU"/>
              </w:rPr>
              <w:t>Сметная прибыль</w:t>
            </w:r>
          </w:p>
        </w:tc>
        <w:tc>
          <w:tcPr>
            <w:tcW w:w="1463" w:type="dxa"/>
            <w:gridSpan w:val="2"/>
            <w:tcBorders>
              <w:top w:val="nil"/>
              <w:left w:val="nil"/>
              <w:bottom w:val="single" w:sz="4" w:space="0" w:color="auto"/>
              <w:right w:val="single" w:sz="4" w:space="0" w:color="auto"/>
            </w:tcBorders>
            <w:shd w:val="clear" w:color="auto" w:fill="auto"/>
            <w:vAlign w:val="center"/>
            <w:hideMark/>
          </w:tcPr>
          <w:p w:rsidR="00D83462" w:rsidRPr="00ED1793" w:rsidRDefault="00D83462" w:rsidP="00085BBF">
            <w:pPr>
              <w:suppressAutoHyphens w:val="0"/>
              <w:jc w:val="center"/>
              <w:rPr>
                <w:color w:val="000000"/>
                <w:lang w:eastAsia="ru-RU"/>
              </w:rPr>
            </w:pPr>
          </w:p>
        </w:tc>
        <w:tc>
          <w:tcPr>
            <w:tcW w:w="4176" w:type="dxa"/>
            <w:tcBorders>
              <w:top w:val="nil"/>
              <w:left w:val="nil"/>
              <w:bottom w:val="single" w:sz="4" w:space="0" w:color="auto"/>
              <w:right w:val="single" w:sz="4" w:space="0" w:color="auto"/>
            </w:tcBorders>
            <w:shd w:val="clear" w:color="auto" w:fill="auto"/>
            <w:vAlign w:val="center"/>
            <w:hideMark/>
          </w:tcPr>
          <w:p w:rsidR="00D83462" w:rsidRPr="00B90E8C" w:rsidRDefault="00D83462" w:rsidP="00085BBF">
            <w:pPr>
              <w:suppressAutoHyphens w:val="0"/>
              <w:jc w:val="center"/>
              <w:rPr>
                <w:color w:val="000000"/>
                <w:lang w:eastAsia="ru-RU"/>
              </w:rPr>
            </w:pPr>
          </w:p>
        </w:tc>
        <w:tc>
          <w:tcPr>
            <w:tcW w:w="1564" w:type="dxa"/>
            <w:tcBorders>
              <w:top w:val="nil"/>
              <w:left w:val="nil"/>
              <w:bottom w:val="single" w:sz="4" w:space="0" w:color="auto"/>
              <w:right w:val="single" w:sz="4" w:space="0" w:color="auto"/>
            </w:tcBorders>
            <w:shd w:val="clear" w:color="auto" w:fill="auto"/>
            <w:vAlign w:val="center"/>
            <w:hideMark/>
          </w:tcPr>
          <w:p w:rsidR="00D83462" w:rsidRPr="00B90E8C" w:rsidRDefault="00D83462" w:rsidP="00085BBF">
            <w:pPr>
              <w:suppressAutoHyphens w:val="0"/>
              <w:jc w:val="center"/>
              <w:rPr>
                <w:color w:val="000000"/>
                <w:lang w:eastAsia="ru-RU"/>
              </w:rPr>
            </w:pPr>
          </w:p>
        </w:tc>
      </w:tr>
      <w:tr w:rsidR="00D83462" w:rsidRPr="00ED1793" w:rsidTr="00085BBF">
        <w:trPr>
          <w:trHeight w:val="300"/>
          <w:jc w:val="center"/>
        </w:trPr>
        <w:tc>
          <w:tcPr>
            <w:tcW w:w="524" w:type="dxa"/>
            <w:tcBorders>
              <w:top w:val="nil"/>
              <w:left w:val="single" w:sz="4" w:space="0" w:color="auto"/>
              <w:bottom w:val="single" w:sz="4" w:space="0" w:color="auto"/>
              <w:right w:val="single" w:sz="4" w:space="0" w:color="auto"/>
            </w:tcBorders>
            <w:shd w:val="clear" w:color="auto" w:fill="auto"/>
            <w:hideMark/>
          </w:tcPr>
          <w:p w:rsidR="00D83462" w:rsidRPr="00ED1793" w:rsidRDefault="00D83462" w:rsidP="00085BBF">
            <w:pPr>
              <w:suppressAutoHyphens w:val="0"/>
              <w:jc w:val="center"/>
              <w:rPr>
                <w:color w:val="000000"/>
                <w:lang w:eastAsia="ru-RU"/>
              </w:rPr>
            </w:pPr>
            <w:r>
              <w:rPr>
                <w:color w:val="000000"/>
                <w:sz w:val="22"/>
                <w:szCs w:val="22"/>
                <w:lang w:eastAsia="ru-RU"/>
              </w:rPr>
              <w:t>10</w:t>
            </w:r>
          </w:p>
        </w:tc>
        <w:tc>
          <w:tcPr>
            <w:tcW w:w="2573" w:type="dxa"/>
            <w:gridSpan w:val="2"/>
            <w:tcBorders>
              <w:top w:val="single" w:sz="4" w:space="0" w:color="auto"/>
              <w:left w:val="nil"/>
              <w:bottom w:val="single" w:sz="4" w:space="0" w:color="auto"/>
              <w:right w:val="single" w:sz="4" w:space="0" w:color="auto"/>
            </w:tcBorders>
            <w:shd w:val="clear" w:color="auto" w:fill="auto"/>
            <w:hideMark/>
          </w:tcPr>
          <w:p w:rsidR="00D83462" w:rsidRPr="003C5C12" w:rsidRDefault="00D83462" w:rsidP="00085BBF">
            <w:pPr>
              <w:suppressAutoHyphens w:val="0"/>
              <w:rPr>
                <w:b/>
                <w:bCs/>
                <w:color w:val="000000"/>
                <w:lang w:eastAsia="ru-RU"/>
              </w:rPr>
            </w:pPr>
            <w:r>
              <w:rPr>
                <w:b/>
                <w:bCs/>
                <w:color w:val="000000"/>
                <w:sz w:val="22"/>
                <w:szCs w:val="22"/>
                <w:lang w:eastAsia="ru-RU"/>
              </w:rPr>
              <w:t>Итого в год:</w:t>
            </w:r>
          </w:p>
        </w:tc>
        <w:tc>
          <w:tcPr>
            <w:tcW w:w="1463" w:type="dxa"/>
            <w:gridSpan w:val="2"/>
            <w:tcBorders>
              <w:top w:val="single" w:sz="4" w:space="0" w:color="auto"/>
              <w:left w:val="nil"/>
              <w:bottom w:val="single" w:sz="4" w:space="0" w:color="auto"/>
              <w:right w:val="single" w:sz="4" w:space="0" w:color="auto"/>
            </w:tcBorders>
            <w:shd w:val="clear" w:color="auto" w:fill="auto"/>
          </w:tcPr>
          <w:p w:rsidR="00D83462" w:rsidRPr="003C5C12" w:rsidRDefault="00D83462" w:rsidP="00085BBF">
            <w:pPr>
              <w:suppressAutoHyphens w:val="0"/>
              <w:rPr>
                <w:b/>
                <w:bCs/>
                <w:color w:val="000000"/>
                <w:lang w:eastAsia="ru-RU"/>
              </w:rPr>
            </w:pPr>
          </w:p>
        </w:tc>
        <w:tc>
          <w:tcPr>
            <w:tcW w:w="4176" w:type="dxa"/>
            <w:tcBorders>
              <w:top w:val="single" w:sz="4" w:space="0" w:color="auto"/>
              <w:left w:val="nil"/>
              <w:bottom w:val="single" w:sz="4" w:space="0" w:color="auto"/>
              <w:right w:val="single" w:sz="4" w:space="0" w:color="auto"/>
            </w:tcBorders>
            <w:shd w:val="clear" w:color="auto" w:fill="auto"/>
          </w:tcPr>
          <w:p w:rsidR="00D83462" w:rsidRPr="00B90E8C" w:rsidRDefault="00D83462" w:rsidP="00085BBF">
            <w:pPr>
              <w:suppressAutoHyphens w:val="0"/>
              <w:rPr>
                <w:b/>
                <w:bCs/>
                <w:color w:val="000000"/>
                <w:lang w:eastAsia="ru-RU"/>
              </w:rPr>
            </w:pPr>
          </w:p>
        </w:tc>
        <w:tc>
          <w:tcPr>
            <w:tcW w:w="1564" w:type="dxa"/>
            <w:tcBorders>
              <w:top w:val="nil"/>
              <w:left w:val="nil"/>
              <w:bottom w:val="single" w:sz="4" w:space="0" w:color="auto"/>
              <w:right w:val="single" w:sz="4" w:space="0" w:color="auto"/>
            </w:tcBorders>
            <w:shd w:val="clear" w:color="auto" w:fill="auto"/>
            <w:vAlign w:val="center"/>
            <w:hideMark/>
          </w:tcPr>
          <w:p w:rsidR="00D83462" w:rsidRPr="00B90E8C" w:rsidRDefault="00D83462" w:rsidP="00085BBF">
            <w:pPr>
              <w:suppressAutoHyphens w:val="0"/>
              <w:jc w:val="center"/>
              <w:rPr>
                <w:b/>
                <w:bCs/>
                <w:color w:val="000000"/>
                <w:lang w:eastAsia="ru-RU"/>
              </w:rPr>
            </w:pPr>
          </w:p>
        </w:tc>
      </w:tr>
      <w:tr w:rsidR="00D83462" w:rsidRPr="00ED1793" w:rsidTr="00085BBF">
        <w:trPr>
          <w:trHeight w:val="300"/>
          <w:jc w:val="center"/>
        </w:trPr>
        <w:tc>
          <w:tcPr>
            <w:tcW w:w="524" w:type="dxa"/>
            <w:tcBorders>
              <w:top w:val="single" w:sz="4" w:space="0" w:color="auto"/>
              <w:left w:val="single" w:sz="4" w:space="0" w:color="auto"/>
              <w:bottom w:val="single" w:sz="4" w:space="0" w:color="auto"/>
              <w:right w:val="single" w:sz="4" w:space="0" w:color="auto"/>
            </w:tcBorders>
            <w:shd w:val="clear" w:color="auto" w:fill="auto"/>
            <w:hideMark/>
          </w:tcPr>
          <w:p w:rsidR="00D83462" w:rsidRPr="00ED1793" w:rsidRDefault="00D83462" w:rsidP="00085BBF">
            <w:pPr>
              <w:suppressAutoHyphens w:val="0"/>
              <w:jc w:val="center"/>
              <w:rPr>
                <w:color w:val="000000"/>
                <w:lang w:eastAsia="ru-RU"/>
              </w:rPr>
            </w:pPr>
            <w:r>
              <w:rPr>
                <w:color w:val="000000"/>
                <w:sz w:val="22"/>
                <w:szCs w:val="22"/>
                <w:lang w:eastAsia="ru-RU"/>
              </w:rPr>
              <w:t>11</w:t>
            </w:r>
          </w:p>
        </w:tc>
        <w:tc>
          <w:tcPr>
            <w:tcW w:w="2573" w:type="dxa"/>
            <w:gridSpan w:val="2"/>
            <w:tcBorders>
              <w:top w:val="single" w:sz="4" w:space="0" w:color="auto"/>
              <w:left w:val="nil"/>
              <w:bottom w:val="single" w:sz="4" w:space="0" w:color="auto"/>
              <w:right w:val="single" w:sz="4" w:space="0" w:color="auto"/>
            </w:tcBorders>
            <w:shd w:val="clear" w:color="auto" w:fill="auto"/>
            <w:hideMark/>
          </w:tcPr>
          <w:p w:rsidR="00D83462" w:rsidRPr="003C5C12" w:rsidRDefault="00D83462" w:rsidP="00085BBF">
            <w:pPr>
              <w:suppressAutoHyphens w:val="0"/>
              <w:rPr>
                <w:b/>
                <w:bCs/>
                <w:color w:val="000000"/>
                <w:lang w:eastAsia="ru-RU"/>
              </w:rPr>
            </w:pPr>
            <w:r>
              <w:rPr>
                <w:b/>
                <w:bCs/>
                <w:color w:val="000000"/>
                <w:sz w:val="22"/>
                <w:szCs w:val="22"/>
                <w:lang w:eastAsia="ru-RU"/>
              </w:rPr>
              <w:t>Итого в месяц:</w:t>
            </w:r>
          </w:p>
        </w:tc>
        <w:tc>
          <w:tcPr>
            <w:tcW w:w="1463" w:type="dxa"/>
            <w:gridSpan w:val="2"/>
            <w:tcBorders>
              <w:top w:val="single" w:sz="4" w:space="0" w:color="auto"/>
              <w:left w:val="nil"/>
              <w:bottom w:val="single" w:sz="4" w:space="0" w:color="auto"/>
              <w:right w:val="single" w:sz="4" w:space="0" w:color="auto"/>
            </w:tcBorders>
            <w:shd w:val="clear" w:color="auto" w:fill="auto"/>
          </w:tcPr>
          <w:p w:rsidR="00D83462" w:rsidRPr="003C5C12" w:rsidRDefault="00D83462" w:rsidP="00085BBF">
            <w:pPr>
              <w:suppressAutoHyphens w:val="0"/>
              <w:rPr>
                <w:b/>
                <w:bCs/>
                <w:color w:val="000000"/>
                <w:lang w:eastAsia="ru-RU"/>
              </w:rPr>
            </w:pPr>
          </w:p>
        </w:tc>
        <w:tc>
          <w:tcPr>
            <w:tcW w:w="4176" w:type="dxa"/>
            <w:tcBorders>
              <w:top w:val="single" w:sz="4" w:space="0" w:color="auto"/>
              <w:left w:val="nil"/>
              <w:bottom w:val="single" w:sz="4" w:space="0" w:color="auto"/>
              <w:right w:val="single" w:sz="4" w:space="0" w:color="auto"/>
            </w:tcBorders>
            <w:shd w:val="clear" w:color="auto" w:fill="auto"/>
          </w:tcPr>
          <w:p w:rsidR="00D83462" w:rsidRPr="00B90E8C" w:rsidRDefault="00D83462" w:rsidP="00085BBF">
            <w:pPr>
              <w:suppressAutoHyphens w:val="0"/>
              <w:rPr>
                <w:b/>
                <w:bCs/>
                <w:color w:val="000000"/>
                <w:lang w:eastAsia="ru-RU"/>
              </w:rPr>
            </w:pPr>
          </w:p>
        </w:tc>
        <w:tc>
          <w:tcPr>
            <w:tcW w:w="1564" w:type="dxa"/>
            <w:tcBorders>
              <w:top w:val="single" w:sz="4" w:space="0" w:color="auto"/>
              <w:left w:val="nil"/>
              <w:bottom w:val="single" w:sz="4" w:space="0" w:color="auto"/>
              <w:right w:val="single" w:sz="4" w:space="0" w:color="auto"/>
            </w:tcBorders>
            <w:shd w:val="clear" w:color="auto" w:fill="auto"/>
            <w:vAlign w:val="center"/>
            <w:hideMark/>
          </w:tcPr>
          <w:p w:rsidR="00D83462" w:rsidRPr="00B90E8C" w:rsidRDefault="00D83462" w:rsidP="00085BBF">
            <w:pPr>
              <w:suppressAutoHyphens w:val="0"/>
              <w:jc w:val="center"/>
              <w:rPr>
                <w:b/>
                <w:bCs/>
                <w:color w:val="000000"/>
                <w:lang w:eastAsia="ru-RU"/>
              </w:rPr>
            </w:pPr>
          </w:p>
        </w:tc>
      </w:tr>
      <w:tr w:rsidR="00D83462" w:rsidRPr="00ED1793" w:rsidTr="00085BBF">
        <w:trPr>
          <w:trHeight w:val="300"/>
          <w:jc w:val="center"/>
        </w:trPr>
        <w:tc>
          <w:tcPr>
            <w:tcW w:w="524" w:type="dxa"/>
            <w:tcBorders>
              <w:top w:val="single" w:sz="4" w:space="0" w:color="auto"/>
              <w:left w:val="single" w:sz="4" w:space="0" w:color="auto"/>
              <w:bottom w:val="single" w:sz="4" w:space="0" w:color="auto"/>
              <w:right w:val="single" w:sz="4" w:space="0" w:color="auto"/>
            </w:tcBorders>
            <w:shd w:val="clear" w:color="auto" w:fill="auto"/>
            <w:hideMark/>
          </w:tcPr>
          <w:p w:rsidR="00D83462" w:rsidRPr="00ED1793" w:rsidRDefault="00D83462" w:rsidP="00085BBF">
            <w:pPr>
              <w:suppressAutoHyphens w:val="0"/>
              <w:jc w:val="center"/>
              <w:rPr>
                <w:color w:val="000000"/>
                <w:lang w:eastAsia="ru-RU"/>
              </w:rPr>
            </w:pPr>
            <w:r>
              <w:rPr>
                <w:color w:val="000000"/>
                <w:sz w:val="22"/>
                <w:szCs w:val="22"/>
                <w:lang w:eastAsia="ru-RU"/>
              </w:rPr>
              <w:t>12</w:t>
            </w:r>
          </w:p>
        </w:tc>
        <w:tc>
          <w:tcPr>
            <w:tcW w:w="2573" w:type="dxa"/>
            <w:gridSpan w:val="2"/>
            <w:tcBorders>
              <w:top w:val="single" w:sz="4" w:space="0" w:color="auto"/>
              <w:left w:val="nil"/>
              <w:bottom w:val="single" w:sz="4" w:space="0" w:color="auto"/>
              <w:right w:val="single" w:sz="4" w:space="0" w:color="auto"/>
            </w:tcBorders>
            <w:shd w:val="clear" w:color="auto" w:fill="auto"/>
            <w:hideMark/>
          </w:tcPr>
          <w:p w:rsidR="00D83462" w:rsidRPr="003C5C12" w:rsidRDefault="00D83462" w:rsidP="00085BBF">
            <w:pPr>
              <w:suppressAutoHyphens w:val="0"/>
              <w:rPr>
                <w:b/>
                <w:bCs/>
                <w:color w:val="000000"/>
                <w:lang w:eastAsia="ru-RU"/>
              </w:rPr>
            </w:pPr>
            <w:r>
              <w:rPr>
                <w:b/>
                <w:bCs/>
                <w:color w:val="000000"/>
                <w:sz w:val="22"/>
                <w:szCs w:val="22"/>
                <w:lang w:eastAsia="ru-RU"/>
              </w:rPr>
              <w:t>Итого за 10 месяцев</w:t>
            </w:r>
          </w:p>
        </w:tc>
        <w:tc>
          <w:tcPr>
            <w:tcW w:w="1463" w:type="dxa"/>
            <w:gridSpan w:val="2"/>
            <w:tcBorders>
              <w:top w:val="single" w:sz="4" w:space="0" w:color="auto"/>
              <w:left w:val="nil"/>
              <w:bottom w:val="single" w:sz="4" w:space="0" w:color="auto"/>
              <w:right w:val="single" w:sz="4" w:space="0" w:color="auto"/>
            </w:tcBorders>
            <w:shd w:val="clear" w:color="auto" w:fill="auto"/>
          </w:tcPr>
          <w:p w:rsidR="00D83462" w:rsidRPr="003C5C12" w:rsidRDefault="00D83462" w:rsidP="00085BBF">
            <w:pPr>
              <w:suppressAutoHyphens w:val="0"/>
              <w:rPr>
                <w:b/>
                <w:bCs/>
                <w:color w:val="000000"/>
                <w:lang w:eastAsia="ru-RU"/>
              </w:rPr>
            </w:pPr>
          </w:p>
        </w:tc>
        <w:tc>
          <w:tcPr>
            <w:tcW w:w="4176" w:type="dxa"/>
            <w:tcBorders>
              <w:top w:val="single" w:sz="4" w:space="0" w:color="auto"/>
              <w:left w:val="nil"/>
              <w:bottom w:val="single" w:sz="4" w:space="0" w:color="auto"/>
              <w:right w:val="single" w:sz="4" w:space="0" w:color="auto"/>
            </w:tcBorders>
            <w:shd w:val="clear" w:color="auto" w:fill="auto"/>
          </w:tcPr>
          <w:p w:rsidR="00D83462" w:rsidRPr="00B90E8C" w:rsidRDefault="00D83462" w:rsidP="00085BBF">
            <w:pPr>
              <w:suppressAutoHyphens w:val="0"/>
              <w:rPr>
                <w:b/>
                <w:bCs/>
                <w:color w:val="000000"/>
                <w:lang w:eastAsia="ru-RU"/>
              </w:rPr>
            </w:pPr>
          </w:p>
        </w:tc>
        <w:tc>
          <w:tcPr>
            <w:tcW w:w="1564" w:type="dxa"/>
            <w:tcBorders>
              <w:top w:val="single" w:sz="4" w:space="0" w:color="auto"/>
              <w:left w:val="nil"/>
              <w:bottom w:val="single" w:sz="4" w:space="0" w:color="auto"/>
              <w:right w:val="single" w:sz="4" w:space="0" w:color="auto"/>
            </w:tcBorders>
            <w:shd w:val="clear" w:color="auto" w:fill="auto"/>
            <w:vAlign w:val="center"/>
            <w:hideMark/>
          </w:tcPr>
          <w:p w:rsidR="00D83462" w:rsidRPr="00B90E8C" w:rsidRDefault="00D83462" w:rsidP="00085BBF">
            <w:pPr>
              <w:suppressAutoHyphens w:val="0"/>
              <w:jc w:val="center"/>
              <w:rPr>
                <w:b/>
                <w:bCs/>
                <w:color w:val="000000"/>
                <w:lang w:eastAsia="ru-RU"/>
              </w:rPr>
            </w:pPr>
          </w:p>
        </w:tc>
      </w:tr>
    </w:tbl>
    <w:p w:rsidR="00D83462" w:rsidRDefault="00D83462" w:rsidP="00085BBF"/>
    <w:p w:rsidR="00D83462" w:rsidRDefault="00D83462" w:rsidP="00085BBF"/>
    <w:tbl>
      <w:tblPr>
        <w:tblW w:w="9356" w:type="dxa"/>
        <w:tblInd w:w="108" w:type="dxa"/>
        <w:tblLayout w:type="fixed"/>
        <w:tblLook w:val="01E0"/>
      </w:tblPr>
      <w:tblGrid>
        <w:gridCol w:w="4580"/>
        <w:gridCol w:w="4776"/>
      </w:tblGrid>
      <w:tr w:rsidR="00D83462" w:rsidRPr="00BF5185" w:rsidTr="00085BBF">
        <w:trPr>
          <w:trHeight w:val="1176"/>
        </w:trPr>
        <w:tc>
          <w:tcPr>
            <w:tcW w:w="4580" w:type="dxa"/>
            <w:shd w:val="clear" w:color="auto" w:fill="auto"/>
          </w:tcPr>
          <w:p w:rsidR="00D83462" w:rsidRPr="00B00FFC" w:rsidRDefault="00D83462" w:rsidP="00D83462">
            <w:pPr>
              <w:pStyle w:val="3"/>
              <w:numPr>
                <w:ilvl w:val="2"/>
                <w:numId w:val="11"/>
              </w:numPr>
              <w:spacing w:before="0" w:after="0"/>
              <w:ind w:left="0" w:firstLine="0"/>
              <w:rPr>
                <w:rFonts w:ascii="Times New Roman" w:hAnsi="Times New Roman"/>
                <w:sz w:val="24"/>
                <w:szCs w:val="24"/>
              </w:rPr>
            </w:pPr>
            <w:r>
              <w:rPr>
                <w:rFonts w:ascii="Times New Roman" w:hAnsi="Times New Roman"/>
                <w:sz w:val="24"/>
                <w:szCs w:val="24"/>
              </w:rPr>
              <w:t>От «Исполнителя»</w:t>
            </w:r>
          </w:p>
          <w:p w:rsidR="00D83462" w:rsidRPr="00BF5185" w:rsidRDefault="00D83462" w:rsidP="00085BBF">
            <w:pPr>
              <w:jc w:val="both"/>
            </w:pPr>
          </w:p>
          <w:p w:rsidR="00D83462" w:rsidRPr="00BF5185" w:rsidRDefault="00D83462" w:rsidP="00085BBF">
            <w:pPr>
              <w:jc w:val="both"/>
            </w:pPr>
          </w:p>
          <w:p w:rsidR="00D83462" w:rsidRPr="00BF5185" w:rsidRDefault="00D83462" w:rsidP="00085BBF">
            <w:pPr>
              <w:jc w:val="both"/>
            </w:pPr>
          </w:p>
          <w:p w:rsidR="00D83462" w:rsidRPr="00BF5185" w:rsidRDefault="00D83462" w:rsidP="00085BBF">
            <w:pPr>
              <w:jc w:val="both"/>
            </w:pPr>
          </w:p>
          <w:p w:rsidR="00D83462" w:rsidRPr="00BF5185" w:rsidRDefault="00D83462" w:rsidP="00085BBF">
            <w:pPr>
              <w:jc w:val="both"/>
            </w:pPr>
          </w:p>
          <w:p w:rsidR="00D83462" w:rsidRPr="00BF5185" w:rsidRDefault="00D83462" w:rsidP="00085BBF">
            <w:pPr>
              <w:jc w:val="both"/>
              <w:rPr>
                <w:b/>
              </w:rPr>
            </w:pPr>
            <w:r>
              <w:t>______________________________</w:t>
            </w:r>
          </w:p>
        </w:tc>
        <w:tc>
          <w:tcPr>
            <w:tcW w:w="4776" w:type="dxa"/>
            <w:shd w:val="clear" w:color="auto" w:fill="auto"/>
          </w:tcPr>
          <w:p w:rsidR="00D83462" w:rsidRPr="00BF5185" w:rsidRDefault="00D83462" w:rsidP="00085BBF">
            <w:pPr>
              <w:jc w:val="both"/>
              <w:rPr>
                <w:b/>
              </w:rPr>
            </w:pPr>
            <w:r>
              <w:rPr>
                <w:b/>
              </w:rPr>
              <w:t>От «Заказчика»</w:t>
            </w:r>
          </w:p>
          <w:p w:rsidR="00D83462" w:rsidRPr="00BF5185" w:rsidRDefault="00D83462" w:rsidP="00085BBF">
            <w:pPr>
              <w:jc w:val="both"/>
            </w:pPr>
            <w:r>
              <w:t xml:space="preserve">Директор филиала </w:t>
            </w:r>
          </w:p>
          <w:p w:rsidR="00D83462" w:rsidRPr="00BF5185" w:rsidRDefault="00D83462" w:rsidP="00085BBF">
            <w:pPr>
              <w:jc w:val="both"/>
            </w:pPr>
            <w:r>
              <w:t>ПАО «</w:t>
            </w:r>
            <w:proofErr w:type="spellStart"/>
            <w:r>
              <w:t>ТрансКонтейнер</w:t>
            </w:r>
            <w:proofErr w:type="spellEnd"/>
            <w:r>
              <w:t>»</w:t>
            </w:r>
          </w:p>
          <w:p w:rsidR="00D83462" w:rsidRPr="00BF5185" w:rsidRDefault="00D83462" w:rsidP="00085BBF">
            <w:pPr>
              <w:jc w:val="both"/>
            </w:pPr>
          </w:p>
          <w:p w:rsidR="00D83462" w:rsidRPr="00BF5185" w:rsidRDefault="00D83462" w:rsidP="00085BBF">
            <w:pPr>
              <w:jc w:val="both"/>
            </w:pPr>
          </w:p>
          <w:p w:rsidR="00D83462" w:rsidRPr="00BF5185" w:rsidRDefault="00D83462" w:rsidP="00085BBF">
            <w:pPr>
              <w:jc w:val="both"/>
            </w:pPr>
          </w:p>
          <w:p w:rsidR="00D83462" w:rsidRPr="00BF5185" w:rsidRDefault="00D83462" w:rsidP="00085BBF">
            <w:pPr>
              <w:jc w:val="both"/>
            </w:pPr>
            <w:r>
              <w:t>___________________________________</w:t>
            </w:r>
          </w:p>
        </w:tc>
      </w:tr>
    </w:tbl>
    <w:p w:rsidR="00D83462" w:rsidRDefault="00D83462" w:rsidP="005C6F9F">
      <w:pPr>
        <w:suppressAutoHyphens w:val="0"/>
        <w:jc w:val="right"/>
      </w:pPr>
    </w:p>
    <w:p w:rsidR="00D83462" w:rsidRDefault="00D83462" w:rsidP="005C6F9F">
      <w:pPr>
        <w:suppressAutoHyphens w:val="0"/>
        <w:jc w:val="right"/>
      </w:pPr>
    </w:p>
    <w:p w:rsidR="00D83462" w:rsidRPr="00D45E17" w:rsidRDefault="00D83462" w:rsidP="00AB1A83">
      <w:pPr>
        <w:jc w:val="right"/>
      </w:pPr>
      <w:r>
        <w:lastRenderedPageBreak/>
        <w:t>Приложение № 3</w:t>
      </w:r>
    </w:p>
    <w:p w:rsidR="00D83462" w:rsidRPr="00D45E17" w:rsidRDefault="00D83462" w:rsidP="00AB1A83">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D83462" w:rsidRPr="00D45E17" w:rsidRDefault="00D83462" w:rsidP="00AB1A83">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«___»_________201__ г.</w:t>
      </w:r>
    </w:p>
    <w:p w:rsidR="00D83462" w:rsidRPr="00D45E17" w:rsidRDefault="00D83462" w:rsidP="00AB1A83">
      <w:pPr>
        <w:pStyle w:val="ConsNormal"/>
        <w:widowControl/>
        <w:ind w:firstLine="0"/>
        <w:jc w:val="right"/>
        <w:rPr>
          <w:rFonts w:ascii="Times New Roman" w:hAnsi="Times New Roman" w:cs="Times New Roman"/>
          <w:sz w:val="24"/>
          <w:szCs w:val="24"/>
        </w:rPr>
      </w:pPr>
    </w:p>
    <w:p w:rsidR="00D83462" w:rsidRPr="00F625AC" w:rsidRDefault="00D83462" w:rsidP="00AB1A83">
      <w:pPr>
        <w:pStyle w:val="ConsNormal"/>
        <w:widowControl/>
        <w:ind w:firstLine="0"/>
        <w:jc w:val="center"/>
        <w:rPr>
          <w:rFonts w:ascii="Times New Roman" w:hAnsi="Times New Roman" w:cs="Times New Roman"/>
          <w:b/>
          <w:sz w:val="24"/>
          <w:szCs w:val="24"/>
        </w:rPr>
      </w:pPr>
      <w:r>
        <w:rPr>
          <w:rFonts w:ascii="Times New Roman" w:hAnsi="Times New Roman" w:cs="Times New Roman"/>
          <w:b/>
          <w:sz w:val="24"/>
          <w:szCs w:val="24"/>
        </w:rPr>
        <w:t>Календарный план</w:t>
      </w:r>
    </w:p>
    <w:p w:rsidR="00D83462" w:rsidRPr="00F625AC" w:rsidRDefault="00D83462" w:rsidP="00AB1A83">
      <w:pPr>
        <w:pStyle w:val="19"/>
        <w:jc w:val="center"/>
        <w:rPr>
          <w:b/>
          <w:sz w:val="24"/>
          <w:szCs w:val="24"/>
        </w:rPr>
      </w:pPr>
      <w:r>
        <w:rPr>
          <w:b/>
          <w:sz w:val="24"/>
          <w:szCs w:val="24"/>
        </w:rPr>
        <w:t xml:space="preserve"> выполнения работ по текущему содержанию </w:t>
      </w:r>
    </w:p>
    <w:p w:rsidR="00D83462" w:rsidRPr="00F625AC" w:rsidRDefault="00D83462" w:rsidP="00AB1A83">
      <w:pPr>
        <w:pStyle w:val="19"/>
        <w:jc w:val="center"/>
        <w:rPr>
          <w:b/>
          <w:sz w:val="24"/>
          <w:szCs w:val="24"/>
        </w:rPr>
      </w:pPr>
      <w:r>
        <w:rPr>
          <w:b/>
          <w:sz w:val="24"/>
          <w:szCs w:val="24"/>
        </w:rPr>
        <w:t xml:space="preserve">железнодорожных подъездных путей №№ 701, 702, 703, 761, 762, 763, </w:t>
      </w:r>
    </w:p>
    <w:p w:rsidR="00D83462" w:rsidRPr="00F625AC" w:rsidRDefault="00D83462" w:rsidP="00AB1A83">
      <w:pPr>
        <w:pStyle w:val="19"/>
        <w:jc w:val="center"/>
        <w:rPr>
          <w:b/>
          <w:sz w:val="24"/>
          <w:szCs w:val="24"/>
        </w:rPr>
      </w:pPr>
      <w:r>
        <w:rPr>
          <w:b/>
          <w:sz w:val="24"/>
          <w:szCs w:val="24"/>
        </w:rPr>
        <w:t>стрелочных переводов №№ 47, 281, 904, 915 и переездов №№ 1, 2, 3, 4, 5, 7, 8, 9, 10 на Контейнерном терминале Забайкальск филиала ПАО "</w:t>
      </w:r>
      <w:proofErr w:type="spellStart"/>
      <w:r>
        <w:rPr>
          <w:b/>
          <w:sz w:val="24"/>
          <w:szCs w:val="24"/>
        </w:rPr>
        <w:t>ТрансКонтейнер</w:t>
      </w:r>
      <w:proofErr w:type="spellEnd"/>
      <w:r>
        <w:rPr>
          <w:b/>
          <w:sz w:val="24"/>
          <w:szCs w:val="24"/>
        </w:rPr>
        <w:t>" на Забайкальской железной дороге.</w:t>
      </w:r>
    </w:p>
    <w:p w:rsidR="00D83462" w:rsidRPr="00D45E17" w:rsidRDefault="00D83462" w:rsidP="00AB1A83">
      <w:pPr>
        <w:pStyle w:val="ConsNormal"/>
        <w:widowControl/>
        <w:ind w:firstLine="0"/>
        <w:jc w:val="center"/>
        <w:rPr>
          <w:rFonts w:ascii="Times New Roman" w:hAnsi="Times New Roman" w:cs="Times New Roman"/>
          <w:sz w:val="24"/>
          <w:szCs w:val="24"/>
        </w:rPr>
      </w:pPr>
    </w:p>
    <w:tbl>
      <w:tblPr>
        <w:tblW w:w="9322" w:type="dxa"/>
        <w:tblBorders>
          <w:top w:val="single" w:sz="4" w:space="0" w:color="auto"/>
          <w:left w:val="single" w:sz="4" w:space="0" w:color="auto"/>
          <w:bottom w:val="single" w:sz="4" w:space="0" w:color="auto"/>
          <w:right w:val="single" w:sz="4" w:space="0" w:color="auto"/>
        </w:tblBorders>
        <w:tblLook w:val="0000"/>
      </w:tblPr>
      <w:tblGrid>
        <w:gridCol w:w="540"/>
        <w:gridCol w:w="2403"/>
        <w:gridCol w:w="1559"/>
        <w:gridCol w:w="2382"/>
        <w:gridCol w:w="2438"/>
      </w:tblGrid>
      <w:tr w:rsidR="00D83462" w:rsidRPr="005C6F9F" w:rsidTr="00FE7364">
        <w:tc>
          <w:tcPr>
            <w:tcW w:w="540" w:type="dxa"/>
            <w:tcBorders>
              <w:top w:val="single" w:sz="4" w:space="0" w:color="auto"/>
              <w:left w:val="single" w:sz="4" w:space="0" w:color="auto"/>
              <w:bottom w:val="single" w:sz="4" w:space="0" w:color="auto"/>
              <w:right w:val="single" w:sz="4" w:space="0" w:color="auto"/>
            </w:tcBorders>
          </w:tcPr>
          <w:p w:rsidR="00D83462" w:rsidRPr="005C6F9F" w:rsidRDefault="00D83462" w:rsidP="00FE7364">
            <w:pPr>
              <w:jc w:val="center"/>
              <w:rPr>
                <w:sz w:val="20"/>
                <w:szCs w:val="20"/>
              </w:rPr>
            </w:pPr>
            <w:r>
              <w:rPr>
                <w:sz w:val="20"/>
                <w:szCs w:val="20"/>
              </w:rPr>
              <w:t xml:space="preserve">№ </w:t>
            </w: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2403" w:type="dxa"/>
            <w:tcBorders>
              <w:top w:val="single" w:sz="4" w:space="0" w:color="auto"/>
              <w:left w:val="single" w:sz="4" w:space="0" w:color="auto"/>
              <w:bottom w:val="single" w:sz="4" w:space="0" w:color="auto"/>
              <w:right w:val="single" w:sz="4" w:space="0" w:color="auto"/>
            </w:tcBorders>
          </w:tcPr>
          <w:p w:rsidR="00D83462" w:rsidRPr="005C6F9F" w:rsidRDefault="00D83462" w:rsidP="00FE7364">
            <w:pPr>
              <w:jc w:val="center"/>
              <w:rPr>
                <w:sz w:val="20"/>
                <w:szCs w:val="20"/>
              </w:rPr>
            </w:pPr>
            <w:r>
              <w:rPr>
                <w:sz w:val="20"/>
                <w:szCs w:val="20"/>
              </w:rPr>
              <w:t>Наименование</w:t>
            </w:r>
          </w:p>
          <w:p w:rsidR="00D83462" w:rsidRPr="005C6F9F" w:rsidRDefault="00D83462" w:rsidP="00FE7364">
            <w:pPr>
              <w:jc w:val="center"/>
              <w:rPr>
                <w:sz w:val="20"/>
                <w:szCs w:val="20"/>
              </w:rPr>
            </w:pPr>
            <w:r>
              <w:rPr>
                <w:sz w:val="20"/>
                <w:szCs w:val="20"/>
              </w:rPr>
              <w:t>этапов Работ</w:t>
            </w:r>
          </w:p>
        </w:tc>
        <w:tc>
          <w:tcPr>
            <w:tcW w:w="1559" w:type="dxa"/>
            <w:tcBorders>
              <w:top w:val="single" w:sz="4" w:space="0" w:color="auto"/>
              <w:left w:val="single" w:sz="4" w:space="0" w:color="auto"/>
              <w:bottom w:val="single" w:sz="4" w:space="0" w:color="auto"/>
              <w:right w:val="single" w:sz="4" w:space="0" w:color="auto"/>
            </w:tcBorders>
          </w:tcPr>
          <w:p w:rsidR="00D83462" w:rsidRPr="005C6F9F" w:rsidRDefault="00D83462" w:rsidP="00FE7364">
            <w:pPr>
              <w:jc w:val="center"/>
              <w:rPr>
                <w:sz w:val="20"/>
                <w:szCs w:val="20"/>
              </w:rPr>
            </w:pPr>
            <w:r>
              <w:rPr>
                <w:sz w:val="20"/>
                <w:szCs w:val="20"/>
              </w:rPr>
              <w:t>Цена Работ с НДС,</w:t>
            </w:r>
          </w:p>
          <w:p w:rsidR="00D83462" w:rsidRPr="005C6F9F" w:rsidRDefault="00D83462" w:rsidP="00FE7364">
            <w:pPr>
              <w:jc w:val="center"/>
              <w:rPr>
                <w:sz w:val="20"/>
                <w:szCs w:val="20"/>
              </w:rPr>
            </w:pPr>
            <w:r>
              <w:rPr>
                <w:sz w:val="20"/>
                <w:szCs w:val="20"/>
              </w:rPr>
              <w:t>в руб.</w:t>
            </w:r>
          </w:p>
        </w:tc>
        <w:tc>
          <w:tcPr>
            <w:tcW w:w="2382" w:type="dxa"/>
            <w:tcBorders>
              <w:top w:val="single" w:sz="4" w:space="0" w:color="auto"/>
              <w:left w:val="single" w:sz="4" w:space="0" w:color="auto"/>
              <w:bottom w:val="single" w:sz="4" w:space="0" w:color="auto"/>
              <w:right w:val="single" w:sz="4" w:space="0" w:color="auto"/>
            </w:tcBorders>
          </w:tcPr>
          <w:p w:rsidR="00D83462" w:rsidRPr="005C6F9F" w:rsidRDefault="00D83462" w:rsidP="00FE7364">
            <w:pPr>
              <w:jc w:val="center"/>
              <w:rPr>
                <w:sz w:val="20"/>
                <w:szCs w:val="20"/>
              </w:rPr>
            </w:pPr>
            <w:r>
              <w:rPr>
                <w:sz w:val="20"/>
                <w:szCs w:val="20"/>
              </w:rPr>
              <w:t>Срок оказания начало-окончание</w:t>
            </w:r>
          </w:p>
          <w:p w:rsidR="00D83462" w:rsidRPr="005C6F9F" w:rsidRDefault="00D83462" w:rsidP="00FE7364">
            <w:pPr>
              <w:jc w:val="center"/>
              <w:rPr>
                <w:sz w:val="20"/>
                <w:szCs w:val="20"/>
              </w:rPr>
            </w:pPr>
            <w:r>
              <w:rPr>
                <w:sz w:val="20"/>
                <w:szCs w:val="20"/>
              </w:rPr>
              <w:t>(месяц, год)</w:t>
            </w:r>
          </w:p>
        </w:tc>
        <w:tc>
          <w:tcPr>
            <w:tcW w:w="2438" w:type="dxa"/>
            <w:tcBorders>
              <w:top w:val="single" w:sz="4" w:space="0" w:color="auto"/>
              <w:left w:val="single" w:sz="4" w:space="0" w:color="auto"/>
              <w:bottom w:val="single" w:sz="4" w:space="0" w:color="auto"/>
              <w:right w:val="single" w:sz="4" w:space="0" w:color="auto"/>
            </w:tcBorders>
          </w:tcPr>
          <w:p w:rsidR="00D83462" w:rsidRPr="005C6F9F" w:rsidRDefault="00D83462" w:rsidP="00FE7364">
            <w:pPr>
              <w:jc w:val="center"/>
              <w:rPr>
                <w:sz w:val="20"/>
                <w:szCs w:val="20"/>
              </w:rPr>
            </w:pPr>
            <w:r>
              <w:rPr>
                <w:sz w:val="20"/>
                <w:szCs w:val="20"/>
              </w:rPr>
              <w:t>Отчетные документы.</w:t>
            </w:r>
          </w:p>
        </w:tc>
      </w:tr>
      <w:tr w:rsidR="00D83462" w:rsidRPr="005C6F9F" w:rsidTr="00D34AA9">
        <w:tc>
          <w:tcPr>
            <w:tcW w:w="540" w:type="dxa"/>
            <w:tcBorders>
              <w:top w:val="single" w:sz="4" w:space="0" w:color="auto"/>
              <w:left w:val="single" w:sz="4" w:space="0" w:color="auto"/>
              <w:bottom w:val="single" w:sz="4" w:space="0" w:color="auto"/>
              <w:right w:val="single" w:sz="4" w:space="0" w:color="auto"/>
            </w:tcBorders>
          </w:tcPr>
          <w:p w:rsidR="00D83462" w:rsidRPr="005C6F9F" w:rsidRDefault="00D83462" w:rsidP="00FE7364">
            <w:pPr>
              <w:rPr>
                <w:sz w:val="20"/>
                <w:szCs w:val="20"/>
              </w:rPr>
            </w:pPr>
            <w:r>
              <w:rPr>
                <w:sz w:val="20"/>
                <w:szCs w:val="20"/>
              </w:rPr>
              <w:t>1</w:t>
            </w:r>
          </w:p>
        </w:tc>
        <w:tc>
          <w:tcPr>
            <w:tcW w:w="2403" w:type="dxa"/>
            <w:tcBorders>
              <w:top w:val="single" w:sz="4" w:space="0" w:color="auto"/>
              <w:left w:val="single" w:sz="4" w:space="0" w:color="auto"/>
              <w:bottom w:val="single" w:sz="4" w:space="0" w:color="auto"/>
              <w:right w:val="single" w:sz="4" w:space="0" w:color="auto"/>
            </w:tcBorders>
          </w:tcPr>
          <w:p w:rsidR="00D83462" w:rsidRPr="005C6F9F" w:rsidRDefault="00D83462" w:rsidP="004212D1">
            <w:pPr>
              <w:rPr>
                <w:sz w:val="20"/>
                <w:szCs w:val="20"/>
              </w:rPr>
            </w:pPr>
            <w:r>
              <w:rPr>
                <w:sz w:val="20"/>
                <w:szCs w:val="20"/>
              </w:rPr>
              <w:t>Текущее содержание в апреле 2018 г.</w:t>
            </w:r>
          </w:p>
        </w:tc>
        <w:tc>
          <w:tcPr>
            <w:tcW w:w="1559" w:type="dxa"/>
            <w:tcBorders>
              <w:top w:val="single" w:sz="4" w:space="0" w:color="auto"/>
              <w:left w:val="single" w:sz="4" w:space="0" w:color="auto"/>
              <w:bottom w:val="single" w:sz="4" w:space="0" w:color="auto"/>
              <w:right w:val="single" w:sz="4" w:space="0" w:color="auto"/>
            </w:tcBorders>
          </w:tcPr>
          <w:p w:rsidR="00D83462" w:rsidRPr="005C6F9F" w:rsidRDefault="00D83462" w:rsidP="00FE7364">
            <w:pPr>
              <w:jc w:val="center"/>
              <w:rPr>
                <w:sz w:val="20"/>
                <w:szCs w:val="20"/>
              </w:rPr>
            </w:pPr>
          </w:p>
        </w:tc>
        <w:tc>
          <w:tcPr>
            <w:tcW w:w="2382" w:type="dxa"/>
            <w:tcBorders>
              <w:top w:val="single" w:sz="4" w:space="0" w:color="auto"/>
              <w:left w:val="single" w:sz="4" w:space="0" w:color="auto"/>
              <w:bottom w:val="single" w:sz="4" w:space="0" w:color="auto"/>
              <w:right w:val="single" w:sz="4" w:space="0" w:color="auto"/>
            </w:tcBorders>
            <w:vAlign w:val="center"/>
          </w:tcPr>
          <w:p w:rsidR="00D83462" w:rsidRDefault="00D83462" w:rsidP="00D34AA9">
            <w:pPr>
              <w:jc w:val="center"/>
              <w:rPr>
                <w:sz w:val="20"/>
                <w:szCs w:val="20"/>
              </w:rPr>
            </w:pPr>
          </w:p>
          <w:p w:rsidR="00D83462" w:rsidRPr="005C6F9F" w:rsidRDefault="00ED654D" w:rsidP="00ED654D">
            <w:pPr>
              <w:jc w:val="center"/>
              <w:rPr>
                <w:sz w:val="20"/>
                <w:szCs w:val="20"/>
              </w:rPr>
            </w:pPr>
            <w:r>
              <w:rPr>
                <w:sz w:val="20"/>
                <w:szCs w:val="20"/>
              </w:rPr>
              <w:t>_________-30</w:t>
            </w:r>
            <w:r w:rsidR="00D83462">
              <w:rPr>
                <w:sz w:val="20"/>
                <w:szCs w:val="20"/>
              </w:rPr>
              <w:t>.0</w:t>
            </w:r>
            <w:r>
              <w:rPr>
                <w:sz w:val="20"/>
                <w:szCs w:val="20"/>
              </w:rPr>
              <w:t>4</w:t>
            </w:r>
            <w:r w:rsidR="00D83462">
              <w:rPr>
                <w:sz w:val="20"/>
                <w:szCs w:val="20"/>
              </w:rPr>
              <w:t>-2018</w:t>
            </w:r>
          </w:p>
        </w:tc>
        <w:tc>
          <w:tcPr>
            <w:tcW w:w="2438" w:type="dxa"/>
            <w:tcBorders>
              <w:top w:val="single" w:sz="4" w:space="0" w:color="auto"/>
              <w:left w:val="single" w:sz="4" w:space="0" w:color="auto"/>
              <w:bottom w:val="single" w:sz="4" w:space="0" w:color="auto"/>
              <w:right w:val="single" w:sz="4" w:space="0" w:color="auto"/>
            </w:tcBorders>
            <w:vAlign w:val="center"/>
          </w:tcPr>
          <w:p w:rsidR="00D83462" w:rsidRPr="005C6F9F" w:rsidRDefault="00D83462" w:rsidP="00D34AA9">
            <w:pPr>
              <w:jc w:val="center"/>
              <w:rPr>
                <w:sz w:val="20"/>
                <w:szCs w:val="20"/>
              </w:rPr>
            </w:pPr>
            <w:r>
              <w:rPr>
                <w:sz w:val="20"/>
                <w:szCs w:val="20"/>
              </w:rPr>
              <w:t>Акт приема-сдачи</w:t>
            </w:r>
          </w:p>
        </w:tc>
      </w:tr>
      <w:tr w:rsidR="00D83462" w:rsidRPr="005C6F9F" w:rsidTr="006036A6">
        <w:tc>
          <w:tcPr>
            <w:tcW w:w="540" w:type="dxa"/>
            <w:tcBorders>
              <w:top w:val="single" w:sz="4" w:space="0" w:color="auto"/>
              <w:left w:val="single" w:sz="4" w:space="0" w:color="auto"/>
              <w:bottom w:val="single" w:sz="4" w:space="0" w:color="auto"/>
              <w:right w:val="single" w:sz="4" w:space="0" w:color="auto"/>
            </w:tcBorders>
          </w:tcPr>
          <w:p w:rsidR="00D83462" w:rsidRPr="005C6F9F" w:rsidRDefault="00D83462" w:rsidP="006036A6">
            <w:pPr>
              <w:rPr>
                <w:sz w:val="20"/>
                <w:szCs w:val="20"/>
              </w:rPr>
            </w:pPr>
            <w:r>
              <w:rPr>
                <w:sz w:val="20"/>
                <w:szCs w:val="20"/>
              </w:rPr>
              <w:t>2</w:t>
            </w:r>
          </w:p>
        </w:tc>
        <w:tc>
          <w:tcPr>
            <w:tcW w:w="2403" w:type="dxa"/>
            <w:tcBorders>
              <w:top w:val="single" w:sz="4" w:space="0" w:color="auto"/>
              <w:left w:val="single" w:sz="4" w:space="0" w:color="auto"/>
              <w:bottom w:val="single" w:sz="4" w:space="0" w:color="auto"/>
              <w:right w:val="single" w:sz="4" w:space="0" w:color="auto"/>
            </w:tcBorders>
          </w:tcPr>
          <w:p w:rsidR="00D83462" w:rsidRPr="005C6F9F" w:rsidRDefault="00D83462" w:rsidP="006036A6">
            <w:pPr>
              <w:rPr>
                <w:sz w:val="20"/>
                <w:szCs w:val="20"/>
              </w:rPr>
            </w:pPr>
            <w:r>
              <w:rPr>
                <w:sz w:val="20"/>
                <w:szCs w:val="20"/>
              </w:rPr>
              <w:t>Текущее содержание в мае 2018 г.</w:t>
            </w:r>
          </w:p>
        </w:tc>
        <w:tc>
          <w:tcPr>
            <w:tcW w:w="1559" w:type="dxa"/>
            <w:tcBorders>
              <w:top w:val="single" w:sz="4" w:space="0" w:color="auto"/>
              <w:left w:val="single" w:sz="4" w:space="0" w:color="auto"/>
              <w:bottom w:val="single" w:sz="4" w:space="0" w:color="auto"/>
              <w:right w:val="single" w:sz="4" w:space="0" w:color="auto"/>
            </w:tcBorders>
          </w:tcPr>
          <w:p w:rsidR="00D83462" w:rsidRPr="005C6F9F" w:rsidRDefault="00D83462" w:rsidP="006036A6">
            <w:pPr>
              <w:jc w:val="center"/>
              <w:rPr>
                <w:sz w:val="20"/>
                <w:szCs w:val="20"/>
              </w:rPr>
            </w:pPr>
          </w:p>
        </w:tc>
        <w:tc>
          <w:tcPr>
            <w:tcW w:w="2382" w:type="dxa"/>
            <w:tcBorders>
              <w:top w:val="single" w:sz="4" w:space="0" w:color="auto"/>
              <w:left w:val="single" w:sz="4" w:space="0" w:color="auto"/>
              <w:bottom w:val="single" w:sz="4" w:space="0" w:color="auto"/>
              <w:right w:val="single" w:sz="4" w:space="0" w:color="auto"/>
            </w:tcBorders>
            <w:vAlign w:val="center"/>
          </w:tcPr>
          <w:p w:rsidR="00D83462" w:rsidRDefault="00D83462" w:rsidP="006036A6">
            <w:pPr>
              <w:jc w:val="center"/>
              <w:rPr>
                <w:sz w:val="20"/>
                <w:szCs w:val="20"/>
              </w:rPr>
            </w:pPr>
          </w:p>
          <w:p w:rsidR="00D83462" w:rsidRPr="005C6F9F" w:rsidRDefault="00D83462" w:rsidP="006036A6">
            <w:pPr>
              <w:jc w:val="center"/>
              <w:rPr>
                <w:sz w:val="20"/>
                <w:szCs w:val="20"/>
              </w:rPr>
            </w:pPr>
            <w:r>
              <w:rPr>
                <w:sz w:val="20"/>
                <w:szCs w:val="20"/>
              </w:rPr>
              <w:t>01.05.2018-31.05-2018</w:t>
            </w:r>
          </w:p>
        </w:tc>
        <w:tc>
          <w:tcPr>
            <w:tcW w:w="2438" w:type="dxa"/>
            <w:tcBorders>
              <w:top w:val="single" w:sz="4" w:space="0" w:color="auto"/>
              <w:left w:val="single" w:sz="4" w:space="0" w:color="auto"/>
              <w:bottom w:val="single" w:sz="4" w:space="0" w:color="auto"/>
              <w:right w:val="single" w:sz="4" w:space="0" w:color="auto"/>
            </w:tcBorders>
            <w:vAlign w:val="center"/>
          </w:tcPr>
          <w:p w:rsidR="00D83462" w:rsidRPr="005C6F9F" w:rsidRDefault="00D83462" w:rsidP="006036A6">
            <w:pPr>
              <w:jc w:val="center"/>
              <w:rPr>
                <w:sz w:val="20"/>
                <w:szCs w:val="20"/>
              </w:rPr>
            </w:pPr>
            <w:r>
              <w:rPr>
                <w:sz w:val="20"/>
                <w:szCs w:val="20"/>
              </w:rPr>
              <w:t>Акт приема-сдачи</w:t>
            </w:r>
          </w:p>
        </w:tc>
      </w:tr>
      <w:tr w:rsidR="00D83462" w:rsidRPr="005C6F9F" w:rsidTr="00D34AA9">
        <w:tc>
          <w:tcPr>
            <w:tcW w:w="540" w:type="dxa"/>
            <w:tcBorders>
              <w:top w:val="single" w:sz="4" w:space="0" w:color="auto"/>
              <w:left w:val="single" w:sz="4" w:space="0" w:color="auto"/>
              <w:bottom w:val="single" w:sz="4" w:space="0" w:color="auto"/>
              <w:right w:val="single" w:sz="4" w:space="0" w:color="auto"/>
            </w:tcBorders>
          </w:tcPr>
          <w:p w:rsidR="00D83462" w:rsidRPr="005C6F9F" w:rsidRDefault="00D83462" w:rsidP="00FE7364">
            <w:pPr>
              <w:rPr>
                <w:sz w:val="20"/>
                <w:szCs w:val="20"/>
              </w:rPr>
            </w:pPr>
          </w:p>
        </w:tc>
        <w:tc>
          <w:tcPr>
            <w:tcW w:w="2403" w:type="dxa"/>
            <w:tcBorders>
              <w:top w:val="single" w:sz="4" w:space="0" w:color="auto"/>
              <w:left w:val="single" w:sz="4" w:space="0" w:color="auto"/>
              <w:bottom w:val="single" w:sz="4" w:space="0" w:color="auto"/>
              <w:right w:val="single" w:sz="4" w:space="0" w:color="auto"/>
            </w:tcBorders>
          </w:tcPr>
          <w:p w:rsidR="00D83462" w:rsidRDefault="00D83462" w:rsidP="00D34AA9">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D83462" w:rsidRPr="005C6F9F" w:rsidRDefault="00D83462" w:rsidP="00FE7364">
            <w:pPr>
              <w:jc w:val="center"/>
              <w:rPr>
                <w:sz w:val="20"/>
                <w:szCs w:val="20"/>
              </w:rPr>
            </w:pPr>
          </w:p>
        </w:tc>
        <w:tc>
          <w:tcPr>
            <w:tcW w:w="2382" w:type="dxa"/>
            <w:tcBorders>
              <w:top w:val="single" w:sz="4" w:space="0" w:color="auto"/>
              <w:left w:val="single" w:sz="4" w:space="0" w:color="auto"/>
              <w:bottom w:val="single" w:sz="4" w:space="0" w:color="auto"/>
              <w:right w:val="single" w:sz="4" w:space="0" w:color="auto"/>
            </w:tcBorders>
            <w:vAlign w:val="center"/>
          </w:tcPr>
          <w:p w:rsidR="00D83462" w:rsidRDefault="00D83462" w:rsidP="00D34AA9">
            <w:pPr>
              <w:jc w:val="center"/>
              <w:rPr>
                <w:sz w:val="20"/>
                <w:szCs w:val="20"/>
              </w:rPr>
            </w:pPr>
          </w:p>
        </w:tc>
        <w:tc>
          <w:tcPr>
            <w:tcW w:w="2438" w:type="dxa"/>
            <w:tcBorders>
              <w:top w:val="single" w:sz="4" w:space="0" w:color="auto"/>
              <w:left w:val="single" w:sz="4" w:space="0" w:color="auto"/>
              <w:bottom w:val="single" w:sz="4" w:space="0" w:color="auto"/>
              <w:right w:val="single" w:sz="4" w:space="0" w:color="auto"/>
            </w:tcBorders>
            <w:vAlign w:val="center"/>
          </w:tcPr>
          <w:p w:rsidR="00D83462" w:rsidRPr="005C6F9F" w:rsidRDefault="00D83462" w:rsidP="00D34AA9">
            <w:pPr>
              <w:jc w:val="center"/>
              <w:rPr>
                <w:sz w:val="20"/>
                <w:szCs w:val="20"/>
              </w:rPr>
            </w:pPr>
          </w:p>
        </w:tc>
      </w:tr>
      <w:tr w:rsidR="00D83462" w:rsidRPr="005C6F9F" w:rsidTr="00D34AA9">
        <w:tc>
          <w:tcPr>
            <w:tcW w:w="540" w:type="dxa"/>
            <w:tcBorders>
              <w:top w:val="single" w:sz="4" w:space="0" w:color="auto"/>
              <w:left w:val="single" w:sz="4" w:space="0" w:color="auto"/>
              <w:bottom w:val="single" w:sz="4" w:space="0" w:color="auto"/>
              <w:right w:val="single" w:sz="4" w:space="0" w:color="auto"/>
            </w:tcBorders>
          </w:tcPr>
          <w:p w:rsidR="00D83462" w:rsidRPr="005C6F9F" w:rsidRDefault="00D83462" w:rsidP="00FE7364">
            <w:pPr>
              <w:rPr>
                <w:sz w:val="20"/>
                <w:szCs w:val="20"/>
              </w:rPr>
            </w:pPr>
            <w:r>
              <w:rPr>
                <w:sz w:val="20"/>
                <w:szCs w:val="20"/>
              </w:rPr>
              <w:t>3</w:t>
            </w:r>
          </w:p>
        </w:tc>
        <w:tc>
          <w:tcPr>
            <w:tcW w:w="2403" w:type="dxa"/>
            <w:tcBorders>
              <w:top w:val="single" w:sz="4" w:space="0" w:color="auto"/>
              <w:left w:val="single" w:sz="4" w:space="0" w:color="auto"/>
              <w:bottom w:val="single" w:sz="4" w:space="0" w:color="auto"/>
              <w:right w:val="single" w:sz="4" w:space="0" w:color="auto"/>
            </w:tcBorders>
          </w:tcPr>
          <w:p w:rsidR="00D83462" w:rsidRPr="005C6F9F" w:rsidRDefault="00D83462" w:rsidP="00D34AA9">
            <w:pPr>
              <w:rPr>
                <w:sz w:val="20"/>
                <w:szCs w:val="20"/>
              </w:rPr>
            </w:pPr>
            <w:r>
              <w:rPr>
                <w:sz w:val="20"/>
                <w:szCs w:val="20"/>
              </w:rPr>
              <w:t>Текущее содержание в июне 2018 г.</w:t>
            </w:r>
          </w:p>
        </w:tc>
        <w:tc>
          <w:tcPr>
            <w:tcW w:w="1559" w:type="dxa"/>
            <w:tcBorders>
              <w:top w:val="single" w:sz="4" w:space="0" w:color="auto"/>
              <w:left w:val="single" w:sz="4" w:space="0" w:color="auto"/>
              <w:bottom w:val="single" w:sz="4" w:space="0" w:color="auto"/>
              <w:right w:val="single" w:sz="4" w:space="0" w:color="auto"/>
            </w:tcBorders>
          </w:tcPr>
          <w:p w:rsidR="00D83462" w:rsidRPr="005C6F9F" w:rsidRDefault="00D83462" w:rsidP="00FE7364">
            <w:pPr>
              <w:jc w:val="center"/>
              <w:rPr>
                <w:sz w:val="20"/>
                <w:szCs w:val="20"/>
              </w:rPr>
            </w:pPr>
          </w:p>
        </w:tc>
        <w:tc>
          <w:tcPr>
            <w:tcW w:w="2382" w:type="dxa"/>
            <w:tcBorders>
              <w:top w:val="single" w:sz="4" w:space="0" w:color="auto"/>
              <w:left w:val="single" w:sz="4" w:space="0" w:color="auto"/>
              <w:bottom w:val="single" w:sz="4" w:space="0" w:color="auto"/>
              <w:right w:val="single" w:sz="4" w:space="0" w:color="auto"/>
            </w:tcBorders>
            <w:vAlign w:val="center"/>
          </w:tcPr>
          <w:p w:rsidR="00D83462" w:rsidRDefault="00D83462" w:rsidP="00D34AA9">
            <w:pPr>
              <w:jc w:val="center"/>
              <w:rPr>
                <w:sz w:val="20"/>
                <w:szCs w:val="20"/>
              </w:rPr>
            </w:pPr>
          </w:p>
          <w:p w:rsidR="00D83462" w:rsidRPr="005C6F9F" w:rsidRDefault="00D83462" w:rsidP="00D34AA9">
            <w:pPr>
              <w:jc w:val="center"/>
              <w:rPr>
                <w:sz w:val="20"/>
                <w:szCs w:val="20"/>
              </w:rPr>
            </w:pPr>
            <w:r>
              <w:rPr>
                <w:sz w:val="20"/>
                <w:szCs w:val="20"/>
              </w:rPr>
              <w:t>01.06.2018-30.06.2018</w:t>
            </w:r>
          </w:p>
        </w:tc>
        <w:tc>
          <w:tcPr>
            <w:tcW w:w="2438" w:type="dxa"/>
            <w:tcBorders>
              <w:top w:val="single" w:sz="4" w:space="0" w:color="auto"/>
              <w:left w:val="single" w:sz="4" w:space="0" w:color="auto"/>
              <w:bottom w:val="single" w:sz="4" w:space="0" w:color="auto"/>
              <w:right w:val="single" w:sz="4" w:space="0" w:color="auto"/>
            </w:tcBorders>
            <w:vAlign w:val="center"/>
          </w:tcPr>
          <w:p w:rsidR="00D83462" w:rsidRPr="005C6F9F" w:rsidRDefault="00D83462" w:rsidP="00D34AA9">
            <w:pPr>
              <w:jc w:val="center"/>
              <w:rPr>
                <w:sz w:val="20"/>
                <w:szCs w:val="20"/>
              </w:rPr>
            </w:pPr>
            <w:r>
              <w:rPr>
                <w:sz w:val="20"/>
                <w:szCs w:val="20"/>
              </w:rPr>
              <w:t>Акт приема-сдачи</w:t>
            </w:r>
          </w:p>
        </w:tc>
      </w:tr>
      <w:tr w:rsidR="00D83462" w:rsidRPr="005C6F9F" w:rsidTr="00D34AA9">
        <w:tc>
          <w:tcPr>
            <w:tcW w:w="540" w:type="dxa"/>
            <w:tcBorders>
              <w:top w:val="single" w:sz="4" w:space="0" w:color="auto"/>
              <w:left w:val="single" w:sz="4" w:space="0" w:color="auto"/>
              <w:bottom w:val="single" w:sz="4" w:space="0" w:color="auto"/>
              <w:right w:val="single" w:sz="4" w:space="0" w:color="auto"/>
            </w:tcBorders>
          </w:tcPr>
          <w:p w:rsidR="00D83462" w:rsidRPr="005C6F9F" w:rsidRDefault="00D83462" w:rsidP="00FE7364">
            <w:pPr>
              <w:rPr>
                <w:sz w:val="20"/>
                <w:szCs w:val="20"/>
              </w:rPr>
            </w:pPr>
            <w:r>
              <w:rPr>
                <w:sz w:val="20"/>
                <w:szCs w:val="20"/>
              </w:rPr>
              <w:t>4</w:t>
            </w:r>
          </w:p>
        </w:tc>
        <w:tc>
          <w:tcPr>
            <w:tcW w:w="2403" w:type="dxa"/>
            <w:tcBorders>
              <w:top w:val="single" w:sz="4" w:space="0" w:color="auto"/>
              <w:left w:val="single" w:sz="4" w:space="0" w:color="auto"/>
              <w:bottom w:val="single" w:sz="4" w:space="0" w:color="auto"/>
              <w:right w:val="single" w:sz="4" w:space="0" w:color="auto"/>
            </w:tcBorders>
          </w:tcPr>
          <w:p w:rsidR="00D83462" w:rsidRPr="005C6F9F" w:rsidRDefault="00D83462" w:rsidP="00D34AA9">
            <w:pPr>
              <w:rPr>
                <w:sz w:val="20"/>
                <w:szCs w:val="20"/>
              </w:rPr>
            </w:pPr>
            <w:r>
              <w:rPr>
                <w:sz w:val="20"/>
                <w:szCs w:val="20"/>
              </w:rPr>
              <w:t>Текущее содержание в июле 2018 г.</w:t>
            </w:r>
          </w:p>
        </w:tc>
        <w:tc>
          <w:tcPr>
            <w:tcW w:w="1559" w:type="dxa"/>
            <w:tcBorders>
              <w:top w:val="single" w:sz="4" w:space="0" w:color="auto"/>
              <w:left w:val="single" w:sz="4" w:space="0" w:color="auto"/>
              <w:bottom w:val="single" w:sz="4" w:space="0" w:color="auto"/>
              <w:right w:val="single" w:sz="4" w:space="0" w:color="auto"/>
            </w:tcBorders>
          </w:tcPr>
          <w:p w:rsidR="00D83462" w:rsidRPr="005C6F9F" w:rsidRDefault="00D83462" w:rsidP="00FE7364">
            <w:pPr>
              <w:jc w:val="center"/>
              <w:rPr>
                <w:sz w:val="20"/>
                <w:szCs w:val="20"/>
              </w:rPr>
            </w:pPr>
          </w:p>
        </w:tc>
        <w:tc>
          <w:tcPr>
            <w:tcW w:w="2382" w:type="dxa"/>
            <w:tcBorders>
              <w:top w:val="single" w:sz="4" w:space="0" w:color="auto"/>
              <w:left w:val="single" w:sz="4" w:space="0" w:color="auto"/>
              <w:bottom w:val="single" w:sz="4" w:space="0" w:color="auto"/>
              <w:right w:val="single" w:sz="4" w:space="0" w:color="auto"/>
            </w:tcBorders>
            <w:vAlign w:val="center"/>
          </w:tcPr>
          <w:p w:rsidR="00D83462" w:rsidRDefault="00D83462" w:rsidP="00D34AA9">
            <w:pPr>
              <w:jc w:val="center"/>
              <w:rPr>
                <w:sz w:val="20"/>
                <w:szCs w:val="20"/>
              </w:rPr>
            </w:pPr>
          </w:p>
          <w:p w:rsidR="00D83462" w:rsidRPr="005C6F9F" w:rsidRDefault="00D83462" w:rsidP="00D34AA9">
            <w:pPr>
              <w:jc w:val="center"/>
              <w:rPr>
                <w:sz w:val="20"/>
                <w:szCs w:val="20"/>
              </w:rPr>
            </w:pPr>
            <w:r>
              <w:rPr>
                <w:sz w:val="20"/>
                <w:szCs w:val="20"/>
              </w:rPr>
              <w:t>01.07.2018-31.07.2018</w:t>
            </w:r>
          </w:p>
        </w:tc>
        <w:tc>
          <w:tcPr>
            <w:tcW w:w="2438" w:type="dxa"/>
            <w:tcBorders>
              <w:top w:val="single" w:sz="4" w:space="0" w:color="auto"/>
              <w:left w:val="single" w:sz="4" w:space="0" w:color="auto"/>
              <w:bottom w:val="single" w:sz="4" w:space="0" w:color="auto"/>
              <w:right w:val="single" w:sz="4" w:space="0" w:color="auto"/>
            </w:tcBorders>
            <w:vAlign w:val="center"/>
          </w:tcPr>
          <w:p w:rsidR="00D83462" w:rsidRPr="005C6F9F" w:rsidRDefault="00D83462" w:rsidP="00D34AA9">
            <w:pPr>
              <w:jc w:val="center"/>
              <w:rPr>
                <w:sz w:val="20"/>
                <w:szCs w:val="20"/>
              </w:rPr>
            </w:pPr>
            <w:r>
              <w:rPr>
                <w:sz w:val="20"/>
                <w:szCs w:val="20"/>
              </w:rPr>
              <w:t>Акт приема-сдачи</w:t>
            </w:r>
          </w:p>
        </w:tc>
      </w:tr>
      <w:tr w:rsidR="00D83462" w:rsidRPr="005C6F9F" w:rsidTr="00D34AA9">
        <w:tc>
          <w:tcPr>
            <w:tcW w:w="540" w:type="dxa"/>
            <w:tcBorders>
              <w:top w:val="single" w:sz="4" w:space="0" w:color="auto"/>
              <w:left w:val="single" w:sz="4" w:space="0" w:color="auto"/>
              <w:bottom w:val="single" w:sz="4" w:space="0" w:color="auto"/>
              <w:right w:val="single" w:sz="4" w:space="0" w:color="auto"/>
            </w:tcBorders>
          </w:tcPr>
          <w:p w:rsidR="00D83462" w:rsidRPr="005C6F9F" w:rsidRDefault="00D83462" w:rsidP="00FE7364">
            <w:pPr>
              <w:rPr>
                <w:sz w:val="20"/>
                <w:szCs w:val="20"/>
              </w:rPr>
            </w:pPr>
            <w:r>
              <w:rPr>
                <w:sz w:val="20"/>
                <w:szCs w:val="20"/>
              </w:rPr>
              <w:t>5</w:t>
            </w:r>
          </w:p>
        </w:tc>
        <w:tc>
          <w:tcPr>
            <w:tcW w:w="2403" w:type="dxa"/>
            <w:tcBorders>
              <w:top w:val="single" w:sz="4" w:space="0" w:color="auto"/>
              <w:left w:val="single" w:sz="4" w:space="0" w:color="auto"/>
              <w:bottom w:val="single" w:sz="4" w:space="0" w:color="auto"/>
              <w:right w:val="single" w:sz="4" w:space="0" w:color="auto"/>
            </w:tcBorders>
          </w:tcPr>
          <w:p w:rsidR="00D83462" w:rsidRPr="005C6F9F" w:rsidRDefault="00D83462" w:rsidP="00D34AA9">
            <w:pPr>
              <w:rPr>
                <w:sz w:val="20"/>
                <w:szCs w:val="20"/>
              </w:rPr>
            </w:pPr>
            <w:r>
              <w:rPr>
                <w:sz w:val="20"/>
                <w:szCs w:val="20"/>
              </w:rPr>
              <w:t>Текущее содержание в августе 2018 г.</w:t>
            </w:r>
          </w:p>
        </w:tc>
        <w:tc>
          <w:tcPr>
            <w:tcW w:w="1559" w:type="dxa"/>
            <w:tcBorders>
              <w:top w:val="single" w:sz="4" w:space="0" w:color="auto"/>
              <w:left w:val="single" w:sz="4" w:space="0" w:color="auto"/>
              <w:bottom w:val="single" w:sz="4" w:space="0" w:color="auto"/>
              <w:right w:val="single" w:sz="4" w:space="0" w:color="auto"/>
            </w:tcBorders>
          </w:tcPr>
          <w:p w:rsidR="00D83462" w:rsidRPr="005C6F9F" w:rsidRDefault="00D83462" w:rsidP="00FE7364">
            <w:pPr>
              <w:jc w:val="center"/>
              <w:rPr>
                <w:sz w:val="20"/>
                <w:szCs w:val="20"/>
              </w:rPr>
            </w:pPr>
          </w:p>
        </w:tc>
        <w:tc>
          <w:tcPr>
            <w:tcW w:w="2382" w:type="dxa"/>
            <w:tcBorders>
              <w:top w:val="single" w:sz="4" w:space="0" w:color="auto"/>
              <w:left w:val="single" w:sz="4" w:space="0" w:color="auto"/>
              <w:bottom w:val="single" w:sz="4" w:space="0" w:color="auto"/>
              <w:right w:val="single" w:sz="4" w:space="0" w:color="auto"/>
            </w:tcBorders>
            <w:vAlign w:val="center"/>
          </w:tcPr>
          <w:p w:rsidR="00D83462" w:rsidRPr="005C6F9F" w:rsidRDefault="00D83462" w:rsidP="00D34AA9">
            <w:pPr>
              <w:jc w:val="center"/>
              <w:rPr>
                <w:sz w:val="20"/>
                <w:szCs w:val="20"/>
              </w:rPr>
            </w:pPr>
            <w:r>
              <w:rPr>
                <w:sz w:val="20"/>
                <w:szCs w:val="20"/>
              </w:rPr>
              <w:t>01.08.2018-31.08.2018</w:t>
            </w:r>
          </w:p>
        </w:tc>
        <w:tc>
          <w:tcPr>
            <w:tcW w:w="2438" w:type="dxa"/>
            <w:tcBorders>
              <w:top w:val="single" w:sz="4" w:space="0" w:color="auto"/>
              <w:left w:val="single" w:sz="4" w:space="0" w:color="auto"/>
              <w:bottom w:val="single" w:sz="4" w:space="0" w:color="auto"/>
              <w:right w:val="single" w:sz="4" w:space="0" w:color="auto"/>
            </w:tcBorders>
            <w:vAlign w:val="center"/>
          </w:tcPr>
          <w:p w:rsidR="00D83462" w:rsidRPr="005C6F9F" w:rsidRDefault="00D83462" w:rsidP="00D34AA9">
            <w:pPr>
              <w:jc w:val="center"/>
              <w:rPr>
                <w:sz w:val="20"/>
                <w:szCs w:val="20"/>
              </w:rPr>
            </w:pPr>
            <w:r>
              <w:rPr>
                <w:sz w:val="20"/>
                <w:szCs w:val="20"/>
              </w:rPr>
              <w:t>Акт приема-сдачи</w:t>
            </w:r>
          </w:p>
        </w:tc>
      </w:tr>
      <w:tr w:rsidR="00D83462" w:rsidRPr="005C6F9F" w:rsidTr="00D34AA9">
        <w:tc>
          <w:tcPr>
            <w:tcW w:w="540" w:type="dxa"/>
            <w:tcBorders>
              <w:top w:val="single" w:sz="4" w:space="0" w:color="auto"/>
              <w:left w:val="single" w:sz="4" w:space="0" w:color="auto"/>
              <w:bottom w:val="single" w:sz="4" w:space="0" w:color="auto"/>
              <w:right w:val="single" w:sz="4" w:space="0" w:color="auto"/>
            </w:tcBorders>
          </w:tcPr>
          <w:p w:rsidR="00D83462" w:rsidRPr="005C6F9F" w:rsidRDefault="00D83462" w:rsidP="00FE7364">
            <w:pPr>
              <w:rPr>
                <w:sz w:val="20"/>
                <w:szCs w:val="20"/>
              </w:rPr>
            </w:pPr>
            <w:r>
              <w:rPr>
                <w:sz w:val="20"/>
                <w:szCs w:val="20"/>
              </w:rPr>
              <w:t>6</w:t>
            </w:r>
          </w:p>
        </w:tc>
        <w:tc>
          <w:tcPr>
            <w:tcW w:w="2403" w:type="dxa"/>
            <w:tcBorders>
              <w:top w:val="single" w:sz="4" w:space="0" w:color="auto"/>
              <w:left w:val="single" w:sz="4" w:space="0" w:color="auto"/>
              <w:bottom w:val="single" w:sz="4" w:space="0" w:color="auto"/>
              <w:right w:val="single" w:sz="4" w:space="0" w:color="auto"/>
            </w:tcBorders>
          </w:tcPr>
          <w:p w:rsidR="00D83462" w:rsidRPr="005C6F9F" w:rsidRDefault="00D83462" w:rsidP="00D34AA9">
            <w:pPr>
              <w:rPr>
                <w:sz w:val="20"/>
                <w:szCs w:val="20"/>
              </w:rPr>
            </w:pPr>
            <w:r>
              <w:rPr>
                <w:sz w:val="20"/>
                <w:szCs w:val="20"/>
              </w:rPr>
              <w:t>Текущее содержание в сентябре 2018 г.</w:t>
            </w:r>
          </w:p>
        </w:tc>
        <w:tc>
          <w:tcPr>
            <w:tcW w:w="1559" w:type="dxa"/>
            <w:tcBorders>
              <w:top w:val="single" w:sz="4" w:space="0" w:color="auto"/>
              <w:left w:val="single" w:sz="4" w:space="0" w:color="auto"/>
              <w:bottom w:val="single" w:sz="4" w:space="0" w:color="auto"/>
              <w:right w:val="single" w:sz="4" w:space="0" w:color="auto"/>
            </w:tcBorders>
          </w:tcPr>
          <w:p w:rsidR="00D83462" w:rsidRPr="005C6F9F" w:rsidRDefault="00D83462" w:rsidP="00FE7364">
            <w:pPr>
              <w:jc w:val="center"/>
              <w:rPr>
                <w:sz w:val="20"/>
                <w:szCs w:val="20"/>
              </w:rPr>
            </w:pPr>
          </w:p>
        </w:tc>
        <w:tc>
          <w:tcPr>
            <w:tcW w:w="2382" w:type="dxa"/>
            <w:tcBorders>
              <w:top w:val="single" w:sz="4" w:space="0" w:color="auto"/>
              <w:left w:val="single" w:sz="4" w:space="0" w:color="auto"/>
              <w:bottom w:val="single" w:sz="4" w:space="0" w:color="auto"/>
              <w:right w:val="single" w:sz="4" w:space="0" w:color="auto"/>
            </w:tcBorders>
            <w:vAlign w:val="center"/>
          </w:tcPr>
          <w:p w:rsidR="00D83462" w:rsidRDefault="00D83462" w:rsidP="00D34AA9">
            <w:pPr>
              <w:jc w:val="center"/>
              <w:rPr>
                <w:sz w:val="20"/>
                <w:szCs w:val="20"/>
              </w:rPr>
            </w:pPr>
          </w:p>
          <w:p w:rsidR="00D83462" w:rsidRPr="005C6F9F" w:rsidRDefault="00D83462" w:rsidP="00D34AA9">
            <w:pPr>
              <w:jc w:val="center"/>
              <w:rPr>
                <w:sz w:val="20"/>
                <w:szCs w:val="20"/>
              </w:rPr>
            </w:pPr>
            <w:r>
              <w:rPr>
                <w:sz w:val="20"/>
                <w:szCs w:val="20"/>
              </w:rPr>
              <w:t>01.09.2018-30.09.2018</w:t>
            </w:r>
          </w:p>
        </w:tc>
        <w:tc>
          <w:tcPr>
            <w:tcW w:w="2438" w:type="dxa"/>
            <w:tcBorders>
              <w:top w:val="single" w:sz="4" w:space="0" w:color="auto"/>
              <w:left w:val="single" w:sz="4" w:space="0" w:color="auto"/>
              <w:bottom w:val="single" w:sz="4" w:space="0" w:color="auto"/>
              <w:right w:val="single" w:sz="4" w:space="0" w:color="auto"/>
            </w:tcBorders>
            <w:vAlign w:val="center"/>
          </w:tcPr>
          <w:p w:rsidR="00D83462" w:rsidRPr="005C6F9F" w:rsidRDefault="00D83462" w:rsidP="00D34AA9">
            <w:pPr>
              <w:jc w:val="center"/>
              <w:rPr>
                <w:sz w:val="20"/>
                <w:szCs w:val="20"/>
              </w:rPr>
            </w:pPr>
            <w:r>
              <w:rPr>
                <w:sz w:val="20"/>
                <w:szCs w:val="20"/>
              </w:rPr>
              <w:t>Акт приема-сдачи</w:t>
            </w:r>
          </w:p>
        </w:tc>
      </w:tr>
      <w:tr w:rsidR="00D83462" w:rsidRPr="005C6F9F" w:rsidTr="00D34AA9">
        <w:tc>
          <w:tcPr>
            <w:tcW w:w="540" w:type="dxa"/>
            <w:tcBorders>
              <w:top w:val="single" w:sz="4" w:space="0" w:color="auto"/>
              <w:left w:val="single" w:sz="4" w:space="0" w:color="auto"/>
              <w:bottom w:val="single" w:sz="4" w:space="0" w:color="auto"/>
              <w:right w:val="single" w:sz="4" w:space="0" w:color="auto"/>
            </w:tcBorders>
          </w:tcPr>
          <w:p w:rsidR="00D83462" w:rsidRPr="005C6F9F" w:rsidRDefault="00D83462" w:rsidP="00FE7364">
            <w:pPr>
              <w:rPr>
                <w:sz w:val="20"/>
                <w:szCs w:val="20"/>
              </w:rPr>
            </w:pPr>
            <w:r>
              <w:rPr>
                <w:sz w:val="20"/>
                <w:szCs w:val="20"/>
              </w:rPr>
              <w:t>7</w:t>
            </w:r>
          </w:p>
        </w:tc>
        <w:tc>
          <w:tcPr>
            <w:tcW w:w="2403" w:type="dxa"/>
            <w:tcBorders>
              <w:top w:val="single" w:sz="4" w:space="0" w:color="auto"/>
              <w:left w:val="single" w:sz="4" w:space="0" w:color="auto"/>
              <w:bottom w:val="single" w:sz="4" w:space="0" w:color="auto"/>
              <w:right w:val="single" w:sz="4" w:space="0" w:color="auto"/>
            </w:tcBorders>
          </w:tcPr>
          <w:p w:rsidR="00D83462" w:rsidRPr="005C6F9F" w:rsidRDefault="00D83462" w:rsidP="00D34AA9">
            <w:pPr>
              <w:rPr>
                <w:sz w:val="20"/>
                <w:szCs w:val="20"/>
              </w:rPr>
            </w:pPr>
            <w:r>
              <w:rPr>
                <w:sz w:val="20"/>
                <w:szCs w:val="20"/>
              </w:rPr>
              <w:t>Текущее содержание в октябре 2018 г.</w:t>
            </w:r>
          </w:p>
        </w:tc>
        <w:tc>
          <w:tcPr>
            <w:tcW w:w="1559" w:type="dxa"/>
            <w:tcBorders>
              <w:top w:val="single" w:sz="4" w:space="0" w:color="auto"/>
              <w:left w:val="single" w:sz="4" w:space="0" w:color="auto"/>
              <w:bottom w:val="single" w:sz="4" w:space="0" w:color="auto"/>
              <w:right w:val="single" w:sz="4" w:space="0" w:color="auto"/>
            </w:tcBorders>
          </w:tcPr>
          <w:p w:rsidR="00D83462" w:rsidRPr="005C6F9F" w:rsidRDefault="00D83462" w:rsidP="00FE7364">
            <w:pPr>
              <w:jc w:val="center"/>
              <w:rPr>
                <w:sz w:val="20"/>
                <w:szCs w:val="20"/>
              </w:rPr>
            </w:pPr>
          </w:p>
        </w:tc>
        <w:tc>
          <w:tcPr>
            <w:tcW w:w="2382" w:type="dxa"/>
            <w:tcBorders>
              <w:top w:val="single" w:sz="4" w:space="0" w:color="auto"/>
              <w:left w:val="single" w:sz="4" w:space="0" w:color="auto"/>
              <w:bottom w:val="single" w:sz="4" w:space="0" w:color="auto"/>
              <w:right w:val="single" w:sz="4" w:space="0" w:color="auto"/>
            </w:tcBorders>
            <w:vAlign w:val="center"/>
          </w:tcPr>
          <w:p w:rsidR="00D83462" w:rsidRDefault="00D83462" w:rsidP="00D34AA9">
            <w:pPr>
              <w:jc w:val="center"/>
              <w:rPr>
                <w:sz w:val="20"/>
                <w:szCs w:val="20"/>
              </w:rPr>
            </w:pPr>
          </w:p>
          <w:p w:rsidR="00D83462" w:rsidRPr="005C6F9F" w:rsidRDefault="00D83462" w:rsidP="00D34AA9">
            <w:pPr>
              <w:jc w:val="center"/>
              <w:rPr>
                <w:sz w:val="20"/>
                <w:szCs w:val="20"/>
              </w:rPr>
            </w:pPr>
            <w:r>
              <w:rPr>
                <w:sz w:val="20"/>
                <w:szCs w:val="20"/>
              </w:rPr>
              <w:t>01.10.2018-31.10.2018</w:t>
            </w:r>
          </w:p>
        </w:tc>
        <w:tc>
          <w:tcPr>
            <w:tcW w:w="2438" w:type="dxa"/>
            <w:tcBorders>
              <w:top w:val="single" w:sz="4" w:space="0" w:color="auto"/>
              <w:left w:val="single" w:sz="4" w:space="0" w:color="auto"/>
              <w:bottom w:val="single" w:sz="4" w:space="0" w:color="auto"/>
              <w:right w:val="single" w:sz="4" w:space="0" w:color="auto"/>
            </w:tcBorders>
            <w:vAlign w:val="center"/>
          </w:tcPr>
          <w:p w:rsidR="00D83462" w:rsidRPr="005C6F9F" w:rsidRDefault="00D83462" w:rsidP="00D34AA9">
            <w:pPr>
              <w:jc w:val="center"/>
              <w:rPr>
                <w:sz w:val="20"/>
                <w:szCs w:val="20"/>
              </w:rPr>
            </w:pPr>
            <w:r>
              <w:rPr>
                <w:sz w:val="20"/>
                <w:szCs w:val="20"/>
              </w:rPr>
              <w:t>Акт приема-сдачи</w:t>
            </w:r>
          </w:p>
        </w:tc>
      </w:tr>
      <w:tr w:rsidR="00D83462" w:rsidRPr="005C6F9F" w:rsidTr="00D34AA9">
        <w:tc>
          <w:tcPr>
            <w:tcW w:w="540" w:type="dxa"/>
            <w:tcBorders>
              <w:top w:val="single" w:sz="4" w:space="0" w:color="auto"/>
              <w:left w:val="single" w:sz="4" w:space="0" w:color="auto"/>
              <w:bottom w:val="single" w:sz="4" w:space="0" w:color="auto"/>
              <w:right w:val="single" w:sz="4" w:space="0" w:color="auto"/>
            </w:tcBorders>
          </w:tcPr>
          <w:p w:rsidR="00D83462" w:rsidRPr="005C6F9F" w:rsidRDefault="00D83462" w:rsidP="00FE7364">
            <w:pPr>
              <w:rPr>
                <w:sz w:val="20"/>
                <w:szCs w:val="20"/>
              </w:rPr>
            </w:pPr>
            <w:r>
              <w:rPr>
                <w:sz w:val="20"/>
                <w:szCs w:val="20"/>
              </w:rPr>
              <w:t>8</w:t>
            </w:r>
          </w:p>
        </w:tc>
        <w:tc>
          <w:tcPr>
            <w:tcW w:w="2403" w:type="dxa"/>
            <w:tcBorders>
              <w:top w:val="single" w:sz="4" w:space="0" w:color="auto"/>
              <w:left w:val="single" w:sz="4" w:space="0" w:color="auto"/>
              <w:bottom w:val="single" w:sz="4" w:space="0" w:color="auto"/>
              <w:right w:val="single" w:sz="4" w:space="0" w:color="auto"/>
            </w:tcBorders>
          </w:tcPr>
          <w:p w:rsidR="00D83462" w:rsidRPr="005C6F9F" w:rsidRDefault="00D83462" w:rsidP="00D34AA9">
            <w:pPr>
              <w:rPr>
                <w:sz w:val="20"/>
                <w:szCs w:val="20"/>
              </w:rPr>
            </w:pPr>
            <w:r>
              <w:rPr>
                <w:sz w:val="20"/>
                <w:szCs w:val="20"/>
              </w:rPr>
              <w:t>Текущее содержание в ноябре 2018 г.</w:t>
            </w:r>
          </w:p>
        </w:tc>
        <w:tc>
          <w:tcPr>
            <w:tcW w:w="1559" w:type="dxa"/>
            <w:tcBorders>
              <w:top w:val="single" w:sz="4" w:space="0" w:color="auto"/>
              <w:left w:val="single" w:sz="4" w:space="0" w:color="auto"/>
              <w:bottom w:val="single" w:sz="4" w:space="0" w:color="auto"/>
              <w:right w:val="single" w:sz="4" w:space="0" w:color="auto"/>
            </w:tcBorders>
          </w:tcPr>
          <w:p w:rsidR="00D83462" w:rsidRPr="005C6F9F" w:rsidRDefault="00D83462" w:rsidP="00FE7364">
            <w:pPr>
              <w:jc w:val="center"/>
              <w:rPr>
                <w:sz w:val="20"/>
                <w:szCs w:val="20"/>
              </w:rPr>
            </w:pPr>
          </w:p>
        </w:tc>
        <w:tc>
          <w:tcPr>
            <w:tcW w:w="2382" w:type="dxa"/>
            <w:tcBorders>
              <w:top w:val="single" w:sz="4" w:space="0" w:color="auto"/>
              <w:left w:val="single" w:sz="4" w:space="0" w:color="auto"/>
              <w:bottom w:val="single" w:sz="4" w:space="0" w:color="auto"/>
              <w:right w:val="single" w:sz="4" w:space="0" w:color="auto"/>
            </w:tcBorders>
            <w:vAlign w:val="center"/>
          </w:tcPr>
          <w:p w:rsidR="00D83462" w:rsidRDefault="00D83462" w:rsidP="00D34AA9">
            <w:pPr>
              <w:jc w:val="center"/>
              <w:rPr>
                <w:sz w:val="20"/>
                <w:szCs w:val="20"/>
              </w:rPr>
            </w:pPr>
          </w:p>
          <w:p w:rsidR="00D83462" w:rsidRPr="005C6F9F" w:rsidRDefault="00D83462" w:rsidP="00D34AA9">
            <w:pPr>
              <w:jc w:val="center"/>
              <w:rPr>
                <w:sz w:val="20"/>
                <w:szCs w:val="20"/>
              </w:rPr>
            </w:pPr>
            <w:r>
              <w:rPr>
                <w:sz w:val="20"/>
                <w:szCs w:val="20"/>
              </w:rPr>
              <w:t>01.11.2018-30.08.2018</w:t>
            </w:r>
          </w:p>
        </w:tc>
        <w:tc>
          <w:tcPr>
            <w:tcW w:w="2438" w:type="dxa"/>
            <w:tcBorders>
              <w:top w:val="single" w:sz="4" w:space="0" w:color="auto"/>
              <w:left w:val="single" w:sz="4" w:space="0" w:color="auto"/>
              <w:bottom w:val="single" w:sz="4" w:space="0" w:color="auto"/>
              <w:right w:val="single" w:sz="4" w:space="0" w:color="auto"/>
            </w:tcBorders>
            <w:vAlign w:val="center"/>
          </w:tcPr>
          <w:p w:rsidR="00D83462" w:rsidRPr="005C6F9F" w:rsidRDefault="00D83462" w:rsidP="00D34AA9">
            <w:pPr>
              <w:jc w:val="center"/>
              <w:rPr>
                <w:sz w:val="20"/>
                <w:szCs w:val="20"/>
              </w:rPr>
            </w:pPr>
            <w:r>
              <w:rPr>
                <w:sz w:val="20"/>
                <w:szCs w:val="20"/>
              </w:rPr>
              <w:t>Акт приема-сдачи</w:t>
            </w:r>
          </w:p>
        </w:tc>
      </w:tr>
      <w:tr w:rsidR="00D83462" w:rsidRPr="005C6F9F" w:rsidTr="00D34AA9">
        <w:tc>
          <w:tcPr>
            <w:tcW w:w="540" w:type="dxa"/>
            <w:tcBorders>
              <w:top w:val="single" w:sz="4" w:space="0" w:color="auto"/>
              <w:left w:val="single" w:sz="4" w:space="0" w:color="auto"/>
              <w:bottom w:val="single" w:sz="4" w:space="0" w:color="auto"/>
              <w:right w:val="single" w:sz="4" w:space="0" w:color="auto"/>
            </w:tcBorders>
          </w:tcPr>
          <w:p w:rsidR="00D83462" w:rsidRPr="005C6F9F" w:rsidRDefault="00D83462" w:rsidP="00FE7364">
            <w:pPr>
              <w:rPr>
                <w:sz w:val="20"/>
                <w:szCs w:val="20"/>
              </w:rPr>
            </w:pPr>
            <w:r>
              <w:rPr>
                <w:sz w:val="20"/>
                <w:szCs w:val="20"/>
              </w:rPr>
              <w:t>9</w:t>
            </w:r>
          </w:p>
        </w:tc>
        <w:tc>
          <w:tcPr>
            <w:tcW w:w="2403" w:type="dxa"/>
            <w:tcBorders>
              <w:top w:val="single" w:sz="4" w:space="0" w:color="auto"/>
              <w:left w:val="single" w:sz="4" w:space="0" w:color="auto"/>
              <w:bottom w:val="single" w:sz="4" w:space="0" w:color="auto"/>
              <w:right w:val="single" w:sz="4" w:space="0" w:color="auto"/>
            </w:tcBorders>
          </w:tcPr>
          <w:p w:rsidR="00D83462" w:rsidRPr="005C6F9F" w:rsidRDefault="00D83462" w:rsidP="00D34AA9">
            <w:pPr>
              <w:rPr>
                <w:sz w:val="20"/>
                <w:szCs w:val="20"/>
              </w:rPr>
            </w:pPr>
            <w:r>
              <w:rPr>
                <w:sz w:val="20"/>
                <w:szCs w:val="20"/>
              </w:rPr>
              <w:t>Текущее содержание в декабре 2018 г.</w:t>
            </w:r>
          </w:p>
        </w:tc>
        <w:tc>
          <w:tcPr>
            <w:tcW w:w="1559" w:type="dxa"/>
            <w:tcBorders>
              <w:top w:val="single" w:sz="4" w:space="0" w:color="auto"/>
              <w:left w:val="single" w:sz="4" w:space="0" w:color="auto"/>
              <w:bottom w:val="single" w:sz="4" w:space="0" w:color="auto"/>
              <w:right w:val="single" w:sz="4" w:space="0" w:color="auto"/>
            </w:tcBorders>
          </w:tcPr>
          <w:p w:rsidR="00D83462" w:rsidRPr="005C6F9F" w:rsidRDefault="00D83462" w:rsidP="00FE7364">
            <w:pPr>
              <w:jc w:val="center"/>
              <w:rPr>
                <w:sz w:val="20"/>
                <w:szCs w:val="20"/>
              </w:rPr>
            </w:pPr>
          </w:p>
        </w:tc>
        <w:tc>
          <w:tcPr>
            <w:tcW w:w="2382" w:type="dxa"/>
            <w:tcBorders>
              <w:top w:val="single" w:sz="4" w:space="0" w:color="auto"/>
              <w:left w:val="single" w:sz="4" w:space="0" w:color="auto"/>
              <w:bottom w:val="single" w:sz="4" w:space="0" w:color="auto"/>
              <w:right w:val="single" w:sz="4" w:space="0" w:color="auto"/>
            </w:tcBorders>
            <w:vAlign w:val="center"/>
          </w:tcPr>
          <w:p w:rsidR="00D83462" w:rsidRDefault="00D83462" w:rsidP="00D34AA9">
            <w:pPr>
              <w:jc w:val="center"/>
              <w:rPr>
                <w:sz w:val="20"/>
                <w:szCs w:val="20"/>
              </w:rPr>
            </w:pPr>
          </w:p>
          <w:p w:rsidR="00D83462" w:rsidRPr="005C6F9F" w:rsidRDefault="00D83462" w:rsidP="00D34AA9">
            <w:pPr>
              <w:jc w:val="center"/>
              <w:rPr>
                <w:sz w:val="20"/>
                <w:szCs w:val="20"/>
              </w:rPr>
            </w:pPr>
            <w:r>
              <w:rPr>
                <w:sz w:val="20"/>
                <w:szCs w:val="20"/>
              </w:rPr>
              <w:t>01.12.2018-31.12.2018</w:t>
            </w:r>
          </w:p>
        </w:tc>
        <w:tc>
          <w:tcPr>
            <w:tcW w:w="2438" w:type="dxa"/>
            <w:tcBorders>
              <w:top w:val="single" w:sz="4" w:space="0" w:color="auto"/>
              <w:left w:val="single" w:sz="4" w:space="0" w:color="auto"/>
              <w:bottom w:val="single" w:sz="4" w:space="0" w:color="auto"/>
              <w:right w:val="single" w:sz="4" w:space="0" w:color="auto"/>
            </w:tcBorders>
            <w:vAlign w:val="center"/>
          </w:tcPr>
          <w:p w:rsidR="00D83462" w:rsidRPr="005C6F9F" w:rsidRDefault="00D83462" w:rsidP="00D34AA9">
            <w:pPr>
              <w:jc w:val="center"/>
              <w:rPr>
                <w:sz w:val="20"/>
                <w:szCs w:val="20"/>
              </w:rPr>
            </w:pPr>
            <w:r>
              <w:rPr>
                <w:sz w:val="20"/>
                <w:szCs w:val="20"/>
              </w:rPr>
              <w:t>Акт приема-сдачи</w:t>
            </w:r>
          </w:p>
        </w:tc>
      </w:tr>
      <w:tr w:rsidR="00D83462" w:rsidRPr="005C6F9F" w:rsidTr="00D34AA9">
        <w:tc>
          <w:tcPr>
            <w:tcW w:w="540" w:type="dxa"/>
            <w:tcBorders>
              <w:top w:val="single" w:sz="4" w:space="0" w:color="auto"/>
              <w:left w:val="single" w:sz="4" w:space="0" w:color="auto"/>
              <w:bottom w:val="single" w:sz="4" w:space="0" w:color="auto"/>
              <w:right w:val="single" w:sz="4" w:space="0" w:color="auto"/>
            </w:tcBorders>
          </w:tcPr>
          <w:p w:rsidR="00D83462" w:rsidRPr="005C6F9F" w:rsidRDefault="00D83462" w:rsidP="00FE7364">
            <w:pPr>
              <w:rPr>
                <w:sz w:val="20"/>
                <w:szCs w:val="20"/>
              </w:rPr>
            </w:pPr>
            <w:r>
              <w:rPr>
                <w:sz w:val="20"/>
                <w:szCs w:val="20"/>
              </w:rPr>
              <w:t>10</w:t>
            </w:r>
          </w:p>
        </w:tc>
        <w:tc>
          <w:tcPr>
            <w:tcW w:w="2403" w:type="dxa"/>
            <w:tcBorders>
              <w:top w:val="single" w:sz="4" w:space="0" w:color="auto"/>
              <w:left w:val="single" w:sz="4" w:space="0" w:color="auto"/>
              <w:bottom w:val="single" w:sz="4" w:space="0" w:color="auto"/>
              <w:right w:val="single" w:sz="4" w:space="0" w:color="auto"/>
            </w:tcBorders>
          </w:tcPr>
          <w:p w:rsidR="00D83462" w:rsidRPr="005C6F9F" w:rsidRDefault="00D83462" w:rsidP="00D34AA9">
            <w:pPr>
              <w:rPr>
                <w:sz w:val="20"/>
                <w:szCs w:val="20"/>
              </w:rPr>
            </w:pPr>
            <w:r>
              <w:rPr>
                <w:sz w:val="20"/>
                <w:szCs w:val="20"/>
              </w:rPr>
              <w:t>Текущее содержание в январе 2019 г.</w:t>
            </w:r>
          </w:p>
        </w:tc>
        <w:tc>
          <w:tcPr>
            <w:tcW w:w="1559" w:type="dxa"/>
            <w:tcBorders>
              <w:top w:val="single" w:sz="4" w:space="0" w:color="auto"/>
              <w:left w:val="single" w:sz="4" w:space="0" w:color="auto"/>
              <w:bottom w:val="single" w:sz="4" w:space="0" w:color="auto"/>
              <w:right w:val="single" w:sz="4" w:space="0" w:color="auto"/>
            </w:tcBorders>
          </w:tcPr>
          <w:p w:rsidR="00D83462" w:rsidRPr="005C6F9F" w:rsidRDefault="00D83462" w:rsidP="00FE7364">
            <w:pPr>
              <w:jc w:val="center"/>
              <w:rPr>
                <w:sz w:val="20"/>
                <w:szCs w:val="20"/>
              </w:rPr>
            </w:pPr>
          </w:p>
        </w:tc>
        <w:tc>
          <w:tcPr>
            <w:tcW w:w="2382" w:type="dxa"/>
            <w:tcBorders>
              <w:top w:val="single" w:sz="4" w:space="0" w:color="auto"/>
              <w:left w:val="single" w:sz="4" w:space="0" w:color="auto"/>
              <w:bottom w:val="single" w:sz="4" w:space="0" w:color="auto"/>
              <w:right w:val="single" w:sz="4" w:space="0" w:color="auto"/>
            </w:tcBorders>
            <w:vAlign w:val="center"/>
          </w:tcPr>
          <w:p w:rsidR="00D83462" w:rsidRPr="005C6F9F" w:rsidRDefault="00D83462" w:rsidP="00D34AA9">
            <w:pPr>
              <w:jc w:val="center"/>
              <w:rPr>
                <w:sz w:val="20"/>
                <w:szCs w:val="20"/>
              </w:rPr>
            </w:pPr>
            <w:r>
              <w:rPr>
                <w:sz w:val="20"/>
                <w:szCs w:val="20"/>
              </w:rPr>
              <w:t>01.01-2019-31.01.2019</w:t>
            </w:r>
          </w:p>
        </w:tc>
        <w:tc>
          <w:tcPr>
            <w:tcW w:w="2438" w:type="dxa"/>
            <w:tcBorders>
              <w:top w:val="single" w:sz="4" w:space="0" w:color="auto"/>
              <w:left w:val="single" w:sz="4" w:space="0" w:color="auto"/>
              <w:bottom w:val="single" w:sz="4" w:space="0" w:color="auto"/>
              <w:right w:val="single" w:sz="4" w:space="0" w:color="auto"/>
            </w:tcBorders>
            <w:vAlign w:val="center"/>
          </w:tcPr>
          <w:p w:rsidR="00D83462" w:rsidRPr="005C6F9F" w:rsidRDefault="00D83462" w:rsidP="00D34AA9">
            <w:pPr>
              <w:jc w:val="center"/>
              <w:rPr>
                <w:sz w:val="20"/>
                <w:szCs w:val="20"/>
              </w:rPr>
            </w:pPr>
            <w:r>
              <w:rPr>
                <w:sz w:val="20"/>
                <w:szCs w:val="20"/>
              </w:rPr>
              <w:t>Акт приема-сдачи</w:t>
            </w:r>
          </w:p>
        </w:tc>
      </w:tr>
      <w:tr w:rsidR="00D83462" w:rsidRPr="005C6F9F" w:rsidTr="00D34AA9">
        <w:tc>
          <w:tcPr>
            <w:tcW w:w="540" w:type="dxa"/>
            <w:tcBorders>
              <w:top w:val="single" w:sz="4" w:space="0" w:color="auto"/>
              <w:left w:val="single" w:sz="4" w:space="0" w:color="auto"/>
              <w:bottom w:val="single" w:sz="4" w:space="0" w:color="auto"/>
              <w:right w:val="single" w:sz="4" w:space="0" w:color="auto"/>
            </w:tcBorders>
          </w:tcPr>
          <w:p w:rsidR="00D83462" w:rsidRPr="005C6F9F" w:rsidRDefault="00D83462" w:rsidP="00FE7364">
            <w:pPr>
              <w:rPr>
                <w:sz w:val="20"/>
                <w:szCs w:val="20"/>
              </w:rPr>
            </w:pPr>
            <w:r>
              <w:rPr>
                <w:sz w:val="20"/>
                <w:szCs w:val="20"/>
              </w:rPr>
              <w:t>11</w:t>
            </w:r>
          </w:p>
        </w:tc>
        <w:tc>
          <w:tcPr>
            <w:tcW w:w="2403" w:type="dxa"/>
            <w:tcBorders>
              <w:top w:val="single" w:sz="4" w:space="0" w:color="auto"/>
              <w:left w:val="single" w:sz="4" w:space="0" w:color="auto"/>
              <w:bottom w:val="single" w:sz="4" w:space="0" w:color="auto"/>
              <w:right w:val="single" w:sz="4" w:space="0" w:color="auto"/>
            </w:tcBorders>
          </w:tcPr>
          <w:p w:rsidR="00D83462" w:rsidRPr="005C6F9F" w:rsidRDefault="00D83462" w:rsidP="00D34AA9">
            <w:pPr>
              <w:rPr>
                <w:sz w:val="20"/>
                <w:szCs w:val="20"/>
              </w:rPr>
            </w:pPr>
            <w:r>
              <w:rPr>
                <w:sz w:val="20"/>
                <w:szCs w:val="20"/>
              </w:rPr>
              <w:t>Текущее содержание в феврале 2019 г.</w:t>
            </w:r>
          </w:p>
        </w:tc>
        <w:tc>
          <w:tcPr>
            <w:tcW w:w="1559" w:type="dxa"/>
            <w:tcBorders>
              <w:top w:val="single" w:sz="4" w:space="0" w:color="auto"/>
              <w:left w:val="single" w:sz="4" w:space="0" w:color="auto"/>
              <w:bottom w:val="single" w:sz="4" w:space="0" w:color="auto"/>
              <w:right w:val="single" w:sz="4" w:space="0" w:color="auto"/>
            </w:tcBorders>
          </w:tcPr>
          <w:p w:rsidR="00D83462" w:rsidRPr="005C6F9F" w:rsidRDefault="00D83462" w:rsidP="00FE7364">
            <w:pPr>
              <w:jc w:val="center"/>
              <w:rPr>
                <w:sz w:val="20"/>
                <w:szCs w:val="20"/>
              </w:rPr>
            </w:pPr>
          </w:p>
        </w:tc>
        <w:tc>
          <w:tcPr>
            <w:tcW w:w="2382" w:type="dxa"/>
            <w:tcBorders>
              <w:top w:val="single" w:sz="4" w:space="0" w:color="auto"/>
              <w:left w:val="single" w:sz="4" w:space="0" w:color="auto"/>
              <w:bottom w:val="single" w:sz="4" w:space="0" w:color="auto"/>
              <w:right w:val="single" w:sz="4" w:space="0" w:color="auto"/>
            </w:tcBorders>
            <w:vAlign w:val="center"/>
          </w:tcPr>
          <w:p w:rsidR="00D83462" w:rsidRPr="005C6F9F" w:rsidRDefault="00D83462" w:rsidP="00D34AA9">
            <w:pPr>
              <w:jc w:val="center"/>
              <w:rPr>
                <w:sz w:val="20"/>
                <w:szCs w:val="20"/>
              </w:rPr>
            </w:pPr>
            <w:r>
              <w:rPr>
                <w:sz w:val="20"/>
                <w:szCs w:val="20"/>
              </w:rPr>
              <w:t>01.02-2019-28.02.2019</w:t>
            </w:r>
          </w:p>
        </w:tc>
        <w:tc>
          <w:tcPr>
            <w:tcW w:w="2438" w:type="dxa"/>
            <w:tcBorders>
              <w:top w:val="single" w:sz="4" w:space="0" w:color="auto"/>
              <w:left w:val="single" w:sz="4" w:space="0" w:color="auto"/>
              <w:bottom w:val="single" w:sz="4" w:space="0" w:color="auto"/>
              <w:right w:val="single" w:sz="4" w:space="0" w:color="auto"/>
            </w:tcBorders>
            <w:vAlign w:val="center"/>
          </w:tcPr>
          <w:p w:rsidR="00D83462" w:rsidRPr="005C6F9F" w:rsidRDefault="00D83462" w:rsidP="00D34AA9">
            <w:pPr>
              <w:jc w:val="center"/>
              <w:rPr>
                <w:sz w:val="20"/>
                <w:szCs w:val="20"/>
              </w:rPr>
            </w:pPr>
            <w:r>
              <w:rPr>
                <w:sz w:val="20"/>
                <w:szCs w:val="20"/>
              </w:rPr>
              <w:t>Акт приема-сдачи</w:t>
            </w:r>
          </w:p>
        </w:tc>
      </w:tr>
      <w:tr w:rsidR="00D83462" w:rsidRPr="005C6F9F" w:rsidTr="00D34AA9">
        <w:tc>
          <w:tcPr>
            <w:tcW w:w="540" w:type="dxa"/>
            <w:tcBorders>
              <w:top w:val="single" w:sz="4" w:space="0" w:color="auto"/>
              <w:left w:val="single" w:sz="4" w:space="0" w:color="auto"/>
              <w:bottom w:val="single" w:sz="4" w:space="0" w:color="auto"/>
              <w:right w:val="single" w:sz="4" w:space="0" w:color="auto"/>
            </w:tcBorders>
          </w:tcPr>
          <w:p w:rsidR="00D83462" w:rsidRDefault="00D83462" w:rsidP="00FE7364">
            <w:pPr>
              <w:rPr>
                <w:sz w:val="20"/>
                <w:szCs w:val="20"/>
              </w:rPr>
            </w:pPr>
            <w:r>
              <w:rPr>
                <w:sz w:val="20"/>
                <w:szCs w:val="20"/>
              </w:rPr>
              <w:t>12</w:t>
            </w:r>
          </w:p>
        </w:tc>
        <w:tc>
          <w:tcPr>
            <w:tcW w:w="2403" w:type="dxa"/>
            <w:tcBorders>
              <w:top w:val="single" w:sz="4" w:space="0" w:color="auto"/>
              <w:left w:val="single" w:sz="4" w:space="0" w:color="auto"/>
              <w:bottom w:val="single" w:sz="4" w:space="0" w:color="auto"/>
              <w:right w:val="single" w:sz="4" w:space="0" w:color="auto"/>
            </w:tcBorders>
          </w:tcPr>
          <w:p w:rsidR="00D83462" w:rsidRPr="005C6F9F" w:rsidRDefault="00D83462" w:rsidP="00D34AA9">
            <w:pPr>
              <w:rPr>
                <w:sz w:val="20"/>
                <w:szCs w:val="20"/>
              </w:rPr>
            </w:pPr>
            <w:r>
              <w:rPr>
                <w:sz w:val="20"/>
                <w:szCs w:val="20"/>
              </w:rPr>
              <w:t>Текущее содержание в марте 2019 г.</w:t>
            </w:r>
          </w:p>
        </w:tc>
        <w:tc>
          <w:tcPr>
            <w:tcW w:w="1559" w:type="dxa"/>
            <w:tcBorders>
              <w:top w:val="single" w:sz="4" w:space="0" w:color="auto"/>
              <w:left w:val="single" w:sz="4" w:space="0" w:color="auto"/>
              <w:bottom w:val="single" w:sz="4" w:space="0" w:color="auto"/>
              <w:right w:val="single" w:sz="4" w:space="0" w:color="auto"/>
            </w:tcBorders>
          </w:tcPr>
          <w:p w:rsidR="00D83462" w:rsidRPr="005C6F9F" w:rsidRDefault="00D83462" w:rsidP="00FE7364">
            <w:pPr>
              <w:jc w:val="center"/>
              <w:rPr>
                <w:sz w:val="20"/>
                <w:szCs w:val="20"/>
              </w:rPr>
            </w:pPr>
          </w:p>
        </w:tc>
        <w:tc>
          <w:tcPr>
            <w:tcW w:w="2382" w:type="dxa"/>
            <w:tcBorders>
              <w:top w:val="single" w:sz="4" w:space="0" w:color="auto"/>
              <w:left w:val="single" w:sz="4" w:space="0" w:color="auto"/>
              <w:bottom w:val="single" w:sz="4" w:space="0" w:color="auto"/>
              <w:right w:val="single" w:sz="4" w:space="0" w:color="auto"/>
            </w:tcBorders>
            <w:vAlign w:val="center"/>
          </w:tcPr>
          <w:p w:rsidR="00D83462" w:rsidRPr="005C6F9F" w:rsidRDefault="00D83462" w:rsidP="00D34AA9">
            <w:pPr>
              <w:jc w:val="center"/>
              <w:rPr>
                <w:sz w:val="20"/>
                <w:szCs w:val="20"/>
              </w:rPr>
            </w:pPr>
            <w:r>
              <w:rPr>
                <w:sz w:val="20"/>
                <w:szCs w:val="20"/>
              </w:rPr>
              <w:t>01.03-2019-31.03.2019</w:t>
            </w:r>
          </w:p>
        </w:tc>
        <w:tc>
          <w:tcPr>
            <w:tcW w:w="2438" w:type="dxa"/>
            <w:tcBorders>
              <w:top w:val="single" w:sz="4" w:space="0" w:color="auto"/>
              <w:left w:val="single" w:sz="4" w:space="0" w:color="auto"/>
              <w:bottom w:val="single" w:sz="4" w:space="0" w:color="auto"/>
              <w:right w:val="single" w:sz="4" w:space="0" w:color="auto"/>
            </w:tcBorders>
            <w:vAlign w:val="center"/>
          </w:tcPr>
          <w:p w:rsidR="00D83462" w:rsidRPr="005C6F9F" w:rsidRDefault="00D83462" w:rsidP="00D34AA9">
            <w:pPr>
              <w:jc w:val="center"/>
              <w:rPr>
                <w:sz w:val="20"/>
                <w:szCs w:val="20"/>
              </w:rPr>
            </w:pPr>
            <w:r>
              <w:rPr>
                <w:sz w:val="20"/>
                <w:szCs w:val="20"/>
              </w:rPr>
              <w:t>Акт приема-сдачи</w:t>
            </w:r>
          </w:p>
        </w:tc>
      </w:tr>
      <w:tr w:rsidR="00D83462" w:rsidRPr="005C6F9F" w:rsidTr="00D34AA9">
        <w:tc>
          <w:tcPr>
            <w:tcW w:w="540" w:type="dxa"/>
            <w:tcBorders>
              <w:top w:val="single" w:sz="4" w:space="0" w:color="auto"/>
              <w:left w:val="single" w:sz="4" w:space="0" w:color="auto"/>
              <w:bottom w:val="single" w:sz="4" w:space="0" w:color="auto"/>
              <w:right w:val="single" w:sz="4" w:space="0" w:color="auto"/>
            </w:tcBorders>
          </w:tcPr>
          <w:p w:rsidR="00D83462" w:rsidRDefault="00D83462" w:rsidP="00FE7364">
            <w:pPr>
              <w:rPr>
                <w:sz w:val="20"/>
                <w:szCs w:val="20"/>
              </w:rPr>
            </w:pPr>
            <w:r>
              <w:rPr>
                <w:sz w:val="20"/>
                <w:szCs w:val="20"/>
              </w:rPr>
              <w:t>13</w:t>
            </w:r>
          </w:p>
        </w:tc>
        <w:tc>
          <w:tcPr>
            <w:tcW w:w="2403" w:type="dxa"/>
            <w:tcBorders>
              <w:top w:val="single" w:sz="4" w:space="0" w:color="auto"/>
              <w:left w:val="single" w:sz="4" w:space="0" w:color="auto"/>
              <w:bottom w:val="single" w:sz="4" w:space="0" w:color="auto"/>
              <w:right w:val="single" w:sz="4" w:space="0" w:color="auto"/>
            </w:tcBorders>
          </w:tcPr>
          <w:p w:rsidR="00D83462" w:rsidRPr="005C6F9F" w:rsidRDefault="00D83462" w:rsidP="00D75E34">
            <w:pPr>
              <w:rPr>
                <w:sz w:val="20"/>
                <w:szCs w:val="20"/>
              </w:rPr>
            </w:pPr>
            <w:r>
              <w:rPr>
                <w:sz w:val="20"/>
                <w:szCs w:val="20"/>
              </w:rPr>
              <w:t>Текущее содержание в апреле 2019 г.</w:t>
            </w:r>
          </w:p>
        </w:tc>
        <w:tc>
          <w:tcPr>
            <w:tcW w:w="1559" w:type="dxa"/>
            <w:tcBorders>
              <w:top w:val="single" w:sz="4" w:space="0" w:color="auto"/>
              <w:left w:val="single" w:sz="4" w:space="0" w:color="auto"/>
              <w:bottom w:val="single" w:sz="4" w:space="0" w:color="auto"/>
              <w:right w:val="single" w:sz="4" w:space="0" w:color="auto"/>
            </w:tcBorders>
          </w:tcPr>
          <w:p w:rsidR="00D83462" w:rsidRPr="005C6F9F" w:rsidRDefault="00D83462" w:rsidP="00FE7364">
            <w:pPr>
              <w:jc w:val="center"/>
              <w:rPr>
                <w:sz w:val="20"/>
                <w:szCs w:val="20"/>
              </w:rPr>
            </w:pPr>
          </w:p>
        </w:tc>
        <w:tc>
          <w:tcPr>
            <w:tcW w:w="2382" w:type="dxa"/>
            <w:tcBorders>
              <w:top w:val="single" w:sz="4" w:space="0" w:color="auto"/>
              <w:left w:val="single" w:sz="4" w:space="0" w:color="auto"/>
              <w:bottom w:val="single" w:sz="4" w:space="0" w:color="auto"/>
              <w:right w:val="single" w:sz="4" w:space="0" w:color="auto"/>
            </w:tcBorders>
            <w:vAlign w:val="center"/>
          </w:tcPr>
          <w:p w:rsidR="00D83462" w:rsidRDefault="00D83462" w:rsidP="00D34AA9">
            <w:pPr>
              <w:jc w:val="center"/>
              <w:rPr>
                <w:sz w:val="20"/>
                <w:szCs w:val="20"/>
              </w:rPr>
            </w:pPr>
          </w:p>
          <w:p w:rsidR="00D83462" w:rsidRPr="005C6F9F" w:rsidRDefault="00D83462" w:rsidP="00D34AA9">
            <w:pPr>
              <w:jc w:val="center"/>
              <w:rPr>
                <w:sz w:val="20"/>
                <w:szCs w:val="20"/>
              </w:rPr>
            </w:pPr>
            <w:r>
              <w:rPr>
                <w:sz w:val="20"/>
                <w:szCs w:val="20"/>
              </w:rPr>
              <w:t>01.04.2019-30.04.2019</w:t>
            </w:r>
          </w:p>
        </w:tc>
        <w:tc>
          <w:tcPr>
            <w:tcW w:w="2438" w:type="dxa"/>
            <w:tcBorders>
              <w:top w:val="single" w:sz="4" w:space="0" w:color="auto"/>
              <w:left w:val="single" w:sz="4" w:space="0" w:color="auto"/>
              <w:bottom w:val="single" w:sz="4" w:space="0" w:color="auto"/>
              <w:right w:val="single" w:sz="4" w:space="0" w:color="auto"/>
            </w:tcBorders>
            <w:vAlign w:val="center"/>
          </w:tcPr>
          <w:p w:rsidR="00D83462" w:rsidRPr="005C6F9F" w:rsidRDefault="00D83462" w:rsidP="00D34AA9">
            <w:pPr>
              <w:jc w:val="center"/>
              <w:rPr>
                <w:sz w:val="20"/>
                <w:szCs w:val="20"/>
              </w:rPr>
            </w:pPr>
            <w:r>
              <w:rPr>
                <w:sz w:val="20"/>
                <w:szCs w:val="20"/>
              </w:rPr>
              <w:t>Акт приема-сдачи</w:t>
            </w:r>
          </w:p>
        </w:tc>
      </w:tr>
      <w:tr w:rsidR="00D83462" w:rsidRPr="005C6F9F" w:rsidTr="00D34AA9">
        <w:tc>
          <w:tcPr>
            <w:tcW w:w="540" w:type="dxa"/>
            <w:tcBorders>
              <w:top w:val="single" w:sz="4" w:space="0" w:color="auto"/>
              <w:left w:val="single" w:sz="4" w:space="0" w:color="auto"/>
              <w:bottom w:val="single" w:sz="4" w:space="0" w:color="auto"/>
              <w:right w:val="single" w:sz="4" w:space="0" w:color="auto"/>
            </w:tcBorders>
          </w:tcPr>
          <w:p w:rsidR="00D83462" w:rsidRDefault="00D83462" w:rsidP="00FE7364">
            <w:pPr>
              <w:rPr>
                <w:sz w:val="20"/>
                <w:szCs w:val="20"/>
              </w:rPr>
            </w:pPr>
            <w:r>
              <w:rPr>
                <w:sz w:val="20"/>
                <w:szCs w:val="20"/>
              </w:rPr>
              <w:t>14</w:t>
            </w:r>
          </w:p>
        </w:tc>
        <w:tc>
          <w:tcPr>
            <w:tcW w:w="2403" w:type="dxa"/>
            <w:tcBorders>
              <w:top w:val="single" w:sz="4" w:space="0" w:color="auto"/>
              <w:left w:val="single" w:sz="4" w:space="0" w:color="auto"/>
              <w:bottom w:val="single" w:sz="4" w:space="0" w:color="auto"/>
              <w:right w:val="single" w:sz="4" w:space="0" w:color="auto"/>
            </w:tcBorders>
          </w:tcPr>
          <w:p w:rsidR="00D83462" w:rsidRPr="005C6F9F" w:rsidRDefault="00D83462" w:rsidP="00D34AA9">
            <w:pPr>
              <w:rPr>
                <w:sz w:val="20"/>
                <w:szCs w:val="20"/>
              </w:rPr>
            </w:pPr>
            <w:r>
              <w:rPr>
                <w:sz w:val="20"/>
                <w:szCs w:val="20"/>
              </w:rPr>
              <w:t>Текущее содержание в мае 2019 г.</w:t>
            </w:r>
          </w:p>
        </w:tc>
        <w:tc>
          <w:tcPr>
            <w:tcW w:w="1559" w:type="dxa"/>
            <w:tcBorders>
              <w:top w:val="single" w:sz="4" w:space="0" w:color="auto"/>
              <w:left w:val="single" w:sz="4" w:space="0" w:color="auto"/>
              <w:bottom w:val="single" w:sz="4" w:space="0" w:color="auto"/>
              <w:right w:val="single" w:sz="4" w:space="0" w:color="auto"/>
            </w:tcBorders>
          </w:tcPr>
          <w:p w:rsidR="00D83462" w:rsidRPr="005C6F9F" w:rsidRDefault="00D83462" w:rsidP="00FE7364">
            <w:pPr>
              <w:jc w:val="center"/>
              <w:rPr>
                <w:sz w:val="20"/>
                <w:szCs w:val="20"/>
              </w:rPr>
            </w:pPr>
          </w:p>
        </w:tc>
        <w:tc>
          <w:tcPr>
            <w:tcW w:w="2382" w:type="dxa"/>
            <w:tcBorders>
              <w:top w:val="single" w:sz="4" w:space="0" w:color="auto"/>
              <w:left w:val="single" w:sz="4" w:space="0" w:color="auto"/>
              <w:bottom w:val="single" w:sz="4" w:space="0" w:color="auto"/>
              <w:right w:val="single" w:sz="4" w:space="0" w:color="auto"/>
            </w:tcBorders>
            <w:vAlign w:val="center"/>
          </w:tcPr>
          <w:p w:rsidR="00D83462" w:rsidRDefault="00D83462" w:rsidP="00D34AA9">
            <w:pPr>
              <w:jc w:val="center"/>
              <w:rPr>
                <w:sz w:val="20"/>
                <w:szCs w:val="20"/>
              </w:rPr>
            </w:pPr>
          </w:p>
          <w:p w:rsidR="00D83462" w:rsidRPr="005C6F9F" w:rsidRDefault="00D83462" w:rsidP="00D34AA9">
            <w:pPr>
              <w:jc w:val="center"/>
              <w:rPr>
                <w:sz w:val="20"/>
                <w:szCs w:val="20"/>
              </w:rPr>
            </w:pPr>
            <w:r>
              <w:rPr>
                <w:sz w:val="20"/>
                <w:szCs w:val="20"/>
              </w:rPr>
              <w:t>01.05.2019-31.05-2019</w:t>
            </w:r>
          </w:p>
        </w:tc>
        <w:tc>
          <w:tcPr>
            <w:tcW w:w="2438" w:type="dxa"/>
            <w:tcBorders>
              <w:top w:val="single" w:sz="4" w:space="0" w:color="auto"/>
              <w:left w:val="single" w:sz="4" w:space="0" w:color="auto"/>
              <w:bottom w:val="single" w:sz="4" w:space="0" w:color="auto"/>
              <w:right w:val="single" w:sz="4" w:space="0" w:color="auto"/>
            </w:tcBorders>
            <w:vAlign w:val="center"/>
          </w:tcPr>
          <w:p w:rsidR="00D83462" w:rsidRPr="005C6F9F" w:rsidRDefault="00D83462" w:rsidP="00D34AA9">
            <w:pPr>
              <w:jc w:val="center"/>
              <w:rPr>
                <w:sz w:val="20"/>
                <w:szCs w:val="20"/>
              </w:rPr>
            </w:pPr>
            <w:r>
              <w:rPr>
                <w:sz w:val="20"/>
                <w:szCs w:val="20"/>
              </w:rPr>
              <w:t>Акт приема-сдачи</w:t>
            </w:r>
          </w:p>
        </w:tc>
      </w:tr>
      <w:tr w:rsidR="00D83462" w:rsidRPr="005C6F9F" w:rsidTr="00D34AA9">
        <w:tc>
          <w:tcPr>
            <w:tcW w:w="540" w:type="dxa"/>
            <w:tcBorders>
              <w:top w:val="single" w:sz="4" w:space="0" w:color="auto"/>
              <w:left w:val="single" w:sz="4" w:space="0" w:color="auto"/>
              <w:bottom w:val="single" w:sz="4" w:space="0" w:color="auto"/>
              <w:right w:val="single" w:sz="4" w:space="0" w:color="auto"/>
            </w:tcBorders>
          </w:tcPr>
          <w:p w:rsidR="00D83462" w:rsidRDefault="00D83462" w:rsidP="00FE7364">
            <w:pPr>
              <w:rPr>
                <w:sz w:val="20"/>
                <w:szCs w:val="20"/>
              </w:rPr>
            </w:pPr>
            <w:r>
              <w:rPr>
                <w:sz w:val="20"/>
                <w:szCs w:val="20"/>
              </w:rPr>
              <w:t>15</w:t>
            </w:r>
          </w:p>
        </w:tc>
        <w:tc>
          <w:tcPr>
            <w:tcW w:w="2403" w:type="dxa"/>
            <w:tcBorders>
              <w:top w:val="single" w:sz="4" w:space="0" w:color="auto"/>
              <w:left w:val="single" w:sz="4" w:space="0" w:color="auto"/>
              <w:bottom w:val="single" w:sz="4" w:space="0" w:color="auto"/>
              <w:right w:val="single" w:sz="4" w:space="0" w:color="auto"/>
            </w:tcBorders>
          </w:tcPr>
          <w:p w:rsidR="00D83462" w:rsidRPr="005C6F9F" w:rsidRDefault="00D83462" w:rsidP="00D34AA9">
            <w:pPr>
              <w:rPr>
                <w:sz w:val="20"/>
                <w:szCs w:val="20"/>
              </w:rPr>
            </w:pPr>
            <w:r>
              <w:rPr>
                <w:sz w:val="20"/>
                <w:szCs w:val="20"/>
              </w:rPr>
              <w:t>Текущее содержание в июне 2019 г.</w:t>
            </w:r>
          </w:p>
        </w:tc>
        <w:tc>
          <w:tcPr>
            <w:tcW w:w="1559" w:type="dxa"/>
            <w:tcBorders>
              <w:top w:val="single" w:sz="4" w:space="0" w:color="auto"/>
              <w:left w:val="single" w:sz="4" w:space="0" w:color="auto"/>
              <w:bottom w:val="single" w:sz="4" w:space="0" w:color="auto"/>
              <w:right w:val="single" w:sz="4" w:space="0" w:color="auto"/>
            </w:tcBorders>
          </w:tcPr>
          <w:p w:rsidR="00D83462" w:rsidRPr="005C6F9F" w:rsidRDefault="00D83462" w:rsidP="00FE7364">
            <w:pPr>
              <w:jc w:val="center"/>
              <w:rPr>
                <w:sz w:val="20"/>
                <w:szCs w:val="20"/>
              </w:rPr>
            </w:pPr>
          </w:p>
        </w:tc>
        <w:tc>
          <w:tcPr>
            <w:tcW w:w="2382" w:type="dxa"/>
            <w:tcBorders>
              <w:top w:val="single" w:sz="4" w:space="0" w:color="auto"/>
              <w:left w:val="single" w:sz="4" w:space="0" w:color="auto"/>
              <w:bottom w:val="single" w:sz="4" w:space="0" w:color="auto"/>
              <w:right w:val="single" w:sz="4" w:space="0" w:color="auto"/>
            </w:tcBorders>
            <w:vAlign w:val="center"/>
          </w:tcPr>
          <w:p w:rsidR="00D83462" w:rsidRDefault="00D83462" w:rsidP="00D34AA9">
            <w:pPr>
              <w:jc w:val="center"/>
              <w:rPr>
                <w:sz w:val="20"/>
                <w:szCs w:val="20"/>
              </w:rPr>
            </w:pPr>
          </w:p>
          <w:p w:rsidR="00D83462" w:rsidRPr="005C6F9F" w:rsidRDefault="00D83462" w:rsidP="00D34AA9">
            <w:pPr>
              <w:jc w:val="center"/>
              <w:rPr>
                <w:sz w:val="20"/>
                <w:szCs w:val="20"/>
              </w:rPr>
            </w:pPr>
            <w:r>
              <w:rPr>
                <w:sz w:val="20"/>
                <w:szCs w:val="20"/>
              </w:rPr>
              <w:t>01.06.2019-30.06.2019</w:t>
            </w:r>
          </w:p>
        </w:tc>
        <w:tc>
          <w:tcPr>
            <w:tcW w:w="2438" w:type="dxa"/>
            <w:tcBorders>
              <w:top w:val="single" w:sz="4" w:space="0" w:color="auto"/>
              <w:left w:val="single" w:sz="4" w:space="0" w:color="auto"/>
              <w:bottom w:val="single" w:sz="4" w:space="0" w:color="auto"/>
              <w:right w:val="single" w:sz="4" w:space="0" w:color="auto"/>
            </w:tcBorders>
            <w:vAlign w:val="center"/>
          </w:tcPr>
          <w:p w:rsidR="00D83462" w:rsidRPr="005C6F9F" w:rsidRDefault="00D83462" w:rsidP="00D34AA9">
            <w:pPr>
              <w:jc w:val="center"/>
              <w:rPr>
                <w:sz w:val="20"/>
                <w:szCs w:val="20"/>
              </w:rPr>
            </w:pPr>
            <w:r>
              <w:rPr>
                <w:sz w:val="20"/>
                <w:szCs w:val="20"/>
              </w:rPr>
              <w:t>Акт приема-сдачи</w:t>
            </w:r>
          </w:p>
        </w:tc>
      </w:tr>
      <w:tr w:rsidR="00D83462" w:rsidRPr="005C6F9F" w:rsidTr="00D34AA9">
        <w:tc>
          <w:tcPr>
            <w:tcW w:w="540" w:type="dxa"/>
            <w:tcBorders>
              <w:top w:val="single" w:sz="4" w:space="0" w:color="auto"/>
              <w:left w:val="single" w:sz="4" w:space="0" w:color="auto"/>
              <w:bottom w:val="single" w:sz="4" w:space="0" w:color="auto"/>
              <w:right w:val="single" w:sz="4" w:space="0" w:color="auto"/>
            </w:tcBorders>
          </w:tcPr>
          <w:p w:rsidR="00D83462" w:rsidRDefault="00D83462" w:rsidP="00FE7364">
            <w:pPr>
              <w:rPr>
                <w:sz w:val="20"/>
                <w:szCs w:val="20"/>
              </w:rPr>
            </w:pPr>
            <w:r>
              <w:rPr>
                <w:sz w:val="20"/>
                <w:szCs w:val="20"/>
              </w:rPr>
              <w:t>16</w:t>
            </w:r>
          </w:p>
        </w:tc>
        <w:tc>
          <w:tcPr>
            <w:tcW w:w="2403" w:type="dxa"/>
            <w:tcBorders>
              <w:top w:val="single" w:sz="4" w:space="0" w:color="auto"/>
              <w:left w:val="single" w:sz="4" w:space="0" w:color="auto"/>
              <w:bottom w:val="single" w:sz="4" w:space="0" w:color="auto"/>
              <w:right w:val="single" w:sz="4" w:space="0" w:color="auto"/>
            </w:tcBorders>
          </w:tcPr>
          <w:p w:rsidR="00D83462" w:rsidRPr="005C6F9F" w:rsidRDefault="00D83462" w:rsidP="00D34AA9">
            <w:pPr>
              <w:rPr>
                <w:sz w:val="20"/>
                <w:szCs w:val="20"/>
              </w:rPr>
            </w:pPr>
            <w:r>
              <w:rPr>
                <w:sz w:val="20"/>
                <w:szCs w:val="20"/>
              </w:rPr>
              <w:t>Текущее содержание в июле 2019 г.</w:t>
            </w:r>
          </w:p>
        </w:tc>
        <w:tc>
          <w:tcPr>
            <w:tcW w:w="1559" w:type="dxa"/>
            <w:tcBorders>
              <w:top w:val="single" w:sz="4" w:space="0" w:color="auto"/>
              <w:left w:val="single" w:sz="4" w:space="0" w:color="auto"/>
              <w:bottom w:val="single" w:sz="4" w:space="0" w:color="auto"/>
              <w:right w:val="single" w:sz="4" w:space="0" w:color="auto"/>
            </w:tcBorders>
          </w:tcPr>
          <w:p w:rsidR="00D83462" w:rsidRPr="005C6F9F" w:rsidRDefault="00D83462" w:rsidP="00FE7364">
            <w:pPr>
              <w:jc w:val="center"/>
              <w:rPr>
                <w:sz w:val="20"/>
                <w:szCs w:val="20"/>
              </w:rPr>
            </w:pPr>
          </w:p>
        </w:tc>
        <w:tc>
          <w:tcPr>
            <w:tcW w:w="2382" w:type="dxa"/>
            <w:tcBorders>
              <w:top w:val="single" w:sz="4" w:space="0" w:color="auto"/>
              <w:left w:val="single" w:sz="4" w:space="0" w:color="auto"/>
              <w:bottom w:val="single" w:sz="4" w:space="0" w:color="auto"/>
              <w:right w:val="single" w:sz="4" w:space="0" w:color="auto"/>
            </w:tcBorders>
            <w:vAlign w:val="center"/>
          </w:tcPr>
          <w:p w:rsidR="00D83462" w:rsidRDefault="00D83462" w:rsidP="00D34AA9">
            <w:pPr>
              <w:jc w:val="center"/>
              <w:rPr>
                <w:sz w:val="20"/>
                <w:szCs w:val="20"/>
              </w:rPr>
            </w:pPr>
          </w:p>
          <w:p w:rsidR="00D83462" w:rsidRPr="005C6F9F" w:rsidRDefault="00D83462" w:rsidP="00D34AA9">
            <w:pPr>
              <w:jc w:val="center"/>
              <w:rPr>
                <w:sz w:val="20"/>
                <w:szCs w:val="20"/>
              </w:rPr>
            </w:pPr>
            <w:r>
              <w:rPr>
                <w:sz w:val="20"/>
                <w:szCs w:val="20"/>
              </w:rPr>
              <w:t>01.07.2019-31.07.2019</w:t>
            </w:r>
          </w:p>
        </w:tc>
        <w:tc>
          <w:tcPr>
            <w:tcW w:w="2438" w:type="dxa"/>
            <w:tcBorders>
              <w:top w:val="single" w:sz="4" w:space="0" w:color="auto"/>
              <w:left w:val="single" w:sz="4" w:space="0" w:color="auto"/>
              <w:bottom w:val="single" w:sz="4" w:space="0" w:color="auto"/>
              <w:right w:val="single" w:sz="4" w:space="0" w:color="auto"/>
            </w:tcBorders>
            <w:vAlign w:val="center"/>
          </w:tcPr>
          <w:p w:rsidR="00D83462" w:rsidRPr="005C6F9F" w:rsidRDefault="00D83462" w:rsidP="00D34AA9">
            <w:pPr>
              <w:jc w:val="center"/>
              <w:rPr>
                <w:sz w:val="20"/>
                <w:szCs w:val="20"/>
              </w:rPr>
            </w:pPr>
            <w:r>
              <w:rPr>
                <w:sz w:val="20"/>
                <w:szCs w:val="20"/>
              </w:rPr>
              <w:t>Акт приема-сдачи</w:t>
            </w:r>
          </w:p>
        </w:tc>
      </w:tr>
    </w:tbl>
    <w:p w:rsidR="00D83462" w:rsidRPr="005C6F9F" w:rsidRDefault="00D83462" w:rsidP="00AB1A83">
      <w:pPr>
        <w:rPr>
          <w:sz w:val="20"/>
          <w:szCs w:val="20"/>
        </w:rPr>
      </w:pPr>
    </w:p>
    <w:p w:rsidR="00D83462" w:rsidRPr="005C6F9F" w:rsidRDefault="00D83462" w:rsidP="00AB1A83">
      <w:pPr>
        <w:rPr>
          <w:sz w:val="20"/>
          <w:szCs w:val="20"/>
        </w:rPr>
      </w:pPr>
    </w:p>
    <w:tbl>
      <w:tblPr>
        <w:tblW w:w="9356" w:type="dxa"/>
        <w:tblInd w:w="108" w:type="dxa"/>
        <w:tblLayout w:type="fixed"/>
        <w:tblLook w:val="01E0"/>
      </w:tblPr>
      <w:tblGrid>
        <w:gridCol w:w="4580"/>
        <w:gridCol w:w="4776"/>
      </w:tblGrid>
      <w:tr w:rsidR="00D83462" w:rsidRPr="005C6F9F" w:rsidTr="00FE7364">
        <w:trPr>
          <w:trHeight w:val="1176"/>
        </w:trPr>
        <w:tc>
          <w:tcPr>
            <w:tcW w:w="4580" w:type="dxa"/>
            <w:shd w:val="clear" w:color="auto" w:fill="auto"/>
          </w:tcPr>
          <w:p w:rsidR="00D83462" w:rsidRPr="005C6F9F" w:rsidRDefault="00D83462" w:rsidP="00D83462">
            <w:pPr>
              <w:pStyle w:val="3"/>
              <w:numPr>
                <w:ilvl w:val="2"/>
                <w:numId w:val="11"/>
              </w:numPr>
              <w:spacing w:before="0" w:after="0"/>
              <w:ind w:left="0" w:firstLine="0"/>
              <w:rPr>
                <w:rFonts w:ascii="Times New Roman" w:hAnsi="Times New Roman"/>
                <w:sz w:val="20"/>
                <w:szCs w:val="20"/>
              </w:rPr>
            </w:pPr>
            <w:r>
              <w:rPr>
                <w:rFonts w:ascii="Times New Roman" w:hAnsi="Times New Roman"/>
                <w:sz w:val="20"/>
                <w:szCs w:val="20"/>
              </w:rPr>
              <w:t>От «Исполнителя»</w:t>
            </w:r>
          </w:p>
          <w:p w:rsidR="00D83462" w:rsidRPr="005C6F9F" w:rsidRDefault="00D83462" w:rsidP="00FE7364">
            <w:pPr>
              <w:jc w:val="both"/>
              <w:rPr>
                <w:sz w:val="20"/>
                <w:szCs w:val="20"/>
              </w:rPr>
            </w:pPr>
          </w:p>
          <w:p w:rsidR="00D83462" w:rsidRPr="005C6F9F" w:rsidRDefault="00D83462" w:rsidP="00FE7364">
            <w:pPr>
              <w:jc w:val="both"/>
              <w:rPr>
                <w:sz w:val="20"/>
                <w:szCs w:val="20"/>
              </w:rPr>
            </w:pPr>
          </w:p>
          <w:p w:rsidR="00D83462" w:rsidRPr="005C6F9F" w:rsidRDefault="00D83462" w:rsidP="00FE7364">
            <w:pPr>
              <w:jc w:val="both"/>
              <w:rPr>
                <w:sz w:val="20"/>
                <w:szCs w:val="20"/>
              </w:rPr>
            </w:pPr>
          </w:p>
          <w:p w:rsidR="00D83462" w:rsidRPr="005C6F9F" w:rsidRDefault="00D83462" w:rsidP="00FE7364">
            <w:pPr>
              <w:jc w:val="both"/>
              <w:rPr>
                <w:sz w:val="20"/>
                <w:szCs w:val="20"/>
              </w:rPr>
            </w:pPr>
          </w:p>
          <w:p w:rsidR="00D83462" w:rsidRPr="005C6F9F" w:rsidRDefault="00D83462" w:rsidP="00FE7364">
            <w:pPr>
              <w:jc w:val="both"/>
              <w:rPr>
                <w:sz w:val="20"/>
                <w:szCs w:val="20"/>
              </w:rPr>
            </w:pPr>
          </w:p>
          <w:p w:rsidR="00D83462" w:rsidRPr="005C6F9F" w:rsidRDefault="00D83462" w:rsidP="00FE7364">
            <w:pPr>
              <w:jc w:val="both"/>
              <w:rPr>
                <w:b/>
                <w:sz w:val="20"/>
                <w:szCs w:val="20"/>
              </w:rPr>
            </w:pPr>
            <w:r>
              <w:rPr>
                <w:sz w:val="20"/>
                <w:szCs w:val="20"/>
              </w:rPr>
              <w:t>______________________________</w:t>
            </w:r>
          </w:p>
        </w:tc>
        <w:tc>
          <w:tcPr>
            <w:tcW w:w="4776" w:type="dxa"/>
            <w:shd w:val="clear" w:color="auto" w:fill="auto"/>
          </w:tcPr>
          <w:p w:rsidR="00D83462" w:rsidRPr="005C6F9F" w:rsidRDefault="00D83462" w:rsidP="00FE7364">
            <w:pPr>
              <w:jc w:val="both"/>
              <w:rPr>
                <w:b/>
                <w:sz w:val="20"/>
                <w:szCs w:val="20"/>
              </w:rPr>
            </w:pPr>
            <w:r>
              <w:rPr>
                <w:b/>
                <w:sz w:val="20"/>
                <w:szCs w:val="20"/>
              </w:rPr>
              <w:t>От «Заказчика»</w:t>
            </w:r>
          </w:p>
          <w:p w:rsidR="00D83462" w:rsidRPr="005C6F9F" w:rsidRDefault="00D83462" w:rsidP="00FE7364">
            <w:pPr>
              <w:jc w:val="both"/>
              <w:rPr>
                <w:sz w:val="20"/>
                <w:szCs w:val="20"/>
              </w:rPr>
            </w:pPr>
            <w:r>
              <w:rPr>
                <w:sz w:val="20"/>
                <w:szCs w:val="20"/>
              </w:rPr>
              <w:t xml:space="preserve">Директор филиала </w:t>
            </w:r>
          </w:p>
          <w:p w:rsidR="00D83462" w:rsidRPr="005C6F9F" w:rsidRDefault="00D83462" w:rsidP="00FE7364">
            <w:pPr>
              <w:jc w:val="both"/>
              <w:rPr>
                <w:sz w:val="20"/>
                <w:szCs w:val="20"/>
              </w:rPr>
            </w:pPr>
            <w:r>
              <w:rPr>
                <w:sz w:val="20"/>
                <w:szCs w:val="20"/>
              </w:rPr>
              <w:t>ПАО «</w:t>
            </w:r>
            <w:proofErr w:type="spellStart"/>
            <w:r>
              <w:rPr>
                <w:sz w:val="20"/>
                <w:szCs w:val="20"/>
              </w:rPr>
              <w:t>ТрансКонтейнер</w:t>
            </w:r>
            <w:proofErr w:type="spellEnd"/>
            <w:r>
              <w:rPr>
                <w:sz w:val="20"/>
                <w:szCs w:val="20"/>
              </w:rPr>
              <w:t>»</w:t>
            </w:r>
          </w:p>
          <w:p w:rsidR="00D83462" w:rsidRPr="005C6F9F" w:rsidRDefault="00D83462" w:rsidP="00FE7364">
            <w:pPr>
              <w:jc w:val="both"/>
              <w:rPr>
                <w:sz w:val="20"/>
                <w:szCs w:val="20"/>
              </w:rPr>
            </w:pPr>
          </w:p>
          <w:p w:rsidR="00D83462" w:rsidRPr="005C6F9F" w:rsidRDefault="00D83462" w:rsidP="00FE7364">
            <w:pPr>
              <w:jc w:val="both"/>
              <w:rPr>
                <w:sz w:val="20"/>
                <w:szCs w:val="20"/>
              </w:rPr>
            </w:pPr>
          </w:p>
          <w:p w:rsidR="00D83462" w:rsidRPr="005C6F9F" w:rsidRDefault="00D83462" w:rsidP="00FE7364">
            <w:pPr>
              <w:jc w:val="both"/>
              <w:rPr>
                <w:sz w:val="20"/>
                <w:szCs w:val="20"/>
              </w:rPr>
            </w:pPr>
          </w:p>
          <w:p w:rsidR="00D83462" w:rsidRPr="005C6F9F" w:rsidRDefault="00D83462" w:rsidP="00FE7364">
            <w:pPr>
              <w:jc w:val="both"/>
              <w:rPr>
                <w:sz w:val="20"/>
                <w:szCs w:val="20"/>
              </w:rPr>
            </w:pPr>
            <w:r>
              <w:rPr>
                <w:sz w:val="20"/>
                <w:szCs w:val="20"/>
              </w:rPr>
              <w:t>___________________________________</w:t>
            </w:r>
          </w:p>
        </w:tc>
      </w:tr>
    </w:tbl>
    <w:p w:rsidR="00D83462" w:rsidRDefault="00D83462" w:rsidP="00AB1A83"/>
    <w:p w:rsidR="00ED654D" w:rsidRDefault="00ED654D" w:rsidP="00AB1A83">
      <w:pPr>
        <w:jc w:val="right"/>
      </w:pPr>
    </w:p>
    <w:p w:rsidR="00D83462" w:rsidRPr="003B3CC1" w:rsidRDefault="00D83462" w:rsidP="00AB1A83">
      <w:pPr>
        <w:jc w:val="right"/>
      </w:pPr>
      <w:r>
        <w:lastRenderedPageBreak/>
        <w:t>Приложение № 4</w:t>
      </w:r>
    </w:p>
    <w:p w:rsidR="00D83462" w:rsidRPr="003B3CC1" w:rsidRDefault="00D83462" w:rsidP="00AB1A83">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D83462" w:rsidRPr="003B3CC1" w:rsidRDefault="00D83462" w:rsidP="00AB1A83">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«___»_________201_ г.</w:t>
      </w:r>
    </w:p>
    <w:p w:rsidR="00D83462" w:rsidRPr="003B3CC1" w:rsidRDefault="00D83462" w:rsidP="00AB1A83">
      <w:pPr>
        <w:pStyle w:val="ConsNonformat"/>
        <w:widowControl/>
        <w:rPr>
          <w:rFonts w:ascii="Times New Roman" w:hAnsi="Times New Roman" w:cs="Times New Roman"/>
          <w:sz w:val="24"/>
          <w:szCs w:val="24"/>
        </w:rPr>
      </w:pPr>
    </w:p>
    <w:p w:rsidR="00D83462" w:rsidRPr="00554A94" w:rsidRDefault="00D83462" w:rsidP="00AB1A83">
      <w:pPr>
        <w:pStyle w:val="ConsNormal"/>
        <w:widowControl/>
        <w:ind w:firstLine="0"/>
        <w:jc w:val="center"/>
        <w:rPr>
          <w:rFonts w:ascii="Times New Roman" w:hAnsi="Times New Roman" w:cs="Times New Roman"/>
          <w:b/>
          <w:sz w:val="32"/>
          <w:szCs w:val="32"/>
        </w:rPr>
      </w:pPr>
      <w:r>
        <w:rPr>
          <w:rFonts w:ascii="Times New Roman" w:hAnsi="Times New Roman" w:cs="Times New Roman"/>
          <w:b/>
          <w:sz w:val="32"/>
          <w:szCs w:val="32"/>
        </w:rPr>
        <w:t>Протокол</w:t>
      </w:r>
    </w:p>
    <w:p w:rsidR="00D83462" w:rsidRDefault="00D83462" w:rsidP="00AB1A83">
      <w:pPr>
        <w:pStyle w:val="ConsNormal"/>
        <w:widowControl/>
        <w:ind w:firstLine="0"/>
        <w:jc w:val="center"/>
        <w:rPr>
          <w:rFonts w:ascii="Times New Roman" w:hAnsi="Times New Roman" w:cs="Times New Roman"/>
          <w:b/>
          <w:sz w:val="32"/>
          <w:szCs w:val="32"/>
        </w:rPr>
      </w:pPr>
      <w:r>
        <w:rPr>
          <w:rFonts w:ascii="Times New Roman" w:hAnsi="Times New Roman" w:cs="Times New Roman"/>
          <w:b/>
          <w:sz w:val="32"/>
          <w:szCs w:val="32"/>
        </w:rPr>
        <w:t>согласования договорной цены</w:t>
      </w:r>
    </w:p>
    <w:p w:rsidR="00D83462" w:rsidRPr="00554A94" w:rsidRDefault="00D83462" w:rsidP="00AB1A83">
      <w:pPr>
        <w:pStyle w:val="ConsNormal"/>
        <w:widowControl/>
        <w:ind w:firstLine="0"/>
        <w:jc w:val="center"/>
        <w:rPr>
          <w:rFonts w:ascii="Times New Roman" w:hAnsi="Times New Roman" w:cs="Times New Roman"/>
          <w:b/>
          <w:sz w:val="32"/>
          <w:szCs w:val="32"/>
        </w:rPr>
      </w:pPr>
    </w:p>
    <w:p w:rsidR="00D83462" w:rsidRPr="003B3CC1" w:rsidRDefault="00D83462" w:rsidP="00AB1A83">
      <w:pPr>
        <w:pStyle w:val="ConsNonformat"/>
        <w:widowControl/>
        <w:rPr>
          <w:rFonts w:ascii="Times New Roman" w:hAnsi="Times New Roman" w:cs="Times New Roman"/>
          <w:sz w:val="24"/>
          <w:szCs w:val="24"/>
        </w:rPr>
      </w:pPr>
    </w:p>
    <w:p w:rsidR="00D83462" w:rsidRPr="00554A94" w:rsidRDefault="00D83462" w:rsidP="00AB1A83">
      <w:pPr>
        <w:spacing w:line="360" w:lineRule="auto"/>
        <w:jc w:val="both"/>
        <w:rPr>
          <w:b/>
          <w:sz w:val="28"/>
          <w:szCs w:val="28"/>
        </w:rPr>
      </w:pPr>
      <w:r>
        <w:tab/>
      </w:r>
      <w:r>
        <w:rPr>
          <w:sz w:val="28"/>
          <w:szCs w:val="28"/>
        </w:rPr>
        <w:t>Мы, нижеподписавшиеся, директор филиала ПАО «</w:t>
      </w:r>
      <w:proofErr w:type="spellStart"/>
      <w:r>
        <w:rPr>
          <w:sz w:val="28"/>
          <w:szCs w:val="28"/>
        </w:rPr>
        <w:t>ТрансКонтейнер</w:t>
      </w:r>
      <w:proofErr w:type="spellEnd"/>
      <w:r>
        <w:rPr>
          <w:sz w:val="28"/>
          <w:szCs w:val="28"/>
        </w:rPr>
        <w:t xml:space="preserve">» на </w:t>
      </w:r>
      <w:proofErr w:type="gramStart"/>
      <w:r>
        <w:rPr>
          <w:sz w:val="28"/>
          <w:szCs w:val="28"/>
        </w:rPr>
        <w:t>Забайкальской</w:t>
      </w:r>
      <w:proofErr w:type="gramEnd"/>
      <w:r>
        <w:rPr>
          <w:sz w:val="28"/>
          <w:szCs w:val="28"/>
        </w:rPr>
        <w:t xml:space="preserve"> ж.д. Банщиков Андрей Витальевич от лица Заказчика, и </w:t>
      </w:r>
      <w:r>
        <w:rPr>
          <w:color w:val="000000"/>
          <w:sz w:val="28"/>
          <w:szCs w:val="28"/>
        </w:rPr>
        <w:t>____________________________________________</w:t>
      </w:r>
      <w:r>
        <w:rPr>
          <w:sz w:val="28"/>
          <w:szCs w:val="28"/>
        </w:rPr>
        <w:t xml:space="preserve"> от лица Исполнителя  удостоверяем, что Сторонами достигнуто соглашение о величине договорной цены Работ по настоящему Договору в размере</w:t>
      </w:r>
      <w:proofErr w:type="gramStart"/>
      <w:r>
        <w:rPr>
          <w:sz w:val="28"/>
          <w:szCs w:val="28"/>
        </w:rPr>
        <w:t xml:space="preserve"> </w:t>
      </w:r>
      <w:r>
        <w:rPr>
          <w:b/>
          <w:sz w:val="28"/>
          <w:szCs w:val="28"/>
        </w:rPr>
        <w:t xml:space="preserve">_________________ (___________________________________)  </w:t>
      </w:r>
      <w:proofErr w:type="gramEnd"/>
      <w:r>
        <w:rPr>
          <w:b/>
          <w:sz w:val="28"/>
          <w:szCs w:val="28"/>
        </w:rPr>
        <w:t xml:space="preserve">рублей ___ копейки, с учетом НДС – ___% в размере _________(_____________) /НДС не облагается </w:t>
      </w:r>
      <w:r>
        <w:rPr>
          <w:i/>
          <w:sz w:val="28"/>
          <w:szCs w:val="28"/>
        </w:rPr>
        <w:t>(выбрать необходимое)</w:t>
      </w:r>
      <w:r>
        <w:rPr>
          <w:b/>
          <w:sz w:val="28"/>
          <w:szCs w:val="28"/>
        </w:rPr>
        <w:t>.</w:t>
      </w:r>
    </w:p>
    <w:p w:rsidR="00D83462" w:rsidRPr="00554A94" w:rsidRDefault="00D83462" w:rsidP="00AB1A83">
      <w:pPr>
        <w:spacing w:line="360" w:lineRule="auto"/>
        <w:ind w:firstLine="397"/>
        <w:jc w:val="both"/>
        <w:rPr>
          <w:b/>
          <w:sz w:val="28"/>
          <w:szCs w:val="28"/>
        </w:rPr>
      </w:pPr>
      <w:r>
        <w:rPr>
          <w:b/>
          <w:sz w:val="28"/>
          <w:szCs w:val="28"/>
        </w:rPr>
        <w:t>Стоимость работ за календарный месяц составляет</w:t>
      </w:r>
      <w:r>
        <w:rPr>
          <w:sz w:val="28"/>
          <w:szCs w:val="28"/>
        </w:rPr>
        <w:t xml:space="preserve"> _______________(________________) рублей __ копеек, </w:t>
      </w:r>
      <w:r>
        <w:rPr>
          <w:b/>
          <w:sz w:val="28"/>
          <w:szCs w:val="28"/>
        </w:rPr>
        <w:t xml:space="preserve">с учетом НДС – ___% в размере ____________(_______________) /НДС не облагается </w:t>
      </w:r>
      <w:r>
        <w:rPr>
          <w:i/>
          <w:sz w:val="28"/>
          <w:szCs w:val="28"/>
        </w:rPr>
        <w:t xml:space="preserve">(выбрать </w:t>
      </w:r>
      <w:proofErr w:type="gramStart"/>
      <w:r>
        <w:rPr>
          <w:i/>
          <w:sz w:val="28"/>
          <w:szCs w:val="28"/>
        </w:rPr>
        <w:t>необходимое</w:t>
      </w:r>
      <w:proofErr w:type="gramEnd"/>
      <w:r>
        <w:rPr>
          <w:i/>
          <w:sz w:val="28"/>
          <w:szCs w:val="28"/>
        </w:rPr>
        <w:t>)</w:t>
      </w:r>
      <w:r>
        <w:rPr>
          <w:b/>
          <w:sz w:val="28"/>
          <w:szCs w:val="28"/>
        </w:rPr>
        <w:t>.</w:t>
      </w:r>
    </w:p>
    <w:p w:rsidR="00D83462" w:rsidRPr="00C0151B" w:rsidRDefault="00D83462" w:rsidP="00AB1A83">
      <w:pPr>
        <w:pStyle w:val="ConsNormal"/>
        <w:widowControl/>
        <w:ind w:firstLine="0"/>
        <w:jc w:val="both"/>
        <w:rPr>
          <w:rFonts w:ascii="Times New Roman" w:hAnsi="Times New Roman" w:cs="Times New Roman"/>
          <w:b/>
          <w:snapToGrid w:val="0"/>
          <w:sz w:val="28"/>
          <w:szCs w:val="28"/>
        </w:rPr>
      </w:pPr>
    </w:p>
    <w:p w:rsidR="00D83462" w:rsidRDefault="00D83462" w:rsidP="00AB1A83">
      <w:pPr>
        <w:pStyle w:val="ConsNormal"/>
        <w:widowControl/>
        <w:ind w:firstLine="0"/>
        <w:jc w:val="both"/>
        <w:rPr>
          <w:rFonts w:ascii="Times New Roman" w:hAnsi="Times New Roman" w:cs="Times New Roman"/>
          <w:b/>
          <w:snapToGrid w:val="0"/>
          <w:sz w:val="24"/>
          <w:szCs w:val="24"/>
        </w:rPr>
      </w:pPr>
    </w:p>
    <w:p w:rsidR="00D83462" w:rsidRDefault="00D83462" w:rsidP="00AB1A83">
      <w:pPr>
        <w:pStyle w:val="ConsNormal"/>
        <w:widowControl/>
        <w:ind w:firstLine="0"/>
        <w:jc w:val="both"/>
        <w:rPr>
          <w:rFonts w:ascii="Times New Roman" w:hAnsi="Times New Roman" w:cs="Times New Roman"/>
          <w:b/>
          <w:snapToGrid w:val="0"/>
          <w:sz w:val="24"/>
          <w:szCs w:val="24"/>
        </w:rPr>
      </w:pPr>
    </w:p>
    <w:p w:rsidR="00D83462" w:rsidRPr="003B3CC1" w:rsidRDefault="00D83462" w:rsidP="00AB1A83">
      <w:pPr>
        <w:pStyle w:val="ConsNormal"/>
        <w:widowControl/>
        <w:ind w:firstLine="0"/>
        <w:jc w:val="both"/>
        <w:rPr>
          <w:rFonts w:ascii="Times New Roman" w:hAnsi="Times New Roman" w:cs="Times New Roman"/>
          <w:b/>
          <w:snapToGrid w:val="0"/>
          <w:sz w:val="24"/>
          <w:szCs w:val="24"/>
        </w:rPr>
      </w:pPr>
    </w:p>
    <w:p w:rsidR="00D83462" w:rsidRPr="003B3CC1" w:rsidRDefault="00D83462" w:rsidP="00AB1A83">
      <w:pPr>
        <w:pStyle w:val="ConsNormal"/>
        <w:widowControl/>
        <w:ind w:firstLine="0"/>
        <w:jc w:val="both"/>
        <w:rPr>
          <w:rFonts w:ascii="Times New Roman" w:hAnsi="Times New Roman" w:cs="Times New Roman"/>
          <w:b/>
          <w:snapToGrid w:val="0"/>
          <w:sz w:val="24"/>
          <w:szCs w:val="24"/>
        </w:rPr>
      </w:pPr>
    </w:p>
    <w:tbl>
      <w:tblPr>
        <w:tblW w:w="9356" w:type="dxa"/>
        <w:tblInd w:w="108" w:type="dxa"/>
        <w:tblLayout w:type="fixed"/>
        <w:tblLook w:val="01E0"/>
      </w:tblPr>
      <w:tblGrid>
        <w:gridCol w:w="4580"/>
        <w:gridCol w:w="4776"/>
      </w:tblGrid>
      <w:tr w:rsidR="00D83462" w:rsidRPr="00BF5185" w:rsidTr="00FE7364">
        <w:trPr>
          <w:trHeight w:val="1176"/>
        </w:trPr>
        <w:tc>
          <w:tcPr>
            <w:tcW w:w="4580" w:type="dxa"/>
            <w:shd w:val="clear" w:color="auto" w:fill="auto"/>
          </w:tcPr>
          <w:p w:rsidR="00D83462" w:rsidRPr="00B00FFC" w:rsidRDefault="00D83462" w:rsidP="00D83462">
            <w:pPr>
              <w:pStyle w:val="3"/>
              <w:numPr>
                <w:ilvl w:val="2"/>
                <w:numId w:val="11"/>
              </w:numPr>
              <w:spacing w:before="0" w:after="0"/>
              <w:ind w:left="0" w:firstLine="0"/>
              <w:rPr>
                <w:rFonts w:ascii="Times New Roman" w:hAnsi="Times New Roman"/>
                <w:sz w:val="24"/>
                <w:szCs w:val="24"/>
              </w:rPr>
            </w:pPr>
            <w:r>
              <w:rPr>
                <w:rFonts w:ascii="Times New Roman" w:hAnsi="Times New Roman"/>
                <w:sz w:val="24"/>
                <w:szCs w:val="24"/>
              </w:rPr>
              <w:t>От «Исполнителя»</w:t>
            </w:r>
          </w:p>
          <w:p w:rsidR="00D83462" w:rsidRPr="00BF5185" w:rsidRDefault="00D83462" w:rsidP="00FE7364">
            <w:pPr>
              <w:jc w:val="both"/>
            </w:pPr>
          </w:p>
          <w:p w:rsidR="00D83462" w:rsidRPr="00BF5185" w:rsidRDefault="00D83462" w:rsidP="00FE7364">
            <w:pPr>
              <w:jc w:val="both"/>
            </w:pPr>
          </w:p>
          <w:p w:rsidR="00D83462" w:rsidRPr="00BF5185" w:rsidRDefault="00D83462" w:rsidP="00FE7364">
            <w:pPr>
              <w:jc w:val="both"/>
            </w:pPr>
          </w:p>
          <w:p w:rsidR="00D83462" w:rsidRPr="00BF5185" w:rsidRDefault="00D83462" w:rsidP="00FE7364">
            <w:pPr>
              <w:jc w:val="both"/>
            </w:pPr>
          </w:p>
          <w:p w:rsidR="00D83462" w:rsidRPr="00BF5185" w:rsidRDefault="00D83462" w:rsidP="00FE7364">
            <w:pPr>
              <w:jc w:val="both"/>
            </w:pPr>
          </w:p>
          <w:p w:rsidR="00D83462" w:rsidRPr="00BF5185" w:rsidRDefault="00D83462" w:rsidP="00FE7364">
            <w:pPr>
              <w:jc w:val="both"/>
              <w:rPr>
                <w:b/>
              </w:rPr>
            </w:pPr>
            <w:r>
              <w:t>______________________________</w:t>
            </w:r>
          </w:p>
        </w:tc>
        <w:tc>
          <w:tcPr>
            <w:tcW w:w="4776" w:type="dxa"/>
            <w:shd w:val="clear" w:color="auto" w:fill="auto"/>
          </w:tcPr>
          <w:p w:rsidR="00D83462" w:rsidRPr="00BF5185" w:rsidRDefault="00D83462" w:rsidP="00FE7364">
            <w:pPr>
              <w:jc w:val="both"/>
              <w:rPr>
                <w:b/>
              </w:rPr>
            </w:pPr>
            <w:r>
              <w:rPr>
                <w:b/>
              </w:rPr>
              <w:t>От «Заказчика»</w:t>
            </w:r>
          </w:p>
          <w:p w:rsidR="00D83462" w:rsidRPr="00BF5185" w:rsidRDefault="00D83462" w:rsidP="00FE7364">
            <w:pPr>
              <w:jc w:val="both"/>
            </w:pPr>
            <w:r>
              <w:t xml:space="preserve">Директор филиала </w:t>
            </w:r>
          </w:p>
          <w:p w:rsidR="00D83462" w:rsidRPr="00BF5185" w:rsidRDefault="00D83462" w:rsidP="00FE7364">
            <w:pPr>
              <w:jc w:val="both"/>
            </w:pPr>
            <w:r>
              <w:t>ПАО «</w:t>
            </w:r>
            <w:proofErr w:type="spellStart"/>
            <w:r>
              <w:t>ТрансКонтейнер</w:t>
            </w:r>
            <w:proofErr w:type="spellEnd"/>
            <w:r>
              <w:t>»</w:t>
            </w:r>
          </w:p>
          <w:p w:rsidR="00D83462" w:rsidRPr="00BF5185" w:rsidRDefault="00D83462" w:rsidP="00FE7364">
            <w:pPr>
              <w:jc w:val="both"/>
            </w:pPr>
          </w:p>
          <w:p w:rsidR="00D83462" w:rsidRPr="00BF5185" w:rsidRDefault="00D83462" w:rsidP="00FE7364">
            <w:pPr>
              <w:jc w:val="both"/>
            </w:pPr>
          </w:p>
          <w:p w:rsidR="00D83462" w:rsidRPr="00BF5185" w:rsidRDefault="00D83462" w:rsidP="00FE7364">
            <w:pPr>
              <w:jc w:val="both"/>
            </w:pPr>
          </w:p>
          <w:p w:rsidR="00D83462" w:rsidRPr="00BF5185" w:rsidRDefault="00D83462" w:rsidP="00FE7364">
            <w:pPr>
              <w:jc w:val="both"/>
            </w:pPr>
            <w:r>
              <w:t>___________________________________</w:t>
            </w:r>
          </w:p>
        </w:tc>
      </w:tr>
    </w:tbl>
    <w:p w:rsidR="00D83462" w:rsidRPr="003B3CC1" w:rsidRDefault="00D83462" w:rsidP="00AB1A83">
      <w:pPr>
        <w:pStyle w:val="ConsNormal"/>
        <w:widowControl/>
        <w:ind w:firstLine="0"/>
        <w:jc w:val="both"/>
        <w:rPr>
          <w:rFonts w:ascii="Times New Roman" w:hAnsi="Times New Roman" w:cs="Times New Roman"/>
          <w:sz w:val="24"/>
          <w:szCs w:val="24"/>
        </w:rPr>
      </w:pPr>
    </w:p>
    <w:p w:rsidR="00D83462" w:rsidRDefault="00D83462" w:rsidP="00AB1A83"/>
    <w:p w:rsidR="00D83462" w:rsidRDefault="00D83462" w:rsidP="00AB1A83"/>
    <w:p w:rsidR="00D83462" w:rsidRDefault="00D83462" w:rsidP="00AB1A83"/>
    <w:p w:rsidR="00D83462" w:rsidRDefault="00D83462" w:rsidP="00AB1A83"/>
    <w:p w:rsidR="00D83462" w:rsidRDefault="00D83462" w:rsidP="00AB1A83"/>
    <w:p w:rsidR="00D83462" w:rsidRDefault="00D83462" w:rsidP="00AB1A83"/>
    <w:p w:rsidR="00D83462" w:rsidRDefault="00D83462" w:rsidP="00AB1A83"/>
    <w:p w:rsidR="00D83462" w:rsidRDefault="00D83462" w:rsidP="005C6F9F"/>
    <w:p w:rsidR="00BE392D" w:rsidRDefault="00BE392D" w:rsidP="00BE392D">
      <w:pPr>
        <w:suppressAutoHyphens w:val="0"/>
        <w:rPr>
          <w:sz w:val="28"/>
        </w:rPr>
        <w:sectPr w:rsidR="00BE392D" w:rsidSect="00BE392D">
          <w:type w:val="continuous"/>
          <w:pgSz w:w="11907" w:h="16840" w:code="9"/>
          <w:pgMar w:top="1134" w:right="851" w:bottom="1134" w:left="1418" w:header="794" w:footer="794" w:gutter="0"/>
          <w:cols w:space="720"/>
          <w:titlePg/>
          <w:docGrid w:linePitch="326"/>
        </w:sectPr>
      </w:pPr>
    </w:p>
    <w:p w:rsidR="00D83462" w:rsidRDefault="00990685">
      <w:pPr>
        <w:pStyle w:val="19"/>
        <w:ind w:firstLine="0"/>
        <w:jc w:val="right"/>
        <w:outlineLvl w:val="0"/>
        <w:rPr>
          <w:rFonts w:eastAsia="MS Mincho"/>
          <w:szCs w:val="28"/>
        </w:rPr>
      </w:pPr>
      <w:r>
        <w:rPr>
          <w:rFonts w:eastAsia="MS Mincho"/>
          <w:szCs w:val="28"/>
        </w:rPr>
        <w:lastRenderedPageBreak/>
        <w:t xml:space="preserve"> Приложение № 6 </w:t>
      </w:r>
    </w:p>
    <w:p w:rsidR="005B3E85" w:rsidRDefault="005B3E85" w:rsidP="00B56437">
      <w:pPr>
        <w:jc w:val="right"/>
        <w:rPr>
          <w:sz w:val="28"/>
        </w:rPr>
      </w:pPr>
      <w:r>
        <w:rPr>
          <w:sz w:val="28"/>
        </w:rPr>
        <w:t>к документации о закупке</w:t>
      </w:r>
    </w:p>
    <w:p w:rsidR="00B56437" w:rsidRPr="00B56437" w:rsidRDefault="00B56437" w:rsidP="00B56437">
      <w:pPr>
        <w:jc w:val="right"/>
        <w:rPr>
          <w:b/>
          <w:i/>
          <w:iCs/>
          <w:sz w:val="28"/>
        </w:rPr>
      </w:pPr>
    </w:p>
    <w:p w:rsidR="00D83462" w:rsidRPr="00701310" w:rsidRDefault="00D83462" w:rsidP="004A63F5">
      <w:pPr>
        <w:jc w:val="center"/>
        <w:outlineLvl w:val="1"/>
        <w:rPr>
          <w:b/>
          <w:bCs/>
          <w:sz w:val="28"/>
          <w:szCs w:val="28"/>
        </w:rPr>
      </w:pPr>
      <w:r>
        <w:rPr>
          <w:b/>
          <w:bCs/>
          <w:sz w:val="28"/>
          <w:szCs w:val="28"/>
        </w:rPr>
        <w:t>СВЕДЕНИЯ ОБ АДМИНИСТРАТИВНОМ И ПРОИЗВОДСТВЕННОМ ПЕРСОНАЛЕ ПРЕТЕНДЕНТА</w:t>
      </w:r>
    </w:p>
    <w:p w:rsidR="00D83462" w:rsidRDefault="00D83462" w:rsidP="004A63F5">
      <w:pPr>
        <w:jc w:val="center"/>
        <w:rPr>
          <w:i/>
        </w:rPr>
      </w:pPr>
      <w:r>
        <w:rPr>
          <w:sz w:val="28"/>
          <w:szCs w:val="28"/>
        </w:rPr>
        <w:t>(</w:t>
      </w:r>
      <w:r>
        <w:rPr>
          <w:i/>
        </w:rPr>
        <w:t xml:space="preserve">указывается персонал, который необходим для выполнения работ, являющихся предметом Запроса предложений) </w:t>
      </w:r>
    </w:p>
    <w:p w:rsidR="00D83462" w:rsidRPr="00701310" w:rsidRDefault="00D83462" w:rsidP="004A63F5">
      <w:pPr>
        <w:jc w:val="center"/>
      </w:pPr>
    </w:p>
    <w:p w:rsidR="00D83462" w:rsidRPr="00701310" w:rsidRDefault="00D83462" w:rsidP="004A63F5">
      <w:pPr>
        <w:tabs>
          <w:tab w:val="left" w:pos="9639"/>
        </w:tabs>
        <w:jc w:val="center"/>
        <w:rPr>
          <w:b/>
          <w:bCs/>
          <w:sz w:val="28"/>
          <w:szCs w:val="28"/>
        </w:rPr>
      </w:pPr>
      <w:r>
        <w:rPr>
          <w:b/>
          <w:bCs/>
          <w:sz w:val="28"/>
          <w:szCs w:val="28"/>
        </w:rPr>
        <w:t xml:space="preserve">Административный персонал </w:t>
      </w:r>
    </w:p>
    <w:p w:rsidR="00D83462" w:rsidRPr="00701310" w:rsidRDefault="00D83462" w:rsidP="004A63F5">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D83462" w:rsidRPr="00701310" w:rsidTr="00D95BA3">
        <w:trPr>
          <w:jc w:val="center"/>
        </w:trPr>
        <w:tc>
          <w:tcPr>
            <w:tcW w:w="761" w:type="dxa"/>
            <w:vAlign w:val="center"/>
          </w:tcPr>
          <w:p w:rsidR="00D83462" w:rsidRPr="00701310" w:rsidRDefault="00D83462" w:rsidP="00D95BA3">
            <w:pPr>
              <w:tabs>
                <w:tab w:val="left" w:pos="9639"/>
              </w:tabs>
              <w:jc w:val="center"/>
            </w:pPr>
            <w:r>
              <w:t>№ п/п</w:t>
            </w:r>
          </w:p>
        </w:tc>
        <w:tc>
          <w:tcPr>
            <w:tcW w:w="2299" w:type="dxa"/>
            <w:vAlign w:val="center"/>
          </w:tcPr>
          <w:p w:rsidR="00D83462" w:rsidRPr="00701310" w:rsidRDefault="00D83462" w:rsidP="00D95BA3">
            <w:pPr>
              <w:tabs>
                <w:tab w:val="left" w:pos="9639"/>
              </w:tabs>
              <w:jc w:val="center"/>
            </w:pPr>
            <w:r>
              <w:t>Занимаемая должность</w:t>
            </w:r>
          </w:p>
        </w:tc>
        <w:tc>
          <w:tcPr>
            <w:tcW w:w="2762" w:type="dxa"/>
            <w:vAlign w:val="center"/>
          </w:tcPr>
          <w:p w:rsidR="00D83462" w:rsidRPr="00701310" w:rsidRDefault="00D83462" w:rsidP="00D95BA3">
            <w:pPr>
              <w:tabs>
                <w:tab w:val="left" w:pos="9639"/>
              </w:tabs>
              <w:jc w:val="center"/>
            </w:pPr>
            <w:r>
              <w:t>Ф.И.О.</w:t>
            </w:r>
          </w:p>
        </w:tc>
        <w:tc>
          <w:tcPr>
            <w:tcW w:w="2160" w:type="dxa"/>
            <w:vAlign w:val="center"/>
          </w:tcPr>
          <w:p w:rsidR="00D83462" w:rsidRPr="00701310" w:rsidRDefault="00D83462" w:rsidP="00D95BA3">
            <w:pPr>
              <w:tabs>
                <w:tab w:val="left" w:pos="9639"/>
              </w:tabs>
              <w:jc w:val="center"/>
            </w:pPr>
            <w:r>
              <w:t>Образование и специальность</w:t>
            </w:r>
          </w:p>
        </w:tc>
        <w:tc>
          <w:tcPr>
            <w:tcW w:w="2247" w:type="dxa"/>
            <w:vAlign w:val="center"/>
          </w:tcPr>
          <w:p w:rsidR="00D83462" w:rsidRPr="00701310" w:rsidRDefault="00D83462" w:rsidP="00D95BA3">
            <w:pPr>
              <w:tabs>
                <w:tab w:val="left" w:pos="9639"/>
              </w:tabs>
              <w:jc w:val="center"/>
            </w:pPr>
            <w:r>
              <w:t>Стаж работы по профилю занимаемой должности</w:t>
            </w:r>
          </w:p>
        </w:tc>
      </w:tr>
      <w:tr w:rsidR="00D83462" w:rsidRPr="00701310" w:rsidTr="00D95BA3">
        <w:trPr>
          <w:jc w:val="center"/>
        </w:trPr>
        <w:tc>
          <w:tcPr>
            <w:tcW w:w="761" w:type="dxa"/>
            <w:vAlign w:val="center"/>
          </w:tcPr>
          <w:p w:rsidR="00D83462" w:rsidRPr="00701310" w:rsidRDefault="00D83462" w:rsidP="00D95BA3">
            <w:pPr>
              <w:tabs>
                <w:tab w:val="left" w:pos="9639"/>
              </w:tabs>
              <w:jc w:val="center"/>
            </w:pPr>
            <w:r>
              <w:t>1</w:t>
            </w:r>
          </w:p>
        </w:tc>
        <w:tc>
          <w:tcPr>
            <w:tcW w:w="2299" w:type="dxa"/>
            <w:vAlign w:val="center"/>
          </w:tcPr>
          <w:p w:rsidR="00D83462" w:rsidRPr="00701310" w:rsidRDefault="00D83462" w:rsidP="00D95BA3">
            <w:pPr>
              <w:tabs>
                <w:tab w:val="left" w:pos="9639"/>
              </w:tabs>
              <w:jc w:val="center"/>
            </w:pPr>
          </w:p>
        </w:tc>
        <w:tc>
          <w:tcPr>
            <w:tcW w:w="2762" w:type="dxa"/>
          </w:tcPr>
          <w:p w:rsidR="00D83462" w:rsidRPr="00701310" w:rsidRDefault="00D83462" w:rsidP="00D95BA3">
            <w:pPr>
              <w:tabs>
                <w:tab w:val="left" w:pos="9639"/>
              </w:tabs>
              <w:jc w:val="center"/>
            </w:pPr>
          </w:p>
        </w:tc>
        <w:tc>
          <w:tcPr>
            <w:tcW w:w="2160" w:type="dxa"/>
            <w:vAlign w:val="center"/>
          </w:tcPr>
          <w:p w:rsidR="00D83462" w:rsidRPr="00701310" w:rsidRDefault="00D83462" w:rsidP="00D95BA3">
            <w:pPr>
              <w:tabs>
                <w:tab w:val="left" w:pos="9639"/>
              </w:tabs>
              <w:jc w:val="center"/>
            </w:pPr>
          </w:p>
        </w:tc>
        <w:tc>
          <w:tcPr>
            <w:tcW w:w="2247" w:type="dxa"/>
            <w:vAlign w:val="center"/>
          </w:tcPr>
          <w:p w:rsidR="00D83462" w:rsidRPr="00701310" w:rsidRDefault="00D83462" w:rsidP="00D95BA3">
            <w:pPr>
              <w:tabs>
                <w:tab w:val="left" w:pos="9639"/>
              </w:tabs>
              <w:jc w:val="center"/>
            </w:pPr>
          </w:p>
        </w:tc>
      </w:tr>
      <w:tr w:rsidR="00D83462" w:rsidRPr="00701310" w:rsidTr="00D95BA3">
        <w:trPr>
          <w:jc w:val="center"/>
        </w:trPr>
        <w:tc>
          <w:tcPr>
            <w:tcW w:w="761" w:type="dxa"/>
            <w:vAlign w:val="center"/>
          </w:tcPr>
          <w:p w:rsidR="00D83462" w:rsidRPr="00701310" w:rsidRDefault="00D83462" w:rsidP="00D95BA3">
            <w:pPr>
              <w:tabs>
                <w:tab w:val="left" w:pos="9639"/>
              </w:tabs>
              <w:jc w:val="center"/>
            </w:pPr>
            <w:r>
              <w:t>2</w:t>
            </w:r>
          </w:p>
        </w:tc>
        <w:tc>
          <w:tcPr>
            <w:tcW w:w="2299" w:type="dxa"/>
            <w:vAlign w:val="center"/>
          </w:tcPr>
          <w:p w:rsidR="00D83462" w:rsidRPr="00701310" w:rsidRDefault="00D83462" w:rsidP="00D95BA3">
            <w:pPr>
              <w:tabs>
                <w:tab w:val="left" w:pos="9639"/>
              </w:tabs>
              <w:jc w:val="center"/>
            </w:pPr>
          </w:p>
        </w:tc>
        <w:tc>
          <w:tcPr>
            <w:tcW w:w="2762" w:type="dxa"/>
          </w:tcPr>
          <w:p w:rsidR="00D83462" w:rsidRPr="00701310" w:rsidRDefault="00D83462" w:rsidP="00D95BA3">
            <w:pPr>
              <w:tabs>
                <w:tab w:val="left" w:pos="9639"/>
              </w:tabs>
              <w:jc w:val="center"/>
            </w:pPr>
          </w:p>
        </w:tc>
        <w:tc>
          <w:tcPr>
            <w:tcW w:w="2160" w:type="dxa"/>
            <w:vAlign w:val="center"/>
          </w:tcPr>
          <w:p w:rsidR="00D83462" w:rsidRPr="00701310" w:rsidRDefault="00D83462" w:rsidP="00D95BA3">
            <w:pPr>
              <w:tabs>
                <w:tab w:val="left" w:pos="9639"/>
              </w:tabs>
              <w:jc w:val="center"/>
            </w:pPr>
          </w:p>
        </w:tc>
        <w:tc>
          <w:tcPr>
            <w:tcW w:w="2247" w:type="dxa"/>
            <w:vAlign w:val="center"/>
          </w:tcPr>
          <w:p w:rsidR="00D83462" w:rsidRPr="00701310" w:rsidRDefault="00D83462" w:rsidP="00D95BA3">
            <w:pPr>
              <w:tabs>
                <w:tab w:val="left" w:pos="9639"/>
              </w:tabs>
              <w:jc w:val="center"/>
            </w:pPr>
          </w:p>
        </w:tc>
      </w:tr>
      <w:tr w:rsidR="00D83462" w:rsidRPr="00701310" w:rsidTr="00D95BA3">
        <w:trPr>
          <w:jc w:val="center"/>
        </w:trPr>
        <w:tc>
          <w:tcPr>
            <w:tcW w:w="761" w:type="dxa"/>
            <w:vAlign w:val="center"/>
          </w:tcPr>
          <w:p w:rsidR="00D83462" w:rsidRPr="00701310" w:rsidRDefault="00D83462" w:rsidP="00D95BA3">
            <w:pPr>
              <w:tabs>
                <w:tab w:val="left" w:pos="9639"/>
              </w:tabs>
              <w:jc w:val="center"/>
            </w:pPr>
            <w:r>
              <w:t>…</w:t>
            </w:r>
          </w:p>
        </w:tc>
        <w:tc>
          <w:tcPr>
            <w:tcW w:w="2299" w:type="dxa"/>
            <w:vAlign w:val="center"/>
          </w:tcPr>
          <w:p w:rsidR="00D83462" w:rsidRPr="00701310" w:rsidRDefault="00D83462" w:rsidP="00D95BA3">
            <w:pPr>
              <w:tabs>
                <w:tab w:val="left" w:pos="9639"/>
              </w:tabs>
              <w:jc w:val="center"/>
            </w:pPr>
          </w:p>
        </w:tc>
        <w:tc>
          <w:tcPr>
            <w:tcW w:w="2762" w:type="dxa"/>
          </w:tcPr>
          <w:p w:rsidR="00D83462" w:rsidRPr="00701310" w:rsidRDefault="00D83462" w:rsidP="00D95BA3">
            <w:pPr>
              <w:tabs>
                <w:tab w:val="left" w:pos="9639"/>
              </w:tabs>
              <w:jc w:val="center"/>
            </w:pPr>
          </w:p>
        </w:tc>
        <w:tc>
          <w:tcPr>
            <w:tcW w:w="2160" w:type="dxa"/>
            <w:vAlign w:val="center"/>
          </w:tcPr>
          <w:p w:rsidR="00D83462" w:rsidRPr="00701310" w:rsidRDefault="00D83462" w:rsidP="00D95BA3">
            <w:pPr>
              <w:tabs>
                <w:tab w:val="left" w:pos="9639"/>
              </w:tabs>
              <w:jc w:val="center"/>
            </w:pPr>
          </w:p>
        </w:tc>
        <w:tc>
          <w:tcPr>
            <w:tcW w:w="2247" w:type="dxa"/>
            <w:vAlign w:val="center"/>
          </w:tcPr>
          <w:p w:rsidR="00D83462" w:rsidRPr="00701310" w:rsidRDefault="00D83462" w:rsidP="00D95BA3">
            <w:pPr>
              <w:tabs>
                <w:tab w:val="left" w:pos="9639"/>
              </w:tabs>
              <w:jc w:val="center"/>
            </w:pPr>
          </w:p>
        </w:tc>
      </w:tr>
    </w:tbl>
    <w:p w:rsidR="00D83462" w:rsidRPr="00701310" w:rsidRDefault="00D83462" w:rsidP="004A63F5">
      <w:pPr>
        <w:tabs>
          <w:tab w:val="left" w:pos="9639"/>
        </w:tabs>
      </w:pPr>
    </w:p>
    <w:p w:rsidR="00D83462" w:rsidRPr="00701310" w:rsidRDefault="00D83462" w:rsidP="004A63F5">
      <w:pPr>
        <w:tabs>
          <w:tab w:val="left" w:pos="9639"/>
        </w:tabs>
        <w:jc w:val="center"/>
        <w:rPr>
          <w:b/>
          <w:bCs/>
          <w:sz w:val="28"/>
          <w:szCs w:val="28"/>
        </w:rPr>
      </w:pPr>
      <w:r>
        <w:rPr>
          <w:b/>
          <w:bCs/>
          <w:sz w:val="28"/>
          <w:szCs w:val="28"/>
        </w:rPr>
        <w:t>Производственный персонал (рабочие)</w:t>
      </w:r>
    </w:p>
    <w:p w:rsidR="00D83462" w:rsidRPr="00701310" w:rsidRDefault="00D83462" w:rsidP="004A63F5">
      <w:pPr>
        <w:tabs>
          <w:tab w:val="left" w:pos="9639"/>
        </w:tabs>
        <w:jc w:val="center"/>
        <w:rPr>
          <w:b/>
          <w:bCs/>
          <w:sz w:val="28"/>
          <w:szCs w:val="28"/>
        </w:rPr>
      </w:pPr>
    </w:p>
    <w:tbl>
      <w:tblPr>
        <w:tblW w:w="10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590"/>
        <w:gridCol w:w="2472"/>
        <w:gridCol w:w="1984"/>
        <w:gridCol w:w="2451"/>
      </w:tblGrid>
      <w:tr w:rsidR="00D83462" w:rsidRPr="00701310" w:rsidTr="00D95BA3">
        <w:trPr>
          <w:trHeight w:val="1000"/>
          <w:jc w:val="center"/>
        </w:trPr>
        <w:tc>
          <w:tcPr>
            <w:tcW w:w="761" w:type="dxa"/>
            <w:vAlign w:val="center"/>
          </w:tcPr>
          <w:p w:rsidR="00D83462" w:rsidRPr="00701310" w:rsidRDefault="00D83462" w:rsidP="00D95BA3">
            <w:pPr>
              <w:tabs>
                <w:tab w:val="left" w:pos="9639"/>
              </w:tabs>
              <w:jc w:val="center"/>
            </w:pPr>
            <w:r>
              <w:t>№ п/п</w:t>
            </w:r>
          </w:p>
        </w:tc>
        <w:tc>
          <w:tcPr>
            <w:tcW w:w="2590" w:type="dxa"/>
            <w:vAlign w:val="center"/>
          </w:tcPr>
          <w:p w:rsidR="00D83462" w:rsidRPr="00701310" w:rsidRDefault="00D83462" w:rsidP="00D95BA3">
            <w:pPr>
              <w:tabs>
                <w:tab w:val="left" w:pos="9639"/>
              </w:tabs>
              <w:jc w:val="center"/>
            </w:pPr>
            <w:r>
              <w:t>Специальность</w:t>
            </w:r>
          </w:p>
          <w:p w:rsidR="00D83462" w:rsidRPr="00701310" w:rsidRDefault="00D83462" w:rsidP="00D95BA3">
            <w:pPr>
              <w:tabs>
                <w:tab w:val="left" w:pos="9639"/>
              </w:tabs>
              <w:jc w:val="center"/>
            </w:pPr>
            <w:r>
              <w:t>по каждому рабочему</w:t>
            </w:r>
          </w:p>
        </w:tc>
        <w:tc>
          <w:tcPr>
            <w:tcW w:w="2472" w:type="dxa"/>
            <w:vAlign w:val="center"/>
          </w:tcPr>
          <w:p w:rsidR="00D83462" w:rsidRPr="00701310" w:rsidRDefault="00D83462" w:rsidP="00D95BA3">
            <w:pPr>
              <w:tabs>
                <w:tab w:val="left" w:pos="9639"/>
              </w:tabs>
              <w:jc w:val="center"/>
            </w:pPr>
            <w:r>
              <w:t>Ф.И.О.</w:t>
            </w:r>
          </w:p>
        </w:tc>
        <w:tc>
          <w:tcPr>
            <w:tcW w:w="1984" w:type="dxa"/>
            <w:vAlign w:val="center"/>
          </w:tcPr>
          <w:p w:rsidR="00D83462" w:rsidRPr="00701310" w:rsidRDefault="00D83462" w:rsidP="00D95BA3">
            <w:pPr>
              <w:tabs>
                <w:tab w:val="left" w:pos="9639"/>
              </w:tabs>
              <w:jc w:val="center"/>
            </w:pPr>
            <w:r>
              <w:t>Разряд, квалификация</w:t>
            </w:r>
          </w:p>
        </w:tc>
        <w:tc>
          <w:tcPr>
            <w:tcW w:w="2451" w:type="dxa"/>
            <w:vAlign w:val="center"/>
          </w:tcPr>
          <w:p w:rsidR="00D83462" w:rsidRPr="00701310" w:rsidRDefault="00D83462" w:rsidP="00D95BA3">
            <w:pPr>
              <w:tabs>
                <w:tab w:val="left" w:pos="9639"/>
              </w:tabs>
              <w:jc w:val="center"/>
            </w:pPr>
            <w:r>
              <w:t>Стаж работы по специальности</w:t>
            </w:r>
          </w:p>
        </w:tc>
      </w:tr>
      <w:tr w:rsidR="00D83462" w:rsidRPr="00701310" w:rsidTr="00D95BA3">
        <w:trPr>
          <w:jc w:val="center"/>
        </w:trPr>
        <w:tc>
          <w:tcPr>
            <w:tcW w:w="761" w:type="dxa"/>
            <w:vAlign w:val="center"/>
          </w:tcPr>
          <w:p w:rsidR="00D83462" w:rsidRPr="00701310" w:rsidRDefault="00D83462" w:rsidP="00D95BA3">
            <w:pPr>
              <w:tabs>
                <w:tab w:val="left" w:pos="9639"/>
              </w:tabs>
              <w:jc w:val="center"/>
            </w:pPr>
            <w:r>
              <w:t>1</w:t>
            </w:r>
          </w:p>
        </w:tc>
        <w:tc>
          <w:tcPr>
            <w:tcW w:w="2590" w:type="dxa"/>
            <w:vAlign w:val="center"/>
          </w:tcPr>
          <w:p w:rsidR="00D83462" w:rsidRPr="00701310" w:rsidRDefault="00D83462" w:rsidP="00D95BA3">
            <w:pPr>
              <w:tabs>
                <w:tab w:val="left" w:pos="9639"/>
              </w:tabs>
              <w:jc w:val="center"/>
            </w:pPr>
          </w:p>
        </w:tc>
        <w:tc>
          <w:tcPr>
            <w:tcW w:w="2472" w:type="dxa"/>
          </w:tcPr>
          <w:p w:rsidR="00D83462" w:rsidRPr="00701310" w:rsidRDefault="00D83462" w:rsidP="00D95BA3">
            <w:pPr>
              <w:tabs>
                <w:tab w:val="left" w:pos="9639"/>
              </w:tabs>
              <w:jc w:val="center"/>
            </w:pPr>
          </w:p>
        </w:tc>
        <w:tc>
          <w:tcPr>
            <w:tcW w:w="1984" w:type="dxa"/>
          </w:tcPr>
          <w:p w:rsidR="00D83462" w:rsidRPr="00701310" w:rsidRDefault="00D83462" w:rsidP="00D95BA3">
            <w:pPr>
              <w:tabs>
                <w:tab w:val="left" w:pos="9639"/>
              </w:tabs>
              <w:jc w:val="center"/>
            </w:pPr>
          </w:p>
        </w:tc>
        <w:tc>
          <w:tcPr>
            <w:tcW w:w="2451" w:type="dxa"/>
            <w:vAlign w:val="center"/>
          </w:tcPr>
          <w:p w:rsidR="00D83462" w:rsidRPr="00701310" w:rsidRDefault="00D83462" w:rsidP="00D95BA3">
            <w:pPr>
              <w:tabs>
                <w:tab w:val="left" w:pos="9639"/>
              </w:tabs>
              <w:jc w:val="center"/>
            </w:pPr>
          </w:p>
        </w:tc>
      </w:tr>
      <w:tr w:rsidR="00D83462" w:rsidRPr="00701310" w:rsidTr="00D95BA3">
        <w:trPr>
          <w:jc w:val="center"/>
        </w:trPr>
        <w:tc>
          <w:tcPr>
            <w:tcW w:w="761" w:type="dxa"/>
            <w:vAlign w:val="center"/>
          </w:tcPr>
          <w:p w:rsidR="00D83462" w:rsidRPr="00701310" w:rsidRDefault="00D83462" w:rsidP="00D95BA3">
            <w:pPr>
              <w:tabs>
                <w:tab w:val="left" w:pos="9639"/>
              </w:tabs>
              <w:jc w:val="center"/>
            </w:pPr>
            <w:r>
              <w:t>2</w:t>
            </w:r>
          </w:p>
        </w:tc>
        <w:tc>
          <w:tcPr>
            <w:tcW w:w="2590" w:type="dxa"/>
            <w:vAlign w:val="center"/>
          </w:tcPr>
          <w:p w:rsidR="00D83462" w:rsidRPr="00701310" w:rsidRDefault="00D83462" w:rsidP="00D95BA3">
            <w:pPr>
              <w:tabs>
                <w:tab w:val="left" w:pos="9639"/>
              </w:tabs>
              <w:jc w:val="center"/>
            </w:pPr>
          </w:p>
        </w:tc>
        <w:tc>
          <w:tcPr>
            <w:tcW w:w="2472" w:type="dxa"/>
          </w:tcPr>
          <w:p w:rsidR="00D83462" w:rsidRPr="00701310" w:rsidRDefault="00D83462" w:rsidP="00D95BA3">
            <w:pPr>
              <w:tabs>
                <w:tab w:val="left" w:pos="9639"/>
              </w:tabs>
              <w:jc w:val="center"/>
            </w:pPr>
          </w:p>
        </w:tc>
        <w:tc>
          <w:tcPr>
            <w:tcW w:w="1984" w:type="dxa"/>
          </w:tcPr>
          <w:p w:rsidR="00D83462" w:rsidRPr="00701310" w:rsidRDefault="00D83462" w:rsidP="00D95BA3">
            <w:pPr>
              <w:tabs>
                <w:tab w:val="left" w:pos="9639"/>
              </w:tabs>
              <w:jc w:val="center"/>
            </w:pPr>
          </w:p>
        </w:tc>
        <w:tc>
          <w:tcPr>
            <w:tcW w:w="2451" w:type="dxa"/>
            <w:vAlign w:val="center"/>
          </w:tcPr>
          <w:p w:rsidR="00D83462" w:rsidRPr="00701310" w:rsidRDefault="00D83462" w:rsidP="00D95BA3">
            <w:pPr>
              <w:tabs>
                <w:tab w:val="left" w:pos="9639"/>
              </w:tabs>
              <w:jc w:val="center"/>
            </w:pPr>
          </w:p>
        </w:tc>
      </w:tr>
      <w:tr w:rsidR="00D83462" w:rsidRPr="00701310" w:rsidTr="00D95BA3">
        <w:trPr>
          <w:jc w:val="center"/>
        </w:trPr>
        <w:tc>
          <w:tcPr>
            <w:tcW w:w="761" w:type="dxa"/>
            <w:vAlign w:val="center"/>
          </w:tcPr>
          <w:p w:rsidR="00D83462" w:rsidRPr="00701310" w:rsidRDefault="00D83462" w:rsidP="00D95BA3">
            <w:pPr>
              <w:tabs>
                <w:tab w:val="left" w:pos="9639"/>
              </w:tabs>
              <w:jc w:val="center"/>
            </w:pPr>
            <w:r>
              <w:t>…</w:t>
            </w:r>
          </w:p>
        </w:tc>
        <w:tc>
          <w:tcPr>
            <w:tcW w:w="2590" w:type="dxa"/>
            <w:vAlign w:val="center"/>
          </w:tcPr>
          <w:p w:rsidR="00D83462" w:rsidRPr="00701310" w:rsidRDefault="00D83462" w:rsidP="00D95BA3">
            <w:pPr>
              <w:tabs>
                <w:tab w:val="left" w:pos="9639"/>
              </w:tabs>
              <w:jc w:val="center"/>
            </w:pPr>
          </w:p>
        </w:tc>
        <w:tc>
          <w:tcPr>
            <w:tcW w:w="2472" w:type="dxa"/>
          </w:tcPr>
          <w:p w:rsidR="00D83462" w:rsidRPr="00701310" w:rsidRDefault="00D83462" w:rsidP="00D95BA3">
            <w:pPr>
              <w:tabs>
                <w:tab w:val="left" w:pos="9639"/>
              </w:tabs>
              <w:jc w:val="center"/>
            </w:pPr>
          </w:p>
        </w:tc>
        <w:tc>
          <w:tcPr>
            <w:tcW w:w="1984" w:type="dxa"/>
          </w:tcPr>
          <w:p w:rsidR="00D83462" w:rsidRPr="00701310" w:rsidRDefault="00D83462" w:rsidP="00D95BA3">
            <w:pPr>
              <w:tabs>
                <w:tab w:val="left" w:pos="9639"/>
              </w:tabs>
              <w:jc w:val="center"/>
            </w:pPr>
          </w:p>
        </w:tc>
        <w:tc>
          <w:tcPr>
            <w:tcW w:w="2451" w:type="dxa"/>
            <w:vAlign w:val="center"/>
          </w:tcPr>
          <w:p w:rsidR="00D83462" w:rsidRPr="00701310" w:rsidRDefault="00D83462" w:rsidP="00D95BA3">
            <w:pPr>
              <w:tabs>
                <w:tab w:val="left" w:pos="9639"/>
              </w:tabs>
              <w:jc w:val="center"/>
            </w:pPr>
          </w:p>
        </w:tc>
      </w:tr>
    </w:tbl>
    <w:p w:rsidR="00D83462" w:rsidRPr="00701310" w:rsidRDefault="00D83462" w:rsidP="004A63F5">
      <w:pPr>
        <w:pStyle w:val="afb"/>
        <w:jc w:val="left"/>
        <w:rPr>
          <w:b/>
          <w:i/>
          <w:sz w:val="28"/>
          <w:szCs w:val="28"/>
        </w:rPr>
      </w:pPr>
    </w:p>
    <w:p w:rsidR="00D83462" w:rsidRPr="00701310" w:rsidRDefault="00D83462" w:rsidP="004A63F5">
      <w:pPr>
        <w:pStyle w:val="afb"/>
        <w:ind w:firstLine="0"/>
        <w:rPr>
          <w:b/>
          <w:bCs/>
          <w:sz w:val="28"/>
          <w:szCs w:val="28"/>
        </w:rPr>
      </w:pPr>
    </w:p>
    <w:p w:rsidR="00D83462" w:rsidRPr="00701310" w:rsidRDefault="00D83462" w:rsidP="004A63F5">
      <w:pPr>
        <w:pStyle w:val="afb"/>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D83462" w:rsidRPr="00701310" w:rsidRDefault="00D83462" w:rsidP="004A63F5">
      <w:pPr>
        <w:tabs>
          <w:tab w:val="left" w:pos="8640"/>
        </w:tabs>
        <w:jc w:val="center"/>
        <w:rPr>
          <w:i/>
        </w:rPr>
      </w:pPr>
      <w:r>
        <w:rPr>
          <w:i/>
        </w:rPr>
        <w:t>(наименование претендента)</w:t>
      </w:r>
    </w:p>
    <w:p w:rsidR="00D83462" w:rsidRPr="00701310" w:rsidRDefault="00D83462" w:rsidP="004A63F5">
      <w:pPr>
        <w:pStyle w:val="32"/>
        <w:suppressAutoHyphens/>
        <w:spacing w:after="0"/>
        <w:rPr>
          <w:sz w:val="28"/>
          <w:szCs w:val="28"/>
        </w:rPr>
      </w:pPr>
      <w:r>
        <w:rPr>
          <w:sz w:val="28"/>
          <w:szCs w:val="28"/>
        </w:rPr>
        <w:t>__________________________________________________________________</w:t>
      </w:r>
    </w:p>
    <w:p w:rsidR="00D83462" w:rsidRPr="00701310" w:rsidRDefault="00D83462" w:rsidP="004A63F5">
      <w:pPr>
        <w:rPr>
          <w:i/>
        </w:rPr>
      </w:pPr>
      <w:r>
        <w:rPr>
          <w:i/>
        </w:rPr>
        <w:t xml:space="preserve">       Печать</w:t>
      </w:r>
      <w:r>
        <w:rPr>
          <w:i/>
        </w:rPr>
        <w:tab/>
      </w:r>
      <w:r>
        <w:rPr>
          <w:i/>
        </w:rPr>
        <w:tab/>
      </w:r>
      <w:r>
        <w:rPr>
          <w:i/>
        </w:rPr>
        <w:tab/>
        <w:t>(должность, подпись, ФИО)</w:t>
      </w:r>
    </w:p>
    <w:p w:rsidR="00D83462" w:rsidRPr="004A63F5" w:rsidRDefault="00D83462" w:rsidP="004A63F5">
      <w:r>
        <w:rPr>
          <w:sz w:val="28"/>
          <w:szCs w:val="28"/>
        </w:rPr>
        <w:t>"____" _________ 201__ г.</w:t>
      </w:r>
    </w:p>
    <w:sectPr w:rsidR="00D83462" w:rsidRPr="004A63F5" w:rsidSect="00BE392D">
      <w:type w:val="continuous"/>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3056" w:rsidRDefault="00913056">
      <w:r>
        <w:separator/>
      </w:r>
    </w:p>
  </w:endnote>
  <w:endnote w:type="continuationSeparator" w:id="0">
    <w:p w:rsidR="00913056" w:rsidRDefault="00913056">
      <w:r>
        <w:continuationSeparator/>
      </w:r>
    </w:p>
  </w:endnote>
  <w:endnote w:type="continuationNotice" w:id="1">
    <w:p w:rsidR="00913056" w:rsidRDefault="0091305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EDD" w:rsidRDefault="00847077" w:rsidP="00BF6892">
    <w:pPr>
      <w:pStyle w:val="aff"/>
      <w:framePr w:wrap="around" w:vAnchor="text" w:hAnchor="margin" w:xAlign="right" w:y="1"/>
      <w:rPr>
        <w:rStyle w:val="a7"/>
      </w:rPr>
    </w:pPr>
    <w:r>
      <w:rPr>
        <w:rStyle w:val="a7"/>
      </w:rPr>
      <w:fldChar w:fldCharType="begin"/>
    </w:r>
    <w:r w:rsidR="00934EDD">
      <w:rPr>
        <w:rStyle w:val="a7"/>
      </w:rPr>
      <w:instrText xml:space="preserve">PAGE  </w:instrText>
    </w:r>
    <w:r>
      <w:rPr>
        <w:rStyle w:val="a7"/>
      </w:rPr>
      <w:fldChar w:fldCharType="separate"/>
    </w:r>
    <w:r w:rsidR="00934EDD">
      <w:rPr>
        <w:rStyle w:val="a7"/>
        <w:noProof/>
      </w:rPr>
      <w:t>28</w:t>
    </w:r>
    <w:r>
      <w:rPr>
        <w:rStyle w:val="a7"/>
      </w:rPr>
      <w:fldChar w:fldCharType="end"/>
    </w:r>
  </w:p>
  <w:p w:rsidR="00934EDD" w:rsidRDefault="00934EDD" w:rsidP="00BF6892">
    <w:pPr>
      <w:pStyle w:val="af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EDD" w:rsidRDefault="00934EDD">
    <w:pPr>
      <w:pStyle w:val="aff"/>
      <w:jc w:val="center"/>
    </w:pPr>
  </w:p>
  <w:p w:rsidR="00934EDD" w:rsidRDefault="00934EDD" w:rsidP="00BF6892">
    <w:pPr>
      <w:pStyle w:val="aff"/>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3056" w:rsidRDefault="00913056">
      <w:r>
        <w:separator/>
      </w:r>
    </w:p>
  </w:footnote>
  <w:footnote w:type="continuationSeparator" w:id="0">
    <w:p w:rsidR="00913056" w:rsidRDefault="00913056">
      <w:r>
        <w:continuationSeparator/>
      </w:r>
    </w:p>
  </w:footnote>
  <w:footnote w:type="continuationNotice" w:id="1">
    <w:p w:rsidR="00913056" w:rsidRDefault="00913056"/>
  </w:footnote>
  <w:footnote w:id="2">
    <w:p w:rsidR="00934EDD" w:rsidRDefault="00934EDD" w:rsidP="00E86F5B">
      <w:pPr>
        <w:pStyle w:val="aff0"/>
      </w:pPr>
      <w:r>
        <w:rPr>
          <w:rStyle w:val="af8"/>
        </w:rPr>
        <w:footnoteRef/>
      </w:r>
      <w:r>
        <w:t xml:space="preserve"> </w:t>
      </w:r>
      <w:proofErr w:type="gramStart"/>
      <w:r>
        <w:t>Претендент может представить взамен указанной декларации информацию об участнике закупки, в форме документа на бумажном носителе или в форме электронного документа, со сведениями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w:t>
      </w:r>
      <w:proofErr w:type="gramEnd"/>
    </w:p>
    <w:p w:rsidR="00934EDD" w:rsidRDefault="00934EDD" w:rsidP="00E86F5B">
      <w:pPr>
        <w:pStyle w:val="aff0"/>
      </w:pPr>
    </w:p>
  </w:footnote>
  <w:footnote w:id="3">
    <w:p w:rsidR="00934EDD" w:rsidRDefault="00934EDD" w:rsidP="00E86F5B">
      <w:pPr>
        <w:pStyle w:val="aff0"/>
      </w:pPr>
      <w:r>
        <w:rPr>
          <w:rStyle w:val="af8"/>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4">
    <w:p w:rsidR="00934EDD" w:rsidRDefault="00934EDD" w:rsidP="00E86F5B">
      <w:pPr>
        <w:pStyle w:val="aff0"/>
      </w:pPr>
      <w:r>
        <w:rPr>
          <w:rStyle w:val="af8"/>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w:t>
      </w:r>
      <w:proofErr w:type="spellStart"/>
      <w:r>
        <w:t>д</w:t>
      </w:r>
      <w:proofErr w:type="spellEnd"/>
      <w:r>
        <w:t>" пункта 1 части 1.1 статьи 4 Федерального закона "О развитии малого и среднего предпринимательства в Российской Федерации".</w:t>
      </w:r>
      <w:proofErr w:type="gramEnd"/>
    </w:p>
  </w:footnote>
  <w:footnote w:id="5">
    <w:p w:rsidR="00934EDD" w:rsidRDefault="00934EDD" w:rsidP="00E86F5B">
      <w:pPr>
        <w:pStyle w:val="aff0"/>
      </w:pPr>
      <w:r>
        <w:rPr>
          <w:rStyle w:val="af8"/>
        </w:rPr>
        <w:footnoteRef/>
      </w:r>
      <w:r>
        <w:t xml:space="preserve"> Пункты 12-16 настоящей формы заполняются на усмотрение претендента.</w:t>
      </w:r>
    </w:p>
  </w:footnote>
  <w:footnote w:id="6">
    <w:p w:rsidR="00D83462" w:rsidRDefault="00D83462" w:rsidP="00A4791C">
      <w:pPr>
        <w:pStyle w:val="aff0"/>
      </w:pPr>
      <w:r>
        <w:rPr>
          <w:rStyle w:val="af8"/>
        </w:rPr>
        <w:footnoteRef/>
      </w:r>
      <w:r>
        <w:t xml:space="preserve"> К сведениям об опыте прилагаются копии договоров и актов в соответствии с пунктом 2.6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EDD" w:rsidRDefault="00847077" w:rsidP="00913055">
    <w:pPr>
      <w:pStyle w:val="afd"/>
      <w:jc w:val="center"/>
    </w:pPr>
    <w:r>
      <w:fldChar w:fldCharType="begin"/>
    </w:r>
    <w:r w:rsidR="00934EDD">
      <w:instrText xml:space="preserve"> PAGE   \* MERGEFORMAT </w:instrText>
    </w:r>
    <w:r>
      <w:fldChar w:fldCharType="separate"/>
    </w:r>
    <w:r w:rsidR="004E22C8">
      <w:rPr>
        <w:noProof/>
      </w:rPr>
      <w:t>31</w:t>
    </w:r>
    <w:r>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E"/>
    <w:multiLevelType w:val="multilevel"/>
    <w:tmpl w:val="AB30E134"/>
    <w:lvl w:ilvl="0">
      <w:start w:val="2"/>
      <w:numFmt w:val="decimal"/>
      <w:lvlText w:val="%1."/>
      <w:lvlJc w:val="left"/>
      <w:pPr>
        <w:tabs>
          <w:tab w:val="num" w:pos="705"/>
        </w:tabs>
        <w:ind w:left="705" w:hanging="705"/>
      </w:pPr>
      <w:rPr>
        <w:rFonts w:hint="default"/>
      </w:rPr>
    </w:lvl>
    <w:lvl w:ilvl="1">
      <w:start w:val="2"/>
      <w:numFmt w:val="decimal"/>
      <w:lvlText w:val="2.%2"/>
      <w:lvlJc w:val="left"/>
      <w:pPr>
        <w:tabs>
          <w:tab w:val="num" w:pos="720"/>
        </w:tabs>
        <w:ind w:left="720" w:hanging="720"/>
      </w:pPr>
      <w:rPr>
        <w:rFonts w:hint="default"/>
      </w:rPr>
    </w:lvl>
    <w:lvl w:ilvl="2">
      <w:start w:val="1"/>
      <w:numFmt w:val="decimal"/>
      <w:suff w:val="space"/>
      <w:lvlText w:val="%1.%2.%3."/>
      <w:lvlJc w:val="left"/>
      <w:pPr>
        <w:ind w:left="284"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923243A"/>
    <w:multiLevelType w:val="multilevel"/>
    <w:tmpl w:val="17B60BC0"/>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8"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0FCC365B"/>
    <w:multiLevelType w:val="multilevel"/>
    <w:tmpl w:val="6DD86D64"/>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i w:val="0"/>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5">
    <w:nsid w:val="15E476FC"/>
    <w:multiLevelType w:val="multilevel"/>
    <w:tmpl w:val="DFCC5A5A"/>
    <w:lvl w:ilvl="0">
      <w:start w:val="2"/>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329139A"/>
    <w:multiLevelType w:val="hybridMultilevel"/>
    <w:tmpl w:val="6CDA64AC"/>
    <w:lvl w:ilvl="0" w:tplc="A42222AC">
      <w:start w:val="1"/>
      <w:numFmt w:val="decimal"/>
      <w:lvlText w:val="%1."/>
      <w:lvlJc w:val="left"/>
      <w:pPr>
        <w:ind w:left="645" w:hanging="360"/>
      </w:p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28">
    <w:nsid w:val="316F3131"/>
    <w:multiLevelType w:val="hybridMultilevel"/>
    <w:tmpl w:val="4A6C7F12"/>
    <w:lvl w:ilvl="0" w:tplc="EC5E62BE">
      <w:start w:val="1"/>
      <w:numFmt w:val="decimal"/>
      <w:lvlText w:val="%1)"/>
      <w:lvlJc w:val="left"/>
      <w:pPr>
        <w:tabs>
          <w:tab w:val="num" w:pos="786"/>
        </w:tabs>
        <w:ind w:left="786"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9">
    <w:nsid w:val="33F629BD"/>
    <w:multiLevelType w:val="hybridMultilevel"/>
    <w:tmpl w:val="EAA8DE3A"/>
    <w:lvl w:ilvl="0" w:tplc="249A7C16">
      <w:start w:val="1"/>
      <w:numFmt w:val="decimal"/>
      <w:lvlText w:val="%1."/>
      <w:lvlJc w:val="left"/>
      <w:pPr>
        <w:ind w:left="9574" w:hanging="360"/>
      </w:pPr>
      <w:rPr>
        <w:rFonts w:hint="default"/>
      </w:rPr>
    </w:lvl>
    <w:lvl w:ilvl="1" w:tplc="04190019" w:tentative="1">
      <w:start w:val="1"/>
      <w:numFmt w:val="lowerLetter"/>
      <w:lvlText w:val="%2."/>
      <w:lvlJc w:val="left"/>
      <w:pPr>
        <w:ind w:left="10294" w:hanging="360"/>
      </w:pPr>
    </w:lvl>
    <w:lvl w:ilvl="2" w:tplc="0419001B" w:tentative="1">
      <w:start w:val="1"/>
      <w:numFmt w:val="lowerRoman"/>
      <w:lvlText w:val="%3."/>
      <w:lvlJc w:val="right"/>
      <w:pPr>
        <w:ind w:left="11014" w:hanging="180"/>
      </w:pPr>
    </w:lvl>
    <w:lvl w:ilvl="3" w:tplc="0419000F" w:tentative="1">
      <w:start w:val="1"/>
      <w:numFmt w:val="decimal"/>
      <w:lvlText w:val="%4."/>
      <w:lvlJc w:val="left"/>
      <w:pPr>
        <w:ind w:left="11734" w:hanging="360"/>
      </w:pPr>
    </w:lvl>
    <w:lvl w:ilvl="4" w:tplc="04190019" w:tentative="1">
      <w:start w:val="1"/>
      <w:numFmt w:val="lowerLetter"/>
      <w:lvlText w:val="%5."/>
      <w:lvlJc w:val="left"/>
      <w:pPr>
        <w:ind w:left="12454" w:hanging="360"/>
      </w:pPr>
    </w:lvl>
    <w:lvl w:ilvl="5" w:tplc="0419001B" w:tentative="1">
      <w:start w:val="1"/>
      <w:numFmt w:val="lowerRoman"/>
      <w:lvlText w:val="%6."/>
      <w:lvlJc w:val="right"/>
      <w:pPr>
        <w:ind w:left="13174" w:hanging="180"/>
      </w:pPr>
    </w:lvl>
    <w:lvl w:ilvl="6" w:tplc="0419000F" w:tentative="1">
      <w:start w:val="1"/>
      <w:numFmt w:val="decimal"/>
      <w:lvlText w:val="%7."/>
      <w:lvlJc w:val="left"/>
      <w:pPr>
        <w:ind w:left="13894" w:hanging="360"/>
      </w:pPr>
    </w:lvl>
    <w:lvl w:ilvl="7" w:tplc="04190019" w:tentative="1">
      <w:start w:val="1"/>
      <w:numFmt w:val="lowerLetter"/>
      <w:lvlText w:val="%8."/>
      <w:lvlJc w:val="left"/>
      <w:pPr>
        <w:ind w:left="14614" w:hanging="360"/>
      </w:pPr>
    </w:lvl>
    <w:lvl w:ilvl="8" w:tplc="0419001B" w:tentative="1">
      <w:start w:val="1"/>
      <w:numFmt w:val="lowerRoman"/>
      <w:lvlText w:val="%9."/>
      <w:lvlJc w:val="right"/>
      <w:pPr>
        <w:ind w:left="15334" w:hanging="180"/>
      </w:pPr>
    </w:lvl>
  </w:abstractNum>
  <w:abstractNum w:abstractNumId="30">
    <w:nsid w:val="354A17D0"/>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1">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B9D40F6"/>
    <w:multiLevelType w:val="hybridMultilevel"/>
    <w:tmpl w:val="9DF67494"/>
    <w:lvl w:ilvl="0" w:tplc="D03AC03A">
      <w:start w:val="1"/>
      <w:numFmt w:val="upperRoman"/>
      <w:pStyle w:val="a0"/>
      <w:lvlText w:val="%1."/>
      <w:lvlJc w:val="right"/>
      <w:pPr>
        <w:ind w:left="1260" w:hanging="360"/>
      </w:pPr>
      <w:rPr>
        <w:rFonts w:cs="Times New Roman"/>
        <w:b/>
        <w:bCs/>
      </w:rPr>
    </w:lvl>
    <w:lvl w:ilvl="1" w:tplc="04190019">
      <w:start w:val="1"/>
      <w:numFmt w:val="lowerLetter"/>
      <w:lvlText w:val="%2."/>
      <w:lvlJc w:val="left"/>
      <w:pPr>
        <w:ind w:left="1980" w:hanging="360"/>
      </w:pPr>
      <w:rPr>
        <w:rFonts w:cs="Times New Roman"/>
      </w:rPr>
    </w:lvl>
    <w:lvl w:ilvl="2" w:tplc="0419001B">
      <w:start w:val="1"/>
      <w:numFmt w:val="lowerRoman"/>
      <w:lvlText w:val="%3."/>
      <w:lvlJc w:val="right"/>
      <w:pPr>
        <w:ind w:left="2700" w:hanging="180"/>
      </w:pPr>
      <w:rPr>
        <w:rFonts w:cs="Times New Roman"/>
      </w:rPr>
    </w:lvl>
    <w:lvl w:ilvl="3" w:tplc="B55032B6">
      <w:start w:val="1"/>
      <w:numFmt w:val="decimal"/>
      <w:lvlText w:val="%4."/>
      <w:lvlJc w:val="left"/>
      <w:pPr>
        <w:tabs>
          <w:tab w:val="num" w:pos="3420"/>
        </w:tabs>
        <w:ind w:left="3420" w:hanging="360"/>
      </w:pPr>
      <w:rPr>
        <w:rFonts w:cs="Times New Roman" w:hint="default"/>
      </w:rPr>
    </w:lvl>
    <w:lvl w:ilvl="4" w:tplc="04190019">
      <w:start w:val="1"/>
      <w:numFmt w:val="lowerLetter"/>
      <w:lvlText w:val="%5."/>
      <w:lvlJc w:val="left"/>
      <w:pPr>
        <w:ind w:left="4140" w:hanging="360"/>
      </w:pPr>
      <w:rPr>
        <w:rFonts w:cs="Times New Roman"/>
      </w:rPr>
    </w:lvl>
    <w:lvl w:ilvl="5" w:tplc="0419001B">
      <w:start w:val="1"/>
      <w:numFmt w:val="lowerRoman"/>
      <w:lvlText w:val="%6."/>
      <w:lvlJc w:val="right"/>
      <w:pPr>
        <w:ind w:left="4860" w:hanging="180"/>
      </w:pPr>
      <w:rPr>
        <w:rFonts w:cs="Times New Roman"/>
      </w:rPr>
    </w:lvl>
    <w:lvl w:ilvl="6" w:tplc="0419000F">
      <w:start w:val="1"/>
      <w:numFmt w:val="decimal"/>
      <w:lvlText w:val="%7."/>
      <w:lvlJc w:val="left"/>
      <w:pPr>
        <w:ind w:left="5580" w:hanging="360"/>
      </w:pPr>
      <w:rPr>
        <w:rFonts w:cs="Times New Roman"/>
      </w:rPr>
    </w:lvl>
    <w:lvl w:ilvl="7" w:tplc="04190019">
      <w:start w:val="1"/>
      <w:numFmt w:val="lowerLetter"/>
      <w:lvlText w:val="%8."/>
      <w:lvlJc w:val="left"/>
      <w:pPr>
        <w:ind w:left="6300" w:hanging="360"/>
      </w:pPr>
      <w:rPr>
        <w:rFonts w:cs="Times New Roman"/>
      </w:rPr>
    </w:lvl>
    <w:lvl w:ilvl="8" w:tplc="0419001B">
      <w:start w:val="1"/>
      <w:numFmt w:val="lowerRoman"/>
      <w:lvlText w:val="%9."/>
      <w:lvlJc w:val="right"/>
      <w:pPr>
        <w:ind w:left="7020" w:hanging="180"/>
      </w:pPr>
      <w:rPr>
        <w:rFonts w:cs="Times New Roman"/>
      </w:rPr>
    </w:lvl>
  </w:abstractNum>
  <w:abstractNum w:abstractNumId="33">
    <w:nsid w:val="3BE57D56"/>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0577B66"/>
    <w:multiLevelType w:val="multilevel"/>
    <w:tmpl w:val="7A720E38"/>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5">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7">
    <w:nsid w:val="46A32EF8"/>
    <w:multiLevelType w:val="hybridMultilevel"/>
    <w:tmpl w:val="EEB6451C"/>
    <w:lvl w:ilvl="0" w:tplc="3190BD9C">
      <w:start w:val="1"/>
      <w:numFmt w:val="decimal"/>
      <w:lvlText w:val="2.10.%1."/>
      <w:lvlJc w:val="left"/>
      <w:pPr>
        <w:ind w:left="1429" w:hanging="360"/>
      </w:pPr>
      <w:rPr>
        <w:rFonts w:hint="default"/>
      </w:rPr>
    </w:lvl>
    <w:lvl w:ilvl="1" w:tplc="0419000F">
      <w:start w:val="1"/>
      <w:numFmt w:val="decimal"/>
      <w:lvlText w:val="%2."/>
      <w:lvlJc w:val="left"/>
      <w:pPr>
        <w:ind w:left="1440" w:hanging="360"/>
      </w:pPr>
      <w:rPr>
        <w:lang w:val="en-US"/>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9">
    <w:nsid w:val="47984ECF"/>
    <w:multiLevelType w:val="multilevel"/>
    <w:tmpl w:val="52C4926E"/>
    <w:lvl w:ilvl="0">
      <w:start w:val="2"/>
      <w:numFmt w:val="decimal"/>
      <w:lvlText w:val="%1"/>
      <w:lvlJc w:val="left"/>
      <w:pPr>
        <w:ind w:left="375" w:hanging="375"/>
      </w:pPr>
      <w:rPr>
        <w:rFonts w:hint="default"/>
      </w:rPr>
    </w:lvl>
    <w:lvl w:ilvl="1">
      <w:start w:val="5"/>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0">
    <w:nsid w:val="4ADE6EE7"/>
    <w:multiLevelType w:val="multilevel"/>
    <w:tmpl w:val="458C81FA"/>
    <w:lvl w:ilvl="0">
      <w:start w:val="1"/>
      <w:numFmt w:val="decimal"/>
      <w:lvlText w:val="%1."/>
      <w:lvlJc w:val="left"/>
      <w:pPr>
        <w:tabs>
          <w:tab w:val="num" w:pos="624"/>
        </w:tabs>
        <w:ind w:left="624" w:hanging="624"/>
      </w:pPr>
      <w:rPr>
        <w:rFonts w:hint="default"/>
      </w:rPr>
    </w:lvl>
    <w:lvl w:ilvl="1">
      <w:start w:val="6"/>
      <w:numFmt w:val="decimal"/>
      <w:lvlText w:val="%1.%2."/>
      <w:lvlJc w:val="left"/>
      <w:pPr>
        <w:tabs>
          <w:tab w:val="num" w:pos="1429"/>
        </w:tabs>
        <w:ind w:left="1429" w:hanging="720"/>
      </w:pPr>
      <w:rPr>
        <w:rFonts w:hint="default"/>
      </w:rPr>
    </w:lvl>
    <w:lvl w:ilvl="2">
      <w:start w:val="1"/>
      <w:numFmt w:val="decimal"/>
      <w:lvlText w:val="2.6.%3."/>
      <w:lvlJc w:val="left"/>
      <w:pPr>
        <w:tabs>
          <w:tab w:val="num" w:pos="720"/>
        </w:tabs>
        <w:ind w:left="720" w:hanging="720"/>
      </w:pPr>
      <w:rPr>
        <w:rFonts w:hint="default"/>
        <w:b w:val="0"/>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41">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53E6F68"/>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57423E38"/>
    <w:multiLevelType w:val="multilevel"/>
    <w:tmpl w:val="55760FBA"/>
    <w:lvl w:ilvl="0">
      <w:start w:val="2"/>
      <w:numFmt w:val="decimal"/>
      <w:lvlText w:val="%1."/>
      <w:lvlJc w:val="left"/>
      <w:pPr>
        <w:ind w:left="675" w:hanging="675"/>
      </w:pPr>
      <w:rPr>
        <w:rFonts w:hint="default"/>
        <w:color w:val="000000"/>
      </w:rPr>
    </w:lvl>
    <w:lvl w:ilvl="1">
      <w:start w:val="6"/>
      <w:numFmt w:val="decimal"/>
      <w:lvlText w:val="%1.%2."/>
      <w:lvlJc w:val="left"/>
      <w:pPr>
        <w:ind w:left="1074" w:hanging="720"/>
      </w:pPr>
      <w:rPr>
        <w:rFonts w:hint="default"/>
        <w:color w:val="000000"/>
      </w:rPr>
    </w:lvl>
    <w:lvl w:ilvl="2">
      <w:start w:val="4"/>
      <w:numFmt w:val="decimal"/>
      <w:lvlText w:val="%1.%2.%3."/>
      <w:lvlJc w:val="left"/>
      <w:pPr>
        <w:ind w:left="1428" w:hanging="720"/>
      </w:pPr>
      <w:rPr>
        <w:rFonts w:hint="default"/>
        <w:color w:val="000000"/>
      </w:rPr>
    </w:lvl>
    <w:lvl w:ilvl="3">
      <w:start w:val="1"/>
      <w:numFmt w:val="decimal"/>
      <w:lvlText w:val="%1.%2.%3.%4."/>
      <w:lvlJc w:val="left"/>
      <w:pPr>
        <w:ind w:left="2142" w:hanging="108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3210" w:hanging="1440"/>
      </w:pPr>
      <w:rPr>
        <w:rFonts w:hint="default"/>
        <w:color w:val="000000"/>
      </w:rPr>
    </w:lvl>
    <w:lvl w:ilvl="6">
      <w:start w:val="1"/>
      <w:numFmt w:val="decimal"/>
      <w:lvlText w:val="%1.%2.%3.%4.%5.%6.%7."/>
      <w:lvlJc w:val="left"/>
      <w:pPr>
        <w:ind w:left="3924" w:hanging="1800"/>
      </w:pPr>
      <w:rPr>
        <w:rFonts w:hint="default"/>
        <w:color w:val="000000"/>
      </w:rPr>
    </w:lvl>
    <w:lvl w:ilvl="7">
      <w:start w:val="1"/>
      <w:numFmt w:val="decimal"/>
      <w:lvlText w:val="%1.%2.%3.%4.%5.%6.%7.%8."/>
      <w:lvlJc w:val="left"/>
      <w:pPr>
        <w:ind w:left="4278" w:hanging="1800"/>
      </w:pPr>
      <w:rPr>
        <w:rFonts w:hint="default"/>
        <w:color w:val="000000"/>
      </w:rPr>
    </w:lvl>
    <w:lvl w:ilvl="8">
      <w:start w:val="1"/>
      <w:numFmt w:val="decimal"/>
      <w:lvlText w:val="%1.%2.%3.%4.%5.%6.%7.%8.%9."/>
      <w:lvlJc w:val="left"/>
      <w:pPr>
        <w:ind w:left="4992" w:hanging="2160"/>
      </w:pPr>
      <w:rPr>
        <w:rFonts w:hint="default"/>
        <w:color w:val="000000"/>
      </w:rPr>
    </w:lvl>
  </w:abstractNum>
  <w:abstractNum w:abstractNumId="44">
    <w:nsid w:val="5833713D"/>
    <w:multiLevelType w:val="multilevel"/>
    <w:tmpl w:val="C9F69670"/>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2.11.%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5">
    <w:nsid w:val="5F481CD8"/>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6">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7">
    <w:nsid w:val="66564D09"/>
    <w:multiLevelType w:val="hybridMultilevel"/>
    <w:tmpl w:val="3D648AFE"/>
    <w:lvl w:ilvl="0" w:tplc="6F76920E">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6C2700F"/>
    <w:multiLevelType w:val="hybridMultilevel"/>
    <w:tmpl w:val="91CEEE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8E445E0"/>
    <w:multiLevelType w:val="hybridMultilevel"/>
    <w:tmpl w:val="3A5666AC"/>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9B5224F"/>
    <w:multiLevelType w:val="hybridMultilevel"/>
    <w:tmpl w:val="3A5666AC"/>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3">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7BDF7875"/>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6">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6"/>
  </w:num>
  <w:num w:numId="5">
    <w:abstractNumId w:val="7"/>
  </w:num>
  <w:num w:numId="6">
    <w:abstractNumId w:val="8"/>
  </w:num>
  <w:num w:numId="7">
    <w:abstractNumId w:val="12"/>
  </w:num>
  <w:num w:numId="8">
    <w:abstractNumId w:val="15"/>
  </w:num>
  <w:num w:numId="9">
    <w:abstractNumId w:val="18"/>
  </w:num>
  <w:num w:numId="10">
    <w:abstractNumId w:val="20"/>
  </w:num>
  <w:num w:numId="11">
    <w:abstractNumId w:val="22"/>
  </w:num>
  <w:num w:numId="12">
    <w:abstractNumId w:val="15"/>
    <w:lvlOverride w:ilvl="0">
      <w:lvl w:ilvl="0">
        <w:start w:val="1"/>
        <w:numFmt w:val="decimal"/>
        <w:lvlText w:val="%1."/>
        <w:lvlJc w:val="left"/>
        <w:pPr>
          <w:tabs>
            <w:tab w:val="num" w:pos="624"/>
          </w:tabs>
          <w:ind w:left="624" w:hanging="624"/>
        </w:pPr>
        <w:rPr>
          <w:rFonts w:hint="default"/>
        </w:rPr>
      </w:lvl>
    </w:lvlOverride>
    <w:lvlOverride w:ilvl="1">
      <w:lvl w:ilvl="1">
        <w:start w:val="6"/>
        <w:numFmt w:val="decimal"/>
        <w:lvlText w:val="%1.%2."/>
        <w:lvlJc w:val="left"/>
        <w:pPr>
          <w:tabs>
            <w:tab w:val="num" w:pos="1429"/>
          </w:tabs>
          <w:ind w:left="1429" w:hanging="720"/>
        </w:pPr>
        <w:rPr>
          <w:rFonts w:hint="default"/>
        </w:rPr>
      </w:lvl>
    </w:lvlOverride>
    <w:lvlOverride w:ilvl="2">
      <w:lvl w:ilvl="2">
        <w:start w:val="1"/>
        <w:numFmt w:val="decimal"/>
        <w:lvlText w:val="%1.%2.%3."/>
        <w:lvlJc w:val="left"/>
        <w:pPr>
          <w:tabs>
            <w:tab w:val="num" w:pos="1440"/>
          </w:tabs>
          <w:ind w:left="0" w:firstLine="720"/>
        </w:pPr>
        <w:rPr>
          <w:rFonts w:hint="default"/>
          <w:b w:val="0"/>
        </w:rPr>
      </w:lvl>
    </w:lvlOverride>
    <w:lvlOverride w:ilvl="3">
      <w:lvl w:ilvl="3">
        <w:start w:val="1"/>
        <w:numFmt w:val="decimal"/>
        <w:lvlText w:val="%1.%2.%3.%4."/>
        <w:lvlJc w:val="left"/>
        <w:pPr>
          <w:tabs>
            <w:tab w:val="num" w:pos="2142"/>
          </w:tabs>
          <w:ind w:left="2142" w:hanging="1080"/>
        </w:pPr>
        <w:rPr>
          <w:rFonts w:hint="default"/>
        </w:rPr>
      </w:lvl>
    </w:lvlOverride>
    <w:lvlOverride w:ilvl="4">
      <w:lvl w:ilvl="4">
        <w:start w:val="1"/>
        <w:numFmt w:val="decimal"/>
        <w:lvlText w:val="%1.%2.%3.%4.%5."/>
        <w:lvlJc w:val="left"/>
        <w:pPr>
          <w:tabs>
            <w:tab w:val="num" w:pos="2496"/>
          </w:tabs>
          <w:ind w:left="2496" w:hanging="1080"/>
        </w:pPr>
        <w:rPr>
          <w:rFonts w:hint="default"/>
        </w:rPr>
      </w:lvl>
    </w:lvlOverride>
    <w:lvlOverride w:ilvl="5">
      <w:lvl w:ilvl="5">
        <w:start w:val="1"/>
        <w:numFmt w:val="decimal"/>
        <w:lvlText w:val="%1.%2.%3.%4.%5.%6."/>
        <w:lvlJc w:val="left"/>
        <w:pPr>
          <w:tabs>
            <w:tab w:val="num" w:pos="3210"/>
          </w:tabs>
          <w:ind w:left="3210" w:hanging="1440"/>
        </w:pPr>
        <w:rPr>
          <w:rFonts w:hint="default"/>
        </w:rPr>
      </w:lvl>
    </w:lvlOverride>
    <w:lvlOverride w:ilvl="6">
      <w:lvl w:ilvl="6">
        <w:start w:val="1"/>
        <w:numFmt w:val="decimal"/>
        <w:lvlText w:val="%1.%2.%3.%4.%5.%6.%7."/>
        <w:lvlJc w:val="left"/>
        <w:pPr>
          <w:tabs>
            <w:tab w:val="num" w:pos="3924"/>
          </w:tabs>
          <w:ind w:left="3924" w:hanging="1800"/>
        </w:pPr>
        <w:rPr>
          <w:rFonts w:hint="default"/>
        </w:rPr>
      </w:lvl>
    </w:lvlOverride>
    <w:lvlOverride w:ilvl="7">
      <w:lvl w:ilvl="7">
        <w:start w:val="1"/>
        <w:numFmt w:val="decimal"/>
        <w:lvlText w:val="%1.%2.%3.%4.%5.%6.%7.%8."/>
        <w:lvlJc w:val="left"/>
        <w:pPr>
          <w:tabs>
            <w:tab w:val="num" w:pos="4278"/>
          </w:tabs>
          <w:ind w:left="4278" w:hanging="1800"/>
        </w:pPr>
        <w:rPr>
          <w:rFonts w:hint="default"/>
        </w:rPr>
      </w:lvl>
    </w:lvlOverride>
    <w:lvlOverride w:ilvl="8">
      <w:lvl w:ilvl="8">
        <w:start w:val="1"/>
        <w:numFmt w:val="decimal"/>
        <w:lvlText w:val="%1.%2.%3.%4.%5.%6.%7.%8.%9."/>
        <w:lvlJc w:val="left"/>
        <w:pPr>
          <w:tabs>
            <w:tab w:val="num" w:pos="4992"/>
          </w:tabs>
          <w:ind w:left="4992" w:hanging="2160"/>
        </w:pPr>
        <w:rPr>
          <w:rFonts w:hint="default"/>
        </w:rPr>
      </w:lvl>
    </w:lvlOverride>
  </w:num>
  <w:num w:numId="13">
    <w:abstractNumId w:val="43"/>
  </w:num>
  <w:num w:numId="14">
    <w:abstractNumId w:val="54"/>
  </w:num>
  <w:num w:numId="15">
    <w:abstractNumId w:val="25"/>
  </w:num>
  <w:num w:numId="16">
    <w:abstractNumId w:val="41"/>
  </w:num>
  <w:num w:numId="17">
    <w:abstractNumId w:val="39"/>
  </w:num>
  <w:num w:numId="18">
    <w:abstractNumId w:val="40"/>
  </w:num>
  <w:num w:numId="19">
    <w:abstractNumId w:val="52"/>
  </w:num>
  <w:num w:numId="20">
    <w:abstractNumId w:val="23"/>
  </w:num>
  <w:num w:numId="21">
    <w:abstractNumId w:val="30"/>
  </w:num>
  <w:num w:numId="22">
    <w:abstractNumId w:val="55"/>
  </w:num>
  <w:num w:numId="23">
    <w:abstractNumId w:val="36"/>
  </w:num>
  <w:num w:numId="24">
    <w:abstractNumId w:val="46"/>
  </w:num>
  <w:num w:numId="25">
    <w:abstractNumId w:val="38"/>
  </w:num>
  <w:num w:numId="26">
    <w:abstractNumId w:val="47"/>
  </w:num>
  <w:num w:numId="27">
    <w:abstractNumId w:val="24"/>
  </w:num>
  <w:num w:numId="28">
    <w:abstractNumId w:val="51"/>
  </w:num>
  <w:num w:numId="29">
    <w:abstractNumId w:val="49"/>
  </w:num>
  <w:num w:numId="30">
    <w:abstractNumId w:val="50"/>
  </w:num>
  <w:num w:numId="31">
    <w:abstractNumId w:val="44"/>
  </w:num>
  <w:num w:numId="32">
    <w:abstractNumId w:val="26"/>
  </w:num>
  <w:num w:numId="33">
    <w:abstractNumId w:val="31"/>
  </w:num>
  <w:num w:numId="34">
    <w:abstractNumId w:val="56"/>
  </w:num>
  <w:num w:numId="35">
    <w:abstractNumId w:val="33"/>
  </w:num>
  <w:num w:numId="36">
    <w:abstractNumId w:val="35"/>
  </w:num>
  <w:num w:numId="37">
    <w:abstractNumId w:val="42"/>
  </w:num>
  <w:num w:numId="38">
    <w:abstractNumId w:val="37"/>
  </w:num>
  <w:num w:numId="39">
    <w:abstractNumId w:val="28"/>
  </w:num>
  <w:num w:numId="40">
    <w:abstractNumId w:val="45"/>
  </w:num>
  <w:num w:numId="41">
    <w:abstractNumId w:val="48"/>
  </w:num>
  <w:num w:numId="4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num>
  <w:num w:numId="44">
    <w:abstractNumId w:val="34"/>
  </w:num>
  <w:num w:numId="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3"/>
  </w:num>
  <w:num w:numId="47">
    <w:abstractNumId w:val="32"/>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2143"/>
    <w:rsid w:val="00004F48"/>
    <w:rsid w:val="000058BC"/>
    <w:rsid w:val="00006894"/>
    <w:rsid w:val="00010BE3"/>
    <w:rsid w:val="00014C0B"/>
    <w:rsid w:val="0001556E"/>
    <w:rsid w:val="0001557C"/>
    <w:rsid w:val="00020D16"/>
    <w:rsid w:val="00020F74"/>
    <w:rsid w:val="0002132E"/>
    <w:rsid w:val="000224FB"/>
    <w:rsid w:val="000236C9"/>
    <w:rsid w:val="0003268A"/>
    <w:rsid w:val="00034DF3"/>
    <w:rsid w:val="0003531B"/>
    <w:rsid w:val="000374AB"/>
    <w:rsid w:val="000454C8"/>
    <w:rsid w:val="0005366B"/>
    <w:rsid w:val="0005464B"/>
    <w:rsid w:val="000557B3"/>
    <w:rsid w:val="00067DAA"/>
    <w:rsid w:val="000728C1"/>
    <w:rsid w:val="00076F66"/>
    <w:rsid w:val="00077BFC"/>
    <w:rsid w:val="0008205D"/>
    <w:rsid w:val="00083039"/>
    <w:rsid w:val="000846BC"/>
    <w:rsid w:val="00085E9C"/>
    <w:rsid w:val="00087224"/>
    <w:rsid w:val="00092D66"/>
    <w:rsid w:val="000954FB"/>
    <w:rsid w:val="000978CE"/>
    <w:rsid w:val="000A2B5E"/>
    <w:rsid w:val="000A2C3F"/>
    <w:rsid w:val="000A2D97"/>
    <w:rsid w:val="000A3B81"/>
    <w:rsid w:val="000A679F"/>
    <w:rsid w:val="000A688F"/>
    <w:rsid w:val="000A70BC"/>
    <w:rsid w:val="000B5302"/>
    <w:rsid w:val="000B6D00"/>
    <w:rsid w:val="000B753E"/>
    <w:rsid w:val="000C7CAF"/>
    <w:rsid w:val="000E5BB8"/>
    <w:rsid w:val="000F1048"/>
    <w:rsid w:val="000F5BBD"/>
    <w:rsid w:val="000F77CC"/>
    <w:rsid w:val="00100B0E"/>
    <w:rsid w:val="00104812"/>
    <w:rsid w:val="0010735E"/>
    <w:rsid w:val="00107C51"/>
    <w:rsid w:val="001118A3"/>
    <w:rsid w:val="00116263"/>
    <w:rsid w:val="00116BFD"/>
    <w:rsid w:val="001174EB"/>
    <w:rsid w:val="00120404"/>
    <w:rsid w:val="001242D3"/>
    <w:rsid w:val="0012610C"/>
    <w:rsid w:val="0013171C"/>
    <w:rsid w:val="00134FB3"/>
    <w:rsid w:val="001440DD"/>
    <w:rsid w:val="00144E2B"/>
    <w:rsid w:val="00153C3B"/>
    <w:rsid w:val="00164D0C"/>
    <w:rsid w:val="0016528F"/>
    <w:rsid w:val="001659F9"/>
    <w:rsid w:val="00167E12"/>
    <w:rsid w:val="00171FEC"/>
    <w:rsid w:val="001749AE"/>
    <w:rsid w:val="00174FFE"/>
    <w:rsid w:val="00175830"/>
    <w:rsid w:val="00175A7B"/>
    <w:rsid w:val="001779A3"/>
    <w:rsid w:val="00177D5C"/>
    <w:rsid w:val="001815A5"/>
    <w:rsid w:val="00186816"/>
    <w:rsid w:val="0018682A"/>
    <w:rsid w:val="00186E65"/>
    <w:rsid w:val="0019760E"/>
    <w:rsid w:val="001A544E"/>
    <w:rsid w:val="001B150C"/>
    <w:rsid w:val="001B24B6"/>
    <w:rsid w:val="001B347D"/>
    <w:rsid w:val="001B37BC"/>
    <w:rsid w:val="001B4296"/>
    <w:rsid w:val="001B5653"/>
    <w:rsid w:val="001B6597"/>
    <w:rsid w:val="001C08FD"/>
    <w:rsid w:val="001C228C"/>
    <w:rsid w:val="001C32D5"/>
    <w:rsid w:val="001C75ED"/>
    <w:rsid w:val="001D2BF5"/>
    <w:rsid w:val="001D3B18"/>
    <w:rsid w:val="001E3E36"/>
    <w:rsid w:val="001E6511"/>
    <w:rsid w:val="001E6E80"/>
    <w:rsid w:val="001F21DA"/>
    <w:rsid w:val="001F2F0D"/>
    <w:rsid w:val="001F32B2"/>
    <w:rsid w:val="001F34D0"/>
    <w:rsid w:val="001F53E8"/>
    <w:rsid w:val="00212B69"/>
    <w:rsid w:val="00214105"/>
    <w:rsid w:val="00216C08"/>
    <w:rsid w:val="00217FF1"/>
    <w:rsid w:val="00221BE8"/>
    <w:rsid w:val="00222142"/>
    <w:rsid w:val="00222EA5"/>
    <w:rsid w:val="002326E3"/>
    <w:rsid w:val="002376E6"/>
    <w:rsid w:val="002378E3"/>
    <w:rsid w:val="002379A3"/>
    <w:rsid w:val="00237EE7"/>
    <w:rsid w:val="002407C8"/>
    <w:rsid w:val="002410DF"/>
    <w:rsid w:val="00241CD5"/>
    <w:rsid w:val="00243F0F"/>
    <w:rsid w:val="00243FCB"/>
    <w:rsid w:val="00245169"/>
    <w:rsid w:val="002476F3"/>
    <w:rsid w:val="00250B24"/>
    <w:rsid w:val="00257F85"/>
    <w:rsid w:val="00261326"/>
    <w:rsid w:val="0026437D"/>
    <w:rsid w:val="00265B2B"/>
    <w:rsid w:val="00265E28"/>
    <w:rsid w:val="00267AAB"/>
    <w:rsid w:val="00267ED9"/>
    <w:rsid w:val="00271031"/>
    <w:rsid w:val="002766D2"/>
    <w:rsid w:val="0028168C"/>
    <w:rsid w:val="00282B03"/>
    <w:rsid w:val="00283AB3"/>
    <w:rsid w:val="00286B72"/>
    <w:rsid w:val="00287827"/>
    <w:rsid w:val="002878A8"/>
    <w:rsid w:val="002910EA"/>
    <w:rsid w:val="00291899"/>
    <w:rsid w:val="002A1180"/>
    <w:rsid w:val="002A2796"/>
    <w:rsid w:val="002A4D3C"/>
    <w:rsid w:val="002A71D9"/>
    <w:rsid w:val="002B6325"/>
    <w:rsid w:val="002C3FF9"/>
    <w:rsid w:val="002C56A0"/>
    <w:rsid w:val="002C5E1B"/>
    <w:rsid w:val="002C7848"/>
    <w:rsid w:val="002D122B"/>
    <w:rsid w:val="002D5869"/>
    <w:rsid w:val="002E18D3"/>
    <w:rsid w:val="002E3DBF"/>
    <w:rsid w:val="002E6449"/>
    <w:rsid w:val="002E72B7"/>
    <w:rsid w:val="002F1275"/>
    <w:rsid w:val="002F2562"/>
    <w:rsid w:val="002F345D"/>
    <w:rsid w:val="002F40DE"/>
    <w:rsid w:val="002F6A6B"/>
    <w:rsid w:val="0030151C"/>
    <w:rsid w:val="00311A92"/>
    <w:rsid w:val="00313B04"/>
    <w:rsid w:val="00324B5B"/>
    <w:rsid w:val="003316C3"/>
    <w:rsid w:val="00335079"/>
    <w:rsid w:val="00335F0B"/>
    <w:rsid w:val="00347147"/>
    <w:rsid w:val="00351724"/>
    <w:rsid w:val="003571CE"/>
    <w:rsid w:val="00357415"/>
    <w:rsid w:val="0036291B"/>
    <w:rsid w:val="003657D7"/>
    <w:rsid w:val="003663BC"/>
    <w:rsid w:val="00370C44"/>
    <w:rsid w:val="003733B9"/>
    <w:rsid w:val="00380060"/>
    <w:rsid w:val="0038362E"/>
    <w:rsid w:val="00386F7E"/>
    <w:rsid w:val="00391D03"/>
    <w:rsid w:val="003A0695"/>
    <w:rsid w:val="003B3AD5"/>
    <w:rsid w:val="003C2CDC"/>
    <w:rsid w:val="003C30F3"/>
    <w:rsid w:val="003D2759"/>
    <w:rsid w:val="003D3596"/>
    <w:rsid w:val="003E1151"/>
    <w:rsid w:val="003E2C12"/>
    <w:rsid w:val="003F1BDA"/>
    <w:rsid w:val="003F31F2"/>
    <w:rsid w:val="00401865"/>
    <w:rsid w:val="00401BB4"/>
    <w:rsid w:val="00401E31"/>
    <w:rsid w:val="00405F86"/>
    <w:rsid w:val="00407FED"/>
    <w:rsid w:val="00410B56"/>
    <w:rsid w:val="004224C0"/>
    <w:rsid w:val="004272B0"/>
    <w:rsid w:val="0043019A"/>
    <w:rsid w:val="004314C8"/>
    <w:rsid w:val="0043423C"/>
    <w:rsid w:val="0043596D"/>
    <w:rsid w:val="00435A9A"/>
    <w:rsid w:val="00436A4B"/>
    <w:rsid w:val="00443169"/>
    <w:rsid w:val="00444F6A"/>
    <w:rsid w:val="00452504"/>
    <w:rsid w:val="00454ECC"/>
    <w:rsid w:val="00456863"/>
    <w:rsid w:val="00456B57"/>
    <w:rsid w:val="004634C8"/>
    <w:rsid w:val="004745C7"/>
    <w:rsid w:val="004774A6"/>
    <w:rsid w:val="0047759E"/>
    <w:rsid w:val="004808B9"/>
    <w:rsid w:val="004874C1"/>
    <w:rsid w:val="00491F18"/>
    <w:rsid w:val="00493AB2"/>
    <w:rsid w:val="004A25F0"/>
    <w:rsid w:val="004A2B65"/>
    <w:rsid w:val="004A404E"/>
    <w:rsid w:val="004A64F9"/>
    <w:rsid w:val="004A6E9A"/>
    <w:rsid w:val="004B1BBA"/>
    <w:rsid w:val="004C0A7F"/>
    <w:rsid w:val="004C2235"/>
    <w:rsid w:val="004C45EA"/>
    <w:rsid w:val="004C5427"/>
    <w:rsid w:val="004C7528"/>
    <w:rsid w:val="004D4FA2"/>
    <w:rsid w:val="004D6625"/>
    <w:rsid w:val="004E0866"/>
    <w:rsid w:val="004E22C8"/>
    <w:rsid w:val="004E2DE7"/>
    <w:rsid w:val="004E3757"/>
    <w:rsid w:val="004E5594"/>
    <w:rsid w:val="004E666D"/>
    <w:rsid w:val="004F0631"/>
    <w:rsid w:val="00502819"/>
    <w:rsid w:val="00503476"/>
    <w:rsid w:val="0050359E"/>
    <w:rsid w:val="005058F1"/>
    <w:rsid w:val="0051006B"/>
    <w:rsid w:val="00510C5D"/>
    <w:rsid w:val="00511914"/>
    <w:rsid w:val="00514363"/>
    <w:rsid w:val="00515995"/>
    <w:rsid w:val="005171A2"/>
    <w:rsid w:val="00521353"/>
    <w:rsid w:val="00521F95"/>
    <w:rsid w:val="0052390C"/>
    <w:rsid w:val="005242ED"/>
    <w:rsid w:val="00527AB7"/>
    <w:rsid w:val="005336AE"/>
    <w:rsid w:val="00534697"/>
    <w:rsid w:val="005373EF"/>
    <w:rsid w:val="005379A1"/>
    <w:rsid w:val="00544668"/>
    <w:rsid w:val="005508EC"/>
    <w:rsid w:val="00551655"/>
    <w:rsid w:val="00561713"/>
    <w:rsid w:val="0056396C"/>
    <w:rsid w:val="00566144"/>
    <w:rsid w:val="005716FC"/>
    <w:rsid w:val="00571D62"/>
    <w:rsid w:val="0057756D"/>
    <w:rsid w:val="005834BA"/>
    <w:rsid w:val="00593786"/>
    <w:rsid w:val="00596B19"/>
    <w:rsid w:val="005A0E3B"/>
    <w:rsid w:val="005A45AC"/>
    <w:rsid w:val="005A6CE9"/>
    <w:rsid w:val="005B3E85"/>
    <w:rsid w:val="005D3E0F"/>
    <w:rsid w:val="005D6190"/>
    <w:rsid w:val="005D64F1"/>
    <w:rsid w:val="005D6803"/>
    <w:rsid w:val="005E0074"/>
    <w:rsid w:val="005E0B21"/>
    <w:rsid w:val="005E2AFC"/>
    <w:rsid w:val="005E6CAE"/>
    <w:rsid w:val="005F2D24"/>
    <w:rsid w:val="005F3426"/>
    <w:rsid w:val="005F5172"/>
    <w:rsid w:val="005F5726"/>
    <w:rsid w:val="00602C50"/>
    <w:rsid w:val="00612309"/>
    <w:rsid w:val="00613848"/>
    <w:rsid w:val="006150C6"/>
    <w:rsid w:val="006164CD"/>
    <w:rsid w:val="00616CFD"/>
    <w:rsid w:val="006176F4"/>
    <w:rsid w:val="00622177"/>
    <w:rsid w:val="00627696"/>
    <w:rsid w:val="0063363D"/>
    <w:rsid w:val="00633831"/>
    <w:rsid w:val="006400A0"/>
    <w:rsid w:val="006402DD"/>
    <w:rsid w:val="00653070"/>
    <w:rsid w:val="0065433B"/>
    <w:rsid w:val="00654867"/>
    <w:rsid w:val="0065657D"/>
    <w:rsid w:val="006575DD"/>
    <w:rsid w:val="00664449"/>
    <w:rsid w:val="0066580F"/>
    <w:rsid w:val="006672B1"/>
    <w:rsid w:val="00670FD8"/>
    <w:rsid w:val="00674404"/>
    <w:rsid w:val="00690B2B"/>
    <w:rsid w:val="006A1CB3"/>
    <w:rsid w:val="006A6E08"/>
    <w:rsid w:val="006B1C68"/>
    <w:rsid w:val="006B3895"/>
    <w:rsid w:val="006C32B9"/>
    <w:rsid w:val="006C3A69"/>
    <w:rsid w:val="006C4984"/>
    <w:rsid w:val="006C525B"/>
    <w:rsid w:val="006C7DC1"/>
    <w:rsid w:val="006D150B"/>
    <w:rsid w:val="006D3659"/>
    <w:rsid w:val="006E005E"/>
    <w:rsid w:val="006E08A0"/>
    <w:rsid w:val="006E4289"/>
    <w:rsid w:val="006E67B8"/>
    <w:rsid w:val="006E7589"/>
    <w:rsid w:val="006F1466"/>
    <w:rsid w:val="006F2EE0"/>
    <w:rsid w:val="006F3F9D"/>
    <w:rsid w:val="006F4522"/>
    <w:rsid w:val="007046B2"/>
    <w:rsid w:val="00706C8C"/>
    <w:rsid w:val="00712759"/>
    <w:rsid w:val="007172AF"/>
    <w:rsid w:val="0072064C"/>
    <w:rsid w:val="00722AFD"/>
    <w:rsid w:val="00723377"/>
    <w:rsid w:val="00723E5E"/>
    <w:rsid w:val="00725483"/>
    <w:rsid w:val="00727B51"/>
    <w:rsid w:val="00727D3C"/>
    <w:rsid w:val="00730FED"/>
    <w:rsid w:val="00732455"/>
    <w:rsid w:val="00733ADD"/>
    <w:rsid w:val="00734160"/>
    <w:rsid w:val="007341C2"/>
    <w:rsid w:val="00735101"/>
    <w:rsid w:val="00735C8C"/>
    <w:rsid w:val="00736D40"/>
    <w:rsid w:val="00737347"/>
    <w:rsid w:val="00737675"/>
    <w:rsid w:val="00741F9E"/>
    <w:rsid w:val="007434C0"/>
    <w:rsid w:val="00752221"/>
    <w:rsid w:val="00752FEB"/>
    <w:rsid w:val="00754AD8"/>
    <w:rsid w:val="007635C4"/>
    <w:rsid w:val="00763EDB"/>
    <w:rsid w:val="00765DAB"/>
    <w:rsid w:val="0076765B"/>
    <w:rsid w:val="00770AB5"/>
    <w:rsid w:val="00773282"/>
    <w:rsid w:val="0077686A"/>
    <w:rsid w:val="007768E4"/>
    <w:rsid w:val="00777D7F"/>
    <w:rsid w:val="00782E92"/>
    <w:rsid w:val="00783AD5"/>
    <w:rsid w:val="0078432F"/>
    <w:rsid w:val="00784507"/>
    <w:rsid w:val="00791462"/>
    <w:rsid w:val="00794B4F"/>
    <w:rsid w:val="007A6FD8"/>
    <w:rsid w:val="007B2101"/>
    <w:rsid w:val="007B26E8"/>
    <w:rsid w:val="007B36CE"/>
    <w:rsid w:val="007B3AD8"/>
    <w:rsid w:val="007B4040"/>
    <w:rsid w:val="007B41FC"/>
    <w:rsid w:val="007B5D13"/>
    <w:rsid w:val="007B5E85"/>
    <w:rsid w:val="007B7DE5"/>
    <w:rsid w:val="007C1052"/>
    <w:rsid w:val="007C2A45"/>
    <w:rsid w:val="007C51E1"/>
    <w:rsid w:val="007D00C3"/>
    <w:rsid w:val="007D3833"/>
    <w:rsid w:val="007D50EE"/>
    <w:rsid w:val="007D6548"/>
    <w:rsid w:val="007E34AB"/>
    <w:rsid w:val="007E430C"/>
    <w:rsid w:val="007E48BC"/>
    <w:rsid w:val="007E57F1"/>
    <w:rsid w:val="007E6795"/>
    <w:rsid w:val="00801BFA"/>
    <w:rsid w:val="008035D3"/>
    <w:rsid w:val="00803A15"/>
    <w:rsid w:val="00804946"/>
    <w:rsid w:val="00806AAF"/>
    <w:rsid w:val="008073E1"/>
    <w:rsid w:val="008075B1"/>
    <w:rsid w:val="00812285"/>
    <w:rsid w:val="00816C68"/>
    <w:rsid w:val="00830287"/>
    <w:rsid w:val="008314C4"/>
    <w:rsid w:val="00833D53"/>
    <w:rsid w:val="00834551"/>
    <w:rsid w:val="00835CB1"/>
    <w:rsid w:val="008370AF"/>
    <w:rsid w:val="00837423"/>
    <w:rsid w:val="008377C6"/>
    <w:rsid w:val="008404C8"/>
    <w:rsid w:val="008437AD"/>
    <w:rsid w:val="00847077"/>
    <w:rsid w:val="00854644"/>
    <w:rsid w:val="00860529"/>
    <w:rsid w:val="008613BE"/>
    <w:rsid w:val="008614B4"/>
    <w:rsid w:val="00861B45"/>
    <w:rsid w:val="00861D29"/>
    <w:rsid w:val="0086287A"/>
    <w:rsid w:val="00864166"/>
    <w:rsid w:val="00870ACE"/>
    <w:rsid w:val="00871748"/>
    <w:rsid w:val="0087611C"/>
    <w:rsid w:val="00876C18"/>
    <w:rsid w:val="008825E9"/>
    <w:rsid w:val="0089720B"/>
    <w:rsid w:val="008A149C"/>
    <w:rsid w:val="008A3E89"/>
    <w:rsid w:val="008A5A18"/>
    <w:rsid w:val="008A66CB"/>
    <w:rsid w:val="008B2702"/>
    <w:rsid w:val="008B7A42"/>
    <w:rsid w:val="008C002A"/>
    <w:rsid w:val="008C1BC9"/>
    <w:rsid w:val="008C42F3"/>
    <w:rsid w:val="008D1FAC"/>
    <w:rsid w:val="008D2E20"/>
    <w:rsid w:val="008D67F8"/>
    <w:rsid w:val="008D6A34"/>
    <w:rsid w:val="008E43D9"/>
    <w:rsid w:val="008E5FFE"/>
    <w:rsid w:val="008E60E5"/>
    <w:rsid w:val="008E6627"/>
    <w:rsid w:val="008E7926"/>
    <w:rsid w:val="008F1472"/>
    <w:rsid w:val="008F226D"/>
    <w:rsid w:val="008F2787"/>
    <w:rsid w:val="008F46B7"/>
    <w:rsid w:val="009068D2"/>
    <w:rsid w:val="00906A59"/>
    <w:rsid w:val="00913055"/>
    <w:rsid w:val="00913056"/>
    <w:rsid w:val="00914E3D"/>
    <w:rsid w:val="00920884"/>
    <w:rsid w:val="0092359B"/>
    <w:rsid w:val="00926992"/>
    <w:rsid w:val="0093234E"/>
    <w:rsid w:val="00934EDD"/>
    <w:rsid w:val="00937B2E"/>
    <w:rsid w:val="009411A9"/>
    <w:rsid w:val="00944994"/>
    <w:rsid w:val="00945B21"/>
    <w:rsid w:val="00955144"/>
    <w:rsid w:val="00956252"/>
    <w:rsid w:val="00957171"/>
    <w:rsid w:val="00960F11"/>
    <w:rsid w:val="009660CE"/>
    <w:rsid w:val="009660FA"/>
    <w:rsid w:val="00970ED3"/>
    <w:rsid w:val="009723E0"/>
    <w:rsid w:val="00975B3D"/>
    <w:rsid w:val="009810D4"/>
    <w:rsid w:val="009813C7"/>
    <w:rsid w:val="00982C6F"/>
    <w:rsid w:val="009830CC"/>
    <w:rsid w:val="0098468A"/>
    <w:rsid w:val="0098473B"/>
    <w:rsid w:val="0098627F"/>
    <w:rsid w:val="00990685"/>
    <w:rsid w:val="00991BDD"/>
    <w:rsid w:val="00991DEB"/>
    <w:rsid w:val="00994521"/>
    <w:rsid w:val="009954CB"/>
    <w:rsid w:val="00997B7D"/>
    <w:rsid w:val="009A1114"/>
    <w:rsid w:val="009A4117"/>
    <w:rsid w:val="009A7C6C"/>
    <w:rsid w:val="009B0A27"/>
    <w:rsid w:val="009B1024"/>
    <w:rsid w:val="009C15AA"/>
    <w:rsid w:val="009C211A"/>
    <w:rsid w:val="009C51B2"/>
    <w:rsid w:val="009C523E"/>
    <w:rsid w:val="009D1C74"/>
    <w:rsid w:val="009D368F"/>
    <w:rsid w:val="009D3A40"/>
    <w:rsid w:val="009D787A"/>
    <w:rsid w:val="009E5FB5"/>
    <w:rsid w:val="009E64D8"/>
    <w:rsid w:val="009F748A"/>
    <w:rsid w:val="009F7E18"/>
    <w:rsid w:val="00A023CD"/>
    <w:rsid w:val="00A153F5"/>
    <w:rsid w:val="00A16118"/>
    <w:rsid w:val="00A161F5"/>
    <w:rsid w:val="00A23026"/>
    <w:rsid w:val="00A2358C"/>
    <w:rsid w:val="00A25B4E"/>
    <w:rsid w:val="00A26820"/>
    <w:rsid w:val="00A2745B"/>
    <w:rsid w:val="00A33235"/>
    <w:rsid w:val="00A34231"/>
    <w:rsid w:val="00A34895"/>
    <w:rsid w:val="00A37C69"/>
    <w:rsid w:val="00A4055F"/>
    <w:rsid w:val="00A517C7"/>
    <w:rsid w:val="00A51C06"/>
    <w:rsid w:val="00A543C0"/>
    <w:rsid w:val="00A5454D"/>
    <w:rsid w:val="00A5562D"/>
    <w:rsid w:val="00A62751"/>
    <w:rsid w:val="00A647EF"/>
    <w:rsid w:val="00A65E19"/>
    <w:rsid w:val="00A6781A"/>
    <w:rsid w:val="00A67CC9"/>
    <w:rsid w:val="00A776B0"/>
    <w:rsid w:val="00A856EA"/>
    <w:rsid w:val="00A876EA"/>
    <w:rsid w:val="00A9288C"/>
    <w:rsid w:val="00AA25CA"/>
    <w:rsid w:val="00AA4048"/>
    <w:rsid w:val="00AA4A21"/>
    <w:rsid w:val="00AB0224"/>
    <w:rsid w:val="00AB066A"/>
    <w:rsid w:val="00AB46D2"/>
    <w:rsid w:val="00AB67FE"/>
    <w:rsid w:val="00AB727D"/>
    <w:rsid w:val="00AB7473"/>
    <w:rsid w:val="00AC2828"/>
    <w:rsid w:val="00AD156E"/>
    <w:rsid w:val="00AD18C4"/>
    <w:rsid w:val="00AD43A4"/>
    <w:rsid w:val="00AD4CBF"/>
    <w:rsid w:val="00AE209F"/>
    <w:rsid w:val="00AE2756"/>
    <w:rsid w:val="00AF6ABE"/>
    <w:rsid w:val="00B02654"/>
    <w:rsid w:val="00B0497C"/>
    <w:rsid w:val="00B104FE"/>
    <w:rsid w:val="00B11445"/>
    <w:rsid w:val="00B129CC"/>
    <w:rsid w:val="00B12DE2"/>
    <w:rsid w:val="00B152B6"/>
    <w:rsid w:val="00B20C51"/>
    <w:rsid w:val="00B22346"/>
    <w:rsid w:val="00B24553"/>
    <w:rsid w:val="00B25998"/>
    <w:rsid w:val="00B31747"/>
    <w:rsid w:val="00B3458A"/>
    <w:rsid w:val="00B346F5"/>
    <w:rsid w:val="00B353DC"/>
    <w:rsid w:val="00B4382C"/>
    <w:rsid w:val="00B464A4"/>
    <w:rsid w:val="00B4765F"/>
    <w:rsid w:val="00B5040A"/>
    <w:rsid w:val="00B51C2D"/>
    <w:rsid w:val="00B52CCB"/>
    <w:rsid w:val="00B55C29"/>
    <w:rsid w:val="00B55FE0"/>
    <w:rsid w:val="00B56154"/>
    <w:rsid w:val="00B56437"/>
    <w:rsid w:val="00B654BE"/>
    <w:rsid w:val="00B7520F"/>
    <w:rsid w:val="00B75801"/>
    <w:rsid w:val="00B82FAB"/>
    <w:rsid w:val="00B83893"/>
    <w:rsid w:val="00B924BD"/>
    <w:rsid w:val="00B938CD"/>
    <w:rsid w:val="00BB21E3"/>
    <w:rsid w:val="00BB3C30"/>
    <w:rsid w:val="00BB5880"/>
    <w:rsid w:val="00BB5B51"/>
    <w:rsid w:val="00BB61F8"/>
    <w:rsid w:val="00BC1922"/>
    <w:rsid w:val="00BC6581"/>
    <w:rsid w:val="00BD039C"/>
    <w:rsid w:val="00BD59BC"/>
    <w:rsid w:val="00BD5B44"/>
    <w:rsid w:val="00BD61F4"/>
    <w:rsid w:val="00BE06D9"/>
    <w:rsid w:val="00BE2157"/>
    <w:rsid w:val="00BE392D"/>
    <w:rsid w:val="00BF4D83"/>
    <w:rsid w:val="00BF5C0A"/>
    <w:rsid w:val="00BF6892"/>
    <w:rsid w:val="00C13A71"/>
    <w:rsid w:val="00C159C6"/>
    <w:rsid w:val="00C15C57"/>
    <w:rsid w:val="00C20080"/>
    <w:rsid w:val="00C22ACD"/>
    <w:rsid w:val="00C264D5"/>
    <w:rsid w:val="00C27292"/>
    <w:rsid w:val="00C2793E"/>
    <w:rsid w:val="00C318D3"/>
    <w:rsid w:val="00C3191F"/>
    <w:rsid w:val="00C324AA"/>
    <w:rsid w:val="00C35E46"/>
    <w:rsid w:val="00C3633B"/>
    <w:rsid w:val="00C4306D"/>
    <w:rsid w:val="00C51709"/>
    <w:rsid w:val="00C52179"/>
    <w:rsid w:val="00C53FE9"/>
    <w:rsid w:val="00C5583D"/>
    <w:rsid w:val="00C576D0"/>
    <w:rsid w:val="00C60714"/>
    <w:rsid w:val="00C6181A"/>
    <w:rsid w:val="00C61887"/>
    <w:rsid w:val="00C62580"/>
    <w:rsid w:val="00C62C5C"/>
    <w:rsid w:val="00C63678"/>
    <w:rsid w:val="00C802A0"/>
    <w:rsid w:val="00C80BCB"/>
    <w:rsid w:val="00C8131B"/>
    <w:rsid w:val="00C82913"/>
    <w:rsid w:val="00C83974"/>
    <w:rsid w:val="00C869B4"/>
    <w:rsid w:val="00C872F8"/>
    <w:rsid w:val="00C950E5"/>
    <w:rsid w:val="00C97EAB"/>
    <w:rsid w:val="00CA79B9"/>
    <w:rsid w:val="00CB0819"/>
    <w:rsid w:val="00CB12C5"/>
    <w:rsid w:val="00CB20D9"/>
    <w:rsid w:val="00CB5E99"/>
    <w:rsid w:val="00CD05E4"/>
    <w:rsid w:val="00CD0F32"/>
    <w:rsid w:val="00CE50A3"/>
    <w:rsid w:val="00CE5732"/>
    <w:rsid w:val="00CE7EB4"/>
    <w:rsid w:val="00CF501A"/>
    <w:rsid w:val="00D01C16"/>
    <w:rsid w:val="00D1053E"/>
    <w:rsid w:val="00D11463"/>
    <w:rsid w:val="00D11ED5"/>
    <w:rsid w:val="00D126A9"/>
    <w:rsid w:val="00D13938"/>
    <w:rsid w:val="00D139B6"/>
    <w:rsid w:val="00D16E58"/>
    <w:rsid w:val="00D17699"/>
    <w:rsid w:val="00D17BAC"/>
    <w:rsid w:val="00D32FFA"/>
    <w:rsid w:val="00D43CE5"/>
    <w:rsid w:val="00D4516A"/>
    <w:rsid w:val="00D57C3F"/>
    <w:rsid w:val="00D6089C"/>
    <w:rsid w:val="00D62E1D"/>
    <w:rsid w:val="00D6490E"/>
    <w:rsid w:val="00D64EB5"/>
    <w:rsid w:val="00D65E96"/>
    <w:rsid w:val="00D6739A"/>
    <w:rsid w:val="00D703B6"/>
    <w:rsid w:val="00D704ED"/>
    <w:rsid w:val="00D75EE4"/>
    <w:rsid w:val="00D7720F"/>
    <w:rsid w:val="00D7766E"/>
    <w:rsid w:val="00D83462"/>
    <w:rsid w:val="00D845A1"/>
    <w:rsid w:val="00D85B79"/>
    <w:rsid w:val="00D86EFD"/>
    <w:rsid w:val="00D94307"/>
    <w:rsid w:val="00D953A5"/>
    <w:rsid w:val="00DB57F6"/>
    <w:rsid w:val="00DB6989"/>
    <w:rsid w:val="00DC0783"/>
    <w:rsid w:val="00DC4097"/>
    <w:rsid w:val="00DC427E"/>
    <w:rsid w:val="00DC49D7"/>
    <w:rsid w:val="00DC58D5"/>
    <w:rsid w:val="00DC5D58"/>
    <w:rsid w:val="00DC6D82"/>
    <w:rsid w:val="00DD09A8"/>
    <w:rsid w:val="00DD1DA5"/>
    <w:rsid w:val="00DD4105"/>
    <w:rsid w:val="00DD75A6"/>
    <w:rsid w:val="00DD7B26"/>
    <w:rsid w:val="00DE3BCD"/>
    <w:rsid w:val="00DF4BE8"/>
    <w:rsid w:val="00DF69CD"/>
    <w:rsid w:val="00DF6AE3"/>
    <w:rsid w:val="00E11B6E"/>
    <w:rsid w:val="00E146C2"/>
    <w:rsid w:val="00E14CA3"/>
    <w:rsid w:val="00E14F30"/>
    <w:rsid w:val="00E15467"/>
    <w:rsid w:val="00E1780F"/>
    <w:rsid w:val="00E22856"/>
    <w:rsid w:val="00E24379"/>
    <w:rsid w:val="00E27DCB"/>
    <w:rsid w:val="00E347BF"/>
    <w:rsid w:val="00E35BF3"/>
    <w:rsid w:val="00E3769D"/>
    <w:rsid w:val="00E409C9"/>
    <w:rsid w:val="00E40CA2"/>
    <w:rsid w:val="00E4114E"/>
    <w:rsid w:val="00E43DAA"/>
    <w:rsid w:val="00E53A76"/>
    <w:rsid w:val="00E53DF3"/>
    <w:rsid w:val="00E572A9"/>
    <w:rsid w:val="00E63C3D"/>
    <w:rsid w:val="00E7073B"/>
    <w:rsid w:val="00E70A6D"/>
    <w:rsid w:val="00E7210E"/>
    <w:rsid w:val="00E741A0"/>
    <w:rsid w:val="00E751DF"/>
    <w:rsid w:val="00E7590F"/>
    <w:rsid w:val="00E80FEF"/>
    <w:rsid w:val="00E81704"/>
    <w:rsid w:val="00E845C6"/>
    <w:rsid w:val="00E86F5B"/>
    <w:rsid w:val="00E90BB5"/>
    <w:rsid w:val="00E92117"/>
    <w:rsid w:val="00EA5F49"/>
    <w:rsid w:val="00EB3314"/>
    <w:rsid w:val="00EC35CE"/>
    <w:rsid w:val="00EC4BDA"/>
    <w:rsid w:val="00ED654D"/>
    <w:rsid w:val="00ED7B3B"/>
    <w:rsid w:val="00EE3988"/>
    <w:rsid w:val="00EE4884"/>
    <w:rsid w:val="00EF0F3D"/>
    <w:rsid w:val="00EF2E59"/>
    <w:rsid w:val="00EF475A"/>
    <w:rsid w:val="00EF4C95"/>
    <w:rsid w:val="00EF779C"/>
    <w:rsid w:val="00F03A1F"/>
    <w:rsid w:val="00F04862"/>
    <w:rsid w:val="00F05F07"/>
    <w:rsid w:val="00F06C24"/>
    <w:rsid w:val="00F101B7"/>
    <w:rsid w:val="00F2152A"/>
    <w:rsid w:val="00F2335B"/>
    <w:rsid w:val="00F23E06"/>
    <w:rsid w:val="00F253AD"/>
    <w:rsid w:val="00F31125"/>
    <w:rsid w:val="00F31C55"/>
    <w:rsid w:val="00F34B34"/>
    <w:rsid w:val="00F3603C"/>
    <w:rsid w:val="00F3754B"/>
    <w:rsid w:val="00F4187B"/>
    <w:rsid w:val="00F41AE2"/>
    <w:rsid w:val="00F43070"/>
    <w:rsid w:val="00F46365"/>
    <w:rsid w:val="00F46987"/>
    <w:rsid w:val="00F52EDC"/>
    <w:rsid w:val="00F53BD9"/>
    <w:rsid w:val="00F65CDB"/>
    <w:rsid w:val="00F729C0"/>
    <w:rsid w:val="00F75159"/>
    <w:rsid w:val="00F76448"/>
    <w:rsid w:val="00F77D26"/>
    <w:rsid w:val="00F804A4"/>
    <w:rsid w:val="00F86FAA"/>
    <w:rsid w:val="00F87826"/>
    <w:rsid w:val="00F966E2"/>
    <w:rsid w:val="00F97E18"/>
    <w:rsid w:val="00FA169D"/>
    <w:rsid w:val="00FA357F"/>
    <w:rsid w:val="00FA3C13"/>
    <w:rsid w:val="00FA40D7"/>
    <w:rsid w:val="00FA44EB"/>
    <w:rsid w:val="00FA6A0D"/>
    <w:rsid w:val="00FA6FE3"/>
    <w:rsid w:val="00FA7663"/>
    <w:rsid w:val="00FB06DC"/>
    <w:rsid w:val="00FB1D5C"/>
    <w:rsid w:val="00FB34CC"/>
    <w:rsid w:val="00FB3EF7"/>
    <w:rsid w:val="00FB4219"/>
    <w:rsid w:val="00FC63B6"/>
    <w:rsid w:val="00FD060D"/>
    <w:rsid w:val="00FD2455"/>
    <w:rsid w:val="00FD49D2"/>
    <w:rsid w:val="00FD5D24"/>
    <w:rsid w:val="00FD69C1"/>
    <w:rsid w:val="00FE66A1"/>
    <w:rsid w:val="00FF06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25B4E"/>
    <w:pPr>
      <w:suppressAutoHyphens/>
    </w:pPr>
    <w:rPr>
      <w:sz w:val="24"/>
      <w:szCs w:val="24"/>
      <w:lang w:eastAsia="ar-SA"/>
    </w:rPr>
  </w:style>
  <w:style w:type="paragraph" w:styleId="1">
    <w:name w:val="heading 1"/>
    <w:aliases w:val="Гоник_Заголовок 1"/>
    <w:basedOn w:val="a1"/>
    <w:next w:val="a1"/>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spacing w:before="240" w:after="60"/>
      <w:outlineLvl w:val="2"/>
    </w:pPr>
    <w:rPr>
      <w:rFonts w:ascii="Arial" w:hAnsi="Arial"/>
      <w:b/>
      <w:bCs/>
      <w:sz w:val="26"/>
      <w:szCs w:val="26"/>
    </w:rPr>
  </w:style>
  <w:style w:type="paragraph" w:styleId="4">
    <w:name w:val="heading 4"/>
    <w:aliases w:val="H4"/>
    <w:basedOn w:val="a1"/>
    <w:next w:val="a1"/>
    <w:qFormat/>
    <w:rsid w:val="00F76448"/>
    <w:pPr>
      <w:keepNext/>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uiPriority w:val="99"/>
    <w:rsid w:val="00F76448"/>
    <w:rPr>
      <w:color w:val="0000FF"/>
      <w:u w:val="single"/>
    </w:rPr>
  </w:style>
  <w:style w:type="character" w:customStyle="1" w:styleId="aa">
    <w:name w:val="Текст примечания Знак"/>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rsid w:val="00F76448"/>
    <w:rPr>
      <w:b/>
      <w:bCs/>
      <w:lang w:val="ru-RU" w:eastAsia="ar-SA" w:bidi="ar-SA"/>
    </w:rPr>
  </w:style>
  <w:style w:type="character" w:customStyle="1" w:styleId="ae">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uiPriority w:val="99"/>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0"/>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link w:val="1b"/>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c">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d">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e">
    <w:name w:val="Схема документа1"/>
    <w:basedOn w:val="a1"/>
    <w:rsid w:val="00F76448"/>
    <w:pPr>
      <w:shd w:val="clear" w:color="auto" w:fill="000080"/>
    </w:pPr>
    <w:rPr>
      <w:rFonts w:ascii="Tahoma" w:hAnsi="Tahoma"/>
      <w:sz w:val="20"/>
      <w:szCs w:val="20"/>
    </w:rPr>
  </w:style>
  <w:style w:type="paragraph" w:styleId="aff6">
    <w:name w:val="annotation subject"/>
    <w:basedOn w:val="1d"/>
    <w:next w:val="1d"/>
    <w:rsid w:val="00F76448"/>
    <w:rPr>
      <w:b/>
      <w:bCs/>
    </w:rPr>
  </w:style>
  <w:style w:type="paragraph" w:styleId="aff7">
    <w:name w:val="Balloon Text"/>
    <w:basedOn w:val="a1"/>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1"/>
    <w:uiPriority w:val="99"/>
    <w:qFormat/>
    <w:rsid w:val="00F76448"/>
    <w:pPr>
      <w:ind w:left="720"/>
    </w:pPr>
  </w:style>
  <w:style w:type="paragraph" w:customStyle="1" w:styleId="1f">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9">
    <w:name w:val="Таблица шапка"/>
    <w:basedOn w:val="a1"/>
    <w:rsid w:val="00F76448"/>
    <w:pPr>
      <w:keepNext/>
      <w:spacing w:before="40" w:after="40"/>
      <w:ind w:left="57" w:right="57"/>
    </w:pPr>
    <w:rPr>
      <w:sz w:val="22"/>
      <w:szCs w:val="20"/>
    </w:rPr>
  </w:style>
  <w:style w:type="paragraph" w:customStyle="1" w:styleId="affa">
    <w:name w:val="Таблица текст"/>
    <w:basedOn w:val="a1"/>
    <w:rsid w:val="00F76448"/>
    <w:pPr>
      <w:spacing w:before="40" w:after="40"/>
      <w:ind w:left="57" w:right="57"/>
    </w:pPr>
    <w:rPr>
      <w:szCs w:val="20"/>
    </w:rPr>
  </w:style>
  <w:style w:type="paragraph" w:customStyle="1" w:styleId="1f0">
    <w:name w:val="Название объекта1"/>
    <w:basedOn w:val="a1"/>
    <w:next w:val="a1"/>
    <w:rsid w:val="00F76448"/>
    <w:pPr>
      <w:ind w:left="-1797"/>
      <w:jc w:val="right"/>
    </w:pPr>
    <w:rPr>
      <w:szCs w:val="20"/>
    </w:rPr>
  </w:style>
  <w:style w:type="paragraph" w:customStyle="1" w:styleId="1f1">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2">
    <w:name w:val="1"/>
    <w:rsid w:val="00F76448"/>
    <w:pPr>
      <w:suppressAutoHyphens/>
    </w:pPr>
    <w:rPr>
      <w:rFonts w:eastAsia="Arial"/>
      <w:sz w:val="24"/>
      <w:lang w:eastAsia="ar-SA"/>
    </w:rPr>
  </w:style>
  <w:style w:type="paragraph" w:customStyle="1" w:styleId="1f3">
    <w:name w:val="Абзац списка1"/>
    <w:basedOn w:val="a1"/>
    <w:rsid w:val="00F76448"/>
    <w:pPr>
      <w:ind w:left="720"/>
    </w:pPr>
    <w:rPr>
      <w:rFonts w:eastAsia="Calibri"/>
    </w:rPr>
  </w:style>
  <w:style w:type="paragraph" w:customStyle="1" w:styleId="1f4">
    <w:name w:val="Без интервала1"/>
    <w:rsid w:val="00F76448"/>
    <w:pPr>
      <w:suppressAutoHyphens/>
    </w:pPr>
    <w:rPr>
      <w:rFonts w:ascii="Calibri" w:eastAsia="Arial" w:hAnsi="Calibri"/>
      <w:sz w:val="22"/>
      <w:szCs w:val="22"/>
      <w:lang w:eastAsia="ar-SA"/>
    </w:rPr>
  </w:style>
  <w:style w:type="paragraph" w:styleId="affc">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1"/>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rsid w:val="00F76448"/>
  </w:style>
  <w:style w:type="paragraph" w:customStyle="1" w:styleId="afff">
    <w:name w:val="Содержимое таблицы"/>
    <w:basedOn w:val="a1"/>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2"/>
    <w:unhideWhenUsed/>
    <w:rsid w:val="009C211A"/>
    <w:rPr>
      <w:sz w:val="16"/>
      <w:szCs w:val="16"/>
    </w:rPr>
  </w:style>
  <w:style w:type="paragraph" w:styleId="afff2">
    <w:name w:val="annotation text"/>
    <w:basedOn w:val="a1"/>
    <w:link w:val="1f5"/>
    <w:semiHidden/>
    <w:unhideWhenUsed/>
    <w:rsid w:val="009C211A"/>
    <w:rPr>
      <w:sz w:val="20"/>
      <w:szCs w:val="20"/>
    </w:rPr>
  </w:style>
  <w:style w:type="character" w:customStyle="1" w:styleId="1f5">
    <w:name w:val="Текст примечания Знак1"/>
    <w:basedOn w:val="a2"/>
    <w:link w:val="afff2"/>
    <w:uiPriority w:val="99"/>
    <w:semiHidden/>
    <w:rsid w:val="009C211A"/>
    <w:rPr>
      <w:lang w:eastAsia="ar-SA"/>
    </w:rPr>
  </w:style>
  <w:style w:type="table" w:styleId="afff3">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rsid w:val="00B152B6"/>
    <w:pPr>
      <w:numPr>
        <w:ilvl w:val="2"/>
        <w:numId w:val="20"/>
      </w:numPr>
      <w:tabs>
        <w:tab w:val="left" w:pos="-567"/>
        <w:tab w:val="left" w:pos="-426"/>
      </w:tabs>
      <w:autoSpaceDE w:val="0"/>
      <w:autoSpaceDN w:val="0"/>
      <w:adjustRightInd w:val="0"/>
      <w:ind w:left="0" w:firstLine="709"/>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4314C8"/>
    <w:rPr>
      <w:rFonts w:eastAsia="MS Mincho"/>
      <w:sz w:val="26"/>
      <w:szCs w:val="24"/>
      <w:lang w:eastAsia="ar-SA"/>
    </w:rPr>
  </w:style>
  <w:style w:type="character" w:customStyle="1" w:styleId="CharChar">
    <w:name w:val="Обычный Char Char"/>
    <w:link w:val="19"/>
    <w:locked/>
    <w:rsid w:val="008A149C"/>
    <w:rPr>
      <w:rFonts w:eastAsia="Arial"/>
      <w:sz w:val="28"/>
      <w:lang w:eastAsia="ar-SA"/>
    </w:rPr>
  </w:style>
  <w:style w:type="character" w:customStyle="1" w:styleId="cs6de09df71">
    <w:name w:val="cs6de09df71"/>
    <w:basedOn w:val="a2"/>
    <w:rsid w:val="00D83462"/>
    <w:rPr>
      <w:rFonts w:ascii="Times New Roman" w:hAnsi="Times New Roman" w:cs="Times New Roman" w:hint="default"/>
      <w:b w:val="0"/>
      <w:bCs w:val="0"/>
      <w:i w:val="0"/>
      <w:iCs w:val="0"/>
      <w:color w:val="0D0D0D"/>
      <w:sz w:val="24"/>
      <w:szCs w:val="24"/>
    </w:rPr>
  </w:style>
  <w:style w:type="paragraph" w:customStyle="1" w:styleId="a0">
    <w:name w:val="Текст ТД"/>
    <w:basedOn w:val="a1"/>
    <w:link w:val="afff4"/>
    <w:rsid w:val="00D83462"/>
    <w:pPr>
      <w:numPr>
        <w:numId w:val="47"/>
      </w:numPr>
      <w:suppressAutoHyphens w:val="0"/>
      <w:autoSpaceDE w:val="0"/>
      <w:autoSpaceDN w:val="0"/>
      <w:adjustRightInd w:val="0"/>
      <w:spacing w:after="200"/>
      <w:jc w:val="both"/>
    </w:pPr>
    <w:rPr>
      <w:lang w:eastAsia="en-US"/>
    </w:rPr>
  </w:style>
  <w:style w:type="character" w:customStyle="1" w:styleId="afff4">
    <w:name w:val="Текст ТД Знак"/>
    <w:basedOn w:val="a2"/>
    <w:link w:val="a0"/>
    <w:locked/>
    <w:rsid w:val="00D83462"/>
    <w:rPr>
      <w:sz w:val="24"/>
      <w:szCs w:val="24"/>
      <w:lang w:eastAsia="en-US"/>
    </w:rPr>
  </w:style>
  <w:style w:type="paragraph" w:customStyle="1" w:styleId="112">
    <w:name w:val="заголовок 11"/>
    <w:basedOn w:val="a1"/>
    <w:next w:val="a1"/>
    <w:rsid w:val="00D83462"/>
    <w:pPr>
      <w:keepNext/>
      <w:suppressAutoHyphens w:val="0"/>
      <w:autoSpaceDE w:val="0"/>
      <w:autoSpaceDN w:val="0"/>
      <w:jc w:val="center"/>
    </w:pPr>
    <w:rPr>
      <w:rFonts w:eastAsia="Calibri"/>
      <w:lang w:eastAsia="ru-RU"/>
    </w:rPr>
  </w:style>
  <w:style w:type="paragraph" w:customStyle="1" w:styleId="Arial0">
    <w:name w:val="Стиль Arial После:  0 пт"/>
    <w:basedOn w:val="a1"/>
    <w:next w:val="afc"/>
    <w:rsid w:val="00D83462"/>
    <w:pPr>
      <w:jc w:val="both"/>
    </w:pPr>
    <w:rPr>
      <w:rFonts w:ascii="Arial" w:hAnsi="Arial"/>
      <w:szCs w:val="20"/>
    </w:rPr>
  </w:style>
  <w:style w:type="character" w:customStyle="1" w:styleId="1b">
    <w:name w:val="Основной текст с отступом Знак1"/>
    <w:basedOn w:val="a2"/>
    <w:link w:val="afe"/>
    <w:rsid w:val="00D83462"/>
    <w:rPr>
      <w:sz w:val="28"/>
      <w:lang w:eastAsia="ar-SA"/>
    </w:rPr>
  </w:style>
  <w:style w:type="character" w:customStyle="1" w:styleId="20">
    <w:name w:val="Заголовок 2 Знак"/>
    <w:aliases w:val="Гоник_Заголовок 2 Знак,h2 Знак,H2 Знак"/>
    <w:basedOn w:val="a2"/>
    <w:link w:val="2"/>
    <w:rsid w:val="00D83462"/>
    <w:rPr>
      <w:rFonts w:cs="Arial"/>
      <w:b/>
      <w:bCs/>
      <w:i/>
      <w:iCs/>
      <w:sz w:val="28"/>
      <w:szCs w:val="28"/>
      <w:lang w:eastAsia="ar-SA"/>
    </w:rPr>
  </w:style>
  <w:style w:type="paragraph" w:styleId="27">
    <w:name w:val="Body Text Indent 2"/>
    <w:basedOn w:val="a1"/>
    <w:link w:val="213"/>
    <w:uiPriority w:val="99"/>
    <w:semiHidden/>
    <w:unhideWhenUsed/>
    <w:rsid w:val="00D83462"/>
    <w:pPr>
      <w:spacing w:after="120" w:line="480" w:lineRule="auto"/>
      <w:ind w:left="283"/>
    </w:pPr>
  </w:style>
  <w:style w:type="character" w:customStyle="1" w:styleId="213">
    <w:name w:val="Основной текст с отступом 2 Знак1"/>
    <w:basedOn w:val="a2"/>
    <w:link w:val="27"/>
    <w:uiPriority w:val="99"/>
    <w:semiHidden/>
    <w:rsid w:val="00D83462"/>
    <w:rPr>
      <w:sz w:val="24"/>
      <w:szCs w:val="24"/>
      <w:lang w:eastAsia="ar-SA"/>
    </w:rPr>
  </w:style>
  <w:style w:type="paragraph" w:customStyle="1" w:styleId="ConsNonformat">
    <w:name w:val="ConsNonformat"/>
    <w:rsid w:val="00D83462"/>
    <w:pPr>
      <w:widowControl w:val="0"/>
      <w:autoSpaceDE w:val="0"/>
      <w:autoSpaceDN w:val="0"/>
      <w:adjustRightInd w:val="0"/>
    </w:pPr>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25B4E"/>
    <w:pPr>
      <w:suppressAutoHyphens/>
    </w:pPr>
    <w:rPr>
      <w:sz w:val="24"/>
      <w:szCs w:val="24"/>
      <w:lang w:eastAsia="ar-SA"/>
    </w:rPr>
  </w:style>
  <w:style w:type="paragraph" w:styleId="1">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0">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B152B6"/>
    <w:pPr>
      <w:numPr>
        <w:ilvl w:val="2"/>
        <w:numId w:val="20"/>
      </w:numPr>
      <w:tabs>
        <w:tab w:val="left" w:pos="-567"/>
        <w:tab w:val="left" w:pos="-426"/>
      </w:tabs>
      <w:autoSpaceDE w:val="0"/>
      <w:autoSpaceDN w:val="0"/>
      <w:adjustRightInd w:val="0"/>
      <w:ind w:left="0" w:firstLine="709"/>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customStyle="1" w:styleId="CharChar">
    <w:name w:val="Обычный Char Char"/>
    <w:link w:val="19"/>
    <w:locked/>
    <w:rsid w:val="008A149C"/>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380859854">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932518945">
      <w:bodyDiv w:val="1"/>
      <w:marLeft w:val="0"/>
      <w:marRight w:val="0"/>
      <w:marTop w:val="0"/>
      <w:marBottom w:val="0"/>
      <w:divBdr>
        <w:top w:val="none" w:sz="0" w:space="0" w:color="auto"/>
        <w:left w:val="none" w:sz="0" w:space="0" w:color="auto"/>
        <w:bottom w:val="none" w:sz="0" w:space="0" w:color="auto"/>
        <w:right w:val="none" w:sz="0" w:space="0" w:color="auto"/>
      </w:divBdr>
    </w:div>
    <w:div w:id="993877314">
      <w:bodyDiv w:val="1"/>
      <w:marLeft w:val="0"/>
      <w:marRight w:val="0"/>
      <w:marTop w:val="0"/>
      <w:marBottom w:val="0"/>
      <w:divBdr>
        <w:top w:val="none" w:sz="0" w:space="0" w:color="auto"/>
        <w:left w:val="none" w:sz="0" w:space="0" w:color="auto"/>
        <w:bottom w:val="none" w:sz="0" w:space="0" w:color="auto"/>
        <w:right w:val="none" w:sz="0" w:space="0" w:color="auto"/>
      </w:divBdr>
    </w:div>
    <w:div w:id="1331908441">
      <w:bodyDiv w:val="1"/>
      <w:marLeft w:val="0"/>
      <w:marRight w:val="0"/>
      <w:marTop w:val="0"/>
      <w:marBottom w:val="0"/>
      <w:divBdr>
        <w:top w:val="none" w:sz="0" w:space="0" w:color="auto"/>
        <w:left w:val="none" w:sz="0" w:space="0" w:color="auto"/>
        <w:bottom w:val="none" w:sz="0" w:space="0" w:color="auto"/>
        <w:right w:val="none" w:sz="0" w:space="0" w:color="auto"/>
      </w:divBdr>
    </w:div>
    <w:div w:id="166540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rcont.com/" TargetMode="External"/><Relationship Id="rId18" Type="http://schemas.openxmlformats.org/officeDocument/2006/relationships/hyperlink" Target="http://www.tdesant.ru/content/tekuschee_soderganie_puti" TargetMode="External"/><Relationship Id="rId3" Type="http://schemas.openxmlformats.org/officeDocument/2006/relationships/customXml" Target="../customXml/item3.xml"/><Relationship Id="rId21" Type="http://schemas.openxmlformats.org/officeDocument/2006/relationships/hyperlink" Target="http://www.tdesant.ru/content/tekuschee_soderganie_puti" TargetMode="External"/><Relationship Id="rId7" Type="http://schemas.openxmlformats.org/officeDocument/2006/relationships/webSettings" Target="webSettings.xml"/><Relationship Id="rId12" Type="http://schemas.openxmlformats.org/officeDocument/2006/relationships/hyperlink" Target="https://rmsp.nalog.ru/about.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zakupki.gov.ru/epz/main/public/home.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ticorr@trcont.ru" TargetMode="External"/><Relationship Id="rId24" Type="http://schemas.microsoft.com/office/2007/relationships/stylesWithEffects" Target="stylesWithEffects.xm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www.trcont.ru/ru/kompanija/protivodeistvie-korrupcii/linija-doverija-stop-korrupcija/" TargetMode="External"/><Relationship Id="rId19"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zakupki.gov.ru/epz/main/public/home.html"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7ADEC-D234-4D40-A58F-EC4D057DF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D6D896-5CC1-4AE6-B3D4-053CF609BD00}">
  <ds:schemaRefs>
    <ds:schemaRef ds:uri="http://schemas.openxmlformats.org/officeDocument/2006/bibliography"/>
  </ds:schemaRefs>
</ds:datastoreItem>
</file>

<file path=customXml/itemProps3.xml><?xml version="1.0" encoding="utf-8"?>
<ds:datastoreItem xmlns:ds="http://schemas.openxmlformats.org/officeDocument/2006/customXml" ds:itemID="{B6264386-51CF-4785-9FD6-2F8E63C5C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2598</TotalTime>
  <Pages>1</Pages>
  <Words>18628</Words>
  <Characters>106181</Characters>
  <Application>Microsoft Office Word</Application>
  <DocSecurity>0</DocSecurity>
  <Lines>884</Lines>
  <Paragraphs>249</Paragraphs>
  <ScaleCrop>false</ScaleCrop>
  <HeadingPairs>
    <vt:vector size="2" baseType="variant">
      <vt:variant>
        <vt:lpstr>Название</vt:lpstr>
      </vt:variant>
      <vt:variant>
        <vt:i4>1</vt:i4>
      </vt:variant>
    </vt:vector>
  </HeadingPairs>
  <TitlesOfParts>
    <vt:vector size="1" baseType="lpstr">
      <vt:lpstr>ЗП-МСП Шаблон Документации</vt:lpstr>
    </vt:vector>
  </TitlesOfParts>
  <Company/>
  <LinksUpToDate>false</LinksUpToDate>
  <CharactersWithSpaces>124560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ЗП-МСП Шаблон Документации</dc:title>
  <dc:creator>Курицын Александр Евгеньевич (KuritsynAE@trcont.org.mps)</dc:creator>
  <cp:lastModifiedBy>Болдоржиева</cp:lastModifiedBy>
  <cp:revision>111</cp:revision>
  <cp:lastPrinted>2018-03-28T05:07:00Z</cp:lastPrinted>
  <dcterms:created xsi:type="dcterms:W3CDTF">2015-09-12T14:12:00Z</dcterms:created>
  <dcterms:modified xsi:type="dcterms:W3CDTF">2018-03-28T07:48:00Z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y fmtid="{D5CDD505-2E9C-101B-9397-08002B2CF9AE}" pid="3" name="DocumentParentDocuments">
    <vt:lpwstr/>
  </property>
  <property fmtid="{D5CDD505-2E9C-101B-9397-08002B2CF9AE}" pid="4" name="DocumentDate">
    <vt:lpwstr/>
  </property>
  <property fmtid="{D5CDD505-2E9C-101B-9397-08002B2CF9AE}" pid="5" name="DocumentAuditory">
    <vt:lpwstr/>
  </property>
  <property fmtid="{D5CDD505-2E9C-101B-9397-08002B2CF9AE}" pid="6" name="DocumentNumber">
    <vt:lpwstr/>
  </property>
  <property fmtid="{D5CDD505-2E9C-101B-9397-08002B2CF9AE}" pid="7" name="DocumentStatusComment">
    <vt:lpwstr/>
  </property>
  <property fmtid="{D5CDD505-2E9C-101B-9397-08002B2CF9AE}" pid="8" name="DocumentContent">
    <vt:lpwstr/>
  </property>
  <property fmtid="{D5CDD505-2E9C-101B-9397-08002B2CF9AE}" pid="9" name="DocumentStatus">
    <vt:lpwstr/>
  </property>
  <property fmtid="{D5CDD505-2E9C-101B-9397-08002B2CF9AE}" pid="10" name="DocumentPriority">
    <vt:lpwstr/>
  </property>
  <property fmtid="{D5CDD505-2E9C-101B-9397-08002B2CF9AE}" pid="11" name="DocumentCategory">
    <vt:lpwstr/>
  </property>
</Properties>
</file>