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2B16F6" w:rsidRDefault="00CC1DF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2B16F6" w:rsidRDefault="002B16F6">
      <w:pPr>
        <w:tabs>
          <w:tab w:val="left" w:pos="4962"/>
        </w:tabs>
        <w:ind w:left="4820"/>
        <w:rPr>
          <w:b/>
          <w:bCs/>
          <w:sz w:val="28"/>
          <w:szCs w:val="28"/>
        </w:rPr>
      </w:pPr>
    </w:p>
    <w:p w:rsidR="001D6E8A" w:rsidRPr="006D2B87" w:rsidRDefault="001D6E8A" w:rsidP="001D6E8A">
      <w:pPr>
        <w:tabs>
          <w:tab w:val="left" w:pos="4962"/>
        </w:tabs>
        <w:ind w:left="4820"/>
        <w:rPr>
          <w:rFonts w:eastAsia="Arial Unicode MS"/>
        </w:rPr>
      </w:pPr>
    </w:p>
    <w:p w:rsidR="002B16F6" w:rsidRDefault="00CC1DF5">
      <w:pPr>
        <w:tabs>
          <w:tab w:val="left" w:pos="4962"/>
        </w:tabs>
        <w:ind w:left="4820"/>
        <w:rPr>
          <w:b/>
          <w:bCs/>
          <w:sz w:val="28"/>
        </w:rPr>
      </w:pPr>
      <w:r>
        <w:rPr>
          <w:b/>
          <w:bCs/>
          <w:sz w:val="28"/>
        </w:rPr>
        <w:t>«16»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B16F6" w:rsidRDefault="00CC1DF5">
      <w:pPr>
        <w:pStyle w:val="19"/>
        <w:ind w:firstLine="709"/>
      </w:pPr>
      <w:r>
        <w:t xml:space="preserve">Открытый конкурс в электронной форме среди субъектов МСП № ОКэ-МСП-НКПМСК-18-0008 по предмету закупки "Выполнение работ по капитальному ремонту нежилых помещений, инв. №82650, №82651, №82652, кадастровые №77-77-04/039/2006-143, №77-77-03/035/2006-148, №77-77-05/001/2006-400, расположенных по адресу: </w:t>
      </w:r>
      <w:proofErr w:type="gramStart"/>
      <w:r>
        <w:t>г</w:t>
      </w:r>
      <w:proofErr w:type="gramEnd"/>
      <w:r>
        <w:t>. Москва, ул. Короленко, дом 8"</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B16F6" w:rsidRDefault="00CC1DF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lastRenderedPageBreak/>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w:t>
      </w:r>
      <w:r>
        <w:rPr>
          <w:color w:val="000000"/>
          <w:sz w:val="28"/>
          <w:szCs w:val="28"/>
        </w:rPr>
        <w:lastRenderedPageBreak/>
        <w:t xml:space="preserve">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2B16F6" w:rsidRDefault="00CC1DF5">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w:t>
      </w:r>
      <w:r>
        <w:rPr>
          <w:sz w:val="28"/>
          <w:szCs w:val="28"/>
        </w:rPr>
        <w:lastRenderedPageBreak/>
        <w:t xml:space="preserve">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xml:space="preserve">. Обе части Заявки должны состоять из </w:t>
      </w:r>
      <w:r>
        <w:rPr>
          <w:sz w:val="28"/>
          <w:szCs w:val="28"/>
        </w:rPr>
        <w:lastRenderedPageBreak/>
        <w:t>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lastRenderedPageBreak/>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lastRenderedPageBreak/>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w:t>
      </w:r>
      <w:r>
        <w:rPr>
          <w:sz w:val="28"/>
          <w:szCs w:val="28"/>
        </w:rPr>
        <w:lastRenderedPageBreak/>
        <w:t>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 xml:space="preserve">При урегулировании заключения договора вне ЭТП, Заказчик, в течение 5 (пяти) календарных дней после опубликования протокола Конкурсной </w:t>
      </w:r>
      <w:r>
        <w:rPr>
          <w:sz w:val="28"/>
          <w:szCs w:val="28"/>
        </w:rPr>
        <w:lastRenderedPageBreak/>
        <w:t>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B16F6" w:rsidRDefault="00CC1DF5">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lastRenderedPageBreak/>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lastRenderedPageBreak/>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2B16F6" w:rsidRDefault="00CC1DF5">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 xml:space="preserve">Файлы должны быть именованы так, чтобы из их названия ясно следовало, какой документ, требуемый документацией, в каком файле </w:t>
      </w:r>
      <w:r>
        <w:rPr>
          <w:sz w:val="28"/>
          <w:szCs w:val="28"/>
        </w:rPr>
        <w:lastRenderedPageBreak/>
        <w:t>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B16F6" w:rsidRDefault="00E013DC">
      <w:pPr>
        <w:pStyle w:val="afa"/>
        <w:numPr>
          <w:ilvl w:val="2"/>
          <w:numId w:val="9"/>
        </w:numPr>
        <w:ind w:left="0" w:firstLine="709"/>
        <w:rPr>
          <w:sz w:val="28"/>
          <w:szCs w:val="28"/>
        </w:rPr>
      </w:pPr>
      <w:bookmarkStart w:id="14" w:name="_GoBack"/>
      <w:bookmarkEnd w:id="14"/>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CC1DF5" w:rsidRPr="007E6DE4" w:rsidRDefault="00CC1DF5"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C1DF5" w:rsidRDefault="00CC1DF5"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C1DF5" w:rsidRPr="007E6DE4" w:rsidRDefault="00CC1DF5" w:rsidP="00805082">
                  <w:pPr>
                    <w:jc w:val="center"/>
                    <w:rPr>
                      <w:b/>
                      <w:sz w:val="28"/>
                      <w:szCs w:val="28"/>
                    </w:rPr>
                  </w:pPr>
                  <w:r w:rsidRPr="007E6DE4">
                    <w:rPr>
                      <w:b/>
                      <w:sz w:val="28"/>
                      <w:szCs w:val="28"/>
                    </w:rPr>
                    <w:t>________________________________________</w:t>
                  </w:r>
                </w:p>
                <w:p w:rsidR="00CC1DF5" w:rsidRPr="007E6DE4" w:rsidRDefault="00CC1DF5" w:rsidP="00805082">
                  <w:pPr>
                    <w:jc w:val="center"/>
                    <w:rPr>
                      <w:i/>
                      <w:sz w:val="20"/>
                      <w:szCs w:val="20"/>
                    </w:rPr>
                  </w:pPr>
                  <w:r w:rsidRPr="007E6DE4">
                    <w:rPr>
                      <w:i/>
                      <w:sz w:val="20"/>
                      <w:szCs w:val="20"/>
                    </w:rPr>
                    <w:t>государство регистрации претендента</w:t>
                  </w:r>
                </w:p>
                <w:p w:rsidR="00CC1DF5" w:rsidRPr="007E6DE4" w:rsidRDefault="00CC1DF5" w:rsidP="00805082">
                  <w:pPr>
                    <w:jc w:val="center"/>
                    <w:rPr>
                      <w:b/>
                      <w:sz w:val="28"/>
                      <w:szCs w:val="28"/>
                    </w:rPr>
                  </w:pPr>
                  <w:r w:rsidRPr="007E6DE4">
                    <w:rPr>
                      <w:b/>
                      <w:sz w:val="28"/>
                      <w:szCs w:val="28"/>
                    </w:rPr>
                    <w:t>_____________________________</w:t>
                  </w:r>
                  <w:r>
                    <w:rPr>
                      <w:b/>
                      <w:sz w:val="28"/>
                      <w:szCs w:val="28"/>
                    </w:rPr>
                    <w:t>__________________</w:t>
                  </w:r>
                </w:p>
                <w:p w:rsidR="00CC1DF5" w:rsidRPr="007E6DE4" w:rsidRDefault="00CC1DF5" w:rsidP="00805082">
                  <w:pPr>
                    <w:jc w:val="center"/>
                    <w:rPr>
                      <w:i/>
                      <w:sz w:val="20"/>
                      <w:szCs w:val="20"/>
                    </w:rPr>
                  </w:pPr>
                  <w:r w:rsidRPr="007E6DE4">
                    <w:rPr>
                      <w:i/>
                      <w:sz w:val="20"/>
                      <w:szCs w:val="20"/>
                    </w:rPr>
                    <w:t>ИНН претендента (для претендентов-резидентов Российской Федерации)</w:t>
                  </w:r>
                </w:p>
                <w:p w:rsidR="00CC1DF5" w:rsidRDefault="00CC1DF5" w:rsidP="00805082">
                  <w:pPr>
                    <w:jc w:val="both"/>
                  </w:pPr>
                </w:p>
                <w:p w:rsidR="00CC1DF5" w:rsidRDefault="00CC1DF5">
                  <w:pPr>
                    <w:jc w:val="center"/>
                    <w:rPr>
                      <w:b/>
                    </w:rPr>
                  </w:pPr>
                  <w:r>
                    <w:rPr>
                      <w:b/>
                    </w:rPr>
                    <w:t>ЗАЯВКА НА УЧАСТИЕ В ОТКРЫТОМ КОНКУРСЕ № ОКэ-МСП-НКПМСК-18-0008</w:t>
                  </w:r>
                </w:p>
                <w:p w:rsidR="00CC1DF5" w:rsidRPr="001D6E8A" w:rsidRDefault="00CC1DF5" w:rsidP="00805082">
                  <w:pPr>
                    <w:jc w:val="center"/>
                    <w:rPr>
                      <w:b/>
                    </w:rPr>
                  </w:pPr>
                  <w:r w:rsidRPr="001D6E8A">
                    <w:rPr>
                      <w:b/>
                    </w:rPr>
                    <w:t xml:space="preserve">(лот № _________) </w:t>
                  </w:r>
                </w:p>
                <w:p w:rsidR="00CC1DF5" w:rsidRPr="00521EAB" w:rsidRDefault="00CC1DF5" w:rsidP="00805082">
                  <w:pPr>
                    <w:jc w:val="center"/>
                    <w:rPr>
                      <w:i/>
                    </w:rPr>
                  </w:pPr>
                  <w:r w:rsidRPr="001D6E8A">
                    <w:rPr>
                      <w:i/>
                    </w:rPr>
                    <w:t>(указывается, если предусмотрены лоты)</w:t>
                  </w:r>
                </w:p>
                <w:p w:rsidR="00CC1DF5" w:rsidRPr="00923E2D" w:rsidRDefault="00CC1DF5" w:rsidP="00805082">
                  <w:pPr>
                    <w:jc w:val="center"/>
                    <w:rPr>
                      <w:b/>
                    </w:rPr>
                  </w:pPr>
                </w:p>
                <w:p w:rsidR="00CC1DF5" w:rsidRPr="00923E2D" w:rsidRDefault="00CC1DF5" w:rsidP="00805082">
                  <w:pPr>
                    <w:ind w:left="2124" w:firstLine="708"/>
                    <w:rPr>
                      <w:i/>
                    </w:rPr>
                  </w:pPr>
                </w:p>
              </w:txbxContent>
            </v:textbox>
            <w10:wrap type="tight"/>
          </v:shape>
        </w:pict>
      </w:r>
      <w:r w:rsidR="00CC1DF5">
        <w:rPr>
          <w:sz w:val="28"/>
          <w:szCs w:val="28"/>
        </w:rPr>
        <w:t xml:space="preserve"> При подаче Заявки на бумажном носителе п</w:t>
      </w:r>
      <w:r w:rsidR="00CC1DF5">
        <w:rPr>
          <w:sz w:val="28"/>
        </w:rPr>
        <w:t>исьмо (конверт) с Заявкой должен</w:t>
      </w:r>
      <w:r w:rsidR="00CC1DF5">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2B16F6" w:rsidRDefault="00CC1DF5">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B16F6" w:rsidRDefault="00CC1DF5">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B16F6" w:rsidRDefault="00CC1DF5">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B16F6" w:rsidRDefault="00CC1DF5">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2B16F6" w:rsidRDefault="00CC1DF5">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2B16F6" w:rsidRDefault="00CC1DF5">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2B16F6" w:rsidRPr="00807F09" w:rsidRDefault="002B16F6" w:rsidP="00CC1DF5">
      <w:pPr>
        <w:ind w:firstLine="709"/>
        <w:jc w:val="both"/>
        <w:rPr>
          <w:b/>
          <w:bCs/>
          <w:sz w:val="28"/>
          <w:szCs w:val="28"/>
        </w:rPr>
      </w:pPr>
      <w:r>
        <w:rPr>
          <w:b/>
          <w:bCs/>
          <w:sz w:val="28"/>
          <w:szCs w:val="28"/>
        </w:rPr>
        <w:t>4.1. Предмет открытого конкурса.</w:t>
      </w:r>
    </w:p>
    <w:p w:rsidR="002B16F6" w:rsidRDefault="002B16F6" w:rsidP="00CC1DF5">
      <w:pPr>
        <w:jc w:val="both"/>
        <w:rPr>
          <w:bCs/>
          <w:sz w:val="28"/>
          <w:szCs w:val="28"/>
        </w:rPr>
      </w:pPr>
      <w:r>
        <w:rPr>
          <w:bCs/>
          <w:sz w:val="28"/>
          <w:szCs w:val="28"/>
        </w:rPr>
        <w:t xml:space="preserve">         4.1.1. </w:t>
      </w:r>
      <w:proofErr w:type="gramStart"/>
      <w:r>
        <w:rPr>
          <w:bCs/>
          <w:sz w:val="28"/>
          <w:szCs w:val="28"/>
        </w:rPr>
        <w:t>Выполнение работ по капитальному ремонту нежилых помещений, инв. № 82650, № 82651, № 82652, кадастровые № 77-77-04/039/2006-143, № 77-77-03/035/2006-148, № 77-77-05/001/2006-400, расположенных по адресу: г. Москва, ул. Короленко, дом 8.</w:t>
      </w:r>
      <w:proofErr w:type="gramEnd"/>
    </w:p>
    <w:p w:rsidR="002B16F6" w:rsidRDefault="002B16F6" w:rsidP="00CC1DF5">
      <w:pPr>
        <w:tabs>
          <w:tab w:val="left" w:pos="709"/>
        </w:tabs>
        <w:ind w:firstLine="709"/>
        <w:jc w:val="both"/>
        <w:rPr>
          <w:b/>
          <w:sz w:val="28"/>
          <w:szCs w:val="28"/>
        </w:rPr>
      </w:pPr>
    </w:p>
    <w:p w:rsidR="002B16F6" w:rsidRPr="006F51D0" w:rsidRDefault="002B16F6" w:rsidP="00CC1DF5">
      <w:pPr>
        <w:tabs>
          <w:tab w:val="left" w:pos="709"/>
        </w:tabs>
        <w:ind w:firstLine="709"/>
        <w:jc w:val="both"/>
        <w:rPr>
          <w:b/>
          <w:bCs/>
          <w:sz w:val="28"/>
          <w:szCs w:val="28"/>
        </w:rPr>
      </w:pPr>
      <w:r>
        <w:rPr>
          <w:b/>
          <w:sz w:val="28"/>
          <w:szCs w:val="28"/>
        </w:rPr>
        <w:t>4.2. Общие положения.</w:t>
      </w:r>
      <w:r>
        <w:rPr>
          <w:b/>
          <w:bCs/>
          <w:sz w:val="28"/>
          <w:szCs w:val="28"/>
        </w:rPr>
        <w:t xml:space="preserve"> </w:t>
      </w:r>
    </w:p>
    <w:p w:rsidR="002B16F6" w:rsidRPr="00792239" w:rsidRDefault="002B16F6" w:rsidP="00CC1DF5">
      <w:pPr>
        <w:tabs>
          <w:tab w:val="left" w:pos="709"/>
        </w:tabs>
        <w:ind w:firstLine="709"/>
        <w:jc w:val="both"/>
        <w:rPr>
          <w:sz w:val="28"/>
          <w:szCs w:val="28"/>
        </w:rPr>
      </w:pPr>
      <w:r>
        <w:rPr>
          <w:bCs/>
          <w:sz w:val="28"/>
          <w:szCs w:val="28"/>
        </w:rPr>
        <w:t xml:space="preserve">4.2.1. </w:t>
      </w:r>
      <w:r>
        <w:rPr>
          <w:sz w:val="28"/>
          <w:szCs w:val="28"/>
        </w:rPr>
        <w:t>В конкурсной заявке должны быть изложены условия, соответствующие требованиям технического задания, либо более выгодные для заказчика.</w:t>
      </w:r>
    </w:p>
    <w:p w:rsidR="002B16F6" w:rsidRPr="008E012F" w:rsidRDefault="002B16F6" w:rsidP="00CC1DF5">
      <w:pPr>
        <w:ind w:firstLine="709"/>
        <w:jc w:val="both"/>
        <w:rPr>
          <w:sz w:val="28"/>
          <w:szCs w:val="28"/>
        </w:rPr>
      </w:pPr>
      <w:r>
        <w:rPr>
          <w:bCs/>
          <w:sz w:val="28"/>
          <w:szCs w:val="28"/>
        </w:rPr>
        <w:t>4.2.2.</w:t>
      </w:r>
      <w:r>
        <w:rPr>
          <w:sz w:val="28"/>
          <w:szCs w:val="28"/>
        </w:rPr>
        <w:t xml:space="preserve"> Предмет конкурса неделим, то есть претендент в случае победы в  настоящем конкурсе должен выполнять работы в полном объеме согласно конкурсной документации. </w:t>
      </w:r>
    </w:p>
    <w:p w:rsidR="002B16F6" w:rsidRPr="008E012F" w:rsidRDefault="002B16F6" w:rsidP="00CC1DF5">
      <w:pPr>
        <w:ind w:firstLine="709"/>
        <w:jc w:val="both"/>
        <w:rPr>
          <w:color w:val="FF0000"/>
          <w:sz w:val="28"/>
          <w:szCs w:val="28"/>
        </w:rPr>
      </w:pPr>
      <w:r>
        <w:rPr>
          <w:sz w:val="28"/>
          <w:szCs w:val="28"/>
        </w:rPr>
        <w:t>4.2.3. Допускается привлечение субподрядчиков и соисполнителей.</w:t>
      </w:r>
    </w:p>
    <w:p w:rsidR="002B16F6" w:rsidRDefault="002B16F6" w:rsidP="00CC1DF5">
      <w:pPr>
        <w:ind w:firstLine="709"/>
        <w:jc w:val="both"/>
        <w:rPr>
          <w:sz w:val="28"/>
          <w:szCs w:val="28"/>
        </w:rPr>
      </w:pPr>
      <w:r>
        <w:rPr>
          <w:sz w:val="28"/>
          <w:szCs w:val="28"/>
        </w:rPr>
        <w:t xml:space="preserve">4.2.4. Начальная (максимальная) цена договора составляет – 10 677 000,00 (десять миллионов шестьсот семьдесят семь тысяч) рублей 00 копеек с учетом всех налогов (кроме НДС), стоимости материалов, а также всех затрат, расходов связанных с выполнением работ,  оказанием услуг в том числе подрядных. </w:t>
      </w:r>
    </w:p>
    <w:p w:rsidR="002B16F6" w:rsidRPr="008E012F" w:rsidRDefault="002B16F6" w:rsidP="00CC1DF5">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B16F6" w:rsidRPr="008E012F" w:rsidRDefault="002B16F6" w:rsidP="00CC1DF5">
      <w:pPr>
        <w:ind w:firstLine="709"/>
        <w:jc w:val="both"/>
        <w:rPr>
          <w:sz w:val="28"/>
          <w:szCs w:val="28"/>
        </w:rPr>
      </w:pPr>
    </w:p>
    <w:p w:rsidR="002B16F6" w:rsidRPr="008E012F" w:rsidRDefault="002B16F6" w:rsidP="00CC1DF5">
      <w:pPr>
        <w:pStyle w:val="afa"/>
        <w:rPr>
          <w:b/>
          <w:sz w:val="28"/>
          <w:szCs w:val="28"/>
        </w:rPr>
      </w:pPr>
      <w:r>
        <w:rPr>
          <w:b/>
          <w:sz w:val="28"/>
          <w:szCs w:val="28"/>
        </w:rPr>
        <w:t>4.3. Требования к выполняемым работам.</w:t>
      </w:r>
    </w:p>
    <w:p w:rsidR="002B16F6" w:rsidRPr="00C065EC" w:rsidRDefault="002B16F6" w:rsidP="00CC1DF5">
      <w:pPr>
        <w:pStyle w:val="afa"/>
        <w:rPr>
          <w:sz w:val="28"/>
          <w:szCs w:val="28"/>
        </w:rPr>
      </w:pPr>
      <w:r>
        <w:rPr>
          <w:sz w:val="28"/>
          <w:szCs w:val="28"/>
        </w:rPr>
        <w:t>4.3.1.</w:t>
      </w:r>
      <w:r>
        <w:rPr>
          <w:b/>
          <w:sz w:val="28"/>
          <w:szCs w:val="28"/>
        </w:rPr>
        <w:t xml:space="preserve"> </w:t>
      </w:r>
      <w:r>
        <w:rPr>
          <w:sz w:val="28"/>
          <w:szCs w:val="28"/>
        </w:rPr>
        <w:t>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w:t>
      </w:r>
    </w:p>
    <w:p w:rsidR="002B16F6" w:rsidRPr="00C065EC" w:rsidRDefault="002B16F6" w:rsidP="00CC1DF5">
      <w:pPr>
        <w:pStyle w:val="afa"/>
        <w:rPr>
          <w:sz w:val="28"/>
          <w:szCs w:val="28"/>
        </w:rPr>
      </w:pPr>
      <w:r>
        <w:rPr>
          <w:sz w:val="28"/>
          <w:szCs w:val="28"/>
        </w:rPr>
        <w:t xml:space="preserve">4.3.2. </w:t>
      </w:r>
      <w:r w:rsidRPr="00CC1DF5">
        <w:rPr>
          <w:sz w:val="28"/>
          <w:szCs w:val="28"/>
        </w:rPr>
        <w:t xml:space="preserve">Качество выполненных работ должно соответствовать требованиям действующих технических регламентов, строительных Норм и Правил: </w:t>
      </w:r>
      <w:proofErr w:type="spellStart"/>
      <w:r w:rsidRPr="00CC1DF5">
        <w:rPr>
          <w:sz w:val="28"/>
          <w:szCs w:val="28"/>
        </w:rPr>
        <w:t>СНиП</w:t>
      </w:r>
      <w:proofErr w:type="spellEnd"/>
      <w:r w:rsidRPr="00CC1DF5">
        <w:rPr>
          <w:sz w:val="28"/>
          <w:szCs w:val="28"/>
        </w:rPr>
        <w:t xml:space="preserve"> 3.01.01-85* «Организация строительного производства»,  действующим  техническим регламентам, стандартам, нормам, правилам, техническим условиям.</w:t>
      </w:r>
    </w:p>
    <w:p w:rsidR="002B16F6" w:rsidRPr="00C065EC" w:rsidRDefault="002B16F6" w:rsidP="00CC1DF5">
      <w:pPr>
        <w:pStyle w:val="affb"/>
        <w:ind w:firstLine="709"/>
        <w:jc w:val="both"/>
        <w:rPr>
          <w:rStyle w:val="FontStyle12"/>
          <w:rFonts w:ascii="Times New Roman" w:hAnsi="Times New Roman"/>
          <w:sz w:val="28"/>
          <w:szCs w:val="28"/>
        </w:rPr>
      </w:pPr>
      <w:r>
        <w:rPr>
          <w:rStyle w:val="FontStyle12"/>
          <w:rFonts w:ascii="Times New Roman" w:hAnsi="Times New Roman"/>
          <w:sz w:val="28"/>
          <w:szCs w:val="28"/>
        </w:rPr>
        <w:t xml:space="preserve">4.3.3. </w:t>
      </w:r>
      <w:r>
        <w:rPr>
          <w:rFonts w:ascii="Times New Roman" w:hAnsi="Times New Roman"/>
          <w:sz w:val="28"/>
          <w:szCs w:val="28"/>
        </w:rPr>
        <w:t xml:space="preserve">Исполнитель </w:t>
      </w:r>
      <w:r>
        <w:rPr>
          <w:rStyle w:val="FontStyle12"/>
          <w:rFonts w:ascii="Times New Roman" w:hAnsi="Times New Roman"/>
          <w:sz w:val="28"/>
          <w:szCs w:val="28"/>
        </w:rPr>
        <w:t>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2B16F6" w:rsidRPr="00C065EC" w:rsidRDefault="002B16F6" w:rsidP="00CC1DF5">
      <w:pPr>
        <w:pStyle w:val="affb"/>
        <w:ind w:firstLine="709"/>
        <w:jc w:val="both"/>
        <w:rPr>
          <w:rStyle w:val="FontStyle12"/>
          <w:rFonts w:ascii="Times New Roman" w:hAnsi="Times New Roman"/>
          <w:sz w:val="28"/>
          <w:szCs w:val="28"/>
        </w:rPr>
      </w:pPr>
      <w:r>
        <w:rPr>
          <w:rStyle w:val="FontStyle12"/>
          <w:rFonts w:ascii="Times New Roman" w:hAnsi="Times New Roman"/>
          <w:sz w:val="28"/>
          <w:szCs w:val="28"/>
        </w:rPr>
        <w:t>4.3.4. Выполняемые работы, равно как и их результат, должны соответствовать требованиям:</w:t>
      </w:r>
    </w:p>
    <w:p w:rsidR="002B16F6" w:rsidRPr="00C065EC" w:rsidRDefault="002B16F6" w:rsidP="00CC1DF5">
      <w:pPr>
        <w:pStyle w:val="affb"/>
        <w:ind w:firstLine="709"/>
        <w:jc w:val="both"/>
        <w:rPr>
          <w:rStyle w:val="FontStyle12"/>
          <w:rFonts w:ascii="Times New Roman" w:hAnsi="Times New Roman"/>
          <w:sz w:val="28"/>
          <w:szCs w:val="28"/>
        </w:rPr>
      </w:pPr>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12-03-2001 «Безопасность труда в строительстве. Часть 1. Общие требования»,</w:t>
      </w:r>
    </w:p>
    <w:p w:rsidR="002B16F6" w:rsidRPr="00C065EC" w:rsidRDefault="002B16F6" w:rsidP="00CC1DF5">
      <w:pPr>
        <w:pStyle w:val="affb"/>
        <w:ind w:firstLine="709"/>
        <w:jc w:val="both"/>
        <w:rPr>
          <w:rStyle w:val="FontStyle12"/>
          <w:rFonts w:ascii="Times New Roman" w:hAnsi="Times New Roman"/>
          <w:sz w:val="28"/>
          <w:szCs w:val="28"/>
        </w:rPr>
      </w:pPr>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12-04-2002 «Безопасность труда в строительстве. Часть 2. Строительное производство», </w:t>
      </w:r>
    </w:p>
    <w:p w:rsidR="002B16F6" w:rsidRPr="00C065EC" w:rsidRDefault="002B16F6" w:rsidP="00CC1DF5">
      <w:pPr>
        <w:pStyle w:val="affb"/>
        <w:ind w:firstLine="709"/>
        <w:jc w:val="both"/>
        <w:rPr>
          <w:rStyle w:val="FontStyle12"/>
          <w:rFonts w:ascii="Times New Roman" w:hAnsi="Times New Roman"/>
          <w:sz w:val="28"/>
          <w:szCs w:val="28"/>
        </w:rPr>
      </w:pPr>
      <w:r>
        <w:rPr>
          <w:rStyle w:val="FontStyle12"/>
          <w:rFonts w:ascii="Times New Roman" w:hAnsi="Times New Roman"/>
          <w:sz w:val="28"/>
          <w:szCs w:val="28"/>
        </w:rPr>
        <w:t xml:space="preserve">СП 12-136-2002 «Безопасность труда в строительстве». </w:t>
      </w:r>
    </w:p>
    <w:p w:rsidR="002B16F6" w:rsidRPr="00C065EC" w:rsidRDefault="002B16F6" w:rsidP="00CC1DF5">
      <w:pPr>
        <w:pStyle w:val="affb"/>
        <w:ind w:firstLine="709"/>
        <w:jc w:val="both"/>
        <w:rPr>
          <w:rFonts w:ascii="Times New Roman" w:hAnsi="Times New Roman"/>
          <w:sz w:val="28"/>
          <w:szCs w:val="28"/>
        </w:rPr>
      </w:pPr>
      <w:r>
        <w:rPr>
          <w:rStyle w:val="FontStyle12"/>
          <w:rFonts w:ascii="Times New Roman" w:hAnsi="Times New Roman"/>
          <w:sz w:val="28"/>
          <w:szCs w:val="28"/>
        </w:rPr>
        <w:t>СП 12-135-2003 Свод правил по проектированию и строительству «Безопасность труда в строительстве.</w:t>
      </w:r>
    </w:p>
    <w:p w:rsidR="002B16F6" w:rsidRPr="008E012F" w:rsidRDefault="002B16F6" w:rsidP="00CC1DF5">
      <w:pPr>
        <w:pStyle w:val="affb"/>
        <w:ind w:firstLine="709"/>
        <w:jc w:val="both"/>
        <w:rPr>
          <w:rStyle w:val="FontStyle12"/>
          <w:rFonts w:ascii="Times New Roman" w:hAnsi="Times New Roman"/>
          <w:sz w:val="28"/>
          <w:szCs w:val="28"/>
        </w:rPr>
      </w:pPr>
      <w:r>
        <w:rPr>
          <w:rStyle w:val="FontStyle12"/>
          <w:rFonts w:ascii="Times New Roman" w:hAnsi="Times New Roman"/>
          <w:sz w:val="28"/>
          <w:szCs w:val="28"/>
        </w:rPr>
        <w:lastRenderedPageBreak/>
        <w:t>4.3.5. Применяемые материалы должны соответствовать  стандартам РФ и иметь сертификаты.</w:t>
      </w:r>
    </w:p>
    <w:p w:rsidR="002B16F6" w:rsidRPr="008E012F" w:rsidRDefault="002B16F6" w:rsidP="00CC1DF5">
      <w:pPr>
        <w:pStyle w:val="affb"/>
        <w:ind w:firstLine="709"/>
        <w:jc w:val="both"/>
        <w:rPr>
          <w:rFonts w:ascii="Times New Roman" w:hAnsi="Times New Roman"/>
          <w:sz w:val="28"/>
          <w:szCs w:val="28"/>
        </w:rPr>
      </w:pPr>
      <w:r>
        <w:rPr>
          <w:rFonts w:ascii="Times New Roman" w:hAnsi="Times New Roman"/>
          <w:sz w:val="28"/>
          <w:szCs w:val="28"/>
        </w:rPr>
        <w:t>4.3.6.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3.01.01-85* «Организация строительного производства» в объеме, достаточном для сдачи объекта в эксплуатацию.</w:t>
      </w:r>
      <w:r>
        <w:rPr>
          <w:rFonts w:ascii="Times New Roman" w:hAnsi="Times New Roman"/>
          <w:sz w:val="28"/>
          <w:szCs w:val="28"/>
        </w:rPr>
        <w:t xml:space="preserve"> </w:t>
      </w:r>
    </w:p>
    <w:p w:rsidR="002B16F6" w:rsidRPr="008E012F" w:rsidRDefault="002B16F6" w:rsidP="00CC1DF5">
      <w:pPr>
        <w:pStyle w:val="affb"/>
        <w:ind w:firstLine="709"/>
        <w:jc w:val="both"/>
        <w:rPr>
          <w:rFonts w:ascii="Times New Roman" w:hAnsi="Times New Roman"/>
          <w:sz w:val="28"/>
          <w:szCs w:val="28"/>
        </w:rPr>
      </w:pPr>
    </w:p>
    <w:p w:rsidR="002B16F6" w:rsidRPr="008E012F" w:rsidRDefault="002B16F6" w:rsidP="00CC1DF5">
      <w:pPr>
        <w:pStyle w:val="afa"/>
        <w:rPr>
          <w:b/>
          <w:sz w:val="28"/>
          <w:szCs w:val="28"/>
        </w:rPr>
      </w:pPr>
      <w:r>
        <w:rPr>
          <w:b/>
          <w:sz w:val="28"/>
          <w:szCs w:val="28"/>
        </w:rPr>
        <w:t>4.4. Правила приемки работ.</w:t>
      </w:r>
    </w:p>
    <w:p w:rsidR="002B16F6" w:rsidRDefault="002B16F6" w:rsidP="00CC1DF5">
      <w:pPr>
        <w:ind w:firstLine="709"/>
        <w:jc w:val="both"/>
        <w:rPr>
          <w:sz w:val="28"/>
          <w:szCs w:val="28"/>
        </w:rPr>
      </w:pPr>
      <w:r>
        <w:rPr>
          <w:sz w:val="28"/>
          <w:szCs w:val="28"/>
        </w:rPr>
        <w:t>4.4.1. По завершении  выполнения работ Исполнитель в течение 5 (пяти) календарных дней представляет Заказчику акт о приемке выполненных работ формы КС-2, справку о стоимости выполненных работ и затрат формы КС-3, счета-фактуры. Предъявляется журнал производства работ (общий журнал), акты на освидетельствование скрытых работ, сертификаты соответствия на используемую продукцию и материалы. Объем работ, принимаемых у Исполнителя, должен соответствовать объемам работ, изложенным в приложении к договору.</w:t>
      </w:r>
    </w:p>
    <w:p w:rsidR="002B16F6" w:rsidRDefault="002B16F6" w:rsidP="00CC1DF5">
      <w:pPr>
        <w:ind w:firstLine="709"/>
        <w:jc w:val="both"/>
        <w:rPr>
          <w:sz w:val="28"/>
          <w:szCs w:val="28"/>
        </w:rPr>
      </w:pPr>
      <w:r>
        <w:rPr>
          <w:sz w:val="28"/>
          <w:szCs w:val="28"/>
        </w:rPr>
        <w:t xml:space="preserve">Заказчик в течение 10 (десяти) календарных дней </w:t>
      </w:r>
      <w:proofErr w:type="gramStart"/>
      <w:r>
        <w:rPr>
          <w:sz w:val="28"/>
          <w:szCs w:val="28"/>
        </w:rPr>
        <w:t>с даты получения</w:t>
      </w:r>
      <w:proofErr w:type="gramEnd"/>
      <w:r>
        <w:rPr>
          <w:sz w:val="28"/>
          <w:szCs w:val="28"/>
        </w:rPr>
        <w:t xml:space="preserve"> направляет Исполнителю подписанные акт о приемке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B16F6" w:rsidRDefault="002B16F6" w:rsidP="00CC1DF5">
      <w:pPr>
        <w:ind w:firstLine="700"/>
        <w:jc w:val="both"/>
        <w:rPr>
          <w:sz w:val="28"/>
          <w:szCs w:val="28"/>
        </w:rPr>
      </w:pPr>
      <w:r>
        <w:rPr>
          <w:sz w:val="28"/>
          <w:szCs w:val="28"/>
        </w:rPr>
        <w:t>По окончании работ Сторонами акт о приеме-сдаче отремонтированных, реконструированных, модернизированных объектов основных средств формы ОС-3.</w:t>
      </w:r>
    </w:p>
    <w:p w:rsidR="002B16F6" w:rsidRPr="008E012F" w:rsidRDefault="002B16F6" w:rsidP="00CC1DF5">
      <w:pPr>
        <w:pStyle w:val="afa"/>
        <w:rPr>
          <w:sz w:val="28"/>
          <w:szCs w:val="28"/>
        </w:rPr>
      </w:pPr>
    </w:p>
    <w:p w:rsidR="002B16F6" w:rsidRPr="008E012F" w:rsidRDefault="002B16F6" w:rsidP="00CC1DF5">
      <w:pPr>
        <w:pStyle w:val="19"/>
        <w:ind w:firstLine="709"/>
        <w:rPr>
          <w:b/>
          <w:szCs w:val="28"/>
        </w:rPr>
      </w:pPr>
      <w:r>
        <w:rPr>
          <w:rFonts w:eastAsia="MS Mincho"/>
          <w:b/>
          <w:szCs w:val="28"/>
        </w:rPr>
        <w:t>4.5.</w:t>
      </w:r>
      <w:r>
        <w:rPr>
          <w:b/>
          <w:szCs w:val="28"/>
        </w:rPr>
        <w:t xml:space="preserve"> Порядок оплаты.</w:t>
      </w:r>
    </w:p>
    <w:p w:rsidR="002B16F6" w:rsidRDefault="002B16F6" w:rsidP="00CC1DF5">
      <w:pPr>
        <w:pStyle w:val="19"/>
        <w:ind w:firstLine="709"/>
        <w:rPr>
          <w:szCs w:val="28"/>
        </w:rPr>
      </w:pPr>
      <w:r>
        <w:rPr>
          <w:szCs w:val="28"/>
        </w:rPr>
        <w:t>4.5.1. Оплата работ производится Заказчиком после подписания сторонами акта о приемке выполненных работ формы КС-2, справки о стоимости выполненных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Pr>
          <w:szCs w:val="28"/>
        </w:rPr>
        <w:t>а(</w:t>
      </w:r>
      <w:proofErr w:type="spellStart"/>
      <w:proofErr w:type="gramEnd"/>
      <w:r>
        <w:rPr>
          <w:szCs w:val="28"/>
        </w:rPr>
        <w:t>ов</w:t>
      </w:r>
      <w:proofErr w:type="spellEnd"/>
      <w:r>
        <w:rPr>
          <w:szCs w:val="28"/>
        </w:rPr>
        <w:t xml:space="preserve">) соответствия на используемую продукцию и материалы, и иных документов в соответствии с </w:t>
      </w:r>
      <w:proofErr w:type="spellStart"/>
      <w:r>
        <w:rPr>
          <w:szCs w:val="28"/>
        </w:rPr>
        <w:t>СНиП</w:t>
      </w:r>
      <w:proofErr w:type="spellEnd"/>
      <w:r>
        <w:rPr>
          <w:szCs w:val="28"/>
        </w:rPr>
        <w:t xml:space="preserve"> 3.01.04-87, на основании выставленного счета, счета-фактуры Исполнителя и подписанного обеими сторонами акта о приемке-сдаче отремонтированных, реконструированных, модернизированных объектов основных средств формы ОС-3, в течение 30-ти (тридцати) календарных дней </w:t>
      </w:r>
      <w:proofErr w:type="gramStart"/>
      <w:r>
        <w:rPr>
          <w:szCs w:val="28"/>
        </w:rPr>
        <w:t>с даты получения</w:t>
      </w:r>
      <w:proofErr w:type="gramEnd"/>
      <w:r>
        <w:rPr>
          <w:szCs w:val="28"/>
        </w:rPr>
        <w:t xml:space="preserve"> Заказчиком счета, счета-фактуры.</w:t>
      </w:r>
    </w:p>
    <w:p w:rsidR="002B16F6" w:rsidRPr="008E012F" w:rsidRDefault="002B16F6" w:rsidP="00CC1DF5">
      <w:pPr>
        <w:pStyle w:val="afa"/>
        <w:rPr>
          <w:b/>
          <w:sz w:val="28"/>
          <w:szCs w:val="28"/>
        </w:rPr>
      </w:pPr>
    </w:p>
    <w:p w:rsidR="002B16F6" w:rsidRPr="008E012F" w:rsidRDefault="002B16F6" w:rsidP="00CC1DF5">
      <w:pPr>
        <w:pStyle w:val="afa"/>
        <w:rPr>
          <w:b/>
          <w:sz w:val="28"/>
          <w:szCs w:val="28"/>
        </w:rPr>
      </w:pPr>
      <w:r>
        <w:rPr>
          <w:b/>
          <w:sz w:val="28"/>
          <w:szCs w:val="28"/>
        </w:rPr>
        <w:t xml:space="preserve">4.6. Требования к гарантийному сроку. </w:t>
      </w:r>
    </w:p>
    <w:p w:rsidR="002B16F6" w:rsidRPr="008E012F" w:rsidRDefault="002B16F6" w:rsidP="00CC1DF5">
      <w:pPr>
        <w:pStyle w:val="afa"/>
        <w:ind w:firstLine="720"/>
        <w:rPr>
          <w:b/>
          <w:bCs/>
          <w:sz w:val="28"/>
          <w:szCs w:val="28"/>
        </w:rPr>
      </w:pPr>
      <w:r>
        <w:rPr>
          <w:sz w:val="28"/>
          <w:szCs w:val="28"/>
        </w:rPr>
        <w:t xml:space="preserve">4.6.1.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обеими сторонами акта о приемке-сдаче </w:t>
      </w:r>
      <w:r>
        <w:rPr>
          <w:sz w:val="28"/>
          <w:szCs w:val="28"/>
        </w:rPr>
        <w:lastRenderedPageBreak/>
        <w:t>отремонтированных, реконструированных, модернизированных объектов основных средств формы ОС-3.</w:t>
      </w:r>
    </w:p>
    <w:p w:rsidR="002B16F6" w:rsidRPr="008E012F" w:rsidRDefault="002B16F6" w:rsidP="00CC1DF5">
      <w:pPr>
        <w:pStyle w:val="afa"/>
        <w:rPr>
          <w:sz w:val="28"/>
          <w:szCs w:val="28"/>
        </w:rPr>
      </w:pPr>
      <w:r>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2B16F6" w:rsidRPr="008E012F" w:rsidRDefault="002B16F6" w:rsidP="00CC1DF5">
      <w:pPr>
        <w:pStyle w:val="afa"/>
        <w:rPr>
          <w:sz w:val="28"/>
          <w:szCs w:val="28"/>
        </w:rPr>
      </w:pPr>
    </w:p>
    <w:p w:rsidR="002B16F6" w:rsidRDefault="002B16F6" w:rsidP="00CC1DF5">
      <w:pPr>
        <w:ind w:firstLine="709"/>
        <w:jc w:val="both"/>
        <w:rPr>
          <w:rFonts w:eastAsia="MS Mincho"/>
          <w:b/>
          <w:sz w:val="28"/>
          <w:szCs w:val="28"/>
        </w:rPr>
      </w:pPr>
      <w:r>
        <w:rPr>
          <w:rFonts w:eastAsia="MS Mincho"/>
          <w:b/>
          <w:sz w:val="28"/>
          <w:szCs w:val="28"/>
        </w:rPr>
        <w:t>4.7. Срок выполнения работ.</w:t>
      </w:r>
    </w:p>
    <w:p w:rsidR="002B16F6" w:rsidRPr="008E012F" w:rsidRDefault="002B16F6" w:rsidP="00CC1DF5">
      <w:pPr>
        <w:jc w:val="both"/>
        <w:rPr>
          <w:sz w:val="28"/>
          <w:szCs w:val="28"/>
        </w:rPr>
      </w:pPr>
      <w:r>
        <w:rPr>
          <w:sz w:val="28"/>
          <w:szCs w:val="28"/>
        </w:rPr>
        <w:t xml:space="preserve">4.7.1. Не более 90 (девяносто) календарных дней </w:t>
      </w:r>
      <w:proofErr w:type="gramStart"/>
      <w:r>
        <w:rPr>
          <w:sz w:val="28"/>
          <w:szCs w:val="28"/>
        </w:rPr>
        <w:t>с даты заключения</w:t>
      </w:r>
      <w:proofErr w:type="gramEnd"/>
      <w:r>
        <w:rPr>
          <w:sz w:val="28"/>
          <w:szCs w:val="28"/>
        </w:rPr>
        <w:t xml:space="preserve"> договора, но не позднее 30 сентября 2018 года.</w:t>
      </w:r>
    </w:p>
    <w:p w:rsidR="002B16F6" w:rsidRDefault="002B16F6" w:rsidP="00CC1DF5">
      <w:pPr>
        <w:ind w:firstLine="709"/>
        <w:jc w:val="both"/>
        <w:rPr>
          <w:sz w:val="28"/>
          <w:szCs w:val="28"/>
        </w:rPr>
      </w:pPr>
      <w:r>
        <w:rPr>
          <w:sz w:val="28"/>
          <w:szCs w:val="28"/>
        </w:rPr>
        <w:t xml:space="preserve">  </w:t>
      </w:r>
    </w:p>
    <w:p w:rsidR="002B16F6" w:rsidRPr="008E012F" w:rsidRDefault="002B16F6" w:rsidP="00CC1DF5">
      <w:pPr>
        <w:ind w:firstLine="709"/>
        <w:jc w:val="both"/>
        <w:rPr>
          <w:rFonts w:eastAsia="MS Mincho"/>
          <w:b/>
          <w:sz w:val="28"/>
          <w:szCs w:val="28"/>
        </w:rPr>
      </w:pPr>
      <w:r>
        <w:rPr>
          <w:b/>
          <w:sz w:val="28"/>
          <w:szCs w:val="28"/>
        </w:rPr>
        <w:t xml:space="preserve">4.8. </w:t>
      </w:r>
      <w:r>
        <w:rPr>
          <w:rFonts w:eastAsia="MS Mincho"/>
          <w:b/>
          <w:sz w:val="28"/>
          <w:szCs w:val="28"/>
        </w:rPr>
        <w:t>Место выполнения работ.</w:t>
      </w:r>
    </w:p>
    <w:p w:rsidR="002B16F6" w:rsidRPr="008E012F" w:rsidRDefault="002B16F6" w:rsidP="00CC1DF5">
      <w:pPr>
        <w:jc w:val="both"/>
        <w:rPr>
          <w:rFonts w:eastAsia="MS Mincho"/>
          <w:sz w:val="28"/>
          <w:szCs w:val="28"/>
        </w:rPr>
      </w:pPr>
      <w:r>
        <w:rPr>
          <w:rFonts w:eastAsia="MS Mincho"/>
          <w:sz w:val="28"/>
          <w:szCs w:val="28"/>
        </w:rPr>
        <w:t xml:space="preserve">4.8.1. Российская Федерация,  </w:t>
      </w:r>
      <w:proofErr w:type="gramStart"/>
      <w:r>
        <w:rPr>
          <w:rFonts w:eastAsia="MS Mincho"/>
          <w:sz w:val="28"/>
          <w:szCs w:val="28"/>
        </w:rPr>
        <w:t>г</w:t>
      </w:r>
      <w:proofErr w:type="gramEnd"/>
      <w:r>
        <w:rPr>
          <w:rFonts w:eastAsia="MS Mincho"/>
          <w:sz w:val="28"/>
          <w:szCs w:val="28"/>
        </w:rPr>
        <w:t>. Москва, ул. Короленко, д.8.</w:t>
      </w:r>
    </w:p>
    <w:p w:rsidR="002B16F6" w:rsidRPr="008E012F" w:rsidRDefault="002B16F6" w:rsidP="00CC1DF5">
      <w:pPr>
        <w:pStyle w:val="afa"/>
        <w:outlineLvl w:val="1"/>
        <w:rPr>
          <w:b/>
          <w:sz w:val="28"/>
          <w:szCs w:val="28"/>
        </w:rPr>
      </w:pPr>
    </w:p>
    <w:p w:rsidR="002B16F6" w:rsidRPr="008E012F" w:rsidRDefault="002B16F6" w:rsidP="00CC1DF5">
      <w:pPr>
        <w:pStyle w:val="afa"/>
        <w:outlineLvl w:val="1"/>
        <w:rPr>
          <w:b/>
          <w:sz w:val="28"/>
          <w:szCs w:val="28"/>
        </w:rPr>
      </w:pPr>
      <w:r>
        <w:rPr>
          <w:b/>
          <w:sz w:val="28"/>
          <w:szCs w:val="28"/>
        </w:rPr>
        <w:t xml:space="preserve">4.9. Рабочее  время  обслуживания  объектов Заказчика. </w:t>
      </w:r>
    </w:p>
    <w:p w:rsidR="002B16F6" w:rsidRPr="008E012F" w:rsidRDefault="002B16F6" w:rsidP="00CC1DF5">
      <w:pPr>
        <w:pStyle w:val="affb"/>
        <w:jc w:val="both"/>
        <w:rPr>
          <w:rFonts w:ascii="Times New Roman" w:hAnsi="Times New Roman"/>
          <w:sz w:val="28"/>
          <w:szCs w:val="28"/>
        </w:rPr>
      </w:pPr>
      <w:r>
        <w:rPr>
          <w:rFonts w:ascii="Times New Roman" w:hAnsi="Times New Roman"/>
          <w:sz w:val="28"/>
          <w:szCs w:val="28"/>
        </w:rPr>
        <w:t>4.9.1. Победитель должен выполнять работы по установленному графику:</w:t>
      </w:r>
    </w:p>
    <w:p w:rsidR="002B16F6" w:rsidRPr="008E012F" w:rsidRDefault="002B16F6" w:rsidP="00CC1DF5">
      <w:pPr>
        <w:pStyle w:val="affb"/>
        <w:jc w:val="both"/>
        <w:rPr>
          <w:rFonts w:ascii="Times New Roman" w:hAnsi="Times New Roman"/>
          <w:sz w:val="28"/>
          <w:szCs w:val="28"/>
        </w:rPr>
      </w:pPr>
      <w:r>
        <w:rPr>
          <w:rFonts w:ascii="Times New Roman" w:hAnsi="Times New Roman"/>
          <w:sz w:val="28"/>
          <w:szCs w:val="28"/>
        </w:rPr>
        <w:t>Будние дни – с 08:00 до 18:00</w:t>
      </w:r>
    </w:p>
    <w:p w:rsidR="002B16F6" w:rsidRPr="008E012F" w:rsidRDefault="002B16F6" w:rsidP="00CC1DF5">
      <w:pPr>
        <w:pStyle w:val="affb"/>
        <w:jc w:val="both"/>
        <w:rPr>
          <w:rFonts w:ascii="Times New Roman" w:hAnsi="Times New Roman"/>
          <w:sz w:val="28"/>
          <w:szCs w:val="28"/>
        </w:rPr>
      </w:pPr>
      <w:r>
        <w:rPr>
          <w:rFonts w:ascii="Times New Roman" w:hAnsi="Times New Roman"/>
          <w:sz w:val="28"/>
          <w:szCs w:val="28"/>
        </w:rPr>
        <w:t>Выходные и праздничные дни – с 10:00 до 16:00</w:t>
      </w:r>
    </w:p>
    <w:p w:rsidR="002B16F6" w:rsidRDefault="002B16F6" w:rsidP="00CC1DF5">
      <w:pPr>
        <w:pStyle w:val="affb"/>
        <w:jc w:val="both"/>
        <w:rPr>
          <w:rFonts w:ascii="Times New Roman" w:hAnsi="Times New Roman"/>
          <w:sz w:val="28"/>
          <w:szCs w:val="28"/>
        </w:rPr>
      </w:pPr>
      <w:r>
        <w:rPr>
          <w:rFonts w:ascii="Times New Roman" w:hAnsi="Times New Roman"/>
          <w:sz w:val="28"/>
          <w:szCs w:val="28"/>
        </w:rPr>
        <w:t>Выполнение работ в иное время только по согласованию с Заказчиком.</w:t>
      </w:r>
    </w:p>
    <w:p w:rsidR="002B16F6" w:rsidRPr="008E012F" w:rsidRDefault="002B16F6" w:rsidP="00CC1DF5">
      <w:pPr>
        <w:pStyle w:val="affb"/>
        <w:jc w:val="both"/>
        <w:rPr>
          <w:rFonts w:ascii="Times New Roman" w:hAnsi="Times New Roman"/>
          <w:sz w:val="28"/>
          <w:szCs w:val="28"/>
        </w:rPr>
      </w:pPr>
    </w:p>
    <w:p w:rsidR="002B16F6" w:rsidRPr="008E012F" w:rsidRDefault="002B16F6" w:rsidP="00CC1DF5">
      <w:pPr>
        <w:contextualSpacing/>
        <w:jc w:val="both"/>
        <w:rPr>
          <w:rFonts w:eastAsia="MS Mincho"/>
          <w:b/>
          <w:sz w:val="28"/>
          <w:szCs w:val="28"/>
        </w:rPr>
      </w:pPr>
      <w:r>
        <w:rPr>
          <w:rFonts w:eastAsia="MS Mincho"/>
          <w:b/>
          <w:sz w:val="28"/>
          <w:szCs w:val="28"/>
        </w:rPr>
        <w:t xml:space="preserve">         4.10. Порядок формирования цены договора.</w:t>
      </w:r>
    </w:p>
    <w:p w:rsidR="002B16F6" w:rsidRPr="00827C4C" w:rsidRDefault="002B16F6" w:rsidP="00CC1DF5">
      <w:pPr>
        <w:ind w:firstLine="709"/>
        <w:jc w:val="both"/>
        <w:rPr>
          <w:sz w:val="28"/>
          <w:szCs w:val="28"/>
        </w:rPr>
      </w:pPr>
      <w:r>
        <w:rPr>
          <w:sz w:val="28"/>
          <w:szCs w:val="28"/>
        </w:rPr>
        <w:t>4.10.1. Цена договора формируется Участником на основе пункта  4.12. настоящего технического задания.</w:t>
      </w:r>
    </w:p>
    <w:p w:rsidR="002B16F6" w:rsidRDefault="002B16F6" w:rsidP="00CC1DF5">
      <w:pPr>
        <w:ind w:firstLine="709"/>
        <w:jc w:val="both"/>
        <w:rPr>
          <w:sz w:val="28"/>
          <w:szCs w:val="28"/>
        </w:rPr>
      </w:pPr>
      <w:r>
        <w:rPr>
          <w:sz w:val="28"/>
          <w:szCs w:val="28"/>
        </w:rPr>
        <w:t>4.10.2. 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sz w:val="28"/>
          <w:szCs w:val="28"/>
        </w:rPr>
        <w:t xml:space="preserve"> Ф</w:t>
      </w:r>
      <w:proofErr w:type="gramEnd"/>
      <w:r>
        <w:rPr>
          <w:sz w:val="28"/>
          <w:szCs w:val="28"/>
        </w:rPr>
        <w:t>инансово - коммерческому предложению. После подведения итогов, победителю необходимо представить сметный расчет.</w:t>
      </w:r>
    </w:p>
    <w:p w:rsidR="002B16F6" w:rsidRPr="00827C4C" w:rsidRDefault="002B16F6" w:rsidP="00CC1DF5">
      <w:pPr>
        <w:ind w:firstLine="709"/>
        <w:jc w:val="both"/>
        <w:rPr>
          <w:sz w:val="28"/>
          <w:szCs w:val="28"/>
        </w:rPr>
      </w:pPr>
      <w:proofErr w:type="gramStart"/>
      <w:r>
        <w:rPr>
          <w:sz w:val="28"/>
          <w:szCs w:val="28"/>
        </w:rPr>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w:t>
      </w:r>
      <w:proofErr w:type="spellStart"/>
      <w:r>
        <w:rPr>
          <w:sz w:val="28"/>
          <w:szCs w:val="28"/>
        </w:rPr>
        <w:t>ТрансКонтейнер</w:t>
      </w:r>
      <w:proofErr w:type="spellEnd"/>
      <w:r>
        <w:rPr>
          <w:sz w:val="28"/>
          <w:szCs w:val="28"/>
        </w:rPr>
        <w:t>"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w:t>
      </w:r>
      <w:proofErr w:type="gramEnd"/>
      <w:r>
        <w:rPr>
          <w:sz w:val="28"/>
          <w:szCs w:val="28"/>
        </w:rPr>
        <w:t xml:space="preserve"> к конкурсной документации) согласно Распоряжению ОАО «РЖД» от 19 января 2018 г. № 86/р.</w:t>
      </w:r>
    </w:p>
    <w:p w:rsidR="002B16F6" w:rsidRPr="008E012F" w:rsidRDefault="002B16F6" w:rsidP="00CC1DF5">
      <w:pPr>
        <w:pStyle w:val="Default"/>
        <w:tabs>
          <w:tab w:val="left" w:pos="1701"/>
        </w:tabs>
        <w:jc w:val="both"/>
        <w:rPr>
          <w:rFonts w:eastAsia="MS Mincho"/>
          <w:color w:val="auto"/>
          <w:sz w:val="28"/>
          <w:szCs w:val="28"/>
          <w:lang w:eastAsia="ru-RU"/>
        </w:rPr>
      </w:pPr>
    </w:p>
    <w:p w:rsidR="002B16F6" w:rsidRPr="008E012F" w:rsidRDefault="002B16F6" w:rsidP="00CC1DF5">
      <w:pPr>
        <w:ind w:left="750"/>
        <w:contextualSpacing/>
        <w:jc w:val="both"/>
        <w:rPr>
          <w:rFonts w:eastAsia="MS Mincho"/>
          <w:b/>
          <w:sz w:val="28"/>
          <w:szCs w:val="28"/>
        </w:rPr>
      </w:pPr>
      <w:r>
        <w:rPr>
          <w:rFonts w:eastAsia="MS Mincho"/>
          <w:b/>
          <w:sz w:val="28"/>
          <w:szCs w:val="28"/>
        </w:rPr>
        <w:t>4.11. Прочие условия</w:t>
      </w:r>
    </w:p>
    <w:p w:rsidR="002B16F6" w:rsidRDefault="002B16F6" w:rsidP="00CC1DF5">
      <w:pPr>
        <w:pStyle w:val="Default"/>
        <w:tabs>
          <w:tab w:val="left" w:pos="1701"/>
        </w:tabs>
        <w:jc w:val="both"/>
        <w:rPr>
          <w:color w:val="auto"/>
          <w:sz w:val="28"/>
          <w:szCs w:val="28"/>
        </w:rPr>
      </w:pPr>
      <w:r>
        <w:rPr>
          <w:color w:val="auto"/>
          <w:sz w:val="28"/>
          <w:szCs w:val="28"/>
        </w:rPr>
        <w:t xml:space="preserve">          4.11.1. Работы выполняются с использованием материалов и оборудования исполнителя.</w:t>
      </w:r>
    </w:p>
    <w:p w:rsidR="002B16F6" w:rsidRPr="008E012F" w:rsidRDefault="002B16F6" w:rsidP="00CC1DF5">
      <w:pPr>
        <w:pStyle w:val="Default"/>
        <w:tabs>
          <w:tab w:val="left" w:pos="1701"/>
        </w:tabs>
        <w:jc w:val="both"/>
        <w:rPr>
          <w:color w:val="auto"/>
          <w:sz w:val="28"/>
          <w:szCs w:val="28"/>
        </w:rPr>
      </w:pPr>
      <w:r>
        <w:rPr>
          <w:rFonts w:eastAsia="MS Mincho"/>
          <w:color w:val="auto"/>
          <w:sz w:val="28"/>
          <w:szCs w:val="28"/>
          <w:lang w:eastAsia="ru-RU"/>
        </w:rPr>
        <w:t xml:space="preserve">         4.11.2. При выполнении работ допускается применение материалов и оборудования, эквивалентных (</w:t>
      </w:r>
      <w:r>
        <w:rPr>
          <w:color w:val="222222"/>
          <w:sz w:val="28"/>
          <w:szCs w:val="28"/>
          <w:shd w:val="clear" w:color="auto" w:fill="FFFFFF"/>
        </w:rPr>
        <w:t>равноценное или соответствующее</w:t>
      </w:r>
      <w:r>
        <w:rPr>
          <w:rFonts w:eastAsia="MS Mincho"/>
          <w:color w:val="auto"/>
          <w:sz w:val="28"/>
          <w:szCs w:val="28"/>
          <w:lang w:eastAsia="ru-RU"/>
        </w:rPr>
        <w:t xml:space="preserve">) по качеству </w:t>
      </w:r>
      <w:r>
        <w:rPr>
          <w:rFonts w:eastAsia="MS Mincho"/>
          <w:color w:val="auto"/>
          <w:sz w:val="28"/>
          <w:szCs w:val="28"/>
          <w:lang w:eastAsia="ru-RU"/>
        </w:rPr>
        <w:lastRenderedPageBreak/>
        <w:t xml:space="preserve">и техническим характеристикам материалам и оборудованию, указанным в Техническом задании (раздел 4 документации о закупке). </w:t>
      </w:r>
    </w:p>
    <w:p w:rsidR="002B16F6" w:rsidRDefault="002B16F6" w:rsidP="00CC1DF5">
      <w:pPr>
        <w:pStyle w:val="Default"/>
        <w:tabs>
          <w:tab w:val="left" w:pos="1701"/>
        </w:tabs>
        <w:jc w:val="both"/>
        <w:rPr>
          <w:color w:val="auto"/>
          <w:sz w:val="28"/>
          <w:szCs w:val="28"/>
        </w:rPr>
      </w:pPr>
      <w:r>
        <w:rPr>
          <w:color w:val="auto"/>
          <w:sz w:val="28"/>
          <w:szCs w:val="28"/>
        </w:rPr>
        <w:t xml:space="preserve">          4.11.3. 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2B16F6" w:rsidRDefault="002B16F6" w:rsidP="00CC1DF5">
      <w:pPr>
        <w:pStyle w:val="Default"/>
        <w:tabs>
          <w:tab w:val="left" w:pos="1701"/>
        </w:tabs>
        <w:ind w:firstLine="709"/>
        <w:jc w:val="both"/>
        <w:rPr>
          <w:color w:val="auto"/>
          <w:sz w:val="28"/>
          <w:szCs w:val="28"/>
        </w:rPr>
      </w:pPr>
      <w:r>
        <w:rPr>
          <w:color w:val="auto"/>
          <w:sz w:val="28"/>
          <w:szCs w:val="28"/>
        </w:rPr>
        <w:t>В случае привлечения к непосредственному выполнению Работ физических лиц - нерезидентов Российской Федерации, победитель обязан информировать об этом Заказчика и предоставить патенты на работников исполнителя.</w:t>
      </w:r>
    </w:p>
    <w:p w:rsidR="002B16F6" w:rsidRPr="008E012F" w:rsidRDefault="002B16F6" w:rsidP="00CC1DF5">
      <w:pPr>
        <w:pStyle w:val="Default"/>
        <w:tabs>
          <w:tab w:val="left" w:pos="1701"/>
        </w:tabs>
        <w:jc w:val="both"/>
        <w:rPr>
          <w:color w:val="auto"/>
          <w:sz w:val="28"/>
          <w:szCs w:val="28"/>
        </w:rPr>
      </w:pPr>
      <w:r>
        <w:rPr>
          <w:color w:val="auto"/>
          <w:sz w:val="28"/>
          <w:szCs w:val="28"/>
        </w:rPr>
        <w:t xml:space="preserve">          4.11.4. Перечень материалов и оборудования (в том числе их характеристики, типы, размеры, внешний вид и цвет) перед началом выполнения работ должны быть согласованы с Заказчиком.</w:t>
      </w:r>
    </w:p>
    <w:p w:rsidR="002B16F6" w:rsidRPr="008E012F" w:rsidRDefault="002B16F6" w:rsidP="00CC1DF5">
      <w:pPr>
        <w:pStyle w:val="Default"/>
        <w:tabs>
          <w:tab w:val="left" w:pos="1701"/>
        </w:tabs>
        <w:jc w:val="both"/>
        <w:rPr>
          <w:color w:val="auto"/>
          <w:sz w:val="28"/>
          <w:szCs w:val="28"/>
        </w:rPr>
      </w:pPr>
      <w:r>
        <w:rPr>
          <w:color w:val="auto"/>
          <w:sz w:val="28"/>
          <w:szCs w:val="28"/>
        </w:rPr>
        <w:t xml:space="preserve">          4.11.5. Победитель открытого конкурса обязан ежедневно вывозить строительный мусор с территории, который образуется в результате выполнения Работ. </w:t>
      </w:r>
    </w:p>
    <w:p w:rsidR="002B16F6" w:rsidRPr="008E012F" w:rsidRDefault="002B16F6" w:rsidP="00CC1DF5">
      <w:pPr>
        <w:pStyle w:val="Default"/>
        <w:tabs>
          <w:tab w:val="left" w:pos="1701"/>
        </w:tabs>
        <w:jc w:val="both"/>
        <w:rPr>
          <w:color w:val="auto"/>
          <w:sz w:val="28"/>
          <w:szCs w:val="28"/>
        </w:rPr>
      </w:pPr>
    </w:p>
    <w:p w:rsidR="002B16F6" w:rsidRDefault="002B16F6" w:rsidP="00CC1DF5">
      <w:pPr>
        <w:rPr>
          <w:b/>
          <w:sz w:val="28"/>
          <w:szCs w:val="28"/>
        </w:rPr>
      </w:pPr>
      <w:r>
        <w:rPr>
          <w:b/>
          <w:sz w:val="28"/>
          <w:szCs w:val="28"/>
        </w:rPr>
        <w:t xml:space="preserve">          4.12. Наименование, объем и виды работ. </w:t>
      </w:r>
    </w:p>
    <w:p w:rsidR="002B16F6" w:rsidRDefault="002B16F6" w:rsidP="00CC1DF5">
      <w:pPr>
        <w:ind w:firstLine="709"/>
        <w:rPr>
          <w:sz w:val="28"/>
          <w:szCs w:val="28"/>
        </w:rPr>
      </w:pPr>
      <w:r>
        <w:rPr>
          <w:sz w:val="28"/>
          <w:szCs w:val="28"/>
        </w:rPr>
        <w:t>4.12.1. Работы представлены в таблице № 1.</w:t>
      </w:r>
    </w:p>
    <w:p w:rsidR="002B16F6" w:rsidRDefault="002B16F6" w:rsidP="00CC1DF5">
      <w:pPr>
        <w:ind w:firstLine="709"/>
        <w:jc w:val="both"/>
        <w:rPr>
          <w:sz w:val="28"/>
          <w:szCs w:val="28"/>
        </w:rPr>
      </w:pPr>
      <w:r>
        <w:rPr>
          <w:sz w:val="28"/>
          <w:szCs w:val="28"/>
        </w:rPr>
        <w:t>Проектная документация представлена в Рабочей документации, приложение № 8 к настоящей документации о закупке, а именно разделы:</w:t>
      </w:r>
    </w:p>
    <w:p w:rsidR="002B16F6" w:rsidRDefault="002B16F6" w:rsidP="00CC1DF5">
      <w:pPr>
        <w:ind w:firstLine="709"/>
        <w:jc w:val="both"/>
        <w:rPr>
          <w:sz w:val="28"/>
          <w:szCs w:val="28"/>
        </w:rPr>
      </w:pPr>
      <w:r>
        <w:rPr>
          <w:sz w:val="28"/>
          <w:szCs w:val="28"/>
        </w:rPr>
        <w:t>ТК-0517-АС, Архитектурно-строительные решения;</w:t>
      </w:r>
    </w:p>
    <w:p w:rsidR="002B16F6" w:rsidRDefault="002B16F6" w:rsidP="00CC1DF5">
      <w:pPr>
        <w:ind w:firstLine="709"/>
        <w:jc w:val="both"/>
        <w:rPr>
          <w:sz w:val="28"/>
          <w:szCs w:val="28"/>
        </w:rPr>
      </w:pPr>
      <w:r>
        <w:rPr>
          <w:sz w:val="28"/>
          <w:szCs w:val="28"/>
        </w:rPr>
        <w:t>ТК-0517-ОВ, Вентиляция;</w:t>
      </w:r>
    </w:p>
    <w:p w:rsidR="002B16F6" w:rsidRDefault="002B16F6" w:rsidP="00CC1DF5">
      <w:pPr>
        <w:ind w:firstLine="709"/>
        <w:jc w:val="both"/>
        <w:rPr>
          <w:sz w:val="28"/>
          <w:szCs w:val="28"/>
        </w:rPr>
      </w:pPr>
      <w:r>
        <w:rPr>
          <w:sz w:val="28"/>
          <w:szCs w:val="28"/>
        </w:rPr>
        <w:t>ТК-0517-ВК, Водопровод и канализация;</w:t>
      </w:r>
    </w:p>
    <w:p w:rsidR="002B16F6" w:rsidRDefault="002B16F6" w:rsidP="00CC1DF5">
      <w:pPr>
        <w:ind w:firstLine="709"/>
        <w:jc w:val="both"/>
        <w:rPr>
          <w:sz w:val="28"/>
          <w:szCs w:val="28"/>
        </w:rPr>
      </w:pPr>
      <w:r>
        <w:rPr>
          <w:sz w:val="28"/>
          <w:szCs w:val="28"/>
        </w:rPr>
        <w:t>ТК-0517-СС, Сети связи;</w:t>
      </w:r>
    </w:p>
    <w:p w:rsidR="002B16F6" w:rsidRDefault="002B16F6" w:rsidP="00CC1DF5">
      <w:pPr>
        <w:ind w:firstLine="709"/>
        <w:jc w:val="both"/>
        <w:rPr>
          <w:sz w:val="28"/>
          <w:szCs w:val="28"/>
        </w:rPr>
      </w:pPr>
      <w:r>
        <w:rPr>
          <w:sz w:val="28"/>
          <w:szCs w:val="28"/>
        </w:rPr>
        <w:t>ТК-0517-ЭОМ, Внутреннее электрооборудование.</w:t>
      </w:r>
    </w:p>
    <w:p w:rsidR="002B16F6" w:rsidRDefault="002B16F6" w:rsidP="00CC1DF5">
      <w:pPr>
        <w:ind w:firstLine="709"/>
        <w:jc w:val="both"/>
        <w:rPr>
          <w:sz w:val="28"/>
          <w:szCs w:val="28"/>
        </w:rPr>
      </w:pPr>
    </w:p>
    <w:p w:rsidR="002B16F6" w:rsidRDefault="002B16F6" w:rsidP="00CC1DF5">
      <w:pPr>
        <w:ind w:firstLine="709"/>
        <w:jc w:val="right"/>
        <w:rPr>
          <w:sz w:val="28"/>
          <w:szCs w:val="28"/>
        </w:rPr>
      </w:pPr>
      <w:r>
        <w:rPr>
          <w:sz w:val="28"/>
          <w:szCs w:val="28"/>
        </w:rPr>
        <w:t>Таблица № 1</w:t>
      </w:r>
    </w:p>
    <w:tbl>
      <w:tblPr>
        <w:tblStyle w:val="afff3"/>
        <w:tblW w:w="9854" w:type="dxa"/>
        <w:tblLayout w:type="fixed"/>
        <w:tblLook w:val="04A0"/>
      </w:tblPr>
      <w:tblGrid>
        <w:gridCol w:w="959"/>
        <w:gridCol w:w="5528"/>
        <w:gridCol w:w="1559"/>
        <w:gridCol w:w="95"/>
        <w:gridCol w:w="1713"/>
      </w:tblGrid>
      <w:tr w:rsidR="002B16F6" w:rsidRPr="00400A6F" w:rsidTr="00CC1DF5">
        <w:trPr>
          <w:trHeight w:val="669"/>
        </w:trPr>
        <w:tc>
          <w:tcPr>
            <w:tcW w:w="959" w:type="dxa"/>
            <w:vAlign w:val="center"/>
            <w:hideMark/>
          </w:tcPr>
          <w:p w:rsidR="002B16F6" w:rsidRPr="00400A6F" w:rsidRDefault="002B16F6" w:rsidP="00CC1DF5">
            <w:pPr>
              <w:suppressAutoHyphens w:val="0"/>
              <w:jc w:val="center"/>
              <w:rPr>
                <w:b/>
                <w:color w:val="000000"/>
                <w:sz w:val="28"/>
                <w:szCs w:val="28"/>
                <w:lang w:eastAsia="ru-RU"/>
              </w:rPr>
            </w:pPr>
            <w:r>
              <w:rPr>
                <w:b/>
                <w:color w:val="000000"/>
                <w:sz w:val="28"/>
                <w:szCs w:val="28"/>
                <w:lang w:eastAsia="ru-RU"/>
              </w:rPr>
              <w:t>№</w:t>
            </w:r>
            <w:proofErr w:type="spellStart"/>
            <w:r>
              <w:rPr>
                <w:b/>
                <w:color w:val="000000"/>
                <w:sz w:val="28"/>
                <w:szCs w:val="28"/>
                <w:lang w:eastAsia="ru-RU"/>
              </w:rPr>
              <w:t>пп</w:t>
            </w:r>
            <w:proofErr w:type="spellEnd"/>
          </w:p>
        </w:tc>
        <w:tc>
          <w:tcPr>
            <w:tcW w:w="5528" w:type="dxa"/>
            <w:vAlign w:val="center"/>
            <w:hideMark/>
          </w:tcPr>
          <w:p w:rsidR="002B16F6" w:rsidRPr="00400A6F" w:rsidRDefault="002B16F6" w:rsidP="00CC1DF5">
            <w:pPr>
              <w:suppressAutoHyphens w:val="0"/>
              <w:jc w:val="center"/>
              <w:rPr>
                <w:b/>
                <w:color w:val="000000"/>
                <w:sz w:val="28"/>
                <w:szCs w:val="28"/>
                <w:lang w:eastAsia="ru-RU"/>
              </w:rPr>
            </w:pPr>
            <w:r>
              <w:rPr>
                <w:b/>
                <w:color w:val="000000"/>
                <w:sz w:val="28"/>
                <w:szCs w:val="28"/>
                <w:lang w:eastAsia="ru-RU"/>
              </w:rPr>
              <w:t>Наименование работ</w:t>
            </w:r>
          </w:p>
        </w:tc>
        <w:tc>
          <w:tcPr>
            <w:tcW w:w="1559" w:type="dxa"/>
            <w:vAlign w:val="center"/>
            <w:hideMark/>
          </w:tcPr>
          <w:p w:rsidR="002B16F6" w:rsidRPr="00400A6F" w:rsidRDefault="002B16F6" w:rsidP="00CC1DF5">
            <w:pPr>
              <w:suppressAutoHyphens w:val="0"/>
              <w:jc w:val="center"/>
              <w:rPr>
                <w:b/>
                <w:color w:val="000000"/>
                <w:sz w:val="28"/>
                <w:szCs w:val="28"/>
                <w:lang w:eastAsia="ru-RU"/>
              </w:rPr>
            </w:pPr>
            <w:r>
              <w:rPr>
                <w:b/>
                <w:color w:val="000000"/>
                <w:sz w:val="28"/>
                <w:szCs w:val="28"/>
                <w:lang w:eastAsia="ru-RU"/>
              </w:rPr>
              <w:t>Единица измерения</w:t>
            </w:r>
          </w:p>
        </w:tc>
        <w:tc>
          <w:tcPr>
            <w:tcW w:w="1808" w:type="dxa"/>
            <w:gridSpan w:val="2"/>
            <w:vAlign w:val="center"/>
            <w:hideMark/>
          </w:tcPr>
          <w:p w:rsidR="002B16F6" w:rsidRPr="00400A6F" w:rsidRDefault="002B16F6" w:rsidP="00CC1DF5">
            <w:pPr>
              <w:suppressAutoHyphens w:val="0"/>
              <w:jc w:val="center"/>
              <w:rPr>
                <w:b/>
                <w:color w:val="000000"/>
                <w:sz w:val="28"/>
                <w:szCs w:val="28"/>
                <w:lang w:eastAsia="ru-RU"/>
              </w:rPr>
            </w:pPr>
            <w:r>
              <w:rPr>
                <w:b/>
                <w:color w:val="000000"/>
                <w:sz w:val="28"/>
                <w:szCs w:val="28"/>
                <w:lang w:eastAsia="ru-RU"/>
              </w:rPr>
              <w:t>Количество</w:t>
            </w:r>
          </w:p>
        </w:tc>
      </w:tr>
      <w:tr w:rsidR="002B16F6" w:rsidRPr="00416149" w:rsidTr="00CC1DF5">
        <w:trPr>
          <w:trHeight w:val="199"/>
        </w:trPr>
        <w:tc>
          <w:tcPr>
            <w:tcW w:w="959" w:type="dxa"/>
            <w:vAlign w:val="center"/>
            <w:hideMark/>
          </w:tcPr>
          <w:p w:rsidR="002B16F6" w:rsidRPr="00416149" w:rsidRDefault="002B16F6" w:rsidP="00CC1DF5">
            <w:pPr>
              <w:suppressAutoHyphens w:val="0"/>
              <w:jc w:val="center"/>
              <w:rPr>
                <w:b/>
                <w:color w:val="000000"/>
                <w:sz w:val="28"/>
                <w:szCs w:val="28"/>
                <w:lang w:eastAsia="ru-RU"/>
              </w:rPr>
            </w:pPr>
            <w:r>
              <w:rPr>
                <w:b/>
                <w:color w:val="000000"/>
                <w:sz w:val="28"/>
                <w:szCs w:val="28"/>
                <w:lang w:eastAsia="ru-RU"/>
              </w:rPr>
              <w:t>1</w:t>
            </w:r>
          </w:p>
        </w:tc>
        <w:tc>
          <w:tcPr>
            <w:tcW w:w="5528" w:type="dxa"/>
            <w:vAlign w:val="center"/>
            <w:hideMark/>
          </w:tcPr>
          <w:p w:rsidR="002B16F6" w:rsidRPr="00416149" w:rsidRDefault="002B16F6" w:rsidP="00CC1DF5">
            <w:pPr>
              <w:suppressAutoHyphens w:val="0"/>
              <w:jc w:val="center"/>
              <w:rPr>
                <w:b/>
                <w:color w:val="000000"/>
                <w:sz w:val="28"/>
                <w:szCs w:val="28"/>
                <w:lang w:eastAsia="ru-RU"/>
              </w:rPr>
            </w:pPr>
            <w:r>
              <w:rPr>
                <w:b/>
                <w:color w:val="000000"/>
                <w:sz w:val="28"/>
                <w:szCs w:val="28"/>
                <w:lang w:eastAsia="ru-RU"/>
              </w:rPr>
              <w:t>2</w:t>
            </w:r>
          </w:p>
        </w:tc>
        <w:tc>
          <w:tcPr>
            <w:tcW w:w="1559" w:type="dxa"/>
            <w:vAlign w:val="center"/>
            <w:hideMark/>
          </w:tcPr>
          <w:p w:rsidR="002B16F6" w:rsidRPr="00416149" w:rsidRDefault="002B16F6" w:rsidP="00CC1DF5">
            <w:pPr>
              <w:suppressAutoHyphens w:val="0"/>
              <w:jc w:val="center"/>
              <w:rPr>
                <w:b/>
                <w:color w:val="000000"/>
                <w:sz w:val="28"/>
                <w:szCs w:val="28"/>
                <w:lang w:eastAsia="ru-RU"/>
              </w:rPr>
            </w:pPr>
            <w:r>
              <w:rPr>
                <w:b/>
                <w:color w:val="000000"/>
                <w:sz w:val="28"/>
                <w:szCs w:val="28"/>
                <w:lang w:eastAsia="ru-RU"/>
              </w:rPr>
              <w:t>3</w:t>
            </w:r>
          </w:p>
        </w:tc>
        <w:tc>
          <w:tcPr>
            <w:tcW w:w="1808" w:type="dxa"/>
            <w:gridSpan w:val="2"/>
            <w:vAlign w:val="center"/>
            <w:hideMark/>
          </w:tcPr>
          <w:p w:rsidR="002B16F6" w:rsidRPr="00416149" w:rsidRDefault="002B16F6" w:rsidP="00CC1DF5">
            <w:pPr>
              <w:suppressAutoHyphens w:val="0"/>
              <w:jc w:val="center"/>
              <w:rPr>
                <w:b/>
                <w:color w:val="000000"/>
                <w:sz w:val="28"/>
                <w:szCs w:val="28"/>
                <w:lang w:eastAsia="ru-RU"/>
              </w:rPr>
            </w:pPr>
            <w:r>
              <w:rPr>
                <w:b/>
                <w:color w:val="000000"/>
                <w:sz w:val="28"/>
                <w:szCs w:val="28"/>
                <w:lang w:eastAsia="ru-RU"/>
              </w:rPr>
              <w:t>4</w:t>
            </w:r>
          </w:p>
        </w:tc>
      </w:tr>
      <w:tr w:rsidR="002B16F6" w:rsidRPr="005844F2" w:rsidTr="00CC1DF5">
        <w:trPr>
          <w:trHeight w:val="134"/>
        </w:trPr>
        <w:tc>
          <w:tcPr>
            <w:tcW w:w="9854" w:type="dxa"/>
            <w:gridSpan w:val="5"/>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Строительные работы:</w:t>
            </w:r>
          </w:p>
        </w:tc>
      </w:tr>
      <w:tr w:rsidR="002B16F6" w:rsidRPr="005844F2" w:rsidTr="00CC1DF5">
        <w:trPr>
          <w:trHeight w:val="224"/>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Снятие дверных полотен</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r>
              <w:rPr>
                <w:color w:val="000000"/>
                <w:sz w:val="28"/>
                <w:szCs w:val="28"/>
                <w:lang w:eastAsia="ru-RU"/>
              </w:rPr>
              <w:t xml:space="preserve"> </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73,3</w:t>
            </w:r>
          </w:p>
        </w:tc>
      </w:tr>
      <w:tr w:rsidR="002B16F6" w:rsidRPr="005844F2" w:rsidTr="00CC1DF5">
        <w:trPr>
          <w:trHeight w:val="186"/>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Снятие наличников</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471</w:t>
            </w:r>
          </w:p>
        </w:tc>
      </w:tr>
      <w:tr w:rsidR="002B16F6" w:rsidRPr="005844F2" w:rsidTr="00CC1DF5">
        <w:trPr>
          <w:trHeight w:val="630"/>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дверных коробок в каменных стенах с отбивкой штукатурки в откосах</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50</w:t>
            </w:r>
          </w:p>
        </w:tc>
      </w:tr>
      <w:tr w:rsidR="002B16F6" w:rsidRPr="005844F2" w:rsidTr="00CC1DF5">
        <w:trPr>
          <w:trHeight w:val="328"/>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дверных откосов декоративных бумажно-слоистых пластиковых или листов из синтетических материалов на клее</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53,8</w:t>
            </w:r>
          </w:p>
        </w:tc>
      </w:tr>
      <w:tr w:rsidR="002B16F6" w:rsidRPr="005844F2" w:rsidTr="00CC1DF5">
        <w:trPr>
          <w:trHeight w:val="328"/>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противопожарных дверей однополых глухих</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4,41</w:t>
            </w:r>
          </w:p>
        </w:tc>
      </w:tr>
      <w:tr w:rsidR="002B16F6" w:rsidRPr="005844F2" w:rsidTr="00CC1DF5">
        <w:trPr>
          <w:trHeight w:val="330"/>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Установка блоков во внутренних дверных проемах в каменных  стенах, площадь </w:t>
            </w:r>
            <w:r>
              <w:rPr>
                <w:color w:val="000000"/>
                <w:sz w:val="28"/>
                <w:szCs w:val="28"/>
                <w:lang w:eastAsia="ru-RU"/>
              </w:rPr>
              <w:lastRenderedPageBreak/>
              <w:t>проема до 3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r>
              <w:rPr>
                <w:color w:val="000000"/>
                <w:sz w:val="28"/>
                <w:szCs w:val="28"/>
                <w:lang w:eastAsia="ru-RU"/>
              </w:rPr>
              <w:t>Дверная ручка (серебристого цвета), замок (</w:t>
            </w:r>
            <w:r>
              <w:rPr>
                <w:color w:val="000000"/>
                <w:sz w:val="28"/>
                <w:szCs w:val="28"/>
                <w:lang w:val="en-US" w:eastAsia="ru-RU"/>
              </w:rPr>
              <w:t>Bold</w:t>
            </w:r>
            <w:r>
              <w:rPr>
                <w:color w:val="000000"/>
                <w:sz w:val="28"/>
                <w:szCs w:val="28"/>
                <w:lang w:eastAsia="ru-RU"/>
              </w:rPr>
              <w:t>, либо эквивалент) – 39 шт.</w:t>
            </w:r>
          </w:p>
          <w:p w:rsidR="002B16F6" w:rsidRDefault="002B16F6" w:rsidP="00CC1DF5">
            <w:pPr>
              <w:suppressAutoHyphens w:val="0"/>
              <w:rPr>
                <w:color w:val="000000"/>
                <w:sz w:val="28"/>
                <w:szCs w:val="28"/>
                <w:lang w:eastAsia="ru-RU"/>
              </w:rPr>
            </w:pPr>
            <w:r>
              <w:rPr>
                <w:color w:val="000000"/>
                <w:sz w:val="28"/>
                <w:szCs w:val="28"/>
                <w:lang w:eastAsia="ru-RU"/>
              </w:rPr>
              <w:t>Блок дверной темно-коричневого цвета, одностворчатый, 3-х филёнчатый, глухой сосновый, лакированный (</w:t>
            </w:r>
            <w:r>
              <w:rPr>
                <w:color w:val="000000"/>
                <w:sz w:val="28"/>
                <w:szCs w:val="28"/>
                <w:lang w:val="en-US" w:eastAsia="ru-RU"/>
              </w:rPr>
              <w:t>FF</w:t>
            </w:r>
            <w:r>
              <w:rPr>
                <w:color w:val="000000"/>
                <w:sz w:val="28"/>
                <w:szCs w:val="28"/>
                <w:lang w:eastAsia="ru-RU"/>
              </w:rPr>
              <w:t xml:space="preserve"> </w:t>
            </w:r>
            <w:r>
              <w:rPr>
                <w:color w:val="000000"/>
                <w:sz w:val="28"/>
                <w:szCs w:val="28"/>
                <w:lang w:val="en-US" w:eastAsia="ru-RU"/>
              </w:rPr>
              <w:t>OKSAMANTY</w:t>
            </w:r>
            <w:r>
              <w:rPr>
                <w:color w:val="000000"/>
                <w:sz w:val="28"/>
                <w:szCs w:val="28"/>
                <w:lang w:eastAsia="ru-RU"/>
              </w:rPr>
              <w:t>, либо эквивалент), размер дверного полотна 690x2090 мм – 15 шт.</w:t>
            </w:r>
          </w:p>
          <w:p w:rsidR="002B16F6" w:rsidRPr="00147B22" w:rsidRDefault="002B16F6" w:rsidP="00CC1DF5">
            <w:pPr>
              <w:suppressAutoHyphens w:val="0"/>
              <w:rPr>
                <w:color w:val="000000"/>
                <w:sz w:val="28"/>
                <w:szCs w:val="28"/>
                <w:lang w:eastAsia="ru-RU"/>
              </w:rPr>
            </w:pPr>
            <w:r>
              <w:rPr>
                <w:color w:val="000000"/>
                <w:sz w:val="28"/>
                <w:szCs w:val="28"/>
                <w:lang w:eastAsia="ru-RU"/>
              </w:rPr>
              <w:t>Блок дверной темно-коричневого цвета, одностворчатый, 3-х филёнчатый, глухой сосновый, лакированный (</w:t>
            </w:r>
            <w:r>
              <w:rPr>
                <w:color w:val="000000"/>
                <w:sz w:val="28"/>
                <w:szCs w:val="28"/>
                <w:lang w:val="en-US" w:eastAsia="ru-RU"/>
              </w:rPr>
              <w:t>FF</w:t>
            </w:r>
            <w:r>
              <w:rPr>
                <w:color w:val="000000"/>
                <w:sz w:val="28"/>
                <w:szCs w:val="28"/>
                <w:lang w:eastAsia="ru-RU"/>
              </w:rPr>
              <w:t xml:space="preserve"> </w:t>
            </w:r>
            <w:r>
              <w:rPr>
                <w:color w:val="000000"/>
                <w:sz w:val="28"/>
                <w:szCs w:val="28"/>
                <w:lang w:val="en-US" w:eastAsia="ru-RU"/>
              </w:rPr>
              <w:t>OKSAMANTY</w:t>
            </w:r>
            <w:r>
              <w:rPr>
                <w:color w:val="000000"/>
                <w:sz w:val="28"/>
                <w:szCs w:val="28"/>
                <w:lang w:eastAsia="ru-RU"/>
              </w:rPr>
              <w:t>, либо эквивалент), размер дверного полотна 890x2090 мм – 25 шт.</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67,5</w:t>
            </w:r>
          </w:p>
        </w:tc>
      </w:tr>
      <w:tr w:rsidR="002B16F6" w:rsidRPr="005844F2" w:rsidTr="00CC1DF5">
        <w:trPr>
          <w:trHeight w:val="330"/>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7</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и крепление наличников</w:t>
            </w:r>
          </w:p>
          <w:p w:rsidR="002B16F6" w:rsidRPr="005844F2" w:rsidRDefault="002B16F6" w:rsidP="00CC1DF5">
            <w:pPr>
              <w:suppressAutoHyphens w:val="0"/>
              <w:rPr>
                <w:color w:val="000000"/>
                <w:sz w:val="28"/>
                <w:szCs w:val="28"/>
                <w:lang w:eastAsia="ru-RU"/>
              </w:rPr>
            </w:pPr>
            <w:r>
              <w:rPr>
                <w:color w:val="000000"/>
                <w:sz w:val="28"/>
                <w:szCs w:val="28"/>
                <w:lang w:eastAsia="ru-RU"/>
              </w:rPr>
              <w:t>Наличник Н-4, размер 13х70 мм – 355,38 м</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317,3</w:t>
            </w:r>
          </w:p>
        </w:tc>
      </w:tr>
      <w:tr w:rsidR="002B16F6" w:rsidRPr="005844F2" w:rsidTr="00CC1DF5">
        <w:trPr>
          <w:trHeight w:val="330"/>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8</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дверных доборов (темно-коричневого цвета)</w:t>
            </w:r>
          </w:p>
          <w:p w:rsidR="002B16F6" w:rsidRDefault="002B16F6" w:rsidP="00CC1DF5">
            <w:pPr>
              <w:suppressAutoHyphens w:val="0"/>
              <w:rPr>
                <w:color w:val="000000"/>
                <w:sz w:val="28"/>
                <w:szCs w:val="28"/>
                <w:lang w:eastAsia="ru-RU"/>
              </w:rPr>
            </w:pPr>
            <w:r>
              <w:rPr>
                <w:color w:val="000000"/>
                <w:sz w:val="28"/>
                <w:szCs w:val="28"/>
                <w:lang w:eastAsia="ru-RU"/>
              </w:rPr>
              <w:t>Добор дверной шириной 200 мм длиной 2100 мм – 86,25 шт.</w:t>
            </w:r>
          </w:p>
          <w:p w:rsidR="002B16F6" w:rsidRDefault="002B16F6" w:rsidP="00CC1DF5">
            <w:pPr>
              <w:suppressAutoHyphens w:val="0"/>
              <w:rPr>
                <w:color w:val="000000"/>
                <w:sz w:val="28"/>
                <w:szCs w:val="28"/>
                <w:lang w:eastAsia="ru-RU"/>
              </w:rPr>
            </w:pPr>
            <w:r>
              <w:rPr>
                <w:color w:val="000000"/>
                <w:sz w:val="28"/>
                <w:szCs w:val="28"/>
                <w:lang w:eastAsia="ru-RU"/>
              </w:rPr>
              <w:t>Добор дверной шириной 100 мм длиной 2100 мм – 86,25 шт.</w:t>
            </w:r>
          </w:p>
          <w:p w:rsidR="002B16F6" w:rsidRPr="005844F2" w:rsidRDefault="002B16F6" w:rsidP="00CC1DF5">
            <w:pPr>
              <w:suppressAutoHyphens w:val="0"/>
              <w:rPr>
                <w:color w:val="000000"/>
                <w:sz w:val="28"/>
                <w:szCs w:val="28"/>
                <w:lang w:eastAsia="ru-RU"/>
              </w:rPr>
            </w:pPr>
            <w:r>
              <w:rPr>
                <w:color w:val="000000"/>
                <w:sz w:val="28"/>
                <w:szCs w:val="28"/>
                <w:lang w:eastAsia="ru-RU"/>
              </w:rPr>
              <w:t>Пена монтажная противопожарная полиуретановая – 39 шт.</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53,84</w:t>
            </w:r>
          </w:p>
        </w:tc>
      </w:tr>
      <w:tr w:rsidR="002B16F6" w:rsidRPr="005844F2" w:rsidTr="00CC1DF5">
        <w:trPr>
          <w:trHeight w:val="330"/>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9</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дверного доводчика</w:t>
            </w:r>
          </w:p>
          <w:p w:rsidR="002B16F6" w:rsidRPr="005844F2" w:rsidRDefault="002B16F6" w:rsidP="00CC1DF5">
            <w:pPr>
              <w:suppressAutoHyphens w:val="0"/>
              <w:rPr>
                <w:color w:val="000000"/>
                <w:sz w:val="28"/>
                <w:szCs w:val="28"/>
                <w:lang w:eastAsia="ru-RU"/>
              </w:rPr>
            </w:pPr>
            <w:r>
              <w:rPr>
                <w:color w:val="000000"/>
                <w:sz w:val="28"/>
                <w:szCs w:val="28"/>
                <w:lang w:eastAsia="ru-RU"/>
              </w:rPr>
              <w:t>Доводчик дверей (</w:t>
            </w:r>
            <w:proofErr w:type="spellStart"/>
            <w:r>
              <w:rPr>
                <w:color w:val="000000"/>
                <w:sz w:val="28"/>
                <w:szCs w:val="28"/>
                <w:lang w:val="en-US" w:eastAsia="ru-RU"/>
              </w:rPr>
              <w:t>Livgard</w:t>
            </w:r>
            <w:proofErr w:type="spellEnd"/>
            <w:r>
              <w:rPr>
                <w:color w:val="000000"/>
                <w:sz w:val="28"/>
                <w:szCs w:val="28"/>
                <w:lang w:eastAsia="ru-RU"/>
              </w:rPr>
              <w:t xml:space="preserve"> </w:t>
            </w:r>
            <w:r>
              <w:rPr>
                <w:color w:val="000000"/>
                <w:sz w:val="28"/>
                <w:szCs w:val="28"/>
                <w:lang w:val="en-US" w:eastAsia="ru-RU"/>
              </w:rPr>
              <w:t>D</w:t>
            </w:r>
            <w:r>
              <w:rPr>
                <w:color w:val="000000"/>
                <w:sz w:val="28"/>
                <w:szCs w:val="28"/>
                <w:lang w:eastAsia="ru-RU"/>
              </w:rPr>
              <w:t xml:space="preserve"> 50, либо эквивалент)</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39</w:t>
            </w:r>
          </w:p>
        </w:tc>
      </w:tr>
      <w:tr w:rsidR="002B16F6" w:rsidRPr="005844F2" w:rsidTr="00CC1DF5">
        <w:trPr>
          <w:trHeight w:val="330"/>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10</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противопожарных дверей двупольных глухих (1300*2100 мм) (белого цвета)</w:t>
            </w:r>
          </w:p>
          <w:p w:rsidR="002B16F6" w:rsidRDefault="002B16F6" w:rsidP="00CC1DF5">
            <w:pPr>
              <w:suppressAutoHyphens w:val="0"/>
              <w:rPr>
                <w:color w:val="000000"/>
                <w:sz w:val="28"/>
                <w:szCs w:val="28"/>
                <w:lang w:eastAsia="ru-RU"/>
              </w:rPr>
            </w:pPr>
            <w:r>
              <w:rPr>
                <w:color w:val="000000"/>
                <w:sz w:val="28"/>
                <w:szCs w:val="28"/>
                <w:lang w:eastAsia="ru-RU"/>
              </w:rPr>
              <w:t>Дверь противопожарная металлическая двупольная ДПМ-02/30, размером 1300х2100 мм – 1 шт.</w:t>
            </w:r>
          </w:p>
          <w:p w:rsidR="002B16F6" w:rsidRPr="003B41F0" w:rsidRDefault="002B16F6" w:rsidP="00CC1DF5">
            <w:pPr>
              <w:suppressAutoHyphens w:val="0"/>
              <w:rPr>
                <w:color w:val="000000"/>
                <w:sz w:val="28"/>
                <w:szCs w:val="28"/>
                <w:lang w:eastAsia="ru-RU"/>
              </w:rPr>
            </w:pPr>
            <w:r>
              <w:rPr>
                <w:color w:val="000000"/>
                <w:sz w:val="28"/>
                <w:szCs w:val="28"/>
                <w:lang w:eastAsia="ru-RU"/>
              </w:rPr>
              <w:t>Дверная ручка (</w:t>
            </w:r>
            <w:r>
              <w:rPr>
                <w:color w:val="000000"/>
                <w:sz w:val="28"/>
                <w:szCs w:val="28"/>
                <w:lang w:val="en-US" w:eastAsia="ru-RU"/>
              </w:rPr>
              <w:t>Bold</w:t>
            </w:r>
            <w:r>
              <w:rPr>
                <w:color w:val="000000"/>
                <w:sz w:val="28"/>
                <w:szCs w:val="28"/>
                <w:lang w:eastAsia="ru-RU"/>
              </w:rPr>
              <w:t>, либо эквивалент) – 1 шт.</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2,73</w:t>
            </w:r>
          </w:p>
        </w:tc>
      </w:tr>
      <w:tr w:rsidR="002B16F6" w:rsidRPr="005844F2" w:rsidTr="00CC1DF5">
        <w:trPr>
          <w:trHeight w:val="330"/>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11</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Установка противопожарных дверей </w:t>
            </w:r>
            <w:proofErr w:type="spellStart"/>
            <w:r>
              <w:rPr>
                <w:color w:val="000000"/>
                <w:sz w:val="28"/>
                <w:szCs w:val="28"/>
                <w:lang w:eastAsia="ru-RU"/>
              </w:rPr>
              <w:t>однопольных</w:t>
            </w:r>
            <w:proofErr w:type="spellEnd"/>
            <w:r>
              <w:rPr>
                <w:color w:val="000000"/>
                <w:sz w:val="28"/>
                <w:szCs w:val="28"/>
                <w:lang w:eastAsia="ru-RU"/>
              </w:rPr>
              <w:t xml:space="preserve"> глухих (белого цвета)</w:t>
            </w:r>
          </w:p>
          <w:p w:rsidR="002B16F6" w:rsidRDefault="002B16F6" w:rsidP="00CC1DF5">
            <w:pPr>
              <w:suppressAutoHyphens w:val="0"/>
              <w:rPr>
                <w:color w:val="000000"/>
                <w:sz w:val="28"/>
                <w:szCs w:val="28"/>
                <w:lang w:eastAsia="ru-RU"/>
              </w:rPr>
            </w:pPr>
            <w:r>
              <w:rPr>
                <w:color w:val="000000"/>
                <w:sz w:val="28"/>
                <w:szCs w:val="28"/>
                <w:lang w:eastAsia="ru-RU"/>
              </w:rPr>
              <w:t xml:space="preserve">Дверь противопожарная металлическая </w:t>
            </w:r>
            <w:proofErr w:type="spellStart"/>
            <w:r>
              <w:rPr>
                <w:color w:val="000000"/>
                <w:sz w:val="28"/>
                <w:szCs w:val="28"/>
                <w:lang w:eastAsia="ru-RU"/>
              </w:rPr>
              <w:t>однопольная</w:t>
            </w:r>
            <w:proofErr w:type="spellEnd"/>
            <w:r>
              <w:rPr>
                <w:color w:val="000000"/>
                <w:sz w:val="28"/>
                <w:szCs w:val="28"/>
                <w:lang w:eastAsia="ru-RU"/>
              </w:rPr>
              <w:t xml:space="preserve"> ДПМ-01/60, размером 900х2100 мм – 7 шт.</w:t>
            </w:r>
          </w:p>
          <w:p w:rsidR="002B16F6" w:rsidRDefault="002B16F6" w:rsidP="00CC1DF5">
            <w:pPr>
              <w:suppressAutoHyphens w:val="0"/>
              <w:rPr>
                <w:color w:val="000000"/>
                <w:sz w:val="28"/>
                <w:szCs w:val="28"/>
                <w:lang w:eastAsia="ru-RU"/>
              </w:rPr>
            </w:pPr>
            <w:r>
              <w:rPr>
                <w:color w:val="000000"/>
                <w:sz w:val="28"/>
                <w:szCs w:val="28"/>
                <w:lang w:eastAsia="ru-RU"/>
              </w:rPr>
              <w:t xml:space="preserve">Дверь противопожарная металлическая </w:t>
            </w:r>
            <w:proofErr w:type="spellStart"/>
            <w:r>
              <w:rPr>
                <w:color w:val="000000"/>
                <w:sz w:val="28"/>
                <w:szCs w:val="28"/>
                <w:lang w:eastAsia="ru-RU"/>
              </w:rPr>
              <w:t>однопольная</w:t>
            </w:r>
            <w:proofErr w:type="spellEnd"/>
            <w:r>
              <w:rPr>
                <w:color w:val="000000"/>
                <w:sz w:val="28"/>
                <w:szCs w:val="28"/>
                <w:lang w:eastAsia="ru-RU"/>
              </w:rPr>
              <w:t xml:space="preserve"> ДПМ-01/60, размером 800х2100 мм – 4 шт.</w:t>
            </w:r>
          </w:p>
          <w:p w:rsidR="002B16F6" w:rsidRPr="005844F2" w:rsidRDefault="002B16F6" w:rsidP="00CC1DF5">
            <w:pPr>
              <w:suppressAutoHyphens w:val="0"/>
              <w:rPr>
                <w:color w:val="000000"/>
                <w:sz w:val="28"/>
                <w:szCs w:val="28"/>
                <w:lang w:eastAsia="ru-RU"/>
              </w:rPr>
            </w:pPr>
            <w:r>
              <w:rPr>
                <w:color w:val="000000"/>
                <w:sz w:val="28"/>
                <w:szCs w:val="28"/>
                <w:lang w:eastAsia="ru-RU"/>
              </w:rPr>
              <w:t>Дверная ручка, черного цвета (</w:t>
            </w:r>
            <w:r>
              <w:rPr>
                <w:color w:val="000000"/>
                <w:sz w:val="28"/>
                <w:szCs w:val="28"/>
                <w:lang w:val="en-US" w:eastAsia="ru-RU"/>
              </w:rPr>
              <w:t>Bold</w:t>
            </w:r>
            <w:r>
              <w:rPr>
                <w:color w:val="000000"/>
                <w:sz w:val="28"/>
                <w:szCs w:val="28"/>
                <w:lang w:eastAsia="ru-RU"/>
              </w:rPr>
              <w:t xml:space="preserve">, либо </w:t>
            </w:r>
            <w:r>
              <w:rPr>
                <w:color w:val="000000"/>
                <w:sz w:val="28"/>
                <w:szCs w:val="28"/>
                <w:lang w:eastAsia="ru-RU"/>
              </w:rPr>
              <w:lastRenderedPageBreak/>
              <w:t>эквивалент) – 11 шт.</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18,66</w:t>
            </w:r>
          </w:p>
        </w:tc>
      </w:tr>
      <w:tr w:rsidR="002B16F6" w:rsidRPr="005844F2" w:rsidTr="00CC1DF5">
        <w:trPr>
          <w:trHeight w:val="330"/>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12</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дверного доводчика к металлическим дверям</w:t>
            </w:r>
          </w:p>
          <w:p w:rsidR="002B16F6" w:rsidRPr="005844F2" w:rsidRDefault="002B16F6" w:rsidP="00CC1DF5">
            <w:pPr>
              <w:suppressAutoHyphens w:val="0"/>
              <w:rPr>
                <w:color w:val="000000"/>
                <w:sz w:val="28"/>
                <w:szCs w:val="28"/>
                <w:lang w:eastAsia="ru-RU"/>
              </w:rPr>
            </w:pPr>
            <w:r>
              <w:rPr>
                <w:color w:val="000000"/>
                <w:sz w:val="28"/>
                <w:szCs w:val="28"/>
                <w:lang w:eastAsia="ru-RU"/>
              </w:rPr>
              <w:t>Доводчик дверей (</w:t>
            </w:r>
            <w:proofErr w:type="spellStart"/>
            <w:r>
              <w:rPr>
                <w:color w:val="000000"/>
                <w:sz w:val="28"/>
                <w:szCs w:val="28"/>
                <w:lang w:val="en-US" w:eastAsia="ru-RU"/>
              </w:rPr>
              <w:t>Livgard</w:t>
            </w:r>
            <w:proofErr w:type="spellEnd"/>
            <w:r>
              <w:rPr>
                <w:color w:val="000000"/>
                <w:sz w:val="28"/>
                <w:szCs w:val="28"/>
                <w:lang w:eastAsia="ru-RU"/>
              </w:rPr>
              <w:t xml:space="preserve"> </w:t>
            </w:r>
            <w:r>
              <w:rPr>
                <w:color w:val="000000"/>
                <w:sz w:val="28"/>
                <w:szCs w:val="28"/>
                <w:lang w:val="en-US" w:eastAsia="ru-RU"/>
              </w:rPr>
              <w:t>D</w:t>
            </w:r>
            <w:r>
              <w:rPr>
                <w:color w:val="000000"/>
                <w:sz w:val="28"/>
                <w:szCs w:val="28"/>
                <w:lang w:eastAsia="ru-RU"/>
              </w:rPr>
              <w:t xml:space="preserve"> 0, либо эквивалент)</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8</w:t>
            </w:r>
          </w:p>
        </w:tc>
      </w:tr>
      <w:tr w:rsidR="002B16F6" w:rsidRPr="005844F2" w:rsidTr="00CC1DF5">
        <w:trPr>
          <w:trHeight w:val="330"/>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13</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в жилых и общественных зданиях оконных блоков из ПВХ профилей поворотных (откидных, поворотно-откидных) с площадью проема более 2 м</w:t>
            </w:r>
            <w:proofErr w:type="gramStart"/>
            <w:r>
              <w:rPr>
                <w:color w:val="000000"/>
                <w:sz w:val="28"/>
                <w:szCs w:val="28"/>
                <w:lang w:eastAsia="ru-RU"/>
              </w:rPr>
              <w:t>2</w:t>
            </w:r>
            <w:proofErr w:type="gramEnd"/>
            <w:r>
              <w:rPr>
                <w:color w:val="000000"/>
                <w:sz w:val="28"/>
                <w:szCs w:val="28"/>
                <w:lang w:eastAsia="ru-RU"/>
              </w:rPr>
              <w:t xml:space="preserve"> двухстворчатых</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26,84</w:t>
            </w:r>
          </w:p>
        </w:tc>
      </w:tr>
      <w:tr w:rsidR="002B16F6" w:rsidRPr="005844F2" w:rsidTr="00CC1DF5">
        <w:trPr>
          <w:trHeight w:val="46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14</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в жилых и общественных зданиях оконных блоков белого цвета из ПВХ профилей поворотных (откидных, поворотно-откидных) с площадью проема более 2 м</w:t>
            </w:r>
            <w:proofErr w:type="gramStart"/>
            <w:r>
              <w:rPr>
                <w:color w:val="000000"/>
                <w:sz w:val="28"/>
                <w:szCs w:val="28"/>
                <w:lang w:eastAsia="ru-RU"/>
              </w:rPr>
              <w:t>2</w:t>
            </w:r>
            <w:proofErr w:type="gramEnd"/>
            <w:r>
              <w:rPr>
                <w:color w:val="000000"/>
                <w:sz w:val="28"/>
                <w:szCs w:val="28"/>
                <w:lang w:eastAsia="ru-RU"/>
              </w:rPr>
              <w:t xml:space="preserve"> двухстворчатых</w:t>
            </w:r>
          </w:p>
          <w:p w:rsidR="002B16F6" w:rsidRPr="005844F2" w:rsidRDefault="002B16F6" w:rsidP="00CC1DF5">
            <w:pPr>
              <w:suppressAutoHyphens w:val="0"/>
              <w:rPr>
                <w:color w:val="000000"/>
                <w:sz w:val="28"/>
                <w:szCs w:val="28"/>
                <w:lang w:eastAsia="ru-RU"/>
              </w:rPr>
            </w:pPr>
            <w:r>
              <w:rPr>
                <w:color w:val="000000"/>
                <w:sz w:val="28"/>
                <w:szCs w:val="28"/>
                <w:lang w:eastAsia="ru-RU"/>
              </w:rPr>
              <w:t>Блок оконный пластиковый, с глухой и поворотно-откидной створкой, однокамерным стеклопакетом (размер окна 6,1*4,4 м)</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26,84</w:t>
            </w:r>
          </w:p>
        </w:tc>
      </w:tr>
      <w:tr w:rsidR="002B16F6" w:rsidRPr="005844F2" w:rsidTr="00CC1DF5">
        <w:trPr>
          <w:trHeight w:val="46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15</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подоконных досок из ПВХ в панельных стенах</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п.</w:t>
            </w:r>
            <w:proofErr w:type="gramStart"/>
            <w:r>
              <w:rPr>
                <w:color w:val="000000"/>
                <w:sz w:val="28"/>
                <w:szCs w:val="28"/>
                <w:lang w:eastAsia="ru-RU"/>
              </w:rPr>
              <w:t>м</w:t>
            </w:r>
            <w:proofErr w:type="gramEnd"/>
            <w:r>
              <w:rPr>
                <w:color w:val="000000"/>
                <w:sz w:val="28"/>
                <w:szCs w:val="28"/>
                <w:lang w:eastAsia="ru-RU"/>
              </w:rPr>
              <w:t>.</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15,6</w:t>
            </w:r>
          </w:p>
        </w:tc>
      </w:tr>
      <w:tr w:rsidR="002B16F6" w:rsidRPr="005844F2" w:rsidTr="00CC1DF5">
        <w:trPr>
          <w:trHeight w:val="34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16</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подоконных досок из ПВХ в панельных стенах (белого цвета)</w:t>
            </w:r>
          </w:p>
          <w:p w:rsidR="002B16F6" w:rsidRPr="005844F2" w:rsidRDefault="002B16F6" w:rsidP="00CC1DF5">
            <w:pPr>
              <w:suppressAutoHyphens w:val="0"/>
              <w:rPr>
                <w:color w:val="000000"/>
                <w:sz w:val="28"/>
                <w:szCs w:val="28"/>
                <w:lang w:eastAsia="ru-RU"/>
              </w:rPr>
            </w:pPr>
            <w:r>
              <w:rPr>
                <w:color w:val="000000"/>
                <w:sz w:val="28"/>
                <w:szCs w:val="28"/>
                <w:lang w:eastAsia="ru-RU"/>
              </w:rPr>
              <w:t>Доски подоконные ПВХ, шириной 400 мм</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п.</w:t>
            </w:r>
            <w:proofErr w:type="gramStart"/>
            <w:r>
              <w:rPr>
                <w:color w:val="000000"/>
                <w:sz w:val="28"/>
                <w:szCs w:val="28"/>
                <w:lang w:eastAsia="ru-RU"/>
              </w:rPr>
              <w:t>м</w:t>
            </w:r>
            <w:proofErr w:type="gramEnd"/>
            <w:r>
              <w:rPr>
                <w:color w:val="000000"/>
                <w:sz w:val="28"/>
                <w:szCs w:val="28"/>
                <w:lang w:eastAsia="ru-RU"/>
              </w:rPr>
              <w:t>.</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15,6</w:t>
            </w:r>
          </w:p>
        </w:tc>
      </w:tr>
      <w:tr w:rsidR="002B16F6" w:rsidRPr="005844F2" w:rsidTr="00CC1DF5">
        <w:trPr>
          <w:trHeight w:val="34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17</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плинтусов деревянных и из пластмассовых материалов</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609,2</w:t>
            </w:r>
          </w:p>
        </w:tc>
      </w:tr>
      <w:tr w:rsidR="002B16F6" w:rsidRPr="005844F2" w:rsidTr="00CC1DF5">
        <w:trPr>
          <w:trHeight w:val="31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покрытий полов из линолеума</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499,6</w:t>
            </w:r>
          </w:p>
        </w:tc>
      </w:tr>
      <w:tr w:rsidR="002B16F6" w:rsidRPr="005844F2" w:rsidTr="00CC1DF5">
        <w:trPr>
          <w:trHeight w:val="22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19</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 xml:space="preserve">Демонтаж покрытий из </w:t>
            </w:r>
            <w:proofErr w:type="gramStart"/>
            <w:r>
              <w:rPr>
                <w:color w:val="000000"/>
                <w:sz w:val="28"/>
                <w:szCs w:val="28"/>
                <w:lang w:eastAsia="ru-RU"/>
              </w:rPr>
              <w:t>досок</w:t>
            </w:r>
            <w:proofErr w:type="gramEnd"/>
            <w:r>
              <w:rPr>
                <w:color w:val="000000"/>
                <w:sz w:val="28"/>
                <w:szCs w:val="28"/>
                <w:lang w:eastAsia="ru-RU"/>
              </w:rPr>
              <w:t xml:space="preserve"> ламинированных замковым способом</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190,4</w:t>
            </w:r>
          </w:p>
        </w:tc>
      </w:tr>
      <w:tr w:rsidR="002B16F6" w:rsidRPr="005844F2" w:rsidTr="00CC1DF5">
        <w:trPr>
          <w:trHeight w:val="28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20</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металлического накладного профиля (порога)</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40</w:t>
            </w:r>
          </w:p>
        </w:tc>
      </w:tr>
      <w:tr w:rsidR="002B16F6" w:rsidRPr="005844F2" w:rsidTr="00CC1DF5">
        <w:trPr>
          <w:trHeight w:val="771"/>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21</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Устройство стяжек из выравнивающей смеси типа «</w:t>
            </w:r>
            <w:proofErr w:type="spellStart"/>
            <w:r>
              <w:rPr>
                <w:color w:val="000000"/>
                <w:sz w:val="28"/>
                <w:szCs w:val="28"/>
                <w:lang w:eastAsia="ru-RU"/>
              </w:rPr>
              <w:t>Ветонит</w:t>
            </w:r>
            <w:proofErr w:type="spellEnd"/>
            <w:r>
              <w:rPr>
                <w:color w:val="000000"/>
                <w:sz w:val="28"/>
                <w:szCs w:val="28"/>
                <w:lang w:eastAsia="ru-RU"/>
              </w:rPr>
              <w:t>» 3000, толщиной 10 мм</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715,5</w:t>
            </w:r>
          </w:p>
        </w:tc>
      </w:tr>
      <w:tr w:rsidR="002B16F6" w:rsidRPr="005844F2" w:rsidTr="00CC1DF5">
        <w:trPr>
          <w:trHeight w:val="28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22</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Устройство покрытий из </w:t>
            </w:r>
            <w:proofErr w:type="gramStart"/>
            <w:r>
              <w:rPr>
                <w:color w:val="000000"/>
                <w:sz w:val="28"/>
                <w:szCs w:val="28"/>
                <w:lang w:eastAsia="ru-RU"/>
              </w:rPr>
              <w:t>досок</w:t>
            </w:r>
            <w:proofErr w:type="gramEnd"/>
            <w:r>
              <w:rPr>
                <w:color w:val="000000"/>
                <w:sz w:val="28"/>
                <w:szCs w:val="28"/>
                <w:lang w:eastAsia="ru-RU"/>
              </w:rPr>
              <w:t xml:space="preserve"> ламинированных замковым способом</w:t>
            </w:r>
          </w:p>
          <w:p w:rsidR="002B16F6" w:rsidRDefault="002B16F6" w:rsidP="00CC1DF5">
            <w:pPr>
              <w:suppressAutoHyphens w:val="0"/>
              <w:rPr>
                <w:color w:val="000000"/>
                <w:sz w:val="28"/>
                <w:szCs w:val="28"/>
                <w:lang w:eastAsia="ru-RU"/>
              </w:rPr>
            </w:pPr>
            <w:r>
              <w:rPr>
                <w:color w:val="000000"/>
                <w:sz w:val="28"/>
                <w:szCs w:val="28"/>
                <w:lang w:eastAsia="ru-RU"/>
              </w:rPr>
              <w:t>Паркетная доска, светло-коричневого цвета, дуб натуральный (</w:t>
            </w:r>
            <w:proofErr w:type="spellStart"/>
            <w:r>
              <w:rPr>
                <w:color w:val="000000"/>
                <w:sz w:val="28"/>
                <w:szCs w:val="28"/>
                <w:lang w:val="en-US" w:eastAsia="ru-RU"/>
              </w:rPr>
              <w:t>Tarkett</w:t>
            </w:r>
            <w:proofErr w:type="spellEnd"/>
            <w:r>
              <w:rPr>
                <w:color w:val="000000"/>
                <w:sz w:val="28"/>
                <w:szCs w:val="28"/>
                <w:lang w:eastAsia="ru-RU"/>
              </w:rPr>
              <w:t xml:space="preserve"> </w:t>
            </w:r>
            <w:r>
              <w:rPr>
                <w:color w:val="000000"/>
                <w:sz w:val="28"/>
                <w:szCs w:val="28"/>
                <w:lang w:val="en-US" w:eastAsia="ru-RU"/>
              </w:rPr>
              <w:t>Salsa</w:t>
            </w:r>
            <w:r>
              <w:rPr>
                <w:color w:val="000000"/>
                <w:sz w:val="28"/>
                <w:szCs w:val="28"/>
                <w:lang w:eastAsia="ru-RU"/>
              </w:rPr>
              <w:t>, либо эквивалент) – 91,43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proofErr w:type="spellStart"/>
            <w:r>
              <w:rPr>
                <w:color w:val="000000"/>
                <w:sz w:val="28"/>
                <w:szCs w:val="28"/>
                <w:lang w:eastAsia="ru-RU"/>
              </w:rPr>
              <w:t>Ламинат</w:t>
            </w:r>
            <w:proofErr w:type="spellEnd"/>
            <w:r>
              <w:rPr>
                <w:color w:val="000000"/>
                <w:sz w:val="28"/>
                <w:szCs w:val="28"/>
                <w:lang w:eastAsia="ru-RU"/>
              </w:rPr>
              <w:t xml:space="preserve"> (</w:t>
            </w:r>
            <w:proofErr w:type="spellStart"/>
            <w:r>
              <w:rPr>
                <w:color w:val="000000"/>
                <w:sz w:val="28"/>
                <w:szCs w:val="28"/>
                <w:lang w:val="en-US" w:eastAsia="ru-RU"/>
              </w:rPr>
              <w:t>Ecoflooring</w:t>
            </w:r>
            <w:proofErr w:type="spellEnd"/>
            <w:r>
              <w:rPr>
                <w:color w:val="000000"/>
                <w:sz w:val="28"/>
                <w:szCs w:val="28"/>
                <w:lang w:eastAsia="ru-RU"/>
              </w:rPr>
              <w:t xml:space="preserve"> </w:t>
            </w:r>
            <w:r>
              <w:rPr>
                <w:color w:val="000000"/>
                <w:sz w:val="28"/>
                <w:szCs w:val="28"/>
                <w:lang w:val="en-US" w:eastAsia="ru-RU"/>
              </w:rPr>
              <w:t>Art</w:t>
            </w:r>
            <w:r>
              <w:rPr>
                <w:color w:val="000000"/>
                <w:sz w:val="28"/>
                <w:szCs w:val="28"/>
                <w:lang w:eastAsia="ru-RU"/>
              </w:rPr>
              <w:t xml:space="preserve"> </w:t>
            </w:r>
            <w:r>
              <w:rPr>
                <w:color w:val="000000"/>
                <w:sz w:val="28"/>
                <w:szCs w:val="28"/>
                <w:lang w:val="en-US" w:eastAsia="ru-RU"/>
              </w:rPr>
              <w:t>Wood</w:t>
            </w:r>
            <w:r>
              <w:rPr>
                <w:color w:val="000000"/>
                <w:sz w:val="28"/>
                <w:szCs w:val="28"/>
                <w:lang w:eastAsia="ru-RU"/>
              </w:rPr>
              <w:t>, либо эквивалент), светло-коричневого цвета, 34 класс, размер 1212*163*12 мм – 103,73 м</w:t>
            </w:r>
            <w:proofErr w:type="gramStart"/>
            <w:r>
              <w:rPr>
                <w:color w:val="000000"/>
                <w:sz w:val="28"/>
                <w:szCs w:val="28"/>
                <w:lang w:eastAsia="ru-RU"/>
              </w:rPr>
              <w:t>2</w:t>
            </w:r>
            <w:proofErr w:type="gramEnd"/>
          </w:p>
          <w:p w:rsidR="002B16F6" w:rsidRPr="005844F2" w:rsidRDefault="002B16F6" w:rsidP="00CC1DF5">
            <w:pPr>
              <w:suppressAutoHyphens w:val="0"/>
              <w:rPr>
                <w:color w:val="000000"/>
                <w:sz w:val="28"/>
                <w:szCs w:val="28"/>
                <w:lang w:eastAsia="ru-RU"/>
              </w:rPr>
            </w:pPr>
            <w:r>
              <w:rPr>
                <w:color w:val="000000"/>
                <w:sz w:val="28"/>
                <w:szCs w:val="28"/>
                <w:lang w:eastAsia="ru-RU"/>
              </w:rPr>
              <w:t xml:space="preserve">Подложка пробковая, толщиной 2 мм – </w:t>
            </w:r>
            <w:r>
              <w:rPr>
                <w:color w:val="000000"/>
                <w:sz w:val="28"/>
                <w:szCs w:val="28"/>
                <w:lang w:eastAsia="ru-RU"/>
              </w:rPr>
              <w:lastRenderedPageBreak/>
              <w:t>19,99 м</w:t>
            </w:r>
            <w:proofErr w:type="gramStart"/>
            <w:r>
              <w:rPr>
                <w:color w:val="000000"/>
                <w:sz w:val="28"/>
                <w:szCs w:val="28"/>
                <w:lang w:eastAsia="ru-RU"/>
              </w:rPr>
              <w:t>2</w:t>
            </w:r>
            <w:proofErr w:type="gramEnd"/>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190,4</w:t>
            </w:r>
          </w:p>
        </w:tc>
      </w:tr>
      <w:tr w:rsidR="002B16F6" w:rsidRPr="005844F2" w:rsidTr="00CC1DF5">
        <w:trPr>
          <w:trHeight w:val="28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23</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Устройство покрытий из линолеума на клее (цвета темного дуба)</w:t>
            </w:r>
          </w:p>
          <w:p w:rsidR="002B16F6" w:rsidRDefault="002B16F6" w:rsidP="00CC1DF5">
            <w:pPr>
              <w:suppressAutoHyphens w:val="0"/>
              <w:rPr>
                <w:color w:val="000000"/>
                <w:sz w:val="28"/>
                <w:szCs w:val="28"/>
                <w:lang w:eastAsia="ru-RU"/>
              </w:rPr>
            </w:pPr>
            <w:r>
              <w:rPr>
                <w:color w:val="000000"/>
                <w:sz w:val="28"/>
                <w:szCs w:val="28"/>
                <w:lang w:eastAsia="ru-RU"/>
              </w:rPr>
              <w:t>Линолеум (</w:t>
            </w:r>
            <w:proofErr w:type="spellStart"/>
            <w:r>
              <w:rPr>
                <w:color w:val="000000"/>
                <w:sz w:val="28"/>
                <w:szCs w:val="28"/>
                <w:lang w:val="en-US" w:eastAsia="ru-RU"/>
              </w:rPr>
              <w:t>Tapkett</w:t>
            </w:r>
            <w:proofErr w:type="spellEnd"/>
            <w:r>
              <w:rPr>
                <w:color w:val="000000"/>
                <w:sz w:val="28"/>
                <w:szCs w:val="28"/>
                <w:lang w:eastAsia="ru-RU"/>
              </w:rPr>
              <w:t xml:space="preserve"> </w:t>
            </w:r>
            <w:proofErr w:type="spellStart"/>
            <w:r>
              <w:rPr>
                <w:color w:val="000000"/>
                <w:sz w:val="28"/>
                <w:szCs w:val="28"/>
                <w:lang w:val="en-US" w:eastAsia="ru-RU"/>
              </w:rPr>
              <w:t>iq</w:t>
            </w:r>
            <w:proofErr w:type="spellEnd"/>
            <w:r>
              <w:rPr>
                <w:color w:val="000000"/>
                <w:sz w:val="28"/>
                <w:szCs w:val="28"/>
                <w:lang w:eastAsia="ru-RU"/>
              </w:rPr>
              <w:t xml:space="preserve"> </w:t>
            </w:r>
            <w:proofErr w:type="spellStart"/>
            <w:r>
              <w:rPr>
                <w:color w:val="000000"/>
                <w:sz w:val="28"/>
                <w:szCs w:val="28"/>
                <w:lang w:val="en-US" w:eastAsia="ru-RU"/>
              </w:rPr>
              <w:t>granit</w:t>
            </w:r>
            <w:proofErr w:type="spellEnd"/>
            <w:r>
              <w:rPr>
                <w:color w:val="000000"/>
                <w:sz w:val="28"/>
                <w:szCs w:val="28"/>
                <w:lang w:eastAsia="ru-RU"/>
              </w:rPr>
              <w:t xml:space="preserve"> </w:t>
            </w:r>
            <w:r>
              <w:rPr>
                <w:color w:val="000000"/>
                <w:sz w:val="28"/>
                <w:szCs w:val="28"/>
                <w:lang w:val="en-US" w:eastAsia="ru-RU"/>
              </w:rPr>
              <w:t>acoustic</w:t>
            </w:r>
            <w:r>
              <w:rPr>
                <w:color w:val="000000"/>
                <w:sz w:val="28"/>
                <w:szCs w:val="28"/>
                <w:lang w:eastAsia="ru-RU"/>
              </w:rPr>
              <w:t xml:space="preserve">, либо эквивалент) коммерческий гомогенный, акустический (толщина 4 мм, класс 34/43, </w:t>
            </w:r>
            <w:proofErr w:type="spellStart"/>
            <w:r>
              <w:rPr>
                <w:color w:val="000000"/>
                <w:sz w:val="28"/>
                <w:szCs w:val="28"/>
                <w:lang w:eastAsia="ru-RU"/>
              </w:rPr>
              <w:t>пож</w:t>
            </w:r>
            <w:proofErr w:type="spellEnd"/>
            <w:r>
              <w:rPr>
                <w:color w:val="000000"/>
                <w:sz w:val="28"/>
                <w:szCs w:val="28"/>
                <w:lang w:eastAsia="ru-RU"/>
              </w:rPr>
              <w:t>. безопасность Г</w:t>
            </w:r>
            <w:proofErr w:type="gramStart"/>
            <w:r>
              <w:rPr>
                <w:color w:val="000000"/>
                <w:sz w:val="28"/>
                <w:szCs w:val="28"/>
                <w:lang w:eastAsia="ru-RU"/>
              </w:rPr>
              <w:t>4</w:t>
            </w:r>
            <w:proofErr w:type="gramEnd"/>
            <w:r>
              <w:rPr>
                <w:color w:val="000000"/>
                <w:sz w:val="28"/>
                <w:szCs w:val="28"/>
                <w:lang w:eastAsia="ru-RU"/>
              </w:rPr>
              <w:t>, В3, РП2, Д2, Т2) – 509,59 м2</w:t>
            </w:r>
          </w:p>
          <w:p w:rsidR="002B16F6" w:rsidRPr="005844F2" w:rsidRDefault="002B16F6" w:rsidP="00CC1DF5">
            <w:pPr>
              <w:suppressAutoHyphens w:val="0"/>
              <w:rPr>
                <w:color w:val="000000"/>
                <w:sz w:val="28"/>
                <w:szCs w:val="28"/>
                <w:lang w:eastAsia="ru-RU"/>
              </w:rPr>
            </w:pPr>
            <w:r>
              <w:rPr>
                <w:color w:val="000000"/>
                <w:sz w:val="28"/>
                <w:szCs w:val="28"/>
                <w:lang w:eastAsia="ru-RU"/>
              </w:rPr>
              <w:t>Лента полимерная (фторопластовая) для сварки линолеума – 343,3 м</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499,6</w:t>
            </w:r>
          </w:p>
        </w:tc>
      </w:tr>
      <w:tr w:rsidR="002B16F6" w:rsidRPr="005844F2" w:rsidTr="00CC1DF5">
        <w:trPr>
          <w:trHeight w:val="28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24</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Устройство плинтусов поливинилхлоридных на винтах самонарезающих</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609,2</w:t>
            </w:r>
          </w:p>
        </w:tc>
      </w:tr>
      <w:tr w:rsidR="002B16F6" w:rsidRPr="005844F2" w:rsidTr="00CC1DF5">
        <w:trPr>
          <w:trHeight w:val="28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25</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Укладка металлического накладного профиля (порога)</w:t>
            </w:r>
          </w:p>
          <w:p w:rsidR="002B16F6" w:rsidRDefault="002B16F6" w:rsidP="00CC1DF5">
            <w:pPr>
              <w:suppressAutoHyphens w:val="0"/>
              <w:rPr>
                <w:color w:val="000000"/>
                <w:sz w:val="28"/>
                <w:szCs w:val="28"/>
                <w:lang w:eastAsia="ru-RU"/>
              </w:rPr>
            </w:pPr>
            <w:r>
              <w:rPr>
                <w:color w:val="000000"/>
                <w:sz w:val="28"/>
                <w:szCs w:val="28"/>
                <w:lang w:eastAsia="ru-RU"/>
              </w:rPr>
              <w:t xml:space="preserve">Профили </w:t>
            </w:r>
            <w:proofErr w:type="spellStart"/>
            <w:r>
              <w:rPr>
                <w:color w:val="000000"/>
                <w:sz w:val="28"/>
                <w:szCs w:val="28"/>
                <w:lang w:eastAsia="ru-RU"/>
              </w:rPr>
              <w:t>стыкоперекрывающие</w:t>
            </w:r>
            <w:proofErr w:type="spellEnd"/>
            <w:r>
              <w:rPr>
                <w:color w:val="000000"/>
                <w:sz w:val="28"/>
                <w:szCs w:val="28"/>
                <w:lang w:eastAsia="ru-RU"/>
              </w:rPr>
              <w:t xml:space="preserve"> из алюминиевых сплавов (порожки) с покрытием, шириной 30 мм, длиной 0,9 м – 38 шт.</w:t>
            </w:r>
          </w:p>
          <w:p w:rsidR="002B16F6" w:rsidRPr="005844F2" w:rsidRDefault="002B16F6" w:rsidP="00CC1DF5">
            <w:pPr>
              <w:suppressAutoHyphens w:val="0"/>
              <w:rPr>
                <w:color w:val="000000"/>
                <w:sz w:val="28"/>
                <w:szCs w:val="28"/>
                <w:lang w:eastAsia="ru-RU"/>
              </w:rPr>
            </w:pPr>
            <w:r>
              <w:rPr>
                <w:color w:val="000000"/>
                <w:sz w:val="28"/>
                <w:szCs w:val="28"/>
                <w:lang w:eastAsia="ru-RU"/>
              </w:rPr>
              <w:t xml:space="preserve">Профили </w:t>
            </w:r>
            <w:proofErr w:type="spellStart"/>
            <w:r>
              <w:rPr>
                <w:color w:val="000000"/>
                <w:sz w:val="28"/>
                <w:szCs w:val="28"/>
                <w:lang w:eastAsia="ru-RU"/>
              </w:rPr>
              <w:t>стыкоперекрывающие</w:t>
            </w:r>
            <w:proofErr w:type="spellEnd"/>
            <w:r>
              <w:rPr>
                <w:color w:val="000000"/>
                <w:sz w:val="28"/>
                <w:szCs w:val="28"/>
                <w:lang w:eastAsia="ru-RU"/>
              </w:rPr>
              <w:t xml:space="preserve"> из алюминиевых сплавов (порожки) с покрытием, шириной 30 мм, длиной 1,8 м – 2 шт.</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40</w:t>
            </w:r>
          </w:p>
        </w:tc>
      </w:tr>
      <w:tr w:rsidR="002B16F6" w:rsidRPr="005844F2" w:rsidTr="00CC1DF5">
        <w:trPr>
          <w:trHeight w:val="28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26</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покрытий полов из керамических плиток</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42,7</w:t>
            </w:r>
          </w:p>
        </w:tc>
      </w:tr>
      <w:tr w:rsidR="002B16F6" w:rsidRPr="005844F2" w:rsidTr="00CC1DF5">
        <w:trPr>
          <w:trHeight w:val="28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27</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Устройство гидроизоляции обмазочной в один слой толщиной 3 мм</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42,7</w:t>
            </w:r>
          </w:p>
        </w:tc>
      </w:tr>
      <w:tr w:rsidR="002B16F6" w:rsidRPr="005844F2" w:rsidTr="00CC1DF5">
        <w:trPr>
          <w:trHeight w:val="28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28</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Устройство покрытий из плит </w:t>
            </w:r>
            <w:proofErr w:type="spellStart"/>
            <w:r>
              <w:rPr>
                <w:color w:val="000000"/>
                <w:sz w:val="28"/>
                <w:szCs w:val="28"/>
                <w:lang w:eastAsia="ru-RU"/>
              </w:rPr>
              <w:t>керамогранитных</w:t>
            </w:r>
            <w:proofErr w:type="spellEnd"/>
            <w:r>
              <w:rPr>
                <w:color w:val="000000"/>
                <w:sz w:val="28"/>
                <w:szCs w:val="28"/>
                <w:lang w:eastAsia="ru-RU"/>
              </w:rPr>
              <w:t xml:space="preserve"> (бежевого цвета)</w:t>
            </w:r>
          </w:p>
          <w:p w:rsidR="002B16F6" w:rsidRPr="005844F2" w:rsidRDefault="002B16F6" w:rsidP="00CC1DF5">
            <w:pPr>
              <w:suppressAutoHyphens w:val="0"/>
              <w:rPr>
                <w:color w:val="000000"/>
                <w:sz w:val="28"/>
                <w:szCs w:val="28"/>
                <w:lang w:eastAsia="ru-RU"/>
              </w:rPr>
            </w:pPr>
            <w:r>
              <w:rPr>
                <w:color w:val="000000"/>
                <w:sz w:val="28"/>
                <w:szCs w:val="28"/>
                <w:lang w:eastAsia="ru-RU"/>
              </w:rPr>
              <w:t>Гранит керамический полированный, размером 300х300х8 мм – 43,55</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42,7</w:t>
            </w:r>
          </w:p>
        </w:tc>
      </w:tr>
      <w:tr w:rsidR="002B16F6" w:rsidRPr="005844F2" w:rsidTr="00CC1DF5">
        <w:trPr>
          <w:trHeight w:val="28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29</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Устройство перегородок высотой до 3 м в общественных зданиях с двусторонней обшивкой гипсокартонными листами или </w:t>
            </w:r>
            <w:proofErr w:type="spellStart"/>
            <w:r>
              <w:rPr>
                <w:color w:val="000000"/>
                <w:sz w:val="28"/>
                <w:szCs w:val="28"/>
                <w:lang w:eastAsia="ru-RU"/>
              </w:rPr>
              <w:t>гипсоволокнистыми</w:t>
            </w:r>
            <w:proofErr w:type="spellEnd"/>
            <w:r>
              <w:rPr>
                <w:color w:val="000000"/>
                <w:sz w:val="28"/>
                <w:szCs w:val="28"/>
                <w:lang w:eastAsia="ru-RU"/>
              </w:rPr>
              <w:t xml:space="preserve"> плитами в два слоя с изоляцией</w:t>
            </w:r>
          </w:p>
          <w:p w:rsidR="002B16F6" w:rsidRPr="005844F2" w:rsidRDefault="002B16F6" w:rsidP="00CC1DF5">
            <w:pPr>
              <w:suppressAutoHyphens w:val="0"/>
              <w:rPr>
                <w:color w:val="000000"/>
                <w:sz w:val="28"/>
                <w:szCs w:val="28"/>
                <w:lang w:eastAsia="ru-RU"/>
              </w:rPr>
            </w:pPr>
            <w:r>
              <w:rPr>
                <w:color w:val="000000"/>
                <w:sz w:val="28"/>
                <w:szCs w:val="28"/>
                <w:lang w:eastAsia="ru-RU"/>
              </w:rPr>
              <w:t>Листы гипсокартонные влагостойкие, толщиной 13 мм – 176,4 м</w:t>
            </w:r>
            <w:proofErr w:type="gramStart"/>
            <w:r>
              <w:rPr>
                <w:color w:val="000000"/>
                <w:sz w:val="28"/>
                <w:szCs w:val="28"/>
                <w:lang w:eastAsia="ru-RU"/>
              </w:rPr>
              <w:t>2</w:t>
            </w:r>
            <w:proofErr w:type="gramEnd"/>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42</w:t>
            </w:r>
          </w:p>
        </w:tc>
      </w:tr>
      <w:tr w:rsidR="002B16F6" w:rsidRPr="005844F2" w:rsidTr="00CC1DF5">
        <w:trPr>
          <w:trHeight w:val="28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30</w:t>
            </w:r>
          </w:p>
        </w:tc>
        <w:tc>
          <w:tcPr>
            <w:tcW w:w="5528" w:type="dxa"/>
            <w:vAlign w:val="center"/>
          </w:tcPr>
          <w:p w:rsidR="002B16F6" w:rsidRPr="006C6668" w:rsidRDefault="002B16F6" w:rsidP="00CC1DF5">
            <w:pPr>
              <w:suppressAutoHyphens w:val="0"/>
              <w:jc w:val="center"/>
              <w:rPr>
                <w:color w:val="000000"/>
                <w:sz w:val="28"/>
                <w:szCs w:val="28"/>
                <w:lang w:eastAsia="ru-RU"/>
              </w:rPr>
            </w:pPr>
            <w:r>
              <w:rPr>
                <w:color w:val="000000"/>
                <w:sz w:val="28"/>
                <w:szCs w:val="28"/>
                <w:lang w:eastAsia="ru-RU"/>
              </w:rPr>
              <w:t>Оформление (обделка) дверных проемов в перегородках с каркасом из стальных профилей ПС-3 и ПН-3 общественных зданий</w:t>
            </w:r>
          </w:p>
        </w:tc>
        <w:tc>
          <w:tcPr>
            <w:tcW w:w="15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w:t>
            </w:r>
          </w:p>
        </w:tc>
      </w:tr>
      <w:tr w:rsidR="002B16F6" w:rsidRPr="005844F2" w:rsidTr="00CC1DF5">
        <w:trPr>
          <w:trHeight w:val="28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31</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 xml:space="preserve">Снятие обоев высококачественных и типа </w:t>
            </w:r>
            <w:r>
              <w:rPr>
                <w:color w:val="000000"/>
                <w:sz w:val="28"/>
                <w:szCs w:val="28"/>
                <w:lang w:eastAsia="ru-RU"/>
              </w:rPr>
              <w:lastRenderedPageBreak/>
              <w:t>«Линкруста»</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1842,8</w:t>
            </w:r>
          </w:p>
        </w:tc>
      </w:tr>
      <w:tr w:rsidR="002B16F6" w:rsidRPr="005844F2" w:rsidTr="00CC1DF5">
        <w:trPr>
          <w:trHeight w:val="28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32</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Очистка поверхности щетками</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552,84</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33</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Покрытие поверхностей грунтовкой глубокого проникновения за 1 раз стен</w:t>
            </w:r>
          </w:p>
          <w:p w:rsidR="002B16F6" w:rsidRPr="00466CB6" w:rsidRDefault="002B16F6" w:rsidP="00CC1DF5">
            <w:pPr>
              <w:suppressAutoHyphens w:val="0"/>
              <w:rPr>
                <w:color w:val="000000"/>
                <w:sz w:val="28"/>
                <w:szCs w:val="28"/>
                <w:lang w:eastAsia="ru-RU"/>
              </w:rPr>
            </w:pPr>
            <w:r>
              <w:rPr>
                <w:color w:val="000000"/>
                <w:sz w:val="28"/>
                <w:szCs w:val="28"/>
                <w:lang w:eastAsia="ru-RU"/>
              </w:rPr>
              <w:t>Грунтовка акриловая (</w:t>
            </w:r>
            <w:proofErr w:type="spellStart"/>
            <w:r>
              <w:rPr>
                <w:color w:val="000000"/>
                <w:sz w:val="28"/>
                <w:szCs w:val="28"/>
                <w:lang w:eastAsia="ru-RU"/>
              </w:rPr>
              <w:t>Tiefgrund</w:t>
            </w:r>
            <w:proofErr w:type="spellEnd"/>
            <w:r>
              <w:rPr>
                <w:color w:val="000000"/>
                <w:sz w:val="28"/>
                <w:szCs w:val="28"/>
                <w:lang w:eastAsia="ru-RU"/>
              </w:rPr>
              <w:t xml:space="preserve"> LF, либо эквивалент) – 239,56 л.</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1842,8</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34</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Дополнительная шпатлевка при высококачественной окраске по штукатурке и сборным конструкциям стен, подготовленных под окраску</w:t>
            </w:r>
          </w:p>
          <w:p w:rsidR="002B16F6" w:rsidRPr="005844F2" w:rsidRDefault="002B16F6" w:rsidP="00CC1DF5">
            <w:pPr>
              <w:suppressAutoHyphens w:val="0"/>
              <w:rPr>
                <w:color w:val="000000"/>
                <w:sz w:val="28"/>
                <w:szCs w:val="28"/>
                <w:lang w:eastAsia="ru-RU"/>
              </w:rPr>
            </w:pPr>
            <w:r>
              <w:rPr>
                <w:color w:val="000000"/>
                <w:sz w:val="28"/>
                <w:szCs w:val="28"/>
                <w:lang w:eastAsia="ru-RU"/>
              </w:rPr>
              <w:t>Шпатлевка для внутренних работ (</w:t>
            </w:r>
            <w:proofErr w:type="spellStart"/>
            <w:r>
              <w:rPr>
                <w:color w:val="000000"/>
                <w:sz w:val="28"/>
                <w:szCs w:val="28"/>
                <w:lang w:val="en-US" w:eastAsia="ru-RU"/>
              </w:rPr>
              <w:t>Caparol</w:t>
            </w:r>
            <w:proofErr w:type="spellEnd"/>
            <w:r>
              <w:rPr>
                <w:color w:val="000000"/>
                <w:sz w:val="28"/>
                <w:szCs w:val="28"/>
                <w:lang w:eastAsia="ru-RU"/>
              </w:rPr>
              <w:t xml:space="preserve"> </w:t>
            </w:r>
            <w:proofErr w:type="spellStart"/>
            <w:r>
              <w:rPr>
                <w:color w:val="000000"/>
                <w:sz w:val="28"/>
                <w:szCs w:val="28"/>
                <w:lang w:val="en-US" w:eastAsia="ru-RU"/>
              </w:rPr>
              <w:t>Akkordspachtel</w:t>
            </w:r>
            <w:proofErr w:type="spellEnd"/>
            <w:r>
              <w:rPr>
                <w:color w:val="000000"/>
                <w:sz w:val="28"/>
                <w:szCs w:val="28"/>
                <w:lang w:eastAsia="ru-RU"/>
              </w:rPr>
              <w:t xml:space="preserve"> </w:t>
            </w:r>
            <w:proofErr w:type="spellStart"/>
            <w:r>
              <w:rPr>
                <w:color w:val="000000"/>
                <w:sz w:val="28"/>
                <w:szCs w:val="28"/>
                <w:lang w:val="en-US" w:eastAsia="ru-RU"/>
              </w:rPr>
              <w:t>mittel</w:t>
            </w:r>
            <w:proofErr w:type="spellEnd"/>
            <w:r>
              <w:rPr>
                <w:color w:val="000000"/>
                <w:sz w:val="28"/>
                <w:szCs w:val="28"/>
                <w:lang w:eastAsia="ru-RU"/>
              </w:rPr>
              <w:t>, либо эквивалент) – 534,4 кг</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1842,8</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35</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Покрытие поверхностей грунтовкой глубокого проникновения за 1 раз стен (перед оклейкой </w:t>
            </w:r>
            <w:proofErr w:type="spellStart"/>
            <w:r>
              <w:rPr>
                <w:color w:val="000000"/>
                <w:sz w:val="28"/>
                <w:szCs w:val="28"/>
                <w:lang w:eastAsia="ru-RU"/>
              </w:rPr>
              <w:t>стеклообоями</w:t>
            </w:r>
            <w:proofErr w:type="spellEnd"/>
            <w:r>
              <w:rPr>
                <w:color w:val="000000"/>
                <w:sz w:val="28"/>
                <w:szCs w:val="28"/>
                <w:lang w:eastAsia="ru-RU"/>
              </w:rPr>
              <w:t>)</w:t>
            </w:r>
          </w:p>
          <w:p w:rsidR="002B16F6" w:rsidRPr="005844F2" w:rsidRDefault="002B16F6" w:rsidP="00CC1DF5">
            <w:pPr>
              <w:suppressAutoHyphens w:val="0"/>
              <w:rPr>
                <w:color w:val="000000"/>
                <w:sz w:val="28"/>
                <w:szCs w:val="28"/>
                <w:lang w:eastAsia="ru-RU"/>
              </w:rPr>
            </w:pPr>
            <w:r>
              <w:rPr>
                <w:color w:val="000000"/>
                <w:sz w:val="28"/>
                <w:szCs w:val="28"/>
                <w:lang w:eastAsia="ru-RU"/>
              </w:rPr>
              <w:t>Грунтовка акриловая (</w:t>
            </w:r>
            <w:proofErr w:type="spellStart"/>
            <w:r>
              <w:rPr>
                <w:color w:val="000000"/>
                <w:sz w:val="28"/>
                <w:szCs w:val="28"/>
                <w:lang w:eastAsia="ru-RU"/>
              </w:rPr>
              <w:t>Tiefgrund</w:t>
            </w:r>
            <w:proofErr w:type="spellEnd"/>
            <w:r>
              <w:rPr>
                <w:color w:val="000000"/>
                <w:sz w:val="28"/>
                <w:szCs w:val="28"/>
                <w:lang w:eastAsia="ru-RU"/>
              </w:rPr>
              <w:t xml:space="preserve"> LF, либо эквивалент) – 239,56 л.</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1842,8</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36</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Оклейка стен по монолитной штукатурке и бетону </w:t>
            </w:r>
            <w:proofErr w:type="spellStart"/>
            <w:r>
              <w:rPr>
                <w:color w:val="000000"/>
                <w:sz w:val="28"/>
                <w:szCs w:val="28"/>
                <w:lang w:eastAsia="ru-RU"/>
              </w:rPr>
              <w:t>стеклообоями</w:t>
            </w:r>
            <w:proofErr w:type="spellEnd"/>
          </w:p>
          <w:p w:rsidR="002B16F6" w:rsidRDefault="002B16F6" w:rsidP="00CC1DF5">
            <w:pPr>
              <w:suppressAutoHyphens w:val="0"/>
              <w:rPr>
                <w:color w:val="000000"/>
                <w:sz w:val="28"/>
                <w:szCs w:val="28"/>
                <w:lang w:eastAsia="ru-RU"/>
              </w:rPr>
            </w:pPr>
            <w:r>
              <w:rPr>
                <w:color w:val="000000"/>
                <w:sz w:val="28"/>
                <w:szCs w:val="28"/>
                <w:lang w:eastAsia="ru-RU"/>
              </w:rPr>
              <w:t>Шпатлевка для внутренних работ (</w:t>
            </w:r>
            <w:proofErr w:type="spellStart"/>
            <w:r>
              <w:rPr>
                <w:color w:val="000000"/>
                <w:sz w:val="28"/>
                <w:szCs w:val="28"/>
                <w:lang w:val="en-US" w:eastAsia="ru-RU"/>
              </w:rPr>
              <w:t>Caparol</w:t>
            </w:r>
            <w:proofErr w:type="spellEnd"/>
            <w:r>
              <w:rPr>
                <w:color w:val="000000"/>
                <w:sz w:val="28"/>
                <w:szCs w:val="28"/>
                <w:lang w:eastAsia="ru-RU"/>
              </w:rPr>
              <w:t xml:space="preserve"> </w:t>
            </w:r>
            <w:proofErr w:type="spellStart"/>
            <w:r>
              <w:rPr>
                <w:color w:val="000000"/>
                <w:sz w:val="28"/>
                <w:szCs w:val="28"/>
                <w:lang w:val="en-US" w:eastAsia="ru-RU"/>
              </w:rPr>
              <w:t>Akkordspachtel</w:t>
            </w:r>
            <w:proofErr w:type="spellEnd"/>
            <w:r>
              <w:rPr>
                <w:color w:val="000000"/>
                <w:sz w:val="28"/>
                <w:szCs w:val="28"/>
                <w:lang w:eastAsia="ru-RU"/>
              </w:rPr>
              <w:t xml:space="preserve"> </w:t>
            </w:r>
            <w:proofErr w:type="spellStart"/>
            <w:r>
              <w:rPr>
                <w:color w:val="000000"/>
                <w:sz w:val="28"/>
                <w:szCs w:val="28"/>
                <w:lang w:val="en-US" w:eastAsia="ru-RU"/>
              </w:rPr>
              <w:t>mittel</w:t>
            </w:r>
            <w:proofErr w:type="spellEnd"/>
            <w:r>
              <w:rPr>
                <w:color w:val="000000"/>
                <w:sz w:val="28"/>
                <w:szCs w:val="28"/>
                <w:lang w:eastAsia="ru-RU"/>
              </w:rPr>
              <w:t>, либо эквивалент) – 178,8 кг.</w:t>
            </w:r>
          </w:p>
          <w:p w:rsidR="002B16F6" w:rsidRDefault="002B16F6" w:rsidP="00CC1DF5">
            <w:pPr>
              <w:suppressAutoHyphens w:val="0"/>
              <w:rPr>
                <w:color w:val="000000"/>
                <w:sz w:val="28"/>
                <w:szCs w:val="28"/>
                <w:lang w:eastAsia="ru-RU"/>
              </w:rPr>
            </w:pPr>
            <w:r>
              <w:rPr>
                <w:color w:val="000000"/>
                <w:sz w:val="28"/>
                <w:szCs w:val="28"/>
                <w:lang w:eastAsia="ru-RU"/>
              </w:rPr>
              <w:t xml:space="preserve">Клей для </w:t>
            </w:r>
            <w:proofErr w:type="spellStart"/>
            <w:r>
              <w:rPr>
                <w:color w:val="000000"/>
                <w:sz w:val="28"/>
                <w:szCs w:val="28"/>
                <w:lang w:eastAsia="ru-RU"/>
              </w:rPr>
              <w:t>стекообоев</w:t>
            </w:r>
            <w:proofErr w:type="spellEnd"/>
            <w:r>
              <w:rPr>
                <w:color w:val="000000"/>
                <w:sz w:val="28"/>
                <w:szCs w:val="28"/>
                <w:lang w:eastAsia="ru-RU"/>
              </w:rPr>
              <w:t xml:space="preserve"> (</w:t>
            </w:r>
            <w:proofErr w:type="spellStart"/>
            <w:r>
              <w:rPr>
                <w:color w:val="000000"/>
                <w:sz w:val="28"/>
                <w:szCs w:val="28"/>
                <w:lang w:val="en-US" w:eastAsia="ru-RU"/>
              </w:rPr>
              <w:t>Fintex</w:t>
            </w:r>
            <w:proofErr w:type="spellEnd"/>
            <w:r>
              <w:rPr>
                <w:color w:val="000000"/>
                <w:sz w:val="28"/>
                <w:szCs w:val="28"/>
                <w:lang w:eastAsia="ru-RU"/>
              </w:rPr>
              <w:t>, либо эквивалент) – 53,4 кг.</w:t>
            </w:r>
          </w:p>
          <w:p w:rsidR="002B16F6" w:rsidRPr="009F16F2" w:rsidRDefault="002B16F6" w:rsidP="00CC1DF5">
            <w:pPr>
              <w:suppressAutoHyphens w:val="0"/>
              <w:rPr>
                <w:color w:val="000000"/>
                <w:sz w:val="28"/>
                <w:szCs w:val="28"/>
                <w:lang w:eastAsia="ru-RU"/>
              </w:rPr>
            </w:pPr>
            <w:proofErr w:type="spellStart"/>
            <w:r>
              <w:rPr>
                <w:color w:val="000000"/>
                <w:sz w:val="28"/>
                <w:szCs w:val="28"/>
                <w:lang w:eastAsia="ru-RU"/>
              </w:rPr>
              <w:t>Стеклообои</w:t>
            </w:r>
            <w:proofErr w:type="spellEnd"/>
            <w:r>
              <w:rPr>
                <w:color w:val="000000"/>
                <w:sz w:val="28"/>
                <w:szCs w:val="28"/>
                <w:lang w:eastAsia="ru-RU"/>
              </w:rPr>
              <w:t>, елочка (</w:t>
            </w:r>
            <w:proofErr w:type="spellStart"/>
            <w:r>
              <w:rPr>
                <w:color w:val="000000"/>
                <w:sz w:val="28"/>
                <w:szCs w:val="28"/>
                <w:lang w:val="en-US" w:eastAsia="ru-RU"/>
              </w:rPr>
              <w:t>Tassoglass</w:t>
            </w:r>
            <w:proofErr w:type="spellEnd"/>
            <w:r>
              <w:rPr>
                <w:color w:val="000000"/>
                <w:sz w:val="28"/>
                <w:szCs w:val="28"/>
                <w:lang w:eastAsia="ru-RU"/>
              </w:rPr>
              <w:t>, либо эквивалент) – 2119,22 м</w:t>
            </w:r>
            <w:proofErr w:type="gramStart"/>
            <w:r>
              <w:rPr>
                <w:color w:val="000000"/>
                <w:sz w:val="28"/>
                <w:szCs w:val="28"/>
                <w:lang w:eastAsia="ru-RU"/>
              </w:rPr>
              <w:t>2</w:t>
            </w:r>
            <w:proofErr w:type="gramEnd"/>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1842,8</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37</w:t>
            </w:r>
          </w:p>
        </w:tc>
        <w:tc>
          <w:tcPr>
            <w:tcW w:w="5528" w:type="dxa"/>
            <w:vAlign w:val="center"/>
            <w:hideMark/>
          </w:tcPr>
          <w:p w:rsidR="002B16F6" w:rsidRPr="00AE1FA3" w:rsidRDefault="002B16F6" w:rsidP="00CC1DF5">
            <w:pPr>
              <w:suppressAutoHyphens w:val="0"/>
              <w:jc w:val="center"/>
              <w:rPr>
                <w:color w:val="000000"/>
                <w:sz w:val="28"/>
                <w:szCs w:val="28"/>
                <w:lang w:eastAsia="ru-RU"/>
              </w:rPr>
            </w:pPr>
            <w:r>
              <w:rPr>
                <w:color w:val="000000"/>
                <w:sz w:val="28"/>
                <w:szCs w:val="28"/>
                <w:lang w:eastAsia="ru-RU"/>
              </w:rPr>
              <w:t xml:space="preserve">Вторая окраска стен, </w:t>
            </w:r>
            <w:proofErr w:type="spellStart"/>
            <w:r>
              <w:rPr>
                <w:color w:val="000000"/>
                <w:sz w:val="28"/>
                <w:szCs w:val="28"/>
                <w:lang w:eastAsia="ru-RU"/>
              </w:rPr>
              <w:t>оклееных</w:t>
            </w:r>
            <w:proofErr w:type="spellEnd"/>
            <w:r>
              <w:rPr>
                <w:color w:val="000000"/>
                <w:sz w:val="28"/>
                <w:szCs w:val="28"/>
                <w:lang w:eastAsia="ru-RU"/>
              </w:rPr>
              <w:t xml:space="preserve"> </w:t>
            </w:r>
            <w:proofErr w:type="spellStart"/>
            <w:r>
              <w:rPr>
                <w:color w:val="000000"/>
                <w:sz w:val="28"/>
                <w:szCs w:val="28"/>
                <w:lang w:eastAsia="ru-RU"/>
              </w:rPr>
              <w:t>стеклообоями</w:t>
            </w:r>
            <w:proofErr w:type="spellEnd"/>
            <w:r>
              <w:rPr>
                <w:color w:val="000000"/>
                <w:sz w:val="28"/>
                <w:szCs w:val="28"/>
                <w:lang w:eastAsia="ru-RU"/>
              </w:rPr>
              <w:t>, красками светло-голубого цвета</w:t>
            </w:r>
          </w:p>
          <w:p w:rsidR="002B16F6" w:rsidRPr="009F16F2" w:rsidRDefault="002B16F6" w:rsidP="00CC1DF5">
            <w:pPr>
              <w:suppressAutoHyphens w:val="0"/>
              <w:rPr>
                <w:color w:val="000000"/>
                <w:sz w:val="28"/>
                <w:szCs w:val="28"/>
                <w:lang w:eastAsia="ru-RU"/>
              </w:rPr>
            </w:pPr>
            <w:r>
              <w:rPr>
                <w:color w:val="000000"/>
                <w:sz w:val="28"/>
                <w:szCs w:val="28"/>
                <w:lang w:eastAsia="ru-RU"/>
              </w:rPr>
              <w:t>Краска акриловая (</w:t>
            </w:r>
            <w:proofErr w:type="spellStart"/>
            <w:r>
              <w:rPr>
                <w:color w:val="000000"/>
                <w:sz w:val="28"/>
                <w:szCs w:val="28"/>
                <w:lang w:val="en-US" w:eastAsia="ru-RU"/>
              </w:rPr>
              <w:t>Phylax</w:t>
            </w:r>
            <w:proofErr w:type="spellEnd"/>
            <w:r>
              <w:rPr>
                <w:color w:val="000000"/>
                <w:sz w:val="28"/>
                <w:szCs w:val="28"/>
                <w:lang w:eastAsia="ru-RU"/>
              </w:rPr>
              <w:t xml:space="preserve">, </w:t>
            </w:r>
            <w:r>
              <w:rPr>
                <w:color w:val="000000"/>
                <w:sz w:val="28"/>
                <w:szCs w:val="28"/>
                <w:lang w:val="en-US" w:eastAsia="ru-RU"/>
              </w:rPr>
              <w:t>alligator</w:t>
            </w:r>
            <w:r>
              <w:rPr>
                <w:color w:val="000000"/>
                <w:sz w:val="28"/>
                <w:szCs w:val="28"/>
                <w:lang w:eastAsia="ru-RU"/>
              </w:rPr>
              <w:t>, либо эквивалент) – 589,70 кг</w:t>
            </w:r>
          </w:p>
        </w:tc>
        <w:tc>
          <w:tcPr>
            <w:tcW w:w="15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1842,8</w:t>
            </w:r>
          </w:p>
        </w:tc>
      </w:tr>
      <w:tr w:rsidR="002B16F6" w:rsidRPr="005844F2" w:rsidTr="00CC1DF5">
        <w:trPr>
          <w:trHeight w:val="22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38</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Снятие обоев высококачественных и типа «Линкруста»</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189,6</w:t>
            </w:r>
          </w:p>
        </w:tc>
      </w:tr>
      <w:tr w:rsidR="002B16F6" w:rsidRPr="005844F2" w:rsidTr="00CC1DF5">
        <w:trPr>
          <w:trHeight w:val="22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39</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Очистка поверхности щетками</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56,88</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40</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Покрытие поверхностей грунтовкой глубокого проникновения за 1 раз стен (перед шпатлевкой)</w:t>
            </w:r>
          </w:p>
          <w:p w:rsidR="002B16F6" w:rsidRPr="005844F2" w:rsidRDefault="002B16F6" w:rsidP="00CC1DF5">
            <w:pPr>
              <w:suppressAutoHyphens w:val="0"/>
              <w:rPr>
                <w:color w:val="000000"/>
                <w:sz w:val="28"/>
                <w:szCs w:val="28"/>
                <w:lang w:eastAsia="ru-RU"/>
              </w:rPr>
            </w:pPr>
            <w:r>
              <w:rPr>
                <w:color w:val="000000"/>
                <w:sz w:val="28"/>
                <w:szCs w:val="28"/>
                <w:lang w:eastAsia="ru-RU"/>
              </w:rPr>
              <w:t>Грунтовка акриловая (</w:t>
            </w:r>
            <w:proofErr w:type="spellStart"/>
            <w:r>
              <w:rPr>
                <w:color w:val="000000"/>
                <w:sz w:val="28"/>
                <w:szCs w:val="28"/>
                <w:lang w:eastAsia="ru-RU"/>
              </w:rPr>
              <w:t>Tiefgrund</w:t>
            </w:r>
            <w:proofErr w:type="spellEnd"/>
            <w:r>
              <w:rPr>
                <w:color w:val="000000"/>
                <w:sz w:val="28"/>
                <w:szCs w:val="28"/>
                <w:lang w:eastAsia="ru-RU"/>
              </w:rPr>
              <w:t xml:space="preserve"> LF, либо эквивалент) – 24,65 л.</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189,6</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41</w:t>
            </w:r>
          </w:p>
        </w:tc>
        <w:tc>
          <w:tcPr>
            <w:tcW w:w="5528" w:type="dxa"/>
            <w:vAlign w:val="center"/>
            <w:hideMark/>
          </w:tcPr>
          <w:p w:rsidR="002B16F6" w:rsidRPr="00AE1FA3" w:rsidRDefault="002B16F6" w:rsidP="00CC1DF5">
            <w:pPr>
              <w:suppressAutoHyphens w:val="0"/>
              <w:jc w:val="center"/>
              <w:rPr>
                <w:color w:val="000000"/>
                <w:sz w:val="28"/>
                <w:szCs w:val="28"/>
                <w:lang w:eastAsia="ru-RU"/>
              </w:rPr>
            </w:pPr>
            <w:r>
              <w:rPr>
                <w:color w:val="000000"/>
                <w:sz w:val="28"/>
                <w:szCs w:val="28"/>
                <w:lang w:eastAsia="ru-RU"/>
              </w:rPr>
              <w:t xml:space="preserve">Дополнительная шпатлевка при высококачественной окраске по штукатурке и сборным конструкциям стен, </w:t>
            </w:r>
            <w:r>
              <w:rPr>
                <w:color w:val="000000"/>
                <w:sz w:val="28"/>
                <w:szCs w:val="28"/>
                <w:lang w:eastAsia="ru-RU"/>
              </w:rPr>
              <w:lastRenderedPageBreak/>
              <w:t>подготовленных под окраску</w:t>
            </w:r>
          </w:p>
          <w:p w:rsidR="002B16F6" w:rsidRPr="00AE1FA3" w:rsidRDefault="002B16F6" w:rsidP="00CC1DF5">
            <w:pPr>
              <w:suppressAutoHyphens w:val="0"/>
              <w:rPr>
                <w:color w:val="000000"/>
                <w:sz w:val="28"/>
                <w:szCs w:val="28"/>
                <w:lang w:eastAsia="ru-RU"/>
              </w:rPr>
            </w:pPr>
            <w:r>
              <w:rPr>
                <w:color w:val="000000"/>
                <w:sz w:val="28"/>
                <w:szCs w:val="28"/>
                <w:lang w:eastAsia="ru-RU"/>
              </w:rPr>
              <w:t>Шпатлевка для внутренних работ (</w:t>
            </w:r>
            <w:proofErr w:type="spellStart"/>
            <w:r>
              <w:rPr>
                <w:color w:val="000000"/>
                <w:sz w:val="28"/>
                <w:szCs w:val="28"/>
                <w:lang w:val="en-US" w:eastAsia="ru-RU"/>
              </w:rPr>
              <w:t>Caparol</w:t>
            </w:r>
            <w:proofErr w:type="spellEnd"/>
            <w:r>
              <w:rPr>
                <w:color w:val="000000"/>
                <w:sz w:val="28"/>
                <w:szCs w:val="28"/>
                <w:lang w:eastAsia="ru-RU"/>
              </w:rPr>
              <w:t xml:space="preserve"> </w:t>
            </w:r>
            <w:proofErr w:type="spellStart"/>
            <w:r>
              <w:rPr>
                <w:color w:val="000000"/>
                <w:sz w:val="28"/>
                <w:szCs w:val="28"/>
                <w:lang w:val="en-US" w:eastAsia="ru-RU"/>
              </w:rPr>
              <w:t>Akkordspachtel</w:t>
            </w:r>
            <w:proofErr w:type="spellEnd"/>
            <w:r>
              <w:rPr>
                <w:color w:val="000000"/>
                <w:sz w:val="28"/>
                <w:szCs w:val="28"/>
                <w:lang w:eastAsia="ru-RU"/>
              </w:rPr>
              <w:t xml:space="preserve"> </w:t>
            </w:r>
            <w:proofErr w:type="spellStart"/>
            <w:r>
              <w:rPr>
                <w:color w:val="000000"/>
                <w:sz w:val="28"/>
                <w:szCs w:val="28"/>
                <w:lang w:val="en-US" w:eastAsia="ru-RU"/>
              </w:rPr>
              <w:t>mittel</w:t>
            </w:r>
            <w:proofErr w:type="spellEnd"/>
            <w:r>
              <w:rPr>
                <w:color w:val="000000"/>
                <w:sz w:val="28"/>
                <w:szCs w:val="28"/>
                <w:lang w:eastAsia="ru-RU"/>
              </w:rPr>
              <w:t>, либо эквивалент) – 55 кг.</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189,6</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42</w:t>
            </w:r>
          </w:p>
        </w:tc>
        <w:tc>
          <w:tcPr>
            <w:tcW w:w="5528" w:type="dxa"/>
            <w:vAlign w:val="center"/>
            <w:hideMark/>
          </w:tcPr>
          <w:p w:rsidR="002B16F6" w:rsidRPr="00AE1FA3" w:rsidRDefault="002B16F6" w:rsidP="00CC1DF5">
            <w:pPr>
              <w:suppressAutoHyphens w:val="0"/>
              <w:jc w:val="center"/>
              <w:rPr>
                <w:color w:val="000000"/>
                <w:sz w:val="28"/>
                <w:szCs w:val="28"/>
                <w:lang w:eastAsia="ru-RU"/>
              </w:rPr>
            </w:pPr>
            <w:r>
              <w:rPr>
                <w:color w:val="000000"/>
                <w:sz w:val="28"/>
                <w:szCs w:val="28"/>
                <w:lang w:eastAsia="ru-RU"/>
              </w:rPr>
              <w:t>Покрытие поверхностей грунтовкой глубокого проникновения за 1 раз стен (перед оклейкой обоями)</w:t>
            </w:r>
          </w:p>
          <w:p w:rsidR="002B16F6" w:rsidRPr="009F16F2" w:rsidRDefault="002B16F6" w:rsidP="00CC1DF5">
            <w:pPr>
              <w:suppressAutoHyphens w:val="0"/>
              <w:rPr>
                <w:color w:val="000000"/>
                <w:sz w:val="28"/>
                <w:szCs w:val="28"/>
                <w:lang w:eastAsia="ru-RU"/>
              </w:rPr>
            </w:pPr>
            <w:r>
              <w:rPr>
                <w:color w:val="000000"/>
                <w:sz w:val="28"/>
                <w:szCs w:val="28"/>
                <w:lang w:eastAsia="ru-RU"/>
              </w:rPr>
              <w:t>Грунтовка акриловая (</w:t>
            </w:r>
            <w:proofErr w:type="spellStart"/>
            <w:r>
              <w:rPr>
                <w:color w:val="000000"/>
                <w:sz w:val="28"/>
                <w:szCs w:val="28"/>
                <w:lang w:eastAsia="ru-RU"/>
              </w:rPr>
              <w:t>Tiefgrund</w:t>
            </w:r>
            <w:proofErr w:type="spellEnd"/>
            <w:r>
              <w:rPr>
                <w:color w:val="000000"/>
                <w:sz w:val="28"/>
                <w:szCs w:val="28"/>
                <w:lang w:eastAsia="ru-RU"/>
              </w:rPr>
              <w:t xml:space="preserve"> LF, либо эквивалент) – 24,65 л.</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189,6</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43</w:t>
            </w:r>
          </w:p>
        </w:tc>
        <w:tc>
          <w:tcPr>
            <w:tcW w:w="5528" w:type="dxa"/>
            <w:vAlign w:val="center"/>
            <w:hideMark/>
          </w:tcPr>
          <w:p w:rsidR="002B16F6" w:rsidRPr="00AE1FA3" w:rsidRDefault="002B16F6" w:rsidP="00CC1DF5">
            <w:pPr>
              <w:suppressAutoHyphens w:val="0"/>
              <w:jc w:val="center"/>
              <w:rPr>
                <w:color w:val="000000"/>
                <w:sz w:val="28"/>
                <w:szCs w:val="28"/>
                <w:lang w:eastAsia="ru-RU"/>
              </w:rPr>
            </w:pPr>
            <w:r>
              <w:rPr>
                <w:color w:val="000000"/>
                <w:sz w:val="28"/>
                <w:szCs w:val="28"/>
                <w:lang w:eastAsia="ru-RU"/>
              </w:rPr>
              <w:t>Оклейка обоями стен по монолитной штукатурке и бетону тиснеными и плотными (бежевого цвета)</w:t>
            </w:r>
          </w:p>
          <w:p w:rsidR="002B16F6" w:rsidRPr="00AE1FA3" w:rsidRDefault="002B16F6" w:rsidP="00CC1DF5">
            <w:pPr>
              <w:suppressAutoHyphens w:val="0"/>
              <w:rPr>
                <w:color w:val="000000"/>
                <w:sz w:val="28"/>
                <w:szCs w:val="28"/>
                <w:lang w:eastAsia="ru-RU"/>
              </w:rPr>
            </w:pPr>
            <w:r>
              <w:rPr>
                <w:color w:val="000000"/>
                <w:sz w:val="28"/>
                <w:szCs w:val="28"/>
                <w:lang w:eastAsia="ru-RU"/>
              </w:rPr>
              <w:t>Шпатлевка для внутренних работ (</w:t>
            </w:r>
            <w:proofErr w:type="spellStart"/>
            <w:r>
              <w:rPr>
                <w:color w:val="000000"/>
                <w:sz w:val="28"/>
                <w:szCs w:val="28"/>
                <w:lang w:val="en-US" w:eastAsia="ru-RU"/>
              </w:rPr>
              <w:t>Caparol</w:t>
            </w:r>
            <w:proofErr w:type="spellEnd"/>
            <w:r>
              <w:rPr>
                <w:color w:val="000000"/>
                <w:sz w:val="28"/>
                <w:szCs w:val="28"/>
                <w:lang w:eastAsia="ru-RU"/>
              </w:rPr>
              <w:t xml:space="preserve"> </w:t>
            </w:r>
            <w:proofErr w:type="spellStart"/>
            <w:r>
              <w:rPr>
                <w:color w:val="000000"/>
                <w:sz w:val="28"/>
                <w:szCs w:val="28"/>
                <w:lang w:val="en-US" w:eastAsia="ru-RU"/>
              </w:rPr>
              <w:t>Akkordspachtel</w:t>
            </w:r>
            <w:proofErr w:type="spellEnd"/>
            <w:r>
              <w:rPr>
                <w:color w:val="000000"/>
                <w:sz w:val="28"/>
                <w:szCs w:val="28"/>
                <w:lang w:eastAsia="ru-RU"/>
              </w:rPr>
              <w:t xml:space="preserve"> </w:t>
            </w:r>
            <w:proofErr w:type="spellStart"/>
            <w:r>
              <w:rPr>
                <w:color w:val="000000"/>
                <w:sz w:val="28"/>
                <w:szCs w:val="28"/>
                <w:lang w:val="en-US" w:eastAsia="ru-RU"/>
              </w:rPr>
              <w:t>mittel</w:t>
            </w:r>
            <w:proofErr w:type="spellEnd"/>
            <w:r>
              <w:rPr>
                <w:color w:val="000000"/>
                <w:sz w:val="28"/>
                <w:szCs w:val="28"/>
                <w:lang w:eastAsia="ru-RU"/>
              </w:rPr>
              <w:t>, либо эквивалент) – 18,4 кг.</w:t>
            </w:r>
          </w:p>
          <w:p w:rsidR="002B16F6" w:rsidRDefault="002B16F6" w:rsidP="00CC1DF5">
            <w:pPr>
              <w:suppressAutoHyphens w:val="0"/>
              <w:rPr>
                <w:color w:val="000000"/>
                <w:sz w:val="28"/>
                <w:szCs w:val="28"/>
                <w:lang w:eastAsia="ru-RU"/>
              </w:rPr>
            </w:pPr>
            <w:r>
              <w:rPr>
                <w:color w:val="000000"/>
                <w:sz w:val="28"/>
                <w:szCs w:val="28"/>
                <w:lang w:eastAsia="ru-RU"/>
              </w:rPr>
              <w:t xml:space="preserve">Клей для обоев из стекловолокна и </w:t>
            </w:r>
            <w:proofErr w:type="spellStart"/>
            <w:r>
              <w:rPr>
                <w:color w:val="000000"/>
                <w:sz w:val="28"/>
                <w:szCs w:val="28"/>
                <w:lang w:eastAsia="ru-RU"/>
              </w:rPr>
              <w:t>флизелина</w:t>
            </w:r>
            <w:proofErr w:type="spellEnd"/>
            <w:r>
              <w:rPr>
                <w:color w:val="000000"/>
                <w:sz w:val="28"/>
                <w:szCs w:val="28"/>
                <w:lang w:eastAsia="ru-RU"/>
              </w:rPr>
              <w:t xml:space="preserve"> (</w:t>
            </w:r>
            <w:proofErr w:type="spellStart"/>
            <w:r>
              <w:rPr>
                <w:color w:val="000000"/>
                <w:sz w:val="28"/>
                <w:szCs w:val="28"/>
                <w:lang w:val="en-US" w:eastAsia="ru-RU"/>
              </w:rPr>
              <w:t>Pufas</w:t>
            </w:r>
            <w:proofErr w:type="spellEnd"/>
            <w:r>
              <w:rPr>
                <w:color w:val="000000"/>
                <w:sz w:val="28"/>
                <w:szCs w:val="28"/>
                <w:lang w:eastAsia="ru-RU"/>
              </w:rPr>
              <w:t>, либо эквивалент) – 5,5 кг.</w:t>
            </w:r>
          </w:p>
          <w:p w:rsidR="002B16F6" w:rsidRPr="003D7539" w:rsidRDefault="002B16F6" w:rsidP="00CC1DF5">
            <w:pPr>
              <w:suppressAutoHyphens w:val="0"/>
              <w:rPr>
                <w:color w:val="000000"/>
                <w:sz w:val="28"/>
                <w:szCs w:val="28"/>
                <w:lang w:eastAsia="ru-RU"/>
              </w:rPr>
            </w:pPr>
            <w:r>
              <w:rPr>
                <w:color w:val="000000"/>
                <w:sz w:val="28"/>
                <w:szCs w:val="28"/>
                <w:lang w:eastAsia="ru-RU"/>
              </w:rPr>
              <w:t xml:space="preserve">Обои </w:t>
            </w:r>
            <w:proofErr w:type="spellStart"/>
            <w:r>
              <w:rPr>
                <w:color w:val="000000"/>
                <w:sz w:val="28"/>
                <w:szCs w:val="28"/>
                <w:lang w:eastAsia="ru-RU"/>
              </w:rPr>
              <w:t>фрезелиновые</w:t>
            </w:r>
            <w:proofErr w:type="spellEnd"/>
            <w:r>
              <w:rPr>
                <w:color w:val="000000"/>
                <w:sz w:val="28"/>
                <w:szCs w:val="28"/>
                <w:lang w:eastAsia="ru-RU"/>
              </w:rPr>
              <w:t xml:space="preserve"> (</w:t>
            </w:r>
            <w:proofErr w:type="spellStart"/>
            <w:r>
              <w:rPr>
                <w:color w:val="000000"/>
                <w:sz w:val="28"/>
                <w:szCs w:val="28"/>
                <w:lang w:val="en-US" w:eastAsia="ru-RU"/>
              </w:rPr>
              <w:t>Milassa</w:t>
            </w:r>
            <w:proofErr w:type="spellEnd"/>
            <w:r>
              <w:rPr>
                <w:color w:val="000000"/>
                <w:sz w:val="28"/>
                <w:szCs w:val="28"/>
                <w:lang w:eastAsia="ru-RU"/>
              </w:rPr>
              <w:t xml:space="preserve"> </w:t>
            </w:r>
            <w:proofErr w:type="spellStart"/>
            <w:r>
              <w:rPr>
                <w:color w:val="000000"/>
                <w:sz w:val="28"/>
                <w:szCs w:val="28"/>
                <w:lang w:val="en-US" w:eastAsia="ru-RU"/>
              </w:rPr>
              <w:t>Flos</w:t>
            </w:r>
            <w:proofErr w:type="spellEnd"/>
            <w:r>
              <w:rPr>
                <w:color w:val="000000"/>
                <w:sz w:val="28"/>
                <w:szCs w:val="28"/>
                <w:lang w:eastAsia="ru-RU"/>
              </w:rPr>
              <w:t>, либо эквивалент) – 222,4 м</w:t>
            </w:r>
            <w:proofErr w:type="gramStart"/>
            <w:r>
              <w:rPr>
                <w:color w:val="000000"/>
                <w:sz w:val="28"/>
                <w:szCs w:val="28"/>
                <w:lang w:eastAsia="ru-RU"/>
              </w:rPr>
              <w:t>2</w:t>
            </w:r>
            <w:proofErr w:type="gramEnd"/>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189,6</w:t>
            </w:r>
          </w:p>
        </w:tc>
      </w:tr>
      <w:tr w:rsidR="002B16F6" w:rsidRPr="005844F2" w:rsidTr="00CC1DF5">
        <w:trPr>
          <w:trHeight w:val="22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44</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облицовки стен из керамических глазурованных плиток</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276,9</w:t>
            </w:r>
          </w:p>
        </w:tc>
      </w:tr>
      <w:tr w:rsidR="002B16F6" w:rsidRPr="005844F2" w:rsidTr="00CC1DF5">
        <w:trPr>
          <w:trHeight w:val="22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45</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Отбивка штукатурки с поверхностей стен и потолков кирпичных</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276,9</w:t>
            </w:r>
          </w:p>
        </w:tc>
      </w:tr>
      <w:tr w:rsidR="002B16F6" w:rsidRPr="005844F2" w:rsidTr="00CC1DF5">
        <w:trPr>
          <w:trHeight w:val="22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46</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Штукатурка поверхностей внутри здания цементно-известковым или цементным раствором по камню и бетону улучшенная стен</w:t>
            </w:r>
          </w:p>
          <w:p w:rsidR="002B16F6" w:rsidRPr="005844F2" w:rsidRDefault="002B16F6" w:rsidP="00CC1DF5">
            <w:pPr>
              <w:suppressAutoHyphens w:val="0"/>
              <w:rPr>
                <w:color w:val="000000"/>
                <w:sz w:val="28"/>
                <w:szCs w:val="28"/>
                <w:lang w:eastAsia="ru-RU"/>
              </w:rPr>
            </w:pPr>
            <w:r>
              <w:rPr>
                <w:color w:val="000000"/>
                <w:sz w:val="28"/>
                <w:szCs w:val="28"/>
                <w:lang w:eastAsia="ru-RU"/>
              </w:rPr>
              <w:t>Цементно-песчаные смеси комплексные для штукатурных работ для штукатурки первого слоя на цементной основе рецепт № 14 (1:3) – 8,8027 тонн</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276,9</w:t>
            </w:r>
          </w:p>
        </w:tc>
      </w:tr>
      <w:tr w:rsidR="002B16F6" w:rsidRPr="005844F2" w:rsidTr="00CC1DF5">
        <w:trPr>
          <w:trHeight w:val="22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47</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p w:rsidR="002B16F6" w:rsidRPr="005844F2" w:rsidRDefault="002B16F6" w:rsidP="00CC1DF5">
            <w:pPr>
              <w:suppressAutoHyphens w:val="0"/>
              <w:rPr>
                <w:color w:val="000000"/>
                <w:sz w:val="28"/>
                <w:szCs w:val="28"/>
                <w:lang w:eastAsia="ru-RU"/>
              </w:rPr>
            </w:pPr>
            <w:r>
              <w:rPr>
                <w:color w:val="000000"/>
                <w:sz w:val="28"/>
                <w:szCs w:val="28"/>
                <w:lang w:eastAsia="ru-RU"/>
              </w:rPr>
              <w:t>Плитки керамические глазурованные для внутренней облицовки стен гладкие с завалом бежевого цвета (однотонные) – 276,9 м</w:t>
            </w:r>
            <w:proofErr w:type="gramStart"/>
            <w:r>
              <w:rPr>
                <w:color w:val="000000"/>
                <w:sz w:val="28"/>
                <w:szCs w:val="28"/>
                <w:lang w:eastAsia="ru-RU"/>
              </w:rPr>
              <w:t>2</w:t>
            </w:r>
            <w:proofErr w:type="gramEnd"/>
          </w:p>
        </w:tc>
        <w:tc>
          <w:tcPr>
            <w:tcW w:w="15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276,9</w:t>
            </w:r>
          </w:p>
        </w:tc>
      </w:tr>
      <w:tr w:rsidR="002B16F6" w:rsidRPr="005844F2" w:rsidTr="00CC1DF5">
        <w:trPr>
          <w:trHeight w:val="22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48</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подвесных потолков типа &lt;</w:t>
            </w:r>
            <w:proofErr w:type="spellStart"/>
            <w:r>
              <w:rPr>
                <w:color w:val="000000"/>
                <w:sz w:val="28"/>
                <w:szCs w:val="28"/>
                <w:lang w:eastAsia="ru-RU"/>
              </w:rPr>
              <w:t>Армстронг</w:t>
            </w:r>
            <w:proofErr w:type="spellEnd"/>
            <w:r>
              <w:rPr>
                <w:color w:val="000000"/>
                <w:sz w:val="28"/>
                <w:szCs w:val="28"/>
                <w:lang w:eastAsia="ru-RU"/>
              </w:rPr>
              <w:t>&gt; по каркасу из оцинкованного профиля</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843,5</w:t>
            </w:r>
          </w:p>
        </w:tc>
      </w:tr>
      <w:tr w:rsidR="002B16F6" w:rsidRPr="005844F2" w:rsidTr="00CC1DF5">
        <w:trPr>
          <w:trHeight w:val="22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49</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Устройство подвесных потолков типа &lt;</w:t>
            </w:r>
            <w:proofErr w:type="spellStart"/>
            <w:r>
              <w:rPr>
                <w:color w:val="000000"/>
                <w:sz w:val="28"/>
                <w:szCs w:val="28"/>
                <w:lang w:eastAsia="ru-RU"/>
              </w:rPr>
              <w:t>Армстронг</w:t>
            </w:r>
            <w:proofErr w:type="spellEnd"/>
            <w:r>
              <w:rPr>
                <w:color w:val="000000"/>
                <w:sz w:val="28"/>
                <w:szCs w:val="28"/>
                <w:lang w:eastAsia="ru-RU"/>
              </w:rPr>
              <w:t>&gt; по каркасу из оцинкованного профиля (белого цвета)</w:t>
            </w:r>
          </w:p>
          <w:p w:rsidR="002B16F6" w:rsidRPr="003D7539" w:rsidRDefault="002B16F6" w:rsidP="00CC1DF5">
            <w:pPr>
              <w:suppressAutoHyphens w:val="0"/>
              <w:rPr>
                <w:color w:val="000000"/>
                <w:sz w:val="28"/>
                <w:szCs w:val="28"/>
                <w:lang w:eastAsia="ru-RU"/>
              </w:rPr>
            </w:pPr>
            <w:r>
              <w:rPr>
                <w:color w:val="000000"/>
                <w:sz w:val="28"/>
                <w:szCs w:val="28"/>
                <w:lang w:eastAsia="ru-RU"/>
              </w:rPr>
              <w:t>Панели потолочные с комплектующими – 868,81 м</w:t>
            </w:r>
            <w:proofErr w:type="gramStart"/>
            <w:r>
              <w:rPr>
                <w:color w:val="000000"/>
                <w:sz w:val="28"/>
                <w:szCs w:val="28"/>
                <w:lang w:eastAsia="ru-RU"/>
              </w:rPr>
              <w:t>2</w:t>
            </w:r>
            <w:proofErr w:type="gramEnd"/>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843,5</w:t>
            </w:r>
          </w:p>
        </w:tc>
      </w:tr>
      <w:tr w:rsidR="002B16F6" w:rsidRPr="005844F2" w:rsidTr="00CC1DF5">
        <w:trPr>
          <w:trHeight w:val="22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50</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потолков реечных алюминиевых</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37,3</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51</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Устройство потолков реечных алюминиевых</w:t>
            </w:r>
          </w:p>
          <w:p w:rsidR="002B16F6" w:rsidRDefault="002B16F6" w:rsidP="00CC1DF5">
            <w:pPr>
              <w:suppressAutoHyphens w:val="0"/>
              <w:rPr>
                <w:color w:val="000000"/>
                <w:sz w:val="28"/>
                <w:szCs w:val="28"/>
                <w:lang w:eastAsia="ru-RU"/>
              </w:rPr>
            </w:pPr>
            <w:r>
              <w:rPr>
                <w:color w:val="000000"/>
                <w:sz w:val="28"/>
                <w:szCs w:val="28"/>
                <w:lang w:eastAsia="ru-RU"/>
              </w:rPr>
              <w:t>Уголок декоративный (</w:t>
            </w:r>
            <w:proofErr w:type="spellStart"/>
            <w:r>
              <w:rPr>
                <w:color w:val="000000"/>
                <w:sz w:val="28"/>
                <w:szCs w:val="28"/>
                <w:lang w:eastAsia="ru-RU"/>
              </w:rPr>
              <w:t>пристенный</w:t>
            </w:r>
            <w:proofErr w:type="spellEnd"/>
            <w:r>
              <w:rPr>
                <w:color w:val="000000"/>
                <w:sz w:val="28"/>
                <w:szCs w:val="28"/>
                <w:lang w:eastAsia="ru-RU"/>
              </w:rPr>
              <w:t>) – 121,94 м</w:t>
            </w:r>
          </w:p>
          <w:p w:rsidR="002B16F6" w:rsidRPr="005844F2" w:rsidRDefault="002B16F6" w:rsidP="00CC1DF5">
            <w:pPr>
              <w:suppressAutoHyphens w:val="0"/>
              <w:rPr>
                <w:color w:val="000000"/>
                <w:sz w:val="28"/>
                <w:szCs w:val="28"/>
                <w:lang w:eastAsia="ru-RU"/>
              </w:rPr>
            </w:pPr>
            <w:r>
              <w:rPr>
                <w:color w:val="000000"/>
                <w:sz w:val="28"/>
                <w:szCs w:val="28"/>
                <w:lang w:eastAsia="ru-RU"/>
              </w:rPr>
              <w:t>Рейка алюминиевая потолочная 100 мм – 391,65 м</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37,3</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52</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Устройство натяжных потолков из поливинилхлоридной пленки (ПВХ) гарпунным способом в помещениях площадью от 10 до 50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r>
              <w:rPr>
                <w:color w:val="000000"/>
                <w:sz w:val="28"/>
                <w:szCs w:val="28"/>
                <w:lang w:eastAsia="ru-RU"/>
              </w:rPr>
              <w:t>Шуруп строительный с потайной головкой – 250 шт.</w:t>
            </w:r>
          </w:p>
          <w:p w:rsidR="002B16F6" w:rsidRDefault="002B16F6" w:rsidP="00CC1DF5">
            <w:pPr>
              <w:suppressAutoHyphens w:val="0"/>
              <w:rPr>
                <w:color w:val="000000"/>
                <w:sz w:val="28"/>
                <w:szCs w:val="28"/>
                <w:lang w:eastAsia="ru-RU"/>
              </w:rPr>
            </w:pPr>
            <w:r>
              <w:rPr>
                <w:color w:val="000000"/>
                <w:sz w:val="28"/>
                <w:szCs w:val="28"/>
                <w:lang w:eastAsia="ru-RU"/>
              </w:rPr>
              <w:t>Дюбели распорные полипропиленовые – 250 шт.</w:t>
            </w:r>
          </w:p>
          <w:p w:rsidR="002B16F6" w:rsidRDefault="002B16F6" w:rsidP="00CC1DF5">
            <w:pPr>
              <w:suppressAutoHyphens w:val="0"/>
              <w:rPr>
                <w:color w:val="000000"/>
                <w:sz w:val="28"/>
                <w:szCs w:val="28"/>
                <w:lang w:eastAsia="ru-RU"/>
              </w:rPr>
            </w:pPr>
            <w:r>
              <w:rPr>
                <w:color w:val="000000"/>
                <w:sz w:val="28"/>
                <w:szCs w:val="28"/>
                <w:lang w:eastAsia="ru-RU"/>
              </w:rPr>
              <w:t>Багет (фиксирующий профиль) стеновой невидимый для натяжного потолка – 63,79 м</w:t>
            </w:r>
          </w:p>
          <w:p w:rsidR="002B16F6" w:rsidRDefault="002B16F6" w:rsidP="00CC1DF5">
            <w:pPr>
              <w:suppressAutoHyphens w:val="0"/>
              <w:rPr>
                <w:color w:val="000000"/>
                <w:sz w:val="28"/>
                <w:szCs w:val="28"/>
                <w:lang w:eastAsia="ru-RU"/>
              </w:rPr>
            </w:pPr>
            <w:r>
              <w:rPr>
                <w:color w:val="000000"/>
                <w:sz w:val="28"/>
                <w:szCs w:val="28"/>
                <w:lang w:eastAsia="ru-RU"/>
              </w:rPr>
              <w:t>Вставка L и Т-образная декоративная стеновая для натяжного потолка – 127,58 м</w:t>
            </w:r>
          </w:p>
          <w:p w:rsidR="002B16F6" w:rsidRPr="005844F2" w:rsidRDefault="002B16F6" w:rsidP="00CC1DF5">
            <w:pPr>
              <w:suppressAutoHyphens w:val="0"/>
              <w:rPr>
                <w:color w:val="000000"/>
                <w:sz w:val="28"/>
                <w:szCs w:val="28"/>
                <w:lang w:eastAsia="ru-RU"/>
              </w:rPr>
            </w:pPr>
            <w:r>
              <w:rPr>
                <w:color w:val="000000"/>
                <w:sz w:val="28"/>
                <w:szCs w:val="28"/>
                <w:lang w:eastAsia="ru-RU"/>
              </w:rPr>
              <w:t xml:space="preserve">Полотно натяжного потолка </w:t>
            </w:r>
            <w:proofErr w:type="spellStart"/>
            <w:r>
              <w:rPr>
                <w:color w:val="000000"/>
                <w:sz w:val="28"/>
                <w:szCs w:val="28"/>
                <w:lang w:eastAsia="ru-RU"/>
              </w:rPr>
              <w:t>Standart</w:t>
            </w:r>
            <w:proofErr w:type="spellEnd"/>
            <w:r>
              <w:rPr>
                <w:color w:val="000000"/>
                <w:sz w:val="28"/>
                <w:szCs w:val="28"/>
                <w:lang w:eastAsia="ru-RU"/>
              </w:rPr>
              <w:t xml:space="preserve"> лаковое белое с бортиком из ПВХ (гарпун) – 63,79 м</w:t>
            </w:r>
            <w:proofErr w:type="gramStart"/>
            <w:r>
              <w:rPr>
                <w:color w:val="000000"/>
                <w:sz w:val="28"/>
                <w:szCs w:val="28"/>
                <w:lang w:eastAsia="ru-RU"/>
              </w:rPr>
              <w:t>2</w:t>
            </w:r>
            <w:proofErr w:type="gramEnd"/>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62,54</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53</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Устройство в натяжном потолке монтажных отверстий</w:t>
            </w:r>
          </w:p>
          <w:p w:rsidR="002B16F6" w:rsidRDefault="002B16F6" w:rsidP="00CC1DF5">
            <w:pPr>
              <w:suppressAutoHyphens w:val="0"/>
              <w:rPr>
                <w:color w:val="000000"/>
                <w:sz w:val="28"/>
                <w:szCs w:val="28"/>
                <w:lang w:eastAsia="ru-RU"/>
              </w:rPr>
            </w:pPr>
            <w:r>
              <w:rPr>
                <w:color w:val="000000"/>
                <w:sz w:val="28"/>
                <w:szCs w:val="28"/>
                <w:lang w:eastAsia="ru-RU"/>
              </w:rPr>
              <w:t xml:space="preserve">Клей </w:t>
            </w:r>
            <w:proofErr w:type="spellStart"/>
            <w:r>
              <w:rPr>
                <w:color w:val="000000"/>
                <w:sz w:val="28"/>
                <w:szCs w:val="28"/>
                <w:lang w:eastAsia="ru-RU"/>
              </w:rPr>
              <w:t>цианакрилатный</w:t>
            </w:r>
            <w:proofErr w:type="spellEnd"/>
            <w:r>
              <w:rPr>
                <w:color w:val="000000"/>
                <w:sz w:val="28"/>
                <w:szCs w:val="28"/>
                <w:lang w:eastAsia="ru-RU"/>
              </w:rPr>
              <w:t xml:space="preserve"> (</w:t>
            </w:r>
            <w:proofErr w:type="spellStart"/>
            <w:r>
              <w:rPr>
                <w:color w:val="000000"/>
                <w:sz w:val="28"/>
                <w:szCs w:val="28"/>
                <w:lang w:val="en-US" w:eastAsia="ru-RU"/>
              </w:rPr>
              <w:t>Permabond</w:t>
            </w:r>
            <w:proofErr w:type="spellEnd"/>
            <w:r>
              <w:rPr>
                <w:color w:val="000000"/>
                <w:sz w:val="28"/>
                <w:szCs w:val="28"/>
                <w:lang w:eastAsia="ru-RU"/>
              </w:rPr>
              <w:t xml:space="preserve"> </w:t>
            </w:r>
            <w:r>
              <w:rPr>
                <w:color w:val="000000"/>
                <w:sz w:val="28"/>
                <w:szCs w:val="28"/>
                <w:lang w:val="en-US" w:eastAsia="ru-RU"/>
              </w:rPr>
              <w:t>C</w:t>
            </w:r>
            <w:r>
              <w:rPr>
                <w:color w:val="000000"/>
                <w:sz w:val="28"/>
                <w:szCs w:val="28"/>
                <w:lang w:eastAsia="ru-RU"/>
              </w:rPr>
              <w:t>791, либо эквивалент) – 0,24 кг.</w:t>
            </w:r>
          </w:p>
          <w:p w:rsidR="002B16F6" w:rsidRPr="005844F2" w:rsidRDefault="002B16F6" w:rsidP="00CC1DF5">
            <w:pPr>
              <w:suppressAutoHyphens w:val="0"/>
              <w:rPr>
                <w:color w:val="000000"/>
                <w:sz w:val="28"/>
                <w:szCs w:val="28"/>
                <w:lang w:eastAsia="ru-RU"/>
              </w:rPr>
            </w:pPr>
            <w:r>
              <w:rPr>
                <w:color w:val="000000"/>
                <w:sz w:val="28"/>
                <w:szCs w:val="28"/>
                <w:lang w:eastAsia="ru-RU"/>
              </w:rPr>
              <w:t>Пластик поливинилхлоридный листовой толщиной 3-4 мм – 6 м</w:t>
            </w:r>
            <w:proofErr w:type="gramStart"/>
            <w:r>
              <w:rPr>
                <w:color w:val="000000"/>
                <w:sz w:val="28"/>
                <w:szCs w:val="28"/>
                <w:lang w:eastAsia="ru-RU"/>
              </w:rPr>
              <w:t>2</w:t>
            </w:r>
            <w:proofErr w:type="gramEnd"/>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 xml:space="preserve">1 </w:t>
            </w:r>
            <w:proofErr w:type="spellStart"/>
            <w:r>
              <w:rPr>
                <w:color w:val="000000"/>
                <w:sz w:val="28"/>
                <w:szCs w:val="28"/>
                <w:lang w:eastAsia="ru-RU"/>
              </w:rPr>
              <w:t>отвер</w:t>
            </w:r>
            <w:proofErr w:type="spellEnd"/>
            <w:r>
              <w:rPr>
                <w:color w:val="000000"/>
                <w:sz w:val="28"/>
                <w:szCs w:val="28"/>
                <w:lang w:eastAsia="ru-RU"/>
              </w:rPr>
              <w:t>.</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16</w:t>
            </w:r>
          </w:p>
        </w:tc>
      </w:tr>
      <w:tr w:rsidR="002B16F6" w:rsidRPr="005844F2" w:rsidTr="00CC1DF5">
        <w:trPr>
          <w:trHeight w:val="22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54</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Очистка поверхности щетками</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132,3</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55</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Покрытие поверхностей грунтовкой глубокого проникновения за 1 раз стен (перед шпатлевкой)</w:t>
            </w:r>
          </w:p>
          <w:p w:rsidR="002B16F6" w:rsidRPr="005844F2" w:rsidRDefault="002B16F6" w:rsidP="00CC1DF5">
            <w:pPr>
              <w:suppressAutoHyphens w:val="0"/>
              <w:rPr>
                <w:color w:val="000000"/>
                <w:sz w:val="28"/>
                <w:szCs w:val="28"/>
                <w:lang w:eastAsia="ru-RU"/>
              </w:rPr>
            </w:pPr>
            <w:r>
              <w:rPr>
                <w:color w:val="000000"/>
                <w:sz w:val="28"/>
                <w:szCs w:val="28"/>
                <w:lang w:eastAsia="ru-RU"/>
              </w:rPr>
              <w:t>Грунтовка акриловая (</w:t>
            </w:r>
            <w:proofErr w:type="spellStart"/>
            <w:r>
              <w:rPr>
                <w:color w:val="000000"/>
                <w:sz w:val="28"/>
                <w:szCs w:val="28"/>
                <w:lang w:eastAsia="ru-RU"/>
              </w:rPr>
              <w:t>Tiefgrund</w:t>
            </w:r>
            <w:proofErr w:type="spellEnd"/>
            <w:r>
              <w:rPr>
                <w:color w:val="000000"/>
                <w:sz w:val="28"/>
                <w:szCs w:val="28"/>
                <w:lang w:eastAsia="ru-RU"/>
              </w:rPr>
              <w:t xml:space="preserve"> LF, либо эквивалент) – 17,2 л.</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132,3</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56</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Шпатлевка при высококачественной окраске по штукатурке и сборным конструкциям стен, подготовленных под </w:t>
            </w:r>
            <w:r>
              <w:rPr>
                <w:color w:val="000000"/>
                <w:sz w:val="28"/>
                <w:szCs w:val="28"/>
                <w:lang w:eastAsia="ru-RU"/>
              </w:rPr>
              <w:lastRenderedPageBreak/>
              <w:t>окраску</w:t>
            </w:r>
          </w:p>
          <w:p w:rsidR="002B16F6" w:rsidRPr="004B0E8C" w:rsidRDefault="002B16F6" w:rsidP="00CC1DF5">
            <w:pPr>
              <w:suppressAutoHyphens w:val="0"/>
              <w:rPr>
                <w:color w:val="000000"/>
                <w:sz w:val="28"/>
                <w:szCs w:val="28"/>
                <w:lang w:eastAsia="ru-RU"/>
              </w:rPr>
            </w:pPr>
            <w:r>
              <w:rPr>
                <w:color w:val="000000"/>
                <w:sz w:val="28"/>
                <w:szCs w:val="28"/>
                <w:lang w:eastAsia="ru-RU"/>
              </w:rPr>
              <w:t>Шпатлевка для внутренних работ (</w:t>
            </w:r>
            <w:proofErr w:type="spellStart"/>
            <w:r>
              <w:rPr>
                <w:color w:val="000000"/>
                <w:sz w:val="28"/>
                <w:szCs w:val="28"/>
                <w:lang w:val="en-US" w:eastAsia="ru-RU"/>
              </w:rPr>
              <w:t>Caparol</w:t>
            </w:r>
            <w:proofErr w:type="spellEnd"/>
            <w:r>
              <w:rPr>
                <w:color w:val="000000"/>
                <w:sz w:val="28"/>
                <w:szCs w:val="28"/>
                <w:lang w:eastAsia="ru-RU"/>
              </w:rPr>
              <w:t xml:space="preserve"> </w:t>
            </w:r>
            <w:proofErr w:type="spellStart"/>
            <w:r>
              <w:rPr>
                <w:color w:val="000000"/>
                <w:sz w:val="28"/>
                <w:szCs w:val="28"/>
                <w:lang w:val="en-US" w:eastAsia="ru-RU"/>
              </w:rPr>
              <w:t>Akkordspachtel</w:t>
            </w:r>
            <w:proofErr w:type="spellEnd"/>
            <w:r>
              <w:rPr>
                <w:color w:val="000000"/>
                <w:sz w:val="28"/>
                <w:szCs w:val="28"/>
                <w:lang w:eastAsia="ru-RU"/>
              </w:rPr>
              <w:t xml:space="preserve"> </w:t>
            </w:r>
            <w:proofErr w:type="spellStart"/>
            <w:r>
              <w:rPr>
                <w:color w:val="000000"/>
                <w:sz w:val="28"/>
                <w:szCs w:val="28"/>
                <w:lang w:val="en-US" w:eastAsia="ru-RU"/>
              </w:rPr>
              <w:t>mittel</w:t>
            </w:r>
            <w:proofErr w:type="spellEnd"/>
            <w:r>
              <w:rPr>
                <w:color w:val="000000"/>
                <w:sz w:val="28"/>
                <w:szCs w:val="28"/>
                <w:lang w:eastAsia="ru-RU"/>
              </w:rPr>
              <w:t>, либо эквивалент) – 38,4 кг.</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132,3</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57</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Отделка венецианской штукатуркой предварительно подготовленных (светло-голубого цвета) поверхностей в два слоя</w:t>
            </w:r>
          </w:p>
          <w:p w:rsidR="002B16F6" w:rsidRDefault="002B16F6" w:rsidP="00CC1DF5">
            <w:pPr>
              <w:suppressAutoHyphens w:val="0"/>
              <w:rPr>
                <w:color w:val="000000"/>
                <w:sz w:val="28"/>
                <w:szCs w:val="28"/>
                <w:lang w:eastAsia="ru-RU"/>
              </w:rPr>
            </w:pPr>
            <w:r>
              <w:rPr>
                <w:color w:val="000000"/>
                <w:sz w:val="28"/>
                <w:szCs w:val="28"/>
                <w:lang w:eastAsia="ru-RU"/>
              </w:rPr>
              <w:t>Воск жидкий (</w:t>
            </w:r>
            <w:proofErr w:type="spellStart"/>
            <w:r>
              <w:rPr>
                <w:color w:val="000000"/>
                <w:sz w:val="28"/>
                <w:szCs w:val="28"/>
                <w:lang w:val="en-US" w:eastAsia="ru-RU"/>
              </w:rPr>
              <w:t>Cera</w:t>
            </w:r>
            <w:proofErr w:type="spellEnd"/>
            <w:r>
              <w:rPr>
                <w:color w:val="000000"/>
                <w:sz w:val="28"/>
                <w:szCs w:val="28"/>
                <w:lang w:eastAsia="ru-RU"/>
              </w:rPr>
              <w:t xml:space="preserve"> </w:t>
            </w:r>
            <w:r>
              <w:rPr>
                <w:color w:val="000000"/>
                <w:sz w:val="28"/>
                <w:szCs w:val="28"/>
                <w:lang w:val="en-US" w:eastAsia="ru-RU"/>
              </w:rPr>
              <w:t>per</w:t>
            </w:r>
            <w:r>
              <w:rPr>
                <w:color w:val="000000"/>
                <w:sz w:val="28"/>
                <w:szCs w:val="28"/>
                <w:lang w:eastAsia="ru-RU"/>
              </w:rPr>
              <w:t xml:space="preserve"> </w:t>
            </w:r>
            <w:proofErr w:type="spellStart"/>
            <w:r>
              <w:rPr>
                <w:color w:val="000000"/>
                <w:sz w:val="28"/>
                <w:szCs w:val="28"/>
                <w:lang w:val="en-US" w:eastAsia="ru-RU"/>
              </w:rPr>
              <w:t>Raffaello</w:t>
            </w:r>
            <w:proofErr w:type="spellEnd"/>
            <w:r>
              <w:rPr>
                <w:color w:val="000000"/>
                <w:sz w:val="28"/>
                <w:szCs w:val="28"/>
                <w:lang w:eastAsia="ru-RU"/>
              </w:rPr>
              <w:t>, либо эквивалент) – 13,23 л.</w:t>
            </w:r>
          </w:p>
          <w:p w:rsidR="002B16F6" w:rsidRPr="004B0E8C" w:rsidRDefault="002B16F6" w:rsidP="00CC1DF5">
            <w:pPr>
              <w:suppressAutoHyphens w:val="0"/>
              <w:rPr>
                <w:color w:val="000000"/>
                <w:sz w:val="28"/>
                <w:szCs w:val="28"/>
                <w:lang w:eastAsia="ru-RU"/>
              </w:rPr>
            </w:pPr>
            <w:r>
              <w:rPr>
                <w:color w:val="000000"/>
                <w:sz w:val="28"/>
                <w:szCs w:val="28"/>
                <w:lang w:eastAsia="ru-RU"/>
              </w:rPr>
              <w:t>Венецианская штукатурка мраморный узор – 119,07 кг.</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132,3</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58</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Установка и разборка внутренних трубчатых инвентарных лесов при высоте помещений до 6 м</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8,5</w:t>
            </w:r>
          </w:p>
        </w:tc>
      </w:tr>
      <w:tr w:rsidR="002B16F6" w:rsidRPr="005844F2" w:rsidTr="00CC1DF5">
        <w:trPr>
          <w:trHeight w:val="22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59</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Очистка химическая мраморных полов</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57,5</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60</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Полировка мраморных полов</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57,5</w:t>
            </w:r>
          </w:p>
        </w:tc>
      </w:tr>
      <w:tr w:rsidR="002B16F6" w:rsidRPr="005844F2" w:rsidTr="00CC1DF5">
        <w:trPr>
          <w:trHeight w:val="22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61</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Затаривание строительного мусора в мешки</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т</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14,86</w:t>
            </w:r>
          </w:p>
        </w:tc>
      </w:tr>
      <w:tr w:rsidR="002B16F6" w:rsidRPr="005844F2" w:rsidTr="00CC1DF5">
        <w:trPr>
          <w:trHeight w:val="435"/>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62</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Погрузо-разгрузочные работы при автомобильных перевозках: Погрузка мусора строительного</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т</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14,86</w:t>
            </w:r>
          </w:p>
        </w:tc>
      </w:tr>
      <w:tr w:rsidR="002B16F6" w:rsidRPr="005844F2" w:rsidTr="00CC1DF5">
        <w:trPr>
          <w:trHeight w:val="447"/>
        </w:trPr>
        <w:tc>
          <w:tcPr>
            <w:tcW w:w="9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63</w:t>
            </w:r>
          </w:p>
        </w:tc>
        <w:tc>
          <w:tcPr>
            <w:tcW w:w="5528"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Перевозка массовых навалочных грузов автомобилями-самосвалами, работающими вне карьеров на расстояние до 45 км (I класс груза)</w:t>
            </w:r>
          </w:p>
        </w:tc>
        <w:tc>
          <w:tcPr>
            <w:tcW w:w="1559" w:type="dxa"/>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т</w:t>
            </w:r>
          </w:p>
        </w:tc>
        <w:tc>
          <w:tcPr>
            <w:tcW w:w="1808" w:type="dxa"/>
            <w:gridSpan w:val="2"/>
            <w:vAlign w:val="center"/>
            <w:hideMark/>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14,86</w:t>
            </w:r>
          </w:p>
        </w:tc>
      </w:tr>
      <w:tr w:rsidR="002B16F6" w:rsidRPr="005844F2" w:rsidTr="00CC1DF5">
        <w:trPr>
          <w:trHeight w:val="214"/>
        </w:trPr>
        <w:tc>
          <w:tcPr>
            <w:tcW w:w="9854" w:type="dxa"/>
            <w:gridSpan w:val="5"/>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Вентиляция:</w:t>
            </w:r>
          </w:p>
        </w:tc>
      </w:tr>
      <w:tr w:rsidR="002B16F6" w:rsidRPr="005844F2" w:rsidTr="00CC1DF5">
        <w:trPr>
          <w:trHeight w:val="64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воздуховодов из алюминия толщиной 1-2 мм диаметром/периметром до 165 мм /540 мм</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156,29</w:t>
            </w:r>
          </w:p>
        </w:tc>
      </w:tr>
      <w:tr w:rsidR="002B16F6" w:rsidRPr="005844F2" w:rsidTr="00CC1DF5">
        <w:trPr>
          <w:trHeight w:val="64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воздуховодов из алюминия толщиной 1-2 мм диаметром/периметром до 320 мм /1000 мм</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37,64</w:t>
            </w:r>
          </w:p>
        </w:tc>
      </w:tr>
      <w:tr w:rsidR="002B16F6" w:rsidRPr="005844F2" w:rsidTr="00CC1DF5">
        <w:trPr>
          <w:trHeight w:val="64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воздуховодов из алюминия толщиной 1-2 мм диаметром/периметром до 320 мм /1000 мм</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40,1</w:t>
            </w:r>
          </w:p>
        </w:tc>
      </w:tr>
      <w:tr w:rsidR="002B16F6" w:rsidRPr="005844F2" w:rsidTr="00CC1DF5">
        <w:trPr>
          <w:trHeight w:val="64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воздуховодов из алюминия толщиной 1-2 мм диаметром/периметром до 495 мм /1550 мм</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44,02</w:t>
            </w:r>
          </w:p>
        </w:tc>
      </w:tr>
      <w:tr w:rsidR="002B16F6" w:rsidRPr="005844F2" w:rsidTr="00CC1DF5">
        <w:trPr>
          <w:trHeight w:val="708"/>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воздуховодов из алюминия толщиной 1-2 мм диаметром/периметром до 660 мм /2070 мм</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47,42</w:t>
            </w:r>
          </w:p>
        </w:tc>
      </w:tr>
      <w:tr w:rsidR="002B16F6" w:rsidRPr="005844F2" w:rsidTr="00CC1DF5">
        <w:trPr>
          <w:trHeight w:val="64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Разборка воздуховодов из алюминия толщиной 1-2 мм диаметром/периметром до 885 мм /2780 мм</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70,16</w:t>
            </w:r>
          </w:p>
        </w:tc>
      </w:tr>
      <w:tr w:rsidR="002B16F6" w:rsidRPr="005844F2" w:rsidTr="00CC1DF5">
        <w:trPr>
          <w:trHeight w:val="645"/>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7</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осевых вентиляторов весом до 0,05 т</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7</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8</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Прокладка воздуховодов из листовой оцинкованной стали и алюминия класса </w:t>
            </w:r>
            <w:proofErr w:type="gramStart"/>
            <w:r>
              <w:rPr>
                <w:color w:val="000000"/>
                <w:sz w:val="28"/>
                <w:szCs w:val="28"/>
                <w:lang w:eastAsia="ru-RU"/>
              </w:rPr>
              <w:t>П</w:t>
            </w:r>
            <w:proofErr w:type="gramEnd"/>
            <w:r>
              <w:rPr>
                <w:color w:val="000000"/>
                <w:sz w:val="28"/>
                <w:szCs w:val="28"/>
                <w:lang w:eastAsia="ru-RU"/>
              </w:rPr>
              <w:t xml:space="preserve"> (плотные) толщиной 0,5 мм, периметром до 800, 1000 мм</w:t>
            </w:r>
          </w:p>
          <w:p w:rsidR="002B16F6" w:rsidRPr="005844F2" w:rsidRDefault="002B16F6" w:rsidP="00CC1DF5">
            <w:pPr>
              <w:suppressAutoHyphens w:val="0"/>
              <w:rPr>
                <w:color w:val="000000"/>
                <w:sz w:val="28"/>
                <w:szCs w:val="28"/>
                <w:lang w:eastAsia="ru-RU"/>
              </w:rPr>
            </w:pPr>
            <w:r>
              <w:rPr>
                <w:color w:val="000000"/>
                <w:sz w:val="28"/>
                <w:szCs w:val="28"/>
                <w:lang w:eastAsia="ru-RU"/>
              </w:rPr>
              <w:t>Воздуховоды из оцинкованной стали с шиной и уголками толщиной 0,7 мм, периметром 1000 мм – 40,1</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40,1</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9</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Прокладка воздуховодов из листовой оцинкованной стали и алюминия класса </w:t>
            </w:r>
            <w:proofErr w:type="gramStart"/>
            <w:r>
              <w:rPr>
                <w:color w:val="000000"/>
                <w:sz w:val="28"/>
                <w:szCs w:val="28"/>
                <w:lang w:eastAsia="ru-RU"/>
              </w:rPr>
              <w:t>П</w:t>
            </w:r>
            <w:proofErr w:type="gramEnd"/>
            <w:r>
              <w:rPr>
                <w:color w:val="000000"/>
                <w:sz w:val="28"/>
                <w:szCs w:val="28"/>
                <w:lang w:eastAsia="ru-RU"/>
              </w:rPr>
              <w:t xml:space="preserve"> (плотные) толщиной 0,7 мм, периметром от 1100 до 1600 мм</w:t>
            </w:r>
          </w:p>
          <w:p w:rsidR="002B16F6" w:rsidRDefault="002B16F6" w:rsidP="00CC1DF5">
            <w:pPr>
              <w:suppressAutoHyphens w:val="0"/>
              <w:rPr>
                <w:color w:val="000000"/>
                <w:sz w:val="28"/>
                <w:szCs w:val="28"/>
                <w:lang w:eastAsia="ru-RU"/>
              </w:rPr>
            </w:pPr>
            <w:r>
              <w:rPr>
                <w:color w:val="000000"/>
                <w:sz w:val="28"/>
                <w:szCs w:val="28"/>
                <w:lang w:eastAsia="ru-RU"/>
              </w:rPr>
              <w:t>Воздуховоды из оцинкованной стали с шиной и уголками толщиной 0,7 мм, периметром 1200 мм – 13,08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r>
              <w:rPr>
                <w:color w:val="000000"/>
                <w:sz w:val="28"/>
                <w:szCs w:val="28"/>
                <w:lang w:eastAsia="ru-RU"/>
              </w:rPr>
              <w:t>Воздуховоды из оцинкованной стали с шиной и уголками толщиной 0,7 мм, периметром 1400 мм – 30,94</w:t>
            </w:r>
          </w:p>
          <w:p w:rsidR="002B16F6" w:rsidRPr="005844F2" w:rsidRDefault="002B16F6" w:rsidP="00CC1DF5">
            <w:pPr>
              <w:suppressAutoHyphens w:val="0"/>
              <w:rPr>
                <w:color w:val="000000"/>
                <w:sz w:val="28"/>
                <w:szCs w:val="28"/>
                <w:lang w:eastAsia="ru-RU"/>
              </w:rPr>
            </w:pPr>
            <w:r>
              <w:rPr>
                <w:color w:val="000000"/>
                <w:sz w:val="28"/>
                <w:szCs w:val="28"/>
                <w:lang w:eastAsia="ru-RU"/>
              </w:rPr>
              <w:t>Воздуховоды из оцинкованной стали с шиной и уголками толщиной 0,7 мм, периметром 1600 мм – 19,04</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63,08</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10</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Прокладка воздуховодов из листовой оцинкованной стали и алюминия класса </w:t>
            </w:r>
            <w:proofErr w:type="gramStart"/>
            <w:r>
              <w:rPr>
                <w:color w:val="000000"/>
                <w:sz w:val="28"/>
                <w:szCs w:val="28"/>
                <w:lang w:eastAsia="ru-RU"/>
              </w:rPr>
              <w:t>П</w:t>
            </w:r>
            <w:proofErr w:type="gramEnd"/>
            <w:r>
              <w:rPr>
                <w:color w:val="000000"/>
                <w:sz w:val="28"/>
                <w:szCs w:val="28"/>
                <w:lang w:eastAsia="ru-RU"/>
              </w:rPr>
              <w:t xml:space="preserve"> (плотные) толщиной 0,7 мм, периметром до 2400 мм</w:t>
            </w:r>
          </w:p>
          <w:p w:rsidR="002B16F6" w:rsidRDefault="002B16F6" w:rsidP="00CC1DF5">
            <w:pPr>
              <w:suppressAutoHyphens w:val="0"/>
              <w:rPr>
                <w:color w:val="000000"/>
                <w:sz w:val="28"/>
                <w:szCs w:val="28"/>
                <w:lang w:eastAsia="ru-RU"/>
              </w:rPr>
            </w:pPr>
            <w:r>
              <w:rPr>
                <w:color w:val="000000"/>
                <w:sz w:val="28"/>
                <w:szCs w:val="28"/>
                <w:lang w:eastAsia="ru-RU"/>
              </w:rPr>
              <w:t>Воздуховоды из оцинкованной стали с шиной и уголками толщиной 0,7 мм, периметром 1800 мм – 16,38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r>
              <w:rPr>
                <w:color w:val="000000"/>
                <w:sz w:val="28"/>
                <w:szCs w:val="28"/>
                <w:lang w:eastAsia="ru-RU"/>
              </w:rPr>
              <w:t>Воздуховоды из оцинкованной стали с шиной и уголками толщиной 0,7 мм, периметром 2000 мм (со стороной до 600 мм) – 12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r>
              <w:rPr>
                <w:color w:val="000000"/>
                <w:sz w:val="28"/>
                <w:szCs w:val="28"/>
                <w:lang w:eastAsia="ru-RU"/>
              </w:rPr>
              <w:t>Воздуховоды из оцинкованной стали с шиной и уголками толщиной 0,7 мм, периметром 2200 мм (со стороной до 600 мм) – 24,42</w:t>
            </w:r>
          </w:p>
          <w:p w:rsidR="002B16F6" w:rsidRDefault="002B16F6" w:rsidP="00CC1DF5">
            <w:pPr>
              <w:suppressAutoHyphens w:val="0"/>
              <w:rPr>
                <w:color w:val="000000"/>
                <w:sz w:val="28"/>
                <w:szCs w:val="28"/>
                <w:lang w:eastAsia="ru-RU"/>
              </w:rPr>
            </w:pPr>
            <w:r>
              <w:rPr>
                <w:color w:val="000000"/>
                <w:sz w:val="28"/>
                <w:szCs w:val="28"/>
                <w:lang w:eastAsia="ru-RU"/>
              </w:rPr>
              <w:t xml:space="preserve">Клапаны </w:t>
            </w:r>
            <w:proofErr w:type="spellStart"/>
            <w:r>
              <w:rPr>
                <w:color w:val="000000"/>
                <w:sz w:val="28"/>
                <w:szCs w:val="28"/>
                <w:lang w:eastAsia="ru-RU"/>
              </w:rPr>
              <w:t>огнезадерживающие</w:t>
            </w:r>
            <w:proofErr w:type="spellEnd"/>
            <w:r>
              <w:rPr>
                <w:color w:val="000000"/>
                <w:sz w:val="28"/>
                <w:szCs w:val="28"/>
                <w:lang w:eastAsia="ru-RU"/>
              </w:rPr>
              <w:t xml:space="preserve"> с электромагнитным приводом с тепловым замком КОМ-1, размером 500х500 мм – 1 шт.</w:t>
            </w:r>
          </w:p>
          <w:p w:rsidR="002B16F6" w:rsidRPr="005844F2" w:rsidRDefault="002B16F6" w:rsidP="00CC1DF5">
            <w:pPr>
              <w:suppressAutoHyphens w:val="0"/>
              <w:rPr>
                <w:color w:val="000000"/>
                <w:sz w:val="28"/>
                <w:szCs w:val="28"/>
                <w:lang w:eastAsia="ru-RU"/>
              </w:rPr>
            </w:pPr>
            <w:r>
              <w:rPr>
                <w:color w:val="000000"/>
                <w:sz w:val="28"/>
                <w:szCs w:val="28"/>
                <w:lang w:eastAsia="ru-RU"/>
              </w:rPr>
              <w:t xml:space="preserve">Клапаны </w:t>
            </w:r>
            <w:proofErr w:type="spellStart"/>
            <w:r>
              <w:rPr>
                <w:color w:val="000000"/>
                <w:sz w:val="28"/>
                <w:szCs w:val="28"/>
                <w:lang w:eastAsia="ru-RU"/>
              </w:rPr>
              <w:t>огнезадерживающие</w:t>
            </w:r>
            <w:proofErr w:type="spellEnd"/>
            <w:r>
              <w:rPr>
                <w:color w:val="000000"/>
                <w:sz w:val="28"/>
                <w:szCs w:val="28"/>
                <w:lang w:eastAsia="ru-RU"/>
              </w:rPr>
              <w:t xml:space="preserve"> с электромагнитным приводом с тепловым замком КОМ-1, размером 800х800 мм – 1 </w:t>
            </w:r>
            <w:r>
              <w:rPr>
                <w:color w:val="000000"/>
                <w:sz w:val="28"/>
                <w:szCs w:val="28"/>
                <w:lang w:eastAsia="ru-RU"/>
              </w:rPr>
              <w:lastRenderedPageBreak/>
              <w:t>шт.</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62,4</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11</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Прокладка воздуховодов из листовой оцинкованной стали и алюминия класса </w:t>
            </w:r>
            <w:proofErr w:type="gramStart"/>
            <w:r>
              <w:rPr>
                <w:color w:val="000000"/>
                <w:sz w:val="28"/>
                <w:szCs w:val="28"/>
                <w:lang w:eastAsia="ru-RU"/>
              </w:rPr>
              <w:t>П</w:t>
            </w:r>
            <w:proofErr w:type="gramEnd"/>
            <w:r>
              <w:rPr>
                <w:color w:val="000000"/>
                <w:sz w:val="28"/>
                <w:szCs w:val="28"/>
                <w:lang w:eastAsia="ru-RU"/>
              </w:rPr>
              <w:t xml:space="preserve"> (плотные) толщиной 0,7 мм, периметром до 3200 мм</w:t>
            </w:r>
          </w:p>
          <w:p w:rsidR="002B16F6" w:rsidRPr="005844F2" w:rsidRDefault="002B16F6" w:rsidP="00CC1DF5">
            <w:pPr>
              <w:suppressAutoHyphens w:val="0"/>
              <w:rPr>
                <w:color w:val="000000"/>
                <w:sz w:val="28"/>
                <w:szCs w:val="28"/>
                <w:lang w:eastAsia="ru-RU"/>
              </w:rPr>
            </w:pPr>
            <w:r>
              <w:rPr>
                <w:color w:val="000000"/>
                <w:sz w:val="28"/>
                <w:szCs w:val="28"/>
                <w:lang w:eastAsia="ru-RU"/>
              </w:rPr>
              <w:t>Воздуховоды из оцинкованной стали с шиной и уголками толщиной 0,7 мм, периметром 2600 мм – 36,14 м</w:t>
            </w:r>
            <w:proofErr w:type="gramStart"/>
            <w:r>
              <w:rPr>
                <w:color w:val="000000"/>
                <w:sz w:val="28"/>
                <w:szCs w:val="28"/>
                <w:lang w:eastAsia="ru-RU"/>
              </w:rPr>
              <w:t>2</w:t>
            </w:r>
            <w:proofErr w:type="gramEnd"/>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36,14</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12</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Прокладка воздуховодов из листовой оцинкованной стали и алюминия класса </w:t>
            </w:r>
            <w:proofErr w:type="gramStart"/>
            <w:r>
              <w:rPr>
                <w:color w:val="000000"/>
                <w:sz w:val="28"/>
                <w:szCs w:val="28"/>
                <w:lang w:eastAsia="ru-RU"/>
              </w:rPr>
              <w:t>П</w:t>
            </w:r>
            <w:proofErr w:type="gramEnd"/>
            <w:r>
              <w:rPr>
                <w:color w:val="000000"/>
                <w:sz w:val="28"/>
                <w:szCs w:val="28"/>
                <w:lang w:eastAsia="ru-RU"/>
              </w:rPr>
              <w:t xml:space="preserve"> (плотные) толщиной 0,5 мм, диаметром до 200 мм</w:t>
            </w:r>
          </w:p>
          <w:p w:rsidR="002B16F6" w:rsidRDefault="002B16F6" w:rsidP="00CC1DF5">
            <w:pPr>
              <w:suppressAutoHyphens w:val="0"/>
              <w:rPr>
                <w:color w:val="000000"/>
                <w:sz w:val="28"/>
                <w:szCs w:val="28"/>
                <w:lang w:eastAsia="ru-RU"/>
              </w:rPr>
            </w:pPr>
            <w:r>
              <w:rPr>
                <w:color w:val="000000"/>
                <w:sz w:val="28"/>
                <w:szCs w:val="28"/>
                <w:lang w:eastAsia="ru-RU"/>
              </w:rPr>
              <w:t>Воздуховоды типа: ALUDUCT (POLAR BEAR) неизолированные гибкие диаметром 102 мм – 12,991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r>
              <w:rPr>
                <w:color w:val="000000"/>
                <w:sz w:val="28"/>
                <w:szCs w:val="28"/>
                <w:lang w:eastAsia="ru-RU"/>
              </w:rPr>
              <w:t>Воздуховоды типа ALUDUCT (POLAR BEAR) неизолированные гибкие диаметром 127 мм – 39,27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r>
              <w:rPr>
                <w:color w:val="000000"/>
                <w:sz w:val="28"/>
                <w:szCs w:val="28"/>
                <w:lang w:eastAsia="ru-RU"/>
              </w:rPr>
              <w:t>Воздуховоды типа ALUDUCT (POLAR BEAR) неизолированные гибкие диаметром 160 мм – 60,319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r>
              <w:rPr>
                <w:color w:val="000000"/>
                <w:sz w:val="28"/>
                <w:szCs w:val="28"/>
                <w:lang w:eastAsia="ru-RU"/>
              </w:rPr>
              <w:t>Воздуховоды типа ALUDUCT (POLAR BEAR) неизолированные гибкие диаметром 203 мм – 3,142 м</w:t>
            </w:r>
            <w:proofErr w:type="gramStart"/>
            <w:r>
              <w:rPr>
                <w:color w:val="000000"/>
                <w:sz w:val="28"/>
                <w:szCs w:val="28"/>
                <w:lang w:eastAsia="ru-RU"/>
              </w:rPr>
              <w:t>2</w:t>
            </w:r>
            <w:proofErr w:type="gramEnd"/>
          </w:p>
          <w:p w:rsidR="002B16F6" w:rsidRDefault="002B16F6" w:rsidP="00CC1DF5">
            <w:pPr>
              <w:suppressAutoHyphens w:val="0"/>
              <w:rPr>
                <w:color w:val="000000"/>
                <w:sz w:val="28"/>
                <w:szCs w:val="28"/>
                <w:lang w:eastAsia="ru-RU"/>
              </w:rPr>
            </w:pPr>
            <w:r>
              <w:rPr>
                <w:color w:val="000000"/>
                <w:sz w:val="28"/>
                <w:szCs w:val="28"/>
                <w:lang w:eastAsia="ru-RU"/>
              </w:rPr>
              <w:t>Крепления для воздуховодов хомут со шпилькой диаметром 100 мм – 70 шт.</w:t>
            </w:r>
          </w:p>
          <w:p w:rsidR="002B16F6" w:rsidRDefault="002B16F6" w:rsidP="00CC1DF5">
            <w:pPr>
              <w:suppressAutoHyphens w:val="0"/>
              <w:rPr>
                <w:color w:val="000000"/>
                <w:sz w:val="28"/>
                <w:szCs w:val="28"/>
                <w:lang w:eastAsia="ru-RU"/>
              </w:rPr>
            </w:pPr>
            <w:r>
              <w:rPr>
                <w:color w:val="000000"/>
                <w:sz w:val="28"/>
                <w:szCs w:val="28"/>
                <w:lang w:eastAsia="ru-RU"/>
              </w:rPr>
              <w:t>Крепления для воздуховодов хомут со шпилькой диаметром 125 мм – 100 шт.</w:t>
            </w:r>
          </w:p>
          <w:p w:rsidR="002B16F6" w:rsidRDefault="002B16F6" w:rsidP="00CC1DF5">
            <w:pPr>
              <w:suppressAutoHyphens w:val="0"/>
              <w:rPr>
                <w:color w:val="000000"/>
                <w:sz w:val="28"/>
                <w:szCs w:val="28"/>
                <w:lang w:eastAsia="ru-RU"/>
              </w:rPr>
            </w:pPr>
            <w:r>
              <w:rPr>
                <w:color w:val="000000"/>
                <w:sz w:val="28"/>
                <w:szCs w:val="28"/>
                <w:lang w:eastAsia="ru-RU"/>
              </w:rPr>
              <w:t>Крепления для воздуховодов хомут со шпилькой диаметром 160 мм – 160 шт.</w:t>
            </w:r>
          </w:p>
          <w:p w:rsidR="002B16F6" w:rsidRPr="005844F2" w:rsidRDefault="002B16F6" w:rsidP="00CC1DF5">
            <w:pPr>
              <w:suppressAutoHyphens w:val="0"/>
              <w:rPr>
                <w:color w:val="000000"/>
                <w:sz w:val="28"/>
                <w:szCs w:val="28"/>
                <w:lang w:eastAsia="ru-RU"/>
              </w:rPr>
            </w:pPr>
            <w:r>
              <w:rPr>
                <w:color w:val="000000"/>
                <w:sz w:val="28"/>
                <w:szCs w:val="28"/>
                <w:lang w:eastAsia="ru-RU"/>
              </w:rPr>
              <w:t>Крепления для воздуховодов хомут со шпилькой диаметром 200 мм – 5 шт.</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124,72</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13</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шумоглушителей вентиляционных трубчатых типа ГТП 2-5 сечением 400х400 мм</w:t>
            </w:r>
          </w:p>
          <w:p w:rsidR="002B16F6" w:rsidRDefault="002B16F6" w:rsidP="00CC1DF5">
            <w:pPr>
              <w:suppressAutoHyphens w:val="0"/>
              <w:rPr>
                <w:color w:val="000000"/>
                <w:sz w:val="28"/>
                <w:szCs w:val="28"/>
                <w:lang w:eastAsia="ru-RU"/>
              </w:rPr>
            </w:pPr>
            <w:r>
              <w:rPr>
                <w:color w:val="000000"/>
                <w:sz w:val="28"/>
                <w:szCs w:val="28"/>
                <w:lang w:eastAsia="ru-RU"/>
              </w:rPr>
              <w:t>Шумоглушители для прямоугольных воздуховодов марки RSA 800х500/1000 АРКТОС – 2 шт.</w:t>
            </w:r>
          </w:p>
          <w:p w:rsidR="002B16F6" w:rsidRDefault="002B16F6" w:rsidP="00CC1DF5">
            <w:pPr>
              <w:suppressAutoHyphens w:val="0"/>
              <w:rPr>
                <w:color w:val="000000"/>
                <w:sz w:val="28"/>
                <w:szCs w:val="28"/>
                <w:lang w:eastAsia="ru-RU"/>
              </w:rPr>
            </w:pPr>
            <w:r>
              <w:rPr>
                <w:color w:val="000000"/>
                <w:sz w:val="28"/>
                <w:szCs w:val="28"/>
                <w:lang w:eastAsia="ru-RU"/>
              </w:rPr>
              <w:t>Шумоглушители для прямоугольных воздуховодов марки RSA 600х300/1000 АРКТОС – 2 шт.</w:t>
            </w:r>
          </w:p>
          <w:p w:rsidR="002B16F6" w:rsidRPr="005844F2" w:rsidRDefault="002B16F6" w:rsidP="00CC1DF5">
            <w:pPr>
              <w:suppressAutoHyphens w:val="0"/>
              <w:rPr>
                <w:color w:val="000000"/>
                <w:sz w:val="28"/>
                <w:szCs w:val="28"/>
                <w:lang w:eastAsia="ru-RU"/>
              </w:rPr>
            </w:pPr>
            <w:r>
              <w:rPr>
                <w:color w:val="000000"/>
                <w:sz w:val="28"/>
                <w:szCs w:val="28"/>
                <w:lang w:eastAsia="ru-RU"/>
              </w:rPr>
              <w:t>Шумоглушители для прямоугольных воздуховодов марки RSA 1000х500/1000 АРКТОС – 1 шт.</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14</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шумоглушителей вентиляционных трубчатых круглого сечения типа ГТК 1-1, диаметр обечайки 125 мм</w:t>
            </w:r>
          </w:p>
          <w:p w:rsidR="002B16F6" w:rsidRDefault="002B16F6" w:rsidP="00CC1DF5">
            <w:pPr>
              <w:suppressAutoHyphens w:val="0"/>
              <w:rPr>
                <w:color w:val="000000"/>
                <w:sz w:val="28"/>
                <w:szCs w:val="28"/>
                <w:lang w:eastAsia="ru-RU"/>
              </w:rPr>
            </w:pPr>
            <w:r>
              <w:rPr>
                <w:color w:val="000000"/>
                <w:sz w:val="28"/>
                <w:szCs w:val="28"/>
                <w:lang w:eastAsia="ru-RU"/>
              </w:rPr>
              <w:t>Шумоглушители для круглых воздуховодов марки CSA-200/900 АРКТОС – 2 шт.</w:t>
            </w:r>
          </w:p>
          <w:p w:rsidR="002B16F6" w:rsidRPr="005844F2" w:rsidRDefault="002B16F6" w:rsidP="00CC1DF5">
            <w:pPr>
              <w:suppressAutoHyphens w:val="0"/>
              <w:rPr>
                <w:color w:val="000000"/>
                <w:sz w:val="28"/>
                <w:szCs w:val="28"/>
                <w:lang w:eastAsia="ru-RU"/>
              </w:rPr>
            </w:pPr>
            <w:r>
              <w:rPr>
                <w:color w:val="000000"/>
                <w:sz w:val="28"/>
                <w:szCs w:val="28"/>
                <w:lang w:eastAsia="ru-RU"/>
              </w:rPr>
              <w:t>Шумоглушители для круглых воздуховодов марки CSA-100/600 АРКТОС – 3 шт.</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15</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Установка кронштейнов под вентиляционное оборудование</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кг.</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240</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16</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вентиляторов осевых массой до 0,1 т</w:t>
            </w:r>
          </w:p>
          <w:p w:rsidR="002B16F6" w:rsidRPr="005844F2" w:rsidRDefault="002B16F6" w:rsidP="00CC1DF5">
            <w:pPr>
              <w:suppressAutoHyphens w:val="0"/>
              <w:rPr>
                <w:color w:val="000000"/>
                <w:sz w:val="28"/>
                <w:szCs w:val="28"/>
                <w:lang w:eastAsia="ru-RU"/>
              </w:rPr>
            </w:pPr>
            <w:r>
              <w:rPr>
                <w:color w:val="000000"/>
                <w:sz w:val="28"/>
                <w:szCs w:val="28"/>
                <w:lang w:eastAsia="ru-RU"/>
              </w:rPr>
              <w:t>Вентиляторы осевые В-06-300 из разнородных металлов N 8И1А, тип электродвигателя АИМ100S4 – 7 шт.</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7</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17</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вентиляторов радиальных массой до 1,1 т центробежных</w:t>
            </w:r>
          </w:p>
          <w:p w:rsidR="002B16F6" w:rsidRPr="005844F2" w:rsidRDefault="002B16F6" w:rsidP="00CC1DF5">
            <w:pPr>
              <w:suppressAutoHyphens w:val="0"/>
              <w:rPr>
                <w:color w:val="000000"/>
                <w:sz w:val="28"/>
                <w:szCs w:val="28"/>
                <w:lang w:eastAsia="ru-RU"/>
              </w:rPr>
            </w:pPr>
            <w:r>
              <w:rPr>
                <w:color w:val="000000"/>
                <w:sz w:val="28"/>
                <w:szCs w:val="28"/>
                <w:lang w:eastAsia="ru-RU"/>
              </w:rPr>
              <w:t xml:space="preserve">Вентиляторы центробежные </w:t>
            </w:r>
            <w:proofErr w:type="spellStart"/>
            <w:r>
              <w:rPr>
                <w:color w:val="000000"/>
                <w:sz w:val="28"/>
                <w:szCs w:val="28"/>
                <w:lang w:eastAsia="ru-RU"/>
              </w:rPr>
              <w:t>Compact</w:t>
            </w:r>
            <w:proofErr w:type="spellEnd"/>
            <w:r>
              <w:rPr>
                <w:color w:val="000000"/>
                <w:sz w:val="28"/>
                <w:szCs w:val="28"/>
                <w:lang w:eastAsia="ru-RU"/>
              </w:rPr>
              <w:t xml:space="preserve"> 100 с электродвигателем мощностью 0,45 кВт – 2 комплекта</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2</w:t>
            </w:r>
          </w:p>
        </w:tc>
      </w:tr>
      <w:tr w:rsidR="002B16F6" w:rsidRPr="005844F2" w:rsidTr="00CC1DF5">
        <w:trPr>
          <w:trHeight w:val="273"/>
        </w:trPr>
        <w:tc>
          <w:tcPr>
            <w:tcW w:w="9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18</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Демонтаж  воздухораспределителей,  диффузоров, предназначенных для подачи воздуха в рабочую зону, массой до 20 кг</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94</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19</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воздухораспределителей, диффузоров предназначенных для подачи воздуха в рабочую зону, массой до 20 кг</w:t>
            </w:r>
          </w:p>
          <w:p w:rsidR="002B16F6" w:rsidRDefault="002B16F6" w:rsidP="00CC1DF5">
            <w:pPr>
              <w:suppressAutoHyphens w:val="0"/>
              <w:rPr>
                <w:color w:val="000000"/>
                <w:sz w:val="28"/>
                <w:szCs w:val="28"/>
                <w:lang w:eastAsia="ru-RU"/>
              </w:rPr>
            </w:pPr>
            <w:r>
              <w:rPr>
                <w:color w:val="000000"/>
                <w:sz w:val="28"/>
                <w:szCs w:val="28"/>
                <w:lang w:eastAsia="ru-RU"/>
              </w:rPr>
              <w:t>Диффузоры потолочные пластиковые "АРКТОС" марки ДПУ универсальные ДПУ-М, диаметр 100 мм – 22 шт.</w:t>
            </w:r>
          </w:p>
          <w:p w:rsidR="002B16F6" w:rsidRDefault="002B16F6" w:rsidP="00CC1DF5">
            <w:pPr>
              <w:suppressAutoHyphens w:val="0"/>
              <w:rPr>
                <w:color w:val="000000"/>
                <w:sz w:val="28"/>
                <w:szCs w:val="28"/>
                <w:lang w:eastAsia="ru-RU"/>
              </w:rPr>
            </w:pPr>
            <w:r>
              <w:rPr>
                <w:color w:val="000000"/>
                <w:sz w:val="28"/>
                <w:szCs w:val="28"/>
                <w:lang w:eastAsia="ru-RU"/>
              </w:rPr>
              <w:t>Диффузоры потолочные пластиковые "АРКТОС" марки ДПУ универсальные ДПУ-М, диаметр 125 мм – 32 шт.</w:t>
            </w:r>
          </w:p>
          <w:p w:rsidR="002B16F6" w:rsidRDefault="002B16F6" w:rsidP="00CC1DF5">
            <w:pPr>
              <w:suppressAutoHyphens w:val="0"/>
              <w:rPr>
                <w:color w:val="000000"/>
                <w:sz w:val="28"/>
                <w:szCs w:val="28"/>
                <w:lang w:eastAsia="ru-RU"/>
              </w:rPr>
            </w:pPr>
            <w:r>
              <w:rPr>
                <w:color w:val="000000"/>
                <w:sz w:val="28"/>
                <w:szCs w:val="28"/>
                <w:lang w:eastAsia="ru-RU"/>
              </w:rPr>
              <w:t>Диффузоры потолочные пластиковые "АРКТОС" марки ДПУ универсальные ДПУ-М, диаметр 160 мм – 39 шт.</w:t>
            </w:r>
          </w:p>
          <w:p w:rsidR="002B16F6" w:rsidRDefault="002B16F6" w:rsidP="00CC1DF5">
            <w:pPr>
              <w:suppressAutoHyphens w:val="0"/>
              <w:rPr>
                <w:color w:val="000000"/>
                <w:sz w:val="28"/>
                <w:szCs w:val="28"/>
                <w:lang w:eastAsia="ru-RU"/>
              </w:rPr>
            </w:pPr>
            <w:r>
              <w:rPr>
                <w:color w:val="000000"/>
                <w:sz w:val="28"/>
                <w:szCs w:val="28"/>
                <w:lang w:eastAsia="ru-RU"/>
              </w:rPr>
              <w:t>Диффузоры потолочные пластиковые "АРКТОС" марки ДПУ универсальные ДПУ-М, диаметр 200 мм – 1 шт.</w:t>
            </w:r>
          </w:p>
          <w:p w:rsidR="002B16F6" w:rsidRPr="005844F2" w:rsidRDefault="002B16F6" w:rsidP="00CC1DF5">
            <w:pPr>
              <w:suppressAutoHyphens w:val="0"/>
              <w:rPr>
                <w:color w:val="000000"/>
                <w:sz w:val="28"/>
                <w:szCs w:val="28"/>
                <w:lang w:eastAsia="ru-RU"/>
              </w:rPr>
            </w:pPr>
            <w:r>
              <w:rPr>
                <w:color w:val="000000"/>
                <w:sz w:val="28"/>
                <w:szCs w:val="28"/>
                <w:lang w:eastAsia="ru-RU"/>
              </w:rPr>
              <w:t>Крепления для воздуховодов хомуты СТД 205 – 4,7 кг</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1 шт.</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94</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20</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 xml:space="preserve">Огнезащитное покрытие металлоконструкций воздуховодов приточно-вытяжных систем комплексной </w:t>
            </w:r>
            <w:r>
              <w:rPr>
                <w:color w:val="000000"/>
                <w:sz w:val="28"/>
                <w:szCs w:val="28"/>
                <w:lang w:eastAsia="ru-RU"/>
              </w:rPr>
              <w:lastRenderedPageBreak/>
              <w:t>огнезащитой «ЩИТ-1В» с пределом огнестойкости 2,0 часа</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lastRenderedPageBreak/>
              <w:t>1 м</w:t>
            </w:r>
            <w:proofErr w:type="gramStart"/>
            <w:r>
              <w:rPr>
                <w:color w:val="000000"/>
                <w:sz w:val="28"/>
                <w:szCs w:val="28"/>
                <w:lang w:eastAsia="ru-RU"/>
              </w:rPr>
              <w:t>2</w:t>
            </w:r>
            <w:proofErr w:type="gramEnd"/>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55</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21</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Устройство монтажных отверстий в потолках реечных алюминиевых</w:t>
            </w:r>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 xml:space="preserve">1 </w:t>
            </w:r>
            <w:proofErr w:type="spellStart"/>
            <w:r>
              <w:rPr>
                <w:color w:val="000000"/>
                <w:sz w:val="28"/>
                <w:szCs w:val="28"/>
                <w:lang w:eastAsia="ru-RU"/>
              </w:rPr>
              <w:t>отвер</w:t>
            </w:r>
            <w:proofErr w:type="spellEnd"/>
            <w:r>
              <w:rPr>
                <w:color w:val="000000"/>
                <w:sz w:val="28"/>
                <w:szCs w:val="28"/>
                <w:lang w:eastAsia="ru-RU"/>
              </w:rPr>
              <w:t>.</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93</w:t>
            </w:r>
          </w:p>
        </w:tc>
      </w:tr>
      <w:tr w:rsidR="002B16F6" w:rsidRPr="005844F2" w:rsidTr="00CC1DF5">
        <w:trPr>
          <w:trHeight w:val="273"/>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22</w:t>
            </w:r>
          </w:p>
        </w:tc>
        <w:tc>
          <w:tcPr>
            <w:tcW w:w="5528"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Пробивка в бетонных стенах и полах толщиной 100 мм отверстий площадью до 500 см</w:t>
            </w:r>
            <w:proofErr w:type="gramStart"/>
            <w:r>
              <w:rPr>
                <w:color w:val="000000"/>
                <w:sz w:val="28"/>
                <w:szCs w:val="28"/>
                <w:lang w:eastAsia="ru-RU"/>
              </w:rPr>
              <w:t>2</w:t>
            </w:r>
            <w:proofErr w:type="gramEnd"/>
          </w:p>
        </w:tc>
        <w:tc>
          <w:tcPr>
            <w:tcW w:w="1559" w:type="dxa"/>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 xml:space="preserve">1 </w:t>
            </w:r>
            <w:proofErr w:type="spellStart"/>
            <w:r>
              <w:rPr>
                <w:color w:val="000000"/>
                <w:sz w:val="28"/>
                <w:szCs w:val="28"/>
                <w:lang w:eastAsia="ru-RU"/>
              </w:rPr>
              <w:t>отвер</w:t>
            </w:r>
            <w:proofErr w:type="spellEnd"/>
            <w:r>
              <w:rPr>
                <w:color w:val="000000"/>
                <w:sz w:val="28"/>
                <w:szCs w:val="28"/>
                <w:lang w:eastAsia="ru-RU"/>
              </w:rPr>
              <w:t>.</w:t>
            </w:r>
          </w:p>
        </w:tc>
        <w:tc>
          <w:tcPr>
            <w:tcW w:w="1808" w:type="dxa"/>
            <w:gridSpan w:val="2"/>
            <w:vAlign w:val="center"/>
          </w:tcPr>
          <w:p w:rsidR="002B16F6" w:rsidRPr="005844F2" w:rsidRDefault="002B16F6" w:rsidP="00CC1DF5">
            <w:pPr>
              <w:suppressAutoHyphens w:val="0"/>
              <w:jc w:val="center"/>
              <w:rPr>
                <w:color w:val="000000"/>
                <w:sz w:val="28"/>
                <w:szCs w:val="28"/>
                <w:lang w:eastAsia="ru-RU"/>
              </w:rPr>
            </w:pPr>
            <w:r>
              <w:rPr>
                <w:color w:val="000000"/>
                <w:sz w:val="28"/>
                <w:szCs w:val="28"/>
                <w:lang w:eastAsia="ru-RU"/>
              </w:rPr>
              <w:t>6</w:t>
            </w:r>
          </w:p>
        </w:tc>
      </w:tr>
      <w:tr w:rsidR="002B16F6" w:rsidRPr="005844F2" w:rsidTr="00CC1DF5">
        <w:trPr>
          <w:trHeight w:val="457"/>
        </w:trPr>
        <w:tc>
          <w:tcPr>
            <w:tcW w:w="9854" w:type="dxa"/>
            <w:gridSpan w:val="5"/>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Слаботочные работы:</w:t>
            </w:r>
          </w:p>
        </w:tc>
      </w:tr>
      <w:tr w:rsidR="002B16F6" w:rsidRPr="005844F2" w:rsidTr="00CC1DF5">
        <w:trPr>
          <w:trHeight w:val="457"/>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(перенос) автоматизированного рабочего места. Аппарат настольный, масса до 0,015 т</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421"/>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Установка автоматизированного рабочего места. Аппарат настольный, масса до 0,015 т</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421"/>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(перенос) преобразователя интерфейса. Аппарат настенный, масса от 0,15 т до 0,2 т</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421"/>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4</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Установка преобразователя интерфейса. Аппарат настенный, масса от 0,15 т до 0,2 т</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630"/>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5</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разъемы штепсельные с разделкой и включением экранированного кабеля, сечение жилы до 1 мм</w:t>
            </w:r>
            <w:proofErr w:type="gramStart"/>
            <w:r>
              <w:rPr>
                <w:color w:val="000000"/>
                <w:sz w:val="28"/>
                <w:szCs w:val="28"/>
                <w:lang w:eastAsia="ru-RU"/>
              </w:rPr>
              <w:t>2</w:t>
            </w:r>
            <w:proofErr w:type="gramEnd"/>
            <w:r>
              <w:rPr>
                <w:color w:val="000000"/>
                <w:sz w:val="28"/>
                <w:szCs w:val="28"/>
                <w:lang w:eastAsia="ru-RU"/>
              </w:rPr>
              <w:t>, количество подключаемых жил 14 шт.</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7</w:t>
            </w:r>
          </w:p>
        </w:tc>
      </w:tr>
      <w:tr w:rsidR="002B16F6" w:rsidRPr="005844F2" w:rsidTr="00CC1DF5">
        <w:trPr>
          <w:trHeight w:val="510"/>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6</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Разъемы штепсельные с разделкой и включением экранированного кабеля, сечение жилы до 1 мм</w:t>
            </w:r>
            <w:proofErr w:type="gramStart"/>
            <w:r>
              <w:rPr>
                <w:color w:val="000000"/>
                <w:sz w:val="28"/>
                <w:szCs w:val="28"/>
                <w:lang w:eastAsia="ru-RU"/>
              </w:rPr>
              <w:t>2</w:t>
            </w:r>
            <w:proofErr w:type="gramEnd"/>
            <w:r>
              <w:rPr>
                <w:color w:val="000000"/>
                <w:sz w:val="28"/>
                <w:szCs w:val="28"/>
                <w:lang w:eastAsia="ru-RU"/>
              </w:rPr>
              <w:t>, количество подключаемых жил 14 шт.</w:t>
            </w:r>
          </w:p>
          <w:p w:rsidR="002B16F6" w:rsidRPr="001D6614" w:rsidRDefault="002B16F6" w:rsidP="00CC1DF5">
            <w:pPr>
              <w:suppressAutoHyphens w:val="0"/>
              <w:rPr>
                <w:color w:val="000000"/>
                <w:sz w:val="28"/>
                <w:szCs w:val="28"/>
                <w:lang w:eastAsia="ru-RU"/>
              </w:rPr>
            </w:pPr>
            <w:r>
              <w:rPr>
                <w:color w:val="000000"/>
                <w:sz w:val="28"/>
                <w:szCs w:val="28"/>
                <w:lang w:eastAsia="ru-RU"/>
              </w:rPr>
              <w:t xml:space="preserve">Разъем: </w:t>
            </w:r>
            <w:proofErr w:type="spellStart"/>
            <w:r>
              <w:rPr>
                <w:color w:val="000000"/>
                <w:sz w:val="28"/>
                <w:szCs w:val="28"/>
                <w:lang w:eastAsia="ru-RU"/>
              </w:rPr>
              <w:t>Molex</w:t>
            </w:r>
            <w:proofErr w:type="spellEnd"/>
            <w:r>
              <w:rPr>
                <w:color w:val="000000"/>
                <w:sz w:val="28"/>
                <w:szCs w:val="28"/>
                <w:lang w:eastAsia="ru-RU"/>
              </w:rPr>
              <w:t xml:space="preserve"> для подключения питания 48VDC внешних модулей и модулей типа </w:t>
            </w:r>
            <w:proofErr w:type="spellStart"/>
            <w:r>
              <w:rPr>
                <w:color w:val="000000"/>
                <w:sz w:val="28"/>
                <w:szCs w:val="28"/>
                <w:lang w:eastAsia="ru-RU"/>
              </w:rPr>
              <w:t>minirack</w:t>
            </w:r>
            <w:proofErr w:type="spellEnd"/>
            <w:r>
              <w:rPr>
                <w:color w:val="000000"/>
                <w:sz w:val="28"/>
                <w:szCs w:val="28"/>
                <w:lang w:eastAsia="ru-RU"/>
              </w:rPr>
              <w:t xml:space="preserve"> – 7 шт.</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7</w:t>
            </w:r>
          </w:p>
        </w:tc>
      </w:tr>
      <w:tr w:rsidR="002B16F6" w:rsidRPr="005844F2" w:rsidTr="00CC1DF5">
        <w:trPr>
          <w:trHeight w:val="510"/>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7</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Демонтаж: </w:t>
            </w:r>
            <w:proofErr w:type="spellStart"/>
            <w:r>
              <w:rPr>
                <w:color w:val="000000"/>
                <w:sz w:val="28"/>
                <w:szCs w:val="28"/>
                <w:lang w:eastAsia="ru-RU"/>
              </w:rPr>
              <w:t>извещатель</w:t>
            </w:r>
            <w:proofErr w:type="spellEnd"/>
            <w:r>
              <w:rPr>
                <w:color w:val="000000"/>
                <w:sz w:val="28"/>
                <w:szCs w:val="28"/>
                <w:lang w:eastAsia="ru-RU"/>
              </w:rPr>
              <w:t xml:space="preserve"> ОС автоматический контактный, </w:t>
            </w:r>
            <w:proofErr w:type="spellStart"/>
            <w:r>
              <w:rPr>
                <w:color w:val="000000"/>
                <w:sz w:val="28"/>
                <w:szCs w:val="28"/>
                <w:lang w:eastAsia="ru-RU"/>
              </w:rPr>
              <w:t>магнитоконтактный</w:t>
            </w:r>
            <w:proofErr w:type="spellEnd"/>
            <w:r>
              <w:rPr>
                <w:color w:val="000000"/>
                <w:sz w:val="28"/>
                <w:szCs w:val="28"/>
                <w:lang w:eastAsia="ru-RU"/>
              </w:rPr>
              <w:t xml:space="preserve"> на открывание окон, дверей</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7</w:t>
            </w:r>
          </w:p>
        </w:tc>
      </w:tr>
      <w:tr w:rsidR="002B16F6" w:rsidRPr="005844F2" w:rsidTr="00CC1DF5">
        <w:trPr>
          <w:trHeight w:val="510"/>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8</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Установка: </w:t>
            </w:r>
            <w:proofErr w:type="spellStart"/>
            <w:r>
              <w:rPr>
                <w:color w:val="000000"/>
                <w:sz w:val="28"/>
                <w:szCs w:val="28"/>
                <w:lang w:eastAsia="ru-RU"/>
              </w:rPr>
              <w:t>извещатель</w:t>
            </w:r>
            <w:proofErr w:type="spellEnd"/>
            <w:r>
              <w:rPr>
                <w:color w:val="000000"/>
                <w:sz w:val="28"/>
                <w:szCs w:val="28"/>
                <w:lang w:eastAsia="ru-RU"/>
              </w:rPr>
              <w:t xml:space="preserve"> ОС </w:t>
            </w:r>
            <w:proofErr w:type="gramStart"/>
            <w:r>
              <w:rPr>
                <w:color w:val="000000"/>
                <w:sz w:val="28"/>
                <w:szCs w:val="28"/>
                <w:lang w:eastAsia="ru-RU"/>
              </w:rPr>
              <w:t>автоматический</w:t>
            </w:r>
            <w:proofErr w:type="gramEnd"/>
            <w:r>
              <w:rPr>
                <w:color w:val="000000"/>
                <w:sz w:val="28"/>
                <w:szCs w:val="28"/>
                <w:lang w:eastAsia="ru-RU"/>
              </w:rPr>
              <w:t xml:space="preserve"> контактный, </w:t>
            </w:r>
            <w:proofErr w:type="spellStart"/>
            <w:r>
              <w:rPr>
                <w:color w:val="000000"/>
                <w:sz w:val="28"/>
                <w:szCs w:val="28"/>
                <w:lang w:eastAsia="ru-RU"/>
              </w:rPr>
              <w:t>магнитоконтактный</w:t>
            </w:r>
            <w:proofErr w:type="spellEnd"/>
            <w:r>
              <w:rPr>
                <w:color w:val="000000"/>
                <w:sz w:val="28"/>
                <w:szCs w:val="28"/>
                <w:lang w:eastAsia="ru-RU"/>
              </w:rPr>
              <w:t xml:space="preserve"> на открывание окон, дверей</w:t>
            </w:r>
          </w:p>
          <w:p w:rsidR="002B16F6" w:rsidRPr="008D6FA1" w:rsidRDefault="002B16F6" w:rsidP="00CC1DF5">
            <w:pPr>
              <w:suppressAutoHyphens w:val="0"/>
              <w:rPr>
                <w:color w:val="000000"/>
                <w:sz w:val="28"/>
                <w:szCs w:val="28"/>
                <w:lang w:eastAsia="ru-RU"/>
              </w:rPr>
            </w:pPr>
            <w:r>
              <w:rPr>
                <w:color w:val="000000"/>
                <w:sz w:val="28"/>
                <w:szCs w:val="28"/>
                <w:lang w:val="en-US" w:eastAsia="ru-RU"/>
              </w:rPr>
              <w:t>IL</w:t>
            </w:r>
            <w:r>
              <w:rPr>
                <w:color w:val="000000"/>
                <w:sz w:val="28"/>
                <w:szCs w:val="28"/>
                <w:lang w:eastAsia="ru-RU"/>
              </w:rPr>
              <w:t xml:space="preserve">-06 </w:t>
            </w:r>
            <w:r>
              <w:rPr>
                <w:color w:val="000000"/>
                <w:sz w:val="28"/>
                <w:szCs w:val="28"/>
                <w:lang w:val="en-US" w:eastAsia="ru-RU"/>
              </w:rPr>
              <w:t>E</w:t>
            </w:r>
            <w:r>
              <w:rPr>
                <w:color w:val="000000"/>
                <w:sz w:val="28"/>
                <w:szCs w:val="28"/>
                <w:lang w:eastAsia="ru-RU"/>
              </w:rPr>
              <w:t>&amp;</w:t>
            </w:r>
            <w:r>
              <w:rPr>
                <w:color w:val="000000"/>
                <w:sz w:val="28"/>
                <w:szCs w:val="28"/>
                <w:lang w:val="en-US" w:eastAsia="ru-RU"/>
              </w:rPr>
              <w:t>M</w:t>
            </w:r>
            <w:r>
              <w:rPr>
                <w:color w:val="000000"/>
                <w:sz w:val="28"/>
                <w:szCs w:val="28"/>
                <w:lang w:eastAsia="ru-RU"/>
              </w:rPr>
              <w:t xml:space="preserve"> </w:t>
            </w:r>
            <w:proofErr w:type="spellStart"/>
            <w:r>
              <w:rPr>
                <w:color w:val="000000"/>
                <w:sz w:val="28"/>
                <w:szCs w:val="28"/>
                <w:lang w:val="en-US" w:eastAsia="ru-RU"/>
              </w:rPr>
              <w:t>IronLogic</w:t>
            </w:r>
            <w:proofErr w:type="spellEnd"/>
            <w:r>
              <w:rPr>
                <w:color w:val="000000"/>
                <w:sz w:val="28"/>
                <w:szCs w:val="28"/>
                <w:lang w:eastAsia="ru-RU"/>
              </w:rPr>
              <w:t xml:space="preserve"> Карта </w:t>
            </w:r>
            <w:r>
              <w:rPr>
                <w:color w:val="000000"/>
                <w:sz w:val="28"/>
                <w:szCs w:val="28"/>
                <w:lang w:val="en-US" w:eastAsia="ru-RU"/>
              </w:rPr>
              <w:t>ISO</w:t>
            </w:r>
            <w:r>
              <w:rPr>
                <w:color w:val="000000"/>
                <w:sz w:val="28"/>
                <w:szCs w:val="28"/>
                <w:lang w:eastAsia="ru-RU"/>
              </w:rPr>
              <w:t xml:space="preserve"> с двумя чипами </w:t>
            </w:r>
            <w:r>
              <w:rPr>
                <w:color w:val="000000"/>
                <w:sz w:val="28"/>
                <w:szCs w:val="28"/>
                <w:lang w:val="en-US" w:eastAsia="ru-RU"/>
              </w:rPr>
              <w:t>EM</w:t>
            </w:r>
            <w:r>
              <w:rPr>
                <w:color w:val="000000"/>
                <w:sz w:val="28"/>
                <w:szCs w:val="28"/>
                <w:lang w:eastAsia="ru-RU"/>
              </w:rPr>
              <w:t xml:space="preserve"> </w:t>
            </w:r>
            <w:r>
              <w:rPr>
                <w:color w:val="000000"/>
                <w:sz w:val="28"/>
                <w:szCs w:val="28"/>
                <w:lang w:val="en-US" w:eastAsia="ru-RU"/>
              </w:rPr>
              <w:t>Marine</w:t>
            </w:r>
            <w:r>
              <w:rPr>
                <w:color w:val="000000"/>
                <w:sz w:val="28"/>
                <w:szCs w:val="28"/>
                <w:lang w:eastAsia="ru-RU"/>
              </w:rPr>
              <w:t xml:space="preserve"> + </w:t>
            </w:r>
            <w:proofErr w:type="spellStart"/>
            <w:r>
              <w:rPr>
                <w:color w:val="000000"/>
                <w:sz w:val="28"/>
                <w:szCs w:val="28"/>
                <w:lang w:val="en-US" w:eastAsia="ru-RU"/>
              </w:rPr>
              <w:t>Mifare</w:t>
            </w:r>
            <w:proofErr w:type="spellEnd"/>
            <w:r>
              <w:rPr>
                <w:color w:val="000000"/>
                <w:sz w:val="28"/>
                <w:szCs w:val="28"/>
                <w:lang w:eastAsia="ru-RU"/>
              </w:rPr>
              <w:t xml:space="preserve"> 1</w:t>
            </w:r>
            <w:r>
              <w:rPr>
                <w:color w:val="000000"/>
                <w:sz w:val="28"/>
                <w:szCs w:val="28"/>
                <w:lang w:val="en-US" w:eastAsia="ru-RU"/>
              </w:rPr>
              <w:t>K</w:t>
            </w:r>
            <w:r>
              <w:rPr>
                <w:color w:val="000000"/>
                <w:sz w:val="28"/>
                <w:szCs w:val="28"/>
                <w:lang w:eastAsia="ru-RU"/>
              </w:rPr>
              <w:t xml:space="preserve"> (либо эквивалент</w:t>
            </w:r>
            <w:proofErr w:type="gramStart"/>
            <w:r>
              <w:rPr>
                <w:color w:val="000000"/>
                <w:sz w:val="28"/>
                <w:szCs w:val="28"/>
                <w:lang w:eastAsia="ru-RU"/>
              </w:rPr>
              <w:t>)  -</w:t>
            </w:r>
            <w:proofErr w:type="gramEnd"/>
            <w:r>
              <w:rPr>
                <w:color w:val="000000"/>
                <w:sz w:val="28"/>
                <w:szCs w:val="28"/>
                <w:lang w:eastAsia="ru-RU"/>
              </w:rPr>
              <w:t xml:space="preserve"> 7 шт.</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7</w:t>
            </w:r>
          </w:p>
        </w:tc>
      </w:tr>
      <w:tr w:rsidR="002B16F6" w:rsidRPr="005844F2" w:rsidTr="00CC1DF5">
        <w:trPr>
          <w:trHeight w:val="330"/>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9</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(перенос) резервного источника питания. Аккумулятор кислотный стационарный, тип С-112, СК-112, С-116, СК-116, С-120, СК-120</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330"/>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10</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Установка резервного источника питания. Аккумулятор кислотный стационарный, тип С-112, СК-112, С-116, СК-116, С-120, СК-120</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46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11</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стеллаж для аккумуляторов металлический одноярусный, однорядный</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1,2</w:t>
            </w:r>
          </w:p>
        </w:tc>
      </w:tr>
      <w:tr w:rsidR="002B16F6" w:rsidRPr="005844F2" w:rsidTr="00CC1DF5">
        <w:trPr>
          <w:trHeight w:val="46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12</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Стеллаж для аккумуляторов металлический одноярусный, однорядный</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1,2</w:t>
            </w:r>
          </w:p>
        </w:tc>
      </w:tr>
      <w:tr w:rsidR="002B16F6" w:rsidRPr="005844F2" w:rsidTr="00CC1DF5">
        <w:trPr>
          <w:trHeight w:val="34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13</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электроприводы для противопожарных клапанов</w:t>
            </w:r>
          </w:p>
          <w:p w:rsidR="002B16F6" w:rsidRPr="001D6614" w:rsidRDefault="002B16F6" w:rsidP="00CC1DF5">
            <w:pPr>
              <w:suppressAutoHyphens w:val="0"/>
              <w:rPr>
                <w:color w:val="000000"/>
                <w:sz w:val="28"/>
                <w:szCs w:val="28"/>
                <w:lang w:eastAsia="ru-RU"/>
              </w:rPr>
            </w:pPr>
            <w:r>
              <w:rPr>
                <w:color w:val="000000"/>
                <w:sz w:val="28"/>
                <w:szCs w:val="28"/>
                <w:lang w:eastAsia="ru-RU"/>
              </w:rPr>
              <w:t>Электроприводы (</w:t>
            </w:r>
            <w:proofErr w:type="spellStart"/>
            <w:r>
              <w:rPr>
                <w:color w:val="000000"/>
                <w:sz w:val="28"/>
                <w:szCs w:val="28"/>
                <w:lang w:eastAsia="ru-RU"/>
              </w:rPr>
              <w:t>Belimo</w:t>
            </w:r>
            <w:proofErr w:type="spellEnd"/>
            <w:r>
              <w:rPr>
                <w:color w:val="000000"/>
                <w:sz w:val="28"/>
                <w:szCs w:val="28"/>
                <w:lang w:eastAsia="ru-RU"/>
              </w:rPr>
              <w:t xml:space="preserve"> BLF230, либо эквивалент) для противопожарных клапанов – 11 шт.</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11</w:t>
            </w:r>
          </w:p>
        </w:tc>
      </w:tr>
      <w:tr w:rsidR="002B16F6" w:rsidRPr="005844F2" w:rsidTr="00CC1DF5">
        <w:trPr>
          <w:trHeight w:val="34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14</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Автомат одно-, двух-, </w:t>
            </w:r>
            <w:proofErr w:type="spellStart"/>
            <w:r>
              <w:rPr>
                <w:color w:val="000000"/>
                <w:sz w:val="28"/>
                <w:szCs w:val="28"/>
                <w:lang w:eastAsia="ru-RU"/>
              </w:rPr>
              <w:t>трехполюсный</w:t>
            </w:r>
            <w:proofErr w:type="spellEnd"/>
            <w:r>
              <w:rPr>
                <w:color w:val="000000"/>
                <w:sz w:val="28"/>
                <w:szCs w:val="28"/>
                <w:lang w:eastAsia="ru-RU"/>
              </w:rPr>
              <w:t>, устанавливаемый на конструкции на стене или колонне, на ток до 25</w:t>
            </w:r>
            <w:proofErr w:type="gramStart"/>
            <w:r>
              <w:rPr>
                <w:color w:val="000000"/>
                <w:sz w:val="28"/>
                <w:szCs w:val="28"/>
                <w:lang w:eastAsia="ru-RU"/>
              </w:rPr>
              <w:t xml:space="preserve"> А</w:t>
            </w:r>
            <w:proofErr w:type="gramEnd"/>
          </w:p>
          <w:p w:rsidR="002B16F6" w:rsidRPr="001D6614" w:rsidRDefault="002B16F6" w:rsidP="00CC1DF5">
            <w:pPr>
              <w:suppressAutoHyphens w:val="0"/>
              <w:rPr>
                <w:color w:val="000000"/>
                <w:sz w:val="28"/>
                <w:szCs w:val="28"/>
                <w:lang w:eastAsia="ru-RU"/>
              </w:rPr>
            </w:pPr>
            <w:r>
              <w:rPr>
                <w:color w:val="000000"/>
                <w:sz w:val="28"/>
                <w:szCs w:val="28"/>
                <w:lang w:eastAsia="ru-RU"/>
              </w:rPr>
              <w:t>Выключатель автоматический однополюсный: ВА 16-26-14 (номинальный ток 10</w:t>
            </w:r>
            <w:proofErr w:type="gramStart"/>
            <w:r>
              <w:rPr>
                <w:color w:val="000000"/>
                <w:sz w:val="28"/>
                <w:szCs w:val="28"/>
                <w:lang w:eastAsia="ru-RU"/>
              </w:rPr>
              <w:t xml:space="preserve"> А</w:t>
            </w:r>
            <w:proofErr w:type="gramEnd"/>
            <w:r>
              <w:rPr>
                <w:color w:val="000000"/>
                <w:sz w:val="28"/>
                <w:szCs w:val="28"/>
                <w:lang w:eastAsia="ru-RU"/>
              </w:rPr>
              <w:t>, 16А, 25А) – 2 шт.</w:t>
            </w: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w:t>
            </w:r>
          </w:p>
        </w:tc>
      </w:tr>
      <w:tr w:rsidR="002B16F6" w:rsidRPr="005844F2" w:rsidTr="00CC1DF5">
        <w:trPr>
          <w:trHeight w:val="34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15</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Розетка штепсельная </w:t>
            </w:r>
            <w:proofErr w:type="spellStart"/>
            <w:r>
              <w:rPr>
                <w:color w:val="000000"/>
                <w:sz w:val="28"/>
                <w:szCs w:val="28"/>
                <w:lang w:eastAsia="ru-RU"/>
              </w:rPr>
              <w:t>полугерметическая</w:t>
            </w:r>
            <w:proofErr w:type="spellEnd"/>
            <w:r>
              <w:rPr>
                <w:color w:val="000000"/>
                <w:sz w:val="28"/>
                <w:szCs w:val="28"/>
                <w:lang w:eastAsia="ru-RU"/>
              </w:rPr>
              <w:t xml:space="preserve"> и герметическая</w:t>
            </w:r>
          </w:p>
          <w:p w:rsidR="002B16F6" w:rsidRDefault="002B16F6" w:rsidP="00CC1DF5">
            <w:pPr>
              <w:suppressAutoHyphens w:val="0"/>
              <w:rPr>
                <w:color w:val="000000"/>
                <w:sz w:val="28"/>
                <w:szCs w:val="28"/>
                <w:lang w:eastAsia="ru-RU"/>
              </w:rPr>
            </w:pPr>
            <w:r>
              <w:rPr>
                <w:color w:val="000000"/>
                <w:sz w:val="28"/>
                <w:szCs w:val="28"/>
                <w:lang w:eastAsia="ru-RU"/>
              </w:rPr>
              <w:t>Розетка белого цвета электрическая с заземлением со шторками (</w:t>
            </w:r>
            <w:proofErr w:type="spellStart"/>
            <w:r>
              <w:rPr>
                <w:color w:val="000000"/>
                <w:sz w:val="28"/>
                <w:szCs w:val="28"/>
                <w:lang w:eastAsia="ru-RU"/>
              </w:rPr>
              <w:t>Valena</w:t>
            </w:r>
            <w:proofErr w:type="spellEnd"/>
            <w:r>
              <w:rPr>
                <w:color w:val="000000"/>
                <w:sz w:val="28"/>
                <w:szCs w:val="28"/>
                <w:lang w:eastAsia="ru-RU"/>
              </w:rPr>
              <w:t xml:space="preserve"> </w:t>
            </w:r>
            <w:proofErr w:type="spellStart"/>
            <w:r>
              <w:rPr>
                <w:color w:val="000000"/>
                <w:sz w:val="28"/>
                <w:szCs w:val="28"/>
                <w:lang w:eastAsia="ru-RU"/>
              </w:rPr>
              <w:t>Life</w:t>
            </w:r>
            <w:proofErr w:type="spellEnd"/>
            <w:r>
              <w:rPr>
                <w:color w:val="000000"/>
                <w:sz w:val="28"/>
                <w:szCs w:val="28"/>
                <w:lang w:eastAsia="ru-RU"/>
              </w:rPr>
              <w:t>, либо эквивалент) 753029 (1 шт.) + 755200 (1 шт.) – 6 шт.</w:t>
            </w:r>
          </w:p>
          <w:p w:rsidR="002B16F6" w:rsidRDefault="002B16F6" w:rsidP="00CC1DF5">
            <w:pPr>
              <w:suppressAutoHyphens w:val="0"/>
              <w:rPr>
                <w:color w:val="000000"/>
                <w:sz w:val="28"/>
                <w:szCs w:val="28"/>
                <w:lang w:eastAsia="ru-RU"/>
              </w:rPr>
            </w:pPr>
            <w:r>
              <w:rPr>
                <w:color w:val="000000"/>
                <w:sz w:val="28"/>
                <w:szCs w:val="28"/>
                <w:lang w:eastAsia="ru-RU"/>
              </w:rPr>
              <w:t>Рамка (</w:t>
            </w:r>
            <w:proofErr w:type="spellStart"/>
            <w:r>
              <w:rPr>
                <w:color w:val="000000"/>
                <w:sz w:val="28"/>
                <w:szCs w:val="28"/>
                <w:lang w:eastAsia="ru-RU"/>
              </w:rPr>
              <w:t>Legranl</w:t>
            </w:r>
            <w:proofErr w:type="spellEnd"/>
            <w:r>
              <w:rPr>
                <w:color w:val="000000"/>
                <w:sz w:val="28"/>
                <w:szCs w:val="28"/>
                <w:lang w:eastAsia="ru-RU"/>
              </w:rPr>
              <w:t xml:space="preserve"> </w:t>
            </w:r>
            <w:proofErr w:type="spellStart"/>
            <w:r>
              <w:rPr>
                <w:color w:val="000000"/>
                <w:sz w:val="28"/>
                <w:szCs w:val="28"/>
                <w:lang w:eastAsia="ru-RU"/>
              </w:rPr>
              <w:t>Valena</w:t>
            </w:r>
            <w:proofErr w:type="spellEnd"/>
            <w:r>
              <w:rPr>
                <w:color w:val="000000"/>
                <w:sz w:val="28"/>
                <w:szCs w:val="28"/>
                <w:lang w:eastAsia="ru-RU"/>
              </w:rPr>
              <w:t>, либо эквивалент) 1 пост белый – 6 шт.</w:t>
            </w:r>
          </w:p>
          <w:p w:rsidR="002B16F6" w:rsidRPr="001D6614" w:rsidRDefault="002B16F6" w:rsidP="00CC1DF5">
            <w:pPr>
              <w:suppressAutoHyphens w:val="0"/>
              <w:rPr>
                <w:color w:val="000000"/>
                <w:sz w:val="28"/>
                <w:szCs w:val="28"/>
                <w:lang w:eastAsia="ru-RU"/>
              </w:rPr>
            </w:pPr>
            <w:r>
              <w:rPr>
                <w:color w:val="000000"/>
                <w:sz w:val="28"/>
                <w:szCs w:val="28"/>
                <w:lang w:eastAsia="ru-RU"/>
              </w:rPr>
              <w:t>Коробка для установки розеток и выключателей скрытой проводки – 6 шт.</w:t>
            </w: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6</w:t>
            </w:r>
          </w:p>
        </w:tc>
      </w:tr>
      <w:tr w:rsidR="002B16F6" w:rsidRPr="005844F2" w:rsidTr="00CC1DF5">
        <w:trPr>
          <w:trHeight w:val="34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16</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Труба винипластовая по установленным конструкциям, по стенам и колоннам с креплением скобами, диаметр до 25 мм</w:t>
            </w:r>
          </w:p>
          <w:p w:rsidR="002B16F6" w:rsidRDefault="002B16F6" w:rsidP="00CC1DF5">
            <w:pPr>
              <w:suppressAutoHyphens w:val="0"/>
              <w:rPr>
                <w:color w:val="000000"/>
                <w:sz w:val="28"/>
                <w:szCs w:val="28"/>
                <w:lang w:eastAsia="ru-RU"/>
              </w:rPr>
            </w:pPr>
            <w:r>
              <w:rPr>
                <w:color w:val="000000"/>
                <w:sz w:val="28"/>
                <w:szCs w:val="28"/>
                <w:lang w:eastAsia="ru-RU"/>
              </w:rPr>
              <w:t>Держатель с защелкой "DKC" для труб диаметром 25 мм – 6 шт.</w:t>
            </w:r>
          </w:p>
          <w:p w:rsidR="002B16F6" w:rsidRDefault="002B16F6" w:rsidP="00CC1DF5">
            <w:pPr>
              <w:suppressAutoHyphens w:val="0"/>
              <w:rPr>
                <w:color w:val="000000"/>
                <w:sz w:val="28"/>
                <w:szCs w:val="28"/>
                <w:lang w:eastAsia="ru-RU"/>
              </w:rPr>
            </w:pPr>
            <w:r>
              <w:rPr>
                <w:color w:val="000000"/>
                <w:sz w:val="28"/>
                <w:szCs w:val="28"/>
                <w:lang w:eastAsia="ru-RU"/>
              </w:rPr>
              <w:t xml:space="preserve">Трубы гибкие гофрированные из </w:t>
            </w:r>
            <w:proofErr w:type="spellStart"/>
            <w:r>
              <w:rPr>
                <w:color w:val="000000"/>
                <w:sz w:val="28"/>
                <w:szCs w:val="28"/>
                <w:lang w:eastAsia="ru-RU"/>
              </w:rPr>
              <w:t>самозатухающего</w:t>
            </w:r>
            <w:proofErr w:type="spellEnd"/>
            <w:r>
              <w:rPr>
                <w:color w:val="000000"/>
                <w:sz w:val="28"/>
                <w:szCs w:val="28"/>
                <w:lang w:eastAsia="ru-RU"/>
              </w:rPr>
              <w:t xml:space="preserve"> </w:t>
            </w:r>
            <w:proofErr w:type="spellStart"/>
            <w:r>
              <w:rPr>
                <w:color w:val="000000"/>
                <w:sz w:val="28"/>
                <w:szCs w:val="28"/>
                <w:lang w:eastAsia="ru-RU"/>
              </w:rPr>
              <w:t>ПВХ-пластиката</w:t>
            </w:r>
            <w:proofErr w:type="spellEnd"/>
            <w:r>
              <w:rPr>
                <w:color w:val="000000"/>
                <w:sz w:val="28"/>
                <w:szCs w:val="28"/>
                <w:lang w:eastAsia="ru-RU"/>
              </w:rPr>
              <w:t xml:space="preserve"> (ГОСТ </w:t>
            </w:r>
            <w:proofErr w:type="gramStart"/>
            <w:r>
              <w:rPr>
                <w:color w:val="000000"/>
                <w:sz w:val="28"/>
                <w:szCs w:val="28"/>
                <w:lang w:eastAsia="ru-RU"/>
              </w:rPr>
              <w:t>Р</w:t>
            </w:r>
            <w:proofErr w:type="gramEnd"/>
            <w:r>
              <w:rPr>
                <w:color w:val="000000"/>
                <w:sz w:val="28"/>
                <w:szCs w:val="28"/>
                <w:lang w:eastAsia="ru-RU"/>
              </w:rPr>
              <w:t xml:space="preserve"> 50827-95) легкого типа, со стальной протяжкой (зондом), наружным диаметром 25 мм – 6,12 м</w:t>
            </w:r>
          </w:p>
          <w:p w:rsidR="002B16F6" w:rsidRPr="001D6614" w:rsidRDefault="002B16F6" w:rsidP="00CC1DF5">
            <w:pPr>
              <w:suppressAutoHyphens w:val="0"/>
              <w:rPr>
                <w:color w:val="000000"/>
                <w:sz w:val="28"/>
                <w:szCs w:val="28"/>
                <w:lang w:eastAsia="ru-RU"/>
              </w:rPr>
            </w:pP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м</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6</w:t>
            </w:r>
          </w:p>
        </w:tc>
      </w:tr>
      <w:tr w:rsidR="002B16F6" w:rsidRPr="005844F2" w:rsidTr="00CC1DF5">
        <w:trPr>
          <w:trHeight w:val="34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17</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Затягивание провода в проложенные трубы и металлические рукава каждого последующего одножильного или </w:t>
            </w:r>
            <w:r>
              <w:rPr>
                <w:color w:val="000000"/>
                <w:sz w:val="28"/>
                <w:szCs w:val="28"/>
                <w:lang w:eastAsia="ru-RU"/>
              </w:rPr>
              <w:lastRenderedPageBreak/>
              <w:t>многожильного в общей оплетке, суммарное сечение до 35 мм</w:t>
            </w:r>
            <w:proofErr w:type="gramStart"/>
            <w:r>
              <w:rPr>
                <w:color w:val="000000"/>
                <w:sz w:val="28"/>
                <w:szCs w:val="28"/>
                <w:lang w:eastAsia="ru-RU"/>
              </w:rPr>
              <w:t>2</w:t>
            </w:r>
            <w:proofErr w:type="gramEnd"/>
          </w:p>
          <w:p w:rsidR="002B16F6" w:rsidRPr="00D80170" w:rsidRDefault="002B16F6" w:rsidP="00CC1DF5">
            <w:pPr>
              <w:suppressAutoHyphens w:val="0"/>
              <w:rPr>
                <w:color w:val="000000"/>
                <w:sz w:val="28"/>
                <w:szCs w:val="28"/>
                <w:lang w:eastAsia="ru-RU"/>
              </w:rPr>
            </w:pPr>
            <w:r>
              <w:rPr>
                <w:color w:val="000000"/>
                <w:sz w:val="28"/>
                <w:szCs w:val="28"/>
                <w:lang w:eastAsia="ru-RU"/>
              </w:rPr>
              <w:t xml:space="preserve">Кабель сигнально-блокировочный с медными жилами, с изоляцией из полиэтилена, в оболочке из поливинилхлоридного пластиката пониженной горючести, марки </w:t>
            </w:r>
            <w:proofErr w:type="spellStart"/>
            <w:r>
              <w:rPr>
                <w:color w:val="000000"/>
                <w:sz w:val="28"/>
                <w:szCs w:val="28"/>
                <w:lang w:eastAsia="ru-RU"/>
              </w:rPr>
              <w:t>СБВГнг</w:t>
            </w:r>
            <w:proofErr w:type="spellEnd"/>
            <w:r>
              <w:rPr>
                <w:color w:val="000000"/>
                <w:sz w:val="28"/>
                <w:szCs w:val="28"/>
                <w:lang w:eastAsia="ru-RU"/>
              </w:rPr>
              <w:t xml:space="preserve">, с числом пар и диаметром жилы, </w:t>
            </w:r>
            <w:proofErr w:type="gramStart"/>
            <w:r>
              <w:rPr>
                <w:color w:val="000000"/>
                <w:sz w:val="28"/>
                <w:szCs w:val="28"/>
                <w:lang w:eastAsia="ru-RU"/>
              </w:rPr>
              <w:t>мм</w:t>
            </w:r>
            <w:proofErr w:type="gramEnd"/>
            <w:r>
              <w:rPr>
                <w:color w:val="000000"/>
                <w:sz w:val="28"/>
                <w:szCs w:val="28"/>
                <w:lang w:eastAsia="ru-RU"/>
              </w:rPr>
              <w:t xml:space="preserve">: 3х2х0,9 – 6,1 м </w:t>
            </w:r>
          </w:p>
        </w:tc>
        <w:tc>
          <w:tcPr>
            <w:tcW w:w="1654" w:type="dxa"/>
            <w:gridSpan w:val="2"/>
            <w:hideMark/>
          </w:tcPr>
          <w:p w:rsidR="002B16F6" w:rsidRDefault="002B16F6" w:rsidP="00CC1DF5">
            <w:pPr>
              <w:jc w:val="center"/>
              <w:rPr>
                <w:color w:val="000000"/>
                <w:sz w:val="28"/>
                <w:szCs w:val="28"/>
                <w:lang w:eastAsia="ru-RU"/>
              </w:rPr>
            </w:pPr>
            <w:r>
              <w:rPr>
                <w:color w:val="000000"/>
                <w:sz w:val="28"/>
                <w:szCs w:val="28"/>
                <w:lang w:eastAsia="ru-RU"/>
              </w:rPr>
              <w:lastRenderedPageBreak/>
              <w:t>1 м</w:t>
            </w:r>
          </w:p>
        </w:tc>
        <w:tc>
          <w:tcPr>
            <w:tcW w:w="1713"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6 м</w:t>
            </w:r>
          </w:p>
        </w:tc>
      </w:tr>
      <w:tr w:rsidR="002B16F6" w:rsidRPr="005844F2" w:rsidTr="00CC1DF5">
        <w:trPr>
          <w:trHeight w:val="34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18</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Линия (скрутка) из 2-3 одножильных проводов по любому основанию</w:t>
            </w:r>
          </w:p>
          <w:p w:rsidR="002B16F6" w:rsidRPr="001D6614" w:rsidRDefault="002B16F6" w:rsidP="00CC1DF5">
            <w:pPr>
              <w:suppressAutoHyphens w:val="0"/>
              <w:rPr>
                <w:color w:val="000000"/>
                <w:sz w:val="28"/>
                <w:szCs w:val="28"/>
                <w:lang w:eastAsia="ru-RU"/>
              </w:rPr>
            </w:pPr>
            <w:r>
              <w:rPr>
                <w:color w:val="000000"/>
                <w:sz w:val="28"/>
                <w:szCs w:val="28"/>
                <w:lang w:eastAsia="ru-RU"/>
              </w:rPr>
              <w:t xml:space="preserve">Кабель сигнально-блокировочный с медными жилами, с изоляцией из полиэтилена, в оболочке из поливинилхлоридного пластиката пониженной горючести, марки </w:t>
            </w:r>
            <w:proofErr w:type="spellStart"/>
            <w:r>
              <w:rPr>
                <w:color w:val="000000"/>
                <w:sz w:val="28"/>
                <w:szCs w:val="28"/>
                <w:lang w:eastAsia="ru-RU"/>
              </w:rPr>
              <w:t>СБВГнг</w:t>
            </w:r>
            <w:proofErr w:type="spellEnd"/>
            <w:r>
              <w:rPr>
                <w:color w:val="000000"/>
                <w:sz w:val="28"/>
                <w:szCs w:val="28"/>
                <w:lang w:eastAsia="ru-RU"/>
              </w:rPr>
              <w:t xml:space="preserve">, с числом пар и диаметром жилы, </w:t>
            </w:r>
            <w:proofErr w:type="gramStart"/>
            <w:r>
              <w:rPr>
                <w:color w:val="000000"/>
                <w:sz w:val="28"/>
                <w:szCs w:val="28"/>
                <w:lang w:eastAsia="ru-RU"/>
              </w:rPr>
              <w:t>мм</w:t>
            </w:r>
            <w:proofErr w:type="gramEnd"/>
            <w:r>
              <w:rPr>
                <w:color w:val="000000"/>
                <w:sz w:val="28"/>
                <w:szCs w:val="28"/>
                <w:lang w:eastAsia="ru-RU"/>
              </w:rPr>
              <w:t>: 3х2х0,9 – 1465,7 м</w:t>
            </w: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м</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1437</w:t>
            </w:r>
          </w:p>
        </w:tc>
      </w:tr>
      <w:tr w:rsidR="002B16F6" w:rsidRPr="005844F2" w:rsidTr="00CC1DF5">
        <w:trPr>
          <w:trHeight w:val="34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19</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Демонтаж: </w:t>
            </w:r>
            <w:proofErr w:type="spellStart"/>
            <w:r>
              <w:rPr>
                <w:color w:val="000000"/>
                <w:sz w:val="28"/>
                <w:szCs w:val="28"/>
                <w:lang w:eastAsia="ru-RU"/>
              </w:rPr>
              <w:t>извещатель</w:t>
            </w:r>
            <w:proofErr w:type="spellEnd"/>
            <w:r>
              <w:rPr>
                <w:color w:val="000000"/>
                <w:sz w:val="28"/>
                <w:szCs w:val="28"/>
                <w:lang w:eastAsia="ru-RU"/>
              </w:rPr>
              <w:t xml:space="preserve"> ПС автоматический тепловой </w:t>
            </w:r>
            <w:proofErr w:type="spellStart"/>
            <w:r>
              <w:rPr>
                <w:color w:val="000000"/>
                <w:sz w:val="28"/>
                <w:szCs w:val="28"/>
                <w:lang w:eastAsia="ru-RU"/>
              </w:rPr>
              <w:t>электро-контактный</w:t>
            </w:r>
            <w:proofErr w:type="spellEnd"/>
            <w:r>
              <w:rPr>
                <w:color w:val="000000"/>
                <w:sz w:val="28"/>
                <w:szCs w:val="28"/>
                <w:lang w:eastAsia="ru-RU"/>
              </w:rPr>
              <w:t xml:space="preserve">, </w:t>
            </w:r>
            <w:proofErr w:type="spellStart"/>
            <w:r>
              <w:rPr>
                <w:color w:val="000000"/>
                <w:sz w:val="28"/>
                <w:szCs w:val="28"/>
                <w:lang w:eastAsia="ru-RU"/>
              </w:rPr>
              <w:t>магнитоконтактный</w:t>
            </w:r>
            <w:proofErr w:type="spellEnd"/>
            <w:r>
              <w:rPr>
                <w:color w:val="000000"/>
                <w:sz w:val="28"/>
                <w:szCs w:val="28"/>
                <w:lang w:eastAsia="ru-RU"/>
              </w:rPr>
              <w:t xml:space="preserve"> в нормальном исполнении</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129</w:t>
            </w:r>
          </w:p>
        </w:tc>
      </w:tr>
      <w:tr w:rsidR="002B16F6" w:rsidRPr="005844F2" w:rsidTr="00CC1DF5">
        <w:trPr>
          <w:trHeight w:val="31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20</w:t>
            </w:r>
          </w:p>
        </w:tc>
        <w:tc>
          <w:tcPr>
            <w:tcW w:w="5528" w:type="dxa"/>
            <w:vAlign w:val="center"/>
            <w:hideMark/>
          </w:tcPr>
          <w:p w:rsidR="002B16F6" w:rsidRDefault="002B16F6" w:rsidP="00CC1DF5">
            <w:pPr>
              <w:suppressAutoHyphens w:val="0"/>
              <w:jc w:val="center"/>
              <w:rPr>
                <w:color w:val="000000"/>
                <w:sz w:val="28"/>
                <w:szCs w:val="28"/>
                <w:lang w:eastAsia="ru-RU"/>
              </w:rPr>
            </w:pPr>
            <w:proofErr w:type="spellStart"/>
            <w:r>
              <w:rPr>
                <w:color w:val="000000"/>
                <w:sz w:val="28"/>
                <w:szCs w:val="28"/>
                <w:lang w:eastAsia="ru-RU"/>
              </w:rPr>
              <w:t>Извещатель</w:t>
            </w:r>
            <w:proofErr w:type="spellEnd"/>
            <w:r>
              <w:rPr>
                <w:color w:val="000000"/>
                <w:sz w:val="28"/>
                <w:szCs w:val="28"/>
                <w:lang w:eastAsia="ru-RU"/>
              </w:rPr>
              <w:t xml:space="preserve"> ПС </w:t>
            </w:r>
            <w:proofErr w:type="gramStart"/>
            <w:r>
              <w:rPr>
                <w:color w:val="000000"/>
                <w:sz w:val="28"/>
                <w:szCs w:val="28"/>
                <w:lang w:eastAsia="ru-RU"/>
              </w:rPr>
              <w:t>автоматический</w:t>
            </w:r>
            <w:proofErr w:type="gramEnd"/>
            <w:r>
              <w:rPr>
                <w:color w:val="000000"/>
                <w:sz w:val="28"/>
                <w:szCs w:val="28"/>
                <w:lang w:eastAsia="ru-RU"/>
              </w:rPr>
              <w:t xml:space="preserve"> тепловой </w:t>
            </w:r>
            <w:proofErr w:type="spellStart"/>
            <w:r>
              <w:rPr>
                <w:color w:val="000000"/>
                <w:sz w:val="28"/>
                <w:szCs w:val="28"/>
                <w:lang w:eastAsia="ru-RU"/>
              </w:rPr>
              <w:t>электро-контактный</w:t>
            </w:r>
            <w:proofErr w:type="spellEnd"/>
            <w:r>
              <w:rPr>
                <w:color w:val="000000"/>
                <w:sz w:val="28"/>
                <w:szCs w:val="28"/>
                <w:lang w:eastAsia="ru-RU"/>
              </w:rPr>
              <w:t xml:space="preserve">, </w:t>
            </w:r>
            <w:proofErr w:type="spellStart"/>
            <w:r>
              <w:rPr>
                <w:color w:val="000000"/>
                <w:sz w:val="28"/>
                <w:szCs w:val="28"/>
                <w:lang w:eastAsia="ru-RU"/>
              </w:rPr>
              <w:t>магнитоконтактный</w:t>
            </w:r>
            <w:proofErr w:type="spellEnd"/>
            <w:r>
              <w:rPr>
                <w:color w:val="000000"/>
                <w:sz w:val="28"/>
                <w:szCs w:val="28"/>
                <w:lang w:eastAsia="ru-RU"/>
              </w:rPr>
              <w:t xml:space="preserve"> в нормальном исполнении</w:t>
            </w:r>
          </w:p>
          <w:p w:rsidR="002B16F6" w:rsidRPr="001D6614" w:rsidRDefault="002B16F6" w:rsidP="00CC1DF5">
            <w:pPr>
              <w:suppressAutoHyphens w:val="0"/>
              <w:rPr>
                <w:color w:val="000000"/>
                <w:sz w:val="28"/>
                <w:szCs w:val="28"/>
                <w:lang w:eastAsia="ru-RU"/>
              </w:rPr>
            </w:pPr>
            <w:r>
              <w:rPr>
                <w:color w:val="000000"/>
                <w:sz w:val="28"/>
                <w:szCs w:val="28"/>
                <w:lang w:eastAsia="ru-RU"/>
              </w:rPr>
              <w:t xml:space="preserve">ИП 212-141 для подвесного потолка Рубеж </w:t>
            </w:r>
            <w:proofErr w:type="spellStart"/>
            <w:r>
              <w:rPr>
                <w:color w:val="000000"/>
                <w:sz w:val="28"/>
                <w:szCs w:val="28"/>
                <w:lang w:eastAsia="ru-RU"/>
              </w:rPr>
              <w:t>извещатель</w:t>
            </w:r>
            <w:proofErr w:type="spellEnd"/>
            <w:r>
              <w:rPr>
                <w:color w:val="000000"/>
                <w:sz w:val="28"/>
                <w:szCs w:val="28"/>
                <w:lang w:eastAsia="ru-RU"/>
              </w:rPr>
              <w:t xml:space="preserve"> пожарный дымовой оптико-электронный – 129 шт.</w:t>
            </w: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129</w:t>
            </w:r>
          </w:p>
        </w:tc>
      </w:tr>
      <w:tr w:rsidR="002B16F6" w:rsidRPr="005844F2" w:rsidTr="00CC1DF5">
        <w:trPr>
          <w:trHeight w:val="31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21</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Демонтаж: прибор сигнализирующий </w:t>
            </w:r>
            <w:proofErr w:type="gramStart"/>
            <w:r>
              <w:rPr>
                <w:color w:val="000000"/>
                <w:sz w:val="28"/>
                <w:szCs w:val="28"/>
                <w:lang w:eastAsia="ru-RU"/>
              </w:rPr>
              <w:t>емкостной</w:t>
            </w:r>
            <w:proofErr w:type="gramEnd"/>
            <w:r>
              <w:rPr>
                <w:color w:val="000000"/>
                <w:sz w:val="28"/>
                <w:szCs w:val="28"/>
                <w:lang w:eastAsia="ru-RU"/>
              </w:rPr>
              <w:t xml:space="preserve"> </w:t>
            </w:r>
            <w:proofErr w:type="spellStart"/>
            <w:r>
              <w:rPr>
                <w:color w:val="000000"/>
                <w:sz w:val="28"/>
                <w:szCs w:val="28"/>
                <w:lang w:eastAsia="ru-RU"/>
              </w:rPr>
              <w:t>извещатель</w:t>
            </w:r>
            <w:proofErr w:type="spellEnd"/>
            <w:r>
              <w:rPr>
                <w:color w:val="000000"/>
                <w:sz w:val="28"/>
                <w:szCs w:val="28"/>
                <w:lang w:eastAsia="ru-RU"/>
              </w:rPr>
              <w:t xml:space="preserve"> ручной ИПР-3СУ</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w:t>
            </w:r>
          </w:p>
        </w:tc>
      </w:tr>
      <w:tr w:rsidR="002B16F6" w:rsidRPr="005844F2" w:rsidTr="00CC1DF5">
        <w:trPr>
          <w:trHeight w:val="31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22</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Установка: прибор сигнализирующий </w:t>
            </w:r>
            <w:proofErr w:type="gramStart"/>
            <w:r>
              <w:rPr>
                <w:color w:val="000000"/>
                <w:sz w:val="28"/>
                <w:szCs w:val="28"/>
                <w:lang w:eastAsia="ru-RU"/>
              </w:rPr>
              <w:t>емкостной</w:t>
            </w:r>
            <w:proofErr w:type="gramEnd"/>
            <w:r>
              <w:rPr>
                <w:color w:val="000000"/>
                <w:sz w:val="28"/>
                <w:szCs w:val="28"/>
                <w:lang w:eastAsia="ru-RU"/>
              </w:rPr>
              <w:t xml:space="preserve"> </w:t>
            </w:r>
            <w:proofErr w:type="spellStart"/>
            <w:r>
              <w:rPr>
                <w:color w:val="000000"/>
                <w:sz w:val="28"/>
                <w:szCs w:val="28"/>
                <w:lang w:eastAsia="ru-RU"/>
              </w:rPr>
              <w:t>извещатель</w:t>
            </w:r>
            <w:proofErr w:type="spellEnd"/>
            <w:r>
              <w:rPr>
                <w:color w:val="000000"/>
                <w:sz w:val="28"/>
                <w:szCs w:val="28"/>
                <w:lang w:eastAsia="ru-RU"/>
              </w:rPr>
              <w:t xml:space="preserve"> ручной ИПР-3СУ</w:t>
            </w: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w:t>
            </w:r>
          </w:p>
        </w:tc>
      </w:tr>
      <w:tr w:rsidR="002B16F6" w:rsidRPr="005844F2" w:rsidTr="00CC1DF5">
        <w:trPr>
          <w:trHeight w:val="31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23</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Конструкция для установки </w:t>
            </w:r>
            <w:proofErr w:type="spellStart"/>
            <w:r>
              <w:rPr>
                <w:color w:val="000000"/>
                <w:sz w:val="28"/>
                <w:szCs w:val="28"/>
                <w:lang w:eastAsia="ru-RU"/>
              </w:rPr>
              <w:t>извещателя</w:t>
            </w:r>
            <w:proofErr w:type="spellEnd"/>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24</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громкоговоритель или звуковая колонка в помещении</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6</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25</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Громкоговоритель или звуковая колонка в помещении</w:t>
            </w: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6</w:t>
            </w:r>
          </w:p>
        </w:tc>
      </w:tr>
      <w:tr w:rsidR="002B16F6" w:rsidRPr="005844F2" w:rsidTr="00CC1DF5">
        <w:trPr>
          <w:trHeight w:val="28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26</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(перенос) автоматизированного рабочего места.</w:t>
            </w:r>
          </w:p>
        </w:tc>
        <w:tc>
          <w:tcPr>
            <w:tcW w:w="1654" w:type="dxa"/>
            <w:gridSpan w:val="2"/>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28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27</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Установка автоматизированного рабочего места.</w:t>
            </w:r>
          </w:p>
        </w:tc>
        <w:tc>
          <w:tcPr>
            <w:tcW w:w="1654" w:type="dxa"/>
            <w:gridSpan w:val="2"/>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28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28</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Демонтаж (перенос) пульта контроля и управления С2000-М (1 шт.), прибор </w:t>
            </w:r>
            <w:r>
              <w:rPr>
                <w:color w:val="000000"/>
                <w:sz w:val="28"/>
                <w:szCs w:val="28"/>
                <w:lang w:eastAsia="ru-RU"/>
              </w:rPr>
              <w:lastRenderedPageBreak/>
              <w:t>приемно-контрольный охранно-пожарный Сигнал-201 (2 шт.)</w:t>
            </w:r>
          </w:p>
        </w:tc>
        <w:tc>
          <w:tcPr>
            <w:tcW w:w="1654" w:type="dxa"/>
            <w:gridSpan w:val="2"/>
          </w:tcPr>
          <w:p w:rsidR="002B16F6" w:rsidRPr="001D6614" w:rsidRDefault="002B16F6" w:rsidP="00CC1DF5">
            <w:pPr>
              <w:jc w:val="center"/>
              <w:rPr>
                <w:sz w:val="28"/>
                <w:szCs w:val="28"/>
              </w:rPr>
            </w:pPr>
            <w:r>
              <w:rPr>
                <w:color w:val="000000"/>
                <w:sz w:val="28"/>
                <w:szCs w:val="28"/>
                <w:lang w:eastAsia="ru-RU"/>
              </w:rPr>
              <w:lastRenderedPageBreak/>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w:t>
            </w:r>
          </w:p>
        </w:tc>
      </w:tr>
      <w:tr w:rsidR="002B16F6" w:rsidRPr="005844F2" w:rsidTr="00CC1DF5">
        <w:trPr>
          <w:trHeight w:val="28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29</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Установка пульта контроля и управления С2000-М (1 шт.), прибор приемно-контрольный охранно-пожарный Сигнал-201 (2 шт.)</w:t>
            </w:r>
          </w:p>
        </w:tc>
        <w:tc>
          <w:tcPr>
            <w:tcW w:w="1654" w:type="dxa"/>
            <w:gridSpan w:val="2"/>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w:t>
            </w:r>
          </w:p>
        </w:tc>
      </w:tr>
      <w:tr w:rsidR="002B16F6" w:rsidRPr="005844F2" w:rsidTr="00CC1DF5">
        <w:trPr>
          <w:trHeight w:val="28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30</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(перенос) пульта контроля и управления С2000-БКИ</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28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31</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Установка пульта контроля и управления С2000-БКИ</w:t>
            </w: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32</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разъемы штепсельные с разделкой и включением экранированного кабеля, сечение жилы до 1 мм</w:t>
            </w:r>
            <w:proofErr w:type="gramStart"/>
            <w:r>
              <w:rPr>
                <w:color w:val="000000"/>
                <w:sz w:val="28"/>
                <w:szCs w:val="28"/>
                <w:lang w:eastAsia="ru-RU"/>
              </w:rPr>
              <w:t>2</w:t>
            </w:r>
            <w:proofErr w:type="gramEnd"/>
            <w:r>
              <w:rPr>
                <w:color w:val="000000"/>
                <w:sz w:val="28"/>
                <w:szCs w:val="28"/>
                <w:lang w:eastAsia="ru-RU"/>
              </w:rPr>
              <w:t>, количество подключаемых жил 14 шт.</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4</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33</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Разъемы штепсельные с разделкой и включением экранированного кабеля, сечение жилы до 1 мм</w:t>
            </w:r>
            <w:proofErr w:type="gramStart"/>
            <w:r>
              <w:rPr>
                <w:color w:val="000000"/>
                <w:sz w:val="28"/>
                <w:szCs w:val="28"/>
                <w:lang w:eastAsia="ru-RU"/>
              </w:rPr>
              <w:t>2</w:t>
            </w:r>
            <w:proofErr w:type="gramEnd"/>
            <w:r>
              <w:rPr>
                <w:color w:val="000000"/>
                <w:sz w:val="28"/>
                <w:szCs w:val="28"/>
                <w:lang w:eastAsia="ru-RU"/>
              </w:rPr>
              <w:t>, количество подключаемых жил 14 шт.</w:t>
            </w:r>
          </w:p>
          <w:p w:rsidR="002B16F6" w:rsidRPr="001D6614" w:rsidRDefault="002B16F6" w:rsidP="00CC1DF5">
            <w:pPr>
              <w:suppressAutoHyphens w:val="0"/>
              <w:rPr>
                <w:color w:val="000000"/>
                <w:sz w:val="28"/>
                <w:szCs w:val="28"/>
                <w:lang w:eastAsia="ru-RU"/>
              </w:rPr>
            </w:pPr>
            <w:r>
              <w:rPr>
                <w:color w:val="000000"/>
                <w:sz w:val="28"/>
                <w:szCs w:val="28"/>
                <w:lang w:eastAsia="ru-RU"/>
              </w:rPr>
              <w:t xml:space="preserve">Разъем: </w:t>
            </w:r>
            <w:proofErr w:type="spellStart"/>
            <w:r>
              <w:rPr>
                <w:color w:val="000000"/>
                <w:sz w:val="28"/>
                <w:szCs w:val="28"/>
                <w:lang w:eastAsia="ru-RU"/>
              </w:rPr>
              <w:t>Molex</w:t>
            </w:r>
            <w:proofErr w:type="spellEnd"/>
            <w:r>
              <w:rPr>
                <w:color w:val="000000"/>
                <w:sz w:val="28"/>
                <w:szCs w:val="28"/>
                <w:lang w:eastAsia="ru-RU"/>
              </w:rPr>
              <w:t xml:space="preserve"> для подключения питания 48VDC внешних модулей и модулей типа </w:t>
            </w:r>
            <w:proofErr w:type="spellStart"/>
            <w:r>
              <w:rPr>
                <w:color w:val="000000"/>
                <w:sz w:val="28"/>
                <w:szCs w:val="28"/>
                <w:lang w:eastAsia="ru-RU"/>
              </w:rPr>
              <w:t>minirack</w:t>
            </w:r>
            <w:proofErr w:type="spellEnd"/>
            <w:r>
              <w:rPr>
                <w:color w:val="000000"/>
                <w:sz w:val="28"/>
                <w:szCs w:val="28"/>
                <w:lang w:eastAsia="ru-RU"/>
              </w:rPr>
              <w:t xml:space="preserve"> – 4 шт.</w:t>
            </w: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4</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34</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(перенос) резервного источника питания. Аккумулятор кислотный стационарный, тип С-112, СК-112, С-116, СК-116, С-120, СК-120</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35</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Установка резервного источника питания. Аккумулятор кислотный стационарный, тип С-112, СК-112, С-116, СК-116, С-120, СК-120</w:t>
            </w:r>
          </w:p>
        </w:tc>
        <w:tc>
          <w:tcPr>
            <w:tcW w:w="1654" w:type="dxa"/>
            <w:gridSpan w:val="2"/>
            <w:hideMark/>
          </w:tcPr>
          <w:p w:rsidR="002B16F6" w:rsidRPr="001D6614"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36</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стеллаж для аккумуляторов металлический одноярусный, однорядный</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1,2</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37</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Стеллаж для аккумуляторов металлический одноярусный, однорядный</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1,2</w:t>
            </w:r>
          </w:p>
        </w:tc>
      </w:tr>
      <w:tr w:rsidR="002B16F6" w:rsidRPr="005844F2" w:rsidTr="00CC1DF5">
        <w:trPr>
          <w:trHeight w:val="225"/>
        </w:trPr>
        <w:tc>
          <w:tcPr>
            <w:tcW w:w="9854" w:type="dxa"/>
            <w:gridSpan w:val="5"/>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Сантехнические работы:</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Снятие смесителя без душевой сетки</w:t>
            </w:r>
          </w:p>
        </w:tc>
        <w:tc>
          <w:tcPr>
            <w:tcW w:w="1654" w:type="dxa"/>
            <w:gridSpan w:val="2"/>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4</w:t>
            </w:r>
          </w:p>
        </w:tc>
      </w:tr>
      <w:tr w:rsidR="002B16F6" w:rsidRPr="005844F2" w:rsidTr="00CC1DF5">
        <w:trPr>
          <w:trHeight w:val="22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Снятие смесителя с душевой сеткой</w:t>
            </w:r>
          </w:p>
        </w:tc>
        <w:tc>
          <w:tcPr>
            <w:tcW w:w="1654" w:type="dxa"/>
            <w:gridSpan w:val="2"/>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w:t>
            </w:r>
          </w:p>
        </w:tc>
      </w:tr>
      <w:tr w:rsidR="002B16F6" w:rsidRPr="005844F2" w:rsidTr="00CC1DF5">
        <w:trPr>
          <w:trHeight w:val="22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Прокладка трубопроводов водоснабжения и отопления из хлорированных поливинилхлоридных труб (ХПВХ) диаметром до 32 мм</w:t>
            </w:r>
          </w:p>
          <w:p w:rsidR="002B16F6" w:rsidRDefault="002B16F6" w:rsidP="00CC1DF5">
            <w:pPr>
              <w:suppressAutoHyphens w:val="0"/>
              <w:rPr>
                <w:color w:val="000000"/>
                <w:sz w:val="28"/>
                <w:szCs w:val="28"/>
                <w:lang w:eastAsia="ru-RU"/>
              </w:rPr>
            </w:pPr>
            <w:r>
              <w:rPr>
                <w:color w:val="000000"/>
                <w:sz w:val="28"/>
                <w:szCs w:val="28"/>
                <w:lang w:eastAsia="ru-RU"/>
              </w:rPr>
              <w:t>Трубы ХПВХ, (марка "</w:t>
            </w:r>
            <w:proofErr w:type="spellStart"/>
            <w:r>
              <w:rPr>
                <w:color w:val="000000"/>
                <w:sz w:val="28"/>
                <w:szCs w:val="28"/>
                <w:lang w:eastAsia="ru-RU"/>
              </w:rPr>
              <w:t>FlowGuardGold</w:t>
            </w:r>
            <w:proofErr w:type="spellEnd"/>
            <w:r>
              <w:rPr>
                <w:color w:val="000000"/>
                <w:sz w:val="28"/>
                <w:szCs w:val="28"/>
                <w:lang w:eastAsia="ru-RU"/>
              </w:rPr>
              <w:t xml:space="preserve"> </w:t>
            </w:r>
            <w:proofErr w:type="spellStart"/>
            <w:r>
              <w:rPr>
                <w:color w:val="000000"/>
                <w:sz w:val="28"/>
                <w:szCs w:val="28"/>
                <w:lang w:eastAsia="ru-RU"/>
              </w:rPr>
              <w:t>type</w:t>
            </w:r>
            <w:proofErr w:type="spellEnd"/>
            <w:r>
              <w:rPr>
                <w:color w:val="000000"/>
                <w:sz w:val="28"/>
                <w:szCs w:val="28"/>
                <w:lang w:eastAsia="ru-RU"/>
              </w:rPr>
              <w:t xml:space="preserve"> </w:t>
            </w:r>
            <w:proofErr w:type="spellStart"/>
            <w:r>
              <w:rPr>
                <w:color w:val="000000"/>
                <w:sz w:val="28"/>
                <w:szCs w:val="28"/>
                <w:lang w:eastAsia="ru-RU"/>
              </w:rPr>
              <w:t>ll</w:t>
            </w:r>
            <w:proofErr w:type="spellEnd"/>
            <w:r>
              <w:rPr>
                <w:color w:val="000000"/>
                <w:sz w:val="28"/>
                <w:szCs w:val="28"/>
                <w:lang w:eastAsia="ru-RU"/>
              </w:rPr>
              <w:t xml:space="preserve"> </w:t>
            </w:r>
            <w:proofErr w:type="spellStart"/>
            <w:r>
              <w:rPr>
                <w:color w:val="000000"/>
                <w:sz w:val="28"/>
                <w:szCs w:val="28"/>
                <w:lang w:eastAsia="ru-RU"/>
              </w:rPr>
              <w:t>Adelant</w:t>
            </w:r>
            <w:proofErr w:type="spellEnd"/>
            <w:r>
              <w:rPr>
                <w:color w:val="000000"/>
                <w:sz w:val="28"/>
                <w:szCs w:val="28"/>
                <w:lang w:eastAsia="ru-RU"/>
              </w:rPr>
              <w:t xml:space="preserve"> PVC-C", либо эквивалент) диаметром 15 мм, толщина стенки 1,9 мм, </w:t>
            </w:r>
            <w:r>
              <w:rPr>
                <w:color w:val="000000"/>
                <w:sz w:val="28"/>
                <w:szCs w:val="28"/>
                <w:lang w:eastAsia="ru-RU"/>
              </w:rPr>
              <w:lastRenderedPageBreak/>
              <w:t>рабочим давлением 16 атм. – 47,94 шт.</w:t>
            </w:r>
          </w:p>
          <w:p w:rsidR="002B16F6" w:rsidRDefault="002B16F6" w:rsidP="00CC1DF5">
            <w:pPr>
              <w:suppressAutoHyphens w:val="0"/>
              <w:rPr>
                <w:color w:val="000000"/>
                <w:sz w:val="28"/>
                <w:szCs w:val="28"/>
                <w:lang w:eastAsia="ru-RU"/>
              </w:rPr>
            </w:pPr>
            <w:r>
              <w:rPr>
                <w:color w:val="000000"/>
                <w:sz w:val="28"/>
                <w:szCs w:val="28"/>
                <w:lang w:eastAsia="ru-RU"/>
              </w:rPr>
              <w:t>Соединительная арматура трубопроводов: тройник прямой диаметром 15 мм – 16 шт.</w:t>
            </w:r>
          </w:p>
          <w:p w:rsidR="002B16F6" w:rsidRDefault="002B16F6" w:rsidP="00CC1DF5">
            <w:pPr>
              <w:suppressAutoHyphens w:val="0"/>
              <w:rPr>
                <w:color w:val="000000"/>
                <w:sz w:val="28"/>
                <w:szCs w:val="28"/>
                <w:lang w:eastAsia="ru-RU"/>
              </w:rPr>
            </w:pPr>
            <w:r>
              <w:rPr>
                <w:color w:val="000000"/>
                <w:sz w:val="28"/>
                <w:szCs w:val="28"/>
                <w:lang w:eastAsia="ru-RU"/>
              </w:rPr>
              <w:t>Угольник 90 град. полипропиленовый диаметром 15 мм – 12 шт.</w:t>
            </w:r>
          </w:p>
          <w:p w:rsidR="002B16F6" w:rsidRDefault="002B16F6" w:rsidP="00CC1DF5">
            <w:pPr>
              <w:suppressAutoHyphens w:val="0"/>
              <w:rPr>
                <w:color w:val="000000"/>
                <w:sz w:val="28"/>
                <w:szCs w:val="28"/>
                <w:lang w:eastAsia="ru-RU"/>
              </w:rPr>
            </w:pPr>
            <w:r>
              <w:rPr>
                <w:color w:val="000000"/>
                <w:sz w:val="28"/>
                <w:szCs w:val="28"/>
                <w:lang w:eastAsia="ru-RU"/>
              </w:rPr>
              <w:t>Муфта полипропиленовая соединительная диаметром 15 мм – 16 шт.</w:t>
            </w:r>
          </w:p>
          <w:p w:rsidR="002B16F6" w:rsidRDefault="002B16F6" w:rsidP="00CC1DF5">
            <w:pPr>
              <w:suppressAutoHyphens w:val="0"/>
              <w:rPr>
                <w:color w:val="000000"/>
                <w:sz w:val="28"/>
                <w:szCs w:val="28"/>
                <w:lang w:eastAsia="ru-RU"/>
              </w:rPr>
            </w:pPr>
            <w:r>
              <w:rPr>
                <w:color w:val="000000"/>
                <w:sz w:val="28"/>
                <w:szCs w:val="28"/>
                <w:lang w:eastAsia="ru-RU"/>
              </w:rPr>
              <w:t>Муфта полипропиленовая переходная диаметром 15х20 мм – 16 шт.</w:t>
            </w:r>
          </w:p>
          <w:p w:rsidR="002B16F6" w:rsidRPr="001D6614" w:rsidRDefault="002B16F6" w:rsidP="00CC1DF5">
            <w:pPr>
              <w:suppressAutoHyphens w:val="0"/>
              <w:rPr>
                <w:color w:val="000000"/>
                <w:sz w:val="28"/>
                <w:szCs w:val="28"/>
                <w:lang w:eastAsia="ru-RU"/>
              </w:rPr>
            </w:pPr>
            <w:r>
              <w:rPr>
                <w:color w:val="000000"/>
                <w:sz w:val="28"/>
                <w:szCs w:val="28"/>
                <w:lang w:eastAsia="ru-RU"/>
              </w:rPr>
              <w:t xml:space="preserve">Клипса для крепежа </w:t>
            </w:r>
            <w:proofErr w:type="spellStart"/>
            <w:r>
              <w:rPr>
                <w:color w:val="000000"/>
                <w:sz w:val="28"/>
                <w:szCs w:val="28"/>
                <w:lang w:eastAsia="ru-RU"/>
              </w:rPr>
              <w:t>гофротрубы</w:t>
            </w:r>
            <w:proofErr w:type="spellEnd"/>
            <w:r>
              <w:rPr>
                <w:color w:val="000000"/>
                <w:sz w:val="28"/>
                <w:szCs w:val="28"/>
                <w:lang w:eastAsia="ru-RU"/>
              </w:rPr>
              <w:t>, диаметром 32 мм – 52 шт.</w:t>
            </w:r>
          </w:p>
        </w:tc>
        <w:tc>
          <w:tcPr>
            <w:tcW w:w="1654" w:type="dxa"/>
            <w:gridSpan w:val="2"/>
          </w:tcPr>
          <w:p w:rsidR="002B16F6" w:rsidRDefault="002B16F6" w:rsidP="00CC1DF5">
            <w:pPr>
              <w:jc w:val="center"/>
              <w:rPr>
                <w:color w:val="000000"/>
                <w:sz w:val="28"/>
                <w:szCs w:val="28"/>
                <w:lang w:eastAsia="ru-RU"/>
              </w:rPr>
            </w:pPr>
            <w:r>
              <w:rPr>
                <w:color w:val="000000"/>
                <w:sz w:val="28"/>
                <w:szCs w:val="28"/>
                <w:lang w:eastAsia="ru-RU"/>
              </w:rPr>
              <w:lastRenderedPageBreak/>
              <w:t>1 м</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52</w:t>
            </w:r>
          </w:p>
        </w:tc>
      </w:tr>
      <w:tr w:rsidR="002B16F6" w:rsidRPr="005844F2" w:rsidTr="00CC1DF5">
        <w:trPr>
          <w:trHeight w:val="22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4</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Смена гибких подводок (унитаз)</w:t>
            </w:r>
          </w:p>
        </w:tc>
        <w:tc>
          <w:tcPr>
            <w:tcW w:w="1654" w:type="dxa"/>
            <w:gridSpan w:val="2"/>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4</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5</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Смена гибких подводок к смесителям</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10</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6</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вентилей, задвижек, затворов, клапанов обратных, кранов проходных на трубопроводах из стальных труб диаметром до 25 мм</w:t>
            </w:r>
          </w:p>
          <w:p w:rsidR="002B16F6" w:rsidRPr="001D6614" w:rsidRDefault="002B16F6" w:rsidP="00CC1DF5">
            <w:pPr>
              <w:suppressAutoHyphens w:val="0"/>
              <w:rPr>
                <w:color w:val="000000"/>
                <w:sz w:val="28"/>
                <w:szCs w:val="28"/>
                <w:lang w:eastAsia="ru-RU"/>
              </w:rPr>
            </w:pPr>
            <w:r>
              <w:rPr>
                <w:color w:val="000000"/>
                <w:sz w:val="28"/>
                <w:szCs w:val="28"/>
                <w:lang w:eastAsia="ru-RU"/>
              </w:rPr>
              <w:t xml:space="preserve">Кран </w:t>
            </w:r>
            <w:proofErr w:type="spellStart"/>
            <w:r>
              <w:rPr>
                <w:color w:val="000000"/>
                <w:sz w:val="28"/>
                <w:szCs w:val="28"/>
                <w:lang w:eastAsia="ru-RU"/>
              </w:rPr>
              <w:t>шаровый</w:t>
            </w:r>
            <w:proofErr w:type="spellEnd"/>
            <w:r>
              <w:rPr>
                <w:color w:val="000000"/>
                <w:sz w:val="28"/>
                <w:szCs w:val="28"/>
                <w:lang w:eastAsia="ru-RU"/>
              </w:rPr>
              <w:t xml:space="preserve"> полипропиленовый PPRC PN20, диаметром 20 мм – 1 шт.</w:t>
            </w:r>
          </w:p>
        </w:tc>
        <w:tc>
          <w:tcPr>
            <w:tcW w:w="1654" w:type="dxa"/>
            <w:gridSpan w:val="2"/>
            <w:hideMark/>
          </w:tcPr>
          <w:p w:rsidR="002B16F6"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16</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7</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смесителей для умывальников</w:t>
            </w:r>
          </w:p>
          <w:p w:rsidR="002B16F6" w:rsidRPr="001D6614" w:rsidRDefault="002B16F6" w:rsidP="00CC1DF5">
            <w:pPr>
              <w:suppressAutoHyphens w:val="0"/>
              <w:rPr>
                <w:color w:val="000000"/>
                <w:sz w:val="28"/>
                <w:szCs w:val="28"/>
                <w:lang w:eastAsia="ru-RU"/>
              </w:rPr>
            </w:pPr>
            <w:r>
              <w:rPr>
                <w:color w:val="000000"/>
                <w:sz w:val="28"/>
                <w:szCs w:val="28"/>
                <w:lang w:eastAsia="ru-RU"/>
              </w:rPr>
              <w:t>Смесители для умывальников СМ-УМ-ОРА с поворотным корпусом, одной рукояткой, с аэратором – 4 комплекта</w:t>
            </w:r>
          </w:p>
        </w:tc>
        <w:tc>
          <w:tcPr>
            <w:tcW w:w="1654" w:type="dxa"/>
            <w:gridSpan w:val="2"/>
            <w:hideMark/>
          </w:tcPr>
          <w:p w:rsidR="002B16F6"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4</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8</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смесителей для душа</w:t>
            </w:r>
          </w:p>
          <w:p w:rsidR="002B16F6" w:rsidRPr="001D6614" w:rsidRDefault="002B16F6" w:rsidP="00CC1DF5">
            <w:pPr>
              <w:suppressAutoHyphens w:val="0"/>
              <w:rPr>
                <w:color w:val="000000"/>
                <w:sz w:val="28"/>
                <w:szCs w:val="28"/>
                <w:lang w:eastAsia="ru-RU"/>
              </w:rPr>
            </w:pPr>
            <w:r>
              <w:rPr>
                <w:color w:val="000000"/>
                <w:sz w:val="28"/>
                <w:szCs w:val="28"/>
                <w:lang w:eastAsia="ru-RU"/>
              </w:rPr>
              <w:t xml:space="preserve">Смесители для ванн СМ-В-ШТ с душевой сеткой на гибком шланге, с кнопочным переключателем, с </w:t>
            </w:r>
            <w:proofErr w:type="gramStart"/>
            <w:r>
              <w:rPr>
                <w:color w:val="000000"/>
                <w:sz w:val="28"/>
                <w:szCs w:val="28"/>
                <w:lang w:eastAsia="ru-RU"/>
              </w:rPr>
              <w:t>латунными</w:t>
            </w:r>
            <w:proofErr w:type="gramEnd"/>
            <w:r>
              <w:rPr>
                <w:color w:val="000000"/>
                <w:sz w:val="28"/>
                <w:szCs w:val="28"/>
                <w:lang w:eastAsia="ru-RU"/>
              </w:rPr>
              <w:t xml:space="preserve"> </w:t>
            </w:r>
            <w:proofErr w:type="spellStart"/>
            <w:r>
              <w:rPr>
                <w:color w:val="000000"/>
                <w:sz w:val="28"/>
                <w:szCs w:val="28"/>
                <w:lang w:eastAsia="ru-RU"/>
              </w:rPr>
              <w:t>маховичками</w:t>
            </w:r>
            <w:proofErr w:type="spellEnd"/>
            <w:r>
              <w:rPr>
                <w:color w:val="000000"/>
                <w:sz w:val="28"/>
                <w:szCs w:val="28"/>
                <w:lang w:eastAsia="ru-RU"/>
              </w:rPr>
              <w:t>, штангой – 2 шт.</w:t>
            </w:r>
          </w:p>
        </w:tc>
        <w:tc>
          <w:tcPr>
            <w:tcW w:w="1654" w:type="dxa"/>
            <w:gridSpan w:val="2"/>
            <w:hideMark/>
          </w:tcPr>
          <w:p w:rsidR="002B16F6" w:rsidRDefault="002B16F6" w:rsidP="00CC1DF5">
            <w:pPr>
              <w:jc w:val="center"/>
              <w:rPr>
                <w:color w:val="000000"/>
                <w:sz w:val="28"/>
                <w:szCs w:val="28"/>
                <w:lang w:eastAsia="ru-RU"/>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w:t>
            </w:r>
          </w:p>
        </w:tc>
      </w:tr>
      <w:tr w:rsidR="002B16F6" w:rsidRPr="005844F2" w:rsidTr="00CC1DF5">
        <w:trPr>
          <w:trHeight w:val="225"/>
        </w:trPr>
        <w:tc>
          <w:tcPr>
            <w:tcW w:w="959"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9</w:t>
            </w:r>
          </w:p>
        </w:tc>
        <w:tc>
          <w:tcPr>
            <w:tcW w:w="5528" w:type="dxa"/>
            <w:vAlign w:val="center"/>
            <w:hideMark/>
          </w:tcPr>
          <w:p w:rsidR="002B16F6" w:rsidRDefault="002B16F6" w:rsidP="00CC1DF5">
            <w:pPr>
              <w:suppressAutoHyphens w:val="0"/>
              <w:jc w:val="center"/>
              <w:rPr>
                <w:color w:val="000000"/>
                <w:sz w:val="28"/>
                <w:szCs w:val="28"/>
                <w:lang w:eastAsia="ru-RU"/>
              </w:rPr>
            </w:pPr>
            <w:r>
              <w:rPr>
                <w:color w:val="000000"/>
                <w:sz w:val="28"/>
                <w:szCs w:val="28"/>
                <w:lang w:eastAsia="ru-RU"/>
              </w:rPr>
              <w:t>Изоляция трубопроводов диаметром 180 мм изделиями из вспененного каучука («</w:t>
            </w:r>
            <w:proofErr w:type="spellStart"/>
            <w:r>
              <w:rPr>
                <w:color w:val="000000"/>
                <w:sz w:val="28"/>
                <w:szCs w:val="28"/>
                <w:lang w:eastAsia="ru-RU"/>
              </w:rPr>
              <w:t>Армофлекс</w:t>
            </w:r>
            <w:proofErr w:type="spellEnd"/>
            <w:r>
              <w:rPr>
                <w:color w:val="000000"/>
                <w:sz w:val="28"/>
                <w:szCs w:val="28"/>
                <w:lang w:eastAsia="ru-RU"/>
              </w:rPr>
              <w:t>»), вспененного полиэтилена («</w:t>
            </w:r>
            <w:proofErr w:type="spellStart"/>
            <w:r>
              <w:rPr>
                <w:color w:val="000000"/>
                <w:sz w:val="28"/>
                <w:szCs w:val="28"/>
                <w:lang w:eastAsia="ru-RU"/>
              </w:rPr>
              <w:t>Термофлекс</w:t>
            </w:r>
            <w:proofErr w:type="spellEnd"/>
            <w:r>
              <w:rPr>
                <w:color w:val="000000"/>
                <w:sz w:val="28"/>
                <w:szCs w:val="28"/>
                <w:lang w:eastAsia="ru-RU"/>
              </w:rPr>
              <w:t>») трубками</w:t>
            </w:r>
          </w:p>
          <w:p w:rsidR="002B16F6" w:rsidRPr="001D6614" w:rsidRDefault="002B16F6" w:rsidP="00CC1DF5">
            <w:pPr>
              <w:suppressAutoHyphens w:val="0"/>
              <w:rPr>
                <w:color w:val="000000"/>
                <w:sz w:val="28"/>
                <w:szCs w:val="28"/>
                <w:lang w:eastAsia="ru-RU"/>
              </w:rPr>
            </w:pPr>
            <w:r>
              <w:rPr>
                <w:color w:val="000000"/>
                <w:sz w:val="28"/>
                <w:szCs w:val="28"/>
                <w:lang w:eastAsia="ru-RU"/>
              </w:rPr>
              <w:t>Трубки теплоизоляционные из вспененного полиэтилена типа THERMAFLEX FRZ толщиной 9 мм, диаметром 28 мм – 35,2 м</w:t>
            </w:r>
          </w:p>
        </w:tc>
        <w:tc>
          <w:tcPr>
            <w:tcW w:w="1654" w:type="dxa"/>
            <w:gridSpan w:val="2"/>
            <w:hideMark/>
          </w:tcPr>
          <w:p w:rsidR="002B16F6" w:rsidRDefault="002B16F6" w:rsidP="00CC1DF5">
            <w:pPr>
              <w:jc w:val="center"/>
              <w:rPr>
                <w:color w:val="000000"/>
                <w:sz w:val="28"/>
                <w:szCs w:val="28"/>
                <w:lang w:eastAsia="ru-RU"/>
              </w:rPr>
            </w:pPr>
            <w:r>
              <w:rPr>
                <w:color w:val="000000"/>
                <w:sz w:val="28"/>
                <w:szCs w:val="28"/>
                <w:lang w:eastAsia="ru-RU"/>
              </w:rPr>
              <w:t>1 м</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32</w:t>
            </w:r>
          </w:p>
        </w:tc>
      </w:tr>
      <w:tr w:rsidR="002B16F6" w:rsidRPr="00416498" w:rsidTr="00CC1DF5">
        <w:trPr>
          <w:trHeight w:val="225"/>
        </w:trPr>
        <w:tc>
          <w:tcPr>
            <w:tcW w:w="959" w:type="dxa"/>
            <w:vAlign w:val="center"/>
            <w:hideMark/>
          </w:tcPr>
          <w:p w:rsidR="002B16F6" w:rsidRPr="00416498" w:rsidRDefault="002B16F6" w:rsidP="00CC1DF5">
            <w:pPr>
              <w:suppressAutoHyphens w:val="0"/>
              <w:jc w:val="center"/>
              <w:rPr>
                <w:sz w:val="28"/>
                <w:szCs w:val="28"/>
                <w:lang w:eastAsia="ru-RU"/>
              </w:rPr>
            </w:pPr>
            <w:r>
              <w:rPr>
                <w:sz w:val="28"/>
                <w:szCs w:val="28"/>
                <w:lang w:eastAsia="ru-RU"/>
              </w:rPr>
              <w:t>10</w:t>
            </w:r>
          </w:p>
        </w:tc>
        <w:tc>
          <w:tcPr>
            <w:tcW w:w="5528" w:type="dxa"/>
            <w:vAlign w:val="center"/>
            <w:hideMark/>
          </w:tcPr>
          <w:p w:rsidR="002B16F6" w:rsidRPr="00416498" w:rsidRDefault="002B16F6" w:rsidP="00CC1DF5">
            <w:pPr>
              <w:suppressAutoHyphens w:val="0"/>
              <w:jc w:val="center"/>
              <w:rPr>
                <w:sz w:val="28"/>
                <w:szCs w:val="28"/>
                <w:lang w:eastAsia="ru-RU"/>
              </w:rPr>
            </w:pPr>
            <w:r>
              <w:rPr>
                <w:sz w:val="28"/>
                <w:szCs w:val="28"/>
                <w:lang w:eastAsia="ru-RU"/>
              </w:rPr>
              <w:t>Демонтаж унитазов</w:t>
            </w:r>
          </w:p>
        </w:tc>
        <w:tc>
          <w:tcPr>
            <w:tcW w:w="1654" w:type="dxa"/>
            <w:gridSpan w:val="2"/>
            <w:hideMark/>
          </w:tcPr>
          <w:p w:rsidR="002B16F6" w:rsidRPr="00416498" w:rsidRDefault="002B16F6" w:rsidP="00CC1DF5">
            <w:pPr>
              <w:jc w:val="center"/>
              <w:rPr>
                <w:sz w:val="28"/>
                <w:szCs w:val="28"/>
              </w:rPr>
            </w:pPr>
            <w:r>
              <w:rPr>
                <w:sz w:val="28"/>
                <w:szCs w:val="28"/>
                <w:lang w:eastAsia="ru-RU"/>
              </w:rPr>
              <w:t>1 шт.</w:t>
            </w:r>
          </w:p>
        </w:tc>
        <w:tc>
          <w:tcPr>
            <w:tcW w:w="1713" w:type="dxa"/>
            <w:vAlign w:val="center"/>
            <w:hideMark/>
          </w:tcPr>
          <w:p w:rsidR="002B16F6" w:rsidRPr="00416498" w:rsidRDefault="002B16F6" w:rsidP="00CC1DF5">
            <w:pPr>
              <w:suppressAutoHyphens w:val="0"/>
              <w:jc w:val="center"/>
              <w:rPr>
                <w:sz w:val="28"/>
                <w:szCs w:val="28"/>
                <w:lang w:eastAsia="ru-RU"/>
              </w:rPr>
            </w:pPr>
            <w:r>
              <w:rPr>
                <w:sz w:val="28"/>
                <w:szCs w:val="28"/>
                <w:lang w:eastAsia="ru-RU"/>
              </w:rPr>
              <w:t>7</w:t>
            </w:r>
          </w:p>
        </w:tc>
      </w:tr>
      <w:tr w:rsidR="002B16F6" w:rsidRPr="005844F2" w:rsidTr="00CC1DF5">
        <w:trPr>
          <w:trHeight w:val="22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11</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умывальников</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43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12</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сифонов</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шт.</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447"/>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13</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трубопроводов канализации из полиэтиленовых труб высокой плотности диаметром 50 мм</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t>1 м</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81</w:t>
            </w:r>
          </w:p>
        </w:tc>
      </w:tr>
      <w:tr w:rsidR="002B16F6" w:rsidRPr="005844F2" w:rsidTr="00CC1DF5">
        <w:trPr>
          <w:trHeight w:val="645"/>
        </w:trPr>
        <w:tc>
          <w:tcPr>
            <w:tcW w:w="959"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14</w:t>
            </w:r>
          </w:p>
        </w:tc>
        <w:tc>
          <w:tcPr>
            <w:tcW w:w="5528"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Демонтаж трубопроводов канализации из полиэтиленовых труб высокой плотности </w:t>
            </w:r>
            <w:r>
              <w:rPr>
                <w:color w:val="000000"/>
                <w:sz w:val="28"/>
                <w:szCs w:val="28"/>
                <w:lang w:eastAsia="ru-RU"/>
              </w:rPr>
              <w:lastRenderedPageBreak/>
              <w:t>диаметром 110 мм</w:t>
            </w:r>
          </w:p>
        </w:tc>
        <w:tc>
          <w:tcPr>
            <w:tcW w:w="1654" w:type="dxa"/>
            <w:gridSpan w:val="2"/>
            <w:hideMark/>
          </w:tcPr>
          <w:p w:rsidR="002B16F6" w:rsidRPr="001D6614" w:rsidRDefault="002B16F6" w:rsidP="00CC1DF5">
            <w:pPr>
              <w:jc w:val="center"/>
              <w:rPr>
                <w:sz w:val="28"/>
                <w:szCs w:val="28"/>
              </w:rPr>
            </w:pPr>
            <w:r>
              <w:rPr>
                <w:color w:val="000000"/>
                <w:sz w:val="28"/>
                <w:szCs w:val="28"/>
                <w:lang w:eastAsia="ru-RU"/>
              </w:rPr>
              <w:lastRenderedPageBreak/>
              <w:t>1 м</w:t>
            </w:r>
          </w:p>
        </w:tc>
        <w:tc>
          <w:tcPr>
            <w:tcW w:w="1713" w:type="dxa"/>
            <w:vAlign w:val="center"/>
            <w:hideMark/>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6,1</w:t>
            </w:r>
          </w:p>
        </w:tc>
      </w:tr>
      <w:tr w:rsidR="002B16F6" w:rsidRPr="005844F2" w:rsidTr="00CC1DF5">
        <w:trPr>
          <w:trHeight w:val="273"/>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15</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Прокладка трубопроводов канализации из полиэтиленовых труб высокой плотности диаметром 50 мм</w:t>
            </w:r>
          </w:p>
          <w:p w:rsidR="002B16F6" w:rsidRDefault="002B16F6" w:rsidP="00CC1DF5">
            <w:pPr>
              <w:suppressAutoHyphens w:val="0"/>
              <w:rPr>
                <w:color w:val="000000"/>
                <w:sz w:val="28"/>
                <w:szCs w:val="28"/>
                <w:lang w:eastAsia="ru-RU"/>
              </w:rPr>
            </w:pPr>
            <w:r>
              <w:rPr>
                <w:color w:val="000000"/>
                <w:sz w:val="28"/>
                <w:szCs w:val="28"/>
                <w:lang w:eastAsia="ru-RU"/>
              </w:rPr>
              <w:t xml:space="preserve">Хомуты для крепления трубопроводов </w:t>
            </w:r>
            <w:proofErr w:type="spellStart"/>
            <w:r>
              <w:rPr>
                <w:color w:val="000000"/>
                <w:sz w:val="28"/>
                <w:szCs w:val="28"/>
                <w:lang w:eastAsia="ru-RU"/>
              </w:rPr>
              <w:t>Фузиотерм</w:t>
            </w:r>
            <w:proofErr w:type="spellEnd"/>
            <w:r>
              <w:rPr>
                <w:color w:val="000000"/>
                <w:sz w:val="28"/>
                <w:szCs w:val="28"/>
                <w:lang w:eastAsia="ru-RU"/>
              </w:rPr>
              <w:t>, диаметром 50 мм – 6 шт.</w:t>
            </w:r>
          </w:p>
          <w:p w:rsidR="002B16F6" w:rsidRDefault="002B16F6" w:rsidP="00CC1DF5">
            <w:pPr>
              <w:suppressAutoHyphens w:val="0"/>
              <w:rPr>
                <w:color w:val="000000"/>
                <w:sz w:val="28"/>
                <w:szCs w:val="28"/>
                <w:lang w:eastAsia="ru-RU"/>
              </w:rPr>
            </w:pPr>
            <w:r>
              <w:rPr>
                <w:color w:val="000000"/>
                <w:sz w:val="28"/>
                <w:szCs w:val="28"/>
                <w:lang w:eastAsia="ru-RU"/>
              </w:rPr>
              <w:t>Отвод канализационный полипропиленовый 45° диаметр 50 мм – 5 шт.</w:t>
            </w:r>
          </w:p>
          <w:p w:rsidR="002B16F6" w:rsidRDefault="002B16F6" w:rsidP="00CC1DF5">
            <w:pPr>
              <w:suppressAutoHyphens w:val="0"/>
              <w:rPr>
                <w:color w:val="000000"/>
                <w:sz w:val="28"/>
                <w:szCs w:val="28"/>
                <w:lang w:eastAsia="ru-RU"/>
              </w:rPr>
            </w:pPr>
            <w:r>
              <w:rPr>
                <w:color w:val="000000"/>
                <w:sz w:val="28"/>
                <w:szCs w:val="28"/>
                <w:lang w:eastAsia="ru-RU"/>
              </w:rPr>
              <w:t>Ревизия полиэтиленовая с крышкой размером 100х50 мм – 1 шт.</w:t>
            </w:r>
          </w:p>
          <w:p w:rsidR="002B16F6" w:rsidRPr="001D6614" w:rsidRDefault="002B16F6" w:rsidP="00CC1DF5">
            <w:pPr>
              <w:suppressAutoHyphens w:val="0"/>
              <w:rPr>
                <w:color w:val="000000"/>
                <w:sz w:val="28"/>
                <w:szCs w:val="28"/>
                <w:lang w:eastAsia="ru-RU"/>
              </w:rPr>
            </w:pPr>
            <w:r>
              <w:rPr>
                <w:color w:val="000000"/>
                <w:sz w:val="28"/>
                <w:szCs w:val="28"/>
                <w:lang w:eastAsia="ru-RU"/>
              </w:rPr>
              <w:t>Тройник канализационный полипропиленовый 90° диаметром 50 мм – 7 шт.</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6</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16</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Прокладка трубопроводов канализации из полиэтиленовых труб высокой плотности диаметром 110 мм</w:t>
            </w:r>
          </w:p>
          <w:p w:rsidR="002B16F6" w:rsidRDefault="002B16F6" w:rsidP="00CC1DF5">
            <w:pPr>
              <w:suppressAutoHyphens w:val="0"/>
              <w:rPr>
                <w:color w:val="000000"/>
                <w:sz w:val="28"/>
                <w:szCs w:val="28"/>
                <w:lang w:eastAsia="ru-RU"/>
              </w:rPr>
            </w:pPr>
            <w:r>
              <w:rPr>
                <w:color w:val="000000"/>
                <w:sz w:val="28"/>
                <w:szCs w:val="28"/>
                <w:lang w:eastAsia="ru-RU"/>
              </w:rPr>
              <w:t xml:space="preserve">Хомуты для крепления трубопроводов </w:t>
            </w:r>
            <w:proofErr w:type="spellStart"/>
            <w:r>
              <w:rPr>
                <w:color w:val="000000"/>
                <w:sz w:val="28"/>
                <w:szCs w:val="28"/>
                <w:lang w:eastAsia="ru-RU"/>
              </w:rPr>
              <w:t>Фузиотерм</w:t>
            </w:r>
            <w:proofErr w:type="spellEnd"/>
            <w:r>
              <w:rPr>
                <w:color w:val="000000"/>
                <w:sz w:val="28"/>
                <w:szCs w:val="28"/>
                <w:lang w:eastAsia="ru-RU"/>
              </w:rPr>
              <w:t>, диаметром 110 мм – 4 шт.</w:t>
            </w:r>
          </w:p>
          <w:p w:rsidR="002B16F6" w:rsidRDefault="002B16F6" w:rsidP="00CC1DF5">
            <w:pPr>
              <w:suppressAutoHyphens w:val="0"/>
              <w:rPr>
                <w:color w:val="000000"/>
                <w:sz w:val="28"/>
                <w:szCs w:val="28"/>
                <w:lang w:eastAsia="ru-RU"/>
              </w:rPr>
            </w:pPr>
            <w:r>
              <w:rPr>
                <w:color w:val="000000"/>
                <w:sz w:val="28"/>
                <w:szCs w:val="28"/>
                <w:lang w:eastAsia="ru-RU"/>
              </w:rPr>
              <w:t>Патрубок полиэтиленовый безнапорный канализационный раструбный, диаметр 100х5,3 мм, длина 250 мм – 2 шт.</w:t>
            </w:r>
          </w:p>
          <w:p w:rsidR="002B16F6" w:rsidRDefault="002B16F6" w:rsidP="00CC1DF5">
            <w:pPr>
              <w:suppressAutoHyphens w:val="0"/>
              <w:rPr>
                <w:color w:val="000000"/>
                <w:sz w:val="28"/>
                <w:szCs w:val="28"/>
                <w:lang w:eastAsia="ru-RU"/>
              </w:rPr>
            </w:pPr>
            <w:r>
              <w:rPr>
                <w:color w:val="000000"/>
                <w:sz w:val="28"/>
                <w:szCs w:val="28"/>
                <w:lang w:eastAsia="ru-RU"/>
              </w:rPr>
              <w:t>Патрубок компенсационный полиэтиленовый канализационный диаметром 100 мм – 2 шт.</w:t>
            </w:r>
          </w:p>
          <w:p w:rsidR="002B16F6" w:rsidRDefault="002B16F6" w:rsidP="00CC1DF5">
            <w:pPr>
              <w:suppressAutoHyphens w:val="0"/>
              <w:rPr>
                <w:color w:val="000000"/>
                <w:sz w:val="28"/>
                <w:szCs w:val="28"/>
                <w:lang w:eastAsia="ru-RU"/>
              </w:rPr>
            </w:pPr>
            <w:r>
              <w:rPr>
                <w:color w:val="000000"/>
                <w:sz w:val="28"/>
                <w:szCs w:val="28"/>
                <w:lang w:eastAsia="ru-RU"/>
              </w:rPr>
              <w:t>Отвод полиэтиленовый канализационный диаметром 100 мм – 2 шт.</w:t>
            </w:r>
          </w:p>
          <w:p w:rsidR="002B16F6" w:rsidRDefault="002B16F6" w:rsidP="00CC1DF5">
            <w:pPr>
              <w:suppressAutoHyphens w:val="0"/>
              <w:rPr>
                <w:color w:val="000000"/>
                <w:sz w:val="28"/>
                <w:szCs w:val="28"/>
                <w:lang w:eastAsia="ru-RU"/>
              </w:rPr>
            </w:pPr>
            <w:r>
              <w:rPr>
                <w:color w:val="000000"/>
                <w:sz w:val="28"/>
                <w:szCs w:val="28"/>
                <w:lang w:eastAsia="ru-RU"/>
              </w:rPr>
              <w:t>Отвод канализационный полипропиленовый 45° диаметр 110 мм – 2 шт.</w:t>
            </w:r>
          </w:p>
          <w:p w:rsidR="002B16F6" w:rsidRDefault="002B16F6" w:rsidP="00CC1DF5">
            <w:pPr>
              <w:suppressAutoHyphens w:val="0"/>
              <w:rPr>
                <w:color w:val="000000"/>
                <w:sz w:val="28"/>
                <w:szCs w:val="28"/>
                <w:lang w:eastAsia="ru-RU"/>
              </w:rPr>
            </w:pPr>
            <w:r>
              <w:rPr>
                <w:color w:val="000000"/>
                <w:sz w:val="28"/>
                <w:szCs w:val="28"/>
                <w:lang w:eastAsia="ru-RU"/>
              </w:rPr>
              <w:t>Тройник канализационный полипропиленовый 90° диаметром 110 мм – 2 шт.</w:t>
            </w:r>
          </w:p>
          <w:p w:rsidR="002B16F6" w:rsidRDefault="002B16F6" w:rsidP="00CC1DF5">
            <w:pPr>
              <w:suppressAutoHyphens w:val="0"/>
              <w:rPr>
                <w:color w:val="000000"/>
                <w:sz w:val="28"/>
                <w:szCs w:val="28"/>
                <w:lang w:eastAsia="ru-RU"/>
              </w:rPr>
            </w:pPr>
            <w:r>
              <w:rPr>
                <w:color w:val="000000"/>
                <w:sz w:val="28"/>
                <w:szCs w:val="28"/>
                <w:lang w:eastAsia="ru-RU"/>
              </w:rPr>
              <w:t>Ревизия полипропиленовая с крышкой диаметром 100 мм – 1 шт.</w:t>
            </w:r>
          </w:p>
          <w:p w:rsidR="002B16F6" w:rsidRPr="001D6614" w:rsidRDefault="002B16F6" w:rsidP="00CC1DF5">
            <w:pPr>
              <w:suppressAutoHyphens w:val="0"/>
              <w:rPr>
                <w:color w:val="000000"/>
                <w:sz w:val="28"/>
                <w:szCs w:val="28"/>
                <w:lang w:eastAsia="ru-RU"/>
              </w:rPr>
            </w:pP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5</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17</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насосов канализационных</w:t>
            </w:r>
          </w:p>
          <w:p w:rsidR="002B16F6" w:rsidRDefault="002B16F6" w:rsidP="00CC1DF5">
            <w:pPr>
              <w:suppressAutoHyphens w:val="0"/>
              <w:rPr>
                <w:color w:val="000000"/>
                <w:sz w:val="28"/>
                <w:szCs w:val="28"/>
                <w:lang w:eastAsia="ru-RU"/>
              </w:rPr>
            </w:pPr>
            <w:proofErr w:type="spellStart"/>
            <w:r>
              <w:rPr>
                <w:color w:val="000000"/>
                <w:sz w:val="28"/>
                <w:szCs w:val="28"/>
                <w:lang w:eastAsia="ru-RU"/>
              </w:rPr>
              <w:t>Канализациолнный</w:t>
            </w:r>
            <w:proofErr w:type="spellEnd"/>
            <w:r>
              <w:rPr>
                <w:color w:val="000000"/>
                <w:sz w:val="28"/>
                <w:szCs w:val="28"/>
                <w:lang w:eastAsia="ru-RU"/>
              </w:rPr>
              <w:t xml:space="preserve"> насос Sololift2 C-3 – 1 шт.</w:t>
            </w:r>
          </w:p>
          <w:p w:rsidR="002B16F6" w:rsidRPr="001D6614" w:rsidRDefault="002B16F6" w:rsidP="00CC1DF5">
            <w:pPr>
              <w:suppressAutoHyphens w:val="0"/>
              <w:rPr>
                <w:color w:val="000000"/>
                <w:sz w:val="28"/>
                <w:szCs w:val="28"/>
                <w:lang w:eastAsia="ru-RU"/>
              </w:rPr>
            </w:pPr>
            <w:proofErr w:type="spellStart"/>
            <w:r>
              <w:rPr>
                <w:color w:val="000000"/>
                <w:sz w:val="28"/>
                <w:szCs w:val="28"/>
                <w:lang w:eastAsia="ru-RU"/>
              </w:rPr>
              <w:t>Канализациолнный</w:t>
            </w:r>
            <w:proofErr w:type="spellEnd"/>
            <w:r>
              <w:rPr>
                <w:color w:val="000000"/>
                <w:sz w:val="28"/>
                <w:szCs w:val="28"/>
                <w:lang w:eastAsia="ru-RU"/>
              </w:rPr>
              <w:t xml:space="preserve"> насос Sololift2 WC-1 – 1 шт.</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w:t>
            </w:r>
          </w:p>
        </w:tc>
      </w:tr>
      <w:tr w:rsidR="002B16F6" w:rsidRPr="005844F2" w:rsidTr="00CC1DF5">
        <w:trPr>
          <w:trHeight w:val="273"/>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18</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Установка унитазов с бачком </w:t>
            </w:r>
            <w:r>
              <w:rPr>
                <w:color w:val="000000"/>
                <w:sz w:val="28"/>
                <w:szCs w:val="28"/>
                <w:lang w:eastAsia="ru-RU"/>
              </w:rPr>
              <w:lastRenderedPageBreak/>
              <w:t xml:space="preserve">непосредственно присоединенным, с системой слива </w:t>
            </w:r>
            <w:proofErr w:type="spellStart"/>
            <w:r>
              <w:rPr>
                <w:color w:val="000000"/>
                <w:sz w:val="28"/>
                <w:szCs w:val="28"/>
                <w:lang w:eastAsia="ru-RU"/>
              </w:rPr>
              <w:t>Геберит</w:t>
            </w:r>
            <w:proofErr w:type="spellEnd"/>
          </w:p>
          <w:p w:rsidR="002B16F6" w:rsidRDefault="002B16F6" w:rsidP="00CC1DF5">
            <w:pPr>
              <w:suppressAutoHyphens w:val="0"/>
              <w:rPr>
                <w:color w:val="000000"/>
                <w:sz w:val="28"/>
                <w:szCs w:val="28"/>
                <w:lang w:eastAsia="ru-RU"/>
              </w:rPr>
            </w:pPr>
            <w:r>
              <w:rPr>
                <w:color w:val="000000"/>
                <w:sz w:val="28"/>
                <w:szCs w:val="28"/>
                <w:lang w:eastAsia="ru-RU"/>
              </w:rPr>
              <w:t xml:space="preserve">Унитазы напольные керамические </w:t>
            </w:r>
            <w:proofErr w:type="spellStart"/>
            <w:r>
              <w:rPr>
                <w:color w:val="000000"/>
                <w:sz w:val="28"/>
                <w:szCs w:val="28"/>
                <w:lang w:eastAsia="ru-RU"/>
              </w:rPr>
              <w:t>шамотированные</w:t>
            </w:r>
            <w:proofErr w:type="spellEnd"/>
            <w:r>
              <w:rPr>
                <w:color w:val="000000"/>
                <w:sz w:val="28"/>
                <w:szCs w:val="28"/>
                <w:lang w:eastAsia="ru-RU"/>
              </w:rPr>
              <w:t xml:space="preserve"> – 7 комплектов</w:t>
            </w:r>
          </w:p>
          <w:p w:rsidR="002B16F6" w:rsidRPr="001D6614" w:rsidRDefault="002B16F6" w:rsidP="00CC1DF5">
            <w:pPr>
              <w:suppressAutoHyphens w:val="0"/>
              <w:rPr>
                <w:color w:val="000000"/>
                <w:sz w:val="28"/>
                <w:szCs w:val="28"/>
                <w:lang w:eastAsia="ru-RU"/>
              </w:rPr>
            </w:pPr>
            <w:r>
              <w:rPr>
                <w:color w:val="000000"/>
                <w:sz w:val="28"/>
                <w:szCs w:val="28"/>
                <w:lang w:eastAsia="ru-RU"/>
              </w:rPr>
              <w:t>Манжета резиновая канализационная для унитаза диаметром 110 мм – 7 шт.</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 xml:space="preserve">1 </w:t>
            </w:r>
            <w:proofErr w:type="spellStart"/>
            <w:r>
              <w:rPr>
                <w:color w:val="000000"/>
                <w:sz w:val="28"/>
                <w:szCs w:val="28"/>
                <w:lang w:eastAsia="ru-RU"/>
              </w:rPr>
              <w:t>компл</w:t>
            </w:r>
            <w:proofErr w:type="spellEnd"/>
            <w:r>
              <w:rPr>
                <w:color w:val="000000"/>
                <w:sz w:val="28"/>
                <w:szCs w:val="28"/>
                <w:lang w:eastAsia="ru-RU"/>
              </w:rPr>
              <w:t>.</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7</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19</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умывальников одиночных с подводкой холодной и горячей воды</w:t>
            </w:r>
          </w:p>
          <w:p w:rsidR="002B16F6" w:rsidRPr="00AF46D3" w:rsidRDefault="002B16F6" w:rsidP="00CC1DF5">
            <w:pPr>
              <w:suppressAutoHyphens w:val="0"/>
              <w:rPr>
                <w:color w:val="000000"/>
                <w:sz w:val="28"/>
                <w:szCs w:val="28"/>
                <w:lang w:eastAsia="ru-RU"/>
              </w:rPr>
            </w:pPr>
            <w:r>
              <w:rPr>
                <w:color w:val="000000"/>
                <w:sz w:val="28"/>
                <w:szCs w:val="28"/>
                <w:lang w:eastAsia="ru-RU"/>
              </w:rPr>
              <w:t>Умывальники полуфарфоровые и фарфоровые с краном настольным, кронштейнами, сифоном бутылочным латунным и выпуском, прямоугольные со скрытыми установочными поверхностями со спинкой, размером 700х600х150 мм – 1 комплект</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1 </w:t>
            </w:r>
            <w:proofErr w:type="spellStart"/>
            <w:r>
              <w:rPr>
                <w:color w:val="000000"/>
                <w:sz w:val="28"/>
                <w:szCs w:val="28"/>
                <w:lang w:eastAsia="ru-RU"/>
              </w:rPr>
              <w:t>компл</w:t>
            </w:r>
            <w:proofErr w:type="spellEnd"/>
            <w:r>
              <w:rPr>
                <w:color w:val="000000"/>
                <w:sz w:val="28"/>
                <w:szCs w:val="28"/>
                <w:lang w:eastAsia="ru-RU"/>
              </w:rPr>
              <w:t>.</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20</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Установка поддонов душевых чугунных и стальных мелких</w:t>
            </w:r>
          </w:p>
          <w:p w:rsidR="002B16F6" w:rsidRPr="00AF46D3" w:rsidRDefault="002B16F6" w:rsidP="00CC1DF5">
            <w:pPr>
              <w:suppressAutoHyphens w:val="0"/>
              <w:rPr>
                <w:color w:val="000000"/>
                <w:sz w:val="28"/>
                <w:szCs w:val="28"/>
                <w:lang w:eastAsia="ru-RU"/>
              </w:rPr>
            </w:pPr>
            <w:r>
              <w:rPr>
                <w:color w:val="000000"/>
                <w:sz w:val="28"/>
                <w:szCs w:val="28"/>
                <w:lang w:eastAsia="ru-RU"/>
              </w:rPr>
              <w:t>Поддоны душевые эмалированные чугунные глубокие ПДЧГ-800 с чугунным сифоном, латунным выпуском – 1 комплект</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1 </w:t>
            </w:r>
            <w:proofErr w:type="spellStart"/>
            <w:r>
              <w:rPr>
                <w:color w:val="000000"/>
                <w:sz w:val="28"/>
                <w:szCs w:val="28"/>
                <w:lang w:eastAsia="ru-RU"/>
              </w:rPr>
              <w:t>компл</w:t>
            </w:r>
            <w:proofErr w:type="spellEnd"/>
            <w:r>
              <w:rPr>
                <w:color w:val="000000"/>
                <w:sz w:val="28"/>
                <w:szCs w:val="28"/>
                <w:lang w:eastAsia="ru-RU"/>
              </w:rPr>
              <w:t>.</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21</w:t>
            </w:r>
          </w:p>
        </w:tc>
        <w:tc>
          <w:tcPr>
            <w:tcW w:w="5528" w:type="dxa"/>
            <w:vAlign w:val="center"/>
          </w:tcPr>
          <w:p w:rsidR="002B16F6" w:rsidRPr="00AF46D3" w:rsidRDefault="002B16F6" w:rsidP="00CC1DF5">
            <w:pPr>
              <w:suppressAutoHyphens w:val="0"/>
              <w:jc w:val="center"/>
              <w:rPr>
                <w:color w:val="000000"/>
                <w:sz w:val="28"/>
                <w:szCs w:val="28"/>
                <w:lang w:eastAsia="ru-RU"/>
              </w:rPr>
            </w:pPr>
            <w:r>
              <w:rPr>
                <w:color w:val="000000"/>
                <w:sz w:val="28"/>
                <w:szCs w:val="28"/>
                <w:lang w:eastAsia="ru-RU"/>
              </w:rPr>
              <w:t>Установка кабин душевых с пластиковыми поддонами</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 xml:space="preserve">1 </w:t>
            </w:r>
            <w:proofErr w:type="spellStart"/>
            <w:r>
              <w:rPr>
                <w:color w:val="000000"/>
                <w:sz w:val="28"/>
                <w:szCs w:val="28"/>
                <w:lang w:eastAsia="ru-RU"/>
              </w:rPr>
              <w:t>компл</w:t>
            </w:r>
            <w:proofErr w:type="spellEnd"/>
            <w:r>
              <w:rPr>
                <w:color w:val="000000"/>
                <w:sz w:val="28"/>
                <w:szCs w:val="28"/>
                <w:lang w:eastAsia="ru-RU"/>
              </w:rPr>
              <w:t>.</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22</w:t>
            </w:r>
          </w:p>
        </w:tc>
        <w:tc>
          <w:tcPr>
            <w:tcW w:w="5528" w:type="dxa"/>
            <w:vAlign w:val="center"/>
          </w:tcPr>
          <w:p w:rsidR="002B16F6" w:rsidRPr="00AF46D3" w:rsidRDefault="002B16F6" w:rsidP="00CC1DF5">
            <w:pPr>
              <w:suppressAutoHyphens w:val="0"/>
              <w:jc w:val="center"/>
              <w:rPr>
                <w:color w:val="000000"/>
                <w:sz w:val="28"/>
                <w:szCs w:val="28"/>
                <w:lang w:eastAsia="ru-RU"/>
              </w:rPr>
            </w:pPr>
            <w:r>
              <w:rPr>
                <w:color w:val="000000"/>
                <w:sz w:val="28"/>
                <w:szCs w:val="28"/>
                <w:lang w:eastAsia="ru-RU"/>
              </w:rPr>
              <w:t>Врезка в действующие внутренние сети трубопроводов канализации диаметром 100 мм</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врезка</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23</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Прокладка трубопроводов канализации из полиэтиленовых труб высокой плотности диаметром 50 мм</w:t>
            </w:r>
          </w:p>
          <w:p w:rsidR="002B16F6" w:rsidRDefault="002B16F6" w:rsidP="00CC1DF5">
            <w:pPr>
              <w:suppressAutoHyphens w:val="0"/>
              <w:rPr>
                <w:color w:val="000000"/>
                <w:sz w:val="28"/>
                <w:szCs w:val="28"/>
                <w:lang w:eastAsia="ru-RU"/>
              </w:rPr>
            </w:pPr>
            <w:r>
              <w:rPr>
                <w:color w:val="000000"/>
                <w:sz w:val="28"/>
                <w:szCs w:val="28"/>
                <w:lang w:eastAsia="ru-RU"/>
              </w:rPr>
              <w:t>Трубопроводы напорные из полипропилена PPRS с гильзами и креплениями для холодного и горячего водоснабжения PN20 SDR 6, диаметром 32 мм, толщина стенки 5,4 мм – 24,95</w:t>
            </w:r>
          </w:p>
          <w:p w:rsidR="002B16F6" w:rsidRDefault="002B16F6" w:rsidP="00CC1DF5">
            <w:pPr>
              <w:suppressAutoHyphens w:val="0"/>
              <w:rPr>
                <w:color w:val="000000"/>
                <w:sz w:val="28"/>
                <w:szCs w:val="28"/>
                <w:lang w:eastAsia="ru-RU"/>
              </w:rPr>
            </w:pPr>
            <w:r>
              <w:rPr>
                <w:color w:val="000000"/>
                <w:sz w:val="28"/>
                <w:szCs w:val="28"/>
                <w:lang w:eastAsia="ru-RU"/>
              </w:rPr>
              <w:t>Муфта полипропиленовая соединительная диаметром 32 мм – 5 шт.</w:t>
            </w:r>
          </w:p>
          <w:p w:rsidR="002B16F6" w:rsidRDefault="002B16F6" w:rsidP="00CC1DF5">
            <w:pPr>
              <w:suppressAutoHyphens w:val="0"/>
              <w:rPr>
                <w:color w:val="000000"/>
                <w:sz w:val="28"/>
                <w:szCs w:val="28"/>
                <w:lang w:eastAsia="ru-RU"/>
              </w:rPr>
            </w:pPr>
            <w:r>
              <w:rPr>
                <w:color w:val="000000"/>
                <w:sz w:val="28"/>
                <w:szCs w:val="28"/>
                <w:lang w:eastAsia="ru-RU"/>
              </w:rPr>
              <w:t>Угольник 90 град. полипропиленовый диаметром 40 мм – 3 шт.</w:t>
            </w:r>
          </w:p>
          <w:p w:rsidR="002B16F6" w:rsidRPr="00AF46D3" w:rsidRDefault="002B16F6" w:rsidP="00CC1DF5">
            <w:pPr>
              <w:suppressAutoHyphens w:val="0"/>
              <w:rPr>
                <w:color w:val="000000"/>
                <w:sz w:val="28"/>
                <w:szCs w:val="28"/>
                <w:lang w:eastAsia="ru-RU"/>
              </w:rPr>
            </w:pP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25</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24</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Монтаж опорных конструкций подвесок и хомутов для крепления трубопроводов внутри зданий и сооружений</w:t>
            </w:r>
          </w:p>
          <w:p w:rsidR="002B16F6" w:rsidRPr="00AF46D3" w:rsidRDefault="002B16F6" w:rsidP="00CC1DF5">
            <w:pPr>
              <w:suppressAutoHyphens w:val="0"/>
              <w:rPr>
                <w:color w:val="000000"/>
                <w:sz w:val="28"/>
                <w:szCs w:val="28"/>
                <w:lang w:eastAsia="ru-RU"/>
              </w:rPr>
            </w:pPr>
            <w:r>
              <w:rPr>
                <w:color w:val="000000"/>
                <w:sz w:val="28"/>
                <w:szCs w:val="28"/>
                <w:lang w:eastAsia="ru-RU"/>
              </w:rPr>
              <w:t xml:space="preserve">Сталь угловая равнополочная, марка стали ВСт3кп2, размером 50x50x5 мм – 0,0867 </w:t>
            </w:r>
            <w:r>
              <w:rPr>
                <w:color w:val="000000"/>
                <w:sz w:val="28"/>
                <w:szCs w:val="28"/>
                <w:lang w:eastAsia="ru-RU"/>
              </w:rPr>
              <w:lastRenderedPageBreak/>
              <w:t>тонн</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1 т</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0,0867</w:t>
            </w:r>
          </w:p>
        </w:tc>
      </w:tr>
      <w:tr w:rsidR="002B16F6" w:rsidRPr="005844F2" w:rsidTr="00CC1DF5">
        <w:trPr>
          <w:trHeight w:val="3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25</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Затаривание строительного мусора в мешки</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0,61</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26</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Погрузо-разгрузочные работы при автомобильных перевозках: Погрузка мусора строительного</w:t>
            </w:r>
          </w:p>
        </w:tc>
        <w:tc>
          <w:tcPr>
            <w:tcW w:w="1654" w:type="dxa"/>
            <w:gridSpan w:val="2"/>
          </w:tcPr>
          <w:p w:rsidR="002B16F6" w:rsidRPr="001D6614" w:rsidRDefault="002B16F6" w:rsidP="00CC1DF5">
            <w:pPr>
              <w:jc w:val="center"/>
              <w:rPr>
                <w:sz w:val="28"/>
                <w:szCs w:val="28"/>
              </w:rPr>
            </w:pPr>
            <w:r>
              <w:rPr>
                <w:color w:val="000000"/>
                <w:sz w:val="28"/>
                <w:szCs w:val="28"/>
                <w:lang w:eastAsia="ru-RU"/>
              </w:rPr>
              <w:t>1 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0,61</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27</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Перевозка грузов бортовым автомобилем на расстояние до 45 км (I класс груза)</w:t>
            </w:r>
          </w:p>
        </w:tc>
        <w:tc>
          <w:tcPr>
            <w:tcW w:w="1654" w:type="dxa"/>
            <w:gridSpan w:val="2"/>
          </w:tcPr>
          <w:p w:rsidR="002B16F6" w:rsidRPr="001D6614" w:rsidRDefault="002B16F6" w:rsidP="00CC1DF5">
            <w:pPr>
              <w:jc w:val="center"/>
              <w:rPr>
                <w:sz w:val="28"/>
                <w:szCs w:val="28"/>
              </w:rPr>
            </w:pPr>
            <w:r>
              <w:rPr>
                <w:color w:val="000000"/>
                <w:sz w:val="28"/>
                <w:szCs w:val="28"/>
                <w:lang w:eastAsia="ru-RU"/>
              </w:rPr>
              <w:t>1 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0,61</w:t>
            </w:r>
          </w:p>
        </w:tc>
      </w:tr>
      <w:tr w:rsidR="002B16F6" w:rsidRPr="005844F2" w:rsidTr="00CC1DF5">
        <w:trPr>
          <w:trHeight w:val="262"/>
        </w:trPr>
        <w:tc>
          <w:tcPr>
            <w:tcW w:w="9854" w:type="dxa"/>
            <w:gridSpan w:val="5"/>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Электромонтажные работы:</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Шкаф секционный типа ШС</w:t>
            </w:r>
          </w:p>
          <w:p w:rsidR="002B16F6" w:rsidRPr="001D6614" w:rsidRDefault="002B16F6" w:rsidP="00CC1DF5">
            <w:pPr>
              <w:suppressAutoHyphens w:val="0"/>
              <w:rPr>
                <w:color w:val="000000"/>
                <w:sz w:val="28"/>
                <w:szCs w:val="28"/>
                <w:lang w:eastAsia="ru-RU"/>
              </w:rPr>
            </w:pPr>
            <w:r>
              <w:rPr>
                <w:color w:val="000000"/>
                <w:sz w:val="28"/>
                <w:szCs w:val="28"/>
                <w:lang w:eastAsia="ru-RU"/>
              </w:rPr>
              <w:t>Шкаф распределительный: ШР-1000, 157.226-00-00-01 – 2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Автомат одно-, двух-, </w:t>
            </w:r>
            <w:proofErr w:type="spellStart"/>
            <w:r>
              <w:rPr>
                <w:color w:val="000000"/>
                <w:sz w:val="28"/>
                <w:szCs w:val="28"/>
                <w:lang w:eastAsia="ru-RU"/>
              </w:rPr>
              <w:t>трехполюсный</w:t>
            </w:r>
            <w:proofErr w:type="spellEnd"/>
            <w:r>
              <w:rPr>
                <w:color w:val="000000"/>
                <w:sz w:val="28"/>
                <w:szCs w:val="28"/>
                <w:lang w:eastAsia="ru-RU"/>
              </w:rPr>
              <w:t>, устанавливаемый на конструкции на стене или колонне, на ток до 100</w:t>
            </w:r>
            <w:proofErr w:type="gramStart"/>
            <w:r>
              <w:rPr>
                <w:color w:val="000000"/>
                <w:sz w:val="28"/>
                <w:szCs w:val="28"/>
                <w:lang w:eastAsia="ru-RU"/>
              </w:rPr>
              <w:t xml:space="preserve"> А</w:t>
            </w:r>
            <w:proofErr w:type="gramEnd"/>
          </w:p>
          <w:p w:rsidR="002B16F6" w:rsidRDefault="002B16F6" w:rsidP="00CC1DF5">
            <w:pPr>
              <w:suppressAutoHyphens w:val="0"/>
              <w:rPr>
                <w:color w:val="000000"/>
                <w:sz w:val="28"/>
                <w:szCs w:val="28"/>
                <w:lang w:eastAsia="ru-RU"/>
              </w:rPr>
            </w:pPr>
            <w:r>
              <w:rPr>
                <w:color w:val="000000"/>
                <w:sz w:val="28"/>
                <w:szCs w:val="28"/>
                <w:lang w:eastAsia="ru-RU"/>
              </w:rPr>
              <w:t xml:space="preserve">Выключатель автоматический </w:t>
            </w:r>
            <w:proofErr w:type="spellStart"/>
            <w:r>
              <w:rPr>
                <w:color w:val="000000"/>
                <w:sz w:val="28"/>
                <w:szCs w:val="28"/>
                <w:lang w:eastAsia="ru-RU"/>
              </w:rPr>
              <w:t>трёхполюсный</w:t>
            </w:r>
            <w:proofErr w:type="spellEnd"/>
            <w:r>
              <w:rPr>
                <w:color w:val="000000"/>
                <w:sz w:val="28"/>
                <w:szCs w:val="28"/>
                <w:lang w:eastAsia="ru-RU"/>
              </w:rPr>
              <w:t>: АП50Б-3МТ, номинальный ток 63</w:t>
            </w:r>
            <w:proofErr w:type="gramStart"/>
            <w:r>
              <w:rPr>
                <w:color w:val="000000"/>
                <w:sz w:val="28"/>
                <w:szCs w:val="28"/>
                <w:lang w:eastAsia="ru-RU"/>
              </w:rPr>
              <w:t xml:space="preserve"> А</w:t>
            </w:r>
            <w:proofErr w:type="gramEnd"/>
            <w:r>
              <w:rPr>
                <w:color w:val="000000"/>
                <w:sz w:val="28"/>
                <w:szCs w:val="28"/>
                <w:lang w:eastAsia="ru-RU"/>
              </w:rPr>
              <w:t xml:space="preserve">, (ток срабатывания 3,5 </w:t>
            </w:r>
            <w:proofErr w:type="spellStart"/>
            <w:r>
              <w:rPr>
                <w:color w:val="000000"/>
                <w:sz w:val="28"/>
                <w:szCs w:val="28"/>
                <w:lang w:eastAsia="ru-RU"/>
              </w:rPr>
              <w:t>Iном</w:t>
            </w:r>
            <w:proofErr w:type="spellEnd"/>
            <w:r>
              <w:rPr>
                <w:color w:val="000000"/>
                <w:sz w:val="28"/>
                <w:szCs w:val="28"/>
                <w:lang w:eastAsia="ru-RU"/>
              </w:rPr>
              <w:t>.) – 2 шт.</w:t>
            </w:r>
          </w:p>
          <w:p w:rsidR="002B16F6" w:rsidRPr="001D6614" w:rsidRDefault="002B16F6" w:rsidP="00CC1DF5">
            <w:pPr>
              <w:suppressAutoHyphens w:val="0"/>
              <w:rPr>
                <w:color w:val="000000"/>
                <w:sz w:val="28"/>
                <w:szCs w:val="28"/>
                <w:lang w:eastAsia="ru-RU"/>
              </w:rPr>
            </w:pPr>
            <w:r>
              <w:rPr>
                <w:color w:val="000000"/>
                <w:sz w:val="28"/>
                <w:szCs w:val="28"/>
                <w:lang w:eastAsia="ru-RU"/>
              </w:rPr>
              <w:t xml:space="preserve">Выключатель автоматический </w:t>
            </w:r>
            <w:proofErr w:type="spellStart"/>
            <w:r>
              <w:rPr>
                <w:color w:val="000000"/>
                <w:sz w:val="28"/>
                <w:szCs w:val="28"/>
                <w:lang w:eastAsia="ru-RU"/>
              </w:rPr>
              <w:t>трёхполюсный</w:t>
            </w:r>
            <w:proofErr w:type="spellEnd"/>
            <w:r>
              <w:rPr>
                <w:color w:val="000000"/>
                <w:sz w:val="28"/>
                <w:szCs w:val="28"/>
                <w:lang w:eastAsia="ru-RU"/>
              </w:rPr>
              <w:t>: АП50Б-3МТ, номинальный ток 40</w:t>
            </w:r>
            <w:proofErr w:type="gramStart"/>
            <w:r>
              <w:rPr>
                <w:color w:val="000000"/>
                <w:sz w:val="28"/>
                <w:szCs w:val="28"/>
                <w:lang w:eastAsia="ru-RU"/>
              </w:rPr>
              <w:t xml:space="preserve"> А</w:t>
            </w:r>
            <w:proofErr w:type="gramEnd"/>
            <w:r>
              <w:rPr>
                <w:color w:val="000000"/>
                <w:sz w:val="28"/>
                <w:szCs w:val="28"/>
                <w:lang w:eastAsia="ru-RU"/>
              </w:rPr>
              <w:t xml:space="preserve">, (ток срабатывания 3,5 </w:t>
            </w:r>
            <w:proofErr w:type="spellStart"/>
            <w:r>
              <w:rPr>
                <w:color w:val="000000"/>
                <w:sz w:val="28"/>
                <w:szCs w:val="28"/>
                <w:lang w:eastAsia="ru-RU"/>
              </w:rPr>
              <w:t>Iном</w:t>
            </w:r>
            <w:proofErr w:type="spellEnd"/>
            <w:r>
              <w:rPr>
                <w:color w:val="000000"/>
                <w:sz w:val="28"/>
                <w:szCs w:val="28"/>
                <w:lang w:eastAsia="ru-RU"/>
              </w:rPr>
              <w:t>.) – 7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9</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 xml:space="preserve">Автомат одно-, двух-, </w:t>
            </w:r>
            <w:proofErr w:type="spellStart"/>
            <w:r>
              <w:rPr>
                <w:color w:val="000000"/>
                <w:sz w:val="28"/>
                <w:szCs w:val="28"/>
                <w:lang w:eastAsia="ru-RU"/>
              </w:rPr>
              <w:t>трехполюсный</w:t>
            </w:r>
            <w:proofErr w:type="spellEnd"/>
            <w:r>
              <w:rPr>
                <w:color w:val="000000"/>
                <w:sz w:val="28"/>
                <w:szCs w:val="28"/>
                <w:lang w:eastAsia="ru-RU"/>
              </w:rPr>
              <w:t>, устанавливаемый на конструкции на стене или колонне, на ток до 100</w:t>
            </w:r>
            <w:proofErr w:type="gramStart"/>
            <w:r>
              <w:rPr>
                <w:color w:val="000000"/>
                <w:sz w:val="28"/>
                <w:szCs w:val="28"/>
                <w:lang w:eastAsia="ru-RU"/>
              </w:rPr>
              <w:t xml:space="preserve"> А</w:t>
            </w:r>
            <w:proofErr w:type="gramEnd"/>
          </w:p>
          <w:p w:rsidR="002B16F6" w:rsidRPr="001D6614" w:rsidRDefault="002B16F6" w:rsidP="00CC1DF5">
            <w:pPr>
              <w:suppressAutoHyphens w:val="0"/>
              <w:rPr>
                <w:color w:val="000000"/>
                <w:sz w:val="28"/>
                <w:szCs w:val="28"/>
                <w:lang w:eastAsia="ru-RU"/>
              </w:rPr>
            </w:pPr>
            <w:r>
              <w:rPr>
                <w:color w:val="000000"/>
                <w:sz w:val="28"/>
                <w:szCs w:val="28"/>
                <w:lang w:eastAsia="ru-RU"/>
              </w:rPr>
              <w:t>Выключатель автоматический однополюсный: ВА 16-26-14 (номинальный ток 10</w:t>
            </w:r>
            <w:proofErr w:type="gramStart"/>
            <w:r>
              <w:rPr>
                <w:color w:val="000000"/>
                <w:sz w:val="28"/>
                <w:szCs w:val="28"/>
                <w:lang w:eastAsia="ru-RU"/>
              </w:rPr>
              <w:t xml:space="preserve"> А</w:t>
            </w:r>
            <w:proofErr w:type="gramEnd"/>
            <w:r>
              <w:rPr>
                <w:color w:val="000000"/>
                <w:sz w:val="28"/>
                <w:szCs w:val="28"/>
                <w:lang w:eastAsia="ru-RU"/>
              </w:rPr>
              <w:t>, 16А, 25А) – 73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73</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4</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Щитки осветительные, устанавливаемые в нише распорными дюбелями, масса щитка до 6 кг</w:t>
            </w:r>
          </w:p>
          <w:p w:rsidR="002B16F6" w:rsidRPr="001D6614" w:rsidRDefault="002B16F6" w:rsidP="00CC1DF5">
            <w:pPr>
              <w:suppressAutoHyphens w:val="0"/>
              <w:rPr>
                <w:color w:val="000000"/>
                <w:sz w:val="28"/>
                <w:szCs w:val="28"/>
                <w:lang w:eastAsia="ru-RU"/>
              </w:rPr>
            </w:pPr>
            <w:r>
              <w:rPr>
                <w:color w:val="000000"/>
                <w:sz w:val="28"/>
                <w:szCs w:val="28"/>
                <w:lang w:eastAsia="ru-RU"/>
              </w:rPr>
              <w:t xml:space="preserve">Щит учета электроэнергии (ВРУ)- ЩУ-БВ-4МЕ со счетчиком Меркурий 234,с контролем </w:t>
            </w:r>
            <w:proofErr w:type="spellStart"/>
            <w:r>
              <w:rPr>
                <w:color w:val="000000"/>
                <w:sz w:val="28"/>
                <w:szCs w:val="28"/>
                <w:lang w:eastAsia="ru-RU"/>
              </w:rPr>
              <w:t>мощности</w:t>
            </w:r>
            <w:proofErr w:type="gramStart"/>
            <w:r>
              <w:rPr>
                <w:color w:val="000000"/>
                <w:sz w:val="28"/>
                <w:szCs w:val="28"/>
                <w:lang w:eastAsia="ru-RU"/>
              </w:rPr>
              <w:t>,т</w:t>
            </w:r>
            <w:proofErr w:type="gramEnd"/>
            <w:r>
              <w:rPr>
                <w:color w:val="000000"/>
                <w:sz w:val="28"/>
                <w:szCs w:val="28"/>
                <w:lang w:eastAsia="ru-RU"/>
              </w:rPr>
              <w:t>рехфазный,многотарифный</w:t>
            </w:r>
            <w:proofErr w:type="spellEnd"/>
            <w:r>
              <w:rPr>
                <w:color w:val="000000"/>
                <w:sz w:val="28"/>
                <w:szCs w:val="28"/>
                <w:lang w:eastAsia="ru-RU"/>
              </w:rPr>
              <w:t xml:space="preserve"> – 2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5</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Короба пластмассовые шириной до 120 мм</w:t>
            </w:r>
          </w:p>
          <w:p w:rsidR="002B16F6" w:rsidRDefault="002B16F6" w:rsidP="00CC1DF5">
            <w:pPr>
              <w:suppressAutoHyphens w:val="0"/>
              <w:rPr>
                <w:color w:val="000000"/>
                <w:sz w:val="28"/>
                <w:szCs w:val="28"/>
                <w:lang w:eastAsia="ru-RU"/>
              </w:rPr>
            </w:pPr>
            <w:r>
              <w:rPr>
                <w:color w:val="000000"/>
                <w:sz w:val="28"/>
                <w:szCs w:val="28"/>
                <w:lang w:eastAsia="ru-RU"/>
              </w:rPr>
              <w:t>Кабель-канал размером 130х60х2000 мм с крышкой – 600 м</w:t>
            </w:r>
          </w:p>
          <w:p w:rsidR="002B16F6" w:rsidRDefault="002B16F6" w:rsidP="00CC1DF5">
            <w:pPr>
              <w:suppressAutoHyphens w:val="0"/>
              <w:rPr>
                <w:color w:val="000000"/>
                <w:sz w:val="28"/>
                <w:szCs w:val="28"/>
                <w:lang w:eastAsia="ru-RU"/>
              </w:rPr>
            </w:pPr>
            <w:r>
              <w:rPr>
                <w:color w:val="000000"/>
                <w:sz w:val="28"/>
                <w:szCs w:val="28"/>
                <w:lang w:eastAsia="ru-RU"/>
              </w:rPr>
              <w:t>Угол внутренний изменяемый для короба 130х60 мм – 45 шт.</w:t>
            </w:r>
          </w:p>
          <w:p w:rsidR="002B16F6" w:rsidRDefault="002B16F6" w:rsidP="00CC1DF5">
            <w:pPr>
              <w:suppressAutoHyphens w:val="0"/>
              <w:rPr>
                <w:color w:val="000000"/>
                <w:sz w:val="28"/>
                <w:szCs w:val="28"/>
                <w:lang w:eastAsia="ru-RU"/>
              </w:rPr>
            </w:pPr>
            <w:r>
              <w:rPr>
                <w:color w:val="000000"/>
                <w:sz w:val="28"/>
                <w:szCs w:val="28"/>
                <w:lang w:eastAsia="ru-RU"/>
              </w:rPr>
              <w:t xml:space="preserve">Угол внешний изменяемый для короба </w:t>
            </w:r>
            <w:r>
              <w:rPr>
                <w:color w:val="000000"/>
                <w:sz w:val="28"/>
                <w:szCs w:val="28"/>
                <w:lang w:eastAsia="ru-RU"/>
              </w:rPr>
              <w:lastRenderedPageBreak/>
              <w:t>130х60 мм – 45 шт.</w:t>
            </w:r>
          </w:p>
          <w:p w:rsidR="002B16F6" w:rsidRPr="001D6614" w:rsidRDefault="002B16F6" w:rsidP="00CC1DF5">
            <w:pPr>
              <w:suppressAutoHyphens w:val="0"/>
              <w:rPr>
                <w:color w:val="000000"/>
                <w:sz w:val="28"/>
                <w:szCs w:val="28"/>
                <w:lang w:eastAsia="ru-RU"/>
              </w:rPr>
            </w:pPr>
            <w:r>
              <w:rPr>
                <w:color w:val="000000"/>
                <w:sz w:val="28"/>
                <w:szCs w:val="28"/>
                <w:lang w:eastAsia="ru-RU"/>
              </w:rPr>
              <w:t>Заглушка для короба 130х60 мм – 25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1 м</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600</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6</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Короб металлический по стенам и потолкам, длина 2 м</w:t>
            </w:r>
          </w:p>
          <w:p w:rsidR="002B16F6" w:rsidRDefault="002B16F6" w:rsidP="00CC1DF5">
            <w:pPr>
              <w:suppressAutoHyphens w:val="0"/>
              <w:rPr>
                <w:color w:val="000000"/>
                <w:sz w:val="28"/>
                <w:szCs w:val="28"/>
                <w:lang w:eastAsia="ru-RU"/>
              </w:rPr>
            </w:pPr>
            <w:r>
              <w:rPr>
                <w:color w:val="000000"/>
                <w:sz w:val="28"/>
                <w:szCs w:val="28"/>
                <w:lang w:eastAsia="ru-RU"/>
              </w:rPr>
              <w:t>Лоток кабельный оцинкованный замковый перфорированный PNK 100-100х50 мм, длина 2,5 м – 120 шт.</w:t>
            </w:r>
          </w:p>
          <w:p w:rsidR="002B16F6" w:rsidRDefault="002B16F6" w:rsidP="00CC1DF5">
            <w:pPr>
              <w:suppressAutoHyphens w:val="0"/>
              <w:rPr>
                <w:color w:val="000000"/>
                <w:sz w:val="28"/>
                <w:szCs w:val="28"/>
                <w:lang w:eastAsia="ru-RU"/>
              </w:rPr>
            </w:pPr>
            <w:r>
              <w:rPr>
                <w:color w:val="000000"/>
                <w:sz w:val="28"/>
                <w:szCs w:val="28"/>
                <w:lang w:eastAsia="ru-RU"/>
              </w:rPr>
              <w:t>Крышка лотка PNK 100, длина 2,5 м – 12 шт.</w:t>
            </w:r>
          </w:p>
          <w:p w:rsidR="002B16F6" w:rsidRDefault="002B16F6" w:rsidP="00CC1DF5">
            <w:pPr>
              <w:suppressAutoHyphens w:val="0"/>
              <w:rPr>
                <w:color w:val="000000"/>
                <w:sz w:val="28"/>
                <w:szCs w:val="28"/>
                <w:lang w:eastAsia="ru-RU"/>
              </w:rPr>
            </w:pPr>
            <w:r>
              <w:rPr>
                <w:color w:val="000000"/>
                <w:sz w:val="28"/>
                <w:szCs w:val="28"/>
                <w:lang w:eastAsia="ru-RU"/>
              </w:rPr>
              <w:t>Лоток кабельный оцинкованный замковый перфорированный PNK 200-200х50 мм, длина 2,5 м – 60 шт.</w:t>
            </w:r>
          </w:p>
          <w:p w:rsidR="002B16F6" w:rsidRPr="001D6614" w:rsidRDefault="002B16F6" w:rsidP="00CC1DF5">
            <w:pPr>
              <w:suppressAutoHyphens w:val="0"/>
              <w:rPr>
                <w:color w:val="000000"/>
                <w:sz w:val="28"/>
                <w:szCs w:val="28"/>
                <w:lang w:eastAsia="ru-RU"/>
              </w:rPr>
            </w:pPr>
            <w:r>
              <w:rPr>
                <w:color w:val="000000"/>
                <w:sz w:val="28"/>
                <w:szCs w:val="28"/>
                <w:lang w:eastAsia="ru-RU"/>
              </w:rPr>
              <w:t>Крышка лотка PNK 200, длина 2,5 м – 12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450</w:t>
            </w:r>
          </w:p>
        </w:tc>
      </w:tr>
      <w:tr w:rsidR="002B16F6" w:rsidRPr="005844F2" w:rsidTr="00CC1DF5">
        <w:trPr>
          <w:trHeight w:val="379"/>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7</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Провод в коробах, сечением до 6 мм</w:t>
            </w:r>
            <w:proofErr w:type="gramStart"/>
            <w:r>
              <w:rPr>
                <w:color w:val="000000"/>
                <w:sz w:val="28"/>
                <w:szCs w:val="28"/>
                <w:lang w:eastAsia="ru-RU"/>
              </w:rPr>
              <w:t>2</w:t>
            </w:r>
            <w:proofErr w:type="gramEnd"/>
          </w:p>
          <w:p w:rsidR="002B16F6" w:rsidRPr="001D6614" w:rsidRDefault="002B16F6" w:rsidP="00CC1DF5">
            <w:pPr>
              <w:suppressAutoHyphens w:val="0"/>
              <w:rPr>
                <w:color w:val="000000"/>
                <w:sz w:val="28"/>
                <w:szCs w:val="28"/>
                <w:lang w:eastAsia="ru-RU"/>
              </w:rPr>
            </w:pPr>
            <w:r>
              <w:rPr>
                <w:color w:val="000000"/>
                <w:sz w:val="28"/>
                <w:szCs w:val="28"/>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color w:val="000000"/>
                <w:sz w:val="28"/>
                <w:szCs w:val="28"/>
                <w:lang w:eastAsia="ru-RU"/>
              </w:rPr>
              <w:t>дым</w:t>
            </w:r>
            <w:proofErr w:type="gramStart"/>
            <w:r>
              <w:rPr>
                <w:color w:val="000000"/>
                <w:sz w:val="28"/>
                <w:szCs w:val="28"/>
                <w:lang w:eastAsia="ru-RU"/>
              </w:rPr>
              <w:t>о</w:t>
            </w:r>
            <w:proofErr w:type="spellEnd"/>
            <w:r>
              <w:rPr>
                <w:color w:val="000000"/>
                <w:sz w:val="28"/>
                <w:szCs w:val="28"/>
                <w:lang w:eastAsia="ru-RU"/>
              </w:rPr>
              <w:t>-</w:t>
            </w:r>
            <w:proofErr w:type="gramEnd"/>
            <w:r>
              <w:rPr>
                <w:color w:val="000000"/>
                <w:sz w:val="28"/>
                <w:szCs w:val="28"/>
                <w:lang w:eastAsia="ru-RU"/>
              </w:rPr>
              <w:t xml:space="preserve"> и </w:t>
            </w:r>
            <w:proofErr w:type="spellStart"/>
            <w:r>
              <w:rPr>
                <w:color w:val="000000"/>
                <w:sz w:val="28"/>
                <w:szCs w:val="28"/>
                <w:lang w:eastAsia="ru-RU"/>
              </w:rPr>
              <w:t>газовыделением</w:t>
            </w:r>
            <w:proofErr w:type="spellEnd"/>
            <w:r>
              <w:rPr>
                <w:color w:val="000000"/>
                <w:sz w:val="28"/>
                <w:szCs w:val="28"/>
                <w:lang w:eastAsia="ru-RU"/>
              </w:rPr>
              <w:t xml:space="preserve"> марки </w:t>
            </w:r>
            <w:proofErr w:type="spellStart"/>
            <w:r>
              <w:rPr>
                <w:color w:val="000000"/>
                <w:sz w:val="28"/>
                <w:szCs w:val="28"/>
                <w:lang w:eastAsia="ru-RU"/>
              </w:rPr>
              <w:t>ВВГнг-LS</w:t>
            </w:r>
            <w:proofErr w:type="spellEnd"/>
            <w:r>
              <w:rPr>
                <w:color w:val="000000"/>
                <w:sz w:val="28"/>
                <w:szCs w:val="28"/>
                <w:lang w:eastAsia="ru-RU"/>
              </w:rPr>
              <w:t>, напряжением 1,0 кВ, с числом жил - 3 и сечением 1,5 мм2 – 1004,7 м</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985</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8</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Труба винипластовая по установленным конструкциям, по стенам и колоннам с креплением скобами, диаметр до 25 мм</w:t>
            </w:r>
          </w:p>
          <w:p w:rsidR="002B16F6" w:rsidRDefault="002B16F6" w:rsidP="00CC1DF5">
            <w:pPr>
              <w:suppressAutoHyphens w:val="0"/>
              <w:rPr>
                <w:color w:val="000000"/>
                <w:sz w:val="28"/>
                <w:szCs w:val="28"/>
                <w:lang w:eastAsia="ru-RU"/>
              </w:rPr>
            </w:pPr>
            <w:r>
              <w:rPr>
                <w:color w:val="000000"/>
                <w:sz w:val="28"/>
                <w:szCs w:val="28"/>
                <w:lang w:eastAsia="ru-RU"/>
              </w:rPr>
              <w:t xml:space="preserve">Трубы гибкие гофрированные из </w:t>
            </w:r>
            <w:proofErr w:type="spellStart"/>
            <w:r>
              <w:rPr>
                <w:color w:val="000000"/>
                <w:sz w:val="28"/>
                <w:szCs w:val="28"/>
                <w:lang w:eastAsia="ru-RU"/>
              </w:rPr>
              <w:t>самозатухающего</w:t>
            </w:r>
            <w:proofErr w:type="spellEnd"/>
            <w:r>
              <w:rPr>
                <w:color w:val="000000"/>
                <w:sz w:val="28"/>
                <w:szCs w:val="28"/>
                <w:lang w:eastAsia="ru-RU"/>
              </w:rPr>
              <w:t xml:space="preserve"> </w:t>
            </w:r>
            <w:proofErr w:type="spellStart"/>
            <w:r>
              <w:rPr>
                <w:color w:val="000000"/>
                <w:sz w:val="28"/>
                <w:szCs w:val="28"/>
                <w:lang w:eastAsia="ru-RU"/>
              </w:rPr>
              <w:t>ПВХ-пластиката</w:t>
            </w:r>
            <w:proofErr w:type="spellEnd"/>
            <w:r>
              <w:rPr>
                <w:color w:val="000000"/>
                <w:sz w:val="28"/>
                <w:szCs w:val="28"/>
                <w:lang w:eastAsia="ru-RU"/>
              </w:rPr>
              <w:t xml:space="preserve"> (ГОСТ </w:t>
            </w:r>
            <w:proofErr w:type="gramStart"/>
            <w:r>
              <w:rPr>
                <w:color w:val="000000"/>
                <w:sz w:val="28"/>
                <w:szCs w:val="28"/>
                <w:lang w:eastAsia="ru-RU"/>
              </w:rPr>
              <w:t>Р</w:t>
            </w:r>
            <w:proofErr w:type="gramEnd"/>
            <w:r>
              <w:rPr>
                <w:color w:val="000000"/>
                <w:sz w:val="28"/>
                <w:szCs w:val="28"/>
                <w:lang w:eastAsia="ru-RU"/>
              </w:rPr>
              <w:t xml:space="preserve"> 50827-95) легкого типа, со стальной протяжкой (зондом), наружным диаметром 25 мм – 1836 м</w:t>
            </w:r>
          </w:p>
          <w:p w:rsidR="002B16F6" w:rsidRPr="001D6614" w:rsidRDefault="002B16F6" w:rsidP="00CC1DF5">
            <w:pPr>
              <w:suppressAutoHyphens w:val="0"/>
              <w:rPr>
                <w:color w:val="000000"/>
                <w:sz w:val="28"/>
                <w:szCs w:val="28"/>
                <w:lang w:eastAsia="ru-RU"/>
              </w:rPr>
            </w:pPr>
            <w:r>
              <w:rPr>
                <w:color w:val="000000"/>
                <w:sz w:val="28"/>
                <w:szCs w:val="28"/>
                <w:lang w:eastAsia="ru-RU"/>
              </w:rPr>
              <w:t>Держатель с защелкой "DKC" для труб диаметром 25 мм – 1800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1800</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9</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color w:val="000000"/>
                <w:sz w:val="28"/>
                <w:szCs w:val="28"/>
                <w:lang w:eastAsia="ru-RU"/>
              </w:rPr>
              <w:t>2</w:t>
            </w:r>
            <w:proofErr w:type="gramEnd"/>
          </w:p>
          <w:p w:rsidR="002B16F6" w:rsidRPr="0047735E" w:rsidRDefault="002B16F6" w:rsidP="00CC1DF5">
            <w:pPr>
              <w:suppressAutoHyphens w:val="0"/>
              <w:rPr>
                <w:color w:val="000000"/>
                <w:sz w:val="28"/>
                <w:szCs w:val="28"/>
                <w:lang w:eastAsia="ru-RU"/>
              </w:rPr>
            </w:pPr>
            <w:r>
              <w:rPr>
                <w:color w:val="000000"/>
                <w:sz w:val="28"/>
                <w:szCs w:val="28"/>
                <w:lang w:eastAsia="ru-RU"/>
              </w:rPr>
              <w:t xml:space="preserve">Кабель силовой с медными жилами с поливинилхлоридной изоляцией и оболочкой, не распространяющий горение марки </w:t>
            </w:r>
            <w:proofErr w:type="spellStart"/>
            <w:r>
              <w:rPr>
                <w:color w:val="000000"/>
                <w:sz w:val="28"/>
                <w:szCs w:val="28"/>
                <w:lang w:eastAsia="ru-RU"/>
              </w:rPr>
              <w:t>ВВГнг</w:t>
            </w:r>
            <w:proofErr w:type="spellEnd"/>
            <w:r>
              <w:rPr>
                <w:color w:val="000000"/>
                <w:sz w:val="28"/>
                <w:szCs w:val="28"/>
                <w:lang w:eastAsia="ru-RU"/>
              </w:rPr>
              <w:t>, напряжением 1,0 кВ, с числом жил - 5 и сечением 25 мм</w:t>
            </w:r>
            <w:proofErr w:type="gramStart"/>
            <w:r>
              <w:rPr>
                <w:color w:val="000000"/>
                <w:sz w:val="28"/>
                <w:szCs w:val="28"/>
                <w:lang w:eastAsia="ru-RU"/>
              </w:rPr>
              <w:t>2</w:t>
            </w:r>
            <w:proofErr w:type="gramEnd"/>
            <w:r>
              <w:rPr>
                <w:color w:val="000000"/>
                <w:sz w:val="28"/>
                <w:szCs w:val="28"/>
                <w:lang w:eastAsia="ru-RU"/>
              </w:rPr>
              <w:t xml:space="preserve"> – 30,6 м</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1800</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10</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Провод в коробах, сечением до 35 мм</w:t>
            </w:r>
            <w:proofErr w:type="gramStart"/>
            <w:r>
              <w:rPr>
                <w:color w:val="000000"/>
                <w:sz w:val="28"/>
                <w:szCs w:val="28"/>
                <w:lang w:eastAsia="ru-RU"/>
              </w:rPr>
              <w:t>2</w:t>
            </w:r>
            <w:proofErr w:type="gramEnd"/>
          </w:p>
          <w:p w:rsidR="002B16F6" w:rsidRPr="0047735E" w:rsidRDefault="002B16F6" w:rsidP="00CC1DF5">
            <w:pPr>
              <w:suppressAutoHyphens w:val="0"/>
              <w:rPr>
                <w:color w:val="000000"/>
                <w:sz w:val="28"/>
                <w:szCs w:val="28"/>
                <w:lang w:eastAsia="ru-RU"/>
              </w:rPr>
            </w:pPr>
            <w:r>
              <w:rPr>
                <w:color w:val="000000"/>
                <w:sz w:val="28"/>
                <w:szCs w:val="28"/>
                <w:lang w:eastAsia="ru-RU"/>
              </w:rPr>
              <w:t xml:space="preserve">Кабель силовой с алюминиевыми жилами с поливинилхлоридной изоляцией и </w:t>
            </w:r>
            <w:r>
              <w:rPr>
                <w:color w:val="000000"/>
                <w:sz w:val="28"/>
                <w:szCs w:val="28"/>
                <w:lang w:eastAsia="ru-RU"/>
              </w:rPr>
              <w:lastRenderedPageBreak/>
              <w:t xml:space="preserve">оболочкой, не распространяющий горение, с низким </w:t>
            </w:r>
            <w:proofErr w:type="spellStart"/>
            <w:r>
              <w:rPr>
                <w:color w:val="000000"/>
                <w:sz w:val="28"/>
                <w:szCs w:val="28"/>
                <w:lang w:eastAsia="ru-RU"/>
              </w:rPr>
              <w:t>дым</w:t>
            </w:r>
            <w:proofErr w:type="gramStart"/>
            <w:r>
              <w:rPr>
                <w:color w:val="000000"/>
                <w:sz w:val="28"/>
                <w:szCs w:val="28"/>
                <w:lang w:eastAsia="ru-RU"/>
              </w:rPr>
              <w:t>о</w:t>
            </w:r>
            <w:proofErr w:type="spellEnd"/>
            <w:r>
              <w:rPr>
                <w:color w:val="000000"/>
                <w:sz w:val="28"/>
                <w:szCs w:val="28"/>
                <w:lang w:eastAsia="ru-RU"/>
              </w:rPr>
              <w:t>-</w:t>
            </w:r>
            <w:proofErr w:type="gramEnd"/>
            <w:r>
              <w:rPr>
                <w:color w:val="000000"/>
                <w:sz w:val="28"/>
                <w:szCs w:val="28"/>
                <w:lang w:eastAsia="ru-RU"/>
              </w:rPr>
              <w:t xml:space="preserve"> и </w:t>
            </w:r>
            <w:proofErr w:type="spellStart"/>
            <w:r>
              <w:rPr>
                <w:color w:val="000000"/>
                <w:sz w:val="28"/>
                <w:szCs w:val="28"/>
                <w:lang w:eastAsia="ru-RU"/>
              </w:rPr>
              <w:t>газовыделением</w:t>
            </w:r>
            <w:proofErr w:type="spellEnd"/>
            <w:r>
              <w:rPr>
                <w:color w:val="000000"/>
                <w:sz w:val="28"/>
                <w:szCs w:val="28"/>
                <w:lang w:eastAsia="ru-RU"/>
              </w:rPr>
              <w:t xml:space="preserve"> марки </w:t>
            </w:r>
            <w:proofErr w:type="spellStart"/>
            <w:r>
              <w:rPr>
                <w:color w:val="000000"/>
                <w:sz w:val="28"/>
                <w:szCs w:val="28"/>
                <w:lang w:eastAsia="ru-RU"/>
              </w:rPr>
              <w:t>АВВГнг-LS</w:t>
            </w:r>
            <w:proofErr w:type="spellEnd"/>
            <w:r>
              <w:rPr>
                <w:color w:val="000000"/>
                <w:sz w:val="28"/>
                <w:szCs w:val="28"/>
                <w:lang w:eastAsia="ru-RU"/>
              </w:rPr>
              <w:t>, с числом жил - 3 и сечением 2,5 мм2 – 1888 м</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1 м</w:t>
            </w:r>
          </w:p>
        </w:tc>
        <w:tc>
          <w:tcPr>
            <w:tcW w:w="1713"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1851</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lastRenderedPageBreak/>
              <w:t>11</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Светильник в подвесных потолках, устанавливаемый на профиле, количество ламп в светильнике 4</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176</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12</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Светильник в подвесных потолках, устанавливаемый на профиле, количество ламп в светильнике до 4</w:t>
            </w:r>
          </w:p>
          <w:p w:rsidR="002B16F6" w:rsidRPr="001D6614" w:rsidRDefault="002B16F6" w:rsidP="00CC1DF5">
            <w:pPr>
              <w:suppressAutoHyphens w:val="0"/>
              <w:rPr>
                <w:color w:val="000000"/>
                <w:sz w:val="28"/>
                <w:szCs w:val="28"/>
                <w:lang w:eastAsia="ru-RU"/>
              </w:rPr>
            </w:pPr>
            <w:r>
              <w:rPr>
                <w:color w:val="000000"/>
                <w:sz w:val="28"/>
                <w:szCs w:val="28"/>
                <w:lang w:eastAsia="ru-RU"/>
              </w:rPr>
              <w:t>Светильник светодиодный для внутреннего освещения административных зданий – 176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176</w:t>
            </w:r>
          </w:p>
        </w:tc>
      </w:tr>
      <w:tr w:rsidR="002B16F6" w:rsidRPr="005844F2" w:rsidTr="00CC1DF5">
        <w:trPr>
          <w:trHeight w:val="645"/>
        </w:trPr>
        <w:tc>
          <w:tcPr>
            <w:tcW w:w="959"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13</w:t>
            </w:r>
          </w:p>
        </w:tc>
        <w:tc>
          <w:tcPr>
            <w:tcW w:w="5528"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Демонтаж. Светильник в подвесных потолках точечных</w:t>
            </w:r>
          </w:p>
        </w:tc>
        <w:tc>
          <w:tcPr>
            <w:tcW w:w="1654" w:type="dxa"/>
            <w:gridSpan w:val="2"/>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34</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14</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Светильник в подвесных потолках</w:t>
            </w:r>
          </w:p>
          <w:p w:rsidR="002B16F6" w:rsidRDefault="002B16F6" w:rsidP="00CC1DF5">
            <w:pPr>
              <w:suppressAutoHyphens w:val="0"/>
              <w:rPr>
                <w:color w:val="000000"/>
                <w:sz w:val="28"/>
                <w:szCs w:val="28"/>
                <w:lang w:eastAsia="ru-RU"/>
              </w:rPr>
            </w:pPr>
            <w:r>
              <w:rPr>
                <w:color w:val="000000"/>
                <w:sz w:val="28"/>
                <w:szCs w:val="28"/>
                <w:lang w:eastAsia="ru-RU"/>
              </w:rPr>
              <w:t>Светильники накладные компактные С360/132 IP54 под кольцевые люминесцентные лампы с цоколем G10q – 34 шт.</w:t>
            </w:r>
          </w:p>
          <w:p w:rsidR="002B16F6" w:rsidRDefault="002B16F6" w:rsidP="00CC1DF5">
            <w:pPr>
              <w:suppressAutoHyphens w:val="0"/>
              <w:rPr>
                <w:color w:val="000000"/>
                <w:sz w:val="28"/>
                <w:szCs w:val="28"/>
                <w:lang w:eastAsia="ru-RU"/>
              </w:rPr>
            </w:pPr>
            <w:r>
              <w:rPr>
                <w:color w:val="000000"/>
                <w:sz w:val="28"/>
                <w:szCs w:val="28"/>
                <w:lang w:eastAsia="ru-RU"/>
              </w:rPr>
              <w:t>Лампы люминесцентные компактные энергосберегающие с цоколем Е27 мощностью 26 Вт – 68 шт.</w:t>
            </w:r>
          </w:p>
          <w:p w:rsidR="002B16F6" w:rsidRDefault="002B16F6" w:rsidP="00CC1DF5">
            <w:pPr>
              <w:suppressAutoHyphens w:val="0"/>
              <w:rPr>
                <w:color w:val="000000"/>
                <w:sz w:val="28"/>
                <w:szCs w:val="28"/>
                <w:lang w:eastAsia="ru-RU"/>
              </w:rPr>
            </w:pPr>
            <w:r>
              <w:rPr>
                <w:color w:val="000000"/>
                <w:sz w:val="28"/>
                <w:szCs w:val="28"/>
                <w:lang w:eastAsia="ru-RU"/>
              </w:rPr>
              <w:t xml:space="preserve">Светильник аварийного освещения "ВЫХОД" под лампу КЛ с </w:t>
            </w:r>
            <w:proofErr w:type="spellStart"/>
            <w:r>
              <w:rPr>
                <w:color w:val="000000"/>
                <w:sz w:val="28"/>
                <w:szCs w:val="28"/>
                <w:lang w:eastAsia="ru-RU"/>
              </w:rPr>
              <w:t>рассеивателем</w:t>
            </w:r>
            <w:proofErr w:type="spellEnd"/>
            <w:r>
              <w:rPr>
                <w:color w:val="000000"/>
                <w:sz w:val="28"/>
                <w:szCs w:val="28"/>
                <w:lang w:eastAsia="ru-RU"/>
              </w:rPr>
              <w:t xml:space="preserve"> из поликарбоната, тип ЛБО 29-9-831 (БС-831) – 3 шт.</w:t>
            </w:r>
          </w:p>
          <w:p w:rsidR="002B16F6" w:rsidRPr="001D6614" w:rsidRDefault="002B16F6" w:rsidP="00CC1DF5">
            <w:pPr>
              <w:suppressAutoHyphens w:val="0"/>
              <w:rPr>
                <w:color w:val="000000"/>
                <w:sz w:val="28"/>
                <w:szCs w:val="28"/>
                <w:lang w:eastAsia="ru-RU"/>
              </w:rPr>
            </w:pPr>
            <w:r>
              <w:rPr>
                <w:color w:val="000000"/>
                <w:sz w:val="28"/>
                <w:szCs w:val="28"/>
                <w:lang w:eastAsia="ru-RU"/>
              </w:rPr>
              <w:t>Указатель световой со светодиодами и аккумулятором, тип ДБО 02-1-005 – 3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34</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15</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Выключатель одноклавишный утопленного типа при скрытой проводке</w:t>
            </w:r>
          </w:p>
          <w:p w:rsidR="002B16F6" w:rsidRDefault="002B16F6" w:rsidP="00CC1DF5">
            <w:pPr>
              <w:suppressAutoHyphens w:val="0"/>
              <w:rPr>
                <w:color w:val="000000"/>
                <w:sz w:val="28"/>
                <w:szCs w:val="28"/>
                <w:lang w:eastAsia="ru-RU"/>
              </w:rPr>
            </w:pPr>
            <w:r>
              <w:rPr>
                <w:color w:val="000000"/>
                <w:sz w:val="28"/>
                <w:szCs w:val="28"/>
                <w:lang w:eastAsia="ru-RU"/>
              </w:rPr>
              <w:t>Выключатель пакетный защищенный ПВ2-16 М</w:t>
            </w:r>
            <w:proofErr w:type="gramStart"/>
            <w:r>
              <w:rPr>
                <w:color w:val="000000"/>
                <w:sz w:val="28"/>
                <w:szCs w:val="28"/>
                <w:lang w:eastAsia="ru-RU"/>
              </w:rPr>
              <w:t>1</w:t>
            </w:r>
            <w:proofErr w:type="gramEnd"/>
            <w:r>
              <w:rPr>
                <w:color w:val="000000"/>
                <w:sz w:val="28"/>
                <w:szCs w:val="28"/>
                <w:lang w:eastAsia="ru-RU"/>
              </w:rPr>
              <w:t xml:space="preserve"> – 25 шт.</w:t>
            </w:r>
          </w:p>
          <w:p w:rsidR="002B16F6" w:rsidRPr="001D6614" w:rsidRDefault="002B16F6" w:rsidP="00CC1DF5">
            <w:pPr>
              <w:suppressAutoHyphens w:val="0"/>
              <w:rPr>
                <w:color w:val="000000"/>
                <w:sz w:val="28"/>
                <w:szCs w:val="28"/>
                <w:lang w:eastAsia="ru-RU"/>
              </w:rPr>
            </w:pPr>
            <w:r>
              <w:rPr>
                <w:color w:val="000000"/>
                <w:sz w:val="28"/>
                <w:szCs w:val="28"/>
                <w:lang w:eastAsia="ru-RU"/>
              </w:rPr>
              <w:t>Коробка для установки розеток и выключателей скрытой проводки – 25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25</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16</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Выключатель двухклавишный утопленного типа при скрытой проводке</w:t>
            </w:r>
          </w:p>
          <w:p w:rsidR="002B16F6" w:rsidRDefault="002B16F6" w:rsidP="00CC1DF5">
            <w:pPr>
              <w:suppressAutoHyphens w:val="0"/>
              <w:rPr>
                <w:color w:val="000000"/>
                <w:sz w:val="28"/>
                <w:szCs w:val="28"/>
                <w:lang w:eastAsia="ru-RU"/>
              </w:rPr>
            </w:pPr>
            <w:r>
              <w:rPr>
                <w:color w:val="000000"/>
                <w:sz w:val="28"/>
                <w:szCs w:val="28"/>
                <w:lang w:eastAsia="ru-RU"/>
              </w:rPr>
              <w:t>Коробка для установки розеток и выключателей скрытой проводки – 33 шт.</w:t>
            </w:r>
          </w:p>
          <w:p w:rsidR="002B16F6" w:rsidRPr="001D6614" w:rsidRDefault="002B16F6" w:rsidP="00CC1DF5">
            <w:pPr>
              <w:suppressAutoHyphens w:val="0"/>
              <w:rPr>
                <w:color w:val="000000"/>
                <w:sz w:val="28"/>
                <w:szCs w:val="28"/>
                <w:lang w:eastAsia="ru-RU"/>
              </w:rPr>
            </w:pPr>
            <w:r>
              <w:rPr>
                <w:color w:val="000000"/>
                <w:sz w:val="28"/>
                <w:szCs w:val="28"/>
                <w:lang w:eastAsia="ru-RU"/>
              </w:rPr>
              <w:t>Выключатель двухклавишный – 33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33</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17</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Розетка штепсельная утопленного типа при скрытой проводке</w:t>
            </w:r>
          </w:p>
          <w:p w:rsidR="002B16F6" w:rsidRDefault="002B16F6" w:rsidP="00CC1DF5">
            <w:pPr>
              <w:suppressAutoHyphens w:val="0"/>
              <w:rPr>
                <w:color w:val="000000"/>
                <w:sz w:val="28"/>
                <w:szCs w:val="28"/>
                <w:lang w:eastAsia="ru-RU"/>
              </w:rPr>
            </w:pPr>
            <w:r>
              <w:rPr>
                <w:color w:val="000000"/>
                <w:sz w:val="28"/>
                <w:szCs w:val="28"/>
                <w:lang w:eastAsia="ru-RU"/>
              </w:rPr>
              <w:t>Розетка 2К+3 правая 2 модуля – 250 шт.</w:t>
            </w:r>
          </w:p>
          <w:p w:rsidR="002B16F6" w:rsidRPr="001D6614" w:rsidRDefault="002B16F6" w:rsidP="00CC1DF5">
            <w:pPr>
              <w:suppressAutoHyphens w:val="0"/>
              <w:rPr>
                <w:color w:val="000000"/>
                <w:sz w:val="28"/>
                <w:szCs w:val="28"/>
                <w:lang w:eastAsia="ru-RU"/>
              </w:rPr>
            </w:pPr>
            <w:r>
              <w:rPr>
                <w:color w:val="000000"/>
                <w:sz w:val="28"/>
                <w:szCs w:val="28"/>
                <w:lang w:eastAsia="ru-RU"/>
              </w:rPr>
              <w:lastRenderedPageBreak/>
              <w:t xml:space="preserve">Суппорт Моsaic-2 модуля для </w:t>
            </w:r>
            <w:proofErr w:type="spellStart"/>
            <w:proofErr w:type="gramStart"/>
            <w:r>
              <w:rPr>
                <w:color w:val="000000"/>
                <w:sz w:val="28"/>
                <w:szCs w:val="28"/>
                <w:lang w:eastAsia="ru-RU"/>
              </w:rPr>
              <w:t>кабель-каналов</w:t>
            </w:r>
            <w:proofErr w:type="spellEnd"/>
            <w:proofErr w:type="gramEnd"/>
            <w:r>
              <w:rPr>
                <w:color w:val="000000"/>
                <w:sz w:val="28"/>
                <w:szCs w:val="28"/>
                <w:lang w:eastAsia="ru-RU"/>
              </w:rPr>
              <w:t xml:space="preserve"> – 250 шт.</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250</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lastRenderedPageBreak/>
              <w:t>18</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Проводник заземляющий из медного изолированного провода сечением 1х6 мм</w:t>
            </w:r>
            <w:proofErr w:type="gramStart"/>
            <w:r>
              <w:rPr>
                <w:color w:val="000000"/>
                <w:sz w:val="28"/>
                <w:szCs w:val="28"/>
                <w:lang w:eastAsia="ru-RU"/>
              </w:rPr>
              <w:t>2</w:t>
            </w:r>
            <w:proofErr w:type="gramEnd"/>
            <w:r>
              <w:rPr>
                <w:color w:val="000000"/>
                <w:sz w:val="28"/>
                <w:szCs w:val="28"/>
                <w:lang w:eastAsia="ru-RU"/>
              </w:rPr>
              <w:t xml:space="preserve"> открыто по строительным основаниям</w:t>
            </w:r>
          </w:p>
          <w:p w:rsidR="002B16F6" w:rsidRDefault="002B16F6" w:rsidP="00CC1DF5">
            <w:pPr>
              <w:suppressAutoHyphens w:val="0"/>
              <w:rPr>
                <w:color w:val="000000"/>
                <w:sz w:val="28"/>
                <w:szCs w:val="28"/>
                <w:lang w:eastAsia="ru-RU"/>
              </w:rPr>
            </w:pPr>
            <w:r>
              <w:rPr>
                <w:color w:val="000000"/>
                <w:sz w:val="28"/>
                <w:szCs w:val="28"/>
                <w:lang w:eastAsia="ru-RU"/>
              </w:rPr>
              <w:t>Соединитель медных проводов (СОМ) 062-1 – 25 шт.</w:t>
            </w:r>
          </w:p>
          <w:p w:rsidR="002B16F6" w:rsidRPr="001D6614" w:rsidRDefault="002B16F6" w:rsidP="00CC1DF5">
            <w:pPr>
              <w:suppressAutoHyphens w:val="0"/>
              <w:rPr>
                <w:color w:val="000000"/>
                <w:sz w:val="28"/>
                <w:szCs w:val="28"/>
                <w:lang w:eastAsia="ru-RU"/>
              </w:rPr>
            </w:pPr>
            <w:r>
              <w:rPr>
                <w:color w:val="000000"/>
                <w:sz w:val="28"/>
                <w:szCs w:val="28"/>
                <w:lang w:eastAsia="ru-RU"/>
              </w:rPr>
              <w:t>Провода силовые для электрических установок на напряжение до 450</w:t>
            </w:r>
            <w:proofErr w:type="gramStart"/>
            <w:r>
              <w:rPr>
                <w:color w:val="000000"/>
                <w:sz w:val="28"/>
                <w:szCs w:val="28"/>
                <w:lang w:eastAsia="ru-RU"/>
              </w:rPr>
              <w:t xml:space="preserve"> В</w:t>
            </w:r>
            <w:proofErr w:type="gramEnd"/>
            <w:r>
              <w:rPr>
                <w:color w:val="000000"/>
                <w:sz w:val="28"/>
                <w:szCs w:val="28"/>
                <w:lang w:eastAsia="ru-RU"/>
              </w:rPr>
              <w:t xml:space="preserve"> с медной жилой марки ПВ3, сечением 6 мм2 – 204 м</w:t>
            </w:r>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м</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200</w:t>
            </w:r>
          </w:p>
        </w:tc>
      </w:tr>
      <w:tr w:rsidR="002B16F6" w:rsidRPr="005844F2" w:rsidTr="00CC1DF5">
        <w:trPr>
          <w:trHeight w:val="645"/>
        </w:trPr>
        <w:tc>
          <w:tcPr>
            <w:tcW w:w="959"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19</w:t>
            </w:r>
          </w:p>
        </w:tc>
        <w:tc>
          <w:tcPr>
            <w:tcW w:w="5528" w:type="dxa"/>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Коробка оконечная выравнивания потенциалов</w:t>
            </w:r>
          </w:p>
          <w:p w:rsidR="002B16F6" w:rsidRPr="001D6614" w:rsidRDefault="002B16F6" w:rsidP="00CC1DF5">
            <w:pPr>
              <w:suppressAutoHyphens w:val="0"/>
              <w:rPr>
                <w:color w:val="000000"/>
                <w:sz w:val="28"/>
                <w:szCs w:val="28"/>
                <w:lang w:eastAsia="ru-RU"/>
              </w:rPr>
            </w:pPr>
            <w:proofErr w:type="gramStart"/>
            <w:r>
              <w:rPr>
                <w:color w:val="000000"/>
                <w:sz w:val="28"/>
                <w:szCs w:val="28"/>
                <w:lang w:eastAsia="ru-RU"/>
              </w:rPr>
              <w:t xml:space="preserve">Коробка </w:t>
            </w:r>
            <w:proofErr w:type="spellStart"/>
            <w:r>
              <w:rPr>
                <w:color w:val="000000"/>
                <w:sz w:val="28"/>
                <w:szCs w:val="28"/>
                <w:lang w:eastAsia="ru-RU"/>
              </w:rPr>
              <w:t>разветвительная</w:t>
            </w:r>
            <w:proofErr w:type="spellEnd"/>
            <w:r>
              <w:rPr>
                <w:color w:val="000000"/>
                <w:sz w:val="28"/>
                <w:szCs w:val="28"/>
                <w:lang w:eastAsia="ru-RU"/>
              </w:rPr>
              <w:t xml:space="preserve"> для открытой проводки КР 2606 "HEGEL" размером 150х110х70 мм (коробка уравнивания потенциалов КР 2606 150х110х70мм – 50 шт.</w:t>
            </w:r>
            <w:proofErr w:type="gramEnd"/>
          </w:p>
        </w:tc>
        <w:tc>
          <w:tcPr>
            <w:tcW w:w="1654" w:type="dxa"/>
            <w:gridSpan w:val="2"/>
            <w:vAlign w:val="center"/>
          </w:tcPr>
          <w:p w:rsidR="002B16F6" w:rsidRDefault="002B16F6" w:rsidP="00CC1DF5">
            <w:pPr>
              <w:suppressAutoHyphens w:val="0"/>
              <w:jc w:val="center"/>
              <w:rPr>
                <w:color w:val="000000"/>
                <w:sz w:val="28"/>
                <w:szCs w:val="28"/>
                <w:lang w:eastAsia="ru-RU"/>
              </w:rPr>
            </w:pPr>
            <w:r>
              <w:rPr>
                <w:color w:val="000000"/>
                <w:sz w:val="28"/>
                <w:szCs w:val="28"/>
                <w:lang w:eastAsia="ru-RU"/>
              </w:rPr>
              <w:t>1 шт.</w:t>
            </w:r>
          </w:p>
        </w:tc>
        <w:tc>
          <w:tcPr>
            <w:tcW w:w="1713" w:type="dxa"/>
            <w:vAlign w:val="center"/>
          </w:tcPr>
          <w:p w:rsidR="002B16F6" w:rsidRPr="001D6614" w:rsidRDefault="002B16F6" w:rsidP="00CC1DF5">
            <w:pPr>
              <w:suppressAutoHyphens w:val="0"/>
              <w:jc w:val="center"/>
              <w:rPr>
                <w:color w:val="000000"/>
                <w:sz w:val="28"/>
                <w:szCs w:val="28"/>
                <w:lang w:eastAsia="ru-RU"/>
              </w:rPr>
            </w:pPr>
            <w:r>
              <w:rPr>
                <w:color w:val="000000"/>
                <w:sz w:val="28"/>
                <w:szCs w:val="28"/>
                <w:lang w:eastAsia="ru-RU"/>
              </w:rPr>
              <w:t>50</w:t>
            </w:r>
          </w:p>
        </w:tc>
      </w:tr>
    </w:tbl>
    <w:p w:rsidR="002B16F6" w:rsidRDefault="002B16F6"/>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B16F6" w:rsidRDefault="00CC1DF5" w:rsidP="00732C87">
            <w:pPr>
              <w:jc w:val="both"/>
            </w:pPr>
            <w:r>
              <w:t>Открытый конкурс в электронной форме среди субъектов МСП № ОКэ-МСП-НКПМСК-18-0008 по предмету закупки "Выполнение работ по капитальному ремонту нежилых помещений, инв. №82650, №82651, №82652, кадастровые №77-77-04/039/2006-143, №77-77-03/035/2006-148, №77-77-05/001/2006-400, расположенных по адресу: г. Москва, ул. Короленко, дом 8"</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2B16F6" w:rsidRDefault="00CC1DF5">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2B16F6" w:rsidRDefault="00CC1DF5">
            <w:pPr>
              <w:pStyle w:val="19"/>
              <w:ind w:firstLine="0"/>
              <w:rPr>
                <w:sz w:val="24"/>
                <w:szCs w:val="24"/>
              </w:rPr>
            </w:pPr>
            <w:r>
              <w:rPr>
                <w:sz w:val="24"/>
                <w:szCs w:val="24"/>
              </w:rPr>
              <w:t>Постоянная рабочая группа Конкурсной комиссии филиала ПАО «ТрансКонтейнер» на Московской железной дороге</w:t>
            </w:r>
          </w:p>
          <w:p w:rsidR="002B16F6" w:rsidRDefault="00CC1DF5">
            <w:pPr>
              <w:pStyle w:val="19"/>
              <w:ind w:firstLine="0"/>
              <w:rPr>
                <w:sz w:val="24"/>
                <w:szCs w:val="24"/>
              </w:rPr>
            </w:pPr>
            <w:r>
              <w:rPr>
                <w:sz w:val="24"/>
                <w:szCs w:val="24"/>
              </w:rPr>
              <w:t>Адрес: Российская Федерация, 107014, г. Москва, ул. Короленко, д. 8</w:t>
            </w:r>
          </w:p>
          <w:p w:rsidR="002B16F6" w:rsidRDefault="00CC1DF5">
            <w:r>
              <w:t xml:space="preserve">Контактное(ые) лицо(а) Заказчика: Гилядов Ифтах Нувахович, тел. +7(495)7881717(3651), электронный адрес </w:t>
            </w:r>
            <w:hyperlink r:id="rId20" w:history="1">
              <w:r w:rsidRPr="00D96E32">
                <w:rPr>
                  <w:rStyle w:val="a8"/>
                </w:rPr>
                <w:t>giliadovin@trcont.ru</w:t>
              </w:r>
            </w:hyperlink>
            <w:r>
              <w:t>.</w:t>
            </w:r>
          </w:p>
          <w:p w:rsidR="00CC1DF5" w:rsidRDefault="00CC1DF5">
            <w:pPr>
              <w:rPr>
                <w:rFonts w:ascii="Calibri" w:hAnsi="Calibri" w:cs="Calibri"/>
                <w:color w:val="000000"/>
                <w:sz w:val="22"/>
                <w:szCs w:val="22"/>
                <w:lang w:eastAsia="ru-RU"/>
              </w:rPr>
            </w:pPr>
          </w:p>
          <w:p w:rsidR="00CC1DF5" w:rsidRDefault="00CC1DF5">
            <w:pPr>
              <w:pStyle w:val="19"/>
              <w:ind w:firstLine="0"/>
              <w:rPr>
                <w:sz w:val="24"/>
                <w:szCs w:val="24"/>
              </w:rPr>
            </w:pPr>
            <w:r>
              <w:rPr>
                <w:sz w:val="24"/>
                <w:szCs w:val="24"/>
              </w:rPr>
              <w:t xml:space="preserve">Контактное(ые) лицо(а) Организатора: Анастасия Александровна Кривобокова, тел./ +7(499)2625171(3663), электронный адрес </w:t>
            </w:r>
            <w:hyperlink r:id="rId21" w:history="1">
              <w:r w:rsidRPr="00D96E32">
                <w:rPr>
                  <w:rStyle w:val="a8"/>
                  <w:sz w:val="24"/>
                  <w:szCs w:val="24"/>
                  <w:lang w:val="en-US"/>
                </w:rPr>
                <w:t>KrivobokovaAA@trcont.ru</w:t>
              </w:r>
            </w:hyperlink>
            <w:r>
              <w:rPr>
                <w:sz w:val="24"/>
                <w:szCs w:val="24"/>
              </w:rPr>
              <w:t>.</w:t>
            </w:r>
          </w:p>
          <w:p w:rsidR="00CC1DF5" w:rsidRDefault="00CC1DF5">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2B16F6" w:rsidRDefault="00CC1DF5">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«16» апреля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4"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6"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2B16F6" w:rsidRDefault="00CC1DF5">
            <w:pPr>
              <w:pStyle w:val="19"/>
              <w:ind w:firstLine="0"/>
              <w:rPr>
                <w:sz w:val="24"/>
                <w:szCs w:val="24"/>
              </w:rPr>
            </w:pPr>
            <w:r>
              <w:rPr>
                <w:sz w:val="24"/>
                <w:szCs w:val="24"/>
              </w:rPr>
              <w:t>Начальная (максимальная) цена договора составляет 10 677 000 (десять миллионов шестьсот семьдесят семь тысяч) рублей 00 копеек с учетом всех налогов (кроме НДС). С учетом стоимости материалов, а также всех затрат, расходов связанных с выполнением работ,  оказанием услуг в том числе подрядных.</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2B16F6" w:rsidRDefault="00CC1DF5">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«08» мая 2018 г.</w:t>
            </w:r>
            <w:r w:rsidR="00C247DA">
              <w:rPr>
                <w:sz w:val="24"/>
                <w:szCs w:val="24"/>
              </w:rPr>
              <w:t xml:space="preserve"> </w:t>
            </w:r>
            <w:r w:rsidR="00C247DA" w:rsidRPr="00C247DA">
              <w:rPr>
                <w:sz w:val="24"/>
                <w:szCs w:val="24"/>
              </w:rPr>
              <w:t>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B16F6" w:rsidRDefault="00CC1DF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2B16F6" w:rsidRDefault="00CC1DF5">
            <w:pPr>
              <w:pStyle w:val="19"/>
              <w:ind w:firstLine="0"/>
              <w:rPr>
                <w:sz w:val="24"/>
                <w:szCs w:val="24"/>
                <w:highlight w:val="cyan"/>
              </w:rPr>
            </w:pPr>
            <w:r>
              <w:rPr>
                <w:sz w:val="24"/>
                <w:szCs w:val="24"/>
              </w:rPr>
              <w:t>Оценка и сопоставление Заявок состоится</w:t>
            </w:r>
            <w:r w:rsidR="00AD3BD3">
              <w:rPr>
                <w:sz w:val="24"/>
                <w:szCs w:val="24"/>
              </w:rPr>
              <w:t xml:space="preserve"> «15» мая 2018 г.</w:t>
            </w:r>
            <w:r>
              <w:rPr>
                <w:sz w:val="24"/>
                <w:szCs w:val="24"/>
              </w:rPr>
              <w:t xml:space="preserve">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bookmarkEnd w:id="24"/>
            <w:bookmarkEnd w:id="25"/>
            <w:bookmarkEnd w:id="26"/>
            <w:bookmarkEnd w:id="27"/>
            <w:bookmarkEnd w:id="28"/>
            <w:bookmarkEnd w:id="29"/>
            <w:bookmarkEnd w:id="30"/>
            <w:bookmarkEnd w:id="31"/>
            <w:bookmarkEnd w:id="32"/>
            <w:bookmarkEnd w:id="33"/>
            <w:bookmarkEnd w:id="34"/>
            <w:bookmarkEnd w:id="35"/>
            <w:bookmarkEnd w:id="36"/>
            <w:bookmarkEnd w:id="37"/>
            <w:r w:rsidR="00C247DA">
              <w:rPr>
                <w:sz w:val="22"/>
                <w:szCs w:val="24"/>
              </w:rPr>
              <w:t>в</w:t>
            </w:r>
            <w:r>
              <w:rPr>
                <w:sz w:val="22"/>
                <w:szCs w:val="24"/>
              </w:rPr>
              <w:t xml:space="preserve"> </w:t>
            </w:r>
            <w:r w:rsidR="00C247DA" w:rsidRPr="00C247DA">
              <w:rPr>
                <w:sz w:val="24"/>
                <w:szCs w:val="24"/>
              </w:rPr>
              <w:t>14 час. 00 мин.</w:t>
            </w:r>
            <w:r w:rsidR="00C247DA">
              <w:rPr>
                <w:sz w:val="24"/>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CC1DF5" w:rsidRPr="00E26BA9" w:rsidRDefault="00CC1DF5" w:rsidP="00CC1DF5">
            <w:pPr>
              <w:pStyle w:val="19"/>
              <w:ind w:firstLine="0"/>
              <w:rPr>
                <w:sz w:val="24"/>
                <w:szCs w:val="24"/>
              </w:rPr>
            </w:pPr>
            <w:r w:rsidRPr="00E26BA9">
              <w:rPr>
                <w:sz w:val="24"/>
                <w:szCs w:val="24"/>
              </w:rPr>
              <w:t>Решение об итогах Открытого конкурса принимается Конкурсной комиссией</w:t>
            </w:r>
            <w:r>
              <w:rPr>
                <w:sz w:val="24"/>
                <w:szCs w:val="24"/>
              </w:rPr>
              <w:t xml:space="preserve"> аппарата управления</w:t>
            </w:r>
            <w:r w:rsidRPr="00E26BA9">
              <w:rPr>
                <w:sz w:val="24"/>
                <w:szCs w:val="24"/>
              </w:rPr>
              <w:t xml:space="preserve"> </w:t>
            </w:r>
            <w:r>
              <w:rPr>
                <w:sz w:val="24"/>
                <w:szCs w:val="24"/>
              </w:rPr>
              <w:t>ПАО «</w:t>
            </w:r>
            <w:proofErr w:type="spellStart"/>
            <w:r>
              <w:rPr>
                <w:sz w:val="24"/>
                <w:szCs w:val="24"/>
              </w:rPr>
              <w:t>ТрансКонтейнер</w:t>
            </w:r>
            <w:proofErr w:type="spellEnd"/>
            <w:r>
              <w:rPr>
                <w:sz w:val="24"/>
                <w:szCs w:val="24"/>
              </w:rPr>
              <w:t>»</w:t>
            </w:r>
          </w:p>
          <w:p w:rsidR="002B16F6" w:rsidRDefault="00CC1DF5" w:rsidP="00CC1DF5">
            <w:pPr>
              <w:pStyle w:val="19"/>
              <w:ind w:firstLine="0"/>
              <w:rPr>
                <w:sz w:val="24"/>
                <w:szCs w:val="24"/>
                <w:highlight w:val="cyan"/>
              </w:rPr>
            </w:pPr>
            <w:r w:rsidRPr="00E26BA9">
              <w:rPr>
                <w:sz w:val="24"/>
                <w:szCs w:val="24"/>
              </w:rPr>
              <w:t>Адрес: Российская Федерация, 125047, г. Москва, Оружейный переулок, дом 19</w:t>
            </w:r>
            <w:r>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B16F6" w:rsidRDefault="00CC1DF5">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bookmarkEnd w:id="38"/>
            <w:bookmarkEnd w:id="39"/>
            <w:bookmarkEnd w:id="40"/>
            <w:r w:rsidR="00C247DA">
              <w:rPr>
                <w:sz w:val="24"/>
                <w:szCs w:val="24"/>
              </w:rPr>
              <w:t>«17</w:t>
            </w:r>
            <w:r>
              <w:rPr>
                <w:sz w:val="24"/>
                <w:szCs w:val="24"/>
              </w:rPr>
              <w:t>»</w:t>
            </w:r>
            <w:r w:rsidR="00C247DA">
              <w:rPr>
                <w:sz w:val="24"/>
                <w:szCs w:val="24"/>
              </w:rPr>
              <w:t xml:space="preserve"> июля</w:t>
            </w:r>
            <w:r>
              <w:rPr>
                <w:sz w:val="24"/>
                <w:szCs w:val="24"/>
              </w:rPr>
              <w:t xml:space="preserve"> 2018 г.</w:t>
            </w:r>
            <w:r>
              <w:rPr>
                <w:sz w:val="22"/>
                <w:szCs w:val="24"/>
              </w:rPr>
              <w:t xml:space="preserve"> </w:t>
            </w:r>
            <w:r w:rsidR="00C247DA">
              <w:rPr>
                <w:sz w:val="22"/>
                <w:szCs w:val="24"/>
              </w:rPr>
              <w:t xml:space="preserve">В </w:t>
            </w:r>
            <w:r w:rsidR="00C247DA" w:rsidRPr="00C247DA">
              <w:rPr>
                <w:sz w:val="24"/>
                <w:szCs w:val="24"/>
              </w:rPr>
              <w:t>14 час. 00 мин.</w:t>
            </w:r>
            <w:r w:rsidR="00C247DA">
              <w:rPr>
                <w:sz w:val="24"/>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2B16F6" w:rsidRDefault="00CC1DF5">
            <w:pPr>
              <w:pStyle w:val="19"/>
              <w:ind w:firstLine="0"/>
              <w:rPr>
                <w:sz w:val="24"/>
                <w:szCs w:val="24"/>
              </w:rPr>
            </w:pPr>
            <w:r>
              <w:rPr>
                <w:sz w:val="24"/>
                <w:szCs w:val="24"/>
              </w:rPr>
              <w:t>Оплата работ производится Заказчиком после подписания сторонами акта о приемке выполненных работ формы КС-2, справки о стоимости выполненных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Pr>
                <w:sz w:val="24"/>
                <w:szCs w:val="24"/>
              </w:rPr>
              <w:t>а(</w:t>
            </w:r>
            <w:proofErr w:type="gramEnd"/>
            <w:r>
              <w:rPr>
                <w:sz w:val="24"/>
                <w:szCs w:val="24"/>
              </w:rPr>
              <w:t xml:space="preserve">ов) соответствия на используемую продукцию и </w:t>
            </w:r>
            <w:r>
              <w:rPr>
                <w:sz w:val="24"/>
                <w:szCs w:val="24"/>
              </w:rPr>
              <w:lastRenderedPageBreak/>
              <w:t xml:space="preserve">материалы, и иных документов в соответствии с СНиП 3.01.04-87, на основании выставленного счета, счета-фактуры Исполнителя и подписанный обеими сторонами акт о приемке-сдаче отремонтированных, реконструированных, модернизированных объектов основных средств формы ОС-3, в течение 30-ти (тридцати)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w:t>
            </w:r>
            <w:r w:rsidR="00AD3BD3">
              <w:rPr>
                <w:sz w:val="24"/>
                <w:szCs w:val="24"/>
              </w:rPr>
              <w:t>.</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B16F6" w:rsidRDefault="00CC1DF5">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B16F6" w:rsidRDefault="00CC1DF5">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90 (девяносто) календарных дней с даты заключения договора, но не позднее 30 сентября 2018 года.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2B16F6" w:rsidRDefault="00CC1DF5">
            <w:pPr>
              <w:pStyle w:val="19"/>
              <w:ind w:firstLine="0"/>
              <w:rPr>
                <w:sz w:val="24"/>
                <w:szCs w:val="24"/>
              </w:rPr>
            </w:pPr>
            <w:r>
              <w:rPr>
                <w:sz w:val="24"/>
                <w:szCs w:val="24"/>
              </w:rPr>
              <w:t>г Москва, ул Короленко, д 8</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2B16F6" w:rsidRDefault="00CC1DF5">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2B16F6" w:rsidRDefault="00CC1DF5">
            <w:pPr>
              <w:pStyle w:val="aff"/>
              <w:jc w:val="both"/>
              <w:rPr>
                <w:sz w:val="24"/>
                <w:szCs w:val="24"/>
              </w:rPr>
            </w:pPr>
            <w:r w:rsidRPr="00CC1DF5">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2B16F6" w:rsidRDefault="00CC1DF5">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8"/>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B16F6" w:rsidRPr="00CC1DF5" w:rsidRDefault="00CC1DF5">
            <w:pPr>
              <w:pStyle w:val="aff8"/>
              <w:numPr>
                <w:ilvl w:val="1"/>
                <w:numId w:val="21"/>
              </w:numPr>
              <w:jc w:val="both"/>
            </w:pPr>
            <w:r w:rsidRPr="00CC1DF5">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 </w:t>
            </w:r>
          </w:p>
          <w:p w:rsidR="002B16F6" w:rsidRPr="00CC1DF5" w:rsidRDefault="00CC1DF5">
            <w:pPr>
              <w:pStyle w:val="aff8"/>
              <w:numPr>
                <w:ilvl w:val="1"/>
                <w:numId w:val="21"/>
              </w:numPr>
              <w:jc w:val="both"/>
            </w:pPr>
            <w:r w:rsidRPr="00CC1DF5">
              <w:t>отсутствие за последние три года просроченной задолженности перед ПАО «</w:t>
            </w:r>
            <w:proofErr w:type="spellStart"/>
            <w:r w:rsidRPr="00CC1DF5">
              <w:t>ТрансКонтейнер</w:t>
            </w:r>
            <w:proofErr w:type="spellEnd"/>
            <w:r w:rsidRPr="00CC1DF5">
              <w:t>», фактов невыполнения обязательств перед ПАО «</w:t>
            </w:r>
            <w:proofErr w:type="spellStart"/>
            <w:r w:rsidRPr="00CC1DF5">
              <w:t>ТрансКонтейнер</w:t>
            </w:r>
            <w:proofErr w:type="spellEnd"/>
            <w:r w:rsidRPr="00CC1DF5">
              <w:t>» и причинения вреда имуществу ПАО «</w:t>
            </w:r>
            <w:proofErr w:type="spellStart"/>
            <w:r w:rsidRPr="00CC1DF5">
              <w:t>ТрансКонтейнер</w:t>
            </w:r>
            <w:proofErr w:type="spellEnd"/>
            <w:r w:rsidRPr="00CC1DF5">
              <w:t xml:space="preserve">»; </w:t>
            </w:r>
          </w:p>
          <w:p w:rsidR="002B16F6" w:rsidRPr="00CC1DF5" w:rsidRDefault="00CC1DF5">
            <w:pPr>
              <w:pStyle w:val="aff8"/>
              <w:numPr>
                <w:ilvl w:val="1"/>
                <w:numId w:val="21"/>
              </w:numPr>
              <w:jc w:val="both"/>
            </w:pPr>
            <w:proofErr w:type="gramStart"/>
            <w:r w:rsidRPr="00CC1DF5">
              <w:t xml:space="preserve">наличие опыта поставки товара, выполнения работ, оказания услуг и т. д. за три последних года предшествующих году подачи Заявки, с учетом, периода времени в текущем году до момента окончания приема Заявок, с предметом (выполнение общестроительных работ по ремонту внутренних помещений), с суммарной стоимостью договоров не менее 20 % от начальной (максимальной) цены договора; </w:t>
            </w:r>
            <w:proofErr w:type="gramEnd"/>
          </w:p>
          <w:p w:rsidR="002B16F6" w:rsidRDefault="00CC1DF5">
            <w:pPr>
              <w:pStyle w:val="aff8"/>
              <w:numPr>
                <w:ilvl w:val="1"/>
                <w:numId w:val="21"/>
              </w:numPr>
              <w:jc w:val="both"/>
              <w:rPr>
                <w:lang w:val="en-US"/>
              </w:rPr>
            </w:pPr>
            <w:r w:rsidRPr="00CC1DF5">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строительство, реконструкцию объектов капитального строительства. </w:t>
            </w:r>
            <w:proofErr w:type="gramStart"/>
            <w:r w:rsidRPr="00CC1DF5">
              <w:t xml:space="preserve">Претендент/участник считается соответствующим данному требованию при соблюдении следующих </w:t>
            </w:r>
            <w:r w:rsidRPr="00CC1DF5">
              <w:lastRenderedPageBreak/>
              <w:t xml:space="preserve">условий:  - претендент/участник Открытого конкурса является членом </w:t>
            </w:r>
            <w:proofErr w:type="spellStart"/>
            <w:r w:rsidRPr="00CC1DF5">
              <w:t>саморегулируемой</w:t>
            </w:r>
            <w:proofErr w:type="spellEnd"/>
            <w:r w:rsidRPr="00CC1DF5">
              <w:t xml:space="preserve"> организации в области строительства, реконструкции объектов капитального строительства;   - наличие у </w:t>
            </w:r>
            <w:proofErr w:type="spellStart"/>
            <w:r w:rsidRPr="00CC1DF5">
              <w:t>саморегулируемой</w:t>
            </w:r>
            <w:proofErr w:type="spellEnd"/>
            <w:r w:rsidRPr="00CC1DF5">
              <w:t xml:space="preserve"> организации, членом которой является претендент/участник,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roofErr w:type="gramEnd"/>
            <w:r w:rsidRPr="00CC1DF5">
              <w:t xml:space="preserve">  - </w:t>
            </w:r>
            <w:proofErr w:type="gramStart"/>
            <w:r w:rsidRPr="00CC1DF5">
              <w:t>совокупный размер неисполненных обязательств, принятых на себя участником по договорам подряда на выполнение работ по строительству, реконструкции, ремонту контейнерных площадок, автомобильных дорог заключаемым с использованием конкурентных способов заключения договоров, в том числе по договору, заключаемому по итогам процедуры закупки, не превышает предельный размер обязательств, исходя из которого участником был внесен взнос в компенсационный фонд обеспечения договорных обязательств в соответствии с</w:t>
            </w:r>
            <w:proofErr w:type="gramEnd"/>
            <w:r w:rsidRPr="00CC1DF5">
              <w:t xml:space="preserve"> частью </w:t>
            </w:r>
            <w:r>
              <w:rPr>
                <w:lang w:val="en-US"/>
              </w:rPr>
              <w:t xml:space="preserve">11статьи 55.16 </w:t>
            </w:r>
            <w:proofErr w:type="spellStart"/>
            <w:r>
              <w:rPr>
                <w:lang w:val="en-US"/>
              </w:rPr>
              <w:t>Градостроительного</w:t>
            </w:r>
            <w:proofErr w:type="spellEnd"/>
            <w:r>
              <w:rPr>
                <w:lang w:val="en-US"/>
              </w:rPr>
              <w:t xml:space="preserve"> </w:t>
            </w:r>
            <w:proofErr w:type="spellStart"/>
            <w:r>
              <w:rPr>
                <w:lang w:val="en-US"/>
              </w:rPr>
              <w:t>кодекса</w:t>
            </w:r>
            <w:proofErr w:type="spellEnd"/>
            <w:r>
              <w:rPr>
                <w:lang w:val="en-US"/>
              </w:rPr>
              <w:t xml:space="preserve"> </w:t>
            </w:r>
            <w:proofErr w:type="spellStart"/>
            <w:r>
              <w:rPr>
                <w:lang w:val="en-US"/>
              </w:rPr>
              <w:t>Российской</w:t>
            </w:r>
            <w:proofErr w:type="spellEnd"/>
            <w:r>
              <w:rPr>
                <w:lang w:val="en-US"/>
              </w:rPr>
              <w:t xml:space="preserve"> </w:t>
            </w:r>
            <w:proofErr w:type="spellStart"/>
            <w:r>
              <w:rPr>
                <w:lang w:val="en-US"/>
              </w:rPr>
              <w:t>Федерации</w:t>
            </w:r>
            <w:proofErr w:type="spellEnd"/>
            <w:r>
              <w:rPr>
                <w:lang w:val="en-US"/>
              </w:rPr>
              <w:t>.</w:t>
            </w:r>
          </w:p>
          <w:p w:rsidR="00A15F83" w:rsidRPr="006D2B87" w:rsidRDefault="00A15F83" w:rsidP="00A15F83">
            <w:pPr>
              <w:pStyle w:val="aff8"/>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B16F6" w:rsidRPr="00CC1DF5" w:rsidRDefault="00CC1DF5">
            <w:pPr>
              <w:pStyle w:val="aff8"/>
              <w:numPr>
                <w:ilvl w:val="1"/>
                <w:numId w:val="21"/>
              </w:numPr>
              <w:jc w:val="both"/>
            </w:pPr>
            <w:r w:rsidRPr="00CC1DF5">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B16F6" w:rsidRPr="00CC1DF5" w:rsidRDefault="00CC1DF5">
            <w:pPr>
              <w:pStyle w:val="aff8"/>
              <w:numPr>
                <w:ilvl w:val="1"/>
                <w:numId w:val="21"/>
              </w:numPr>
              <w:jc w:val="both"/>
            </w:pPr>
            <w:proofErr w:type="gramStart"/>
            <w:r w:rsidRPr="00CC1DF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CC1DF5">
              <w:t xml:space="preserve"> При отсутствии годовой бухгалтерской (финансовой) отчетности пояснительное письмо от претендента с указанием причины ее </w:t>
            </w:r>
            <w:proofErr w:type="spellStart"/>
            <w:r w:rsidRPr="00CC1DF5">
              <w:t>отстутствия</w:t>
            </w:r>
            <w:proofErr w:type="spellEnd"/>
            <w:r w:rsidRPr="00CC1DF5">
              <w:t xml:space="preserve">. Предоставляется копия документа от каждого субъекта МСП, выступающего на стороне одного претендента; </w:t>
            </w:r>
          </w:p>
          <w:p w:rsidR="002B16F6" w:rsidRPr="00CC1DF5" w:rsidRDefault="00CC1DF5">
            <w:pPr>
              <w:pStyle w:val="aff8"/>
              <w:numPr>
                <w:ilvl w:val="1"/>
                <w:numId w:val="21"/>
              </w:numPr>
              <w:jc w:val="both"/>
            </w:pPr>
            <w:proofErr w:type="gramStart"/>
            <w:r w:rsidRPr="00CC1DF5">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и о </w:t>
            </w:r>
            <w:r w:rsidRPr="00CC1DF5">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C1DF5">
              <w:t>://</w:t>
            </w:r>
            <w:r>
              <w:rPr>
                <w:lang w:val="en-US"/>
              </w:rPr>
              <w:t>service</w:t>
            </w:r>
            <w:r w:rsidRPr="00CC1DF5">
              <w:t>.</w:t>
            </w:r>
            <w:proofErr w:type="spellStart"/>
            <w:r>
              <w:rPr>
                <w:lang w:val="en-US"/>
              </w:rPr>
              <w:t>nalog</w:t>
            </w:r>
            <w:proofErr w:type="spellEnd"/>
            <w:r w:rsidRPr="00CC1DF5">
              <w:t>.</w:t>
            </w:r>
            <w:proofErr w:type="spellStart"/>
            <w:r>
              <w:rPr>
                <w:lang w:val="en-US"/>
              </w:rPr>
              <w:t>ru</w:t>
            </w:r>
            <w:proofErr w:type="spellEnd"/>
            <w:r w:rsidRPr="00CC1DF5">
              <w:t>/</w:t>
            </w:r>
            <w:proofErr w:type="spellStart"/>
            <w:r>
              <w:rPr>
                <w:lang w:val="en-US"/>
              </w:rPr>
              <w:t>zd</w:t>
            </w:r>
            <w:proofErr w:type="spellEnd"/>
            <w:r w:rsidRPr="00CC1DF5">
              <w:t>.</w:t>
            </w:r>
            <w:r>
              <w:rPr>
                <w:lang w:val="en-US"/>
              </w:rPr>
              <w:t>do</w:t>
            </w:r>
            <w:r w:rsidRPr="00CC1DF5">
              <w:t>).</w:t>
            </w:r>
            <w:proofErr w:type="gramEnd"/>
            <w:r w:rsidRPr="00CC1DF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C1DF5">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C1DF5">
              <w:t>://</w:t>
            </w:r>
            <w:r>
              <w:rPr>
                <w:lang w:val="en-US"/>
              </w:rPr>
              <w:t>service</w:t>
            </w:r>
            <w:r w:rsidRPr="00CC1DF5">
              <w:t>.</w:t>
            </w:r>
            <w:proofErr w:type="spellStart"/>
            <w:r>
              <w:rPr>
                <w:lang w:val="en-US"/>
              </w:rPr>
              <w:t>nalog</w:t>
            </w:r>
            <w:proofErr w:type="spellEnd"/>
            <w:r w:rsidRPr="00CC1DF5">
              <w:t>.</w:t>
            </w:r>
            <w:proofErr w:type="spellStart"/>
            <w:r>
              <w:rPr>
                <w:lang w:val="en-US"/>
              </w:rPr>
              <w:t>ru</w:t>
            </w:r>
            <w:proofErr w:type="spellEnd"/>
            <w:r w:rsidRPr="00CC1DF5">
              <w:t>/</w:t>
            </w:r>
            <w:proofErr w:type="spellStart"/>
            <w:r>
              <w:rPr>
                <w:lang w:val="en-US"/>
              </w:rPr>
              <w:t>zd</w:t>
            </w:r>
            <w:proofErr w:type="spellEnd"/>
            <w:r w:rsidRPr="00CC1DF5">
              <w:t>.</w:t>
            </w:r>
            <w:r>
              <w:rPr>
                <w:lang w:val="en-US"/>
              </w:rPr>
              <w:t>do</w:t>
            </w:r>
            <w:r w:rsidRPr="00CC1DF5">
              <w:t xml:space="preserve">)); </w:t>
            </w:r>
            <w:proofErr w:type="gramEnd"/>
          </w:p>
          <w:p w:rsidR="002B16F6" w:rsidRPr="00CC1DF5" w:rsidRDefault="00CC1DF5">
            <w:pPr>
              <w:pStyle w:val="aff8"/>
              <w:numPr>
                <w:ilvl w:val="1"/>
                <w:numId w:val="21"/>
              </w:numPr>
              <w:jc w:val="both"/>
            </w:pPr>
            <w:proofErr w:type="gramStart"/>
            <w:r w:rsidRPr="00CC1DF5">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CC1DF5">
              <w:t>неприостановлении</w:t>
            </w:r>
            <w:proofErr w:type="spellEnd"/>
            <w:r w:rsidRPr="00CC1DF5">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C1DF5">
              <w:t>://</w:t>
            </w:r>
            <w:proofErr w:type="spellStart"/>
            <w:r>
              <w:rPr>
                <w:lang w:val="en-US"/>
              </w:rPr>
              <w:t>fssprus</w:t>
            </w:r>
            <w:proofErr w:type="spellEnd"/>
            <w:r w:rsidRPr="00CC1DF5">
              <w:t>.</w:t>
            </w:r>
            <w:proofErr w:type="spellStart"/>
            <w:r>
              <w:rPr>
                <w:lang w:val="en-US"/>
              </w:rPr>
              <w:t>ru</w:t>
            </w:r>
            <w:proofErr w:type="spellEnd"/>
            <w:r w:rsidRPr="00CC1DF5">
              <w:t>/</w:t>
            </w:r>
            <w:proofErr w:type="spellStart"/>
            <w:r>
              <w:rPr>
                <w:lang w:val="en-US"/>
              </w:rPr>
              <w:t>iss</w:t>
            </w:r>
            <w:proofErr w:type="spellEnd"/>
            <w:r w:rsidRPr="00CC1DF5">
              <w:t>/</w:t>
            </w:r>
            <w:proofErr w:type="spellStart"/>
            <w:r>
              <w:rPr>
                <w:lang w:val="en-US"/>
              </w:rPr>
              <w:t>ip</w:t>
            </w:r>
            <w:proofErr w:type="spellEnd"/>
            <w:r w:rsidRPr="00CC1DF5">
              <w:t>), а</w:t>
            </w:r>
            <w:proofErr w:type="gramEnd"/>
            <w:r w:rsidRPr="00CC1DF5">
              <w:t xml:space="preserve"> также информации в едином Федеральном реестре сведений о фактах деятельности юридических лиц </w:t>
            </w:r>
            <w:r>
              <w:rPr>
                <w:lang w:val="en-US"/>
              </w:rPr>
              <w:t>http</w:t>
            </w:r>
            <w:r w:rsidRPr="00CC1DF5">
              <w:t>://</w:t>
            </w:r>
            <w:r>
              <w:rPr>
                <w:lang w:val="en-US"/>
              </w:rPr>
              <w:t>www</w:t>
            </w:r>
            <w:r w:rsidRPr="00CC1DF5">
              <w:t>.</w:t>
            </w:r>
            <w:proofErr w:type="spellStart"/>
            <w:r>
              <w:rPr>
                <w:lang w:val="en-US"/>
              </w:rPr>
              <w:t>fedresurs</w:t>
            </w:r>
            <w:proofErr w:type="spellEnd"/>
            <w:r w:rsidRPr="00CC1DF5">
              <w:t>.</w:t>
            </w:r>
            <w:proofErr w:type="spellStart"/>
            <w:r>
              <w:rPr>
                <w:lang w:val="en-US"/>
              </w:rPr>
              <w:t>ru</w:t>
            </w:r>
            <w:proofErr w:type="spellEnd"/>
            <w:r w:rsidRPr="00CC1DF5">
              <w:t>/</w:t>
            </w:r>
            <w:r>
              <w:rPr>
                <w:lang w:val="en-US"/>
              </w:rPr>
              <w:t>companies</w:t>
            </w:r>
            <w:r w:rsidRPr="00CC1DF5">
              <w:t>/</w:t>
            </w:r>
            <w:proofErr w:type="spellStart"/>
            <w:r>
              <w:rPr>
                <w:lang w:val="en-US"/>
              </w:rPr>
              <w:t>IsSearching</w:t>
            </w:r>
            <w:proofErr w:type="spellEnd"/>
            <w:r w:rsidRPr="00CC1DF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нотариально заверенные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C1DF5">
              <w:t>неприостановлении</w:t>
            </w:r>
            <w:proofErr w:type="spellEnd"/>
            <w:r w:rsidRPr="00CC1DF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w:t>
            </w:r>
            <w:r w:rsidRPr="00CC1DF5">
              <w:lastRenderedPageBreak/>
              <w:t xml:space="preserve">лиц (вкладка «реестры»); </w:t>
            </w:r>
          </w:p>
          <w:p w:rsidR="002B16F6" w:rsidRPr="00CC1DF5" w:rsidRDefault="00CC1DF5">
            <w:pPr>
              <w:pStyle w:val="aff8"/>
              <w:numPr>
                <w:ilvl w:val="1"/>
                <w:numId w:val="21"/>
              </w:numPr>
              <w:jc w:val="both"/>
            </w:pPr>
            <w:r w:rsidRPr="00CC1DF5">
              <w:t xml:space="preserve">документ по форме приложения № 4 к документации о </w:t>
            </w:r>
            <w:proofErr w:type="gramStart"/>
            <w:r w:rsidRPr="00CC1DF5">
              <w:t>закупке</w:t>
            </w:r>
            <w:proofErr w:type="gramEnd"/>
            <w:r w:rsidRPr="00CC1DF5">
              <w:t xml:space="preserve"> о наличии опыта поставки товара, выполнения работ, оказания услуг, указанного в подпункте 1.3 настоящего пункта Информационной карты; </w:t>
            </w:r>
          </w:p>
          <w:p w:rsidR="002B16F6" w:rsidRDefault="00CC1DF5">
            <w:pPr>
              <w:pStyle w:val="aff8"/>
              <w:numPr>
                <w:ilvl w:val="1"/>
                <w:numId w:val="21"/>
              </w:numPr>
              <w:jc w:val="both"/>
              <w:rPr>
                <w:lang w:val="en-US"/>
              </w:rPr>
            </w:pPr>
            <w:proofErr w:type="gramStart"/>
            <w:r w:rsidRPr="00CC1DF5">
              <w:t>документы</w:t>
            </w:r>
            <w:proofErr w:type="gramEnd"/>
            <w:r w:rsidRPr="00CC1DF5">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2B16F6" w:rsidRPr="00CC1DF5" w:rsidRDefault="00CC1DF5">
            <w:pPr>
              <w:pStyle w:val="aff8"/>
              <w:numPr>
                <w:ilvl w:val="1"/>
                <w:numId w:val="21"/>
              </w:numPr>
              <w:jc w:val="both"/>
            </w:pPr>
            <w:r w:rsidRPr="00CC1DF5">
              <w:t xml:space="preserve">сведения об инженерно-техническом и производственном персонале по форме приложения № 6 к документации о закупке с приложением копий удостоверений, протоколов, подтверждающих обучение; </w:t>
            </w:r>
          </w:p>
          <w:p w:rsidR="002B16F6" w:rsidRPr="00CC1DF5" w:rsidRDefault="00CC1DF5">
            <w:pPr>
              <w:pStyle w:val="aff8"/>
              <w:numPr>
                <w:ilvl w:val="1"/>
                <w:numId w:val="21"/>
              </w:numPr>
              <w:jc w:val="both"/>
            </w:pPr>
            <w:r w:rsidRPr="00CC1DF5">
              <w:t xml:space="preserve">действующую на дату рассмотрения, оценки и сопоставление Заявок выписку из реестра членов </w:t>
            </w:r>
            <w:proofErr w:type="spellStart"/>
            <w:r w:rsidRPr="00CC1DF5">
              <w:t>саморегулируемой</w:t>
            </w:r>
            <w:proofErr w:type="spellEnd"/>
            <w:r w:rsidRPr="00CC1DF5">
              <w:t xml:space="preserve"> организации в области строительства, реконструкции объектов капитального строительства, членом которой является участник, выданную указанной </w:t>
            </w:r>
            <w:proofErr w:type="spellStart"/>
            <w:r w:rsidRPr="00CC1DF5">
              <w:t>саморегулируемой</w:t>
            </w:r>
            <w:proofErr w:type="spellEnd"/>
            <w:r w:rsidRPr="00CC1DF5">
              <w:t xml:space="preserve"> организацией (срок действия выписки из реестра членов СРО один месяц </w:t>
            </w:r>
            <w:proofErr w:type="gramStart"/>
            <w:r w:rsidRPr="00CC1DF5">
              <w:t>с даты</w:t>
            </w:r>
            <w:proofErr w:type="gramEnd"/>
            <w:r w:rsidRPr="00CC1DF5">
              <w:t xml:space="preserve"> ее выдачи).</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CC1DF5">
              <w:tc>
                <w:tcPr>
                  <w:tcW w:w="6768" w:type="dxa"/>
                </w:tcPr>
                <w:tbl>
                  <w:tblPr>
                    <w:tblStyle w:val="afff3"/>
                    <w:tblW w:w="0" w:type="auto"/>
                    <w:tblLayout w:type="fixed"/>
                    <w:tblLook w:val="04A0"/>
                  </w:tblPr>
                  <w:tblGrid>
                    <w:gridCol w:w="4423"/>
                    <w:gridCol w:w="2114"/>
                  </w:tblGrid>
                  <w:tr w:rsidR="00A15F83" w:rsidRPr="00E048E8" w:rsidTr="00CC1DF5">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CC1DF5">
                    <w:tc>
                      <w:tcPr>
                        <w:tcW w:w="4423" w:type="dxa"/>
                      </w:tcPr>
                      <w:p w:rsidR="002B16F6" w:rsidRDefault="00CC1DF5">
                        <w:pPr>
                          <w:pStyle w:val="afa"/>
                          <w:ind w:firstLine="0"/>
                          <w:rPr>
                            <w:sz w:val="24"/>
                          </w:rPr>
                        </w:pPr>
                        <w:r>
                          <w:rPr>
                            <w:sz w:val="24"/>
                          </w:rPr>
                          <w:t xml:space="preserve">Цена договора </w:t>
                        </w:r>
                      </w:p>
                    </w:tc>
                    <w:tc>
                      <w:tcPr>
                        <w:tcW w:w="2114" w:type="dxa"/>
                      </w:tcPr>
                      <w:p w:rsidR="002B16F6" w:rsidRDefault="00CC1DF5">
                        <w:pPr>
                          <w:pStyle w:val="afa"/>
                          <w:ind w:firstLine="0"/>
                          <w:rPr>
                            <w:sz w:val="24"/>
                            <w:lang w:val="en-US"/>
                          </w:rPr>
                        </w:pPr>
                        <w:r>
                          <w:rPr>
                            <w:sz w:val="24"/>
                            <w:lang w:val="en-US"/>
                          </w:rPr>
                          <w:t>0,60</w:t>
                        </w:r>
                      </w:p>
                    </w:tc>
                  </w:tr>
                  <w:tr w:rsidR="00A15F83" w:rsidRPr="00514332" w:rsidTr="00CC1DF5">
                    <w:tc>
                      <w:tcPr>
                        <w:tcW w:w="4423" w:type="dxa"/>
                      </w:tcPr>
                      <w:p w:rsidR="002B16F6" w:rsidRDefault="00CC1DF5">
                        <w:pPr>
                          <w:pStyle w:val="afa"/>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w:t>
                        </w:r>
                        <w:r>
                          <w:rPr>
                            <w:sz w:val="24"/>
                          </w:rPr>
                          <w:lastRenderedPageBreak/>
                          <w:t xml:space="preserve">Информационной карты) </w:t>
                        </w:r>
                      </w:p>
                    </w:tc>
                    <w:tc>
                      <w:tcPr>
                        <w:tcW w:w="2114" w:type="dxa"/>
                      </w:tcPr>
                      <w:p w:rsidR="002B16F6" w:rsidRDefault="00CC1DF5">
                        <w:pPr>
                          <w:pStyle w:val="afa"/>
                          <w:ind w:firstLine="0"/>
                          <w:rPr>
                            <w:sz w:val="24"/>
                            <w:lang w:val="en-US"/>
                          </w:rPr>
                        </w:pPr>
                        <w:r>
                          <w:rPr>
                            <w:sz w:val="24"/>
                            <w:lang w:val="en-US"/>
                          </w:rPr>
                          <w:lastRenderedPageBreak/>
                          <w:t>0,15</w:t>
                        </w:r>
                      </w:p>
                    </w:tc>
                  </w:tr>
                  <w:tr w:rsidR="00A15F83" w:rsidRPr="00514332" w:rsidTr="00CC1DF5">
                    <w:tc>
                      <w:tcPr>
                        <w:tcW w:w="4423" w:type="dxa"/>
                      </w:tcPr>
                      <w:p w:rsidR="002B16F6" w:rsidRDefault="00CC1DF5">
                        <w:pPr>
                          <w:pStyle w:val="afa"/>
                          <w:ind w:firstLine="0"/>
                          <w:rPr>
                            <w:sz w:val="24"/>
                          </w:rPr>
                        </w:pPr>
                        <w:r>
                          <w:rPr>
                            <w:sz w:val="24"/>
                          </w:rPr>
                          <w:lastRenderedPageBreak/>
                          <w:t xml:space="preserve">Срок выполнения работ </w:t>
                        </w:r>
                      </w:p>
                    </w:tc>
                    <w:tc>
                      <w:tcPr>
                        <w:tcW w:w="2114" w:type="dxa"/>
                      </w:tcPr>
                      <w:p w:rsidR="002B16F6" w:rsidRDefault="00CC1DF5">
                        <w:pPr>
                          <w:pStyle w:val="afa"/>
                          <w:ind w:firstLine="0"/>
                          <w:rPr>
                            <w:sz w:val="24"/>
                            <w:lang w:val="en-US"/>
                          </w:rPr>
                        </w:pPr>
                        <w:r>
                          <w:rPr>
                            <w:sz w:val="24"/>
                            <w:lang w:val="en-US"/>
                          </w:rPr>
                          <w:t>0,15</w:t>
                        </w:r>
                      </w:p>
                    </w:tc>
                  </w:tr>
                  <w:tr w:rsidR="00A15F83" w:rsidRPr="00514332" w:rsidTr="00CC1DF5">
                    <w:tc>
                      <w:tcPr>
                        <w:tcW w:w="4423" w:type="dxa"/>
                      </w:tcPr>
                      <w:p w:rsidR="002B16F6" w:rsidRDefault="00CC1DF5">
                        <w:pPr>
                          <w:pStyle w:val="afa"/>
                          <w:ind w:firstLine="0"/>
                          <w:rPr>
                            <w:sz w:val="24"/>
                          </w:rPr>
                        </w:pPr>
                        <w:r>
                          <w:rPr>
                            <w:sz w:val="24"/>
                          </w:rPr>
                          <w:t xml:space="preserve">Срок гарантии на выполненные работы </w:t>
                        </w:r>
                      </w:p>
                    </w:tc>
                    <w:tc>
                      <w:tcPr>
                        <w:tcW w:w="2114" w:type="dxa"/>
                      </w:tcPr>
                      <w:p w:rsidR="002B16F6" w:rsidRDefault="00CC1DF5">
                        <w:pPr>
                          <w:pStyle w:val="afa"/>
                          <w:ind w:firstLine="0"/>
                          <w:rPr>
                            <w:sz w:val="24"/>
                            <w:lang w:val="en-US"/>
                          </w:rPr>
                        </w:pPr>
                        <w:r>
                          <w:rPr>
                            <w:sz w:val="24"/>
                            <w:lang w:val="en-US"/>
                          </w:rPr>
                          <w:t>0,10</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2B16F6" w:rsidRDefault="002B16F6">
            <w:pPr>
              <w:pStyle w:val="afa"/>
              <w:ind w:left="34" w:firstLine="567"/>
              <w:rPr>
                <w:sz w:val="24"/>
              </w:rPr>
            </w:pPr>
          </w:p>
          <w:p w:rsidR="002B16F6" w:rsidRDefault="00CC1DF5">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B16F6" w:rsidRDefault="00CC1DF5">
            <w:pPr>
              <w:pStyle w:val="afa"/>
              <w:numPr>
                <w:ilvl w:val="1"/>
                <w:numId w:val="17"/>
              </w:numPr>
              <w:tabs>
                <w:tab w:val="num" w:pos="1985"/>
              </w:tabs>
              <w:ind w:left="34" w:firstLine="567"/>
              <w:rPr>
                <w:sz w:val="24"/>
              </w:rPr>
            </w:pPr>
            <w:proofErr w:type="gramStart"/>
            <w:r w:rsidRPr="00CC1DF5">
              <w:rPr>
                <w:sz w:val="24"/>
              </w:rPr>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w:t>
            </w:r>
            <w:proofErr w:type="spellStart"/>
            <w:r w:rsidRPr="00CC1DF5">
              <w:rPr>
                <w:sz w:val="24"/>
              </w:rPr>
              <w:t>ТрансКонтейнер</w:t>
            </w:r>
            <w:proofErr w:type="spellEnd"/>
            <w:r w:rsidRPr="00CC1DF5">
              <w:rPr>
                <w:sz w:val="24"/>
              </w:rPr>
              <w:t>"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w:t>
            </w:r>
            <w:proofErr w:type="gramEnd"/>
            <w:r w:rsidRPr="00CC1DF5">
              <w:rPr>
                <w:sz w:val="24"/>
              </w:rPr>
              <w:t xml:space="preserve"> к конкурсной документации) согласно Распоряжению </w:t>
            </w:r>
            <w:r>
              <w:rPr>
                <w:sz w:val="24"/>
                <w:lang w:val="en-US"/>
              </w:rPr>
              <w:t xml:space="preserve">ОАО «РЖД» </w:t>
            </w:r>
            <w:proofErr w:type="spellStart"/>
            <w:r>
              <w:rPr>
                <w:sz w:val="24"/>
                <w:lang w:val="en-US"/>
              </w:rPr>
              <w:t>от</w:t>
            </w:r>
            <w:proofErr w:type="spellEnd"/>
            <w:r>
              <w:rPr>
                <w:sz w:val="24"/>
                <w:lang w:val="en-US"/>
              </w:rPr>
              <w:t xml:space="preserve"> 19 </w:t>
            </w:r>
            <w:proofErr w:type="spellStart"/>
            <w:r>
              <w:rPr>
                <w:sz w:val="24"/>
                <w:lang w:val="en-US"/>
              </w:rPr>
              <w:t>января</w:t>
            </w:r>
            <w:proofErr w:type="spellEnd"/>
            <w:r>
              <w:rPr>
                <w:sz w:val="24"/>
                <w:lang w:val="en-US"/>
              </w:rPr>
              <w:t xml:space="preserve"> 2018 г. № 86/</w:t>
            </w:r>
            <w:proofErr w:type="gramStart"/>
            <w:r>
              <w:rPr>
                <w:sz w:val="24"/>
                <w:lang w:val="en-US"/>
              </w:rPr>
              <w:t>р</w:t>
            </w:r>
            <w:proofErr w:type="gram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2B16F6" w:rsidRDefault="00CC1DF5">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2B16F6" w:rsidRDefault="00CC1DF5">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2B16F6" w:rsidRDefault="00CC1DF5">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2B16F6" w:rsidRDefault="00CC1DF5">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B16F6" w:rsidRDefault="00CC1DF5">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8"/>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B16F6" w:rsidRDefault="00CC1DF5">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B16F6" w:rsidRPr="00193D5D" w:rsidRDefault="002B16F6" w:rsidP="002B16F6">
      <w:pPr>
        <w:pStyle w:val="2"/>
        <w:numPr>
          <w:ilvl w:val="1"/>
          <w:numId w:val="0"/>
        </w:numPr>
        <w:tabs>
          <w:tab w:val="num" w:pos="576"/>
        </w:tabs>
        <w:spacing w:before="0" w:after="0"/>
        <w:ind w:left="576" w:hanging="576"/>
        <w:jc w:val="center"/>
        <w:rPr>
          <w:rFonts w:cs="Times New Roman"/>
          <w:iCs w:val="0"/>
          <w:sz w:val="36"/>
          <w:szCs w:val="36"/>
        </w:rPr>
      </w:pPr>
      <w:r>
        <w:rPr>
          <w:rFonts w:cs="Times New Roman"/>
          <w:iCs w:val="0"/>
          <w:sz w:val="36"/>
          <w:szCs w:val="36"/>
        </w:rPr>
        <w:t>Финансово-коммерческое предложение</w:t>
      </w:r>
    </w:p>
    <w:p w:rsidR="002B16F6" w:rsidRPr="00C72FD7" w:rsidRDefault="002B16F6" w:rsidP="00CC1DF5"/>
    <w:p w:rsidR="002B16F6" w:rsidRDefault="002B16F6" w:rsidP="00CC1DF5">
      <w:pPr>
        <w:rPr>
          <w:sz w:val="28"/>
          <w:szCs w:val="28"/>
        </w:rPr>
      </w:pPr>
      <w:r>
        <w:rPr>
          <w:sz w:val="28"/>
          <w:szCs w:val="28"/>
        </w:rPr>
        <w:t>«____» _________ 201_ г.                 Открытый конкурс № ОК-МСП</w:t>
      </w:r>
      <w:proofErr w:type="gramStart"/>
      <w:r>
        <w:rPr>
          <w:sz w:val="28"/>
          <w:szCs w:val="28"/>
        </w:rPr>
        <w:t>-___-___-___</w:t>
      </w:r>
      <w:proofErr w:type="gramEnd"/>
    </w:p>
    <w:p w:rsidR="002B16F6" w:rsidRPr="00C33B09" w:rsidRDefault="002B16F6" w:rsidP="00CC1DF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B16F6" w:rsidRPr="008F1253" w:rsidRDefault="002B16F6" w:rsidP="00CC1DF5">
      <w:pPr>
        <w:jc w:val="right"/>
        <w:rPr>
          <w:bCs/>
          <w:i/>
        </w:rPr>
      </w:pPr>
      <w:r>
        <w:rPr>
          <w:bCs/>
          <w:i/>
        </w:rPr>
        <w:t>Указывается  при необходимости</w:t>
      </w:r>
    </w:p>
    <w:p w:rsidR="002B16F6" w:rsidRDefault="002B16F6" w:rsidP="00CC1DF5"/>
    <w:p w:rsidR="002B16F6" w:rsidRPr="0065769F" w:rsidRDefault="002B16F6" w:rsidP="00CC1DF5">
      <w:pPr>
        <w:rPr>
          <w:sz w:val="28"/>
          <w:szCs w:val="28"/>
        </w:rPr>
      </w:pPr>
      <w:r>
        <w:rPr>
          <w:sz w:val="28"/>
          <w:szCs w:val="28"/>
        </w:rPr>
        <w:t>____________________________________________________________________</w:t>
      </w:r>
    </w:p>
    <w:p w:rsidR="002B16F6" w:rsidRPr="003E7259" w:rsidRDefault="002B16F6" w:rsidP="00CC1DF5">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35"/>
        <w:gridCol w:w="2126"/>
        <w:gridCol w:w="2838"/>
        <w:gridCol w:w="2873"/>
        <w:gridCol w:w="1482"/>
      </w:tblGrid>
      <w:tr w:rsidR="002B16F6" w:rsidRPr="00384CDC" w:rsidTr="00CC1DF5">
        <w:trPr>
          <w:trHeight w:val="2310"/>
        </w:trPr>
        <w:tc>
          <w:tcPr>
            <w:tcW w:w="271" w:type="pct"/>
            <w:tcBorders>
              <w:top w:val="single" w:sz="4" w:space="0" w:color="auto"/>
              <w:left w:val="single" w:sz="4" w:space="0" w:color="auto"/>
              <w:bottom w:val="single" w:sz="4" w:space="0" w:color="auto"/>
              <w:right w:val="single" w:sz="4" w:space="0" w:color="auto"/>
            </w:tcBorders>
            <w:vAlign w:val="center"/>
          </w:tcPr>
          <w:p w:rsidR="002B16F6" w:rsidRPr="00384CDC" w:rsidRDefault="002B16F6" w:rsidP="00CC1DF5">
            <w:pPr>
              <w:jc w:val="center"/>
            </w:pPr>
            <w:r>
              <w:t xml:space="preserve">№ </w:t>
            </w:r>
            <w:proofErr w:type="spellStart"/>
            <w:proofErr w:type="gramStart"/>
            <w:r>
              <w:t>п</w:t>
            </w:r>
            <w:proofErr w:type="spellEnd"/>
            <w:proofErr w:type="gramEnd"/>
            <w:r>
              <w:t>/</w:t>
            </w:r>
            <w:proofErr w:type="spellStart"/>
            <w:r>
              <w:t>п</w:t>
            </w:r>
            <w:proofErr w:type="spellEnd"/>
          </w:p>
        </w:tc>
        <w:tc>
          <w:tcPr>
            <w:tcW w:w="1079" w:type="pct"/>
            <w:tcBorders>
              <w:top w:val="single" w:sz="4" w:space="0" w:color="auto"/>
              <w:left w:val="single" w:sz="4" w:space="0" w:color="auto"/>
              <w:bottom w:val="single" w:sz="4" w:space="0" w:color="auto"/>
              <w:right w:val="single" w:sz="4" w:space="0" w:color="auto"/>
            </w:tcBorders>
            <w:vAlign w:val="center"/>
          </w:tcPr>
          <w:p w:rsidR="002B16F6" w:rsidRPr="00384CDC" w:rsidRDefault="002B16F6" w:rsidP="00CC1DF5">
            <w:pPr>
              <w:jc w:val="center"/>
            </w:pPr>
            <w:r>
              <w:t>Наименование работ</w:t>
            </w:r>
          </w:p>
          <w:p w:rsidR="002B16F6" w:rsidRPr="00384CDC" w:rsidRDefault="002B16F6" w:rsidP="00CC1DF5">
            <w:pPr>
              <w:jc w:val="center"/>
            </w:pPr>
          </w:p>
        </w:tc>
        <w:tc>
          <w:tcPr>
            <w:tcW w:w="1440" w:type="pct"/>
            <w:tcBorders>
              <w:top w:val="single" w:sz="4" w:space="0" w:color="auto"/>
              <w:left w:val="single" w:sz="4" w:space="0" w:color="auto"/>
              <w:bottom w:val="single" w:sz="4" w:space="0" w:color="auto"/>
              <w:right w:val="single" w:sz="4" w:space="0" w:color="auto"/>
            </w:tcBorders>
            <w:vAlign w:val="center"/>
          </w:tcPr>
          <w:p w:rsidR="002B16F6" w:rsidRPr="00384CDC" w:rsidRDefault="002B16F6" w:rsidP="00CC1DF5">
            <w:pPr>
              <w:jc w:val="center"/>
            </w:pPr>
            <w:r>
              <w:t xml:space="preserve">Цена за весь объем работ, в руб., без учета НДС </w:t>
            </w:r>
          </w:p>
        </w:tc>
        <w:tc>
          <w:tcPr>
            <w:tcW w:w="1458" w:type="pct"/>
            <w:tcBorders>
              <w:top w:val="single" w:sz="4" w:space="0" w:color="auto"/>
              <w:left w:val="single" w:sz="4" w:space="0" w:color="auto"/>
              <w:bottom w:val="single" w:sz="4" w:space="0" w:color="auto"/>
              <w:right w:val="single" w:sz="4" w:space="0" w:color="auto"/>
            </w:tcBorders>
            <w:vAlign w:val="center"/>
          </w:tcPr>
          <w:p w:rsidR="002B16F6" w:rsidRPr="00384CDC" w:rsidRDefault="002B16F6" w:rsidP="00CC1DF5">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752" w:type="pct"/>
            <w:tcBorders>
              <w:top w:val="single" w:sz="4" w:space="0" w:color="auto"/>
              <w:left w:val="nil"/>
              <w:bottom w:val="single" w:sz="4" w:space="0" w:color="auto"/>
              <w:right w:val="single" w:sz="4" w:space="0" w:color="auto"/>
            </w:tcBorders>
            <w:vAlign w:val="center"/>
          </w:tcPr>
          <w:p w:rsidR="002B16F6" w:rsidRPr="00384CDC" w:rsidRDefault="002B16F6" w:rsidP="00CC1DF5">
            <w:pPr>
              <w:jc w:val="center"/>
            </w:pPr>
            <w:proofErr w:type="spellStart"/>
            <w:proofErr w:type="gramStart"/>
            <w:r>
              <w:t>Гарантий-ный</w:t>
            </w:r>
            <w:proofErr w:type="spellEnd"/>
            <w:proofErr w:type="gramEnd"/>
            <w:r>
              <w:t xml:space="preserve"> срок, мес.</w:t>
            </w:r>
          </w:p>
          <w:p w:rsidR="002B16F6" w:rsidRPr="00384CDC" w:rsidRDefault="002B16F6" w:rsidP="00CC1DF5">
            <w:pPr>
              <w:jc w:val="center"/>
            </w:pPr>
          </w:p>
        </w:tc>
      </w:tr>
      <w:tr w:rsidR="002B16F6" w:rsidRPr="00384CDC" w:rsidTr="00CC1DF5">
        <w:trPr>
          <w:trHeight w:val="255"/>
        </w:trPr>
        <w:tc>
          <w:tcPr>
            <w:tcW w:w="271" w:type="pct"/>
            <w:tcBorders>
              <w:top w:val="nil"/>
              <w:left w:val="single" w:sz="4" w:space="0" w:color="auto"/>
              <w:bottom w:val="single" w:sz="4" w:space="0" w:color="auto"/>
              <w:right w:val="single" w:sz="4" w:space="0" w:color="auto"/>
            </w:tcBorders>
            <w:noWrap/>
            <w:vAlign w:val="bottom"/>
          </w:tcPr>
          <w:p w:rsidR="002B16F6" w:rsidRPr="00384CDC" w:rsidRDefault="002B16F6" w:rsidP="00CC1DF5">
            <w:pPr>
              <w:jc w:val="center"/>
            </w:pPr>
            <w:r>
              <w:t>1</w:t>
            </w:r>
          </w:p>
        </w:tc>
        <w:tc>
          <w:tcPr>
            <w:tcW w:w="1079" w:type="pct"/>
            <w:tcBorders>
              <w:top w:val="nil"/>
              <w:left w:val="nil"/>
              <w:bottom w:val="single" w:sz="4" w:space="0" w:color="auto"/>
              <w:right w:val="single" w:sz="4" w:space="0" w:color="auto"/>
            </w:tcBorders>
            <w:noWrap/>
            <w:vAlign w:val="bottom"/>
          </w:tcPr>
          <w:p w:rsidR="002B16F6" w:rsidRPr="00384CDC" w:rsidRDefault="002B16F6" w:rsidP="00CC1DF5">
            <w:pPr>
              <w:jc w:val="center"/>
            </w:pPr>
            <w:r>
              <w:t>2</w:t>
            </w:r>
          </w:p>
        </w:tc>
        <w:tc>
          <w:tcPr>
            <w:tcW w:w="1440" w:type="pct"/>
            <w:tcBorders>
              <w:top w:val="single" w:sz="4" w:space="0" w:color="auto"/>
              <w:left w:val="nil"/>
              <w:bottom w:val="single" w:sz="4" w:space="0" w:color="auto"/>
              <w:right w:val="single" w:sz="4" w:space="0" w:color="auto"/>
            </w:tcBorders>
          </w:tcPr>
          <w:p w:rsidR="002B16F6" w:rsidRPr="00384CDC" w:rsidRDefault="002B16F6" w:rsidP="00CC1DF5">
            <w:pPr>
              <w:jc w:val="center"/>
            </w:pPr>
            <w:r>
              <w:t>3</w:t>
            </w:r>
          </w:p>
        </w:tc>
        <w:tc>
          <w:tcPr>
            <w:tcW w:w="1458" w:type="pct"/>
            <w:tcBorders>
              <w:top w:val="single" w:sz="4" w:space="0" w:color="auto"/>
              <w:left w:val="nil"/>
              <w:bottom w:val="single" w:sz="4" w:space="0" w:color="auto"/>
              <w:right w:val="single" w:sz="4" w:space="0" w:color="auto"/>
            </w:tcBorders>
          </w:tcPr>
          <w:p w:rsidR="002B16F6" w:rsidRPr="00384CDC" w:rsidRDefault="002B16F6" w:rsidP="00CC1DF5">
            <w:pPr>
              <w:jc w:val="center"/>
            </w:pPr>
            <w:r>
              <w:t>4</w:t>
            </w:r>
          </w:p>
        </w:tc>
        <w:tc>
          <w:tcPr>
            <w:tcW w:w="752" w:type="pct"/>
            <w:tcBorders>
              <w:top w:val="single" w:sz="4" w:space="0" w:color="auto"/>
              <w:left w:val="nil"/>
              <w:bottom w:val="single" w:sz="4" w:space="0" w:color="auto"/>
              <w:right w:val="single" w:sz="4" w:space="0" w:color="auto"/>
            </w:tcBorders>
            <w:noWrap/>
            <w:vAlign w:val="bottom"/>
          </w:tcPr>
          <w:p w:rsidR="002B16F6" w:rsidRPr="00384CDC" w:rsidRDefault="002B16F6" w:rsidP="00CC1DF5">
            <w:pPr>
              <w:jc w:val="center"/>
            </w:pPr>
            <w:r>
              <w:t>5</w:t>
            </w:r>
          </w:p>
        </w:tc>
      </w:tr>
      <w:tr w:rsidR="002B16F6" w:rsidRPr="00384CDC" w:rsidTr="00CC1DF5">
        <w:trPr>
          <w:trHeight w:val="315"/>
        </w:trPr>
        <w:tc>
          <w:tcPr>
            <w:tcW w:w="271" w:type="pct"/>
            <w:tcBorders>
              <w:top w:val="nil"/>
              <w:left w:val="single" w:sz="4" w:space="0" w:color="auto"/>
              <w:bottom w:val="single" w:sz="4" w:space="0" w:color="auto"/>
              <w:right w:val="single" w:sz="4" w:space="0" w:color="auto"/>
            </w:tcBorders>
            <w:noWrap/>
            <w:vAlign w:val="bottom"/>
          </w:tcPr>
          <w:p w:rsidR="002B16F6" w:rsidRPr="00384CDC" w:rsidRDefault="002B16F6" w:rsidP="00CC1DF5">
            <w:pPr>
              <w:jc w:val="center"/>
            </w:pPr>
            <w:r>
              <w:t>1</w:t>
            </w:r>
          </w:p>
        </w:tc>
        <w:tc>
          <w:tcPr>
            <w:tcW w:w="1079" w:type="pct"/>
            <w:tcBorders>
              <w:top w:val="nil"/>
              <w:left w:val="nil"/>
              <w:bottom w:val="single" w:sz="4" w:space="0" w:color="auto"/>
              <w:right w:val="single" w:sz="4" w:space="0" w:color="auto"/>
            </w:tcBorders>
            <w:noWrap/>
            <w:vAlign w:val="bottom"/>
          </w:tcPr>
          <w:p w:rsidR="002B16F6" w:rsidRPr="00384CDC" w:rsidRDefault="002B16F6" w:rsidP="00CC1DF5">
            <w:pPr>
              <w:jc w:val="center"/>
            </w:pPr>
          </w:p>
        </w:tc>
        <w:tc>
          <w:tcPr>
            <w:tcW w:w="1440" w:type="pct"/>
            <w:tcBorders>
              <w:top w:val="single" w:sz="4" w:space="0" w:color="auto"/>
              <w:left w:val="nil"/>
              <w:bottom w:val="single" w:sz="4" w:space="0" w:color="auto"/>
              <w:right w:val="single" w:sz="4" w:space="0" w:color="auto"/>
            </w:tcBorders>
          </w:tcPr>
          <w:p w:rsidR="002B16F6" w:rsidRPr="00332A87" w:rsidRDefault="002B16F6" w:rsidP="00CC1DF5">
            <w:pPr>
              <w:jc w:val="center"/>
            </w:pPr>
          </w:p>
        </w:tc>
        <w:tc>
          <w:tcPr>
            <w:tcW w:w="1458" w:type="pct"/>
            <w:tcBorders>
              <w:top w:val="single" w:sz="4" w:space="0" w:color="auto"/>
              <w:left w:val="nil"/>
              <w:bottom w:val="single" w:sz="4" w:space="0" w:color="auto"/>
              <w:right w:val="single" w:sz="4" w:space="0" w:color="auto"/>
            </w:tcBorders>
          </w:tcPr>
          <w:p w:rsidR="002B16F6" w:rsidRPr="00332A87" w:rsidRDefault="002B16F6" w:rsidP="00CC1DF5">
            <w:pPr>
              <w:jc w:val="center"/>
            </w:pPr>
          </w:p>
        </w:tc>
        <w:tc>
          <w:tcPr>
            <w:tcW w:w="752" w:type="pct"/>
            <w:tcBorders>
              <w:top w:val="nil"/>
              <w:left w:val="nil"/>
              <w:bottom w:val="single" w:sz="4" w:space="0" w:color="auto"/>
              <w:right w:val="single" w:sz="4" w:space="0" w:color="auto"/>
            </w:tcBorders>
            <w:noWrap/>
            <w:vAlign w:val="bottom"/>
          </w:tcPr>
          <w:p w:rsidR="002B16F6" w:rsidRPr="00384CDC" w:rsidRDefault="002B16F6" w:rsidP="00CC1DF5"/>
        </w:tc>
      </w:tr>
      <w:tr w:rsidR="002B16F6" w:rsidRPr="00384CDC" w:rsidTr="00CC1DF5">
        <w:trPr>
          <w:trHeight w:val="335"/>
        </w:trPr>
        <w:tc>
          <w:tcPr>
            <w:tcW w:w="271" w:type="pct"/>
            <w:tcBorders>
              <w:top w:val="nil"/>
              <w:left w:val="single" w:sz="4" w:space="0" w:color="auto"/>
              <w:bottom w:val="single" w:sz="4" w:space="0" w:color="auto"/>
              <w:right w:val="single" w:sz="4" w:space="0" w:color="auto"/>
            </w:tcBorders>
            <w:noWrap/>
            <w:vAlign w:val="bottom"/>
          </w:tcPr>
          <w:p w:rsidR="002B16F6" w:rsidRPr="00384CDC" w:rsidRDefault="002B16F6" w:rsidP="00CC1DF5">
            <w:pPr>
              <w:jc w:val="center"/>
            </w:pPr>
            <w:r>
              <w:t>2</w:t>
            </w:r>
          </w:p>
        </w:tc>
        <w:tc>
          <w:tcPr>
            <w:tcW w:w="1079" w:type="pct"/>
            <w:tcBorders>
              <w:top w:val="nil"/>
              <w:left w:val="single" w:sz="4" w:space="0" w:color="auto"/>
              <w:bottom w:val="single" w:sz="4" w:space="0" w:color="auto"/>
              <w:right w:val="single" w:sz="4" w:space="0" w:color="auto"/>
            </w:tcBorders>
            <w:vAlign w:val="bottom"/>
          </w:tcPr>
          <w:p w:rsidR="002B16F6" w:rsidRPr="00384CDC" w:rsidRDefault="002B16F6" w:rsidP="00CC1DF5">
            <w:pPr>
              <w:jc w:val="center"/>
            </w:pPr>
            <w:r>
              <w:t>Итого:</w:t>
            </w:r>
          </w:p>
        </w:tc>
        <w:tc>
          <w:tcPr>
            <w:tcW w:w="1440" w:type="pct"/>
            <w:tcBorders>
              <w:top w:val="single" w:sz="4" w:space="0" w:color="auto"/>
              <w:left w:val="nil"/>
              <w:bottom w:val="single" w:sz="4" w:space="0" w:color="auto"/>
              <w:right w:val="single" w:sz="4" w:space="0" w:color="auto"/>
            </w:tcBorders>
          </w:tcPr>
          <w:p w:rsidR="002B16F6" w:rsidRPr="00384CDC" w:rsidRDefault="002B16F6" w:rsidP="00CC1DF5">
            <w:pPr>
              <w:jc w:val="center"/>
            </w:pPr>
          </w:p>
        </w:tc>
        <w:tc>
          <w:tcPr>
            <w:tcW w:w="1458" w:type="pct"/>
            <w:tcBorders>
              <w:top w:val="single" w:sz="4" w:space="0" w:color="auto"/>
              <w:left w:val="nil"/>
              <w:bottom w:val="single" w:sz="4" w:space="0" w:color="auto"/>
              <w:right w:val="single" w:sz="4" w:space="0" w:color="auto"/>
            </w:tcBorders>
          </w:tcPr>
          <w:p w:rsidR="002B16F6" w:rsidRPr="00384CDC" w:rsidRDefault="002B16F6" w:rsidP="00CC1DF5">
            <w:pPr>
              <w:jc w:val="center"/>
            </w:pPr>
          </w:p>
        </w:tc>
        <w:tc>
          <w:tcPr>
            <w:tcW w:w="752" w:type="pct"/>
            <w:tcBorders>
              <w:top w:val="nil"/>
              <w:left w:val="nil"/>
              <w:bottom w:val="single" w:sz="4" w:space="0" w:color="auto"/>
              <w:right w:val="single" w:sz="4" w:space="0" w:color="auto"/>
            </w:tcBorders>
            <w:noWrap/>
            <w:vAlign w:val="center"/>
          </w:tcPr>
          <w:p w:rsidR="002B16F6" w:rsidRPr="00384CDC" w:rsidRDefault="002B16F6" w:rsidP="00CC1DF5">
            <w:pPr>
              <w:jc w:val="center"/>
            </w:pPr>
          </w:p>
        </w:tc>
      </w:tr>
    </w:tbl>
    <w:p w:rsidR="002B16F6" w:rsidRPr="0065769F" w:rsidRDefault="002B16F6" w:rsidP="00CC1DF5">
      <w:pPr>
        <w:ind w:firstLine="708"/>
        <w:rPr>
          <w:bCs/>
          <w:sz w:val="28"/>
          <w:szCs w:val="28"/>
        </w:rPr>
      </w:pPr>
    </w:p>
    <w:p w:rsidR="002B16F6" w:rsidRDefault="002B16F6" w:rsidP="00CC1DF5">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всех налогов (кроме НДС), стоимости м</w:t>
      </w:r>
      <w:r w:rsidR="00AD3BD3">
        <w:rPr>
          <w:szCs w:val="28"/>
        </w:rPr>
        <w:t>атериалов</w:t>
      </w:r>
      <w:r>
        <w:rPr>
          <w:szCs w:val="28"/>
        </w:rPr>
        <w:t>, а также всех затрат, расходов связанных с выполнением работ,  оказанием услуг в том числе подрядных.</w:t>
      </w:r>
    </w:p>
    <w:p w:rsidR="002B16F6" w:rsidRDefault="002B16F6" w:rsidP="00CC1DF5">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B16F6" w:rsidRDefault="002B16F6" w:rsidP="00CC1DF5">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2B16F6" w:rsidRPr="00721D0D" w:rsidRDefault="002B16F6" w:rsidP="00CC1DF5">
      <w:pPr>
        <w:pStyle w:val="afd"/>
        <w:jc w:val="center"/>
        <w:rPr>
          <w:i/>
          <w:sz w:val="24"/>
          <w:szCs w:val="24"/>
        </w:rPr>
      </w:pPr>
      <w:r>
        <w:rPr>
          <w:i/>
          <w:sz w:val="24"/>
          <w:szCs w:val="24"/>
        </w:rPr>
        <w:t>(заполняется претендентом при необходимости).</w:t>
      </w:r>
    </w:p>
    <w:p w:rsidR="002B16F6" w:rsidRPr="00D963B6" w:rsidRDefault="002B16F6" w:rsidP="00CC1DF5">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2B16F6" w:rsidRPr="00205668" w:rsidRDefault="002B16F6" w:rsidP="00CC1DF5">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B16F6" w:rsidRPr="00205668" w:rsidRDefault="002B16F6" w:rsidP="00CC1DF5">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B16F6" w:rsidRPr="00205668" w:rsidRDefault="002B16F6" w:rsidP="00CC1DF5">
      <w:pPr>
        <w:pStyle w:val="afd"/>
        <w:jc w:val="both"/>
        <w:rPr>
          <w:szCs w:val="28"/>
        </w:rPr>
      </w:pPr>
      <w:r>
        <w:rPr>
          <w:szCs w:val="28"/>
        </w:rPr>
        <w:lastRenderedPageBreak/>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2B16F6" w:rsidRPr="00205668" w:rsidRDefault="002B16F6" w:rsidP="00CC1DF5">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B16F6" w:rsidRPr="00AD29B0" w:rsidRDefault="002B16F6" w:rsidP="00CC1DF5">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2B16F6" w:rsidRDefault="002B16F6" w:rsidP="00CC1DF5">
      <w:pPr>
        <w:pStyle w:val="afa"/>
        <w:ind w:firstLine="0"/>
        <w:jc w:val="left"/>
        <w:rPr>
          <w:rFonts w:eastAsia="Times New Roman"/>
          <w:sz w:val="28"/>
          <w:szCs w:val="28"/>
        </w:rPr>
      </w:pPr>
      <w:r>
        <w:rPr>
          <w:szCs w:val="28"/>
        </w:rPr>
        <w:t>1) приложение № 1 – Расчет стоимости _________ (работ, услуг, товаров и т.д.)  на ___ листах.</w:t>
      </w:r>
    </w:p>
    <w:p w:rsidR="002B16F6" w:rsidRDefault="002B16F6" w:rsidP="00CC1DF5">
      <w:pPr>
        <w:pStyle w:val="afa"/>
        <w:ind w:firstLine="0"/>
        <w:jc w:val="left"/>
        <w:rPr>
          <w:rFonts w:eastAsia="Times New Roman"/>
          <w:sz w:val="28"/>
          <w:szCs w:val="28"/>
        </w:rPr>
      </w:pPr>
    </w:p>
    <w:p w:rsidR="002B16F6" w:rsidRPr="00C20080" w:rsidRDefault="002B16F6" w:rsidP="00CC1DF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B16F6" w:rsidRPr="00C20080" w:rsidRDefault="002B16F6" w:rsidP="00CC1DF5">
      <w:pPr>
        <w:tabs>
          <w:tab w:val="left" w:pos="8640"/>
        </w:tabs>
        <w:jc w:val="center"/>
        <w:rPr>
          <w:i/>
        </w:rPr>
      </w:pPr>
      <w:r>
        <w:rPr>
          <w:i/>
        </w:rPr>
        <w:t>(наименование претендента)</w:t>
      </w:r>
    </w:p>
    <w:p w:rsidR="002B16F6" w:rsidRPr="00C20080" w:rsidRDefault="002B16F6" w:rsidP="00CC1DF5">
      <w:pPr>
        <w:rPr>
          <w:sz w:val="28"/>
          <w:szCs w:val="28"/>
          <w:lang w:eastAsia="ru-RU"/>
        </w:rPr>
      </w:pPr>
      <w:r>
        <w:rPr>
          <w:sz w:val="28"/>
          <w:szCs w:val="28"/>
          <w:lang w:eastAsia="ru-RU"/>
        </w:rPr>
        <w:t>____________________________________________________________________</w:t>
      </w:r>
    </w:p>
    <w:p w:rsidR="002B16F6" w:rsidRPr="00C20080" w:rsidRDefault="002B16F6" w:rsidP="00CC1DF5">
      <w:pPr>
        <w:rPr>
          <w:i/>
        </w:rPr>
      </w:pPr>
      <w:r>
        <w:rPr>
          <w:i/>
        </w:rPr>
        <w:t xml:space="preserve">       М.П.</w:t>
      </w:r>
      <w:r>
        <w:rPr>
          <w:i/>
        </w:rPr>
        <w:tab/>
      </w:r>
      <w:r>
        <w:rPr>
          <w:i/>
        </w:rPr>
        <w:tab/>
      </w:r>
      <w:r>
        <w:rPr>
          <w:i/>
        </w:rPr>
        <w:tab/>
        <w:t>(должность, подпись, ФИО)</w:t>
      </w:r>
    </w:p>
    <w:p w:rsidR="002B16F6" w:rsidRPr="00B11294" w:rsidRDefault="002B16F6" w:rsidP="00CC1DF5">
      <w:pPr>
        <w:rPr>
          <w:sz w:val="28"/>
          <w:szCs w:val="28"/>
          <w:lang w:eastAsia="ru-RU"/>
        </w:rPr>
      </w:pPr>
      <w:r>
        <w:rPr>
          <w:sz w:val="28"/>
          <w:szCs w:val="28"/>
          <w:lang w:eastAsia="ru-RU"/>
        </w:rPr>
        <w:t>"____" _________ 201__ г.</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2B16F6" w:rsidRDefault="002B16F6">
      <w:pPr>
        <w:pStyle w:val="1"/>
        <w:jc w:val="right"/>
        <w:rPr>
          <w:rFonts w:cs="Times New Roman"/>
          <w:b w:val="0"/>
          <w:i/>
          <w:iCs/>
        </w:rPr>
      </w:pPr>
    </w:p>
    <w:p w:rsidR="002B16F6" w:rsidRDefault="00CC1DF5">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B16F6" w:rsidRPr="00C97E49" w:rsidRDefault="002B16F6" w:rsidP="00CC1DF5">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B16F6" w:rsidRPr="007415F9" w:rsidRDefault="002B16F6" w:rsidP="00CC1DF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B16F6" w:rsidRPr="00C97E49" w:rsidTr="00CC1DF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B16F6" w:rsidRPr="00C97E49" w:rsidRDefault="002B16F6" w:rsidP="00CC1DF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B16F6" w:rsidRPr="00C97E49" w:rsidRDefault="002B16F6" w:rsidP="00CC1DF5">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2B16F6" w:rsidRPr="00C97E49" w:rsidRDefault="002B16F6" w:rsidP="00CC1DF5">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2B16F6" w:rsidRPr="00C97E49" w:rsidRDefault="002B16F6" w:rsidP="00CC1DF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B16F6" w:rsidRPr="00C97E49" w:rsidRDefault="002B16F6" w:rsidP="00CC1DF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B16F6" w:rsidRPr="005049BC" w:rsidRDefault="002B16F6" w:rsidP="00CC1DF5">
            <w:pPr>
              <w:jc w:val="center"/>
            </w:pPr>
            <w:r>
              <w:t xml:space="preserve"> Сумма стоимости оказанных услуг по договору, без учета НДС, руб.</w:t>
            </w:r>
          </w:p>
        </w:tc>
      </w:tr>
      <w:tr w:rsidR="002B16F6" w:rsidRPr="00C97E49" w:rsidTr="00CC1DF5">
        <w:trPr>
          <w:trHeight w:val="274"/>
        </w:trPr>
        <w:tc>
          <w:tcPr>
            <w:tcW w:w="0" w:type="auto"/>
            <w:tcBorders>
              <w:top w:val="single" w:sz="4" w:space="0" w:color="auto"/>
              <w:left w:val="single" w:sz="4" w:space="0" w:color="auto"/>
              <w:bottom w:val="single" w:sz="4" w:space="0" w:color="auto"/>
              <w:right w:val="single" w:sz="4" w:space="0" w:color="auto"/>
            </w:tcBorders>
          </w:tcPr>
          <w:p w:rsidR="002B16F6" w:rsidRPr="00C97E49" w:rsidRDefault="002B16F6" w:rsidP="00CC1DF5">
            <w:r>
              <w:t>1.</w:t>
            </w:r>
          </w:p>
        </w:tc>
        <w:tc>
          <w:tcPr>
            <w:tcW w:w="0" w:type="auto"/>
            <w:tcBorders>
              <w:top w:val="single" w:sz="4" w:space="0" w:color="auto"/>
              <w:left w:val="single" w:sz="4" w:space="0" w:color="auto"/>
              <w:bottom w:val="single" w:sz="4" w:space="0" w:color="auto"/>
              <w:right w:val="single" w:sz="4" w:space="0" w:color="auto"/>
            </w:tcBorders>
            <w:vAlign w:val="center"/>
          </w:tcPr>
          <w:p w:rsidR="002B16F6" w:rsidRPr="00C97E49" w:rsidRDefault="002B16F6" w:rsidP="00CC1DF5">
            <w:pPr>
              <w:jc w:val="center"/>
            </w:pPr>
          </w:p>
        </w:tc>
        <w:tc>
          <w:tcPr>
            <w:tcW w:w="2665" w:type="dxa"/>
            <w:tcBorders>
              <w:top w:val="single" w:sz="4" w:space="0" w:color="auto"/>
              <w:left w:val="single" w:sz="4" w:space="0" w:color="auto"/>
              <w:bottom w:val="single" w:sz="4" w:space="0" w:color="auto"/>
              <w:right w:val="single" w:sz="4" w:space="0" w:color="auto"/>
            </w:tcBorders>
          </w:tcPr>
          <w:p w:rsidR="002B16F6" w:rsidRPr="00C97E49" w:rsidRDefault="002B16F6" w:rsidP="00CC1DF5"/>
        </w:tc>
        <w:tc>
          <w:tcPr>
            <w:tcW w:w="1735" w:type="dxa"/>
            <w:tcBorders>
              <w:top w:val="single" w:sz="4" w:space="0" w:color="auto"/>
              <w:left w:val="single" w:sz="4" w:space="0" w:color="auto"/>
              <w:bottom w:val="single" w:sz="4" w:space="0" w:color="auto"/>
              <w:right w:val="single" w:sz="4" w:space="0" w:color="auto"/>
            </w:tcBorders>
          </w:tcPr>
          <w:p w:rsidR="002B16F6" w:rsidRPr="00C97E49" w:rsidRDefault="002B16F6" w:rsidP="00CC1DF5"/>
        </w:tc>
        <w:tc>
          <w:tcPr>
            <w:tcW w:w="0" w:type="auto"/>
            <w:tcBorders>
              <w:top w:val="single" w:sz="4" w:space="0" w:color="auto"/>
              <w:left w:val="single" w:sz="4" w:space="0" w:color="auto"/>
              <w:bottom w:val="single" w:sz="4" w:space="0" w:color="auto"/>
              <w:right w:val="single" w:sz="4" w:space="0" w:color="auto"/>
            </w:tcBorders>
          </w:tcPr>
          <w:p w:rsidR="002B16F6" w:rsidRPr="00C97E49" w:rsidRDefault="002B16F6" w:rsidP="00CC1DF5"/>
        </w:tc>
        <w:tc>
          <w:tcPr>
            <w:tcW w:w="0" w:type="auto"/>
            <w:tcBorders>
              <w:top w:val="single" w:sz="4" w:space="0" w:color="auto"/>
              <w:left w:val="single" w:sz="4" w:space="0" w:color="auto"/>
              <w:bottom w:val="single" w:sz="4" w:space="0" w:color="auto"/>
              <w:right w:val="single" w:sz="4" w:space="0" w:color="auto"/>
            </w:tcBorders>
          </w:tcPr>
          <w:p w:rsidR="002B16F6" w:rsidRPr="00C97E49" w:rsidRDefault="002B16F6" w:rsidP="00CC1DF5"/>
        </w:tc>
      </w:tr>
      <w:tr w:rsidR="002B16F6" w:rsidRPr="00C97E49" w:rsidTr="00CC1DF5">
        <w:trPr>
          <w:trHeight w:val="262"/>
        </w:trPr>
        <w:tc>
          <w:tcPr>
            <w:tcW w:w="0" w:type="auto"/>
            <w:tcBorders>
              <w:top w:val="single" w:sz="4" w:space="0" w:color="auto"/>
              <w:left w:val="single" w:sz="4" w:space="0" w:color="auto"/>
              <w:bottom w:val="single" w:sz="4" w:space="0" w:color="auto"/>
              <w:right w:val="single" w:sz="4" w:space="0" w:color="auto"/>
            </w:tcBorders>
          </w:tcPr>
          <w:p w:rsidR="002B16F6" w:rsidRPr="00C97E49" w:rsidRDefault="002B16F6" w:rsidP="00CC1DF5">
            <w:r>
              <w:t>2.</w:t>
            </w:r>
          </w:p>
        </w:tc>
        <w:tc>
          <w:tcPr>
            <w:tcW w:w="0" w:type="auto"/>
            <w:tcBorders>
              <w:top w:val="single" w:sz="4" w:space="0" w:color="auto"/>
              <w:left w:val="single" w:sz="4" w:space="0" w:color="auto"/>
              <w:bottom w:val="single" w:sz="4" w:space="0" w:color="auto"/>
              <w:right w:val="single" w:sz="4" w:space="0" w:color="auto"/>
            </w:tcBorders>
            <w:vAlign w:val="center"/>
          </w:tcPr>
          <w:p w:rsidR="002B16F6" w:rsidRPr="00C97E49" w:rsidRDefault="002B16F6" w:rsidP="00CC1DF5">
            <w:pPr>
              <w:jc w:val="center"/>
            </w:pPr>
          </w:p>
        </w:tc>
        <w:tc>
          <w:tcPr>
            <w:tcW w:w="2665" w:type="dxa"/>
            <w:tcBorders>
              <w:top w:val="single" w:sz="4" w:space="0" w:color="auto"/>
              <w:left w:val="single" w:sz="4" w:space="0" w:color="auto"/>
              <w:bottom w:val="single" w:sz="4" w:space="0" w:color="auto"/>
              <w:right w:val="single" w:sz="4" w:space="0" w:color="auto"/>
            </w:tcBorders>
          </w:tcPr>
          <w:p w:rsidR="002B16F6" w:rsidRPr="00C97E49" w:rsidRDefault="002B16F6" w:rsidP="00CC1DF5"/>
        </w:tc>
        <w:tc>
          <w:tcPr>
            <w:tcW w:w="1735" w:type="dxa"/>
            <w:tcBorders>
              <w:top w:val="single" w:sz="4" w:space="0" w:color="auto"/>
              <w:left w:val="single" w:sz="4" w:space="0" w:color="auto"/>
              <w:bottom w:val="single" w:sz="4" w:space="0" w:color="auto"/>
              <w:right w:val="single" w:sz="4" w:space="0" w:color="auto"/>
            </w:tcBorders>
          </w:tcPr>
          <w:p w:rsidR="002B16F6" w:rsidRPr="00C97E49" w:rsidRDefault="002B16F6" w:rsidP="00CC1DF5"/>
        </w:tc>
        <w:tc>
          <w:tcPr>
            <w:tcW w:w="0" w:type="auto"/>
            <w:tcBorders>
              <w:top w:val="single" w:sz="4" w:space="0" w:color="auto"/>
              <w:left w:val="single" w:sz="4" w:space="0" w:color="auto"/>
              <w:bottom w:val="single" w:sz="4" w:space="0" w:color="auto"/>
              <w:right w:val="single" w:sz="4" w:space="0" w:color="auto"/>
            </w:tcBorders>
          </w:tcPr>
          <w:p w:rsidR="002B16F6" w:rsidRPr="00C97E49" w:rsidRDefault="002B16F6" w:rsidP="00CC1DF5"/>
        </w:tc>
        <w:tc>
          <w:tcPr>
            <w:tcW w:w="0" w:type="auto"/>
            <w:tcBorders>
              <w:top w:val="single" w:sz="4" w:space="0" w:color="auto"/>
              <w:left w:val="single" w:sz="4" w:space="0" w:color="auto"/>
              <w:bottom w:val="single" w:sz="4" w:space="0" w:color="auto"/>
              <w:right w:val="single" w:sz="4" w:space="0" w:color="auto"/>
            </w:tcBorders>
          </w:tcPr>
          <w:p w:rsidR="002B16F6" w:rsidRPr="00C97E49" w:rsidRDefault="002B16F6" w:rsidP="00CC1DF5"/>
        </w:tc>
      </w:tr>
      <w:tr w:rsidR="002B16F6" w:rsidRPr="00C97E49" w:rsidTr="00CC1DF5">
        <w:trPr>
          <w:trHeight w:val="207"/>
        </w:trPr>
        <w:tc>
          <w:tcPr>
            <w:tcW w:w="0" w:type="auto"/>
            <w:tcBorders>
              <w:top w:val="single" w:sz="4" w:space="0" w:color="auto"/>
              <w:left w:val="single" w:sz="4" w:space="0" w:color="auto"/>
              <w:bottom w:val="single" w:sz="4" w:space="0" w:color="auto"/>
              <w:right w:val="single" w:sz="4" w:space="0" w:color="auto"/>
            </w:tcBorders>
          </w:tcPr>
          <w:p w:rsidR="002B16F6" w:rsidRPr="00C97E49" w:rsidRDefault="002B16F6" w:rsidP="00CC1DF5"/>
        </w:tc>
        <w:tc>
          <w:tcPr>
            <w:tcW w:w="0" w:type="auto"/>
            <w:gridSpan w:val="3"/>
            <w:tcBorders>
              <w:top w:val="single" w:sz="4" w:space="0" w:color="auto"/>
              <w:left w:val="single" w:sz="4" w:space="0" w:color="auto"/>
              <w:bottom w:val="single" w:sz="4" w:space="0" w:color="auto"/>
              <w:right w:val="single" w:sz="4" w:space="0" w:color="auto"/>
            </w:tcBorders>
            <w:vAlign w:val="center"/>
          </w:tcPr>
          <w:p w:rsidR="002B16F6" w:rsidRPr="00C97E49" w:rsidRDefault="002B16F6" w:rsidP="00CC1DF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B16F6" w:rsidRPr="00C97E49" w:rsidRDefault="002B16F6" w:rsidP="00CC1DF5"/>
        </w:tc>
        <w:tc>
          <w:tcPr>
            <w:tcW w:w="0" w:type="auto"/>
            <w:tcBorders>
              <w:top w:val="single" w:sz="4" w:space="0" w:color="auto"/>
              <w:left w:val="single" w:sz="4" w:space="0" w:color="auto"/>
              <w:bottom w:val="single" w:sz="4" w:space="0" w:color="auto"/>
              <w:right w:val="single" w:sz="4" w:space="0" w:color="auto"/>
            </w:tcBorders>
          </w:tcPr>
          <w:p w:rsidR="002B16F6" w:rsidRPr="00C97E49" w:rsidRDefault="002B16F6" w:rsidP="00CC1DF5"/>
        </w:tc>
      </w:tr>
    </w:tbl>
    <w:p w:rsidR="002B16F6" w:rsidRDefault="002B16F6" w:rsidP="00CC1DF5">
      <w:pPr>
        <w:jc w:val="center"/>
      </w:pPr>
    </w:p>
    <w:p w:rsidR="002B16F6" w:rsidRDefault="002B16F6" w:rsidP="00CC1DF5">
      <w:r>
        <w:t>Приложение: 1. копия договора на ____ листах.</w:t>
      </w:r>
    </w:p>
    <w:p w:rsidR="002B16F6" w:rsidRPr="005049BC" w:rsidRDefault="002B16F6" w:rsidP="00CC1DF5">
      <w:r>
        <w:tab/>
      </w:r>
      <w:r>
        <w:tab/>
      </w:r>
      <w:r>
        <w:tab/>
        <w:t xml:space="preserve">    2. копия акта на </w:t>
      </w:r>
      <w:r>
        <w:tab/>
        <w:t>____ листах.</w:t>
      </w:r>
    </w:p>
    <w:p w:rsidR="002B16F6" w:rsidRDefault="002B16F6" w:rsidP="00CC1DF5">
      <w:pPr>
        <w:jc w:val="center"/>
        <w:rPr>
          <w:b/>
          <w:szCs w:val="28"/>
        </w:rPr>
      </w:pPr>
    </w:p>
    <w:p w:rsidR="002B16F6" w:rsidRDefault="002B16F6" w:rsidP="00CC1DF5"/>
    <w:p w:rsidR="002B16F6" w:rsidRDefault="002B16F6" w:rsidP="00CC1DF5"/>
    <w:p w:rsidR="002B16F6" w:rsidRPr="00C20080" w:rsidRDefault="002B16F6" w:rsidP="00CC1DF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B16F6" w:rsidRPr="00C20080" w:rsidRDefault="002B16F6" w:rsidP="00CC1DF5">
      <w:pPr>
        <w:tabs>
          <w:tab w:val="left" w:pos="8640"/>
        </w:tabs>
        <w:jc w:val="center"/>
        <w:rPr>
          <w:i/>
        </w:rPr>
      </w:pPr>
      <w:r>
        <w:rPr>
          <w:i/>
        </w:rPr>
        <w:t>(наименование претендента)</w:t>
      </w:r>
    </w:p>
    <w:p w:rsidR="002B16F6" w:rsidRPr="00C20080" w:rsidRDefault="002B16F6" w:rsidP="00CC1DF5">
      <w:pPr>
        <w:rPr>
          <w:sz w:val="28"/>
          <w:szCs w:val="28"/>
          <w:lang w:eastAsia="ru-RU"/>
        </w:rPr>
      </w:pPr>
      <w:r>
        <w:rPr>
          <w:sz w:val="28"/>
          <w:szCs w:val="28"/>
          <w:lang w:eastAsia="ru-RU"/>
        </w:rPr>
        <w:t>____________________________________________________________________</w:t>
      </w:r>
    </w:p>
    <w:p w:rsidR="002B16F6" w:rsidRPr="00C20080" w:rsidRDefault="002B16F6" w:rsidP="00CC1DF5">
      <w:pPr>
        <w:rPr>
          <w:i/>
        </w:rPr>
      </w:pPr>
      <w:r>
        <w:rPr>
          <w:i/>
        </w:rPr>
        <w:t xml:space="preserve">       М.П.</w:t>
      </w:r>
      <w:r>
        <w:rPr>
          <w:i/>
        </w:rPr>
        <w:tab/>
      </w:r>
      <w:r>
        <w:rPr>
          <w:i/>
        </w:rPr>
        <w:tab/>
      </w:r>
      <w:r>
        <w:rPr>
          <w:i/>
        </w:rPr>
        <w:tab/>
        <w:t>(должность, подпись, ФИО)</w:t>
      </w:r>
    </w:p>
    <w:p w:rsidR="002B16F6" w:rsidRPr="00C500A1" w:rsidRDefault="002B16F6" w:rsidP="00CC1DF5">
      <w:pPr>
        <w:rPr>
          <w:sz w:val="28"/>
          <w:szCs w:val="28"/>
          <w:lang w:eastAsia="ru-RU"/>
        </w:r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B16F6" w:rsidRDefault="00CC1DF5">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2B16F6" w:rsidRPr="008229CA" w:rsidRDefault="002B16F6" w:rsidP="00CC1DF5">
      <w:pPr>
        <w:pStyle w:val="afa"/>
        <w:ind w:firstLine="0"/>
        <w:jc w:val="center"/>
        <w:rPr>
          <w:b/>
          <w:sz w:val="40"/>
          <w:szCs w:val="40"/>
        </w:rPr>
      </w:pPr>
      <w:r>
        <w:rPr>
          <w:b/>
          <w:sz w:val="40"/>
          <w:szCs w:val="40"/>
        </w:rPr>
        <w:t>ПРОЕКТ ДОГОВОРА</w:t>
      </w:r>
    </w:p>
    <w:p w:rsidR="002B16F6" w:rsidRDefault="002B16F6" w:rsidP="00CC1DF5">
      <w:pPr>
        <w:ind w:firstLine="851"/>
        <w:jc w:val="center"/>
        <w:rPr>
          <w:b/>
          <w:bCs/>
        </w:rPr>
      </w:pPr>
    </w:p>
    <w:p w:rsidR="002B16F6" w:rsidRPr="005820EB" w:rsidRDefault="002B16F6" w:rsidP="00CC1DF5">
      <w:pPr>
        <w:ind w:firstLine="851"/>
        <w:jc w:val="center"/>
        <w:rPr>
          <w:b/>
          <w:bCs/>
        </w:rPr>
      </w:pPr>
      <w:r>
        <w:rPr>
          <w:b/>
          <w:bCs/>
        </w:rPr>
        <w:t>Договор  №__________</w:t>
      </w:r>
    </w:p>
    <w:p w:rsidR="002B16F6" w:rsidRPr="005820EB" w:rsidRDefault="002B16F6" w:rsidP="00CC1DF5">
      <w:pPr>
        <w:ind w:firstLine="851"/>
        <w:jc w:val="center"/>
      </w:pPr>
      <w:r>
        <w:rPr>
          <w:b/>
          <w:bCs/>
        </w:rPr>
        <w:t>на выполнение работ</w:t>
      </w:r>
    </w:p>
    <w:p w:rsidR="002B16F6" w:rsidRPr="005820EB" w:rsidRDefault="002B16F6" w:rsidP="00CC1DF5">
      <w:pPr>
        <w:jc w:val="both"/>
      </w:pPr>
      <w:r>
        <w:t>г</w:t>
      </w:r>
      <w:proofErr w:type="gramStart"/>
      <w:r>
        <w:t>.М</w:t>
      </w:r>
      <w:proofErr w:type="gramEnd"/>
      <w:r>
        <w:t>осква                                                                                                    «__»_______ 201__ г.</w:t>
      </w:r>
    </w:p>
    <w:p w:rsidR="002B16F6" w:rsidRPr="005820EB" w:rsidRDefault="002B16F6" w:rsidP="00CC1DF5">
      <w:pPr>
        <w:ind w:firstLine="851"/>
        <w:jc w:val="both"/>
      </w:pPr>
    </w:p>
    <w:p w:rsidR="002B16F6" w:rsidRPr="005820EB" w:rsidRDefault="002B16F6" w:rsidP="00CC1DF5">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Московской железной дороге </w:t>
      </w:r>
      <w:proofErr w:type="spellStart"/>
      <w:r>
        <w:t>Галимова</w:t>
      </w:r>
      <w:proofErr w:type="spellEnd"/>
      <w:r>
        <w:t xml:space="preserve"> Магомеда </w:t>
      </w:r>
      <w:proofErr w:type="spellStart"/>
      <w:r>
        <w:t>Вагидовича</w:t>
      </w:r>
      <w:proofErr w:type="spellEnd"/>
      <w:r>
        <w:t>,  действующего  на  основании  Доверенности № _____________ от «___» _________ 2018 года с одной стороны, и _______________________________________</w:t>
      </w:r>
    </w:p>
    <w:p w:rsidR="002B16F6" w:rsidRPr="005820EB" w:rsidRDefault="002B16F6" w:rsidP="00CC1DF5">
      <w:pPr>
        <w:jc w:val="both"/>
      </w:pPr>
      <w:r>
        <w:t>именуемое в дальнейшем «Исполнитель», в лице ___________________________________,</w:t>
      </w:r>
      <w:r>
        <w:rPr>
          <w:i/>
          <w:vertAlign w:val="superscript"/>
        </w:rPr>
        <w:t xml:space="preserve">                                                                                                                     </w:t>
      </w:r>
    </w:p>
    <w:p w:rsidR="002B16F6" w:rsidRDefault="002B16F6" w:rsidP="00CC1DF5">
      <w:pPr>
        <w:jc w:val="both"/>
      </w:pPr>
      <w:r>
        <w:t>действующего на основании______________________________________</w:t>
      </w:r>
      <w:r>
        <w:rPr>
          <w:i/>
          <w:vertAlign w:val="superscript"/>
        </w:rPr>
        <w:t xml:space="preserve">  </w:t>
      </w:r>
      <w:r>
        <w:t>с другой стороны, именуемые в дальнейшем «Стороны», заключили настоящий договор на выполнение работ (далее – «Договор») о нижеследующем:</w:t>
      </w:r>
    </w:p>
    <w:p w:rsidR="002B16F6" w:rsidRPr="005820EB" w:rsidRDefault="002B16F6" w:rsidP="00CC1DF5">
      <w:pPr>
        <w:ind w:firstLine="851"/>
        <w:jc w:val="both"/>
      </w:pPr>
    </w:p>
    <w:p w:rsidR="002B16F6" w:rsidRPr="005820EB" w:rsidRDefault="002B16F6" w:rsidP="00CC1DF5">
      <w:pPr>
        <w:ind w:firstLine="851"/>
        <w:jc w:val="center"/>
        <w:rPr>
          <w:b/>
        </w:rPr>
      </w:pPr>
      <w:r>
        <w:rPr>
          <w:b/>
        </w:rPr>
        <w:t>1. Предмет Договора</w:t>
      </w:r>
    </w:p>
    <w:p w:rsidR="002B16F6" w:rsidRPr="00EB233A" w:rsidRDefault="002B16F6" w:rsidP="002B16F6">
      <w:pPr>
        <w:numPr>
          <w:ilvl w:val="1"/>
          <w:numId w:val="38"/>
        </w:numPr>
        <w:tabs>
          <w:tab w:val="clear" w:pos="1174"/>
          <w:tab w:val="num" w:pos="0"/>
          <w:tab w:val="num" w:pos="360"/>
        </w:tabs>
        <w:suppressAutoHyphens w:val="0"/>
        <w:ind w:left="0" w:firstLine="851"/>
        <w:jc w:val="both"/>
      </w:pPr>
      <w:r>
        <w:t xml:space="preserve">Заказчик поручает и обязуется оплатить, а Исполнитель  принимает  на  себя  обязательства на </w:t>
      </w:r>
      <w:r>
        <w:rPr>
          <w:bCs/>
        </w:rPr>
        <w:t xml:space="preserve">выполнение работ по капитальному ремонту нежилых помещений, инв. № 82650, № 82651, № 82652, кадастровые № 77-77-04/039/2006-143, № 77-77-03/035/2006-148, № 77-77-05/001/2006-400, расположенных по адресу: </w:t>
      </w:r>
      <w:proofErr w:type="gramStart"/>
      <w:r>
        <w:rPr>
          <w:bCs/>
        </w:rPr>
        <w:t>г</w:t>
      </w:r>
      <w:proofErr w:type="gramEnd"/>
      <w:r>
        <w:rPr>
          <w:bCs/>
        </w:rPr>
        <w:t>. Москва, ул. Короленко,</w:t>
      </w:r>
      <w:r>
        <w:rPr>
          <w:bCs/>
          <w:szCs w:val="28"/>
        </w:rPr>
        <w:t xml:space="preserve"> дом 8</w:t>
      </w:r>
      <w:r>
        <w:t xml:space="preserve"> (далее – «Работы»).</w:t>
      </w:r>
    </w:p>
    <w:p w:rsidR="002B16F6" w:rsidRPr="00EB233A" w:rsidRDefault="002B16F6" w:rsidP="00CC1DF5">
      <w:pPr>
        <w:pStyle w:val="afd"/>
        <w:tabs>
          <w:tab w:val="num" w:pos="0"/>
        </w:tabs>
        <w:ind w:firstLine="851"/>
        <w:jc w:val="both"/>
        <w:rPr>
          <w:sz w:val="24"/>
          <w:szCs w:val="24"/>
        </w:rPr>
      </w:pPr>
      <w:r>
        <w:rPr>
          <w:sz w:val="24"/>
          <w:szCs w:val="24"/>
        </w:rPr>
        <w:t>1.2. Содержание и требования к Работам изложены в  Техническом задании (приложение № 1) и Рабочей документации (приложение № 2) являющиеся  неотъемлемой частью настоящего Договора.</w:t>
      </w:r>
    </w:p>
    <w:p w:rsidR="002B16F6" w:rsidRDefault="002B16F6" w:rsidP="00CC1DF5">
      <w:pPr>
        <w:tabs>
          <w:tab w:val="num" w:pos="0"/>
        </w:tabs>
        <w:ind w:firstLine="851"/>
        <w:jc w:val="both"/>
        <w:rPr>
          <w:shd w:val="clear" w:color="auto" w:fill="FFFFFF"/>
        </w:rPr>
      </w:pPr>
      <w:r>
        <w:t xml:space="preserve">1.3. Срок начала выполнения Работ по настоящему Договору - </w:t>
      </w:r>
      <w:proofErr w:type="gramStart"/>
      <w:r>
        <w:t>с даты заключения</w:t>
      </w:r>
      <w:proofErr w:type="gramEnd"/>
      <w:r>
        <w:t xml:space="preserve"> договора. Срок окончания выполнения Работ по настоящему Договору - ___________________ календарных дней </w:t>
      </w:r>
      <w:proofErr w:type="gramStart"/>
      <w:r>
        <w:t>с даты заключения</w:t>
      </w:r>
      <w:proofErr w:type="gramEnd"/>
      <w:r>
        <w:t xml:space="preserve"> договора, но не позднее 30 сентября 2018 года.</w:t>
      </w:r>
    </w:p>
    <w:p w:rsidR="002B16F6" w:rsidRDefault="002B16F6" w:rsidP="00CC1DF5">
      <w:pPr>
        <w:tabs>
          <w:tab w:val="num" w:pos="0"/>
        </w:tabs>
        <w:ind w:firstLine="851"/>
        <w:jc w:val="both"/>
      </w:pPr>
      <w:r>
        <w:rPr>
          <w:shd w:val="clear" w:color="auto" w:fill="FFFFFF"/>
        </w:rPr>
        <w:t>1.4. В случае если в ходе ремонтных работ возникает необходимость внесения в сроки выполнения обязательств по Договору, то такие изменения могут быть внесены только в письменной форме по соглашению Сторон.</w:t>
      </w:r>
    </w:p>
    <w:p w:rsidR="002B16F6" w:rsidRPr="00F61449" w:rsidRDefault="002B16F6" w:rsidP="00CC1DF5">
      <w:pPr>
        <w:tabs>
          <w:tab w:val="num" w:pos="0"/>
          <w:tab w:val="num" w:pos="450"/>
        </w:tabs>
        <w:ind w:firstLine="851"/>
        <w:jc w:val="both"/>
      </w:pPr>
      <w:r>
        <w:t xml:space="preserve">1.5. </w:t>
      </w:r>
      <w:proofErr w:type="gramStart"/>
      <w:r>
        <w:t xml:space="preserve">Результатом Работ по настоящему Договору является: качественный, произведенный в соответствии с техническим заданием и в установленный Договором срок капитальный ремонт нежилых </w:t>
      </w:r>
      <w:r>
        <w:rPr>
          <w:bCs/>
        </w:rPr>
        <w:t>помещений, инв. № 82650, № 82651, № 82652, кадастровые № 77-77-04/039/2006-143, № 77-77-03/035/2006-148, № 77-77-05/001/2006-400, расположенных по адресу: г. Москва, ул. Короленко, дом 8</w:t>
      </w:r>
      <w:r>
        <w:t>.</w:t>
      </w:r>
      <w:proofErr w:type="gramEnd"/>
    </w:p>
    <w:p w:rsidR="002B16F6" w:rsidRPr="005820EB" w:rsidRDefault="002B16F6" w:rsidP="00CC1DF5">
      <w:pPr>
        <w:pStyle w:val="afd"/>
        <w:ind w:firstLine="851"/>
        <w:rPr>
          <w:szCs w:val="24"/>
        </w:rPr>
      </w:pPr>
    </w:p>
    <w:p w:rsidR="002B16F6" w:rsidRPr="005820EB" w:rsidRDefault="002B16F6" w:rsidP="00CC1DF5">
      <w:pPr>
        <w:ind w:firstLine="851"/>
        <w:jc w:val="center"/>
        <w:rPr>
          <w:b/>
        </w:rPr>
      </w:pPr>
      <w:r>
        <w:rPr>
          <w:b/>
        </w:rPr>
        <w:t>2. Цена Работ и порядок оплаты</w:t>
      </w:r>
    </w:p>
    <w:p w:rsidR="002B16F6" w:rsidRPr="005820EB" w:rsidRDefault="002B16F6" w:rsidP="00CC1DF5">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t xml:space="preserve"> ____ (___________)    </w:t>
      </w:r>
      <w:proofErr w:type="gramEnd"/>
      <w:r>
        <w:t>рублей, в   том   числе  НДС – 18%  ____  (____________)   рублей.</w:t>
      </w:r>
      <w:r>
        <w:tab/>
        <w:t xml:space="preserve">                                                                </w:t>
      </w:r>
    </w:p>
    <w:p w:rsidR="002B16F6" w:rsidRPr="004262B7" w:rsidRDefault="002B16F6" w:rsidP="00CC1DF5">
      <w:pPr>
        <w:ind w:firstLine="851"/>
        <w:jc w:val="both"/>
      </w:pPr>
      <w:r>
        <w:rPr>
          <w:iCs/>
        </w:rPr>
        <w:t>Локальный сметный расчет</w:t>
      </w:r>
      <w:r>
        <w:t xml:space="preserve"> на выполнение Работ (приложение № 4) является неотъемлемой частью настоящего Договора.</w:t>
      </w:r>
    </w:p>
    <w:p w:rsidR="002B16F6" w:rsidRDefault="002B16F6" w:rsidP="00CC1DF5">
      <w:pPr>
        <w:pStyle w:val="afd"/>
        <w:ind w:firstLine="851"/>
        <w:jc w:val="both"/>
        <w:rPr>
          <w:sz w:val="24"/>
          <w:szCs w:val="24"/>
        </w:rPr>
      </w:pPr>
      <w:r>
        <w:rPr>
          <w:sz w:val="24"/>
          <w:szCs w:val="24"/>
        </w:rPr>
        <w:t>2.2. Оплата  работ производится в следующем порядке:</w:t>
      </w:r>
    </w:p>
    <w:p w:rsidR="002B16F6" w:rsidRPr="006550B5" w:rsidRDefault="002B16F6" w:rsidP="00CC1DF5">
      <w:pPr>
        <w:pStyle w:val="19"/>
        <w:ind w:firstLine="709"/>
        <w:rPr>
          <w:i/>
          <w:sz w:val="24"/>
          <w:szCs w:val="24"/>
        </w:rPr>
      </w:pPr>
      <w:r>
        <w:rPr>
          <w:sz w:val="24"/>
          <w:szCs w:val="24"/>
        </w:rPr>
        <w:lastRenderedPageBreak/>
        <w:t>2.2.1. Оплата работ производится Заказчиком после подписания сторонами акта о приемке выполненных работ формы КС-2, справки о стоимости выполненных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Pr>
          <w:sz w:val="24"/>
          <w:szCs w:val="24"/>
        </w:rPr>
        <w:t>а(</w:t>
      </w:r>
      <w:proofErr w:type="spellStart"/>
      <w:proofErr w:type="gramEnd"/>
      <w:r>
        <w:rPr>
          <w:sz w:val="24"/>
          <w:szCs w:val="24"/>
        </w:rPr>
        <w:t>ов</w:t>
      </w:r>
      <w:proofErr w:type="spellEnd"/>
      <w:r>
        <w:rPr>
          <w:sz w:val="24"/>
          <w:szCs w:val="24"/>
        </w:rPr>
        <w:t xml:space="preserve">) соответствия на используемую продукцию и материалы, и иных документов в соответствии с </w:t>
      </w:r>
      <w:proofErr w:type="spellStart"/>
      <w:r>
        <w:rPr>
          <w:sz w:val="24"/>
          <w:szCs w:val="24"/>
        </w:rPr>
        <w:t>СНиП</w:t>
      </w:r>
      <w:proofErr w:type="spellEnd"/>
      <w:r>
        <w:rPr>
          <w:sz w:val="24"/>
          <w:szCs w:val="24"/>
        </w:rPr>
        <w:t xml:space="preserve"> 3.01.04-87, на основании выставленного счета, счета-фактуры Исполнителя и подписанный обеими сторонами акт о приемке-сдаче отремонтированных, реконструированных, модернизированных объектов основных средств формы ОС-3, в течение 30-ти (тридцати)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w:t>
      </w:r>
    </w:p>
    <w:p w:rsidR="002B16F6" w:rsidRPr="0085408A" w:rsidRDefault="002B16F6" w:rsidP="00CC1DF5">
      <w:pPr>
        <w:pStyle w:val="afd"/>
        <w:ind w:firstLine="851"/>
        <w:jc w:val="both"/>
        <w:rPr>
          <w:i/>
          <w:sz w:val="24"/>
          <w:szCs w:val="24"/>
          <w:highlight w:val="yellow"/>
        </w:rPr>
      </w:pPr>
    </w:p>
    <w:p w:rsidR="002B16F6" w:rsidRPr="00B23B2F" w:rsidRDefault="002B16F6" w:rsidP="00CC1DF5">
      <w:pPr>
        <w:pStyle w:val="afd"/>
        <w:ind w:firstLine="851"/>
        <w:jc w:val="center"/>
        <w:rPr>
          <w:b/>
          <w:sz w:val="24"/>
          <w:szCs w:val="24"/>
        </w:rPr>
      </w:pPr>
      <w:r>
        <w:rPr>
          <w:b/>
          <w:sz w:val="24"/>
          <w:szCs w:val="24"/>
        </w:rPr>
        <w:t>3. Порядок сдачи и приемки Работ</w:t>
      </w:r>
    </w:p>
    <w:p w:rsidR="002B16F6" w:rsidRPr="00B23B2F" w:rsidRDefault="002B16F6" w:rsidP="00CC1DF5">
      <w:pPr>
        <w:ind w:firstLine="709"/>
        <w:jc w:val="both"/>
      </w:pPr>
      <w:r>
        <w:t xml:space="preserve">3.1. 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счета-фактуры. Предъявляется журнал производства работ (общий журнал), акты на </w:t>
      </w:r>
      <w:proofErr w:type="spellStart"/>
      <w:r>
        <w:t>освидетельства</w:t>
      </w:r>
      <w:proofErr w:type="spellEnd"/>
      <w:r>
        <w:t xml:space="preserve">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w:t>
      </w:r>
    </w:p>
    <w:p w:rsidR="002B16F6" w:rsidRDefault="002B16F6" w:rsidP="00CC1DF5">
      <w:pPr>
        <w:pStyle w:val="afd"/>
        <w:ind w:firstLine="851"/>
        <w:jc w:val="both"/>
        <w:rPr>
          <w:sz w:val="24"/>
          <w:szCs w:val="24"/>
        </w:rPr>
      </w:pPr>
      <w:r>
        <w:rPr>
          <w:sz w:val="24"/>
          <w:szCs w:val="24"/>
        </w:rPr>
        <w:t xml:space="preserve">3.2. Заказчик в течение 10 (десяти) рабочих дней с даты </w:t>
      </w:r>
      <w:proofErr w:type="gramStart"/>
      <w:r>
        <w:rPr>
          <w:sz w:val="24"/>
          <w:szCs w:val="24"/>
        </w:rPr>
        <w:t>получения акта приемки выполненных Работ</w:t>
      </w:r>
      <w:r>
        <w:rPr>
          <w:i/>
          <w:iCs/>
          <w:sz w:val="24"/>
          <w:szCs w:val="24"/>
        </w:rPr>
        <w:t xml:space="preserve"> </w:t>
      </w:r>
      <w:r>
        <w:rPr>
          <w:sz w:val="24"/>
          <w:szCs w:val="24"/>
        </w:rPr>
        <w:t>формы</w:t>
      </w:r>
      <w:proofErr w:type="gramEnd"/>
      <w:r>
        <w:rPr>
          <w:sz w:val="24"/>
          <w:szCs w:val="24"/>
        </w:rPr>
        <w:t xml:space="preserve"> КС – 2, справки о стоимости выполненных работ и затрат формы КС-3, счета-фактуры</w:t>
      </w:r>
      <w:r>
        <w:rPr>
          <w:i/>
          <w:iCs/>
          <w:sz w:val="24"/>
          <w:szCs w:val="24"/>
        </w:rPr>
        <w:t xml:space="preserve"> </w:t>
      </w:r>
      <w:r>
        <w:rPr>
          <w:sz w:val="24"/>
          <w:szCs w:val="24"/>
        </w:rPr>
        <w:t>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B16F6" w:rsidRPr="000064F6" w:rsidRDefault="002B16F6" w:rsidP="00CC1DF5">
      <w:pPr>
        <w:pStyle w:val="afd"/>
        <w:ind w:firstLine="851"/>
        <w:jc w:val="both"/>
        <w:rPr>
          <w:b/>
          <w:sz w:val="24"/>
          <w:szCs w:val="24"/>
        </w:rPr>
      </w:pPr>
      <w:r>
        <w:rPr>
          <w:sz w:val="24"/>
          <w:szCs w:val="24"/>
        </w:rPr>
        <w:t>3.3. По окончании работ Сторонами акт о приеме-сдаче отремонтированных, реконструированных, модернизированных объектов основных средств формы ОС-3.</w:t>
      </w:r>
    </w:p>
    <w:p w:rsidR="002B16F6" w:rsidRDefault="002B16F6" w:rsidP="00CC1DF5">
      <w:pPr>
        <w:pStyle w:val="43"/>
        <w:ind w:firstLine="851"/>
        <w:jc w:val="both"/>
        <w:rPr>
          <w:sz w:val="24"/>
          <w:szCs w:val="24"/>
        </w:rPr>
      </w:pPr>
      <w:r>
        <w:rPr>
          <w:sz w:val="24"/>
          <w:szCs w:val="24"/>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B16F6" w:rsidRPr="00972EC8" w:rsidRDefault="002B16F6" w:rsidP="00CC1DF5">
      <w:pPr>
        <w:ind w:firstLine="851"/>
        <w:jc w:val="both"/>
      </w:pPr>
      <w: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B16F6" w:rsidRPr="00EB34B8" w:rsidRDefault="002B16F6" w:rsidP="00CC1DF5">
      <w:pPr>
        <w:pStyle w:val="43"/>
        <w:jc w:val="both"/>
        <w:rPr>
          <w:sz w:val="24"/>
          <w:szCs w:val="24"/>
        </w:rPr>
      </w:pPr>
    </w:p>
    <w:p w:rsidR="002B16F6" w:rsidRPr="00EB34B8" w:rsidRDefault="002B16F6" w:rsidP="00CC1DF5">
      <w:pPr>
        <w:pStyle w:val="afd"/>
        <w:ind w:firstLine="851"/>
        <w:jc w:val="center"/>
        <w:rPr>
          <w:b/>
          <w:sz w:val="24"/>
          <w:szCs w:val="24"/>
        </w:rPr>
      </w:pPr>
      <w:r>
        <w:rPr>
          <w:b/>
          <w:sz w:val="24"/>
          <w:szCs w:val="24"/>
        </w:rPr>
        <w:t>4. Права и обязанности Сторон</w:t>
      </w:r>
    </w:p>
    <w:p w:rsidR="002B16F6" w:rsidRPr="00EB34B8" w:rsidRDefault="002B16F6" w:rsidP="00CC1DF5">
      <w:pPr>
        <w:pStyle w:val="afd"/>
        <w:ind w:firstLine="851"/>
        <w:rPr>
          <w:b/>
          <w:sz w:val="24"/>
          <w:szCs w:val="24"/>
        </w:rPr>
      </w:pPr>
      <w:r>
        <w:rPr>
          <w:b/>
          <w:sz w:val="24"/>
          <w:szCs w:val="24"/>
        </w:rPr>
        <w:t>4.1. Исполнитель обязан:</w:t>
      </w:r>
    </w:p>
    <w:p w:rsidR="002B16F6" w:rsidRPr="00EB34B8" w:rsidRDefault="002B16F6" w:rsidP="00CC1DF5">
      <w:pPr>
        <w:pStyle w:val="afd"/>
        <w:ind w:firstLine="851"/>
        <w:rPr>
          <w:sz w:val="24"/>
          <w:szCs w:val="24"/>
        </w:rPr>
      </w:pPr>
      <w:r>
        <w:rPr>
          <w:sz w:val="24"/>
          <w:szCs w:val="24"/>
        </w:rPr>
        <w:t>4.1.1. Обеспечить выполнение Работ в соответствии с нормативными документами РФ (</w:t>
      </w:r>
      <w:proofErr w:type="spellStart"/>
      <w:r>
        <w:rPr>
          <w:sz w:val="24"/>
          <w:szCs w:val="24"/>
        </w:rPr>
        <w:t>СНиП</w:t>
      </w:r>
      <w:proofErr w:type="spellEnd"/>
      <w:r>
        <w:rPr>
          <w:sz w:val="24"/>
          <w:szCs w:val="24"/>
        </w:rPr>
        <w:t xml:space="preserve">, ГОСТ, </w:t>
      </w:r>
      <w:proofErr w:type="spellStart"/>
      <w:r>
        <w:rPr>
          <w:sz w:val="24"/>
          <w:szCs w:val="24"/>
        </w:rPr>
        <w:t>СанПиН</w:t>
      </w:r>
      <w:proofErr w:type="spellEnd"/>
      <w:r>
        <w:rPr>
          <w:sz w:val="24"/>
          <w:szCs w:val="24"/>
        </w:rPr>
        <w:t xml:space="preserve"> и д.р.), а именно:</w:t>
      </w:r>
    </w:p>
    <w:p w:rsidR="002B16F6" w:rsidRPr="000D4FBC" w:rsidRDefault="002B16F6" w:rsidP="00CC1DF5">
      <w:pPr>
        <w:pStyle w:val="afa"/>
        <w:rPr>
          <w:rStyle w:val="FontStyle12"/>
          <w:rFonts w:ascii="Times New Roman" w:eastAsia="Calibri" w:hAnsi="Times New Roman"/>
          <w:sz w:val="24"/>
          <w:szCs w:val="24"/>
        </w:rPr>
      </w:pPr>
      <w:r>
        <w:rPr>
          <w:sz w:val="24"/>
        </w:rPr>
        <w:t xml:space="preserve">- </w:t>
      </w:r>
      <w:r w:rsidRPr="000D4FBC">
        <w:rPr>
          <w:rStyle w:val="FontStyle12"/>
          <w:rFonts w:ascii="Times New Roman" w:eastAsia="Calibri" w:hAnsi="Times New Roman"/>
          <w:sz w:val="24"/>
          <w:szCs w:val="24"/>
        </w:rPr>
        <w:t xml:space="preserve">Качество выполненных работ должно соответствовать требованиям действующих технических регламентов, строительных Норм и Правил: </w:t>
      </w:r>
      <w:proofErr w:type="spellStart"/>
      <w:r w:rsidRPr="000D4FBC">
        <w:rPr>
          <w:rStyle w:val="FontStyle12"/>
          <w:rFonts w:ascii="Times New Roman" w:eastAsia="Calibri" w:hAnsi="Times New Roman"/>
          <w:sz w:val="24"/>
          <w:szCs w:val="24"/>
        </w:rPr>
        <w:t>СНиП</w:t>
      </w:r>
      <w:proofErr w:type="spellEnd"/>
      <w:r w:rsidRPr="000D4FBC">
        <w:rPr>
          <w:rStyle w:val="FontStyle12"/>
          <w:rFonts w:ascii="Times New Roman" w:eastAsia="Calibri" w:hAnsi="Times New Roman"/>
          <w:sz w:val="24"/>
          <w:szCs w:val="24"/>
        </w:rPr>
        <w:t xml:space="preserve"> 3.01.01-85* «Организация строительного производства»,  действующим  техническим регламентам, стандартам, нормам, правилам, техническим условиям.</w:t>
      </w:r>
    </w:p>
    <w:p w:rsidR="002B16F6" w:rsidRPr="00EB34B8" w:rsidRDefault="002B16F6" w:rsidP="00CC1DF5">
      <w:pPr>
        <w:pStyle w:val="affb"/>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 </w:t>
      </w:r>
      <w:r>
        <w:rPr>
          <w:rFonts w:ascii="Times New Roman" w:hAnsi="Times New Roman"/>
          <w:sz w:val="24"/>
          <w:szCs w:val="24"/>
        </w:rPr>
        <w:t xml:space="preserve">Исполнитель </w:t>
      </w:r>
      <w:r>
        <w:rPr>
          <w:rStyle w:val="FontStyle12"/>
          <w:rFonts w:ascii="Times New Roman" w:hAnsi="Times New Roman"/>
          <w:sz w:val="24"/>
          <w:szCs w:val="24"/>
        </w:rPr>
        <w:t>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2B16F6" w:rsidRPr="00EB34B8" w:rsidRDefault="002B16F6" w:rsidP="00CC1DF5">
      <w:pPr>
        <w:pStyle w:val="affb"/>
        <w:ind w:firstLine="709"/>
        <w:jc w:val="both"/>
        <w:rPr>
          <w:rStyle w:val="FontStyle12"/>
          <w:rFonts w:ascii="Times New Roman" w:hAnsi="Times New Roman"/>
          <w:sz w:val="24"/>
          <w:szCs w:val="24"/>
        </w:rPr>
      </w:pPr>
      <w:r>
        <w:rPr>
          <w:rStyle w:val="FontStyle12"/>
          <w:rFonts w:ascii="Times New Roman" w:hAnsi="Times New Roman"/>
          <w:sz w:val="24"/>
          <w:szCs w:val="24"/>
        </w:rPr>
        <w:t>- Выполняемые работы, равно как и их результат, должны соответствовать требованиям:</w:t>
      </w:r>
    </w:p>
    <w:p w:rsidR="002B16F6" w:rsidRPr="00EB34B8" w:rsidRDefault="002B16F6" w:rsidP="00CC1DF5">
      <w:pPr>
        <w:pStyle w:val="affb"/>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 </w:t>
      </w:r>
      <w:proofErr w:type="spellStart"/>
      <w:r>
        <w:rPr>
          <w:rStyle w:val="FontStyle12"/>
          <w:rFonts w:ascii="Times New Roman" w:hAnsi="Times New Roman"/>
          <w:sz w:val="24"/>
          <w:szCs w:val="24"/>
        </w:rPr>
        <w:t>СНиП</w:t>
      </w:r>
      <w:proofErr w:type="spellEnd"/>
      <w:r>
        <w:rPr>
          <w:rStyle w:val="FontStyle12"/>
          <w:rFonts w:ascii="Times New Roman" w:hAnsi="Times New Roman"/>
          <w:sz w:val="24"/>
          <w:szCs w:val="24"/>
        </w:rPr>
        <w:t xml:space="preserve"> 12-03-2001 «Безопасность труда в строительстве. Часть 1. Общие требования»,</w:t>
      </w:r>
    </w:p>
    <w:p w:rsidR="002B16F6" w:rsidRPr="00EB34B8" w:rsidRDefault="002B16F6" w:rsidP="00CC1DF5">
      <w:pPr>
        <w:pStyle w:val="affb"/>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 </w:t>
      </w:r>
      <w:proofErr w:type="spellStart"/>
      <w:r>
        <w:rPr>
          <w:rStyle w:val="FontStyle12"/>
          <w:rFonts w:ascii="Times New Roman" w:hAnsi="Times New Roman"/>
          <w:sz w:val="24"/>
          <w:szCs w:val="24"/>
        </w:rPr>
        <w:t>СНиП</w:t>
      </w:r>
      <w:proofErr w:type="spellEnd"/>
      <w:r>
        <w:rPr>
          <w:rStyle w:val="FontStyle12"/>
          <w:rFonts w:ascii="Times New Roman" w:hAnsi="Times New Roman"/>
          <w:sz w:val="24"/>
          <w:szCs w:val="24"/>
        </w:rPr>
        <w:t xml:space="preserve"> 12-04-2002 «Безопасность труда в строительстве. Часть 2. Строительное производство», </w:t>
      </w:r>
    </w:p>
    <w:p w:rsidR="002B16F6" w:rsidRPr="00EB34B8" w:rsidRDefault="002B16F6" w:rsidP="00CC1DF5">
      <w:pPr>
        <w:pStyle w:val="affb"/>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СП 12-136-2002 «Безопасность труда в строительстве». </w:t>
      </w:r>
    </w:p>
    <w:p w:rsidR="002B16F6" w:rsidRPr="00EB34B8" w:rsidRDefault="002B16F6" w:rsidP="00CC1DF5">
      <w:pPr>
        <w:pStyle w:val="affb"/>
        <w:ind w:firstLine="709"/>
        <w:jc w:val="both"/>
        <w:rPr>
          <w:rFonts w:ascii="Times New Roman" w:hAnsi="Times New Roman"/>
          <w:sz w:val="24"/>
          <w:szCs w:val="24"/>
        </w:rPr>
      </w:pPr>
      <w:r>
        <w:rPr>
          <w:rStyle w:val="FontStyle12"/>
          <w:rFonts w:ascii="Times New Roman" w:hAnsi="Times New Roman"/>
          <w:sz w:val="24"/>
          <w:szCs w:val="24"/>
        </w:rPr>
        <w:lastRenderedPageBreak/>
        <w:t>СП 12-135-2003 Свод правил по проектированию и строительству «Безопасность труда в строительстве.</w:t>
      </w:r>
    </w:p>
    <w:p w:rsidR="002B16F6" w:rsidRPr="00EB34B8" w:rsidRDefault="002B16F6" w:rsidP="00CC1DF5">
      <w:pPr>
        <w:pStyle w:val="affb"/>
        <w:ind w:firstLine="709"/>
        <w:jc w:val="both"/>
        <w:rPr>
          <w:rStyle w:val="FontStyle12"/>
          <w:rFonts w:ascii="Times New Roman" w:hAnsi="Times New Roman"/>
          <w:sz w:val="24"/>
          <w:szCs w:val="24"/>
        </w:rPr>
      </w:pPr>
      <w:r>
        <w:rPr>
          <w:rStyle w:val="FontStyle12"/>
          <w:rFonts w:ascii="Times New Roman" w:hAnsi="Times New Roman"/>
          <w:sz w:val="24"/>
          <w:szCs w:val="24"/>
        </w:rPr>
        <w:t>- Применяемые материалы должны соответствовать  стандартам РФ и иметь сертификаты.</w:t>
      </w:r>
    </w:p>
    <w:p w:rsidR="002B16F6" w:rsidRPr="00EB34B8" w:rsidRDefault="002B16F6" w:rsidP="00CC1DF5">
      <w:pPr>
        <w:ind w:firstLine="851"/>
        <w:jc w:val="both"/>
      </w:pPr>
      <w:r>
        <w:t>-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Pr>
          <w:rStyle w:val="FontStyle12"/>
        </w:rPr>
        <w:t xml:space="preserve"> </w:t>
      </w:r>
      <w:proofErr w:type="spellStart"/>
      <w:r>
        <w:rPr>
          <w:rStyle w:val="FontStyle12"/>
        </w:rPr>
        <w:t>СНиП</w:t>
      </w:r>
      <w:proofErr w:type="spellEnd"/>
      <w:r>
        <w:rPr>
          <w:rStyle w:val="FontStyle12"/>
        </w:rPr>
        <w:t xml:space="preserve"> 3.01.01-85* «Организация строительного производства» в объеме, достаточном для сдачи объекта в эксплуатацию.</w:t>
      </w:r>
    </w:p>
    <w:p w:rsidR="002B16F6" w:rsidRPr="00EB34B8" w:rsidRDefault="002B16F6" w:rsidP="00CC1DF5">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B16F6" w:rsidRPr="00EB34B8" w:rsidRDefault="002B16F6" w:rsidP="00CC1DF5">
      <w:pPr>
        <w:ind w:firstLine="851"/>
        <w:jc w:val="both"/>
      </w:pPr>
      <w:r>
        <w:t>4.1.3. Устранять недостатки в выполненных Работах своими силами и за свой счет.</w:t>
      </w:r>
    </w:p>
    <w:p w:rsidR="002B16F6" w:rsidRPr="00EB34B8" w:rsidRDefault="002B16F6" w:rsidP="00CC1DF5">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B16F6" w:rsidRPr="00EB34B8" w:rsidRDefault="002B16F6" w:rsidP="00CC1DF5">
      <w:pPr>
        <w:pStyle w:val="afa"/>
        <w:ind w:firstLine="851"/>
        <w:rPr>
          <w:sz w:val="24"/>
        </w:rPr>
      </w:pPr>
      <w:r>
        <w:rPr>
          <w:sz w:val="24"/>
        </w:rPr>
        <w:t xml:space="preserve">4.1.5. Гарантийный срок на результаты Работ составляет ______________ месяцев </w:t>
      </w:r>
      <w:proofErr w:type="gramStart"/>
      <w:r>
        <w:rPr>
          <w:sz w:val="24"/>
        </w:rPr>
        <w:t>с даты подписания</w:t>
      </w:r>
      <w:proofErr w:type="gramEnd"/>
      <w:r>
        <w:rPr>
          <w:sz w:val="24"/>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b/>
          <w:bCs/>
          <w:sz w:val="24"/>
        </w:rPr>
        <w:t xml:space="preserve"> </w:t>
      </w:r>
    </w:p>
    <w:p w:rsidR="002B16F6" w:rsidRPr="00EB34B8" w:rsidRDefault="002B16F6" w:rsidP="00CC1DF5">
      <w:pPr>
        <w:ind w:firstLine="851"/>
        <w:jc w:val="both"/>
      </w:pPr>
      <w:r>
        <w:t xml:space="preserve">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2B16F6" w:rsidRPr="00EB34B8" w:rsidRDefault="002B16F6" w:rsidP="00CC1DF5">
      <w:pPr>
        <w:pStyle w:val="afd"/>
        <w:ind w:firstLine="851"/>
        <w:jc w:val="both"/>
        <w:rPr>
          <w:sz w:val="24"/>
          <w:szCs w:val="24"/>
        </w:rPr>
      </w:pPr>
      <w:r>
        <w:rPr>
          <w:sz w:val="24"/>
          <w:szCs w:val="24"/>
        </w:rPr>
        <w:t xml:space="preserve">4.1.6. Незамедлительно информировать Заказчика в случае </w:t>
      </w:r>
      <w:proofErr w:type="gramStart"/>
      <w:r>
        <w:rPr>
          <w:sz w:val="24"/>
          <w:szCs w:val="24"/>
        </w:rPr>
        <w:t>выявления нецелесообразности продолжения выполнения Работ</w:t>
      </w:r>
      <w:proofErr w:type="gramEnd"/>
      <w:r>
        <w:rPr>
          <w:sz w:val="24"/>
          <w:szCs w:val="24"/>
        </w:rPr>
        <w:t>.</w:t>
      </w:r>
    </w:p>
    <w:p w:rsidR="002B16F6" w:rsidRPr="00EB34B8" w:rsidRDefault="002B16F6" w:rsidP="00CC1DF5">
      <w:pPr>
        <w:pStyle w:val="afd"/>
        <w:tabs>
          <w:tab w:val="left" w:pos="1560"/>
        </w:tabs>
        <w:ind w:firstLine="851"/>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B16F6" w:rsidRPr="00EB34B8" w:rsidRDefault="002B16F6" w:rsidP="00CC1DF5">
      <w:pPr>
        <w:pStyle w:val="Default"/>
        <w:tabs>
          <w:tab w:val="left" w:pos="1701"/>
        </w:tabs>
        <w:ind w:firstLine="851"/>
        <w:jc w:val="both"/>
        <w:rPr>
          <w:color w:val="auto"/>
        </w:rPr>
      </w:pPr>
      <w:r>
        <w:rPr>
          <w:color w:val="auto"/>
        </w:rPr>
        <w:t xml:space="preserve">4.1.8.. Выполнять Работы с использованием материалов и оборудования Исполнителя. </w:t>
      </w:r>
    </w:p>
    <w:p w:rsidR="002B16F6" w:rsidRPr="00B01322" w:rsidRDefault="002B16F6" w:rsidP="00CC1DF5">
      <w:pPr>
        <w:pStyle w:val="Default"/>
        <w:tabs>
          <w:tab w:val="left" w:pos="1701"/>
        </w:tabs>
        <w:ind w:firstLine="851"/>
        <w:jc w:val="both"/>
        <w:rPr>
          <w:color w:val="auto"/>
        </w:rPr>
      </w:pPr>
      <w:r>
        <w:rPr>
          <w:rFonts w:eastAsia="MS Mincho"/>
          <w:color w:val="auto"/>
          <w:lang w:eastAsia="ru-RU"/>
        </w:rPr>
        <w:t xml:space="preserve">4.1.9. При выполнении Работ не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(раздел 4 документации о закупке). Если необходима замена материалов и оборудования  в обязательном порядке согласовывается с Заказчиком за 5 (пять) рабочих дней до начала выполнения Работ письменным уведомлением. </w:t>
      </w:r>
    </w:p>
    <w:p w:rsidR="002B16F6" w:rsidRPr="00B01322" w:rsidRDefault="002B16F6" w:rsidP="00CC1DF5">
      <w:pPr>
        <w:pStyle w:val="Default"/>
        <w:tabs>
          <w:tab w:val="left" w:pos="1701"/>
        </w:tabs>
        <w:ind w:firstLine="851"/>
        <w:jc w:val="both"/>
        <w:rPr>
          <w:color w:val="auto"/>
        </w:rPr>
      </w:pPr>
      <w:r>
        <w:rPr>
          <w:color w:val="auto"/>
        </w:rPr>
        <w:t>4.1.10.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w:t>
      </w:r>
    </w:p>
    <w:p w:rsidR="002B16F6" w:rsidRPr="00B01322" w:rsidRDefault="002B16F6" w:rsidP="00CC1DF5">
      <w:pPr>
        <w:pStyle w:val="Default"/>
        <w:tabs>
          <w:tab w:val="left" w:pos="1701"/>
        </w:tabs>
        <w:ind w:firstLine="851"/>
        <w:jc w:val="both"/>
        <w:rPr>
          <w:color w:val="auto"/>
        </w:rPr>
      </w:pPr>
      <w:r>
        <w:rPr>
          <w:color w:val="auto"/>
        </w:rPr>
        <w:t>4.1.11. Перечень материалов и оборудования (в том числе их характеристики, типы, размеры, внешний вид) перед началом выполнения Работ должен быть согласованы с Заказчиком.</w:t>
      </w:r>
    </w:p>
    <w:p w:rsidR="002B16F6" w:rsidRPr="00B01322" w:rsidRDefault="002B16F6" w:rsidP="00CC1DF5">
      <w:pPr>
        <w:pStyle w:val="Default"/>
        <w:tabs>
          <w:tab w:val="left" w:pos="1701"/>
        </w:tabs>
        <w:ind w:firstLine="851"/>
        <w:jc w:val="both"/>
        <w:rPr>
          <w:color w:val="auto"/>
        </w:rPr>
      </w:pPr>
      <w:r>
        <w:rPr>
          <w:color w:val="auto"/>
        </w:rPr>
        <w:t xml:space="preserve">4.1.12. Исполнитель обязан ежедневно вывозить строительный мусор с территории, который образуется в результате выполнения Работ. </w:t>
      </w:r>
    </w:p>
    <w:p w:rsidR="002B16F6" w:rsidRDefault="002B16F6" w:rsidP="00CC1DF5">
      <w:pPr>
        <w:pStyle w:val="afd"/>
        <w:tabs>
          <w:tab w:val="left" w:pos="1560"/>
        </w:tabs>
        <w:ind w:firstLine="851"/>
        <w:jc w:val="both"/>
        <w:rPr>
          <w:sz w:val="24"/>
          <w:szCs w:val="24"/>
        </w:rPr>
      </w:pPr>
      <w:r>
        <w:rPr>
          <w:sz w:val="24"/>
          <w:szCs w:val="24"/>
        </w:rPr>
        <w:t>4.1.13. Исполнитель обязан выполнять Работы по графику:</w:t>
      </w:r>
    </w:p>
    <w:p w:rsidR="002B16F6" w:rsidRPr="003A642F" w:rsidRDefault="002B16F6" w:rsidP="00CC1DF5">
      <w:pPr>
        <w:pStyle w:val="affb"/>
        <w:ind w:left="851" w:firstLine="709"/>
        <w:jc w:val="both"/>
        <w:rPr>
          <w:rFonts w:ascii="Times New Roman" w:eastAsia="Arial" w:hAnsi="Times New Roman"/>
          <w:sz w:val="24"/>
          <w:szCs w:val="24"/>
        </w:rPr>
      </w:pPr>
      <w:r>
        <w:rPr>
          <w:rFonts w:ascii="Times New Roman" w:eastAsia="Arial" w:hAnsi="Times New Roman"/>
          <w:sz w:val="24"/>
          <w:szCs w:val="24"/>
        </w:rPr>
        <w:t>Будние дни – с 08:00 до 18:00</w:t>
      </w:r>
    </w:p>
    <w:p w:rsidR="002B16F6" w:rsidRPr="003A642F" w:rsidRDefault="002B16F6" w:rsidP="00CC1DF5">
      <w:pPr>
        <w:pStyle w:val="affb"/>
        <w:ind w:left="851" w:firstLine="709"/>
        <w:jc w:val="both"/>
        <w:rPr>
          <w:rFonts w:ascii="Times New Roman" w:eastAsia="Arial" w:hAnsi="Times New Roman"/>
          <w:sz w:val="24"/>
          <w:szCs w:val="24"/>
        </w:rPr>
      </w:pPr>
      <w:r>
        <w:rPr>
          <w:rFonts w:ascii="Times New Roman" w:eastAsia="Arial" w:hAnsi="Times New Roman"/>
          <w:sz w:val="24"/>
          <w:szCs w:val="24"/>
        </w:rPr>
        <w:t>Выходные и праздничные дни – с 10:00 до 16:00</w:t>
      </w:r>
    </w:p>
    <w:p w:rsidR="002B16F6" w:rsidRPr="003A642F" w:rsidRDefault="002B16F6" w:rsidP="00CC1DF5">
      <w:pPr>
        <w:pStyle w:val="affb"/>
        <w:ind w:left="851" w:firstLine="709"/>
        <w:jc w:val="both"/>
        <w:rPr>
          <w:rFonts w:ascii="Times New Roman" w:eastAsia="Arial" w:hAnsi="Times New Roman"/>
          <w:sz w:val="24"/>
          <w:szCs w:val="24"/>
        </w:rPr>
      </w:pPr>
      <w:r>
        <w:rPr>
          <w:rFonts w:ascii="Times New Roman" w:eastAsia="Arial" w:hAnsi="Times New Roman"/>
          <w:sz w:val="24"/>
          <w:szCs w:val="24"/>
        </w:rPr>
        <w:t>Выполнение работ в иное время только по согласованию с заказчиком.</w:t>
      </w:r>
    </w:p>
    <w:p w:rsidR="002B16F6" w:rsidRPr="00807A37" w:rsidRDefault="002B16F6" w:rsidP="00CC1DF5">
      <w:pPr>
        <w:pStyle w:val="afd"/>
        <w:tabs>
          <w:tab w:val="left" w:pos="1560"/>
        </w:tabs>
        <w:ind w:firstLine="851"/>
        <w:jc w:val="both"/>
        <w:rPr>
          <w:sz w:val="24"/>
          <w:szCs w:val="24"/>
        </w:rPr>
      </w:pPr>
    </w:p>
    <w:p w:rsidR="002B16F6" w:rsidRPr="006B5FB9" w:rsidRDefault="002B16F6" w:rsidP="00CC1DF5">
      <w:pPr>
        <w:pStyle w:val="afd"/>
        <w:ind w:firstLine="851"/>
        <w:jc w:val="both"/>
        <w:rPr>
          <w:b/>
          <w:sz w:val="24"/>
          <w:szCs w:val="24"/>
        </w:rPr>
      </w:pPr>
      <w:r>
        <w:rPr>
          <w:b/>
          <w:sz w:val="24"/>
          <w:szCs w:val="24"/>
        </w:rPr>
        <w:t>4.2. Заказчик обязан:</w:t>
      </w:r>
    </w:p>
    <w:p w:rsidR="002B16F6" w:rsidRPr="00807A37" w:rsidRDefault="002B16F6" w:rsidP="00CC1DF5">
      <w:pPr>
        <w:pStyle w:val="afd"/>
        <w:ind w:firstLine="851"/>
        <w:jc w:val="both"/>
        <w:rPr>
          <w:sz w:val="24"/>
          <w:szCs w:val="24"/>
        </w:rPr>
      </w:pPr>
      <w:r>
        <w:rPr>
          <w:sz w:val="24"/>
          <w:szCs w:val="24"/>
        </w:rPr>
        <w:t>4.2.1. Передавать Исполнителю необходимую для выполнения Работ информацию и документацию.</w:t>
      </w:r>
    </w:p>
    <w:p w:rsidR="002B16F6" w:rsidRPr="00807A37" w:rsidRDefault="002B16F6" w:rsidP="00CC1DF5">
      <w:pPr>
        <w:pStyle w:val="afd"/>
        <w:ind w:firstLine="851"/>
        <w:jc w:val="both"/>
        <w:rPr>
          <w:sz w:val="24"/>
          <w:szCs w:val="24"/>
        </w:rPr>
      </w:pPr>
      <w:r>
        <w:rPr>
          <w:sz w:val="24"/>
          <w:szCs w:val="24"/>
        </w:rPr>
        <w:lastRenderedPageBreak/>
        <w:t>4.2.2. Оплатить Работы в установленный срок в соответствии с условиями настоящего Договора.</w:t>
      </w:r>
    </w:p>
    <w:p w:rsidR="002B16F6" w:rsidRPr="00807A37" w:rsidRDefault="002B16F6" w:rsidP="00CC1DF5">
      <w:pPr>
        <w:pStyle w:val="afd"/>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rsidR="002B16F6" w:rsidRPr="00807A37" w:rsidRDefault="002B16F6" w:rsidP="00CC1DF5">
      <w:pPr>
        <w:pStyle w:val="43"/>
        <w:ind w:firstLine="851"/>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2B16F6" w:rsidRPr="006B5FB9" w:rsidRDefault="002B16F6" w:rsidP="00CC1DF5">
      <w:pPr>
        <w:pStyle w:val="43"/>
        <w:ind w:firstLine="851"/>
        <w:jc w:val="both"/>
        <w:rPr>
          <w:b/>
          <w:sz w:val="24"/>
          <w:szCs w:val="24"/>
        </w:rPr>
      </w:pPr>
      <w:r>
        <w:rPr>
          <w:b/>
          <w:sz w:val="24"/>
          <w:szCs w:val="24"/>
        </w:rPr>
        <w:t>4.3. Заказчик вправе:</w:t>
      </w:r>
    </w:p>
    <w:p w:rsidR="002B16F6" w:rsidRPr="00FD206D" w:rsidRDefault="002B16F6" w:rsidP="00CC1DF5">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B16F6" w:rsidRPr="005820EB" w:rsidRDefault="002B16F6" w:rsidP="00CC1DF5">
      <w:pPr>
        <w:pStyle w:val="43"/>
        <w:ind w:firstLine="851"/>
        <w:jc w:val="both"/>
        <w:rPr>
          <w:b/>
          <w:bCs/>
          <w:sz w:val="24"/>
          <w:szCs w:val="24"/>
        </w:rPr>
      </w:pPr>
    </w:p>
    <w:p w:rsidR="002B16F6" w:rsidRPr="005820EB" w:rsidRDefault="002B16F6" w:rsidP="00CC1DF5">
      <w:pPr>
        <w:ind w:firstLine="851"/>
        <w:jc w:val="center"/>
        <w:rPr>
          <w:b/>
        </w:rPr>
      </w:pPr>
      <w:r>
        <w:rPr>
          <w:b/>
        </w:rPr>
        <w:t>5. Ответственность Сторон</w:t>
      </w:r>
    </w:p>
    <w:p w:rsidR="002B16F6"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B16F6" w:rsidRPr="009637D7" w:rsidRDefault="002B16F6" w:rsidP="00CC1DF5">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 от цены настоящего Договора за каждый день просрочки, но не более 10 (десяти)% от цены настоящего Договора.</w:t>
      </w:r>
    </w:p>
    <w:p w:rsidR="002B16F6" w:rsidRPr="00F34E02" w:rsidRDefault="002B16F6" w:rsidP="00CC1DF5">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2B16F6" w:rsidRPr="00F34E02" w:rsidRDefault="002B16F6" w:rsidP="00CC1DF5">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2B16F6" w:rsidRPr="00F34E02" w:rsidRDefault="002B16F6" w:rsidP="00CC1DF5">
      <w:pPr>
        <w:pStyle w:val="aff5"/>
        <w:ind w:firstLine="851"/>
        <w:jc w:val="both"/>
        <w:rPr>
          <w:b/>
          <w:sz w:val="24"/>
          <w:szCs w:val="24"/>
        </w:rPr>
      </w:pPr>
      <w:r>
        <w:rPr>
          <w:sz w:val="24"/>
          <w:szCs w:val="24"/>
        </w:rPr>
        <w:t>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Pr>
          <w:b/>
          <w:sz w:val="24"/>
          <w:szCs w:val="24"/>
        </w:rPr>
        <w:t xml:space="preserve"> </w:t>
      </w:r>
    </w:p>
    <w:p w:rsidR="002B16F6" w:rsidRPr="005820EB" w:rsidRDefault="002B16F6" w:rsidP="00CC1DF5">
      <w:pPr>
        <w:pStyle w:val="ConsNormal"/>
        <w:ind w:firstLine="0"/>
        <w:rPr>
          <w:rFonts w:ascii="Times New Roman" w:hAnsi="Times New Roman"/>
          <w:b/>
          <w:sz w:val="24"/>
          <w:szCs w:val="24"/>
        </w:rPr>
      </w:pPr>
    </w:p>
    <w:p w:rsidR="002B16F6" w:rsidRPr="005820EB" w:rsidRDefault="002B16F6" w:rsidP="00CC1DF5">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2B16F6" w:rsidRPr="005820EB" w:rsidRDefault="002B16F6" w:rsidP="00CC1DF5">
      <w:pPr>
        <w:pStyle w:val="ConsNormal"/>
        <w:ind w:firstLine="0"/>
        <w:rPr>
          <w:rFonts w:ascii="Times New Roman" w:hAnsi="Times New Roman"/>
          <w:i/>
          <w:iCs/>
          <w:sz w:val="24"/>
          <w:szCs w:val="24"/>
        </w:rPr>
      </w:pPr>
    </w:p>
    <w:p w:rsidR="002B16F6" w:rsidRPr="005820EB" w:rsidRDefault="002B16F6" w:rsidP="00CC1DF5">
      <w:pPr>
        <w:pStyle w:val="ConsNormal"/>
        <w:ind w:firstLine="851"/>
        <w:jc w:val="center"/>
        <w:rPr>
          <w:rFonts w:ascii="Times New Roman" w:hAnsi="Times New Roman"/>
          <w:b/>
          <w:sz w:val="24"/>
          <w:szCs w:val="24"/>
        </w:rPr>
      </w:pPr>
      <w:r>
        <w:rPr>
          <w:rFonts w:ascii="Times New Roman" w:hAnsi="Times New Roman"/>
          <w:b/>
          <w:sz w:val="24"/>
          <w:szCs w:val="24"/>
        </w:rPr>
        <w:lastRenderedPageBreak/>
        <w:t>7. Разрешение споров</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B16F6"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2B16F6" w:rsidRPr="00555624" w:rsidRDefault="002B16F6" w:rsidP="00CC1DF5">
      <w:pPr>
        <w:pStyle w:val="ConsNormal"/>
        <w:ind w:firstLine="851"/>
        <w:jc w:val="both"/>
        <w:rPr>
          <w:rFonts w:ascii="Times New Roman" w:hAnsi="Times New Roman"/>
          <w:i/>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2B16F6" w:rsidRPr="005820EB" w:rsidRDefault="002B16F6" w:rsidP="00CC1DF5">
      <w:pPr>
        <w:pStyle w:val="ConsNormal"/>
        <w:ind w:firstLine="0"/>
        <w:jc w:val="both"/>
        <w:rPr>
          <w:rFonts w:ascii="Times New Roman" w:hAnsi="Times New Roman"/>
          <w:b/>
          <w:sz w:val="24"/>
          <w:szCs w:val="24"/>
        </w:rPr>
      </w:pPr>
    </w:p>
    <w:p w:rsidR="002B16F6" w:rsidRPr="005820EB" w:rsidRDefault="002B16F6" w:rsidP="00CC1DF5">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2B16F6" w:rsidRPr="005820EB" w:rsidRDefault="002B16F6" w:rsidP="00CC1DF5">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B16F6" w:rsidRPr="005820EB" w:rsidRDefault="002B16F6" w:rsidP="00CC1DF5">
      <w:pPr>
        <w:pStyle w:val="ConsNormal"/>
        <w:ind w:firstLine="851"/>
        <w:rPr>
          <w:rFonts w:ascii="Times New Roman" w:hAnsi="Times New Roman"/>
          <w:b/>
          <w:sz w:val="24"/>
          <w:szCs w:val="24"/>
        </w:rPr>
      </w:pPr>
    </w:p>
    <w:p w:rsidR="002B16F6" w:rsidRPr="005820EB" w:rsidRDefault="002B16F6" w:rsidP="00CC1DF5">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2B16F6" w:rsidRPr="001F37E1" w:rsidRDefault="002B16F6" w:rsidP="00CC1DF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даты его подписания Сторонами и действует до полного выполнения своих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оронами по настоящему Договору.</w:t>
      </w:r>
    </w:p>
    <w:p w:rsidR="002B16F6" w:rsidRDefault="002B16F6" w:rsidP="00CC1DF5">
      <w:pPr>
        <w:pStyle w:val="ConsNormal"/>
        <w:ind w:firstLine="851"/>
        <w:jc w:val="center"/>
        <w:rPr>
          <w:rFonts w:ascii="Times New Roman" w:hAnsi="Times New Roman"/>
          <w:b/>
          <w:bCs/>
          <w:sz w:val="24"/>
          <w:szCs w:val="24"/>
        </w:rPr>
      </w:pPr>
    </w:p>
    <w:p w:rsidR="002B16F6" w:rsidRPr="00335DCF" w:rsidRDefault="002B16F6" w:rsidP="00CC1DF5">
      <w:pPr>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2B16F6" w:rsidRPr="00335DCF" w:rsidRDefault="002B16F6" w:rsidP="00CC1DF5">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B16F6" w:rsidRPr="00335DCF" w:rsidRDefault="002B16F6" w:rsidP="00CC1DF5">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B16F6" w:rsidRPr="00335DCF" w:rsidRDefault="002B16F6" w:rsidP="00CC1DF5">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B16F6" w:rsidRPr="00807A37" w:rsidRDefault="002B16F6" w:rsidP="00CC1DF5">
      <w:pPr>
        <w:autoSpaceDE w:val="0"/>
        <w:autoSpaceDN w:val="0"/>
        <w:ind w:firstLine="709"/>
        <w:jc w:val="both"/>
      </w:pPr>
      <w:r>
        <w:lastRenderedPageBreak/>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2B16F6" w:rsidRPr="00335DCF" w:rsidRDefault="002B16F6" w:rsidP="00CC1DF5">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2B16F6" w:rsidRPr="00335DCF" w:rsidRDefault="002B16F6" w:rsidP="00CC1DF5">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B16F6" w:rsidRPr="00335DCF" w:rsidRDefault="002B16F6" w:rsidP="00CC1DF5">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B16F6" w:rsidRDefault="002B16F6" w:rsidP="00CC1DF5">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B16F6" w:rsidRPr="007D3DB2" w:rsidRDefault="002B16F6" w:rsidP="00CC1DF5">
      <w:pPr>
        <w:autoSpaceDE w:val="0"/>
        <w:autoSpaceDN w:val="0"/>
        <w:ind w:firstLine="709"/>
        <w:jc w:val="center"/>
        <w:rPr>
          <w:b/>
        </w:rPr>
      </w:pPr>
    </w:p>
    <w:p w:rsidR="002B16F6" w:rsidRPr="007D3DB2" w:rsidRDefault="002B16F6" w:rsidP="00CC1DF5">
      <w:pPr>
        <w:autoSpaceDE w:val="0"/>
        <w:autoSpaceDN w:val="0"/>
        <w:ind w:firstLine="709"/>
        <w:jc w:val="center"/>
        <w:rPr>
          <w:b/>
        </w:rPr>
      </w:pPr>
      <w:r>
        <w:rPr>
          <w:b/>
        </w:rPr>
        <w:t>11. Гарантии и заверения Исполнителя</w:t>
      </w:r>
    </w:p>
    <w:p w:rsidR="002B16F6" w:rsidRPr="00EC4AAB" w:rsidRDefault="002B16F6" w:rsidP="002B16F6">
      <w:pPr>
        <w:pStyle w:val="aff8"/>
        <w:numPr>
          <w:ilvl w:val="1"/>
          <w:numId w:val="39"/>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2B16F6" w:rsidRDefault="002B16F6" w:rsidP="002B16F6">
      <w:pPr>
        <w:pStyle w:val="aff8"/>
        <w:numPr>
          <w:ilvl w:val="2"/>
          <w:numId w:val="40"/>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B16F6" w:rsidRDefault="002B16F6" w:rsidP="002B16F6">
      <w:pPr>
        <w:pStyle w:val="aff8"/>
        <w:numPr>
          <w:ilvl w:val="2"/>
          <w:numId w:val="40"/>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B16F6" w:rsidRDefault="002B16F6" w:rsidP="002B16F6">
      <w:pPr>
        <w:pStyle w:val="aff8"/>
        <w:numPr>
          <w:ilvl w:val="2"/>
          <w:numId w:val="40"/>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2B16F6" w:rsidRDefault="002B16F6" w:rsidP="002B16F6">
      <w:pPr>
        <w:pStyle w:val="aff8"/>
        <w:numPr>
          <w:ilvl w:val="2"/>
          <w:numId w:val="4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B16F6" w:rsidRPr="007D3DB2" w:rsidRDefault="002B16F6" w:rsidP="002B16F6">
      <w:pPr>
        <w:pStyle w:val="aff8"/>
        <w:numPr>
          <w:ilvl w:val="2"/>
          <w:numId w:val="40"/>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2B16F6" w:rsidRPr="005820EB" w:rsidRDefault="002B16F6" w:rsidP="00CC1DF5">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2B16F6" w:rsidRDefault="002B16F6" w:rsidP="00CC1DF5">
      <w:pPr>
        <w:pStyle w:val="43"/>
        <w:ind w:firstLine="851"/>
        <w:jc w:val="both"/>
        <w:rPr>
          <w:sz w:val="24"/>
          <w:szCs w:val="24"/>
        </w:rPr>
      </w:pPr>
      <w:r>
        <w:rPr>
          <w:sz w:val="24"/>
          <w:szCs w:val="24"/>
        </w:rPr>
        <w:t>12.1. Право собственности на результат Работ по настоящему Договору принадлежит Заказчику.</w:t>
      </w:r>
    </w:p>
    <w:p w:rsidR="002B16F6" w:rsidRPr="005820EB" w:rsidRDefault="002B16F6" w:rsidP="00CC1DF5">
      <w:pPr>
        <w:pStyle w:val="43"/>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B16F6" w:rsidRPr="00BE5C70" w:rsidRDefault="002B16F6" w:rsidP="00CC1DF5">
      <w:pPr>
        <w:ind w:firstLine="708"/>
        <w:jc w:val="both"/>
        <w:rPr>
          <w:szCs w:val="28"/>
        </w:rPr>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2B16F6" w:rsidRDefault="002B16F6" w:rsidP="00CC1DF5">
      <w:pPr>
        <w:pStyle w:val="ConsNormal"/>
        <w:ind w:firstLine="851"/>
        <w:jc w:val="both"/>
        <w:rPr>
          <w:rFonts w:ascii="Times New Roman" w:hAnsi="Times New Roman"/>
          <w:sz w:val="24"/>
          <w:szCs w:val="24"/>
        </w:rPr>
      </w:pPr>
      <w:r>
        <w:rPr>
          <w:rFonts w:ascii="Times New Roman" w:hAnsi="Times New Roman"/>
          <w:sz w:val="24"/>
          <w:szCs w:val="24"/>
        </w:rPr>
        <w:lastRenderedPageBreak/>
        <w:t>12.4. Все приложения к настоящему Договору являются его неотъемлемыми частями.</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2B16F6" w:rsidRPr="005820EB" w:rsidRDefault="002B16F6" w:rsidP="00CC1DF5">
      <w:pPr>
        <w:pStyle w:val="ConsNormal"/>
        <w:ind w:firstLine="851"/>
        <w:jc w:val="both"/>
        <w:rPr>
          <w:rFonts w:ascii="Times New Roman" w:hAnsi="Times New Roman"/>
          <w:sz w:val="24"/>
          <w:szCs w:val="24"/>
        </w:rPr>
      </w:pPr>
      <w:r>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2B16F6" w:rsidRPr="005820EB" w:rsidRDefault="002B16F6" w:rsidP="00CC1DF5">
      <w:pPr>
        <w:ind w:firstLine="851"/>
        <w:jc w:val="both"/>
      </w:pPr>
      <w:r>
        <w:t>12.8. К настоящему Договору прилагаются:</w:t>
      </w:r>
    </w:p>
    <w:p w:rsidR="002B16F6" w:rsidRDefault="002B16F6" w:rsidP="00CC1DF5">
      <w:pPr>
        <w:ind w:firstLine="851"/>
        <w:jc w:val="both"/>
      </w:pPr>
      <w:r>
        <w:t>12.8.1. Техническое задание  (приложение № 1);</w:t>
      </w:r>
    </w:p>
    <w:p w:rsidR="002B16F6" w:rsidRPr="005820EB" w:rsidRDefault="002B16F6" w:rsidP="00CC1DF5">
      <w:pPr>
        <w:ind w:firstLine="851"/>
        <w:jc w:val="both"/>
      </w:pPr>
      <w:r>
        <w:t>12.8.2. Рабочая документация (приложение № 2);</w:t>
      </w:r>
    </w:p>
    <w:p w:rsidR="002B16F6" w:rsidRDefault="002B16F6" w:rsidP="00CC1DF5">
      <w:pPr>
        <w:ind w:firstLine="851"/>
        <w:jc w:val="both"/>
      </w:pPr>
      <w:r>
        <w:t>12.8.3. Протокол согласования договорной цены (приложение № 3);</w:t>
      </w:r>
    </w:p>
    <w:p w:rsidR="002B16F6" w:rsidRPr="004F2A39" w:rsidRDefault="002B16F6" w:rsidP="00CC1DF5">
      <w:pPr>
        <w:ind w:firstLine="851"/>
        <w:jc w:val="both"/>
        <w:rPr>
          <w:b/>
        </w:rPr>
      </w:pPr>
      <w:r>
        <w:rPr>
          <w:iCs/>
        </w:rPr>
        <w:t>12.8.4. Локально сметный расчет</w:t>
      </w:r>
      <w:r>
        <w:t xml:space="preserve"> (приложение № 4).</w:t>
      </w:r>
    </w:p>
    <w:p w:rsidR="002B16F6" w:rsidRPr="005820EB" w:rsidRDefault="002B16F6" w:rsidP="00CC1DF5">
      <w:pPr>
        <w:ind w:firstLine="851"/>
        <w:rPr>
          <w:b/>
        </w:rPr>
      </w:pPr>
    </w:p>
    <w:p w:rsidR="002B16F6" w:rsidRDefault="002B16F6" w:rsidP="00CC1DF5">
      <w:pPr>
        <w:ind w:firstLine="851"/>
        <w:jc w:val="center"/>
        <w:rPr>
          <w:b/>
        </w:rPr>
      </w:pPr>
      <w:r>
        <w:rPr>
          <w:b/>
        </w:rPr>
        <w:t>13. Юридические адреса и платежные реквизиты Сторон</w:t>
      </w:r>
    </w:p>
    <w:p w:rsidR="002B16F6" w:rsidRPr="005820EB" w:rsidRDefault="002B16F6" w:rsidP="00CC1DF5">
      <w:pPr>
        <w:ind w:firstLine="851"/>
        <w:jc w:val="center"/>
      </w:pPr>
    </w:p>
    <w:tbl>
      <w:tblPr>
        <w:tblStyle w:val="afff3"/>
        <w:tblW w:w="0" w:type="auto"/>
        <w:tblLook w:val="04A0"/>
      </w:tblPr>
      <w:tblGrid>
        <w:gridCol w:w="4927"/>
        <w:gridCol w:w="4927"/>
      </w:tblGrid>
      <w:tr w:rsidR="002B16F6" w:rsidTr="00CC1DF5">
        <w:tc>
          <w:tcPr>
            <w:tcW w:w="4927" w:type="dxa"/>
          </w:tcPr>
          <w:p w:rsidR="002B16F6" w:rsidRDefault="002B16F6" w:rsidP="00CC1DF5">
            <w:pPr>
              <w:pStyle w:val="afd"/>
              <w:ind w:firstLine="0"/>
              <w:jc w:val="center"/>
              <w:rPr>
                <w:b/>
                <w:szCs w:val="24"/>
              </w:rPr>
            </w:pPr>
            <w:r>
              <w:rPr>
                <w:b/>
                <w:szCs w:val="24"/>
              </w:rPr>
              <w:t>Заказчик:</w:t>
            </w:r>
          </w:p>
          <w:p w:rsidR="002B16F6" w:rsidRPr="004F2A39" w:rsidRDefault="002B16F6" w:rsidP="00CC1DF5">
            <w:pPr>
              <w:pStyle w:val="afd"/>
              <w:ind w:firstLine="0"/>
              <w:jc w:val="center"/>
              <w:rPr>
                <w:b/>
                <w:szCs w:val="24"/>
              </w:rPr>
            </w:pPr>
          </w:p>
        </w:tc>
        <w:tc>
          <w:tcPr>
            <w:tcW w:w="4927" w:type="dxa"/>
          </w:tcPr>
          <w:p w:rsidR="002B16F6" w:rsidRPr="004F2A39" w:rsidRDefault="002B16F6" w:rsidP="00CC1DF5">
            <w:pPr>
              <w:pStyle w:val="afd"/>
              <w:ind w:firstLine="0"/>
              <w:jc w:val="center"/>
              <w:rPr>
                <w:b/>
                <w:szCs w:val="24"/>
              </w:rPr>
            </w:pPr>
            <w:r>
              <w:rPr>
                <w:b/>
                <w:szCs w:val="24"/>
              </w:rPr>
              <w:t>Исполнитель:</w:t>
            </w:r>
          </w:p>
        </w:tc>
      </w:tr>
      <w:tr w:rsidR="002B16F6" w:rsidTr="00CC1DF5">
        <w:tc>
          <w:tcPr>
            <w:tcW w:w="4927" w:type="dxa"/>
          </w:tcPr>
          <w:p w:rsidR="002B16F6" w:rsidRDefault="002B16F6" w:rsidP="00CC1DF5">
            <w:pPr>
              <w:pStyle w:val="afd"/>
              <w:ind w:firstLine="0"/>
              <w:rPr>
                <w:szCs w:val="24"/>
              </w:rPr>
            </w:pPr>
          </w:p>
          <w:p w:rsidR="002B16F6" w:rsidRDefault="002B16F6" w:rsidP="00CC1DF5">
            <w:pPr>
              <w:pStyle w:val="afd"/>
              <w:ind w:firstLine="0"/>
              <w:rPr>
                <w:szCs w:val="24"/>
              </w:rPr>
            </w:pPr>
          </w:p>
          <w:p w:rsidR="002B16F6" w:rsidRDefault="002B16F6" w:rsidP="00CC1DF5">
            <w:pPr>
              <w:pStyle w:val="afd"/>
              <w:ind w:firstLine="0"/>
              <w:rPr>
                <w:szCs w:val="24"/>
              </w:rPr>
            </w:pPr>
          </w:p>
          <w:p w:rsidR="002B16F6" w:rsidRDefault="002B16F6" w:rsidP="00CC1DF5">
            <w:pPr>
              <w:pStyle w:val="afd"/>
              <w:ind w:firstLine="0"/>
              <w:rPr>
                <w:szCs w:val="24"/>
              </w:rPr>
            </w:pPr>
          </w:p>
          <w:p w:rsidR="002B16F6" w:rsidRDefault="002B16F6" w:rsidP="00CC1DF5">
            <w:pPr>
              <w:pStyle w:val="afd"/>
              <w:ind w:firstLine="0"/>
              <w:rPr>
                <w:szCs w:val="24"/>
              </w:rPr>
            </w:pPr>
          </w:p>
          <w:p w:rsidR="002B16F6" w:rsidRDefault="002B16F6" w:rsidP="00CC1DF5">
            <w:pPr>
              <w:pStyle w:val="afd"/>
              <w:ind w:firstLine="0"/>
              <w:rPr>
                <w:szCs w:val="24"/>
              </w:rPr>
            </w:pPr>
          </w:p>
          <w:p w:rsidR="002B16F6" w:rsidRDefault="002B16F6" w:rsidP="00CC1DF5">
            <w:pPr>
              <w:pStyle w:val="afd"/>
              <w:ind w:firstLine="0"/>
              <w:rPr>
                <w:szCs w:val="24"/>
              </w:rPr>
            </w:pPr>
          </w:p>
        </w:tc>
        <w:tc>
          <w:tcPr>
            <w:tcW w:w="4927" w:type="dxa"/>
          </w:tcPr>
          <w:p w:rsidR="002B16F6" w:rsidRDefault="002B16F6" w:rsidP="00CC1DF5">
            <w:pPr>
              <w:pStyle w:val="afd"/>
              <w:ind w:firstLine="0"/>
              <w:rPr>
                <w:szCs w:val="24"/>
              </w:rPr>
            </w:pPr>
          </w:p>
        </w:tc>
      </w:tr>
    </w:tbl>
    <w:p w:rsidR="002B16F6" w:rsidRDefault="002B16F6" w:rsidP="00CC1DF5"/>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Pr="00A64F02" w:rsidRDefault="002B16F6" w:rsidP="00CC1DF5">
      <w:pPr>
        <w:rPr>
          <w:highlight w:val="cyan"/>
        </w:rPr>
      </w:pPr>
    </w:p>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Pr="00017AC5"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Default="002B16F6" w:rsidP="002B16F6">
      <w:pPr>
        <w:pStyle w:val="2"/>
        <w:numPr>
          <w:ilvl w:val="1"/>
          <w:numId w:val="0"/>
        </w:numPr>
        <w:tabs>
          <w:tab w:val="num" w:pos="576"/>
        </w:tabs>
        <w:spacing w:before="0" w:after="0"/>
        <w:ind w:left="576" w:hanging="576"/>
        <w:jc w:val="right"/>
        <w:rPr>
          <w:rFonts w:cs="Times New Roman"/>
          <w:i w:val="0"/>
          <w:iCs w:val="0"/>
          <w:highlight w:val="cyan"/>
        </w:rPr>
      </w:pPr>
    </w:p>
    <w:p w:rsidR="002B16F6" w:rsidRDefault="002B16F6" w:rsidP="002B16F6">
      <w:pPr>
        <w:pStyle w:val="2"/>
        <w:numPr>
          <w:ilvl w:val="1"/>
          <w:numId w:val="0"/>
        </w:numPr>
        <w:tabs>
          <w:tab w:val="num" w:pos="576"/>
        </w:tabs>
        <w:spacing w:before="0" w:after="0"/>
        <w:ind w:left="576" w:hanging="576"/>
        <w:rPr>
          <w:rFonts w:cs="Times New Roman"/>
          <w:i w:val="0"/>
          <w:iCs w:val="0"/>
          <w:highlight w:val="cyan"/>
        </w:rPr>
      </w:pPr>
    </w:p>
    <w:p w:rsidR="002B16F6" w:rsidRDefault="002B16F6" w:rsidP="00CC1DF5">
      <w:pPr>
        <w:rPr>
          <w:highlight w:val="cyan"/>
        </w:rPr>
      </w:pPr>
    </w:p>
    <w:p w:rsidR="002B16F6" w:rsidRDefault="002B16F6" w:rsidP="00CC1DF5">
      <w:pPr>
        <w:rPr>
          <w:highlight w:val="cyan"/>
        </w:rPr>
      </w:pPr>
    </w:p>
    <w:p w:rsidR="002B16F6" w:rsidRDefault="002B16F6" w:rsidP="00CC1DF5">
      <w:pPr>
        <w:rPr>
          <w:highlight w:val="cyan"/>
        </w:rPr>
      </w:pPr>
    </w:p>
    <w:p w:rsidR="002B16F6" w:rsidRDefault="002B16F6" w:rsidP="00CC1DF5">
      <w:pPr>
        <w:rPr>
          <w:highlight w:val="cyan"/>
        </w:rPr>
      </w:pPr>
    </w:p>
    <w:p w:rsidR="002B16F6" w:rsidRDefault="002B16F6" w:rsidP="00CC1DF5">
      <w:pPr>
        <w:rPr>
          <w:highlight w:val="cyan"/>
        </w:rPr>
      </w:pPr>
    </w:p>
    <w:p w:rsidR="002B16F6" w:rsidRDefault="002B16F6" w:rsidP="00CC1DF5">
      <w:pPr>
        <w:rPr>
          <w:highlight w:val="cyan"/>
        </w:rPr>
      </w:pPr>
    </w:p>
    <w:p w:rsidR="002B16F6" w:rsidRDefault="002B16F6" w:rsidP="00CC1DF5">
      <w:pPr>
        <w:rPr>
          <w:highlight w:val="cyan"/>
        </w:rPr>
      </w:pPr>
    </w:p>
    <w:p w:rsidR="002B16F6" w:rsidRDefault="002B16F6" w:rsidP="00CC1DF5">
      <w:pPr>
        <w:rPr>
          <w:highlight w:val="cyan"/>
        </w:rPr>
      </w:pPr>
    </w:p>
    <w:p w:rsidR="002B16F6" w:rsidRDefault="002B16F6" w:rsidP="00CC1DF5">
      <w:pPr>
        <w:rPr>
          <w:highlight w:val="cyan"/>
        </w:rPr>
      </w:pPr>
    </w:p>
    <w:p w:rsidR="002B16F6" w:rsidRDefault="002B16F6" w:rsidP="00CC1DF5">
      <w:pPr>
        <w:rPr>
          <w:highlight w:val="cyan"/>
        </w:rPr>
      </w:pPr>
    </w:p>
    <w:p w:rsidR="002B16F6" w:rsidRDefault="002B16F6" w:rsidP="00CC1DF5">
      <w:pPr>
        <w:rPr>
          <w:highlight w:val="cyan"/>
        </w:rPr>
      </w:pPr>
    </w:p>
    <w:p w:rsidR="002B16F6" w:rsidRPr="00440F3D" w:rsidRDefault="002B16F6" w:rsidP="00CC1DF5">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2B16F6" w:rsidRPr="00440F3D" w:rsidRDefault="002B16F6" w:rsidP="00CC1DF5">
      <w:pPr>
        <w:pStyle w:val="ConsNormal"/>
        <w:widowControl/>
        <w:ind w:firstLine="0"/>
        <w:jc w:val="right"/>
        <w:rPr>
          <w:rFonts w:ascii="Times New Roman" w:hAnsi="Times New Roman"/>
          <w:sz w:val="24"/>
          <w:szCs w:val="24"/>
        </w:rPr>
      </w:pPr>
      <w:r>
        <w:rPr>
          <w:rFonts w:ascii="Times New Roman" w:hAnsi="Times New Roman"/>
          <w:sz w:val="24"/>
          <w:szCs w:val="24"/>
        </w:rPr>
        <w:t>к Договору № _________</w:t>
      </w:r>
    </w:p>
    <w:p w:rsidR="002B16F6" w:rsidRDefault="002B16F6" w:rsidP="00CC1DF5">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2B16F6" w:rsidRPr="008B3FEA" w:rsidRDefault="002B16F6" w:rsidP="00CC1DF5">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5"/>
        <w:gridCol w:w="4192"/>
      </w:tblGrid>
      <w:tr w:rsidR="002B16F6" w:rsidRPr="00193E73" w:rsidTr="00CC1DF5">
        <w:trPr>
          <w:trHeight w:val="982"/>
        </w:trPr>
        <w:tc>
          <w:tcPr>
            <w:tcW w:w="4765" w:type="dxa"/>
            <w:tcBorders>
              <w:top w:val="nil"/>
              <w:left w:val="nil"/>
              <w:bottom w:val="nil"/>
              <w:right w:val="nil"/>
            </w:tcBorders>
          </w:tcPr>
          <w:p w:rsidR="002B16F6" w:rsidRPr="00193E73" w:rsidRDefault="002B16F6" w:rsidP="00CC1DF5">
            <w:r>
              <w:t>Заказчик:</w:t>
            </w:r>
          </w:p>
          <w:p w:rsidR="002B16F6" w:rsidRPr="00193E73" w:rsidRDefault="002B16F6" w:rsidP="00CC1DF5"/>
          <w:p w:rsidR="002B16F6" w:rsidRPr="00193E73" w:rsidRDefault="002B16F6" w:rsidP="00CC1DF5">
            <w:r>
              <w:t>________    ______________</w:t>
            </w:r>
          </w:p>
          <w:p w:rsidR="002B16F6" w:rsidRPr="00193E73" w:rsidRDefault="002B16F6" w:rsidP="00CC1DF5">
            <w:pPr>
              <w:rPr>
                <w:vertAlign w:val="superscript"/>
              </w:rPr>
            </w:pPr>
            <w:r>
              <w:rPr>
                <w:vertAlign w:val="superscript"/>
              </w:rPr>
              <w:t>(подпись)                        (Ф.И.О.)</w:t>
            </w:r>
          </w:p>
        </w:tc>
        <w:tc>
          <w:tcPr>
            <w:tcW w:w="4192" w:type="dxa"/>
            <w:tcBorders>
              <w:top w:val="nil"/>
              <w:left w:val="nil"/>
              <w:bottom w:val="nil"/>
              <w:right w:val="nil"/>
            </w:tcBorders>
          </w:tcPr>
          <w:p w:rsidR="002B16F6" w:rsidRPr="00193E73" w:rsidRDefault="002B16F6" w:rsidP="00CC1DF5">
            <w:r>
              <w:t>Исполнитель:</w:t>
            </w:r>
          </w:p>
          <w:p w:rsidR="002B16F6" w:rsidRPr="00193E73" w:rsidRDefault="002B16F6" w:rsidP="00CC1DF5"/>
          <w:p w:rsidR="002B16F6" w:rsidRPr="00193E73" w:rsidRDefault="002B16F6" w:rsidP="00CC1DF5">
            <w:r>
              <w:t>________    ______________</w:t>
            </w:r>
          </w:p>
          <w:p w:rsidR="002B16F6" w:rsidRPr="00193E73" w:rsidRDefault="002B16F6" w:rsidP="00CC1DF5">
            <w:r>
              <w:rPr>
                <w:vertAlign w:val="superscript"/>
              </w:rPr>
              <w:t>(подпись)                        (Ф.И.О.)</w:t>
            </w:r>
          </w:p>
        </w:tc>
      </w:tr>
    </w:tbl>
    <w:p w:rsidR="002B16F6" w:rsidRPr="006A4742"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Default="002B16F6" w:rsidP="00CC1DF5">
      <w:pPr>
        <w:suppressAutoHyphens w:val="0"/>
        <w:jc w:val="right"/>
      </w:pPr>
    </w:p>
    <w:p w:rsidR="002B16F6" w:rsidRPr="006A4742" w:rsidRDefault="002B16F6" w:rsidP="00CC1DF5">
      <w:pPr>
        <w:suppressAutoHyphens w:val="0"/>
        <w:jc w:val="right"/>
      </w:pPr>
    </w:p>
    <w:p w:rsidR="002B16F6" w:rsidRPr="000F5085" w:rsidRDefault="002B16F6" w:rsidP="00CC1DF5">
      <w:pPr>
        <w:suppressAutoHyphens w:val="0"/>
        <w:jc w:val="right"/>
      </w:pPr>
      <w:r>
        <w:t>Приложение № 2</w:t>
      </w:r>
    </w:p>
    <w:p w:rsidR="002B16F6" w:rsidRPr="000F5085" w:rsidRDefault="002B16F6" w:rsidP="00CC1DF5">
      <w:pPr>
        <w:suppressAutoHyphens w:val="0"/>
        <w:jc w:val="right"/>
      </w:pPr>
      <w:r>
        <w:t>к Договору №______________</w:t>
      </w:r>
    </w:p>
    <w:p w:rsidR="002B16F6" w:rsidRPr="000F5085" w:rsidRDefault="002B16F6" w:rsidP="00CC1DF5">
      <w:pPr>
        <w:suppressAutoHyphens w:val="0"/>
        <w:jc w:val="right"/>
      </w:pPr>
      <w:r>
        <w:t>от________________________</w:t>
      </w:r>
    </w:p>
    <w:p w:rsidR="002B16F6" w:rsidRPr="000F5085" w:rsidRDefault="002B16F6" w:rsidP="00CC1DF5">
      <w:pPr>
        <w:suppressAutoHyphens w:val="0"/>
        <w:jc w:val="right"/>
      </w:pPr>
    </w:p>
    <w:p w:rsidR="002B16F6" w:rsidRDefault="002B16F6" w:rsidP="00CC1DF5">
      <w:pPr>
        <w:suppressAutoHyphens w:val="0"/>
        <w:jc w:val="center"/>
      </w:pPr>
      <w:r>
        <w:t>Рабочая документация.</w:t>
      </w: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p w:rsidR="002B16F6" w:rsidRDefault="002B16F6" w:rsidP="00CC1DF5">
      <w:pPr>
        <w:suppressAutoHyphens w:val="0"/>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18"/>
        <w:gridCol w:w="4151"/>
      </w:tblGrid>
      <w:tr w:rsidR="002B16F6" w:rsidRPr="009C41C9" w:rsidTr="00CC1DF5">
        <w:trPr>
          <w:trHeight w:val="1013"/>
        </w:trPr>
        <w:tc>
          <w:tcPr>
            <w:tcW w:w="4718" w:type="dxa"/>
            <w:tcBorders>
              <w:top w:val="nil"/>
              <w:left w:val="nil"/>
              <w:bottom w:val="nil"/>
              <w:right w:val="nil"/>
            </w:tcBorders>
          </w:tcPr>
          <w:p w:rsidR="002B16F6" w:rsidRPr="009C41C9" w:rsidRDefault="002B16F6" w:rsidP="00CC1DF5">
            <w:r>
              <w:t>Заказчик:</w:t>
            </w:r>
          </w:p>
          <w:p w:rsidR="002B16F6" w:rsidRPr="009C41C9" w:rsidRDefault="002B16F6" w:rsidP="00CC1DF5"/>
          <w:p w:rsidR="002B16F6" w:rsidRPr="009C41C9" w:rsidRDefault="002B16F6" w:rsidP="00CC1DF5">
            <w:r>
              <w:t>________    ______________</w:t>
            </w:r>
          </w:p>
          <w:p w:rsidR="002B16F6" w:rsidRPr="009C41C9" w:rsidRDefault="002B16F6" w:rsidP="00CC1DF5">
            <w:pPr>
              <w:rPr>
                <w:vertAlign w:val="superscript"/>
              </w:rPr>
            </w:pPr>
            <w:r>
              <w:rPr>
                <w:vertAlign w:val="superscript"/>
              </w:rPr>
              <w:t>(подпись)                        (Ф.И.О.)</w:t>
            </w:r>
          </w:p>
        </w:tc>
        <w:tc>
          <w:tcPr>
            <w:tcW w:w="4151" w:type="dxa"/>
            <w:tcBorders>
              <w:top w:val="nil"/>
              <w:left w:val="nil"/>
              <w:bottom w:val="nil"/>
              <w:right w:val="nil"/>
            </w:tcBorders>
          </w:tcPr>
          <w:p w:rsidR="002B16F6" w:rsidRPr="009C41C9" w:rsidRDefault="002B16F6" w:rsidP="00CC1DF5">
            <w:r>
              <w:t>Исполнитель:</w:t>
            </w:r>
          </w:p>
          <w:p w:rsidR="002B16F6" w:rsidRPr="009C41C9" w:rsidRDefault="002B16F6" w:rsidP="00CC1DF5"/>
          <w:p w:rsidR="002B16F6" w:rsidRPr="009C41C9" w:rsidRDefault="002B16F6" w:rsidP="00CC1DF5">
            <w:r>
              <w:t>________    ______________</w:t>
            </w:r>
          </w:p>
          <w:p w:rsidR="002B16F6" w:rsidRPr="009C41C9" w:rsidRDefault="002B16F6" w:rsidP="00CC1DF5">
            <w:r>
              <w:rPr>
                <w:vertAlign w:val="superscript"/>
              </w:rPr>
              <w:t xml:space="preserve">(подпись)                        (Ф.И.О.) </w:t>
            </w:r>
          </w:p>
        </w:tc>
      </w:tr>
    </w:tbl>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Default="002B16F6" w:rsidP="00CC1DF5">
      <w:pPr>
        <w:suppressAutoHyphens w:val="0"/>
        <w:jc w:val="center"/>
        <w:rPr>
          <w:lang w:eastAsia="ru-RU"/>
        </w:rPr>
      </w:pPr>
    </w:p>
    <w:p w:rsidR="002B16F6" w:rsidRPr="000F5085" w:rsidRDefault="002B16F6" w:rsidP="00CC1DF5">
      <w:pPr>
        <w:suppressAutoHyphens w:val="0"/>
        <w:jc w:val="center"/>
        <w:rPr>
          <w:lang w:eastAsia="ru-RU"/>
        </w:rPr>
      </w:pPr>
    </w:p>
    <w:p w:rsidR="002B16F6" w:rsidRPr="009C41C9" w:rsidRDefault="002B16F6" w:rsidP="00CC1DF5">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2B16F6" w:rsidRPr="009C41C9" w:rsidRDefault="002B16F6" w:rsidP="00CC1DF5">
      <w:pPr>
        <w:pStyle w:val="ConsNormal"/>
        <w:widowControl/>
        <w:ind w:firstLine="0"/>
        <w:jc w:val="right"/>
        <w:rPr>
          <w:rFonts w:ascii="Times New Roman" w:hAnsi="Times New Roman"/>
          <w:sz w:val="24"/>
          <w:szCs w:val="24"/>
        </w:rPr>
      </w:pPr>
      <w:r>
        <w:rPr>
          <w:rFonts w:ascii="Times New Roman" w:hAnsi="Times New Roman"/>
          <w:sz w:val="24"/>
          <w:szCs w:val="24"/>
        </w:rPr>
        <w:t>к Договору №__________</w:t>
      </w:r>
    </w:p>
    <w:p w:rsidR="002B16F6" w:rsidRPr="009C41C9" w:rsidRDefault="002B16F6" w:rsidP="00CC1DF5">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2B16F6" w:rsidRPr="009C41C9" w:rsidRDefault="002B16F6" w:rsidP="00CC1DF5">
      <w:pPr>
        <w:pStyle w:val="ConsNonformat"/>
        <w:widowControl/>
        <w:rPr>
          <w:rFonts w:ascii="Times New Roman" w:hAnsi="Times New Roman" w:cs="Times New Roman"/>
          <w:sz w:val="24"/>
          <w:szCs w:val="24"/>
        </w:rPr>
      </w:pPr>
    </w:p>
    <w:p w:rsidR="002B16F6" w:rsidRPr="009C41C9" w:rsidRDefault="002B16F6" w:rsidP="00CC1DF5">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2B16F6" w:rsidRPr="009C41C9" w:rsidRDefault="002B16F6" w:rsidP="00CC1DF5">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2B16F6" w:rsidRPr="009C41C9" w:rsidRDefault="002B16F6" w:rsidP="00CC1DF5">
      <w:pPr>
        <w:pStyle w:val="ConsNonformat"/>
        <w:widowControl/>
        <w:rPr>
          <w:rFonts w:ascii="Times New Roman" w:hAnsi="Times New Roman" w:cs="Times New Roman"/>
          <w:sz w:val="24"/>
          <w:szCs w:val="24"/>
        </w:rPr>
      </w:pPr>
    </w:p>
    <w:p w:rsidR="002B16F6" w:rsidRPr="009C41C9" w:rsidRDefault="002B16F6" w:rsidP="00CC1DF5">
      <w:pPr>
        <w:pStyle w:val="ConsNormal"/>
        <w:widowControl/>
        <w:ind w:firstLine="540"/>
        <w:jc w:val="both"/>
        <w:rPr>
          <w:rFonts w:ascii="Times New Roman" w:hAnsi="Times New Roman"/>
          <w:sz w:val="24"/>
          <w:szCs w:val="24"/>
        </w:rPr>
      </w:pPr>
    </w:p>
    <w:p w:rsidR="002B16F6" w:rsidRPr="009C41C9" w:rsidRDefault="002B16F6" w:rsidP="00CC1DF5">
      <w:pPr>
        <w:pStyle w:val="ConsNormal"/>
        <w:widowControl/>
        <w:ind w:firstLine="540"/>
        <w:jc w:val="both"/>
        <w:rPr>
          <w:rFonts w:ascii="Times New Roman" w:hAnsi="Times New Roman"/>
          <w:sz w:val="24"/>
          <w:szCs w:val="24"/>
        </w:rPr>
      </w:pPr>
      <w:r>
        <w:rPr>
          <w:rFonts w:ascii="Times New Roman" w:hAnsi="Times New Roman"/>
          <w:sz w:val="24"/>
          <w:szCs w:val="24"/>
        </w:rPr>
        <w:t xml:space="preserve">Мы, нижеподписавшиеся, директор </w:t>
      </w:r>
      <w:proofErr w:type="spellStart"/>
      <w:r>
        <w:rPr>
          <w:rFonts w:ascii="Times New Roman" w:hAnsi="Times New Roman"/>
          <w:sz w:val="24"/>
          <w:szCs w:val="24"/>
        </w:rPr>
        <w:t>филилала</w:t>
      </w:r>
      <w:proofErr w:type="spellEnd"/>
      <w:r>
        <w:rPr>
          <w:rFonts w:ascii="Times New Roman" w:hAnsi="Times New Roman"/>
          <w:sz w:val="24"/>
          <w:szCs w:val="24"/>
        </w:rPr>
        <w:t xml:space="preserve">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на Московской железной дороге Галимов Магомед Вагидович, </w:t>
      </w:r>
      <w:r>
        <w:rPr>
          <w:rFonts w:ascii="Times New Roman" w:hAnsi="Times New Roman" w:cs="Times New Roman"/>
          <w:sz w:val="24"/>
          <w:szCs w:val="24"/>
        </w:rPr>
        <w:t>действующий  на  основании  Доверенности № _______________ от «___» _________ 2018 года от лица</w:t>
      </w:r>
      <w:r>
        <w:rPr>
          <w:rFonts w:ascii="Times New Roman" w:hAnsi="Times New Roman"/>
          <w:sz w:val="24"/>
          <w:szCs w:val="24"/>
        </w:rPr>
        <w:t xml:space="preserve"> Заказчика, с одной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2B16F6" w:rsidRPr="009C41C9" w:rsidRDefault="002B16F6" w:rsidP="00CC1DF5">
      <w:pPr>
        <w:pStyle w:val="ConsNonformat"/>
        <w:widowControl/>
        <w:rPr>
          <w:rFonts w:ascii="Times New Roman" w:hAnsi="Times New Roman" w:cs="Times New Roman"/>
          <w:sz w:val="24"/>
          <w:szCs w:val="24"/>
        </w:rPr>
      </w:pPr>
    </w:p>
    <w:p w:rsidR="002B16F6" w:rsidRPr="009C41C9" w:rsidRDefault="002B16F6" w:rsidP="00CC1DF5">
      <w:pPr>
        <w:pStyle w:val="ConsNonformat"/>
        <w:widowControl/>
        <w:rPr>
          <w:rFonts w:ascii="Times New Roman" w:hAnsi="Times New Roman" w:cs="Times New Roman"/>
          <w:sz w:val="24"/>
          <w:szCs w:val="24"/>
        </w:rPr>
      </w:pPr>
    </w:p>
    <w:p w:rsidR="002B16F6" w:rsidRPr="009C41C9" w:rsidRDefault="002B16F6" w:rsidP="00CC1DF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32"/>
        <w:gridCol w:w="4162"/>
      </w:tblGrid>
      <w:tr w:rsidR="002B16F6" w:rsidRPr="009C41C9" w:rsidTr="00CC1DF5">
        <w:trPr>
          <w:trHeight w:val="1194"/>
        </w:trPr>
        <w:tc>
          <w:tcPr>
            <w:tcW w:w="4732" w:type="dxa"/>
            <w:tcBorders>
              <w:top w:val="nil"/>
              <w:left w:val="nil"/>
              <w:bottom w:val="nil"/>
              <w:right w:val="nil"/>
            </w:tcBorders>
          </w:tcPr>
          <w:p w:rsidR="002B16F6" w:rsidRPr="009C41C9" w:rsidRDefault="002B16F6" w:rsidP="00CC1DF5">
            <w:r>
              <w:t>Заказчик:</w:t>
            </w:r>
          </w:p>
          <w:p w:rsidR="002B16F6" w:rsidRPr="009C41C9" w:rsidRDefault="002B16F6" w:rsidP="00CC1DF5"/>
          <w:p w:rsidR="002B16F6" w:rsidRPr="009C41C9" w:rsidRDefault="002B16F6" w:rsidP="00CC1DF5">
            <w:r>
              <w:t>________    ______________</w:t>
            </w:r>
          </w:p>
          <w:p w:rsidR="002B16F6" w:rsidRPr="009C41C9" w:rsidRDefault="002B16F6" w:rsidP="00CC1DF5">
            <w:pPr>
              <w:rPr>
                <w:vertAlign w:val="superscript"/>
              </w:rPr>
            </w:pPr>
            <w:r>
              <w:rPr>
                <w:vertAlign w:val="superscript"/>
              </w:rPr>
              <w:t>(подпись)                        (Ф.И.О.)</w:t>
            </w:r>
          </w:p>
        </w:tc>
        <w:tc>
          <w:tcPr>
            <w:tcW w:w="4162" w:type="dxa"/>
            <w:tcBorders>
              <w:top w:val="nil"/>
              <w:left w:val="nil"/>
              <w:bottom w:val="nil"/>
              <w:right w:val="nil"/>
            </w:tcBorders>
          </w:tcPr>
          <w:p w:rsidR="002B16F6" w:rsidRPr="009C41C9" w:rsidRDefault="002B16F6" w:rsidP="00CC1DF5">
            <w:r>
              <w:t>Исполнитель:</w:t>
            </w:r>
          </w:p>
          <w:p w:rsidR="002B16F6" w:rsidRPr="009C41C9" w:rsidRDefault="002B16F6" w:rsidP="00CC1DF5"/>
          <w:p w:rsidR="002B16F6" w:rsidRPr="009C41C9" w:rsidRDefault="002B16F6" w:rsidP="00CC1DF5">
            <w:r>
              <w:t>________    ______________</w:t>
            </w:r>
          </w:p>
          <w:p w:rsidR="002B16F6" w:rsidRPr="009C41C9" w:rsidRDefault="002B16F6" w:rsidP="00CC1DF5">
            <w:r>
              <w:rPr>
                <w:vertAlign w:val="superscript"/>
              </w:rPr>
              <w:t>(подпись)                        (Ф.И.О.)</w:t>
            </w:r>
          </w:p>
        </w:tc>
      </w:tr>
    </w:tbl>
    <w:p w:rsidR="002B16F6" w:rsidRPr="009C41C9" w:rsidRDefault="002B16F6" w:rsidP="00CC1DF5">
      <w:pPr>
        <w:pStyle w:val="ConsNormal"/>
        <w:widowControl/>
        <w:ind w:firstLine="0"/>
        <w:jc w:val="both"/>
        <w:rPr>
          <w:rFonts w:ascii="Times New Roman" w:hAnsi="Times New Roman"/>
          <w:sz w:val="24"/>
          <w:szCs w:val="24"/>
        </w:rPr>
      </w:pPr>
      <w:r>
        <w:rPr>
          <w:rFonts w:ascii="Times New Roman" w:hAnsi="Times New Roman"/>
          <w:sz w:val="24"/>
          <w:szCs w:val="24"/>
        </w:rPr>
        <w:br/>
      </w:r>
    </w:p>
    <w:p w:rsidR="002B16F6" w:rsidRPr="009C41C9" w:rsidRDefault="002B16F6" w:rsidP="00CC1DF5"/>
    <w:p w:rsidR="002B16F6" w:rsidRPr="009C41C9" w:rsidRDefault="002B16F6" w:rsidP="00CC1DF5">
      <w:pPr>
        <w:pStyle w:val="afd"/>
        <w:rPr>
          <w:sz w:val="24"/>
          <w:szCs w:val="24"/>
        </w:rPr>
      </w:pPr>
    </w:p>
    <w:p w:rsidR="002B16F6" w:rsidRPr="009C41C9" w:rsidRDefault="002B16F6" w:rsidP="00CC1DF5">
      <w:pPr>
        <w:pStyle w:val="afd"/>
        <w:rPr>
          <w:sz w:val="24"/>
          <w:szCs w:val="24"/>
        </w:rPr>
      </w:pPr>
    </w:p>
    <w:p w:rsidR="002B16F6" w:rsidRPr="009C41C9" w:rsidRDefault="002B16F6" w:rsidP="00CC1DF5">
      <w:pPr>
        <w:suppressAutoHyphens w:val="0"/>
      </w:pPr>
      <w:r>
        <w:br w:type="page"/>
      </w:r>
    </w:p>
    <w:p w:rsidR="002B16F6" w:rsidRPr="009C41C9" w:rsidRDefault="002B16F6" w:rsidP="00CC1DF5">
      <w:pPr>
        <w:pStyle w:val="afd"/>
        <w:ind w:firstLine="0"/>
        <w:jc w:val="right"/>
        <w:rPr>
          <w:sz w:val="24"/>
          <w:szCs w:val="24"/>
        </w:rPr>
      </w:pPr>
      <w:r>
        <w:rPr>
          <w:sz w:val="24"/>
          <w:szCs w:val="24"/>
        </w:rPr>
        <w:lastRenderedPageBreak/>
        <w:t>Приложение № 4</w:t>
      </w:r>
    </w:p>
    <w:p w:rsidR="002B16F6" w:rsidRPr="009C41C9" w:rsidRDefault="002B16F6" w:rsidP="00CC1DF5">
      <w:pPr>
        <w:pStyle w:val="afd"/>
        <w:ind w:firstLine="0"/>
        <w:jc w:val="right"/>
        <w:rPr>
          <w:sz w:val="24"/>
          <w:szCs w:val="24"/>
        </w:rPr>
      </w:pPr>
      <w:r>
        <w:rPr>
          <w:sz w:val="24"/>
          <w:szCs w:val="24"/>
        </w:rPr>
        <w:t>к Договору № _________</w:t>
      </w:r>
    </w:p>
    <w:p w:rsidR="002B16F6" w:rsidRPr="009C41C9" w:rsidRDefault="002B16F6" w:rsidP="00CC1DF5">
      <w:pPr>
        <w:pStyle w:val="afd"/>
        <w:ind w:firstLine="0"/>
        <w:jc w:val="right"/>
        <w:rPr>
          <w:sz w:val="24"/>
          <w:szCs w:val="24"/>
        </w:rPr>
      </w:pPr>
      <w:r>
        <w:rPr>
          <w:sz w:val="24"/>
          <w:szCs w:val="24"/>
        </w:rPr>
        <w:t>от "___"______2018 г.</w:t>
      </w:r>
    </w:p>
    <w:p w:rsidR="002B16F6" w:rsidRPr="009C41C9" w:rsidRDefault="002B16F6" w:rsidP="002B16F6">
      <w:pPr>
        <w:pStyle w:val="1"/>
        <w:tabs>
          <w:tab w:val="num" w:pos="432"/>
        </w:tabs>
        <w:jc w:val="center"/>
        <w:rPr>
          <w:sz w:val="24"/>
          <w:szCs w:val="24"/>
        </w:rPr>
      </w:pPr>
      <w:r>
        <w:rPr>
          <w:sz w:val="24"/>
          <w:szCs w:val="24"/>
        </w:rPr>
        <w:t>Локальный сметный расчет</w:t>
      </w:r>
    </w:p>
    <w:p w:rsidR="002B16F6" w:rsidRPr="009C41C9" w:rsidRDefault="002B16F6" w:rsidP="00CC1DF5">
      <w:pPr>
        <w:rPr>
          <w:rFonts w:eastAsia="MS Mincho"/>
          <w:b/>
          <w:i/>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center"/>
        <w:rPr>
          <w:sz w:val="24"/>
          <w:highlight w:val="cyan"/>
        </w:rPr>
      </w:pPr>
      <w:r>
        <w:rPr>
          <w:sz w:val="24"/>
        </w:rPr>
        <w:t>Предоставляется Исполнителем в сметно-нормативной базе ОСНБЖ- 2001 с использованием текущих индексов изменения сметной стоимости строительства, реконструкции и капитального ремонта ОАО «РЖД».</w:t>
      </w: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p w:rsidR="002B16F6" w:rsidRPr="009C41C9" w:rsidRDefault="002B16F6" w:rsidP="00CC1DF5">
      <w:pPr>
        <w:pStyle w:val="afa"/>
        <w:ind w:firstLine="0"/>
        <w:jc w:val="right"/>
        <w:rPr>
          <w:sz w:val="24"/>
          <w:highlight w:val="cyan"/>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92"/>
        <w:gridCol w:w="4127"/>
      </w:tblGrid>
      <w:tr w:rsidR="002B16F6" w:rsidRPr="009C41C9" w:rsidTr="00CC1DF5">
        <w:trPr>
          <w:trHeight w:val="420"/>
        </w:trPr>
        <w:tc>
          <w:tcPr>
            <w:tcW w:w="4692" w:type="dxa"/>
            <w:tcBorders>
              <w:top w:val="nil"/>
              <w:left w:val="nil"/>
              <w:bottom w:val="nil"/>
              <w:right w:val="nil"/>
            </w:tcBorders>
          </w:tcPr>
          <w:p w:rsidR="002B16F6" w:rsidRPr="009C41C9" w:rsidRDefault="002B16F6" w:rsidP="00CC1DF5">
            <w:r>
              <w:t>Заказчик:</w:t>
            </w:r>
          </w:p>
          <w:p w:rsidR="002B16F6" w:rsidRPr="009C41C9" w:rsidRDefault="002B16F6" w:rsidP="00CC1DF5"/>
          <w:p w:rsidR="002B16F6" w:rsidRPr="009C41C9" w:rsidRDefault="002B16F6" w:rsidP="00CC1DF5">
            <w:r>
              <w:t>________    ______________</w:t>
            </w:r>
          </w:p>
          <w:p w:rsidR="002B16F6" w:rsidRPr="009C41C9" w:rsidRDefault="002B16F6" w:rsidP="00CC1DF5">
            <w:pPr>
              <w:rPr>
                <w:vertAlign w:val="superscript"/>
              </w:rPr>
            </w:pPr>
            <w:r>
              <w:rPr>
                <w:vertAlign w:val="superscript"/>
              </w:rPr>
              <w:t>(подпись)                        (Ф.И.О.)</w:t>
            </w:r>
          </w:p>
        </w:tc>
        <w:tc>
          <w:tcPr>
            <w:tcW w:w="4127" w:type="dxa"/>
            <w:tcBorders>
              <w:top w:val="nil"/>
              <w:left w:val="nil"/>
              <w:bottom w:val="nil"/>
              <w:right w:val="nil"/>
            </w:tcBorders>
          </w:tcPr>
          <w:p w:rsidR="002B16F6" w:rsidRPr="009C41C9" w:rsidRDefault="002B16F6" w:rsidP="00CC1DF5">
            <w:r>
              <w:t>Исполнитель:</w:t>
            </w:r>
          </w:p>
          <w:p w:rsidR="002B16F6" w:rsidRPr="009C41C9" w:rsidRDefault="002B16F6" w:rsidP="00CC1DF5"/>
          <w:p w:rsidR="002B16F6" w:rsidRPr="009C41C9" w:rsidRDefault="002B16F6" w:rsidP="00CC1DF5">
            <w:r>
              <w:t>________    ______________</w:t>
            </w:r>
          </w:p>
          <w:p w:rsidR="002B16F6" w:rsidRPr="001E1F92" w:rsidRDefault="002B16F6" w:rsidP="00CC1DF5">
            <w:pPr>
              <w:rPr>
                <w:vertAlign w:val="superscript"/>
              </w:rPr>
            </w:pPr>
            <w:r>
              <w:rPr>
                <w:vertAlign w:val="superscript"/>
              </w:rPr>
              <w:t>(подпись)                        (Ф.И.О.)</w:t>
            </w:r>
          </w:p>
        </w:tc>
      </w:tr>
    </w:tbl>
    <w:p w:rsidR="002B16F6" w:rsidRDefault="002B16F6"/>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B16F6" w:rsidRDefault="002B16F6">
      <w:pPr>
        <w:pStyle w:val="1"/>
        <w:jc w:val="right"/>
        <w:rPr>
          <w:rFonts w:cs="Times New Roman"/>
          <w:b w:val="0"/>
          <w:i/>
          <w:iCs/>
          <w:sz w:val="28"/>
        </w:rPr>
      </w:pPr>
    </w:p>
    <w:p w:rsidR="002B16F6" w:rsidRDefault="00CC1DF5">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2B16F6" w:rsidRPr="00A60446" w:rsidRDefault="002B16F6" w:rsidP="00CC1DF5">
      <w:pPr>
        <w:jc w:val="center"/>
        <w:rPr>
          <w:b/>
          <w:bCs/>
          <w:sz w:val="28"/>
          <w:szCs w:val="28"/>
        </w:rPr>
      </w:pPr>
      <w:r>
        <w:rPr>
          <w:b/>
          <w:bCs/>
          <w:sz w:val="28"/>
          <w:szCs w:val="28"/>
        </w:rPr>
        <w:t>СВЕДЕНИЯ ОБ ИНЖЕНЕРНО-ТЕХНИЧЕСКОМ И ПРОИЗВОДСТВЕННОМ ПЕРСОНАЛЕ ПРЕТЕНДЕНТА</w:t>
      </w:r>
    </w:p>
    <w:p w:rsidR="002B16F6" w:rsidRPr="00A60446" w:rsidRDefault="002B16F6" w:rsidP="00CC1DF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B16F6" w:rsidRPr="00A60446" w:rsidRDefault="002B16F6" w:rsidP="00CC1DF5">
      <w:pPr>
        <w:jc w:val="center"/>
      </w:pPr>
    </w:p>
    <w:p w:rsidR="002B16F6" w:rsidRPr="00A60446" w:rsidRDefault="002B16F6" w:rsidP="00CC1DF5">
      <w:pPr>
        <w:tabs>
          <w:tab w:val="left" w:pos="9639"/>
        </w:tabs>
        <w:jc w:val="center"/>
        <w:rPr>
          <w:b/>
          <w:bCs/>
          <w:sz w:val="28"/>
          <w:szCs w:val="28"/>
        </w:rPr>
      </w:pPr>
      <w:r>
        <w:rPr>
          <w:b/>
          <w:bCs/>
          <w:sz w:val="28"/>
          <w:szCs w:val="28"/>
        </w:rPr>
        <w:t xml:space="preserve">Инженерно-технический персонал </w:t>
      </w:r>
    </w:p>
    <w:p w:rsidR="002B16F6" w:rsidRPr="00A60446" w:rsidRDefault="002B16F6" w:rsidP="00CC1DF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B16F6" w:rsidRPr="00A60446" w:rsidTr="00CC1DF5">
        <w:trPr>
          <w:jc w:val="center"/>
        </w:trPr>
        <w:tc>
          <w:tcPr>
            <w:tcW w:w="761" w:type="dxa"/>
            <w:vAlign w:val="center"/>
          </w:tcPr>
          <w:p w:rsidR="002B16F6" w:rsidRPr="00A60446" w:rsidRDefault="002B16F6" w:rsidP="00CC1DF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2B16F6" w:rsidRPr="00A60446" w:rsidRDefault="002B16F6" w:rsidP="00CC1DF5">
            <w:pPr>
              <w:tabs>
                <w:tab w:val="left" w:pos="9639"/>
              </w:tabs>
              <w:jc w:val="center"/>
            </w:pPr>
            <w:r>
              <w:t>Занимаемая должность</w:t>
            </w:r>
          </w:p>
        </w:tc>
        <w:tc>
          <w:tcPr>
            <w:tcW w:w="2762" w:type="dxa"/>
            <w:vAlign w:val="center"/>
          </w:tcPr>
          <w:p w:rsidR="002B16F6" w:rsidRPr="00A60446" w:rsidRDefault="002B16F6" w:rsidP="00CC1DF5">
            <w:pPr>
              <w:tabs>
                <w:tab w:val="left" w:pos="9639"/>
              </w:tabs>
              <w:jc w:val="center"/>
            </w:pPr>
            <w:r>
              <w:t>Ф.И.О.</w:t>
            </w:r>
          </w:p>
        </w:tc>
        <w:tc>
          <w:tcPr>
            <w:tcW w:w="2160" w:type="dxa"/>
            <w:vAlign w:val="center"/>
          </w:tcPr>
          <w:p w:rsidR="002B16F6" w:rsidRPr="00A60446" w:rsidRDefault="002B16F6" w:rsidP="00CC1DF5">
            <w:pPr>
              <w:tabs>
                <w:tab w:val="left" w:pos="9639"/>
              </w:tabs>
              <w:jc w:val="center"/>
            </w:pPr>
            <w:r>
              <w:t>Образование и специальность</w:t>
            </w:r>
          </w:p>
        </w:tc>
        <w:tc>
          <w:tcPr>
            <w:tcW w:w="2247" w:type="dxa"/>
            <w:vAlign w:val="center"/>
          </w:tcPr>
          <w:p w:rsidR="002B16F6" w:rsidRPr="00A60446" w:rsidRDefault="002B16F6" w:rsidP="00CC1DF5">
            <w:pPr>
              <w:tabs>
                <w:tab w:val="left" w:pos="9639"/>
              </w:tabs>
              <w:jc w:val="center"/>
            </w:pPr>
            <w:r>
              <w:t>Стаж работы по профилю занимаемой должности</w:t>
            </w:r>
          </w:p>
        </w:tc>
      </w:tr>
      <w:tr w:rsidR="002B16F6" w:rsidRPr="00A60446" w:rsidTr="00CC1DF5">
        <w:trPr>
          <w:jc w:val="center"/>
        </w:trPr>
        <w:tc>
          <w:tcPr>
            <w:tcW w:w="761" w:type="dxa"/>
            <w:vAlign w:val="center"/>
          </w:tcPr>
          <w:p w:rsidR="002B16F6" w:rsidRPr="00A60446" w:rsidRDefault="002B16F6" w:rsidP="00CC1DF5">
            <w:pPr>
              <w:tabs>
                <w:tab w:val="left" w:pos="9639"/>
              </w:tabs>
              <w:jc w:val="center"/>
            </w:pPr>
            <w:r>
              <w:t>1</w:t>
            </w:r>
          </w:p>
        </w:tc>
        <w:tc>
          <w:tcPr>
            <w:tcW w:w="2299" w:type="dxa"/>
            <w:vAlign w:val="center"/>
          </w:tcPr>
          <w:p w:rsidR="002B16F6" w:rsidRPr="00A60446" w:rsidRDefault="002B16F6" w:rsidP="00CC1DF5">
            <w:pPr>
              <w:tabs>
                <w:tab w:val="left" w:pos="9639"/>
              </w:tabs>
              <w:jc w:val="center"/>
            </w:pPr>
          </w:p>
        </w:tc>
        <w:tc>
          <w:tcPr>
            <w:tcW w:w="2762" w:type="dxa"/>
          </w:tcPr>
          <w:p w:rsidR="002B16F6" w:rsidRPr="00A60446" w:rsidRDefault="002B16F6" w:rsidP="00CC1DF5">
            <w:pPr>
              <w:tabs>
                <w:tab w:val="left" w:pos="9639"/>
              </w:tabs>
              <w:jc w:val="center"/>
            </w:pPr>
          </w:p>
        </w:tc>
        <w:tc>
          <w:tcPr>
            <w:tcW w:w="2160" w:type="dxa"/>
            <w:vAlign w:val="center"/>
          </w:tcPr>
          <w:p w:rsidR="002B16F6" w:rsidRPr="00A60446" w:rsidRDefault="002B16F6" w:rsidP="00CC1DF5">
            <w:pPr>
              <w:tabs>
                <w:tab w:val="left" w:pos="9639"/>
              </w:tabs>
              <w:jc w:val="center"/>
            </w:pPr>
          </w:p>
        </w:tc>
        <w:tc>
          <w:tcPr>
            <w:tcW w:w="2247" w:type="dxa"/>
            <w:vAlign w:val="center"/>
          </w:tcPr>
          <w:p w:rsidR="002B16F6" w:rsidRPr="00A60446" w:rsidRDefault="002B16F6" w:rsidP="00CC1DF5">
            <w:pPr>
              <w:tabs>
                <w:tab w:val="left" w:pos="9639"/>
              </w:tabs>
              <w:jc w:val="center"/>
            </w:pPr>
          </w:p>
        </w:tc>
      </w:tr>
      <w:tr w:rsidR="002B16F6" w:rsidRPr="00A60446" w:rsidTr="00CC1DF5">
        <w:trPr>
          <w:jc w:val="center"/>
        </w:trPr>
        <w:tc>
          <w:tcPr>
            <w:tcW w:w="761" w:type="dxa"/>
            <w:vAlign w:val="center"/>
          </w:tcPr>
          <w:p w:rsidR="002B16F6" w:rsidRPr="00A60446" w:rsidRDefault="002B16F6" w:rsidP="00CC1DF5">
            <w:pPr>
              <w:tabs>
                <w:tab w:val="left" w:pos="9639"/>
              </w:tabs>
              <w:jc w:val="center"/>
            </w:pPr>
            <w:r>
              <w:t>2</w:t>
            </w:r>
          </w:p>
        </w:tc>
        <w:tc>
          <w:tcPr>
            <w:tcW w:w="2299" w:type="dxa"/>
            <w:vAlign w:val="center"/>
          </w:tcPr>
          <w:p w:rsidR="002B16F6" w:rsidRPr="00A60446" w:rsidRDefault="002B16F6" w:rsidP="00CC1DF5">
            <w:pPr>
              <w:tabs>
                <w:tab w:val="left" w:pos="9639"/>
              </w:tabs>
              <w:jc w:val="center"/>
            </w:pPr>
          </w:p>
        </w:tc>
        <w:tc>
          <w:tcPr>
            <w:tcW w:w="2762" w:type="dxa"/>
          </w:tcPr>
          <w:p w:rsidR="002B16F6" w:rsidRPr="00A60446" w:rsidRDefault="002B16F6" w:rsidP="00CC1DF5">
            <w:pPr>
              <w:tabs>
                <w:tab w:val="left" w:pos="9639"/>
              </w:tabs>
              <w:jc w:val="center"/>
            </w:pPr>
          </w:p>
        </w:tc>
        <w:tc>
          <w:tcPr>
            <w:tcW w:w="2160" w:type="dxa"/>
            <w:vAlign w:val="center"/>
          </w:tcPr>
          <w:p w:rsidR="002B16F6" w:rsidRPr="00A60446" w:rsidRDefault="002B16F6" w:rsidP="00CC1DF5">
            <w:pPr>
              <w:tabs>
                <w:tab w:val="left" w:pos="9639"/>
              </w:tabs>
              <w:jc w:val="center"/>
            </w:pPr>
          </w:p>
        </w:tc>
        <w:tc>
          <w:tcPr>
            <w:tcW w:w="2247" w:type="dxa"/>
            <w:vAlign w:val="center"/>
          </w:tcPr>
          <w:p w:rsidR="002B16F6" w:rsidRPr="00A60446" w:rsidRDefault="002B16F6" w:rsidP="00CC1DF5">
            <w:pPr>
              <w:tabs>
                <w:tab w:val="left" w:pos="9639"/>
              </w:tabs>
              <w:jc w:val="center"/>
            </w:pPr>
          </w:p>
        </w:tc>
      </w:tr>
      <w:tr w:rsidR="002B16F6" w:rsidRPr="00A60446" w:rsidTr="00CC1DF5">
        <w:trPr>
          <w:jc w:val="center"/>
        </w:trPr>
        <w:tc>
          <w:tcPr>
            <w:tcW w:w="761" w:type="dxa"/>
            <w:vAlign w:val="center"/>
          </w:tcPr>
          <w:p w:rsidR="002B16F6" w:rsidRPr="00A60446" w:rsidRDefault="002B16F6" w:rsidP="00CC1DF5">
            <w:pPr>
              <w:tabs>
                <w:tab w:val="left" w:pos="9639"/>
              </w:tabs>
              <w:jc w:val="center"/>
            </w:pPr>
            <w:r>
              <w:t>…</w:t>
            </w:r>
          </w:p>
        </w:tc>
        <w:tc>
          <w:tcPr>
            <w:tcW w:w="2299" w:type="dxa"/>
            <w:vAlign w:val="center"/>
          </w:tcPr>
          <w:p w:rsidR="002B16F6" w:rsidRPr="00A60446" w:rsidRDefault="002B16F6" w:rsidP="00CC1DF5">
            <w:pPr>
              <w:tabs>
                <w:tab w:val="left" w:pos="9639"/>
              </w:tabs>
              <w:jc w:val="center"/>
            </w:pPr>
          </w:p>
        </w:tc>
        <w:tc>
          <w:tcPr>
            <w:tcW w:w="2762" w:type="dxa"/>
          </w:tcPr>
          <w:p w:rsidR="002B16F6" w:rsidRPr="00A60446" w:rsidRDefault="002B16F6" w:rsidP="00CC1DF5">
            <w:pPr>
              <w:tabs>
                <w:tab w:val="left" w:pos="9639"/>
              </w:tabs>
              <w:jc w:val="center"/>
            </w:pPr>
          </w:p>
        </w:tc>
        <w:tc>
          <w:tcPr>
            <w:tcW w:w="2160" w:type="dxa"/>
            <w:vAlign w:val="center"/>
          </w:tcPr>
          <w:p w:rsidR="002B16F6" w:rsidRPr="00A60446" w:rsidRDefault="002B16F6" w:rsidP="00CC1DF5">
            <w:pPr>
              <w:tabs>
                <w:tab w:val="left" w:pos="9639"/>
              </w:tabs>
              <w:jc w:val="center"/>
            </w:pPr>
          </w:p>
        </w:tc>
        <w:tc>
          <w:tcPr>
            <w:tcW w:w="2247" w:type="dxa"/>
            <w:vAlign w:val="center"/>
          </w:tcPr>
          <w:p w:rsidR="002B16F6" w:rsidRPr="00A60446" w:rsidRDefault="002B16F6" w:rsidP="00CC1DF5">
            <w:pPr>
              <w:tabs>
                <w:tab w:val="left" w:pos="9639"/>
              </w:tabs>
              <w:jc w:val="center"/>
            </w:pPr>
          </w:p>
        </w:tc>
      </w:tr>
    </w:tbl>
    <w:p w:rsidR="002B16F6" w:rsidRPr="00A60446" w:rsidRDefault="002B16F6" w:rsidP="00CC1DF5">
      <w:pPr>
        <w:tabs>
          <w:tab w:val="left" w:pos="9639"/>
        </w:tabs>
      </w:pPr>
    </w:p>
    <w:p w:rsidR="002B16F6" w:rsidRPr="00A60446" w:rsidRDefault="002B16F6" w:rsidP="00CC1DF5">
      <w:pPr>
        <w:tabs>
          <w:tab w:val="left" w:pos="9639"/>
        </w:tabs>
        <w:jc w:val="center"/>
        <w:rPr>
          <w:b/>
          <w:bCs/>
          <w:sz w:val="28"/>
          <w:szCs w:val="28"/>
        </w:rPr>
      </w:pPr>
      <w:r>
        <w:rPr>
          <w:b/>
          <w:bCs/>
          <w:sz w:val="28"/>
          <w:szCs w:val="28"/>
        </w:rPr>
        <w:t>Производственный персонал (рабочие)</w:t>
      </w:r>
    </w:p>
    <w:p w:rsidR="002B16F6" w:rsidRPr="00A60446" w:rsidRDefault="002B16F6" w:rsidP="00CC1DF5">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2B16F6" w:rsidRPr="00A60446" w:rsidTr="00CC1DF5">
        <w:trPr>
          <w:trHeight w:val="1000"/>
          <w:jc w:val="center"/>
        </w:trPr>
        <w:tc>
          <w:tcPr>
            <w:tcW w:w="669" w:type="dxa"/>
            <w:vAlign w:val="center"/>
          </w:tcPr>
          <w:p w:rsidR="002B16F6" w:rsidRPr="00A60446" w:rsidRDefault="002B16F6" w:rsidP="00CC1DF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2B16F6" w:rsidRPr="00A60446" w:rsidRDefault="002B16F6" w:rsidP="00CC1DF5">
            <w:pPr>
              <w:tabs>
                <w:tab w:val="left" w:pos="9639"/>
              </w:tabs>
              <w:jc w:val="center"/>
            </w:pPr>
            <w:r>
              <w:t>Специальность</w:t>
            </w:r>
          </w:p>
          <w:p w:rsidR="002B16F6" w:rsidRPr="00A60446" w:rsidRDefault="002B16F6" w:rsidP="00CC1DF5">
            <w:pPr>
              <w:tabs>
                <w:tab w:val="left" w:pos="9639"/>
              </w:tabs>
              <w:jc w:val="center"/>
            </w:pPr>
            <w:r>
              <w:t>по каждому рабочему</w:t>
            </w:r>
          </w:p>
        </w:tc>
        <w:tc>
          <w:tcPr>
            <w:tcW w:w="1944" w:type="dxa"/>
            <w:vAlign w:val="center"/>
          </w:tcPr>
          <w:p w:rsidR="002B16F6" w:rsidRPr="00A60446" w:rsidRDefault="002B16F6" w:rsidP="00CC1DF5">
            <w:pPr>
              <w:tabs>
                <w:tab w:val="left" w:pos="9639"/>
              </w:tabs>
              <w:jc w:val="center"/>
            </w:pPr>
            <w:r>
              <w:t>Разряд, квалификация</w:t>
            </w:r>
          </w:p>
        </w:tc>
        <w:tc>
          <w:tcPr>
            <w:tcW w:w="2685" w:type="dxa"/>
            <w:vAlign w:val="center"/>
          </w:tcPr>
          <w:p w:rsidR="002B16F6" w:rsidRPr="00A60446" w:rsidRDefault="002B16F6" w:rsidP="00CC1DF5">
            <w:pPr>
              <w:tabs>
                <w:tab w:val="left" w:pos="9639"/>
              </w:tabs>
              <w:jc w:val="center"/>
            </w:pPr>
            <w:r>
              <w:t>Стаж работы по специальности</w:t>
            </w:r>
          </w:p>
        </w:tc>
      </w:tr>
      <w:tr w:rsidR="002B16F6" w:rsidRPr="00A60446" w:rsidTr="00CC1DF5">
        <w:trPr>
          <w:jc w:val="center"/>
        </w:trPr>
        <w:tc>
          <w:tcPr>
            <w:tcW w:w="669" w:type="dxa"/>
            <w:vAlign w:val="center"/>
          </w:tcPr>
          <w:p w:rsidR="002B16F6" w:rsidRPr="00A60446" w:rsidRDefault="002B16F6" w:rsidP="00CC1DF5">
            <w:pPr>
              <w:tabs>
                <w:tab w:val="left" w:pos="9639"/>
              </w:tabs>
              <w:jc w:val="center"/>
            </w:pPr>
            <w:r>
              <w:t>1</w:t>
            </w:r>
          </w:p>
        </w:tc>
        <w:tc>
          <w:tcPr>
            <w:tcW w:w="3782" w:type="dxa"/>
            <w:vAlign w:val="center"/>
          </w:tcPr>
          <w:p w:rsidR="002B16F6" w:rsidRPr="00A60446" w:rsidRDefault="002B16F6" w:rsidP="00CC1DF5">
            <w:pPr>
              <w:tabs>
                <w:tab w:val="left" w:pos="9639"/>
              </w:tabs>
              <w:jc w:val="center"/>
            </w:pPr>
          </w:p>
        </w:tc>
        <w:tc>
          <w:tcPr>
            <w:tcW w:w="1944" w:type="dxa"/>
          </w:tcPr>
          <w:p w:rsidR="002B16F6" w:rsidRPr="00A60446" w:rsidRDefault="002B16F6" w:rsidP="00CC1DF5">
            <w:pPr>
              <w:tabs>
                <w:tab w:val="left" w:pos="9639"/>
              </w:tabs>
              <w:jc w:val="center"/>
            </w:pPr>
          </w:p>
        </w:tc>
        <w:tc>
          <w:tcPr>
            <w:tcW w:w="2685" w:type="dxa"/>
            <w:vAlign w:val="center"/>
          </w:tcPr>
          <w:p w:rsidR="002B16F6" w:rsidRPr="00A60446" w:rsidRDefault="002B16F6" w:rsidP="00CC1DF5">
            <w:pPr>
              <w:tabs>
                <w:tab w:val="left" w:pos="9639"/>
              </w:tabs>
              <w:jc w:val="center"/>
            </w:pPr>
          </w:p>
        </w:tc>
      </w:tr>
      <w:tr w:rsidR="002B16F6" w:rsidRPr="00A60446" w:rsidTr="00CC1DF5">
        <w:trPr>
          <w:jc w:val="center"/>
        </w:trPr>
        <w:tc>
          <w:tcPr>
            <w:tcW w:w="669" w:type="dxa"/>
            <w:vAlign w:val="center"/>
          </w:tcPr>
          <w:p w:rsidR="002B16F6" w:rsidRPr="00A60446" w:rsidRDefault="002B16F6" w:rsidP="00CC1DF5">
            <w:pPr>
              <w:tabs>
                <w:tab w:val="left" w:pos="9639"/>
              </w:tabs>
              <w:jc w:val="center"/>
            </w:pPr>
            <w:r>
              <w:t>2</w:t>
            </w:r>
          </w:p>
        </w:tc>
        <w:tc>
          <w:tcPr>
            <w:tcW w:w="3782" w:type="dxa"/>
            <w:vAlign w:val="center"/>
          </w:tcPr>
          <w:p w:rsidR="002B16F6" w:rsidRPr="00A60446" w:rsidRDefault="002B16F6" w:rsidP="00CC1DF5">
            <w:pPr>
              <w:tabs>
                <w:tab w:val="left" w:pos="9639"/>
              </w:tabs>
              <w:jc w:val="center"/>
            </w:pPr>
          </w:p>
        </w:tc>
        <w:tc>
          <w:tcPr>
            <w:tcW w:w="1944" w:type="dxa"/>
          </w:tcPr>
          <w:p w:rsidR="002B16F6" w:rsidRPr="00A60446" w:rsidRDefault="002B16F6" w:rsidP="00CC1DF5">
            <w:pPr>
              <w:tabs>
                <w:tab w:val="left" w:pos="9639"/>
              </w:tabs>
              <w:jc w:val="center"/>
            </w:pPr>
          </w:p>
        </w:tc>
        <w:tc>
          <w:tcPr>
            <w:tcW w:w="2685" w:type="dxa"/>
            <w:vAlign w:val="center"/>
          </w:tcPr>
          <w:p w:rsidR="002B16F6" w:rsidRPr="00A60446" w:rsidRDefault="002B16F6" w:rsidP="00CC1DF5">
            <w:pPr>
              <w:tabs>
                <w:tab w:val="left" w:pos="9639"/>
              </w:tabs>
              <w:jc w:val="center"/>
            </w:pPr>
          </w:p>
        </w:tc>
      </w:tr>
      <w:tr w:rsidR="002B16F6" w:rsidRPr="00A60446" w:rsidTr="00CC1DF5">
        <w:trPr>
          <w:jc w:val="center"/>
        </w:trPr>
        <w:tc>
          <w:tcPr>
            <w:tcW w:w="669" w:type="dxa"/>
            <w:vAlign w:val="center"/>
          </w:tcPr>
          <w:p w:rsidR="002B16F6" w:rsidRPr="00A60446" w:rsidRDefault="002B16F6" w:rsidP="00CC1DF5">
            <w:pPr>
              <w:tabs>
                <w:tab w:val="left" w:pos="9639"/>
              </w:tabs>
              <w:jc w:val="center"/>
            </w:pPr>
            <w:r>
              <w:t>…</w:t>
            </w:r>
          </w:p>
        </w:tc>
        <w:tc>
          <w:tcPr>
            <w:tcW w:w="3782" w:type="dxa"/>
            <w:vAlign w:val="center"/>
          </w:tcPr>
          <w:p w:rsidR="002B16F6" w:rsidRPr="00A60446" w:rsidRDefault="002B16F6" w:rsidP="00CC1DF5">
            <w:pPr>
              <w:tabs>
                <w:tab w:val="left" w:pos="9639"/>
              </w:tabs>
              <w:jc w:val="center"/>
            </w:pPr>
          </w:p>
        </w:tc>
        <w:tc>
          <w:tcPr>
            <w:tcW w:w="1944" w:type="dxa"/>
          </w:tcPr>
          <w:p w:rsidR="002B16F6" w:rsidRPr="00A60446" w:rsidRDefault="002B16F6" w:rsidP="00CC1DF5">
            <w:pPr>
              <w:tabs>
                <w:tab w:val="left" w:pos="9639"/>
              </w:tabs>
              <w:jc w:val="center"/>
            </w:pPr>
          </w:p>
        </w:tc>
        <w:tc>
          <w:tcPr>
            <w:tcW w:w="2685" w:type="dxa"/>
            <w:vAlign w:val="center"/>
          </w:tcPr>
          <w:p w:rsidR="002B16F6" w:rsidRPr="00A60446" w:rsidRDefault="002B16F6" w:rsidP="00CC1DF5">
            <w:pPr>
              <w:tabs>
                <w:tab w:val="left" w:pos="9639"/>
              </w:tabs>
              <w:jc w:val="center"/>
            </w:pPr>
          </w:p>
        </w:tc>
      </w:tr>
    </w:tbl>
    <w:p w:rsidR="002B16F6" w:rsidRPr="00A60446" w:rsidRDefault="002B16F6" w:rsidP="00CC1DF5">
      <w:pPr>
        <w:pStyle w:val="afa"/>
        <w:jc w:val="left"/>
        <w:rPr>
          <w:b/>
          <w:i/>
          <w:sz w:val="28"/>
          <w:szCs w:val="28"/>
        </w:rPr>
      </w:pPr>
    </w:p>
    <w:p w:rsidR="002B16F6" w:rsidRPr="002100D4" w:rsidRDefault="002B16F6" w:rsidP="00CC1DF5">
      <w:pPr>
        <w:ind w:firstLine="720"/>
        <w:jc w:val="both"/>
        <w:rPr>
          <w:sz w:val="28"/>
          <w:szCs w:val="28"/>
        </w:rPr>
      </w:pPr>
      <w:r>
        <w:rPr>
          <w:sz w:val="28"/>
          <w:szCs w:val="28"/>
        </w:rPr>
        <w:t>Следующие приложения является неотъемлемой частью настоящего финансово-коммерческого предложения:</w:t>
      </w:r>
    </w:p>
    <w:p w:rsidR="002B16F6" w:rsidRPr="00F64209" w:rsidRDefault="002B16F6" w:rsidP="00CC1DF5">
      <w:pPr>
        <w:pStyle w:val="afa"/>
        <w:rPr>
          <w:sz w:val="28"/>
          <w:szCs w:val="28"/>
        </w:rPr>
      </w:pPr>
      <w:r>
        <w:rPr>
          <w:bCs/>
          <w:sz w:val="28"/>
          <w:szCs w:val="28"/>
        </w:rPr>
        <w:t>1) Копии</w:t>
      </w:r>
      <w:r>
        <w:rPr>
          <w:b/>
          <w:bCs/>
          <w:sz w:val="28"/>
          <w:szCs w:val="28"/>
        </w:rPr>
        <w:t xml:space="preserve"> </w:t>
      </w:r>
      <w:r>
        <w:rPr>
          <w:sz w:val="28"/>
          <w:szCs w:val="28"/>
        </w:rPr>
        <w:t xml:space="preserve">удостоверений, протоколов, подтверждающих </w:t>
      </w:r>
      <w:proofErr w:type="gramStart"/>
      <w:r>
        <w:rPr>
          <w:sz w:val="28"/>
          <w:szCs w:val="28"/>
        </w:rPr>
        <w:t>обучение персонала по</w:t>
      </w:r>
      <w:proofErr w:type="gramEnd"/>
      <w:r>
        <w:rPr>
          <w:sz w:val="28"/>
          <w:szCs w:val="28"/>
        </w:rPr>
        <w:t xml:space="preserve"> следующим программам:</w:t>
      </w:r>
    </w:p>
    <w:p w:rsidR="002B16F6" w:rsidRPr="00F64209" w:rsidRDefault="002B16F6" w:rsidP="002B16F6">
      <w:pPr>
        <w:pStyle w:val="3"/>
        <w:numPr>
          <w:ilvl w:val="2"/>
          <w:numId w:val="0"/>
        </w:numPr>
        <w:tabs>
          <w:tab w:val="num" w:pos="720"/>
        </w:tabs>
        <w:spacing w:before="0" w:after="0"/>
        <w:ind w:left="720" w:hanging="720"/>
        <w:rPr>
          <w:rFonts w:ascii="Times New Roman" w:hAnsi="Times New Roman"/>
          <w:b w:val="0"/>
          <w:bCs w:val="0"/>
          <w:sz w:val="28"/>
          <w:szCs w:val="28"/>
        </w:rPr>
      </w:pPr>
      <w:r>
        <w:rPr>
          <w:rFonts w:ascii="Times New Roman" w:hAnsi="Times New Roman"/>
          <w:b w:val="0"/>
          <w:sz w:val="28"/>
          <w:szCs w:val="28"/>
        </w:rPr>
        <w:t>- Правила работы в электроустановках;</w:t>
      </w:r>
    </w:p>
    <w:p w:rsidR="002B16F6" w:rsidRPr="002100D4" w:rsidRDefault="002B16F6" w:rsidP="00CC1DF5"/>
    <w:p w:rsidR="002B16F6" w:rsidRPr="00A60446" w:rsidRDefault="002B16F6" w:rsidP="002B16F6">
      <w:pPr>
        <w:pStyle w:val="3"/>
        <w:numPr>
          <w:ilvl w:val="2"/>
          <w:numId w:val="0"/>
        </w:numPr>
        <w:tabs>
          <w:tab w:val="num" w:pos="709"/>
        </w:tabs>
        <w:spacing w:before="0" w:after="0"/>
        <w:ind w:firstLine="709"/>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2B16F6" w:rsidRPr="00A60446" w:rsidRDefault="002B16F6" w:rsidP="00CC1DF5">
      <w:pPr>
        <w:tabs>
          <w:tab w:val="left" w:pos="8640"/>
        </w:tabs>
        <w:jc w:val="center"/>
        <w:rPr>
          <w:i/>
        </w:rPr>
      </w:pPr>
      <w:r>
        <w:rPr>
          <w:i/>
        </w:rPr>
        <w:t>(наименование претендента)</w:t>
      </w:r>
    </w:p>
    <w:p w:rsidR="002B16F6" w:rsidRPr="00A60446" w:rsidRDefault="002B16F6" w:rsidP="00CC1DF5">
      <w:pPr>
        <w:pStyle w:val="32"/>
        <w:suppressAutoHyphens/>
        <w:spacing w:after="0"/>
        <w:rPr>
          <w:sz w:val="28"/>
          <w:szCs w:val="28"/>
        </w:rPr>
      </w:pPr>
      <w:r>
        <w:rPr>
          <w:sz w:val="28"/>
          <w:szCs w:val="28"/>
        </w:rPr>
        <w:t>____________________________________________________________________</w:t>
      </w:r>
    </w:p>
    <w:p w:rsidR="002B16F6" w:rsidRPr="00A60446" w:rsidRDefault="002B16F6" w:rsidP="00CC1DF5">
      <w:pPr>
        <w:rPr>
          <w:i/>
        </w:rPr>
      </w:pPr>
      <w:r>
        <w:rPr>
          <w:i/>
        </w:rPr>
        <w:t xml:space="preserve">       Печать</w:t>
      </w:r>
      <w:r>
        <w:rPr>
          <w:i/>
        </w:rPr>
        <w:tab/>
      </w:r>
      <w:r>
        <w:rPr>
          <w:i/>
        </w:rPr>
        <w:tab/>
      </w:r>
      <w:r>
        <w:rPr>
          <w:i/>
        </w:rPr>
        <w:tab/>
        <w:t>(должность, подпись, ФИО)</w:t>
      </w:r>
    </w:p>
    <w:p w:rsidR="002B16F6" w:rsidRPr="00895089" w:rsidRDefault="002B16F6" w:rsidP="00CC1DF5">
      <w:pPr>
        <w:pStyle w:val="afa"/>
        <w:ind w:firstLine="0"/>
        <w:jc w:val="right"/>
        <w:rPr>
          <w:sz w:val="28"/>
          <w:szCs w:val="28"/>
        </w:rPr>
      </w:pPr>
      <w:r>
        <w:rPr>
          <w:sz w:val="28"/>
          <w:szCs w:val="28"/>
        </w:rPr>
        <w:t>"____" _________ 201__ г.</w:t>
      </w:r>
    </w:p>
    <w:p w:rsidR="002B16F6" w:rsidRDefault="002B16F6">
      <w:pPr>
        <w:rPr>
          <w:highlight w:val="cyan"/>
        </w:rPr>
        <w:sectPr w:rsidR="002B16F6" w:rsidSect="003214C4">
          <w:pgSz w:w="11907" w:h="16840" w:code="9"/>
          <w:pgMar w:top="1134" w:right="851" w:bottom="1134" w:left="1418" w:header="794" w:footer="794" w:gutter="0"/>
          <w:cols w:space="720"/>
          <w:titlePg/>
          <w:docGrid w:linePitch="326"/>
        </w:sectPr>
      </w:pPr>
    </w:p>
    <w:p w:rsidR="003214C4" w:rsidRDefault="003214C4" w:rsidP="000D4FBC">
      <w:pPr>
        <w:pStyle w:val="1"/>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B16F6" w:rsidRDefault="002B16F6">
      <w:pPr>
        <w:pStyle w:val="1"/>
        <w:jc w:val="right"/>
        <w:rPr>
          <w:rFonts w:cs="Times New Roman"/>
          <w:b w:val="0"/>
          <w:sz w:val="28"/>
        </w:rPr>
      </w:pPr>
    </w:p>
    <w:p w:rsidR="002B16F6" w:rsidRDefault="000D4FBC">
      <w:pPr>
        <w:pStyle w:val="1"/>
        <w:jc w:val="right"/>
        <w:rPr>
          <w:rFonts w:cs="Times New Roman"/>
          <w:b w:val="0"/>
          <w:sz w:val="28"/>
        </w:rPr>
      </w:pPr>
      <w:r>
        <w:rPr>
          <w:b w:val="0"/>
          <w:sz w:val="28"/>
        </w:rPr>
        <w:t>Приложение № 7</w:t>
      </w:r>
      <w:r w:rsidR="00CC1DF5">
        <w:rPr>
          <w:rFonts w:cs="Times New Roman"/>
          <w:b w:val="0"/>
          <w:sz w:val="28"/>
        </w:rPr>
        <w:br/>
        <w:t>к документации о закупке</w:t>
      </w:r>
    </w:p>
    <w:p w:rsidR="00F47376" w:rsidRPr="00F47376" w:rsidRDefault="00F47376" w:rsidP="00F47376"/>
    <w:p w:rsidR="002B16F6" w:rsidRDefault="002B16F6">
      <w:r>
        <w:rPr>
          <w:noProof/>
          <w:lang w:eastAsia="ru-RU"/>
        </w:rPr>
        <w:drawing>
          <wp:inline distT="0" distB="0" distL="0" distR="0">
            <wp:extent cx="5940425" cy="7716109"/>
            <wp:effectExtent l="19050" t="0" r="3175" b="0"/>
            <wp:docPr id="1" name="Рисунок 1" descr="C:\Scan\Xerox Phaser 3300MFP_201804020857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an\Xerox Phaser 3300MFP_20180402085704.tif"/>
                    <pic:cNvPicPr>
                      <a:picLocks noChangeAspect="1" noChangeArrowheads="1"/>
                    </pic:cNvPicPr>
                  </pic:nvPicPr>
                  <pic:blipFill>
                    <a:blip r:embed="rId27" cstate="print"/>
                    <a:srcRect/>
                    <a:stretch>
                      <a:fillRect/>
                    </a:stretch>
                  </pic:blipFill>
                  <pic:spPr bwMode="auto">
                    <a:xfrm>
                      <a:off x="0" y="0"/>
                      <a:ext cx="5940425" cy="7716109"/>
                    </a:xfrm>
                    <a:prstGeom prst="rect">
                      <a:avLst/>
                    </a:prstGeom>
                    <a:noFill/>
                    <a:ln w="9525">
                      <a:noFill/>
                      <a:miter lim="800000"/>
                      <a:headEnd/>
                      <a:tailEnd/>
                    </a:ln>
                  </pic:spPr>
                </pic:pic>
              </a:graphicData>
            </a:graphic>
          </wp:inline>
        </w:drawing>
      </w:r>
    </w:p>
    <w:p w:rsidR="002B16F6" w:rsidRDefault="000D4FBC">
      <w:pPr>
        <w:pStyle w:val="1"/>
        <w:jc w:val="right"/>
        <w:rPr>
          <w:rFonts w:cs="Times New Roman"/>
          <w:b w:val="0"/>
          <w:sz w:val="28"/>
        </w:rPr>
      </w:pPr>
      <w:r>
        <w:rPr>
          <w:b w:val="0"/>
          <w:sz w:val="28"/>
        </w:rPr>
        <w:lastRenderedPageBreak/>
        <w:t>Приложение № 8</w:t>
      </w:r>
      <w:r w:rsidR="00CC1DF5">
        <w:rPr>
          <w:rFonts w:cs="Times New Roman"/>
          <w:b w:val="0"/>
          <w:sz w:val="28"/>
        </w:rPr>
        <w:br/>
        <w:t>к документации о закупке</w:t>
      </w:r>
    </w:p>
    <w:p w:rsidR="00F47376" w:rsidRPr="00F47376" w:rsidRDefault="00F47376" w:rsidP="00F47376"/>
    <w:p w:rsidR="002B16F6" w:rsidRDefault="002B16F6" w:rsidP="00CC1DF5">
      <w:pPr>
        <w:widowControl w:val="0"/>
        <w:autoSpaceDE w:val="0"/>
        <w:autoSpaceDN w:val="0"/>
        <w:adjustRightInd w:val="0"/>
        <w:ind w:firstLine="540"/>
        <w:jc w:val="center"/>
        <w:rPr>
          <w:sz w:val="28"/>
          <w:szCs w:val="28"/>
        </w:rPr>
      </w:pPr>
      <w:r>
        <w:rPr>
          <w:sz w:val="28"/>
          <w:szCs w:val="28"/>
        </w:rPr>
        <w:t>Рабочая документация.</w:t>
      </w:r>
    </w:p>
    <w:p w:rsidR="002B16F6" w:rsidRDefault="002B16F6" w:rsidP="00CC1DF5">
      <w:pPr>
        <w:widowControl w:val="0"/>
        <w:autoSpaceDE w:val="0"/>
        <w:autoSpaceDN w:val="0"/>
        <w:adjustRightInd w:val="0"/>
        <w:ind w:firstLine="540"/>
        <w:rPr>
          <w:sz w:val="28"/>
          <w:szCs w:val="28"/>
        </w:rPr>
      </w:pPr>
    </w:p>
    <w:p w:rsidR="002B16F6" w:rsidRDefault="002B16F6" w:rsidP="00CC1DF5">
      <w:pPr>
        <w:ind w:firstLine="709"/>
        <w:jc w:val="both"/>
        <w:rPr>
          <w:sz w:val="28"/>
          <w:szCs w:val="28"/>
        </w:rPr>
      </w:pPr>
      <w:r>
        <w:rPr>
          <w:sz w:val="28"/>
          <w:szCs w:val="28"/>
        </w:rPr>
        <w:t>В проектной документации раздела «ТК-0517-ВК, Водопровод и канализация» значится замена 1(одного) унитаза в комплекте.</w:t>
      </w:r>
    </w:p>
    <w:p w:rsidR="002B16F6" w:rsidRDefault="002B16F6" w:rsidP="00CC1DF5">
      <w:pPr>
        <w:ind w:firstLine="709"/>
        <w:jc w:val="both"/>
      </w:pPr>
      <w:r>
        <w:rPr>
          <w:sz w:val="28"/>
          <w:szCs w:val="28"/>
        </w:rPr>
        <w:t>Верным считать в данном разделе замена 7(семи) унитазов в комплекте.</w:t>
      </w:r>
    </w:p>
    <w:sectPr w:rsidR="002B16F6"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DF5" w:rsidRDefault="00CC1DF5">
      <w:r>
        <w:separator/>
      </w:r>
    </w:p>
  </w:endnote>
  <w:endnote w:type="continuationSeparator" w:id="0">
    <w:p w:rsidR="00CC1DF5" w:rsidRDefault="00CC1DF5">
      <w:r>
        <w:continuationSeparator/>
      </w:r>
    </w:p>
  </w:endnote>
  <w:endnote w:type="continuationNotice" w:id="1">
    <w:p w:rsidR="00CC1DF5" w:rsidRDefault="00CC1DF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5" w:rsidRDefault="00E013DC" w:rsidP="00BF6892">
    <w:pPr>
      <w:pStyle w:val="afe"/>
      <w:framePr w:wrap="around" w:vAnchor="text" w:hAnchor="margin" w:xAlign="right" w:y="1"/>
      <w:rPr>
        <w:rStyle w:val="a6"/>
      </w:rPr>
    </w:pPr>
    <w:r>
      <w:rPr>
        <w:rStyle w:val="a6"/>
      </w:rPr>
      <w:fldChar w:fldCharType="begin"/>
    </w:r>
    <w:r w:rsidR="00CC1DF5">
      <w:rPr>
        <w:rStyle w:val="a6"/>
      </w:rPr>
      <w:instrText xml:space="preserve">PAGE  </w:instrText>
    </w:r>
    <w:r>
      <w:rPr>
        <w:rStyle w:val="a6"/>
      </w:rPr>
      <w:fldChar w:fldCharType="separate"/>
    </w:r>
    <w:r w:rsidR="00CC1DF5">
      <w:rPr>
        <w:rStyle w:val="a6"/>
        <w:noProof/>
      </w:rPr>
      <w:t>28</w:t>
    </w:r>
    <w:r>
      <w:rPr>
        <w:rStyle w:val="a6"/>
      </w:rPr>
      <w:fldChar w:fldCharType="end"/>
    </w:r>
  </w:p>
  <w:p w:rsidR="00CC1DF5" w:rsidRDefault="00CC1DF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5" w:rsidRDefault="00CC1DF5">
    <w:pPr>
      <w:pStyle w:val="afe"/>
      <w:jc w:val="center"/>
    </w:pPr>
  </w:p>
  <w:p w:rsidR="00CC1DF5" w:rsidRDefault="00CC1DF5"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DF5" w:rsidRDefault="00CC1DF5">
      <w:r>
        <w:separator/>
      </w:r>
    </w:p>
  </w:footnote>
  <w:footnote w:type="continuationSeparator" w:id="0">
    <w:p w:rsidR="00CC1DF5" w:rsidRDefault="00CC1DF5">
      <w:r>
        <w:continuationSeparator/>
      </w:r>
    </w:p>
  </w:footnote>
  <w:footnote w:type="continuationNotice" w:id="1">
    <w:p w:rsidR="00CC1DF5" w:rsidRDefault="00CC1DF5"/>
  </w:footnote>
  <w:footnote w:id="2">
    <w:p w:rsidR="00CC1DF5" w:rsidRDefault="00CC1DF5"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CC1DF5" w:rsidRDefault="00CC1DF5"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CC1DF5" w:rsidRDefault="00CC1DF5">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CC1DF5" w:rsidRDefault="00CC1DF5" w:rsidP="006F64C0">
      <w:pPr>
        <w:pStyle w:val="aff"/>
      </w:pPr>
      <w:r>
        <w:rPr>
          <w:rStyle w:val="af7"/>
        </w:rPr>
        <w:footnoteRef/>
      </w:r>
      <w:r>
        <w:t xml:space="preserve"> Пункты 12-16 настоящей формы заполняются на усмотрение претендента.</w:t>
      </w:r>
    </w:p>
  </w:footnote>
  <w:footnote w:id="6">
    <w:p w:rsidR="00CC1DF5" w:rsidRDefault="00CC1DF5" w:rsidP="00CC1DF5">
      <w:pPr>
        <w:pStyle w:val="aff"/>
      </w:pPr>
      <w:r>
        <w:rPr>
          <w:rStyle w:val="af7"/>
        </w:rPr>
        <w:footnoteRef/>
      </w:r>
      <w:r>
        <w:t xml:space="preserve"> К сведениям об опыте прилагаются копии договоров и актов в соответствии с пунктом </w:t>
      </w:r>
      <w:r w:rsidR="000D4FBC" w:rsidRPr="000D4FBC">
        <w:t>2.6</w:t>
      </w:r>
      <w:r w:rsidRPr="000D4FBC">
        <w:t xml:space="preserve"> Информационной карты. При предоставлении копии договора и акта конфиденциальная информация (кроме цены), составляющая</w:t>
      </w:r>
      <w:r>
        <w:t xml:space="preserve">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5" w:rsidRDefault="00E013DC" w:rsidP="008A64FE">
    <w:pPr>
      <w:pStyle w:val="afc"/>
      <w:jc w:val="center"/>
    </w:pPr>
    <w:fldSimple w:instr=" PAGE   \* MERGEFORMAT ">
      <w:r w:rsidR="00732C87">
        <w:rPr>
          <w:noProof/>
        </w:rPr>
        <w:t>63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nsid w:val="14BF15A2"/>
    <w:multiLevelType w:val="multilevel"/>
    <w:tmpl w:val="2FAE760E"/>
    <w:lvl w:ilvl="0">
      <w:start w:val="4"/>
      <w:numFmt w:val="decimal"/>
      <w:lvlText w:val="%1."/>
      <w:lvlJc w:val="left"/>
      <w:pPr>
        <w:ind w:left="825" w:hanging="825"/>
      </w:pPr>
      <w:rPr>
        <w:rFonts w:hint="default"/>
      </w:rPr>
    </w:lvl>
    <w:lvl w:ilvl="1">
      <w:start w:val="11"/>
      <w:numFmt w:val="decimal"/>
      <w:lvlText w:val="%1.%2."/>
      <w:lvlJc w:val="left"/>
      <w:pPr>
        <w:ind w:left="1237" w:hanging="825"/>
      </w:pPr>
      <w:rPr>
        <w:rFonts w:hint="default"/>
      </w:rPr>
    </w:lvl>
    <w:lvl w:ilvl="2">
      <w:start w:val="1"/>
      <w:numFmt w:val="decimal"/>
      <w:lvlText w:val="%1.%2.%3."/>
      <w:lvlJc w:val="left"/>
      <w:pPr>
        <w:ind w:left="1649" w:hanging="825"/>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4">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3066602"/>
    <w:multiLevelType w:val="hybridMultilevel"/>
    <w:tmpl w:val="316AF62E"/>
    <w:lvl w:ilvl="0" w:tplc="D9BED902">
      <w:start w:val="1"/>
      <w:numFmt w:val="decimal"/>
      <w:lvlText w:val="2.2.%1"/>
      <w:lvlJc w:val="left"/>
      <w:pPr>
        <w:ind w:left="1429" w:hanging="360"/>
      </w:pPr>
      <w:rPr>
        <w:rFonts w:hint="default"/>
      </w:rPr>
    </w:lvl>
    <w:lvl w:ilvl="1" w:tplc="D36C50E6" w:tentative="1">
      <w:start w:val="1"/>
      <w:numFmt w:val="lowerLetter"/>
      <w:lvlText w:val="%2."/>
      <w:lvlJc w:val="left"/>
      <w:pPr>
        <w:ind w:left="1440" w:hanging="360"/>
      </w:pPr>
    </w:lvl>
    <w:lvl w:ilvl="2" w:tplc="D69258E4" w:tentative="1">
      <w:start w:val="1"/>
      <w:numFmt w:val="lowerRoman"/>
      <w:lvlText w:val="%3."/>
      <w:lvlJc w:val="right"/>
      <w:pPr>
        <w:ind w:left="2160" w:hanging="180"/>
      </w:pPr>
    </w:lvl>
    <w:lvl w:ilvl="3" w:tplc="AB64B6EC">
      <w:start w:val="1"/>
      <w:numFmt w:val="decimal"/>
      <w:lvlText w:val="%4."/>
      <w:lvlJc w:val="left"/>
      <w:pPr>
        <w:ind w:left="2880" w:hanging="360"/>
      </w:pPr>
    </w:lvl>
    <w:lvl w:ilvl="4" w:tplc="342E5712" w:tentative="1">
      <w:start w:val="1"/>
      <w:numFmt w:val="lowerLetter"/>
      <w:lvlText w:val="%5."/>
      <w:lvlJc w:val="left"/>
      <w:pPr>
        <w:ind w:left="3600" w:hanging="360"/>
      </w:pPr>
    </w:lvl>
    <w:lvl w:ilvl="5" w:tplc="D9AC5690" w:tentative="1">
      <w:start w:val="1"/>
      <w:numFmt w:val="lowerRoman"/>
      <w:lvlText w:val="%6."/>
      <w:lvlJc w:val="right"/>
      <w:pPr>
        <w:ind w:left="4320" w:hanging="180"/>
      </w:pPr>
    </w:lvl>
    <w:lvl w:ilvl="6" w:tplc="3EF6C712" w:tentative="1">
      <w:start w:val="1"/>
      <w:numFmt w:val="decimal"/>
      <w:lvlText w:val="%7."/>
      <w:lvlJc w:val="left"/>
      <w:pPr>
        <w:ind w:left="5040" w:hanging="360"/>
      </w:pPr>
    </w:lvl>
    <w:lvl w:ilvl="7" w:tplc="8EC0E2AC" w:tentative="1">
      <w:start w:val="1"/>
      <w:numFmt w:val="lowerLetter"/>
      <w:lvlText w:val="%8."/>
      <w:lvlJc w:val="left"/>
      <w:pPr>
        <w:ind w:left="5760" w:hanging="360"/>
      </w:pPr>
    </w:lvl>
    <w:lvl w:ilvl="8" w:tplc="88AE245C" w:tentative="1">
      <w:start w:val="1"/>
      <w:numFmt w:val="lowerRoman"/>
      <w:lvlText w:val="%9."/>
      <w:lvlJc w:val="right"/>
      <w:pPr>
        <w:ind w:left="6480" w:hanging="180"/>
      </w:pPr>
    </w:lvl>
  </w:abstractNum>
  <w:abstractNum w:abstractNumId="27">
    <w:nsid w:val="2329139A"/>
    <w:multiLevelType w:val="hybridMultilevel"/>
    <w:tmpl w:val="24B0C91C"/>
    <w:lvl w:ilvl="0" w:tplc="B4327D9E">
      <w:start w:val="1"/>
      <w:numFmt w:val="decimal"/>
      <w:lvlText w:val="%1."/>
      <w:lvlJc w:val="left"/>
      <w:pPr>
        <w:ind w:left="645" w:hanging="360"/>
      </w:pPr>
      <w:rPr>
        <w:rFonts w:hint="default"/>
      </w:rPr>
    </w:lvl>
    <w:lvl w:ilvl="1" w:tplc="A33A83CA" w:tentative="1">
      <w:start w:val="1"/>
      <w:numFmt w:val="lowerLetter"/>
      <w:lvlText w:val="%2."/>
      <w:lvlJc w:val="left"/>
      <w:pPr>
        <w:ind w:left="1365" w:hanging="360"/>
      </w:pPr>
    </w:lvl>
    <w:lvl w:ilvl="2" w:tplc="467C930E" w:tentative="1">
      <w:start w:val="1"/>
      <w:numFmt w:val="lowerRoman"/>
      <w:lvlText w:val="%3."/>
      <w:lvlJc w:val="right"/>
      <w:pPr>
        <w:ind w:left="2085" w:hanging="180"/>
      </w:pPr>
    </w:lvl>
    <w:lvl w:ilvl="3" w:tplc="EEFE0F4C" w:tentative="1">
      <w:start w:val="1"/>
      <w:numFmt w:val="decimal"/>
      <w:lvlText w:val="%4."/>
      <w:lvlJc w:val="left"/>
      <w:pPr>
        <w:ind w:left="2805" w:hanging="360"/>
      </w:pPr>
    </w:lvl>
    <w:lvl w:ilvl="4" w:tplc="1906742A" w:tentative="1">
      <w:start w:val="1"/>
      <w:numFmt w:val="lowerLetter"/>
      <w:lvlText w:val="%5."/>
      <w:lvlJc w:val="left"/>
      <w:pPr>
        <w:ind w:left="3525" w:hanging="360"/>
      </w:pPr>
    </w:lvl>
    <w:lvl w:ilvl="5" w:tplc="DA42C320" w:tentative="1">
      <w:start w:val="1"/>
      <w:numFmt w:val="lowerRoman"/>
      <w:lvlText w:val="%6."/>
      <w:lvlJc w:val="right"/>
      <w:pPr>
        <w:ind w:left="4245" w:hanging="180"/>
      </w:pPr>
    </w:lvl>
    <w:lvl w:ilvl="6" w:tplc="5CB638FA" w:tentative="1">
      <w:start w:val="1"/>
      <w:numFmt w:val="decimal"/>
      <w:lvlText w:val="%7."/>
      <w:lvlJc w:val="left"/>
      <w:pPr>
        <w:ind w:left="4965" w:hanging="360"/>
      </w:pPr>
    </w:lvl>
    <w:lvl w:ilvl="7" w:tplc="44B0A550" w:tentative="1">
      <w:start w:val="1"/>
      <w:numFmt w:val="lowerLetter"/>
      <w:lvlText w:val="%8."/>
      <w:lvlJc w:val="left"/>
      <w:pPr>
        <w:ind w:left="5685" w:hanging="360"/>
      </w:pPr>
    </w:lvl>
    <w:lvl w:ilvl="8" w:tplc="5C9C48F2" w:tentative="1">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3F629BD"/>
    <w:multiLevelType w:val="hybridMultilevel"/>
    <w:tmpl w:val="EAA8DE3A"/>
    <w:lvl w:ilvl="0" w:tplc="F4588EEE">
      <w:start w:val="1"/>
      <w:numFmt w:val="decimal"/>
      <w:lvlText w:val="%1."/>
      <w:lvlJc w:val="left"/>
      <w:pPr>
        <w:ind w:left="1069" w:hanging="360"/>
      </w:pPr>
      <w:rPr>
        <w:rFonts w:hint="default"/>
      </w:rPr>
    </w:lvl>
    <w:lvl w:ilvl="1" w:tplc="A68CDF6A" w:tentative="1">
      <w:start w:val="1"/>
      <w:numFmt w:val="lowerLetter"/>
      <w:lvlText w:val="%2."/>
      <w:lvlJc w:val="left"/>
      <w:pPr>
        <w:ind w:left="1789" w:hanging="360"/>
      </w:pPr>
    </w:lvl>
    <w:lvl w:ilvl="2" w:tplc="5F1AF180" w:tentative="1">
      <w:start w:val="1"/>
      <w:numFmt w:val="lowerRoman"/>
      <w:lvlText w:val="%3."/>
      <w:lvlJc w:val="right"/>
      <w:pPr>
        <w:ind w:left="2509" w:hanging="180"/>
      </w:pPr>
    </w:lvl>
    <w:lvl w:ilvl="3" w:tplc="47CA844A" w:tentative="1">
      <w:start w:val="1"/>
      <w:numFmt w:val="decimal"/>
      <w:lvlText w:val="%4."/>
      <w:lvlJc w:val="left"/>
      <w:pPr>
        <w:ind w:left="3229" w:hanging="360"/>
      </w:pPr>
    </w:lvl>
    <w:lvl w:ilvl="4" w:tplc="ADB220E8" w:tentative="1">
      <w:start w:val="1"/>
      <w:numFmt w:val="lowerLetter"/>
      <w:lvlText w:val="%5."/>
      <w:lvlJc w:val="left"/>
      <w:pPr>
        <w:ind w:left="3949" w:hanging="360"/>
      </w:pPr>
    </w:lvl>
    <w:lvl w:ilvl="5" w:tplc="ACA0E33C" w:tentative="1">
      <w:start w:val="1"/>
      <w:numFmt w:val="lowerRoman"/>
      <w:lvlText w:val="%6."/>
      <w:lvlJc w:val="right"/>
      <w:pPr>
        <w:ind w:left="4669" w:hanging="180"/>
      </w:pPr>
    </w:lvl>
    <w:lvl w:ilvl="6" w:tplc="FB8CB1B4" w:tentative="1">
      <w:start w:val="1"/>
      <w:numFmt w:val="decimal"/>
      <w:lvlText w:val="%7."/>
      <w:lvlJc w:val="left"/>
      <w:pPr>
        <w:ind w:left="5389" w:hanging="360"/>
      </w:pPr>
    </w:lvl>
    <w:lvl w:ilvl="7" w:tplc="C55CFAC2" w:tentative="1">
      <w:start w:val="1"/>
      <w:numFmt w:val="lowerLetter"/>
      <w:lvlText w:val="%8."/>
      <w:lvlJc w:val="left"/>
      <w:pPr>
        <w:ind w:left="6109" w:hanging="360"/>
      </w:pPr>
    </w:lvl>
    <w:lvl w:ilvl="8" w:tplc="A9A0DCFE" w:tentative="1">
      <w:start w:val="1"/>
      <w:numFmt w:val="lowerRoman"/>
      <w:lvlText w:val="%9."/>
      <w:lvlJc w:val="right"/>
      <w:pPr>
        <w:ind w:left="6829" w:hanging="180"/>
      </w:pPr>
    </w:lvl>
  </w:abstractNum>
  <w:abstractNum w:abstractNumId="31">
    <w:nsid w:val="361D3517"/>
    <w:multiLevelType w:val="hybridMultilevel"/>
    <w:tmpl w:val="8EAA93E6"/>
    <w:name w:val="WW8Num182"/>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AA039D8"/>
    <w:multiLevelType w:val="multilevel"/>
    <w:tmpl w:val="8ED40136"/>
    <w:lvl w:ilvl="0">
      <w:start w:val="4"/>
      <w:numFmt w:val="decimal"/>
      <w:lvlText w:val="%1."/>
      <w:lvlJc w:val="left"/>
      <w:pPr>
        <w:ind w:left="600" w:hanging="600"/>
      </w:pPr>
      <w:rPr>
        <w:rFonts w:hint="default"/>
      </w:rPr>
    </w:lvl>
    <w:lvl w:ilvl="1">
      <w:start w:val="1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3">
    <w:nsid w:val="3BED2486"/>
    <w:multiLevelType w:val="hybridMultilevel"/>
    <w:tmpl w:val="8A28C6B6"/>
    <w:lvl w:ilvl="0" w:tplc="8B027308">
      <w:start w:val="1"/>
      <w:numFmt w:val="decimal"/>
      <w:lvlText w:val="2.6.%1"/>
      <w:lvlJc w:val="left"/>
      <w:pPr>
        <w:ind w:left="1429" w:hanging="360"/>
      </w:pPr>
      <w:rPr>
        <w:rFonts w:hint="default"/>
      </w:rPr>
    </w:lvl>
    <w:lvl w:ilvl="1" w:tplc="7E420AB0">
      <w:start w:val="1"/>
      <w:numFmt w:val="lowerLetter"/>
      <w:lvlText w:val="%2."/>
      <w:lvlJc w:val="left"/>
      <w:pPr>
        <w:ind w:left="2149" w:hanging="360"/>
      </w:pPr>
    </w:lvl>
    <w:lvl w:ilvl="2" w:tplc="64EE8CBE">
      <w:start w:val="1"/>
      <w:numFmt w:val="lowerRoman"/>
      <w:lvlText w:val="%3."/>
      <w:lvlJc w:val="right"/>
      <w:pPr>
        <w:ind w:left="2869" w:hanging="180"/>
      </w:pPr>
    </w:lvl>
    <w:lvl w:ilvl="3" w:tplc="EF9E49A4" w:tentative="1">
      <w:start w:val="1"/>
      <w:numFmt w:val="decimal"/>
      <w:lvlText w:val="%4."/>
      <w:lvlJc w:val="left"/>
      <w:pPr>
        <w:ind w:left="3589" w:hanging="360"/>
      </w:pPr>
    </w:lvl>
    <w:lvl w:ilvl="4" w:tplc="8DF8060C" w:tentative="1">
      <w:start w:val="1"/>
      <w:numFmt w:val="lowerLetter"/>
      <w:lvlText w:val="%5."/>
      <w:lvlJc w:val="left"/>
      <w:pPr>
        <w:ind w:left="4309" w:hanging="360"/>
      </w:pPr>
    </w:lvl>
    <w:lvl w:ilvl="5" w:tplc="4D50693A" w:tentative="1">
      <w:start w:val="1"/>
      <w:numFmt w:val="lowerRoman"/>
      <w:lvlText w:val="%6."/>
      <w:lvlJc w:val="right"/>
      <w:pPr>
        <w:ind w:left="5029" w:hanging="180"/>
      </w:pPr>
    </w:lvl>
    <w:lvl w:ilvl="6" w:tplc="76B0B192" w:tentative="1">
      <w:start w:val="1"/>
      <w:numFmt w:val="decimal"/>
      <w:lvlText w:val="%7."/>
      <w:lvlJc w:val="left"/>
      <w:pPr>
        <w:ind w:left="5749" w:hanging="360"/>
      </w:pPr>
    </w:lvl>
    <w:lvl w:ilvl="7" w:tplc="E17283A2" w:tentative="1">
      <w:start w:val="1"/>
      <w:numFmt w:val="lowerLetter"/>
      <w:lvlText w:val="%8."/>
      <w:lvlJc w:val="left"/>
      <w:pPr>
        <w:ind w:left="6469" w:hanging="360"/>
      </w:pPr>
    </w:lvl>
    <w:lvl w:ilvl="8" w:tplc="5F162898" w:tentative="1">
      <w:start w:val="1"/>
      <w:numFmt w:val="lowerRoman"/>
      <w:lvlText w:val="%9."/>
      <w:lvlJc w:val="right"/>
      <w:pPr>
        <w:ind w:left="7189" w:hanging="180"/>
      </w:pPr>
    </w:lvl>
  </w:abstractNum>
  <w:abstractNum w:abstractNumId="34">
    <w:nsid w:val="423A5FAE"/>
    <w:multiLevelType w:val="hybridMultilevel"/>
    <w:tmpl w:val="DDE2BF0A"/>
    <w:lvl w:ilvl="0" w:tplc="249A7C16">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2B32E9"/>
    <w:multiLevelType w:val="multilevel"/>
    <w:tmpl w:val="901AC0E2"/>
    <w:lvl w:ilvl="0">
      <w:start w:val="4"/>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6474D3A"/>
    <w:multiLevelType w:val="hybridMultilevel"/>
    <w:tmpl w:val="C6BA63A4"/>
    <w:lvl w:ilvl="0" w:tplc="A42222AC">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5DD42436"/>
    <w:lvl w:ilvl="0" w:tplc="264EE186">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2A6F70"/>
    <w:multiLevelType w:val="multilevel"/>
    <w:tmpl w:val="F7CCD590"/>
    <w:lvl w:ilvl="0">
      <w:start w:val="4"/>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4CA062D"/>
    <w:multiLevelType w:val="hybridMultilevel"/>
    <w:tmpl w:val="0D6C5ED0"/>
    <w:lvl w:ilvl="0" w:tplc="31DE5A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8087953"/>
    <w:multiLevelType w:val="hybridMultilevel"/>
    <w:tmpl w:val="8AFC57A4"/>
    <w:lvl w:ilvl="0" w:tplc="F61E8C7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BE10369"/>
    <w:multiLevelType w:val="hybridMultilevel"/>
    <w:tmpl w:val="3FBA556E"/>
    <w:lvl w:ilvl="0" w:tplc="3CACE9CA">
      <w:start w:val="1"/>
      <w:numFmt w:val="decimal"/>
      <w:lvlText w:val="%1."/>
      <w:lvlJc w:val="left"/>
      <w:pPr>
        <w:ind w:left="1069" w:hanging="360"/>
      </w:pPr>
      <w:rPr>
        <w:rFonts w:hint="default"/>
      </w:rPr>
    </w:lvl>
    <w:lvl w:ilvl="1" w:tplc="68642B8A" w:tentative="1">
      <w:start w:val="1"/>
      <w:numFmt w:val="lowerLetter"/>
      <w:lvlText w:val="%2."/>
      <w:lvlJc w:val="left"/>
      <w:pPr>
        <w:ind w:left="1789" w:hanging="360"/>
      </w:pPr>
    </w:lvl>
    <w:lvl w:ilvl="2" w:tplc="B8BCB182" w:tentative="1">
      <w:start w:val="1"/>
      <w:numFmt w:val="lowerRoman"/>
      <w:lvlText w:val="%3."/>
      <w:lvlJc w:val="right"/>
      <w:pPr>
        <w:ind w:left="2509" w:hanging="180"/>
      </w:pPr>
    </w:lvl>
    <w:lvl w:ilvl="3" w:tplc="802A3492" w:tentative="1">
      <w:start w:val="1"/>
      <w:numFmt w:val="decimal"/>
      <w:lvlText w:val="%4."/>
      <w:lvlJc w:val="left"/>
      <w:pPr>
        <w:ind w:left="3229" w:hanging="360"/>
      </w:pPr>
    </w:lvl>
    <w:lvl w:ilvl="4" w:tplc="0FD49454" w:tentative="1">
      <w:start w:val="1"/>
      <w:numFmt w:val="lowerLetter"/>
      <w:lvlText w:val="%5."/>
      <w:lvlJc w:val="left"/>
      <w:pPr>
        <w:ind w:left="3949" w:hanging="360"/>
      </w:pPr>
    </w:lvl>
    <w:lvl w:ilvl="5" w:tplc="EC1A5ADC" w:tentative="1">
      <w:start w:val="1"/>
      <w:numFmt w:val="lowerRoman"/>
      <w:lvlText w:val="%6."/>
      <w:lvlJc w:val="right"/>
      <w:pPr>
        <w:ind w:left="4669" w:hanging="180"/>
      </w:pPr>
    </w:lvl>
    <w:lvl w:ilvl="6" w:tplc="2370CE20" w:tentative="1">
      <w:start w:val="1"/>
      <w:numFmt w:val="decimal"/>
      <w:lvlText w:val="%7."/>
      <w:lvlJc w:val="left"/>
      <w:pPr>
        <w:ind w:left="5389" w:hanging="360"/>
      </w:pPr>
    </w:lvl>
    <w:lvl w:ilvl="7" w:tplc="5A46B80C" w:tentative="1">
      <w:start w:val="1"/>
      <w:numFmt w:val="lowerLetter"/>
      <w:lvlText w:val="%8."/>
      <w:lvlJc w:val="left"/>
      <w:pPr>
        <w:ind w:left="6109" w:hanging="360"/>
      </w:pPr>
    </w:lvl>
    <w:lvl w:ilvl="8" w:tplc="43EE7CD0" w:tentative="1">
      <w:start w:val="1"/>
      <w:numFmt w:val="lowerRoman"/>
      <w:lvlText w:val="%9."/>
      <w:lvlJc w:val="right"/>
      <w:pPr>
        <w:ind w:left="6829" w:hanging="180"/>
      </w:pPr>
    </w:lvl>
  </w:abstractNum>
  <w:abstractNum w:abstractNumId="42">
    <w:nsid w:val="61BF1591"/>
    <w:multiLevelType w:val="hybridMultilevel"/>
    <w:tmpl w:val="AA2A7E2C"/>
    <w:lvl w:ilvl="0" w:tplc="08EA3F98">
      <w:start w:val="1"/>
      <w:numFmt w:val="decimal"/>
      <w:lvlText w:val="%1."/>
      <w:lvlJc w:val="left"/>
      <w:pPr>
        <w:ind w:left="1842" w:hanging="1128"/>
      </w:pPr>
      <w:rPr>
        <w:rFonts w:hint="default"/>
      </w:rPr>
    </w:lvl>
    <w:lvl w:ilvl="1" w:tplc="05306CF6" w:tentative="1">
      <w:start w:val="1"/>
      <w:numFmt w:val="lowerLetter"/>
      <w:lvlText w:val="%2."/>
      <w:lvlJc w:val="left"/>
      <w:pPr>
        <w:ind w:left="1794" w:hanging="360"/>
      </w:pPr>
    </w:lvl>
    <w:lvl w:ilvl="2" w:tplc="8FA66892" w:tentative="1">
      <w:start w:val="1"/>
      <w:numFmt w:val="lowerRoman"/>
      <w:lvlText w:val="%3."/>
      <w:lvlJc w:val="right"/>
      <w:pPr>
        <w:ind w:left="2514" w:hanging="180"/>
      </w:pPr>
    </w:lvl>
    <w:lvl w:ilvl="3" w:tplc="0FE2D72A" w:tentative="1">
      <w:start w:val="1"/>
      <w:numFmt w:val="decimal"/>
      <w:lvlText w:val="%4."/>
      <w:lvlJc w:val="left"/>
      <w:pPr>
        <w:ind w:left="3234" w:hanging="360"/>
      </w:pPr>
    </w:lvl>
    <w:lvl w:ilvl="4" w:tplc="0256F0A0" w:tentative="1">
      <w:start w:val="1"/>
      <w:numFmt w:val="lowerLetter"/>
      <w:lvlText w:val="%5."/>
      <w:lvlJc w:val="left"/>
      <w:pPr>
        <w:ind w:left="3954" w:hanging="360"/>
      </w:pPr>
    </w:lvl>
    <w:lvl w:ilvl="5" w:tplc="C2FE3BEE" w:tentative="1">
      <w:start w:val="1"/>
      <w:numFmt w:val="lowerRoman"/>
      <w:lvlText w:val="%6."/>
      <w:lvlJc w:val="right"/>
      <w:pPr>
        <w:ind w:left="4674" w:hanging="180"/>
      </w:pPr>
    </w:lvl>
    <w:lvl w:ilvl="6" w:tplc="86D8B5E4" w:tentative="1">
      <w:start w:val="1"/>
      <w:numFmt w:val="decimal"/>
      <w:lvlText w:val="%7."/>
      <w:lvlJc w:val="left"/>
      <w:pPr>
        <w:ind w:left="5394" w:hanging="360"/>
      </w:pPr>
    </w:lvl>
    <w:lvl w:ilvl="7" w:tplc="81E21A70" w:tentative="1">
      <w:start w:val="1"/>
      <w:numFmt w:val="lowerLetter"/>
      <w:lvlText w:val="%8."/>
      <w:lvlJc w:val="left"/>
      <w:pPr>
        <w:ind w:left="6114" w:hanging="360"/>
      </w:pPr>
    </w:lvl>
    <w:lvl w:ilvl="8" w:tplc="7B34EF4C" w:tentative="1">
      <w:start w:val="1"/>
      <w:numFmt w:val="lowerRoman"/>
      <w:lvlText w:val="%9."/>
      <w:lvlJc w:val="right"/>
      <w:pPr>
        <w:ind w:left="6834" w:hanging="180"/>
      </w:pPr>
    </w:lvl>
  </w:abstractNum>
  <w:abstractNum w:abstractNumId="4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nsid w:val="6C0A1D31"/>
    <w:multiLevelType w:val="hybridMultilevel"/>
    <w:tmpl w:val="254065D8"/>
    <w:lvl w:ilvl="0" w:tplc="3190BD9C">
      <w:start w:val="1"/>
      <w:numFmt w:val="decimal"/>
      <w:lvlText w:val="2.7.%1."/>
      <w:lvlJc w:val="left"/>
      <w:pPr>
        <w:ind w:left="1429"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lvl w:ilvl="0" w:tplc="ABD833C2">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1520EBF6">
      <w:start w:val="1"/>
      <w:numFmt w:val="decimal"/>
      <w:lvlText w:val="1.3.%1"/>
      <w:lvlJc w:val="left"/>
      <w:pPr>
        <w:ind w:left="1428"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48">
    <w:nsid w:val="75337486"/>
    <w:multiLevelType w:val="hybridMultilevel"/>
    <w:tmpl w:val="4FACE3AC"/>
    <w:lvl w:ilvl="0" w:tplc="E02EFBA2">
      <w:start w:val="1"/>
      <w:numFmt w:val="decimal"/>
      <w:lvlText w:val="%1)"/>
      <w:lvlJc w:val="left"/>
      <w:pPr>
        <w:ind w:left="1429" w:hanging="360"/>
      </w:pPr>
    </w:lvl>
    <w:lvl w:ilvl="1" w:tplc="15605AF8" w:tentative="1">
      <w:start w:val="1"/>
      <w:numFmt w:val="lowerLetter"/>
      <w:lvlText w:val="%2."/>
      <w:lvlJc w:val="left"/>
      <w:pPr>
        <w:ind w:left="2149" w:hanging="360"/>
      </w:pPr>
    </w:lvl>
    <w:lvl w:ilvl="2" w:tplc="752A4FB4" w:tentative="1">
      <w:start w:val="1"/>
      <w:numFmt w:val="lowerRoman"/>
      <w:lvlText w:val="%3."/>
      <w:lvlJc w:val="right"/>
      <w:pPr>
        <w:ind w:left="2869" w:hanging="180"/>
      </w:pPr>
    </w:lvl>
    <w:lvl w:ilvl="3" w:tplc="360E1D7A" w:tentative="1">
      <w:start w:val="1"/>
      <w:numFmt w:val="decimal"/>
      <w:lvlText w:val="%4."/>
      <w:lvlJc w:val="left"/>
      <w:pPr>
        <w:ind w:left="3589" w:hanging="360"/>
      </w:pPr>
    </w:lvl>
    <w:lvl w:ilvl="4" w:tplc="135C30BA" w:tentative="1">
      <w:start w:val="1"/>
      <w:numFmt w:val="lowerLetter"/>
      <w:lvlText w:val="%5."/>
      <w:lvlJc w:val="left"/>
      <w:pPr>
        <w:ind w:left="4309" w:hanging="360"/>
      </w:pPr>
    </w:lvl>
    <w:lvl w:ilvl="5" w:tplc="98ACA26E" w:tentative="1">
      <w:start w:val="1"/>
      <w:numFmt w:val="lowerRoman"/>
      <w:lvlText w:val="%6."/>
      <w:lvlJc w:val="right"/>
      <w:pPr>
        <w:ind w:left="5029" w:hanging="180"/>
      </w:pPr>
    </w:lvl>
    <w:lvl w:ilvl="6" w:tplc="D0D043E8" w:tentative="1">
      <w:start w:val="1"/>
      <w:numFmt w:val="decimal"/>
      <w:lvlText w:val="%7."/>
      <w:lvlJc w:val="left"/>
      <w:pPr>
        <w:ind w:left="5749" w:hanging="360"/>
      </w:pPr>
    </w:lvl>
    <w:lvl w:ilvl="7" w:tplc="A7FC0D22" w:tentative="1">
      <w:start w:val="1"/>
      <w:numFmt w:val="lowerLetter"/>
      <w:lvlText w:val="%8."/>
      <w:lvlJc w:val="left"/>
      <w:pPr>
        <w:ind w:left="6469" w:hanging="360"/>
      </w:pPr>
    </w:lvl>
    <w:lvl w:ilvl="8" w:tplc="2C3AFC0A" w:tentative="1">
      <w:start w:val="1"/>
      <w:numFmt w:val="lowerRoman"/>
      <w:lvlText w:val="%9."/>
      <w:lvlJc w:val="right"/>
      <w:pPr>
        <w:ind w:left="7189" w:hanging="180"/>
      </w:pPr>
    </w:lvl>
  </w:abstractNum>
  <w:abstractNum w:abstractNumId="49">
    <w:nsid w:val="7BEC523F"/>
    <w:multiLevelType w:val="hybridMultilevel"/>
    <w:tmpl w:val="F1AE475E"/>
    <w:name w:val="WW8Num112"/>
    <w:lvl w:ilvl="0" w:tplc="37868F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7"/>
  </w:num>
  <w:num w:numId="8">
    <w:abstractNumId w:val="39"/>
  </w:num>
  <w:num w:numId="9">
    <w:abstractNumId w:val="21"/>
  </w:num>
  <w:num w:numId="10">
    <w:abstractNumId w:val="36"/>
  </w:num>
  <w:num w:numId="11">
    <w:abstractNumId w:val="42"/>
  </w:num>
  <w:num w:numId="12">
    <w:abstractNumId w:val="44"/>
  </w:num>
  <w:num w:numId="13">
    <w:abstractNumId w:val="26"/>
  </w:num>
  <w:num w:numId="14">
    <w:abstractNumId w:val="31"/>
  </w:num>
  <w:num w:numId="15">
    <w:abstractNumId w:val="49"/>
  </w:num>
  <w:num w:numId="16">
    <w:abstractNumId w:val="34"/>
  </w:num>
  <w:num w:numId="17">
    <w:abstractNumId w:val="37"/>
  </w:num>
  <w:num w:numId="18">
    <w:abstractNumId w:val="43"/>
  </w:num>
  <w:num w:numId="19">
    <w:abstractNumId w:val="27"/>
  </w:num>
  <w:num w:numId="20">
    <w:abstractNumId w:val="41"/>
  </w:num>
  <w:num w:numId="21">
    <w:abstractNumId w:val="46"/>
  </w:num>
  <w:num w:numId="22">
    <w:abstractNumId w:val="24"/>
  </w:num>
  <w:num w:numId="23">
    <w:abstractNumId w:val="33"/>
  </w:num>
  <w:num w:numId="24">
    <w:abstractNumId w:val="30"/>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3"/>
    </w:lvlOverride>
    <w:lvlOverride w:ilvl="1">
      <w:startOverride w:val="3"/>
    </w:lvlOverride>
    <w:lvlOverride w:ilvl="2">
      <w:startOverride w:val="3"/>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9"/>
  </w:num>
  <w:num w:numId="41">
    <w:abstractNumId w:val="48"/>
  </w:num>
  <w:num w:numId="42">
    <w:abstractNumId w:val="40"/>
  </w:num>
  <w:num w:numId="43">
    <w:abstractNumId w:val="32"/>
  </w:num>
  <w:num w:numId="44">
    <w:abstractNumId w:val="23"/>
  </w:num>
  <w:num w:numId="45">
    <w:abstractNumId w:val="38"/>
  </w:num>
  <w:num w:numId="46">
    <w:abstractNumId w:val="3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4FB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16F6"/>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2C87"/>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3BD3"/>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47DA"/>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1DF5"/>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3DC"/>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0"/>
    <w:next w:val="a0"/>
    <w:qFormat/>
    <w:rsid w:val="00F76448"/>
    <w:pPr>
      <w:keepNext/>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d"/>
    <w:semiHidden/>
    <w:unhideWhenUsed/>
    <w:rsid w:val="009C211A"/>
    <w:rPr>
      <w:sz w:val="20"/>
      <w:szCs w:val="20"/>
    </w:rPr>
  </w:style>
  <w:style w:type="character" w:customStyle="1" w:styleId="1fd">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b">
    <w:name w:val="Верхний колонтитул Знак1"/>
    <w:basedOn w:val="a1"/>
    <w:link w:val="afc"/>
    <w:uiPriority w:val="99"/>
    <w:rsid w:val="002B16F6"/>
    <w:rPr>
      <w:sz w:val="24"/>
      <w:szCs w:val="24"/>
      <w:lang w:eastAsia="ar-SA"/>
    </w:rPr>
  </w:style>
  <w:style w:type="character" w:customStyle="1" w:styleId="1c">
    <w:name w:val="Основной текст с отступом Знак1"/>
    <w:basedOn w:val="a1"/>
    <w:link w:val="afd"/>
    <w:rsid w:val="002B16F6"/>
    <w:rPr>
      <w:sz w:val="28"/>
      <w:lang w:eastAsia="ar-SA"/>
    </w:rPr>
  </w:style>
  <w:style w:type="character" w:customStyle="1" w:styleId="1d">
    <w:name w:val="Нижний колонтитул Знак1"/>
    <w:basedOn w:val="a1"/>
    <w:link w:val="afe"/>
    <w:uiPriority w:val="99"/>
    <w:rsid w:val="002B16F6"/>
    <w:rPr>
      <w:rFonts w:eastAsia="MS Mincho"/>
      <w:spacing w:val="-2"/>
      <w:sz w:val="24"/>
      <w:szCs w:val="24"/>
      <w:lang w:eastAsia="ar-SA"/>
    </w:rPr>
  </w:style>
  <w:style w:type="character" w:customStyle="1" w:styleId="1f">
    <w:name w:val="Текст сноски Знак1"/>
    <w:basedOn w:val="a1"/>
    <w:link w:val="aff"/>
    <w:rsid w:val="002B16F6"/>
    <w:rPr>
      <w:lang w:eastAsia="ar-SA"/>
    </w:rPr>
  </w:style>
  <w:style w:type="character" w:customStyle="1" w:styleId="aff3">
    <w:name w:val="Название Знак"/>
    <w:basedOn w:val="a1"/>
    <w:link w:val="aff1"/>
    <w:rsid w:val="002B16F6"/>
    <w:rPr>
      <w:rFonts w:ascii="Arial" w:hAnsi="Arial" w:cs="Arial"/>
      <w:b/>
      <w:bCs/>
      <w:kern w:val="1"/>
      <w:sz w:val="32"/>
      <w:szCs w:val="32"/>
      <w:lang w:eastAsia="ar-SA"/>
    </w:rPr>
  </w:style>
  <w:style w:type="character" w:customStyle="1" w:styleId="1f1">
    <w:name w:val="Подзаголовок Знак1"/>
    <w:basedOn w:val="a1"/>
    <w:link w:val="aff2"/>
    <w:rsid w:val="002B16F6"/>
    <w:rPr>
      <w:b/>
      <w:bCs/>
      <w:sz w:val="24"/>
      <w:szCs w:val="24"/>
      <w:lang w:eastAsia="ar-SA"/>
    </w:rPr>
  </w:style>
  <w:style w:type="character" w:customStyle="1" w:styleId="1f3">
    <w:name w:val="Тема примечания Знак1"/>
    <w:basedOn w:val="1fd"/>
    <w:link w:val="aff6"/>
    <w:rsid w:val="002B16F6"/>
    <w:rPr>
      <w:b/>
      <w:bCs/>
    </w:rPr>
  </w:style>
  <w:style w:type="character" w:customStyle="1" w:styleId="1f4">
    <w:name w:val="Текст выноски Знак1"/>
    <w:basedOn w:val="a1"/>
    <w:link w:val="aff7"/>
    <w:rsid w:val="002B16F6"/>
    <w:rPr>
      <w:rFonts w:ascii="Tahoma" w:hAnsi="Tahoma"/>
      <w:sz w:val="16"/>
      <w:szCs w:val="16"/>
      <w:lang w:eastAsia="ar-SA"/>
    </w:rPr>
  </w:style>
  <w:style w:type="character" w:customStyle="1" w:styleId="1fc">
    <w:name w:val="Текст концевой сноски Знак1"/>
    <w:basedOn w:val="a1"/>
    <w:link w:val="affd"/>
    <w:rsid w:val="002B16F6"/>
    <w:rPr>
      <w:lang w:eastAsia="ar-SA"/>
    </w:rPr>
  </w:style>
  <w:style w:type="character" w:customStyle="1" w:styleId="apple-converted-space">
    <w:name w:val="apple-converted-space"/>
    <w:basedOn w:val="a1"/>
    <w:rsid w:val="002B16F6"/>
  </w:style>
  <w:style w:type="character" w:customStyle="1" w:styleId="FontStyle12">
    <w:name w:val="Font Style12"/>
    <w:basedOn w:val="a1"/>
    <w:uiPriority w:val="99"/>
    <w:rsid w:val="002B16F6"/>
    <w:rPr>
      <w:rFonts w:ascii="Arial" w:hAnsi="Arial" w:cs="Arial"/>
      <w:sz w:val="22"/>
      <w:szCs w:val="22"/>
    </w:rPr>
  </w:style>
  <w:style w:type="paragraph" w:customStyle="1" w:styleId="43">
    <w:name w:val="Обычный4"/>
    <w:rsid w:val="002B16F6"/>
  </w:style>
  <w:style w:type="character" w:customStyle="1" w:styleId="1f5">
    <w:name w:val="Абзац списка Знак1"/>
    <w:link w:val="aff8"/>
    <w:uiPriority w:val="34"/>
    <w:rsid w:val="002B16F6"/>
    <w:rPr>
      <w:sz w:val="24"/>
      <w:szCs w:val="24"/>
      <w:lang w:eastAsia="ar-SA"/>
    </w:rPr>
  </w:style>
  <w:style w:type="paragraph" w:customStyle="1" w:styleId="ConsNonformat">
    <w:name w:val="ConsNonformat"/>
    <w:rsid w:val="002B16F6"/>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hyperlink" Target="mailto:KrivobokovaAA@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mailto:giliadovin@trco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otc.ru/tender"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zakupki.gov.ru/epz/main/public/home.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www.trcont.com/" TargetMode="External"/><Relationship Id="rId27"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C11F5CE-D0E9-4F31-ABFC-3F2641971DAF}">
  <ds:schemaRefs>
    <ds:schemaRef ds:uri="http://schemas.openxmlformats.org/officeDocument/2006/bibliography"/>
  </ds:schemaRefs>
</ds:datastoreItem>
</file>

<file path=customXml/itemProps4.xml><?xml version="1.0" encoding="utf-8"?>
<ds:datastoreItem xmlns:ds="http://schemas.openxmlformats.org/officeDocument/2006/customXml" ds:itemID="{7CF72933-41F3-4814-8E78-0331C29F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80</Pages>
  <Words>22744</Words>
  <Characters>129647</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152087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Krivobokova</cp:lastModifiedBy>
  <cp:revision>4</cp:revision>
  <cp:lastPrinted>2017-01-17T14:17:00Z</cp:lastPrinted>
  <dcterms:created xsi:type="dcterms:W3CDTF">2018-04-16T10:53:00Z</dcterms:created>
  <dcterms:modified xsi:type="dcterms:W3CDTF">2018-04-16T11:13:00Z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