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Pr="006D2B87" w:rsidR="001F39E9" w:rsidP="001F39E9" w:rsidRDefault="001F39E9" w14:paraId="7E44CA8A" w14:textId="20E639C7">
      <w:pPr>
        <w:tabs>
          <w:tab w:val="left" w:pos="4962"/>
        </w:tabs>
        <w:ind w:left="4820"/>
        <w:rPr>
          <w:b/>
          <w:bCs/>
          <w:sz w:val="28"/>
          <w:szCs w:val="28"/>
        </w:rPr>
      </w:pPr>
      <w:r>
        <w:rPr>
          <w:b/>
          <w:bCs/>
          <w:sz w:val="28"/>
          <w:szCs w:val="28"/>
        </w:rPr>
        <w:t>УТВЕРЖДАЮ:</w:t>
      </w:r>
    </w:p>
    <w:p w:rsidRPr="006D2B87" w:rsidR="001F39E9" w:rsidP="001F39E9" w:rsidRDefault="001F39E9" w14:paraId="301B05C6"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 филиала ПАО «ТрансКонтейнер» на </w:t>
      </w:r>
      <w:r>
        <w:rPr>
          <w:b/>
          <w:bCs/>
          <w:sz w:val="28"/>
          <w:szCs w:val="28"/>
        </w:rPr>
        <w:t xml:space="preserve">Забайкальской железной дороге</w:t>
      </w:r>
      <w:r>
        <w:rPr>
          <w:b/>
          <w:bCs/>
          <w:sz w:val="28"/>
          <w:szCs w:val="28"/>
        </w:rPr>
        <w:t xml:space="preserve"> </w:t>
      </w:r>
    </w:p>
    <w:p w:rsidRPr="006D2B87" w:rsidR="001F39E9" w:rsidP="001F39E9" w:rsidRDefault="001F39E9" w14:paraId="378B4B8E" w14:textId="77777777">
      <w:pPr>
        <w:tabs>
          <w:tab w:val="left" w:pos="4962"/>
        </w:tabs>
        <w:ind w:left="4820"/>
        <w:rPr>
          <w:b/>
          <w:bCs/>
          <w:sz w:val="28"/>
          <w:szCs w:val="28"/>
        </w:rPr>
      </w:pPr>
    </w:p>
    <w:p w:rsidR="00E31219" w:rsidP="001F39E9" w:rsidRDefault="001F39E9" w14:paraId="2801C5A3"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Кирилл Владимирович Кудрявцев</w:t>
      </w:r>
      <w:proofErr w:type="spellStart"/>
      <w:proofErr w:type="spellEnd"/>
    </w:p>
    <w:p w:rsidRPr="006D2B87" w:rsidR="001F39E9" w:rsidP="001F39E9" w:rsidRDefault="001F39E9" w14:paraId="6FC14049" w14:textId="77777777">
      <w:pPr>
        <w:tabs>
          <w:tab w:val="left" w:pos="4962"/>
        </w:tabs>
        <w:ind w:left="4820"/>
        <w:rPr>
          <w:rFonts w:eastAsia="Arial Unicode MS"/>
        </w:rPr>
      </w:pPr>
    </w:p>
    <w:p>
      <w:pPr>
        <w:tabs>
          <w:tab w:val="left" w:pos="4962"/>
        </w:tabs>
        <w:ind w:left="4820"/>
        <w:rPr>
          <w:b/>
          <w:bCs/>
          <w:sz w:val="28"/>
        </w:rPr>
      </w:pPr>
      <w:r>
        <w:rPr>
          <w:b/>
          <w:bCs/>
          <w:sz w:val="28"/>
        </w:rPr>
        <w:t>«27» мая 2019 года</w:t>
      </w:r>
      <w:proofErr w:type="spellStart"/>
      <w:proofErr w:type="spellEnd"/>
    </w:p>
    <w:p w:rsidR="007D6548" w:rsidRDefault="007D6548" w14:paraId="12155C3F" w14:textId="77777777">
      <w:pPr>
        <w:ind w:firstLine="709"/>
        <w:rPr>
          <w:b/>
          <w:bCs/>
          <w:spacing w:val="20"/>
          <w:sz w:val="28"/>
          <w:szCs w:val="28"/>
        </w:rPr>
      </w:pPr>
    </w:p>
    <w:p w:rsidR="007D6548" w:rsidRDefault="007D6548" w14:paraId="12155C40" w14:textId="77777777">
      <w:pPr>
        <w:spacing w:after="120"/>
        <w:jc w:val="center"/>
        <w:rPr>
          <w:b/>
          <w:bCs/>
          <w:sz w:val="40"/>
          <w:szCs w:val="40"/>
        </w:rPr>
      </w:pPr>
    </w:p>
    <w:p w:rsidR="007D6548" w:rsidRDefault="007D6548" w14:paraId="12155C41" w14:textId="77777777">
      <w:pPr>
        <w:spacing w:after="120"/>
        <w:jc w:val="center"/>
        <w:rPr>
          <w:b/>
          <w:bCs/>
          <w:sz w:val="40"/>
          <w:szCs w:val="40"/>
        </w:rPr>
      </w:pPr>
      <w:r>
        <w:rPr>
          <w:b/>
          <w:bCs/>
          <w:sz w:val="40"/>
          <w:szCs w:val="40"/>
        </w:rPr>
        <w:t>ДОКУМЕНТАЦИЯ О ЗАКУПКЕ</w:t>
      </w:r>
    </w:p>
    <w:p w:rsidRPr="00A80F3A" w:rsidR="000A2D97" w:rsidRDefault="000A2D97" w14:paraId="12155C43" w14:textId="77777777">
      <w:pPr>
        <w:spacing w:after="120"/>
        <w:ind w:firstLine="709"/>
        <w:jc w:val="center"/>
        <w:rPr>
          <w:b/>
          <w:bCs/>
          <w:sz w:val="20"/>
          <w:szCs w:val="20"/>
        </w:rPr>
      </w:pPr>
    </w:p>
    <w:p w:rsidR="007D6548" w:rsidP="004928E5" w:rsidRDefault="006400A0" w14:paraId="12155C44" w14:textId="77777777">
      <w:pPr>
        <w:spacing w:after="120"/>
        <w:jc w:val="center"/>
        <w:outlineLvl w:val="0"/>
        <w:rPr>
          <w:b/>
          <w:bCs/>
          <w:sz w:val="32"/>
          <w:szCs w:val="32"/>
        </w:rPr>
      </w:pPr>
      <w:r>
        <w:rPr>
          <w:b/>
          <w:bCs/>
          <w:sz w:val="32"/>
          <w:szCs w:val="32"/>
        </w:rPr>
        <w:t>Раздел 1. Общие положения</w:t>
      </w:r>
    </w:p>
    <w:p w:rsidRPr="00185741" w:rsidR="00185741" w:rsidP="00185741" w:rsidRDefault="00185741" w14:paraId="1DD690C1" w14:textId="77777777">
      <w:pPr>
        <w:pStyle w:val="aff7"/>
        <w:spacing w:after="120"/>
        <w:ind w:left="705"/>
        <w:jc w:val="center"/>
        <w:rPr>
          <w:bCs/>
          <w:sz w:val="20"/>
          <w:szCs w:val="20"/>
        </w:rPr>
      </w:pPr>
    </w:p>
    <w:p w:rsidRPr="00D20AD0" w:rsidR="005F6435" w:rsidP="004928E5" w:rsidRDefault="005F6435" w14:paraId="1F3146A1" w14:textId="77777777">
      <w:pPr>
        <w:pStyle w:val="19"/>
        <w:numPr>
          <w:ilvl w:val="1"/>
          <w:numId w:val="1"/>
        </w:numPr>
        <w:tabs>
          <w:tab w:val="clear" w:pos="720"/>
          <w:tab w:val="num" w:pos="567"/>
        </w:tabs>
        <w:ind w:left="0" w:firstLine="709"/>
        <w:outlineLvl w:val="1"/>
        <w:rPr>
          <w:b/>
          <w:szCs w:val="28"/>
        </w:rPr>
      </w:pPr>
      <w:r>
        <w:rPr>
          <w:b/>
          <w:szCs w:val="28"/>
        </w:rPr>
        <w:t>Общие положения</w:t>
      </w:r>
    </w:p>
    <w:p>
      <w:pPr>
        <w:pStyle w:val="19"/>
        <w:numPr>
          <w:ilvl w:val="2"/>
          <w:numId w:val="1"/>
        </w:numPr>
        <w:ind w:left="0" w:firstLine="709"/>
      </w:pPr>
      <w:proofErr w:type="gramStart"/>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ПАО «ТрансКонтейнер» от 26 декабря 2018 г. </w:t>
      </w:r>
      <w:r>
        <w:rPr>
          <w:szCs w:val="28"/>
        </w:rPr>
        <w:t>(далее – Положение о закупках</w:t>
      </w:r>
      <w:proofErr w:type="gramEnd"/>
      <w:r>
        <w:rPr>
          <w:szCs w:val="28"/>
        </w:rPr>
        <w:t>), проводи</w:t>
      </w:r>
      <w:proofErr w:type="gramStart"/>
      <w:r>
        <w:rPr>
          <w:szCs w:val="28"/>
        </w:rPr>
        <w:t>т</w:t>
      </w:r>
      <w:proofErr w:type="gramEnd"/>
      <w:r>
        <w:t xml:space="preserve">Закупка способом запроса предложений в электронной форме № ЗПэ-НКПЗАБ-19-0012 по предмету закупки "Выполнение ремонтно-восстановительных работ для козлового контейнерного крана ККСП 36-А6-Ч-УК-16(5.7)-9,5-У1 для нужд Контейнерного терминала Благовещенск филиала ПАО «ТрансКонтейнер» на Забайкальской железной дороге»"</w:t>
      </w:r>
      <w:proofErr w:type="spellStart"/>
      <w:proofErr w:type="spellEnd"/>
      <w:r>
        <w:t xml:space="preserve"> (далее – Запрос предложений).</w:t>
      </w:r>
    </w:p>
    <w:p w:rsidRPr="00144E2B" w:rsidR="00144E2B" w:rsidP="004928E5" w:rsidRDefault="00144E2B" w14:paraId="12155C4A" w14:textId="21FA8688">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Pr="00D32FFA" w:rsidR="0019760E" w:rsidP="004928E5" w:rsidRDefault="0019760E" w14:paraId="12155C4B" w14:textId="2530905D">
      <w:pPr>
        <w:pStyle w:val="19"/>
        <w:numPr>
          <w:ilvl w:val="2"/>
          <w:numId w:val="1"/>
        </w:numPr>
        <w:ind w:left="0" w:firstLine="709"/>
        <w:rPr>
          <w:szCs w:val="28"/>
        </w:rPr>
      </w:pPr>
      <w:r>
        <w:rPr>
          <w:szCs w:val="28"/>
        </w:rPr>
        <w:lastRenderedPageBreak/>
      </w:r>
      <w:r>
        <w:rPr>
          <w:szCs w:val="28"/>
        </w:rPr>
        <w:t>Дата опубликования извещения о проведении Запроса предложений указана в пункте 3 Информационной карты.</w:t>
      </w:r>
    </w:p>
    <w:p w:rsidRPr="00D32FFA" w:rsidR="006E08A0" w:rsidP="004928E5" w:rsidRDefault="00991BDD" w14:paraId="12155C4C" w14:textId="6206CD83">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Pr="00D32FFA" w:rsidR="007D6548" w:rsidP="004928E5" w:rsidRDefault="00627696" w14:paraId="12155C4D" w14:textId="47196BE6">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Pr="00D32FFA" w:rsidR="00A647EF" w:rsidP="004928E5" w:rsidRDefault="002C7848" w14:paraId="12155C4E" w14:textId="383770A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Pr="00D32FFA" w:rsidR="007D6548" w:rsidP="004928E5" w:rsidRDefault="000236C9" w14:paraId="12155C4F" w14:textId="39E16CD9">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Pr="00D32FFA" w:rsidR="007D6548" w:rsidP="004928E5" w:rsidRDefault="00B523FD" w14:paraId="12155C50" w14:textId="35879797">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P="004928E5" w:rsidRDefault="00192929" w14:paraId="69E7630B" w14:textId="505D19A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Pr="007B00CF" w:rsidR="007B00CF" w:rsidP="004928E5" w:rsidRDefault="007B00CF" w14:paraId="305A99EC" w14:textId="63CA773E">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Pr="007B00CF" w:rsidR="007B00CF" w:rsidP="004928E5" w:rsidRDefault="00192929" w14:paraId="1ECFCE00" w14:textId="7B55E538">
      <w:pPr>
        <w:pStyle w:val="19"/>
        <w:ind w:firstLine="709"/>
      </w:pPr>
      <w:proofErr w:type="gramStart"/>
      <w:r>
        <w:t xml:space="preserve">-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r>
      <w:r>
        <w:t>квалификационным требованиям, и допущенный Конкурсной комиссией к участию в Запросе предложений.</w:t>
      </w:r>
      <w:proofErr w:type="gramEnd"/>
    </w:p>
    <w:p w:rsidRPr="007B00CF" w:rsidR="007D6548" w:rsidP="004928E5" w:rsidRDefault="007D6548" w14:paraId="12155C52" w14:textId="1D95FE2C">
      <w:pPr>
        <w:pStyle w:val="19"/>
        <w:numPr>
          <w:ilvl w:val="2"/>
          <w:numId w:val="1"/>
        </w:numPr>
        <w:ind w:left="0" w:firstLine="709"/>
        <w:rPr>
          <w:szCs w:val="28"/>
        </w:rPr>
      </w:pPr>
      <w:r>
        <w:rPr>
          <w:szCs w:val="28"/>
        </w:rPr>
        <w:t>Для участия в Запросе предложений претендент должен:</w:t>
      </w:r>
    </w:p>
    <w:p w:rsidRPr="00D32FFA" w:rsidR="007B00CF" w:rsidP="004928E5" w:rsidRDefault="007B00CF" w14:paraId="5DD12C8B" w14:textId="7777777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P="004928E5" w:rsidRDefault="007B00CF" w14:paraId="3CA6A5FD" w14:textId="0A44036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Pr="00D32FFA" w:rsidR="00185741" w:rsidP="004928E5" w:rsidRDefault="00185741" w14:paraId="394F56EC" w14:textId="7777777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Pr="00D32FFA" w:rsidR="007D6548" w:rsidP="004928E5" w:rsidRDefault="007D6548" w14:paraId="12155C55" w14:textId="3A8330CD">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Pr="00D32FFA" w:rsidR="007D6548" w:rsidP="004928E5" w:rsidRDefault="003E2C12" w14:paraId="12155C56" w14:textId="629C3623">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Pr="00D32FFA" w:rsidR="007D6548" w:rsidP="004928E5" w:rsidRDefault="007D6548" w14:paraId="12155C57" w14:textId="68D3189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Pr="00D32FFA" w:rsidR="007D6548" w:rsidP="004928E5" w:rsidRDefault="00192929" w14:paraId="12155C58" w14:textId="354D290D">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P="004928E5" w:rsidRDefault="00185741" w14:paraId="4E733B22" w14:textId="77777777">
      <w:pPr>
        <w:pStyle w:val="19"/>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w:t>
      </w:r>
      <w:r>
        <w:lastRenderedPageBreak/>
      </w:r>
      <w:r>
        <w:t>площадке, и соглашением, заключенным между Заказчиком и оператором электронной площадки, с учетом законодательства Российской Федерации.</w:t>
      </w:r>
    </w:p>
    <w:p w:rsidRPr="00202CD3" w:rsidR="00185741" w:rsidP="004928E5" w:rsidRDefault="00185741" w14:paraId="35B078CB" w14:textId="6AD23A09">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39674B" w:rsidR="00185741" w:rsidP="004928E5" w:rsidRDefault="00185741" w14:paraId="4E16DDBC" w14:textId="005669AD">
      <w:pPr>
        <w:pStyle w:val="19"/>
        <w:numPr>
          <w:ilvl w:val="2"/>
          <w:numId w:val="1"/>
        </w:numPr>
        <w:ind w:left="0" w:firstLine="709"/>
      </w:pPr>
      <w:proofErr w:type="gramStart"/>
      <w:r>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w:history="1" r:id="rId12">
        <w:r>
          <w:rPr>
            <w:rStyle w:val="a7"/>
          </w:rPr>
          <w:t>https://otc.ru/documents</w:t>
        </w:r>
      </w:hyperlink>
      <w:r>
        <w:t>).</w:t>
      </w:r>
    </w:p>
    <w:p w:rsidR="00185741" w:rsidP="004928E5" w:rsidRDefault="00185741" w14:paraId="5E4554E7" w14:textId="5C5E739A">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P="004928E5" w:rsidRDefault="00185741" w14:paraId="24D7196E" w14:textId="4FA34195">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Pr="00D32FFA" w:rsidR="00185741" w:rsidP="004928E5" w:rsidRDefault="00185741" w14:paraId="4517D682" w14:textId="5D62F240">
      <w:pPr>
        <w:pStyle w:val="19"/>
        <w:widowControl w:val="0"/>
        <w:numPr>
          <w:ilvl w:val="2"/>
          <w:numId w:val="1"/>
        </w:numPr>
        <w:ind w:left="0" w:firstLine="709"/>
      </w:pPr>
      <w:r>
        <w:t xml:space="preserve">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w:t>
      </w:r>
      <w:r>
        <w:lastRenderedPageBreak/>
      </w:r>
      <w:r>
        <w:t>соответствии с пунктом 4 Информационной карты.</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proofErr w:type="spellStart"/>
      <w:proofErr w:type="spellEnd"/>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C51709" w:rsidP="004928E5" w:rsidRDefault="00C51709" w14:paraId="12155C5F" w14:textId="77777777">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Pr="00D32FFA" w:rsidR="00C51709" w:rsidP="004928E5" w:rsidRDefault="00C51709" w14:paraId="12155C60" w14:textId="7A7A0090">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Pr="00D32FFA" w:rsidR="00C51709" w:rsidP="004928E5" w:rsidRDefault="00C51709" w14:paraId="12155C61" w14:textId="1D82932D">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P="004928E5" w:rsidRDefault="00C51709" w14:paraId="12155C62" w14:textId="25E9A41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202932" w:rsidP="004928E5" w:rsidRDefault="00202932" w14:paraId="1405EB8D" w14:textId="4960E089">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Pr="00D32FFA" w:rsidR="00A63C8D" w:rsidP="004928E5" w:rsidRDefault="00A63C8D" w14:paraId="2792678F" w14:textId="75EB77B7">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Pr="00D32FFA" w:rsidR="007D6548" w:rsidP="004928E5" w:rsidRDefault="007D6548" w14:paraId="12155C63" w14:textId="77777777">
      <w:pPr>
        <w:pStyle w:val="19"/>
        <w:widowControl w:val="0"/>
        <w:ind w:firstLine="709"/>
      </w:pPr>
    </w:p>
    <w:p w:rsidRPr="00D20AD0" w:rsidR="003D24EF" w:rsidP="004928E5" w:rsidRDefault="003D24EF" w14:paraId="46BE8BA2" w14:textId="77777777">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P="004928E5" w:rsidRDefault="003D24EF" w14:paraId="16FFA8D6" w14:textId="6091F94F">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Pr="003649C5" w:rsidR="003649C5" w:rsidP="004928E5" w:rsidRDefault="00202932" w14:paraId="540E7D0A" w14:textId="3C90781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P="004928E5" w:rsidRDefault="00202932" w14:paraId="450C1282" w14:textId="37F561D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Pr="00FA0127" w:rsidR="003649C5" w:rsidP="00FA0127" w:rsidRDefault="003649C5" w14:paraId="0D5BD79C" w14:textId="6F3E1DE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Pr="00FA0127" w:rsidR="003D24EF" w:rsidP="00FA0127" w:rsidRDefault="003D24EF" w14:paraId="7B2EDACB" w14:textId="1639408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Pr="00D32FFA" w:rsidR="003D24EF" w:rsidP="004928E5" w:rsidRDefault="00192929" w14:paraId="4F8C8838" w14:textId="4361B080">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Pr="00D32FFA" w:rsidR="003D24EF" w:rsidP="004928E5" w:rsidRDefault="003D24EF" w14:paraId="5D52AA87" w14:textId="4722BE3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Pr="00D32FFA" w:rsidR="007D6548" w:rsidP="004928E5" w:rsidRDefault="007D6548" w14:paraId="12155C6C" w14:textId="77777777">
      <w:pPr>
        <w:ind w:firstLine="709"/>
        <w:jc w:val="both"/>
        <w:rPr>
          <w:rFonts w:eastAsia="MS Mincho"/>
          <w:sz w:val="28"/>
          <w:szCs w:val="28"/>
        </w:rPr>
      </w:pPr>
    </w:p>
    <w:p w:rsidR="009C4C7C" w:rsidP="004928E5" w:rsidRDefault="009C4C7C" w14:paraId="3D646AF9" w14:textId="77777777">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P="004928E5" w:rsidRDefault="00E81704" w14:paraId="12155C6F" w14:textId="0868C713">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P="004928E5" w:rsidRDefault="00E82B84" w14:paraId="72026729" w14:textId="562BDD1B">
      <w:pPr>
        <w:numPr>
          <w:ilvl w:val="0"/>
          <w:numId w:val="8"/>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закупке Запроса предложений, размещаются в </w:t>
      </w:r>
      <w:r>
        <w:rPr>
          <w:sz w:val="28"/>
          <w:szCs w:val="28"/>
        </w:rPr>
        <w:lastRenderedPageBreak/>
      </w:r>
      <w:r>
        <w:rPr>
          <w:sz w:val="28"/>
          <w:szCs w:val="28"/>
        </w:rPr>
        <w:t>соответствии с пунктом 4 Информационной карты не позднее 3 (трех) дней со дня принятия решения о внесении изменений.</w:t>
      </w:r>
    </w:p>
    <w:p w:rsidR="00B237EE" w:rsidP="004928E5" w:rsidRDefault="00B237EE" w14:paraId="3F5511CB" w14:textId="4073CD9C">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Pr="00E82B84" w:rsidR="009B799A" w:rsidP="004928E5" w:rsidRDefault="009B799A" w14:paraId="2EE6C856" w14:textId="2E740883">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Pr="00D32FFA" w:rsidR="00615A97" w:rsidP="004928E5" w:rsidRDefault="00615A97" w14:paraId="48406CDE" w14:textId="77777777">
      <w:pPr>
        <w:pStyle w:val="af9"/>
        <w:rPr>
          <w:sz w:val="28"/>
          <w:szCs w:val="28"/>
        </w:rPr>
      </w:pPr>
    </w:p>
    <w:p w:rsidRPr="00A83569" w:rsidR="003649C5" w:rsidP="004928E5" w:rsidRDefault="003649C5" w14:paraId="536256FA" w14:textId="77777777">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649C5" w:rsidP="00FA0127" w:rsidRDefault="003649C5" w14:paraId="7EAFA44F" w14:textId="77777777">
      <w:pPr>
        <w:pStyle w:val="af9"/>
        <w:numPr>
          <w:ilvl w:val="0"/>
          <w:numId w:val="3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Pr="005812B7" w:rsidR="003649C5" w:rsidP="00FA0127" w:rsidRDefault="003649C5" w14:paraId="333F75B1" w14:textId="77777777">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A83569" w:rsidR="003649C5" w:rsidP="00FA0127" w:rsidRDefault="003649C5" w14:paraId="2492DF0B" w14:textId="77777777">
      <w:pPr>
        <w:pStyle w:val="af9"/>
        <w:numPr>
          <w:ilvl w:val="0"/>
          <w:numId w:val="3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Pr="007E0067" w:rsidR="003649C5" w:rsidP="004928E5" w:rsidRDefault="003649C5" w14:paraId="3183775F" w14:textId="77777777">
      <w:pPr>
        <w:pStyle w:val="af9"/>
        <w:numPr>
          <w:ilvl w:val="0"/>
          <w:numId w:val="3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649C5" w:rsidP="004928E5" w:rsidRDefault="003649C5" w14:paraId="1B875134" w14:textId="77777777">
      <w:pPr>
        <w:pStyle w:val="af9"/>
        <w:rPr>
          <w:color w:val="000000"/>
          <w:sz w:val="28"/>
          <w:szCs w:val="28"/>
        </w:rPr>
      </w:pPr>
      <w:proofErr w:type="gramStart"/>
      <w:r>
        <w:rPr>
          <w:color w:val="000000"/>
          <w:sz w:val="28"/>
          <w:szCs w:val="28"/>
        </w:rPr>
        <w:lastRenderedPageBreak/>
      </w: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w:history="1" r:id="rId13">
        <w:r>
          <w:rPr>
            <w:color w:val="0000FF"/>
            <w:sz w:val="28"/>
            <w:szCs w:val="28"/>
            <w:u w:val="single"/>
          </w:rPr>
          <w:t>линия доверия «стоп коррупция»</w:t>
        </w:r>
      </w:hyperlink>
      <w:r>
        <w:rPr>
          <w:color w:val="000000"/>
          <w:sz w:val="28"/>
          <w:szCs w:val="28"/>
        </w:rPr>
        <w:t xml:space="preserve">, электронная почта </w:t>
      </w:r>
      <w:hyperlink w:history="1" r:id="rId14">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Pr="007E0067" w:rsidR="003649C5" w:rsidP="004928E5" w:rsidRDefault="003649C5" w14:paraId="3142FBA1" w14:textId="7777777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P="004928E5" w:rsidRDefault="003649C5" w14:paraId="71BC0AC1" w14:textId="77777777">
      <w:pPr>
        <w:pStyle w:val="af9"/>
        <w:numPr>
          <w:ilvl w:val="0"/>
          <w:numId w:val="3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Pr="00EB6E83" w:rsidR="007D6548" w:rsidP="00EB6E83" w:rsidRDefault="007D6548" w14:paraId="12155C7A" w14:textId="77777777">
      <w:pPr>
        <w:ind w:firstLine="540"/>
        <w:jc w:val="both"/>
        <w:rPr>
          <w:sz w:val="28"/>
          <w:szCs w:val="28"/>
        </w:rPr>
      </w:pPr>
    </w:p>
    <w:p w:rsidR="00EB6E83" w:rsidP="00EB6E83" w:rsidRDefault="006400A0" w14:paraId="62D9FBB2" w14:textId="3F37B521">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Pr="00D20AD0" w:rsidR="00D449B8" w:rsidP="004928E5" w:rsidRDefault="00D449B8" w14:paraId="4DF6F047" w14:textId="77777777">
      <w:pPr>
        <w:pStyle w:val="19"/>
        <w:numPr>
          <w:ilvl w:val="1"/>
          <w:numId w:val="20"/>
        </w:numPr>
        <w:ind w:left="0" w:firstLine="709"/>
        <w:outlineLvl w:val="1"/>
        <w:rPr>
          <w:b/>
          <w:szCs w:val="28"/>
        </w:rPr>
      </w:pPr>
      <w:r>
        <w:rPr>
          <w:b/>
          <w:szCs w:val="28"/>
        </w:rPr>
        <w:t>Обязательные требования</w:t>
      </w:r>
    </w:p>
    <w:p w:rsidRPr="00D32FFA" w:rsidR="007D6548" w:rsidP="004928E5" w:rsidRDefault="00ED26B9" w14:paraId="12155C7E" w14:textId="7CD08F3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Pr="00CD7613" w:rsidR="00CD7613" w:rsidP="004928E5" w:rsidRDefault="007D6548" w14:paraId="057640CF" w14:textId="2AC0A420">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r>
      <w:r>
        <w:rPr>
          <w:sz w:val="28"/>
          <w:szCs w:val="28"/>
        </w:rPr>
        <w:t>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Pr="00D32FFA" w:rsidR="007D6548" w:rsidP="004928E5" w:rsidRDefault="007D6548" w14:paraId="12155C80" w14:textId="77777777">
      <w:pPr>
        <w:ind w:firstLine="709"/>
        <w:jc w:val="both"/>
        <w:rPr>
          <w:sz w:val="28"/>
          <w:szCs w:val="28"/>
        </w:rPr>
      </w:pPr>
      <w:r>
        <w:rPr>
          <w:sz w:val="28"/>
          <w:szCs w:val="28"/>
        </w:rPr>
        <w:t>б) не находиться в процессе ликвидации;</w:t>
      </w:r>
    </w:p>
    <w:p w:rsidRPr="00D32FFA" w:rsidR="007D6548" w:rsidP="004928E5" w:rsidRDefault="007D6548" w14:paraId="12155C81" w14:textId="77777777">
      <w:pPr>
        <w:ind w:firstLine="709"/>
        <w:jc w:val="both"/>
        <w:rPr>
          <w:sz w:val="28"/>
          <w:szCs w:val="28"/>
        </w:rPr>
      </w:pPr>
      <w:r>
        <w:rPr>
          <w:sz w:val="28"/>
          <w:szCs w:val="28"/>
        </w:rPr>
        <w:t>в) не быть признанным несостоятельным (банкротом);</w:t>
      </w:r>
    </w:p>
    <w:p w:rsidRPr="00D32FFA" w:rsidR="007D6548" w:rsidP="004928E5" w:rsidRDefault="007D6548" w14:paraId="12155C82" w14:textId="7777777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P="004928E5" w:rsidRDefault="007D6548" w14:paraId="12155C83" w14:textId="7E98201A">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Pr="00D32FFA" w:rsidR="009B1024" w:rsidP="004928E5" w:rsidRDefault="009B1024" w14:paraId="12155C84" w14:textId="0962796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Pr="00EA2ED5" w:rsidR="00EA2ED5" w:rsidP="004928E5" w:rsidRDefault="009B1024" w14:paraId="4DE1FE82" w14:textId="5E10F0B3">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Pr="00317454" w:rsidR="00317454" w:rsidP="004928E5" w:rsidRDefault="00317454" w14:paraId="31152CB8" w14:textId="77777777">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Pr="00317454" w:rsidR="00317454" w:rsidP="004928E5" w:rsidRDefault="00317454" w14:paraId="146156C7" w14:textId="36D63F0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Pr="00D32FFA" w:rsidR="007D6548" w:rsidP="004928E5" w:rsidRDefault="007D6548" w14:paraId="12155C86" w14:textId="77777777">
      <w:pPr>
        <w:ind w:firstLine="709"/>
        <w:jc w:val="both"/>
        <w:rPr>
          <w:sz w:val="28"/>
          <w:szCs w:val="28"/>
        </w:rPr>
      </w:pPr>
    </w:p>
    <w:p w:rsidRPr="00D32FFA" w:rsidR="00EF2D5A" w:rsidP="004928E5" w:rsidRDefault="00EF2D5A" w14:paraId="43CD7EA3" w14:textId="77777777">
      <w:pPr>
        <w:pStyle w:val="19"/>
        <w:numPr>
          <w:ilvl w:val="1"/>
          <w:numId w:val="20"/>
        </w:numPr>
        <w:ind w:left="0" w:firstLine="709"/>
        <w:outlineLvl w:val="1"/>
        <w:rPr>
          <w:b/>
          <w:szCs w:val="28"/>
        </w:rPr>
      </w:pPr>
      <w:r>
        <w:rPr>
          <w:b/>
          <w:szCs w:val="28"/>
        </w:rPr>
        <w:t>Квалификационные требования</w:t>
      </w:r>
    </w:p>
    <w:p w:rsidRPr="00D32FFA" w:rsidR="00752FEB" w:rsidP="004928E5" w:rsidRDefault="00317454" w14:paraId="12155C89" w14:textId="660B2F97">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Pr="00D32FFA" w:rsidR="00752FEB" w:rsidP="004928E5" w:rsidRDefault="00752FEB" w14:paraId="12155C8A" w14:textId="33BE3DCB">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Pr="00D32FFA" w:rsidR="00752FEB" w:rsidP="004928E5" w:rsidRDefault="00752FEB" w14:paraId="12155C8B" w14:textId="77777777">
      <w:pPr>
        <w:pStyle w:val="af9"/>
        <w:tabs>
          <w:tab w:val="left" w:pos="1080"/>
        </w:tabs>
        <w:rPr>
          <w:sz w:val="28"/>
          <w:szCs w:val="28"/>
        </w:rPr>
      </w:pPr>
      <w:r>
        <w:rPr>
          <w:sz w:val="28"/>
          <w:szCs w:val="28"/>
        </w:rPr>
        <w:lastRenderedPageBreak/>
      </w: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4928E5" w:rsidRDefault="00752FEB" w14:paraId="12155C8D" w14:textId="5EB7CB1E">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Pr="00D32FFA" w:rsidR="00997B7D" w:rsidP="004928E5" w:rsidRDefault="00997B7D" w14:paraId="12155C8E" w14:textId="77777777">
      <w:pPr>
        <w:pStyle w:val="af9"/>
        <w:tabs>
          <w:tab w:val="left" w:pos="1080"/>
        </w:tabs>
        <w:rPr>
          <w:sz w:val="28"/>
          <w:szCs w:val="28"/>
        </w:rPr>
      </w:pPr>
    </w:p>
    <w:p w:rsidRPr="00D32FFA" w:rsidR="002410DF" w:rsidP="004928E5" w:rsidRDefault="002410DF" w14:paraId="12155C8F" w14:textId="77777777">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Pr="00D32FFA" w:rsidR="00737675" w:rsidP="004928E5" w:rsidRDefault="00737675" w14:paraId="12155C91" w14:textId="62ADBC40">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P="004928E5" w:rsidRDefault="00BC37FA" w14:paraId="6DD46DCA" w14:textId="77777777">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Pr="008D0CAB" w:rsidR="008D0CAB" w:rsidP="008D0CAB" w:rsidRDefault="008D0CAB" w14:paraId="4827C478" w14:textId="26BEA7D1">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Pr="008D0CAB" w:rsidR="00BC37FA" w:rsidP="008D0CAB" w:rsidRDefault="00615A97" w14:paraId="47847C3A" w14:textId="773B504A">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Pr="00D32FFA" w:rsidR="00BC37FA" w:rsidP="004928E5" w:rsidRDefault="00BC37FA" w14:paraId="6D5A9098" w14:textId="07F60822">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Pr="005B5FED" w:rsidR="00BC37FA" w:rsidP="004928E5" w:rsidRDefault="002A2128" w14:paraId="466A0331" w14:textId="6311B40F">
      <w:pPr>
        <w:pStyle w:val="af9"/>
        <w:numPr>
          <w:ilvl w:val="0"/>
          <w:numId w:val="3"/>
        </w:numPr>
        <w:tabs>
          <w:tab w:val="left" w:pos="144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Pr="005B5FED" w:rsidR="00BC37FA" w:rsidP="004928E5" w:rsidRDefault="00BC37FA" w14:paraId="6C093EE6" w14:textId="413DE5AD">
      <w:pPr>
        <w:pStyle w:val="af9"/>
        <w:numPr>
          <w:ilvl w:val="0"/>
          <w:numId w:val="3"/>
        </w:numPr>
        <w:tabs>
          <w:tab w:val="left" w:pos="144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BC37FA" w:rsidP="004928E5" w:rsidRDefault="00BC37FA" w14:paraId="39BEDE10" w14:textId="65285FE2">
      <w:pPr>
        <w:pStyle w:val="af9"/>
        <w:numPr>
          <w:ilvl w:val="0"/>
          <w:numId w:val="3"/>
        </w:numPr>
        <w:tabs>
          <w:tab w:val="left" w:pos="144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w:t>
      </w:r>
      <w:r>
        <w:rPr>
          <w:sz w:val="28"/>
          <w:szCs w:val="28"/>
        </w:rPr>
        <w:lastRenderedPageBreak/>
      </w:r>
      <w:r>
        <w:rPr>
          <w:sz w:val="28"/>
          <w:szCs w:val="28"/>
        </w:rPr>
        <w:t>оригинал или копия документа должна быть заверена подписью и печатью (при ее наличии) претендента);</w:t>
      </w:r>
    </w:p>
    <w:p w:rsidRPr="007E5BBC" w:rsidR="00BC37FA" w:rsidP="00432F75" w:rsidRDefault="0008788A" w14:paraId="72D6AAFE" w14:textId="44BCBD73">
      <w:pPr>
        <w:pStyle w:val="af9"/>
        <w:tabs>
          <w:tab w:val="left" w:pos="1440"/>
        </w:tabs>
        <w:rPr>
          <w:sz w:val="28"/>
          <w:szCs w:val="28"/>
        </w:rPr>
      </w:pPr>
      <w:r>
        <w:rPr>
          <w:sz w:val="28"/>
          <w:szCs w:val="28"/>
        </w:rPr>
        <w:t>8)</w:t>
      </w:r>
      <w:r>
        <w:rPr>
          <w:sz w:val="28"/>
          <w:szCs w:val="28"/>
        </w:rPr>
        <w:tab/>
      </w: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D0CAB" w:rsidP="008D0CAB" w:rsidRDefault="008D0CAB" w14:paraId="25050388" w14:textId="77777777">
      <w:pPr>
        <w:pStyle w:val="aff7"/>
        <w:numPr>
          <w:ilvl w:val="0"/>
          <w:numId w:val="3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8D0CAB" w:rsidP="008D0CAB" w:rsidRDefault="008D0CAB" w14:paraId="4C654834" w14:textId="77777777">
      <w:pPr>
        <w:pStyle w:val="aff7"/>
        <w:tabs>
          <w:tab w:val="left" w:pos="0"/>
        </w:tabs>
        <w:ind w:left="709"/>
        <w:jc w:val="both"/>
        <w:rPr>
          <w:rFonts w:eastAsia="MS Mincho"/>
          <w:sz w:val="28"/>
          <w:szCs w:val="28"/>
        </w:rPr>
      </w:pPr>
    </w:p>
    <w:p w:rsidRPr="00BE7854" w:rsidR="008D0CAB" w:rsidP="008D0CAB" w:rsidRDefault="008D0CAB" w14:paraId="648FDDE3" w14:textId="77777777">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Pr="00D32FFA" w:rsidR="008D0CAB" w:rsidP="008D0CAB" w:rsidRDefault="008D0CAB" w14:paraId="7E4035FD" w14:textId="77777777">
      <w:pPr>
        <w:pStyle w:val="af9"/>
        <w:tabs>
          <w:tab w:val="left" w:pos="0"/>
          <w:tab w:val="left" w:pos="1440"/>
        </w:tabs>
        <w:ind w:firstLine="0"/>
        <w:rPr>
          <w:sz w:val="28"/>
        </w:rPr>
      </w:pPr>
    </w:p>
    <w:p w:rsidRPr="00D20AD0" w:rsidR="008D0CAB" w:rsidP="008D0CAB" w:rsidRDefault="008D0CAB" w14:paraId="006413AA" w14:textId="77777777">
      <w:pPr>
        <w:pStyle w:val="19"/>
        <w:numPr>
          <w:ilvl w:val="1"/>
          <w:numId w:val="22"/>
        </w:numPr>
        <w:ind w:left="0" w:firstLine="720"/>
        <w:outlineLvl w:val="1"/>
        <w:rPr>
          <w:b/>
          <w:szCs w:val="28"/>
        </w:rPr>
      </w:pPr>
      <w:r>
        <w:rPr>
          <w:b/>
          <w:szCs w:val="28"/>
        </w:rPr>
        <w:t>Заявка</w:t>
      </w:r>
    </w:p>
    <w:p w:rsidRPr="007E5BBC" w:rsidR="008D0CAB" w:rsidP="008D0CAB" w:rsidRDefault="008D0CAB" w14:paraId="1A5311B0" w14:textId="0A61EE17">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Pr="00A63ACA" w:rsidR="009C211A" w:rsidP="004928E5" w:rsidRDefault="007B3AD8" w14:paraId="12155CA0" w14:textId="577023FC">
      <w:pPr>
        <w:pStyle w:val="af9"/>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Pr="00A63ACA" w:rsidR="007D6548" w:rsidP="004928E5" w:rsidRDefault="00F64983" w14:paraId="12155CA1" w14:textId="1F5EB5DF">
      <w:pPr>
        <w:pStyle w:val="af9"/>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Pr="00A63ACA" w:rsidR="00FF06F2" w:rsidP="004928E5" w:rsidRDefault="00FF06F2" w14:paraId="12155CA2" w14:textId="0F6F9777">
      <w:pPr>
        <w:pStyle w:val="af9"/>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Pr="00A63ACA" w:rsidR="007D6548" w:rsidP="004928E5" w:rsidRDefault="007D6548" w14:paraId="12155CA3" w14:textId="3336CF9D">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A63ACA" w:rsidR="00C6181A" w:rsidP="004928E5" w:rsidRDefault="00860529" w14:paraId="12155CA4" w14:textId="362D2A0C">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Pr="00A63ACA" w:rsidR="00D126A9" w:rsidP="004928E5" w:rsidRDefault="00D126A9" w14:paraId="12155CA5" w14:textId="7B2B41CA">
      <w:pPr>
        <w:pStyle w:val="af9"/>
        <w:numPr>
          <w:ilvl w:val="2"/>
          <w:numId w:val="6"/>
        </w:numPr>
        <w:tabs>
          <w:tab w:val="left" w:pos="720"/>
        </w:tabs>
        <w:ind w:firstLine="709"/>
        <w:rPr>
          <w:sz w:val="28"/>
          <w:szCs w:val="28"/>
        </w:rPr>
      </w:pPr>
      <w:r>
        <w:rPr>
          <w:rFonts w:eastAsia="Times New Roman"/>
          <w:sz w:val="28"/>
          <w:szCs w:val="28"/>
        </w:rPr>
        <w:lastRenderedPageBreak/>
      </w: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Pr="00A63ACA" w:rsidR="008D6460" w:rsidP="004928E5" w:rsidRDefault="00982C6F" w14:paraId="4FBA8369" w14:textId="7A54A230">
      <w:pPr>
        <w:pStyle w:val="af9"/>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Pr="00A63ACA" w:rsidR="002E3DBF" w:rsidP="004928E5" w:rsidRDefault="004E3757" w14:paraId="12155CA6" w14:textId="4270D330">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P="004928E5" w:rsidRDefault="007D6548" w14:paraId="12155CA7" w14:textId="1C77DC3F">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Pr="0026546E" w:rsidR="00732975" w:rsidP="004928E5" w:rsidRDefault="00732975" w14:paraId="1ADF7592" w14:textId="32DBD6E3">
      <w:pPr>
        <w:pStyle w:val="af9"/>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P="004928E5" w:rsidRDefault="007D6548" w14:paraId="12155CA8" w14:textId="3A80434C">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Pr="0026546E" w:rsidR="007D6548" w:rsidP="004928E5" w:rsidRDefault="007D6548" w14:paraId="12155CA9" w14:textId="63C8073C">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Pr="00D32FFA" w:rsidR="00732975" w:rsidP="004928E5" w:rsidRDefault="00732975" w14:paraId="724A5340" w14:textId="77777777">
      <w:pPr>
        <w:pStyle w:val="Default"/>
        <w:tabs>
          <w:tab w:val="left" w:pos="720"/>
        </w:tabs>
        <w:ind w:firstLine="709"/>
        <w:jc w:val="both"/>
        <w:rPr>
          <w:rFonts w:eastAsia="Times New Roman"/>
          <w:sz w:val="28"/>
          <w:szCs w:val="28"/>
        </w:rPr>
      </w:pPr>
    </w:p>
    <w:p w:rsidR="00732975" w:rsidP="004928E5" w:rsidRDefault="00732975" w14:paraId="1E6D3649" w14:textId="77777777">
      <w:pPr>
        <w:pStyle w:val="19"/>
        <w:numPr>
          <w:ilvl w:val="1"/>
          <w:numId w:val="22"/>
        </w:numPr>
        <w:ind w:left="0" w:firstLine="709"/>
        <w:outlineLvl w:val="1"/>
        <w:rPr>
          <w:b/>
          <w:szCs w:val="28"/>
        </w:rPr>
      </w:pPr>
      <w:r>
        <w:rPr>
          <w:b/>
          <w:szCs w:val="28"/>
        </w:rPr>
        <w:t>Срок и порядок подачи Заявок</w:t>
      </w:r>
    </w:p>
    <w:p w:rsidRPr="002D2D73" w:rsidR="00945622" w:rsidP="004928E5" w:rsidRDefault="00945622" w14:paraId="0DAF10AC" w14:textId="77777777">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P="004928E5" w:rsidRDefault="00945622" w14:paraId="101F5E58" w14:textId="77777777">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P="004928E5" w:rsidRDefault="00945622" w14:paraId="1E731F3B" w14:textId="77777777">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w:t>
      </w:r>
      <w:r>
        <w:rPr>
          <w:sz w:val="28"/>
          <w:szCs w:val="28"/>
        </w:rPr>
        <w:lastRenderedPageBreak/>
      </w:r>
      <w:r>
        <w:rPr>
          <w:sz w:val="28"/>
          <w:szCs w:val="28"/>
        </w:rPr>
        <w:t>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945622" w:rsidP="004928E5" w:rsidRDefault="00945622" w14:paraId="4181EE7C" w14:textId="77777777">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P="004928E5" w:rsidRDefault="00945622" w14:paraId="30A6E51D" w14:textId="37B8AF5D">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Pr="00BE4C8D" w:rsidR="00945622" w:rsidP="004928E5" w:rsidRDefault="00945622" w14:paraId="0DB049C1" w14:textId="2EF245F4">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name="_Ref322534903" w:id="0"/>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Pr="00D11A28" w:rsidR="00945622" w:rsidP="004928E5" w:rsidRDefault="00945622" w14:paraId="3F0A17C7" w14:textId="7566B47D">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P="004928E5" w:rsidRDefault="00945622" w14:paraId="013EFCA5" w14:textId="77777777">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Pr="00C031CE" w:rsidR="0026546E" w:rsidP="004928E5" w:rsidRDefault="0026546E" w14:paraId="77A66C0E" w14:textId="77777777">
      <w:pPr>
        <w:pStyle w:val="af9"/>
        <w:rPr>
          <w:sz w:val="28"/>
        </w:rPr>
      </w:pPr>
    </w:p>
    <w:p w:rsidRPr="00542481" w:rsidR="00301418" w:rsidP="004928E5" w:rsidRDefault="00301418" w14:paraId="39AE05E4" w14:textId="2B29001F">
      <w:pPr>
        <w:pStyle w:val="19"/>
        <w:numPr>
          <w:ilvl w:val="1"/>
          <w:numId w:val="22"/>
        </w:numPr>
        <w:ind w:left="0" w:firstLine="709"/>
        <w:outlineLvl w:val="1"/>
        <w:rPr>
          <w:b/>
          <w:szCs w:val="28"/>
        </w:rPr>
      </w:pPr>
      <w:r>
        <w:rPr>
          <w:b/>
        </w:rPr>
        <w:t>Порядок оформления Заявки</w:t>
      </w:r>
    </w:p>
    <w:p w:rsidR="000378C5" w:rsidP="004928E5" w:rsidRDefault="000378C5" w14:paraId="34A94849" w14:textId="77777777">
      <w:pPr>
        <w:pStyle w:val="af9"/>
        <w:numPr>
          <w:ilvl w:val="0"/>
          <w:numId w:val="24"/>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Pr="00A07BF5" w:rsidR="000378C5" w:rsidP="004928E5" w:rsidRDefault="000378C5" w14:paraId="5D46EED6" w14:textId="77777777">
      <w:pPr>
        <w:pStyle w:val="af9"/>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Pr="0060072E" w:rsidR="000378C5" w:rsidP="004928E5" w:rsidRDefault="000378C5" w14:paraId="05456B2D" w14:textId="77777777">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Pr="00407088" w:rsidR="000378C5" w:rsidP="004928E5" w:rsidRDefault="000378C5" w14:paraId="532D523F" w14:textId="22BD5C83">
      <w:pPr>
        <w:pStyle w:val="af9"/>
        <w:numPr>
          <w:ilvl w:val="0"/>
          <w:numId w:val="24"/>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r>
      <w:r>
        <w:rPr>
          <w:sz w:val="28"/>
        </w:rPr>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P="004928E5" w:rsidRDefault="000378C5" w14:paraId="0CB91DDF" w14:textId="77777777">
      <w:pPr>
        <w:pStyle w:val="af9"/>
        <w:numPr>
          <w:ilvl w:val="0"/>
          <w:numId w:val="24"/>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Pr="0016413E" w:rsidR="000378C5" w:rsidP="004928E5" w:rsidRDefault="000378C5" w14:paraId="34BBA577" w14:textId="77777777">
      <w:pPr>
        <w:pStyle w:val="af9"/>
        <w:numPr>
          <w:ilvl w:val="0"/>
          <w:numId w:val="24"/>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Pr="009F2BCA" w:rsidR="000378C5" w:rsidP="004928E5" w:rsidRDefault="000378C5" w14:paraId="1DC79B94" w14:textId="77777777">
      <w:pPr>
        <w:pStyle w:val="af9"/>
        <w:numPr>
          <w:ilvl w:val="0"/>
          <w:numId w:val="24"/>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Pr="006217BC" w:rsidR="000378C5" w:rsidP="004928E5" w:rsidRDefault="000378C5" w14:paraId="0DA82BF9" w14:textId="77777777">
      <w:pPr>
        <w:pStyle w:val="af9"/>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Pr="00AA1400" w:rsidR="000378C5" w:rsidP="004928E5" w:rsidRDefault="000378C5" w14:paraId="07ABB392" w14:textId="77777777">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Pr="00AA1400" w:rsidR="000378C5" w:rsidP="004928E5" w:rsidRDefault="000378C5" w14:paraId="61149FC9" w14:textId="20ECE2CF">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w:t>
      </w:r>
      <w:r>
        <w:rPr>
          <w:sz w:val="28"/>
        </w:rPr>
        <w:lastRenderedPageBreak/>
      </w:r>
      <w:r>
        <w:rPr>
          <w:sz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editId="36AD8AB4" wp14:anchorId="3624A3D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Pr="007E6DE4" w:rsidR="0097665A" w:rsidP="000378C5" w:rsidRDefault="0097665A" w14:paraId="0BDCECDF" w14:textId="77777777">
                            <w:pPr>
                              <w:jc w:val="center"/>
                              <w:rPr>
                                <w:b/>
                                <w:sz w:val="28"/>
                                <w:szCs w:val="28"/>
                              </w:rPr>
                            </w:pPr>
                            <w:r w:rsidRPr="007E6DE4">
                              <w:rPr>
                                <w:b/>
                                <w:sz w:val="28"/>
                                <w:szCs w:val="28"/>
                              </w:rPr>
                              <w:t xml:space="preserve">_____________________________________________, </w:t>
                            </w:r>
                          </w:p>
                          <w:p w:rsidR="0097665A" w:rsidP="000378C5" w:rsidRDefault="0097665A" w14:paraId="3577E368"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97665A" w:rsidP="000378C5" w:rsidRDefault="0097665A" w14:paraId="535BCFB1" w14:textId="77777777">
                            <w:pPr>
                              <w:jc w:val="center"/>
                              <w:rPr>
                                <w:b/>
                                <w:sz w:val="28"/>
                                <w:szCs w:val="28"/>
                              </w:rPr>
                            </w:pPr>
                            <w:r w:rsidRPr="007E6DE4">
                              <w:rPr>
                                <w:b/>
                                <w:sz w:val="28"/>
                                <w:szCs w:val="28"/>
                              </w:rPr>
                              <w:t>________________________________________</w:t>
                            </w:r>
                          </w:p>
                          <w:p w:rsidRPr="007E6DE4" w:rsidR="0097665A" w:rsidP="000378C5" w:rsidRDefault="0097665A" w14:paraId="043B9B03" w14:textId="77777777">
                            <w:pPr>
                              <w:jc w:val="center"/>
                              <w:rPr>
                                <w:i/>
                                <w:sz w:val="20"/>
                                <w:szCs w:val="20"/>
                              </w:rPr>
                            </w:pPr>
                            <w:r w:rsidRPr="007E6DE4">
                              <w:rPr>
                                <w:i/>
                                <w:sz w:val="20"/>
                                <w:szCs w:val="20"/>
                              </w:rPr>
                              <w:t>государство регистрации претендента</w:t>
                            </w:r>
                          </w:p>
                          <w:p w:rsidRPr="007E6DE4" w:rsidR="0097665A" w:rsidP="000378C5" w:rsidRDefault="0097665A" w14:paraId="7DB6702B" w14:textId="77777777">
                            <w:pPr>
                              <w:jc w:val="center"/>
                              <w:rPr>
                                <w:b/>
                                <w:sz w:val="28"/>
                                <w:szCs w:val="28"/>
                              </w:rPr>
                            </w:pPr>
                            <w:r w:rsidRPr="007E6DE4">
                              <w:rPr>
                                <w:b/>
                                <w:sz w:val="28"/>
                                <w:szCs w:val="28"/>
                              </w:rPr>
                              <w:t>_____________________________</w:t>
                            </w:r>
                            <w:r>
                              <w:rPr>
                                <w:b/>
                                <w:sz w:val="28"/>
                                <w:szCs w:val="28"/>
                              </w:rPr>
                              <w:t>__________________</w:t>
                            </w:r>
                          </w:p>
                          <w:p w:rsidRPr="007E6DE4" w:rsidR="0097665A" w:rsidP="000378C5" w:rsidRDefault="0097665A" w14:paraId="5AFA16A8"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97665A" w:rsidP="000378C5" w:rsidRDefault="0097665A" w14:paraId="47442098" w14:textId="77777777">
                            <w:pPr>
                              <w:jc w:val="both"/>
                            </w:pPr>
                          </w:p>
                          <w:p>
                            <w:pPr>
                              <w:jc w:val="center"/>
                              <w:rPr>
                                <w:b/>
                              </w:rPr>
                            </w:pPr>
                            <w:r>
                              <w:rPr>
                                <w:b/>
                              </w:rPr>
                              <w:t xml:space="preserve">ОБЕСПЕЧЕНИЕ ЗАЯВКИ НА УЧАСТИЕ В ЗАПРОСЕ ПРЕДЛОЖЕНИЙ № </w:t>
                            </w:r>
                            <w:r>
                              <w:rPr>
                                <w:b/>
                              </w:rPr>
                              <w:t xml:space="preserve">ЗПэ-НКПЗАБ-19-0012</w:t>
                            </w:r>
                            <w:proofErr w:type="spellStart"/>
                            <w:proofErr w:type="spellEnd"/>
                          </w:p>
                          <w:p w:rsidRPr="003C6269" w:rsidR="0097665A" w:rsidP="000378C5" w:rsidRDefault="0097665A" w14:paraId="60FB0E82" w14:textId="77777777">
                            <w:pPr>
                              <w:jc w:val="center"/>
                              <w:rPr>
                                <w:b/>
                              </w:rPr>
                            </w:pPr>
                            <w:r w:rsidRPr="003C6269">
                              <w:rPr>
                                <w:b/>
                              </w:rPr>
                              <w:t xml:space="preserve">(лот № _________) </w:t>
                            </w:r>
                          </w:p>
                          <w:p w:rsidRPr="006471D1" w:rsidR="0097665A" w:rsidP="000378C5" w:rsidRDefault="0097665A" w14:paraId="1A6876FB" w14:textId="7777777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v:textbox>
                  <w:txbxContent>
                    <w:p w:rsidRPr="007E6DE4" w:rsidR="0097665A" w:rsidP="000378C5" w:rsidRDefault="0097665A" w14:paraId="0BDCECDF" w14:textId="77777777">
                      <w:pPr>
                        <w:jc w:val="center"/>
                        <w:rPr>
                          <w:b/>
                          <w:sz w:val="28"/>
                          <w:szCs w:val="28"/>
                        </w:rPr>
                      </w:pPr>
                      <w:r w:rsidRPr="007E6DE4">
                        <w:rPr>
                          <w:b/>
                          <w:sz w:val="28"/>
                          <w:szCs w:val="28"/>
                        </w:rPr>
                        <w:t xml:space="preserve">_____________________________________________, </w:t>
                      </w:r>
                    </w:p>
                    <w:p w:rsidR="0097665A" w:rsidP="000378C5" w:rsidRDefault="0097665A" w14:paraId="3577E368"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97665A" w:rsidP="000378C5" w:rsidRDefault="0097665A" w14:paraId="535BCFB1" w14:textId="77777777">
                      <w:pPr>
                        <w:jc w:val="center"/>
                        <w:rPr>
                          <w:b/>
                          <w:sz w:val="28"/>
                          <w:szCs w:val="28"/>
                        </w:rPr>
                      </w:pPr>
                      <w:r w:rsidRPr="007E6DE4">
                        <w:rPr>
                          <w:b/>
                          <w:sz w:val="28"/>
                          <w:szCs w:val="28"/>
                        </w:rPr>
                        <w:t>________________________________________</w:t>
                      </w:r>
                    </w:p>
                    <w:p w:rsidRPr="007E6DE4" w:rsidR="0097665A" w:rsidP="000378C5" w:rsidRDefault="0097665A" w14:paraId="043B9B03" w14:textId="77777777">
                      <w:pPr>
                        <w:jc w:val="center"/>
                        <w:rPr>
                          <w:i/>
                          <w:sz w:val="20"/>
                          <w:szCs w:val="20"/>
                        </w:rPr>
                      </w:pPr>
                      <w:r w:rsidRPr="007E6DE4">
                        <w:rPr>
                          <w:i/>
                          <w:sz w:val="20"/>
                          <w:szCs w:val="20"/>
                        </w:rPr>
                        <w:t>государство регистрации претендента</w:t>
                      </w:r>
                    </w:p>
                    <w:p w:rsidRPr="007E6DE4" w:rsidR="0097665A" w:rsidP="000378C5" w:rsidRDefault="0097665A" w14:paraId="7DB6702B" w14:textId="77777777">
                      <w:pPr>
                        <w:jc w:val="center"/>
                        <w:rPr>
                          <w:b/>
                          <w:sz w:val="28"/>
                          <w:szCs w:val="28"/>
                        </w:rPr>
                      </w:pPr>
                      <w:r w:rsidRPr="007E6DE4">
                        <w:rPr>
                          <w:b/>
                          <w:sz w:val="28"/>
                          <w:szCs w:val="28"/>
                        </w:rPr>
                        <w:t>_____________________________</w:t>
                      </w:r>
                      <w:r>
                        <w:rPr>
                          <w:b/>
                          <w:sz w:val="28"/>
                          <w:szCs w:val="28"/>
                        </w:rPr>
                        <w:t>__________________</w:t>
                      </w:r>
                    </w:p>
                    <w:p w:rsidRPr="007E6DE4" w:rsidR="0097665A" w:rsidP="000378C5" w:rsidRDefault="0097665A" w14:paraId="5AFA16A8"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97665A" w:rsidP="000378C5" w:rsidRDefault="0097665A" w14:paraId="47442098" w14:textId="77777777">
                      <w:pPr>
                        <w:jc w:val="both"/>
                      </w:pPr>
                    </w:p>
                    <w:p>
                      <w:pPr>
                        <w:jc w:val="center"/>
                        <w:rPr>
                          <w:b/>
                        </w:rPr>
                      </w:pPr>
                      <w:r>
                        <w:rPr>
                          <w:b/>
                        </w:rPr>
                        <w:t xml:space="preserve">ОБЕСПЕЧЕНИЕ ЗАЯВКИ НА УЧАСТИЕ В ЗАПРОСЕ ПРЕДЛОЖЕНИЙ № </w:t>
                      </w:r>
                      <w:r>
                        <w:rPr>
                          <w:b/>
                        </w:rPr>
                        <w:t xml:space="preserve">ЗПэ-НКПЗАБ-19-0012</w:t>
                      </w:r>
                      <w:proofErr w:type="spellStart"/>
                      <w:proofErr w:type="spellEnd"/>
                    </w:p>
                    <w:p w:rsidRPr="003C6269" w:rsidR="0097665A" w:rsidP="000378C5" w:rsidRDefault="0097665A" w14:paraId="60FB0E82" w14:textId="77777777">
                      <w:pPr>
                        <w:jc w:val="center"/>
                        <w:rPr>
                          <w:b/>
                        </w:rPr>
                      </w:pPr>
                      <w:r w:rsidRPr="003C6269">
                        <w:rPr>
                          <w:b/>
                        </w:rPr>
                        <w:t xml:space="preserve">(лот № _________) </w:t>
                      </w:r>
                    </w:p>
                    <w:p w:rsidRPr="006471D1" w:rsidR="0097665A" w:rsidP="000378C5" w:rsidRDefault="0097665A" w14:paraId="1A6876FB" w14:textId="77777777">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Pr="00AA1400" w:rsidR="000378C5" w:rsidP="004928E5" w:rsidRDefault="000378C5" w14:paraId="6EFCAF48" w14:textId="77777777">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P="004928E5" w:rsidRDefault="000378C5" w14:paraId="6EDD40BC" w14:textId="77777777">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P="004928E5" w:rsidRDefault="000378C5" w14:paraId="39095592" w14:textId="639A05BF">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Pr="00D32FFA" w:rsidR="00301418" w:rsidP="004928E5" w:rsidRDefault="00301418" w14:paraId="3A6A1CD4" w14:textId="77777777">
      <w:pPr>
        <w:pStyle w:val="af9"/>
        <w:rPr>
          <w:sz w:val="28"/>
        </w:rPr>
      </w:pPr>
    </w:p>
    <w:p w:rsidR="00301418" w:rsidP="004928E5" w:rsidRDefault="00301418" w14:paraId="13E0D50C" w14:textId="77777777">
      <w:pPr>
        <w:pStyle w:val="19"/>
        <w:numPr>
          <w:ilvl w:val="1"/>
          <w:numId w:val="22"/>
        </w:numPr>
        <w:ind w:left="0" w:firstLine="709"/>
        <w:outlineLvl w:val="1"/>
        <w:rPr>
          <w:b/>
          <w:szCs w:val="28"/>
        </w:rPr>
      </w:pPr>
      <w:r>
        <w:rPr>
          <w:b/>
          <w:bCs/>
          <w:iCs/>
          <w:szCs w:val="28"/>
        </w:rPr>
        <w:t>Обеспечение Заявки</w:t>
      </w:r>
    </w:p>
    <w:p w:rsidRPr="00B90994" w:rsidR="00301418" w:rsidP="00306B9D" w:rsidRDefault="00301418" w14:paraId="3359F3A5" w14:textId="08F2109F">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Pr="006913EB" w:rsidR="00301418" w:rsidP="00306B9D" w:rsidRDefault="00301418" w14:paraId="1CE4C2F5" w14:textId="7DD89674">
      <w:pPr>
        <w:numPr>
          <w:ilvl w:val="0"/>
          <w:numId w:val="23"/>
        </w:numPr>
        <w:tabs>
          <w:tab w:val="clear" w:pos="851"/>
          <w:tab w:val="num" w:pos="1560"/>
        </w:tabs>
        <w:suppressAutoHyphens w:val="0"/>
        <w:autoSpaceDE w:val="0"/>
        <w:autoSpaceDN w:val="0"/>
        <w:adjustRightInd w:val="0"/>
        <w:jc w:val="both"/>
        <w:rPr>
          <w:sz w:val="28"/>
          <w:szCs w:val="28"/>
        </w:rPr>
      </w:pPr>
      <w:r>
        <w:rPr>
          <w:bCs/>
          <w:sz w:val="28"/>
          <w:szCs w:val="28"/>
          <w:lang w:eastAsia="ru-RU"/>
        </w:rPr>
        <w:lastRenderedPageBreak/>
      </w: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P="00306B9D" w:rsidRDefault="006913EB" w14:paraId="65A65E3A" w14:textId="235D058F">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Pr="00B90994" w:rsidR="00301418" w:rsidP="00306B9D" w:rsidRDefault="00301418" w14:paraId="0F17E575" w14:textId="798C7162">
      <w:pPr>
        <w:numPr>
          <w:ilvl w:val="0"/>
          <w:numId w:val="23"/>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Pr="00786BE2" w:rsidR="00301418" w:rsidP="00306B9D" w:rsidRDefault="00301418" w14:paraId="4B9E2107" w14:textId="48D1F587">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Pr="00B90994" w:rsidR="00301418" w:rsidP="00306B9D" w:rsidRDefault="00301418" w14:paraId="0C65DCA4" w14:textId="4A9A7F61">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P="00306B9D" w:rsidRDefault="00301418" w14:paraId="3ACE43EA" w14:textId="64E653F2">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Pr="00B04591" w:rsidR="00301418" w:rsidP="00306B9D" w:rsidRDefault="00301418" w14:paraId="161034AA" w14:textId="543844EC">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Pr="00960B3D" w:rsidR="00301418" w:rsidP="00306B9D" w:rsidRDefault="00786BE2" w14:paraId="06C10A45" w14:textId="434EEC0E">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Pr="00960B3D" w:rsidR="00301418" w:rsidP="00306B9D" w:rsidRDefault="00301418" w14:paraId="36B3A87F" w14:textId="62415D96">
      <w:pPr>
        <w:numPr>
          <w:ilvl w:val="0"/>
          <w:numId w:val="23"/>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Pr="00960B3D" w:rsidR="00301418" w:rsidP="00306B9D" w:rsidRDefault="00301418" w14:paraId="2553E927" w14:textId="19046F19">
      <w:pPr>
        <w:numPr>
          <w:ilvl w:val="0"/>
          <w:numId w:val="23"/>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w:t>
      </w:r>
      <w:r>
        <w:rPr>
          <w:sz w:val="28"/>
          <w:szCs w:val="28"/>
          <w:lang w:eastAsia="ru-RU"/>
        </w:rPr>
        <w:lastRenderedPageBreak/>
      </w:r>
      <w:r>
        <w:rPr>
          <w:sz w:val="28"/>
          <w:szCs w:val="28"/>
          <w:lang w:eastAsia="ru-RU"/>
        </w:rPr>
        <w:t xml:space="preserve">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Pr="002E7AB1" w:rsidR="00960B3D" w:rsidP="00306B9D" w:rsidRDefault="00960B3D" w14:paraId="01F7B9E9" w14:textId="7F3FC30B">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P="00306B9D" w:rsidRDefault="00960B3D" w14:paraId="17A3C2A4" w14:textId="77777777">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Pr="00B90994" w:rsidR="00301418" w:rsidP="00306B9D" w:rsidRDefault="00960B3D" w14:paraId="4050A8BE" w14:textId="006EBA64">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Pr="00EE49EB" w:rsidR="00301418" w:rsidP="00306B9D" w:rsidRDefault="00301418" w14:paraId="7166497A" w14:textId="45BDE8BA">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Pr="00960254" w:rsidR="00301418" w:rsidP="00306B9D" w:rsidRDefault="00301418" w14:paraId="7C1DBFF5" w14:textId="7BA64128">
      <w:pPr>
        <w:numPr>
          <w:ilvl w:val="0"/>
          <w:numId w:val="23"/>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Pr="00960254" w:rsidR="00960254" w:rsidP="00306B9D" w:rsidRDefault="00960254" w14:paraId="13598522" w14:textId="77777777">
      <w:pPr>
        <w:tabs>
          <w:tab w:val="num" w:pos="1560"/>
        </w:tabs>
        <w:autoSpaceDE w:val="0"/>
        <w:ind w:firstLine="709"/>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Pr="00B90994" w:rsidR="00960254" w:rsidP="00306B9D" w:rsidRDefault="00960254" w14:paraId="6C5533FA" w14:textId="77777777">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Pr="00B90994" w:rsidR="00960254" w:rsidP="00306B9D" w:rsidRDefault="00960254" w14:paraId="1BB7FABA" w14:textId="20E7F1E4">
      <w:pPr>
        <w:tabs>
          <w:tab w:val="num" w:pos="1560"/>
        </w:tabs>
        <w:autoSpaceDE w:val="0"/>
        <w:ind w:firstLine="709"/>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Pr="00B90994" w:rsidR="00960254" w:rsidP="00306B9D" w:rsidRDefault="00960254" w14:paraId="7C1A839D" w14:textId="6340664B">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Pr="00B90994" w:rsidR="00960254" w:rsidP="00306B9D" w:rsidRDefault="00960254" w14:paraId="20381A45" w14:textId="77777777">
      <w:pPr>
        <w:tabs>
          <w:tab w:val="num" w:pos="1560"/>
        </w:tabs>
        <w:autoSpaceDE w:val="0"/>
        <w:ind w:firstLine="709"/>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P="00306B9D" w:rsidRDefault="00960254" w14:paraId="72ED81BC" w14:textId="52F3ACDB">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Pr="00325B39" w:rsidR="00325B39" w:rsidP="00306B9D" w:rsidRDefault="00325B39" w14:paraId="4B4FD4A0" w14:textId="1E99B7C3">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w:t>
      </w:r>
      <w:r>
        <w:rPr>
          <w:rFonts w:eastAsia="Arial"/>
          <w:color w:val="000000"/>
          <w:sz w:val="28"/>
          <w:szCs w:val="28"/>
        </w:rPr>
        <w:lastRenderedPageBreak/>
      </w:r>
      <w:r>
        <w:rPr>
          <w:rFonts w:eastAsia="Arial"/>
          <w:color w:val="000000"/>
          <w:sz w:val="28"/>
          <w:szCs w:val="28"/>
        </w:rPr>
        <w:t>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Pr="00960254" w:rsidR="00960254" w:rsidP="00306B9D" w:rsidRDefault="00325B39" w14:paraId="40970BBF" w14:textId="509CD245">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Pr="000F25B3" w:rsidR="00301418" w:rsidP="00306B9D" w:rsidRDefault="00960254" w14:paraId="2A1F6339" w14:textId="5BCE1FBB">
      <w:pPr>
        <w:numPr>
          <w:ilvl w:val="0"/>
          <w:numId w:val="23"/>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P="004928E5" w:rsidRDefault="00301418" w14:paraId="112E5C73" w14:textId="77777777">
      <w:pPr>
        <w:autoSpaceDE w:val="0"/>
        <w:ind w:firstLine="709"/>
        <w:jc w:val="both"/>
        <w:rPr>
          <w:b/>
          <w:szCs w:val="28"/>
        </w:rPr>
      </w:pPr>
    </w:p>
    <w:p w:rsidR="00301418" w:rsidP="000C014B" w:rsidRDefault="00301418" w14:paraId="3A9D59FB" w14:textId="77777777">
      <w:pPr>
        <w:pStyle w:val="2"/>
        <w:keepNext w:val="0"/>
        <w:widowControl w:val="0"/>
        <w:numPr>
          <w:ilvl w:val="1"/>
          <w:numId w:val="22"/>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pPr>
        <w:pStyle w:val="af9"/>
        <w:numPr>
          <w:ilvl w:val="2"/>
          <w:numId w:val="9"/>
        </w:numPr>
        <w:tabs>
          <w:tab w:val="left" w:pos="1560"/>
        </w:tabs>
        <w:ind w:left="0" w:firstLine="709"/>
        <w:rPr>
          <w:sz w:val="28"/>
          <w:szCs w:val="28"/>
        </w:rPr>
      </w:pPr>
      <w:r>
        <w:rPr>
          <w:sz w:val="28"/>
          <w:szCs w:val="28"/>
        </w:rPr>
        <w:t xml:space="preserve">Финансово-коммерческое предложение должно быть оформлено в соответствии с приложением № </w:t>
      </w:r>
      <w:r>
        <w:rPr>
          <w:sz w:val="28"/>
          <w:szCs w:val="28"/>
        </w:rPr>
        <w:t xml:space="preserve">3</w:t>
      </w:r>
      <w:proofErr w:type="spellStart"/>
      <w:proofErr w:type="spellEnd"/>
      <w:r>
        <w:rPr>
          <w:sz w:val="28"/>
          <w:szCs w:val="28"/>
        </w:rPr>
        <w:t xml:space="preserve"> к настоящей документации о закупке.</w:t>
      </w:r>
    </w:p>
    <w:p w:rsidRPr="000C37D3" w:rsidR="00301418" w:rsidP="000C014B" w:rsidRDefault="00301418" w14:paraId="0F9227C5" w14:textId="77777777">
      <w:pPr>
        <w:pStyle w:val="af9"/>
        <w:numPr>
          <w:ilvl w:val="2"/>
          <w:numId w:val="9"/>
        </w:numPr>
        <w:tabs>
          <w:tab w:val="left" w:pos="1560"/>
        </w:tabs>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f9"/>
        <w:numPr>
          <w:ilvl w:val="2"/>
          <w:numId w:val="9"/>
        </w:numPr>
        <w:tabs>
          <w:tab w:val="left" w:pos="1560"/>
        </w:tabs>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sz w:val="28"/>
          <w:szCs w:val="28"/>
        </w:rPr>
        <w:t xml:space="preserve">5</w:t>
      </w:r>
      <w:proofErr w:type="spellStart"/>
      <w:proofErr w:type="spellEnd"/>
      <w:r>
        <w:rPr>
          <w:sz w:val="28"/>
          <w:szCs w:val="28"/>
        </w:rPr>
        <w:t xml:space="preserve"> к настоящей документации о закупке)).</w:t>
      </w:r>
    </w:p>
    <w:p w:rsidRPr="000C37D3" w:rsidR="00301418" w:rsidP="000C014B" w:rsidRDefault="00301418" w14:paraId="7A74A87D" w14:textId="04B37771">
      <w:pPr>
        <w:pStyle w:val="af9"/>
        <w:numPr>
          <w:ilvl w:val="2"/>
          <w:numId w:val="9"/>
        </w:numPr>
        <w:tabs>
          <w:tab w:val="left" w:pos="1560"/>
        </w:tabs>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8"/>
          <w:szCs w:val="28"/>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pPr>
        <w:pStyle w:val="Default"/>
        <w:tabs>
          <w:tab w:val="left" w:pos="1560"/>
        </w:tabs>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roofErr w:type="gramStart"/>
      <w:r>
        <w:rPr>
          <w:sz w:val="28"/>
          <w:szCs w:val="28"/>
        </w:rPr>
        <w:t xml:space="preserve">.</w:t>
      </w:r>
    </w:p>
    <w:p>
      <w:pPr>
        <w:pStyle w:val="af9"/>
        <w:numPr>
          <w:ilvl w:val="2"/>
          <w:numId w:val="9"/>
        </w:numPr>
        <w:tabs>
          <w:tab w:val="left" w:pos="1560"/>
        </w:tabs>
        <w:ind w:left="0" w:firstLine="709"/>
        <w:rPr>
          <w:sz w:val="28"/>
          <w:szCs w:val="28"/>
        </w:rPr>
      </w:pPr>
      <w:proofErr w:type="spellStart"/>
      <w:proofErr w:type="spellEnd"/>
    </w:p>
    <w:p w:rsidR="00301418" w:rsidP="000C014B" w:rsidRDefault="00301418" w14:paraId="78B427A1" w14:textId="77777777">
      <w:pPr>
        <w:pStyle w:val="af9"/>
        <w:numPr>
          <w:ilvl w:val="2"/>
          <w:numId w:val="9"/>
        </w:numPr>
        <w:tabs>
          <w:tab w:val="left" w:pos="1560"/>
        </w:tabs>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pPr>
        <w:pStyle w:val="af9"/>
        <w:numPr>
          <w:ilvl w:val="2"/>
          <w:numId w:val="9"/>
        </w:numPr>
        <w:tabs>
          <w:tab w:val="left" w:pos="1560"/>
        </w:tabs>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Pr>
          <w:sz w:val="28"/>
          <w:szCs w:val="28"/>
        </w:rPr>
        <w:t xml:space="preserve">7</w:t>
      </w:r>
      <w:proofErr w:type="spellStart"/>
      <w:proofErr w:type="spellEnd"/>
      <w:r>
        <w:rPr>
          <w:sz w:val="28"/>
          <w:szCs w:val="28"/>
        </w:rPr>
        <w:t xml:space="preserve"> к настоящей документации о закупке</w:t>
      </w:r>
      <w:proofErr w:type="gramStart"/>
      <w:r>
        <w:rPr>
          <w:sz w:val="28"/>
          <w:szCs w:val="28"/>
        </w:rPr>
        <w:t xml:space="preserve">.</w:t>
      </w:r>
    </w:p>
    <w:p>
      <w:pPr>
        <w:pStyle w:val="af9"/>
        <w:numPr>
          <w:ilvl w:val="2"/>
          <w:numId w:val="9"/>
        </w:numPr>
        <w:tabs>
          <w:tab w:val="left" w:pos="1560"/>
        </w:tabs>
        <w:ind w:left="0" w:firstLine="709"/>
        <w:rPr>
          <w:sz w:val="28"/>
          <w:szCs w:val="28"/>
        </w:rPr>
      </w:pPr>
      <w:proofErr w:type="gramEnd"/>
      <w:proofErr w:type="spellStart"/>
      <w:proofErr w:type="spellEnd"/>
    </w:p>
    <w:p w:rsidR="00301418" w:rsidP="000C014B" w:rsidRDefault="00301418" w14:paraId="6424DF68" w14:textId="77777777">
      <w:pPr>
        <w:tabs>
          <w:tab w:val="left" w:pos="1560"/>
        </w:tabs>
        <w:ind w:firstLine="709"/>
        <w:jc w:val="both"/>
        <w:rPr>
          <w:sz w:val="28"/>
          <w:szCs w:val="28"/>
        </w:rPr>
      </w:pPr>
    </w:p>
    <w:p w:rsidRPr="004B366A" w:rsidR="000378C5" w:rsidP="000C014B" w:rsidRDefault="000378C5" w14:paraId="71A0549C" w14:textId="77777777">
      <w:pPr>
        <w:pStyle w:val="19"/>
        <w:numPr>
          <w:ilvl w:val="1"/>
          <w:numId w:val="22"/>
        </w:numPr>
        <w:tabs>
          <w:tab w:val="clear" w:pos="720"/>
          <w:tab w:val="left" w:pos="1560"/>
        </w:tabs>
        <w:ind w:left="0" w:firstLine="709"/>
        <w:outlineLvl w:val="1"/>
        <w:rPr>
          <w:b/>
          <w:szCs w:val="28"/>
        </w:rPr>
      </w:pPr>
      <w:r>
        <w:rPr>
          <w:b/>
          <w:szCs w:val="28"/>
        </w:rPr>
        <w:t>Открытие доступа к Заявкам</w:t>
      </w:r>
    </w:p>
    <w:p w:rsidRPr="00C605FC" w:rsidR="000378C5" w:rsidP="000C014B" w:rsidRDefault="000378C5" w14:paraId="16E3D715" w14:textId="774E5666">
      <w:pPr>
        <w:pStyle w:val="aff7"/>
        <w:numPr>
          <w:ilvl w:val="0"/>
          <w:numId w:val="29"/>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Pr="00C605FC" w:rsidR="000378C5" w:rsidP="000C014B" w:rsidRDefault="000378C5" w14:paraId="3DBF0CC2" w14:textId="4D7A1F77">
      <w:pPr>
        <w:pStyle w:val="aff7"/>
        <w:numPr>
          <w:ilvl w:val="0"/>
          <w:numId w:val="29"/>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Pr="00A54598" w:rsidR="000378C5" w:rsidP="000C014B" w:rsidRDefault="00A54598" w14:paraId="132DC239" w14:textId="00C72EB0">
      <w:pPr>
        <w:pStyle w:val="aff7"/>
        <w:numPr>
          <w:ilvl w:val="0"/>
          <w:numId w:val="29"/>
        </w:numPr>
        <w:tabs>
          <w:tab w:val="left" w:pos="1560"/>
        </w:tabs>
        <w:ind w:left="0" w:firstLine="709"/>
        <w:jc w:val="both"/>
        <w:rPr>
          <w:sz w:val="28"/>
        </w:rPr>
      </w:pPr>
      <w:r>
        <w:rPr>
          <w:sz w:val="28"/>
        </w:rPr>
        <w:t xml:space="preserve">По результатам открытия доступа к Заявкам протокол не оформляется. Данные о поступивших Заявках, дата и время регистрации </w:t>
      </w:r>
      <w:r>
        <w:rPr>
          <w:sz w:val="28"/>
        </w:rPr>
        <w:lastRenderedPageBreak/>
      </w:r>
      <w:r>
        <w:rPr>
          <w:sz w:val="28"/>
        </w:rPr>
        <w:t>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Pr="00C0748C" w:rsidR="000378C5" w:rsidP="000C014B" w:rsidRDefault="000378C5" w14:paraId="5D80C1C6" w14:textId="77777777">
      <w:pPr>
        <w:pStyle w:val="aff7"/>
        <w:tabs>
          <w:tab w:val="left" w:pos="1560"/>
        </w:tabs>
        <w:ind w:left="0" w:firstLine="709"/>
        <w:rPr>
          <w:rFonts w:eastAsia="MS Mincho"/>
          <w:sz w:val="28"/>
        </w:rPr>
      </w:pPr>
    </w:p>
    <w:p w:rsidRPr="004B366A" w:rsidR="002F12D4" w:rsidP="000C014B" w:rsidRDefault="002F12D4" w14:paraId="27EE22C2" w14:textId="77777777">
      <w:pPr>
        <w:pStyle w:val="19"/>
        <w:numPr>
          <w:ilvl w:val="1"/>
          <w:numId w:val="22"/>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Pr="00D32FFA" w:rsidR="00BD5B44" w:rsidP="000C014B" w:rsidRDefault="00BB45A3" w14:paraId="12155CBB" w14:textId="140A5D72">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Pr="00D32FFA" w:rsidR="001749AE" w:rsidP="000C014B" w:rsidRDefault="001749AE" w14:paraId="12155CBC" w14:textId="7CF3F548">
      <w:pPr>
        <w:numPr>
          <w:ilvl w:val="0"/>
          <w:numId w:val="13"/>
        </w:numPr>
        <w:tabs>
          <w:tab w:val="left" w:pos="1560"/>
        </w:tabs>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0C014B" w:rsidRDefault="00754AD8" w14:paraId="12155CBD" w14:textId="34627F34">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P="000C014B" w:rsidRDefault="00754AD8" w14:paraId="12155CBE" w14:textId="77777777">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Pr="00D32FFA" w:rsidR="006913EB" w:rsidP="000C014B" w:rsidRDefault="006913EB" w14:paraId="6D060B64" w14:textId="1BEFFD68">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0C014B" w:rsidRDefault="00AA4048" w14:paraId="12155CC0" w14:textId="155D49DA">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Pr="00D32FFA" w:rsidR="00754AD8" w:rsidP="000C014B" w:rsidRDefault="00754AD8" w14:paraId="12155CC1" w14:textId="05FF0A96">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P="000C014B" w:rsidRDefault="00754AD8" w14:paraId="6643DAD1" w14:textId="77777777">
      <w:pPr>
        <w:tabs>
          <w:tab w:val="left" w:pos="1560"/>
        </w:tabs>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w:t>
      </w:r>
      <w:r>
        <w:rPr>
          <w:sz w:val="28"/>
        </w:rPr>
        <w:lastRenderedPageBreak/>
      </w:r>
      <w:r>
        <w:rPr>
          <w:sz w:val="28"/>
        </w:rPr>
        <w:t>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Pr="004A5270" w:rsidR="00243F0F" w:rsidP="000C014B" w:rsidRDefault="00754AD8" w14:paraId="12155CC3" w14:textId="5EBB0D2C">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Pr="00D32FFA" w:rsidR="00243F0F" w:rsidP="000C014B" w:rsidRDefault="00243F0F" w14:paraId="12155CC4" w14:textId="77777777">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P="000C014B" w:rsidRDefault="00B441FF" w14:paraId="12155CC5" w14:textId="0C8DC448">
      <w:pPr>
        <w:pStyle w:val="af9"/>
        <w:tabs>
          <w:tab w:val="left" w:pos="1560"/>
        </w:tabs>
        <w:rPr>
          <w:sz w:val="28"/>
        </w:rPr>
      </w:pPr>
      <w:r>
        <w:rPr>
          <w:sz w:val="28"/>
        </w:rPr>
        <w:t>- Заявка не соответствует форме, установленной настоящей документацией о закупке;</w:t>
      </w:r>
    </w:p>
    <w:p w:rsidRPr="007646D6" w:rsidR="007646D6" w:rsidP="000C014B" w:rsidRDefault="00B441FF" w14:paraId="56AD46BF" w14:textId="5E987E73">
      <w:pPr>
        <w:pStyle w:val="af9"/>
        <w:tabs>
          <w:tab w:val="left" w:pos="1560"/>
        </w:tabs>
        <w:rPr>
          <w:sz w:val="28"/>
        </w:rPr>
      </w:pPr>
      <w:r>
        <w:rPr>
          <w:sz w:val="28"/>
        </w:rPr>
        <w:t>- Заявка не соответствует положениям Технического задания;</w:t>
      </w:r>
    </w:p>
    <w:p w:rsidR="002007E8" w:rsidP="000C014B" w:rsidRDefault="00B441FF" w14:paraId="235F013F" w14:textId="78C97A0C">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P="000C014B" w:rsidRDefault="00B441FF" w14:paraId="45E77C73" w14:textId="5EB23383">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Pr="00D32FFA" w:rsidR="00243F0F" w:rsidP="000C014B" w:rsidRDefault="00243F0F" w14:paraId="12155CC7" w14:textId="645C0948">
      <w:pPr>
        <w:pStyle w:val="af9"/>
        <w:tabs>
          <w:tab w:val="left" w:pos="1560"/>
        </w:tabs>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Pr="00D32FFA" w:rsidR="00243F0F" w:rsidP="000C014B" w:rsidRDefault="00B441FF" w14:paraId="12155CC8" w14:textId="47E24180">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P="000C014B" w:rsidRDefault="00243F0F" w14:paraId="3FA264C5" w14:textId="61540FC7">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Pr="00D32FFA" w:rsidR="00243F0F" w:rsidP="000C014B" w:rsidRDefault="00B441FF" w14:paraId="12155CC9" w14:textId="39DCF0CA">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P="000C014B" w:rsidRDefault="00754AD8" w14:paraId="4ED206A0" w14:textId="77777777">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Pr="00DE3335" w:rsidR="00DE3335" w:rsidP="000C014B" w:rsidRDefault="00DE3335" w14:paraId="55887158" w14:textId="740C6372">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Pr="00D32FFA" w:rsidR="00754AD8" w:rsidP="000C014B" w:rsidRDefault="00754AD8" w14:paraId="12155CCB" w14:textId="68E3FB78">
      <w:pPr>
        <w:numPr>
          <w:ilvl w:val="0"/>
          <w:numId w:val="13"/>
        </w:numPr>
        <w:tabs>
          <w:tab w:val="left" w:pos="1560"/>
        </w:tabs>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r>
      <w:r>
        <w:rPr>
          <w:sz w:val="28"/>
          <w:szCs w:val="28"/>
        </w:rPr>
        <w:t>единичных расценок, а также об уточнении других положений Заявки, имеющих числовые значения.</w:t>
      </w:r>
    </w:p>
    <w:p w:rsidRPr="00D32FFA" w:rsidR="00754AD8" w:rsidP="000C014B" w:rsidRDefault="00754AD8" w14:paraId="12155CCC" w14:textId="209A232D">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P="000C014B" w:rsidRDefault="00754AD8" w14:paraId="12155CCD" w14:textId="54444332">
      <w:pPr>
        <w:numPr>
          <w:ilvl w:val="0"/>
          <w:numId w:val="13"/>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Pr="00D32FFA" w:rsidR="00F4424F" w:rsidP="000C014B" w:rsidRDefault="00C52456" w14:paraId="7F2A2E21" w14:textId="7DE511A1">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P="000C014B" w:rsidRDefault="0058389E" w14:paraId="09FCA4C6" w14:textId="2B93A7B6">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Pr="00D32FFA" w:rsidR="00C950E5" w:rsidP="000C014B" w:rsidRDefault="00C950E5" w14:paraId="12155CCE" w14:textId="77777777">
      <w:pPr>
        <w:tabs>
          <w:tab w:val="left" w:pos="1560"/>
        </w:tabs>
        <w:ind w:firstLine="709"/>
        <w:jc w:val="both"/>
        <w:rPr>
          <w:sz w:val="28"/>
          <w:szCs w:val="28"/>
        </w:rPr>
      </w:pPr>
    </w:p>
    <w:p w:rsidRPr="004B366A" w:rsidR="00057DBD" w:rsidP="000C014B" w:rsidRDefault="00057DBD" w14:paraId="1CC40AD7" w14:textId="77777777">
      <w:pPr>
        <w:pStyle w:val="19"/>
        <w:numPr>
          <w:ilvl w:val="1"/>
          <w:numId w:val="22"/>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Pr="00D32FFA" w:rsidR="00D4516A" w:rsidP="000C014B" w:rsidRDefault="00E81DE9" w14:paraId="12155CD0" w14:textId="2E265A59">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Pr="00D32FFA" w:rsidR="00A161F5" w:rsidP="000C014B" w:rsidRDefault="00E81DE9" w14:paraId="12155CD1" w14:textId="54D308A0">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Pr="00D32FFA" w:rsidR="007D6548" w:rsidP="000C014B" w:rsidRDefault="00E81DE9" w14:paraId="12155CD2" w14:textId="7E1ED240">
      <w:pPr>
        <w:numPr>
          <w:ilvl w:val="0"/>
          <w:numId w:val="15"/>
        </w:numPr>
        <w:tabs>
          <w:tab w:val="left" w:pos="1560"/>
        </w:tabs>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w:t>
      </w:r>
      <w:r>
        <w:rPr>
          <w:sz w:val="28"/>
          <w:szCs w:val="28"/>
        </w:rPr>
        <w:lastRenderedPageBreak/>
      </w:r>
      <w:r>
        <w:rPr>
          <w:sz w:val="28"/>
          <w:szCs w:val="28"/>
        </w:rPr>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Pr="00D32FFA" w:rsidR="007D6548" w:rsidP="000C014B" w:rsidRDefault="00E81DE9" w14:paraId="12155CD3" w14:textId="1D0C7117">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Pr="00D32FFA" w:rsidR="007D6548" w:rsidP="000C014B" w:rsidRDefault="007D6548" w14:paraId="12155CD4" w14:textId="77777777">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Pr="00D32FFA" w:rsidR="007D6548" w:rsidP="000C014B" w:rsidRDefault="007D6548" w14:paraId="12155CD5" w14:textId="015B469E">
      <w:pPr>
        <w:numPr>
          <w:ilvl w:val="0"/>
          <w:numId w:val="15"/>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0C014B" w:rsidRDefault="007D6548" w14:paraId="12155CD6" w14:textId="77777777">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0C014B" w:rsidRDefault="007D6548" w14:paraId="12155CD7" w14:textId="6290F499">
      <w:pPr>
        <w:numPr>
          <w:ilvl w:val="0"/>
          <w:numId w:val="15"/>
        </w:numPr>
        <w:tabs>
          <w:tab w:val="left" w:pos="1560"/>
        </w:tabs>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Pr="001B4296" w:rsidR="0016223F" w:rsidP="000C014B" w:rsidRDefault="0016223F" w14:paraId="5FB6A947" w14:textId="28F27B85">
      <w:pPr>
        <w:numPr>
          <w:ilvl w:val="0"/>
          <w:numId w:val="15"/>
        </w:numPr>
        <w:tabs>
          <w:tab w:val="left" w:pos="1560"/>
        </w:tabs>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5">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w:history="1" r:id="rId16">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P="000C014B" w:rsidRDefault="00D816FC" w14:paraId="09E4B617" w14:textId="77777777">
      <w:pPr>
        <w:pStyle w:val="Default"/>
        <w:numPr>
          <w:ilvl w:val="0"/>
          <w:numId w:val="30"/>
        </w:numPr>
        <w:tabs>
          <w:tab w:val="left" w:pos="1560"/>
        </w:tabs>
        <w:ind w:left="0" w:firstLine="709"/>
        <w:jc w:val="both"/>
        <w:rPr>
          <w:sz w:val="28"/>
          <w:szCs w:val="28"/>
        </w:rPr>
      </w:pPr>
      <w:r>
        <w:rPr>
          <w:sz w:val="28"/>
          <w:szCs w:val="28"/>
        </w:rPr>
        <w:t>дата подписания протокола;</w:t>
      </w:r>
    </w:p>
    <w:p w:rsidR="00D816FC" w:rsidP="000C014B" w:rsidRDefault="00D816FC" w14:paraId="262A39B8" w14:textId="77777777">
      <w:pPr>
        <w:pStyle w:val="Default"/>
        <w:numPr>
          <w:ilvl w:val="0"/>
          <w:numId w:val="30"/>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Pr="0022650C" w:rsidR="00D816FC" w:rsidP="000C014B" w:rsidRDefault="00D816FC" w14:paraId="3CF50583" w14:textId="08D36A3C">
      <w:pPr>
        <w:pStyle w:val="Default"/>
        <w:numPr>
          <w:ilvl w:val="0"/>
          <w:numId w:val="30"/>
        </w:numPr>
        <w:tabs>
          <w:tab w:val="left" w:pos="1560"/>
        </w:tabs>
        <w:ind w:left="0" w:firstLine="709"/>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P="000C014B" w:rsidRDefault="00D816FC" w14:paraId="1EE138E0" w14:textId="77777777">
      <w:pPr>
        <w:pStyle w:val="Default"/>
        <w:numPr>
          <w:ilvl w:val="0"/>
          <w:numId w:val="30"/>
        </w:numPr>
        <w:tabs>
          <w:tab w:val="left" w:pos="1560"/>
        </w:tabs>
        <w:ind w:left="0" w:firstLine="709"/>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Pr>
          <w:sz w:val="28"/>
          <w:szCs w:val="28"/>
        </w:rPr>
        <w:lastRenderedPageBreak/>
      </w:r>
      <w:r>
        <w:rPr>
          <w:sz w:val="28"/>
          <w:szCs w:val="28"/>
        </w:rPr>
        <w:t>соответствии с присвоенными Заявкам участников по результатам оценки баллами;</w:t>
      </w:r>
      <w:proofErr w:type="gramEnd"/>
    </w:p>
    <w:p w:rsidR="00D816FC" w:rsidP="000C014B" w:rsidRDefault="00D816FC" w14:paraId="414FAB63" w14:textId="784692A7">
      <w:pPr>
        <w:pStyle w:val="Default"/>
        <w:numPr>
          <w:ilvl w:val="0"/>
          <w:numId w:val="30"/>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Pr="00DC03ED" w:rsidR="00D816FC" w:rsidP="000C014B" w:rsidRDefault="00D816FC" w14:paraId="286ECFC8" w14:textId="77777777">
      <w:pPr>
        <w:pStyle w:val="Default"/>
        <w:numPr>
          <w:ilvl w:val="0"/>
          <w:numId w:val="30"/>
        </w:numPr>
        <w:tabs>
          <w:tab w:val="left" w:pos="1560"/>
        </w:tabs>
        <w:ind w:left="0" w:firstLine="709"/>
        <w:jc w:val="both"/>
        <w:rPr>
          <w:sz w:val="28"/>
          <w:szCs w:val="28"/>
        </w:rPr>
      </w:pPr>
      <w:r>
        <w:rPr>
          <w:sz w:val="28"/>
          <w:szCs w:val="28"/>
        </w:rPr>
        <w:t>иная информация при необходимости.</w:t>
      </w:r>
    </w:p>
    <w:p w:rsidRPr="0016223F" w:rsidR="0087611C" w:rsidP="000C014B" w:rsidRDefault="00694939" w14:paraId="12155CDE" w14:textId="1737888F">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Pr="0016223F" w:rsidR="0016223F" w:rsidP="000C014B" w:rsidRDefault="0016223F" w14:paraId="0F887035" w14:textId="77777777">
      <w:pPr>
        <w:tabs>
          <w:tab w:val="left" w:pos="1560"/>
        </w:tabs>
        <w:ind w:firstLine="709"/>
        <w:jc w:val="both"/>
        <w:rPr>
          <w:sz w:val="28"/>
          <w:szCs w:val="28"/>
        </w:rPr>
      </w:pPr>
    </w:p>
    <w:p w:rsidRPr="004B366A" w:rsidR="0016223F" w:rsidP="000C014B" w:rsidRDefault="0016223F" w14:paraId="6DA7C039" w14:textId="224E6C51">
      <w:pPr>
        <w:pStyle w:val="19"/>
        <w:numPr>
          <w:ilvl w:val="1"/>
          <w:numId w:val="22"/>
        </w:numPr>
        <w:tabs>
          <w:tab w:val="left" w:pos="1560"/>
        </w:tabs>
        <w:ind w:left="0" w:firstLine="709"/>
        <w:outlineLvl w:val="1"/>
        <w:rPr>
          <w:b/>
          <w:szCs w:val="28"/>
        </w:rPr>
      </w:pPr>
      <w:r>
        <w:rPr>
          <w:b/>
          <w:szCs w:val="28"/>
        </w:rPr>
        <w:t>Подведение итогов Запроса предложений</w:t>
      </w:r>
    </w:p>
    <w:p w:rsidRPr="00D32FFA" w:rsidR="0016223F" w:rsidP="000C014B" w:rsidRDefault="0016223F" w14:paraId="53D99799" w14:textId="4F86D5D1">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Pr="00D32FFA" w:rsidR="0016223F" w:rsidP="000C014B" w:rsidRDefault="0016223F" w14:paraId="5D99B347" w14:textId="16C4E3CD">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Pr="00D32FFA" w:rsidR="0016223F" w:rsidP="000C014B" w:rsidRDefault="0016223F" w14:paraId="6C7F9DCE" w14:textId="77777777">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16223F" w:rsidP="000C014B" w:rsidRDefault="0016223F" w14:paraId="76D5E111" w14:textId="27AD317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Pr="004A5270" w:rsidR="0016223F" w:rsidP="000C014B" w:rsidRDefault="0016223F" w14:paraId="06284556" w14:textId="46751152">
      <w:pPr>
        <w:tabs>
          <w:tab w:val="left" w:pos="1560"/>
        </w:tabs>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Pr="0050702D" w:rsidR="0016223F" w:rsidP="000C014B" w:rsidRDefault="0016223F" w14:paraId="22C16029" w14:textId="77777777">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Pr="00D32FFA" w:rsidR="0016223F" w:rsidP="000C014B" w:rsidRDefault="0016223F" w14:paraId="6F92D55D" w14:textId="35C936F8">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Pr="00D32FFA" w:rsidR="0016223F" w:rsidP="000C014B" w:rsidRDefault="007D4D20" w14:paraId="6F105422" w14:textId="4574869D">
      <w:pPr>
        <w:numPr>
          <w:ilvl w:val="0"/>
          <w:numId w:val="16"/>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P="000C014B" w:rsidRDefault="0016223F" w14:paraId="60788639" w14:textId="0F9F6C7C">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Pr="004A5270" w:rsidR="0016223F" w:rsidP="000C014B" w:rsidRDefault="0016223F" w14:paraId="0AC22BE0" w14:textId="68F35222">
      <w:pPr>
        <w:tabs>
          <w:tab w:val="left" w:pos="1560"/>
        </w:tabs>
        <w:ind w:firstLine="709"/>
        <w:jc w:val="both"/>
        <w:rPr>
          <w:sz w:val="28"/>
          <w:szCs w:val="28"/>
        </w:rPr>
      </w:pPr>
      <w:r>
        <w:rPr>
          <w:sz w:val="28"/>
          <w:szCs w:val="28"/>
        </w:rPr>
        <w:lastRenderedPageBreak/>
      </w: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16223F" w:rsidP="000C014B" w:rsidRDefault="0016223F" w14:paraId="5619EAD1" w14:textId="08F7A2B4">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Pr="00D32FFA" w:rsidR="0016223F" w:rsidP="000C014B" w:rsidRDefault="0016223F" w14:paraId="3B5247D7" w14:textId="55A164C3">
      <w:pPr>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Pr="00D32FFA" w:rsidR="0016223F" w:rsidP="000C014B" w:rsidRDefault="00015E4D" w14:paraId="5E9ADCDE" w14:textId="38B90072">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Pr="00D32FFA" w:rsidR="0016223F" w:rsidP="000C014B" w:rsidRDefault="00B71EC5" w14:paraId="761821B6" w14:textId="31EF0FB4">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Pr="00D32FFA" w:rsidR="0016223F" w:rsidP="000C014B" w:rsidRDefault="0016223F" w14:paraId="16D246FE" w14:textId="6F48097E">
      <w:pPr>
        <w:tabs>
          <w:tab w:val="left" w:pos="1560"/>
        </w:tabs>
        <w:ind w:firstLine="709"/>
        <w:jc w:val="both"/>
        <w:rPr>
          <w:sz w:val="28"/>
          <w:szCs w:val="28"/>
        </w:rPr>
      </w:pPr>
      <w:r>
        <w:rPr>
          <w:sz w:val="28"/>
          <w:szCs w:val="28"/>
        </w:rPr>
        <w:t>1) на участие в Запросе предложений не подана ни одна Заявка;</w:t>
      </w:r>
    </w:p>
    <w:p w:rsidRPr="00D32FFA" w:rsidR="0016223F" w:rsidP="000C014B" w:rsidRDefault="0016223F" w14:paraId="1BFA4C20" w14:textId="770D8ECE">
      <w:pPr>
        <w:tabs>
          <w:tab w:val="left" w:pos="1560"/>
        </w:tabs>
        <w:ind w:firstLine="709"/>
        <w:jc w:val="both"/>
        <w:rPr>
          <w:sz w:val="28"/>
          <w:szCs w:val="28"/>
        </w:rPr>
      </w:pPr>
      <w:r>
        <w:rPr>
          <w:sz w:val="28"/>
          <w:szCs w:val="28"/>
        </w:rPr>
        <w:t>2) на участие в Запросе предложений подана одна Заявка;</w:t>
      </w:r>
    </w:p>
    <w:p w:rsidRPr="00D32FFA" w:rsidR="0016223F" w:rsidP="000C014B" w:rsidRDefault="0016223F" w14:paraId="6C4736E6" w14:textId="68FD848A">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Pr="00D32FFA" w:rsidR="0016223F" w:rsidP="000C014B" w:rsidRDefault="0016223F" w14:paraId="0311F624" w14:textId="296BC73C">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Pr="00812135" w:rsidR="0016223F" w:rsidP="000C014B" w:rsidRDefault="0016223F" w14:paraId="631C7BCC" w14:textId="02BDCBFB">
      <w:pPr>
        <w:numPr>
          <w:ilvl w:val="0"/>
          <w:numId w:val="16"/>
        </w:numPr>
        <w:tabs>
          <w:tab w:val="left" w:pos="1560"/>
        </w:tabs>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P="000C014B" w:rsidRDefault="0016223F" w14:paraId="56C62E35" w14:textId="2FB7B1FE">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P="000C014B" w:rsidRDefault="0016223F" w14:paraId="0BE783B8" w14:textId="77777777">
      <w:pPr>
        <w:tabs>
          <w:tab w:val="left" w:pos="1560"/>
        </w:tabs>
        <w:suppressAutoHyphens w:val="0"/>
        <w:ind w:firstLine="709"/>
        <w:jc w:val="both"/>
        <w:rPr>
          <w:rFonts w:eastAsia="Calibri"/>
          <w:sz w:val="28"/>
          <w:szCs w:val="28"/>
          <w:lang w:eastAsia="en-US"/>
        </w:rPr>
      </w:pPr>
      <w:r>
        <w:rPr>
          <w:rFonts w:eastAsia="Calibri"/>
          <w:sz w:val="28"/>
          <w:szCs w:val="28"/>
          <w:lang w:eastAsia="en-US"/>
        </w:rPr>
        <w:lastRenderedPageBreak/>
      </w: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P="000C014B" w:rsidRDefault="0016223F" w14:paraId="4BB4E2DD" w14:textId="77777777">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0C014B" w:rsidRDefault="00370C44" w14:paraId="12155CF1" w14:textId="77777777">
      <w:pPr>
        <w:pStyle w:val="af9"/>
        <w:tabs>
          <w:tab w:val="left" w:pos="1560"/>
          <w:tab w:val="left" w:pos="1680"/>
        </w:tabs>
        <w:rPr>
          <w:sz w:val="28"/>
          <w:szCs w:val="28"/>
        </w:rPr>
      </w:pPr>
    </w:p>
    <w:p w:rsidRPr="004B366A" w:rsidR="0016223F" w:rsidP="000C014B" w:rsidRDefault="0016223F" w14:paraId="6A97E704" w14:textId="77777777">
      <w:pPr>
        <w:pStyle w:val="19"/>
        <w:numPr>
          <w:ilvl w:val="1"/>
          <w:numId w:val="22"/>
        </w:numPr>
        <w:tabs>
          <w:tab w:val="left" w:pos="1560"/>
        </w:tabs>
        <w:ind w:left="0" w:firstLine="709"/>
        <w:outlineLvl w:val="1"/>
        <w:rPr>
          <w:b/>
          <w:szCs w:val="28"/>
        </w:rPr>
      </w:pPr>
      <w:r>
        <w:rPr>
          <w:b/>
          <w:szCs w:val="28"/>
        </w:rPr>
        <w:t>Заключение договора</w:t>
      </w:r>
    </w:p>
    <w:p w:rsidR="00015E4D" w:rsidP="000C014B" w:rsidRDefault="00015E4D" w14:paraId="00B285B2" w14:textId="04B5AD42">
      <w:pPr>
        <w:numPr>
          <w:ilvl w:val="0"/>
          <w:numId w:val="17"/>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pPr>
        <w:numPr>
          <w:ilvl w:val="0"/>
          <w:numId w:val="17"/>
        </w:numPr>
        <w:tabs>
          <w:tab w:val="left" w:pos="1701"/>
        </w:tabs>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5</w:t>
      </w:r>
      <w:proofErr w:type="spellStart"/>
      <w:proofErr w:type="spellEnd"/>
      <w:r>
        <w:rPr>
          <w:sz w:val="28"/>
          <w:szCs w:val="28"/>
        </w:rPr>
        <w:t xml:space="preserve"> к настоящей документации о закупке.</w:t>
      </w:r>
    </w:p>
    <w:p w:rsidR="00A61A58" w:rsidP="000C014B" w:rsidRDefault="00A61A58" w14:paraId="54A8F876" w14:textId="0417026F">
      <w:pPr>
        <w:numPr>
          <w:ilvl w:val="0"/>
          <w:numId w:val="17"/>
        </w:numPr>
        <w:tabs>
          <w:tab w:val="left" w:pos="1701"/>
        </w:tabs>
        <w:suppressAutoHyphens w:val="0"/>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Pr="00902129" w:rsidR="00015E4D" w:rsidP="000C014B" w:rsidRDefault="00A61A58" w14:paraId="625AB680" w14:textId="010A30FE">
      <w:pPr>
        <w:tabs>
          <w:tab w:val="left" w:pos="1701"/>
        </w:tabs>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P="000C014B" w:rsidRDefault="00015E4D" w14:paraId="4D184775" w14:textId="77777777">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Pr="00D32FFA" w:rsidR="00015E4D" w:rsidP="000C014B" w:rsidRDefault="00015E4D" w14:paraId="377A301E" w14:textId="77777777">
      <w:pPr>
        <w:numPr>
          <w:ilvl w:val="0"/>
          <w:numId w:val="17"/>
        </w:numPr>
        <w:tabs>
          <w:tab w:val="left" w:pos="1701"/>
        </w:tabs>
        <w:ind w:left="0" w:firstLine="709"/>
        <w:jc w:val="both"/>
        <w:rPr>
          <w:sz w:val="28"/>
          <w:szCs w:val="28"/>
        </w:rPr>
      </w:pPr>
      <w:proofErr w:type="gramStart"/>
      <w:r>
        <w:rPr>
          <w:sz w:val="28"/>
          <w:szCs w:val="28"/>
        </w:rPr>
        <w:lastRenderedPageBreak/>
      </w: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Pr="00D32FFA" w:rsidR="00015E4D" w:rsidP="000C014B" w:rsidRDefault="00015E4D" w14:paraId="6594B5DB" w14:textId="32CCC051">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Pr="00D32FFA" w:rsidR="00015E4D" w:rsidP="000C014B" w:rsidRDefault="00015E4D" w14:paraId="15116CED" w14:textId="77777777">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Pr="00D32FFA" w:rsidR="00015E4D" w:rsidP="000C014B" w:rsidRDefault="00015E4D" w14:paraId="588C75D2" w14:textId="77777777">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Pr="00D32FFA" w:rsidR="00015E4D" w:rsidP="000C014B" w:rsidRDefault="00015E4D" w14:paraId="1F90DC32" w14:textId="77777777">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P="000C014B" w:rsidRDefault="00015E4D" w14:paraId="135C3B04" w14:textId="2CE47385">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P="000C014B" w:rsidRDefault="00015E4D" w14:paraId="5450BB8E" w14:textId="77777777">
      <w:pPr>
        <w:tabs>
          <w:tab w:val="left" w:pos="1701"/>
        </w:tabs>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r>
      <w:r>
        <w:rPr>
          <w:sz w:val="28"/>
          <w:szCs w:val="28"/>
        </w:rPr>
        <w:t>посредством которого в установленном законом порядке раскрыта информация о владельцах такого общества.</w:t>
      </w:r>
    </w:p>
    <w:p w:rsidRPr="00FE2342" w:rsidR="00015E4D" w:rsidP="000C014B" w:rsidRDefault="00015E4D" w14:paraId="38380BC8" w14:textId="77777777">
      <w:pPr>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P="000C014B" w:rsidRDefault="00015E4D" w14:paraId="5928BF49" w14:textId="77777777">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P="000C014B" w:rsidRDefault="00015E4D" w14:paraId="0B3F463D" w14:textId="3AFE320F">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Pr="004558A3" w:rsidR="00A61A58" w:rsidP="000C014B" w:rsidRDefault="00A61A58" w14:paraId="3E6E4333" w14:textId="77777777">
      <w:pPr>
        <w:tabs>
          <w:tab w:val="left" w:pos="1560"/>
        </w:tabs>
        <w:ind w:firstLine="709"/>
        <w:jc w:val="both"/>
        <w:rPr>
          <w:sz w:val="28"/>
          <w:szCs w:val="28"/>
        </w:rPr>
      </w:pPr>
    </w:p>
    <w:p w:rsidR="00235D79" w:rsidP="000C014B" w:rsidRDefault="00235D79" w14:paraId="1068D28A" w14:textId="77777777">
      <w:pPr>
        <w:pStyle w:val="19"/>
        <w:numPr>
          <w:ilvl w:val="1"/>
          <w:numId w:val="22"/>
        </w:numPr>
        <w:tabs>
          <w:tab w:val="left" w:pos="1560"/>
        </w:tabs>
        <w:ind w:left="0" w:firstLine="709"/>
        <w:outlineLvl w:val="1"/>
        <w:rPr>
          <w:b/>
          <w:szCs w:val="28"/>
        </w:rPr>
      </w:pPr>
      <w:r>
        <w:rPr>
          <w:b/>
          <w:szCs w:val="28"/>
        </w:rPr>
        <w:t>Обеспечение исполнения договора</w:t>
      </w:r>
    </w:p>
    <w:p w:rsidRPr="00CC064B" w:rsidR="00235D79" w:rsidP="000C014B" w:rsidRDefault="00235D79" w14:paraId="2061A158" w14:textId="06484A76">
      <w:pPr>
        <w:pStyle w:val="aff7"/>
        <w:numPr>
          <w:ilvl w:val="0"/>
          <w:numId w:val="26"/>
        </w:numPr>
        <w:tabs>
          <w:tab w:val="left" w:pos="1560"/>
        </w:tabs>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Pr="00450672" w:rsidR="00235D79" w:rsidP="000C014B" w:rsidRDefault="00235D79" w14:paraId="5C77830F" w14:textId="2DF2B649">
      <w:pPr>
        <w:pStyle w:val="aff7"/>
        <w:numPr>
          <w:ilvl w:val="0"/>
          <w:numId w:val="26"/>
        </w:numPr>
        <w:tabs>
          <w:tab w:val="left" w:pos="1560"/>
        </w:tabs>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Pr="00450672" w:rsidR="00235D79" w:rsidP="000C014B" w:rsidRDefault="00235D79" w14:paraId="6FEBCB56" w14:textId="2AE2005D">
      <w:pPr>
        <w:pStyle w:val="aff7"/>
        <w:numPr>
          <w:ilvl w:val="0"/>
          <w:numId w:val="26"/>
        </w:numPr>
        <w:tabs>
          <w:tab w:val="left" w:pos="1560"/>
        </w:tabs>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Pr="00450672" w:rsidR="00235D79" w:rsidP="000C014B" w:rsidRDefault="00235D79" w14:paraId="43E489DE" w14:textId="77777777">
      <w:pPr>
        <w:pStyle w:val="aff7"/>
        <w:tabs>
          <w:tab w:val="left" w:pos="1560"/>
        </w:tabs>
        <w:ind w:left="0" w:firstLine="709"/>
        <w:jc w:val="both"/>
        <w:rPr>
          <w:sz w:val="28"/>
          <w:szCs w:val="28"/>
        </w:rPr>
      </w:pPr>
      <w:r>
        <w:rPr>
          <w:sz w:val="28"/>
          <w:szCs w:val="28"/>
        </w:rPr>
        <w:t>1) обязательств по возврату аванса;</w:t>
      </w:r>
    </w:p>
    <w:p w:rsidRPr="00450672" w:rsidR="00235D79" w:rsidP="000C014B" w:rsidRDefault="00235D79" w14:paraId="3189EB95" w14:textId="77777777">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Pr="00450672" w:rsidR="00235D79" w:rsidP="000C014B" w:rsidRDefault="00235D79" w14:paraId="131F761E" w14:textId="77777777">
      <w:pPr>
        <w:pStyle w:val="aff7"/>
        <w:tabs>
          <w:tab w:val="left" w:pos="1560"/>
        </w:tabs>
        <w:ind w:left="0" w:firstLine="709"/>
        <w:jc w:val="both"/>
        <w:rPr>
          <w:sz w:val="28"/>
          <w:szCs w:val="28"/>
        </w:rPr>
      </w:pPr>
      <w:r>
        <w:rPr>
          <w:sz w:val="28"/>
          <w:szCs w:val="28"/>
        </w:rPr>
        <w:t>3) гарантийных обязательств.</w:t>
      </w:r>
    </w:p>
    <w:p w:rsidRPr="0078268F" w:rsidR="00235D79" w:rsidP="000C014B" w:rsidRDefault="00235D79" w14:paraId="39031F36" w14:textId="77777777">
      <w:pPr>
        <w:pStyle w:val="aff7"/>
        <w:numPr>
          <w:ilvl w:val="0"/>
          <w:numId w:val="26"/>
        </w:numPr>
        <w:tabs>
          <w:tab w:val="left" w:pos="1560"/>
        </w:tabs>
        <w:ind w:left="0" w:firstLine="709"/>
        <w:jc w:val="both"/>
        <w:rPr>
          <w:sz w:val="28"/>
          <w:szCs w:val="28"/>
        </w:rPr>
      </w:pPr>
      <w:r>
        <w:rPr>
          <w:rFonts w:eastAsia="MS Mincho"/>
          <w:sz w:val="28"/>
          <w:szCs w:val="28"/>
        </w:rPr>
        <w:lastRenderedPageBreak/>
      </w: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Pr="006B528B" w:rsidR="00235D79" w:rsidP="000C014B" w:rsidRDefault="00235D79" w14:paraId="47D12AF1" w14:textId="2031066C">
      <w:pPr>
        <w:pStyle w:val="aff7"/>
        <w:numPr>
          <w:ilvl w:val="0"/>
          <w:numId w:val="26"/>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Pr="00BC54B6" w:rsidR="00235D79" w:rsidP="000C014B" w:rsidRDefault="00235D79" w14:paraId="3E692E9A" w14:textId="6B6EEA03">
      <w:pPr>
        <w:pStyle w:val="aff7"/>
        <w:numPr>
          <w:ilvl w:val="0"/>
          <w:numId w:val="26"/>
        </w:numPr>
        <w:tabs>
          <w:tab w:val="left" w:pos="1560"/>
        </w:tabs>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Pr="00CC0633" w:rsidR="00235D79" w:rsidP="000C014B" w:rsidRDefault="00235D79" w14:paraId="642D959F" w14:textId="40D620F9">
      <w:pPr>
        <w:pStyle w:val="aff7"/>
        <w:numPr>
          <w:ilvl w:val="0"/>
          <w:numId w:val="26"/>
        </w:numPr>
        <w:tabs>
          <w:tab w:val="left" w:pos="1560"/>
        </w:tabs>
        <w:ind w:left="0" w:firstLine="709"/>
        <w:jc w:val="both"/>
        <w:rPr>
          <w:sz w:val="28"/>
          <w:szCs w:val="28"/>
        </w:rPr>
      </w:pPr>
      <w:r>
        <w:rPr>
          <w:sz w:val="28"/>
          <w:szCs w:val="28"/>
        </w:rPr>
        <w:t xml:space="preserve">Если участник, который извещен о том, что он </w:t>
      </w:r>
      <w:proofErr w:type="gramStart"/>
      <w:r>
        <w:rPr>
          <w:sz w:val="28"/>
          <w:szCs w:val="28"/>
        </w:rPr>
        <w:t>признан победителем Запроса предложений не предоставил</w:t>
      </w:r>
      <w:proofErr w:type="gramEnd"/>
      <w:r>
        <w:rPr>
          <w:sz w:val="28"/>
          <w:szCs w:val="28"/>
        </w:rPr>
        <w:t xml:space="preserve">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Pr="00BC54B6" w:rsidR="00235D79" w:rsidP="000C014B" w:rsidRDefault="001152DC" w14:paraId="43D1E022" w14:textId="3B691917">
      <w:pPr>
        <w:pStyle w:val="aff7"/>
        <w:numPr>
          <w:ilvl w:val="0"/>
          <w:numId w:val="26"/>
        </w:numPr>
        <w:tabs>
          <w:tab w:val="left" w:pos="1560"/>
        </w:tabs>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P="000C014B" w:rsidRDefault="001152DC" w14:paraId="65905D5A" w14:textId="3DC05C56">
      <w:pPr>
        <w:pStyle w:val="aff7"/>
        <w:numPr>
          <w:ilvl w:val="0"/>
          <w:numId w:val="26"/>
        </w:numPr>
        <w:tabs>
          <w:tab w:val="left" w:pos="1560"/>
        </w:tabs>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P="00B2645C" w:rsidRDefault="00B2645C" w14:paraId="70A95CA5" w14:textId="77777777">
      <w:pPr>
        <w:pStyle w:val="aff7"/>
        <w:ind w:left="709"/>
        <w:jc w:val="both"/>
        <w:rPr>
          <w:sz w:val="28"/>
          <w:szCs w:val="28"/>
        </w:rPr>
      </w:pPr>
    </w:p>
    <w:p w:rsidRPr="004928E5" w:rsidR="000954FB" w:rsidP="00713191" w:rsidRDefault="006400A0" w14:paraId="12155D1F" w14:textId="7CD0A81F">
      <w:pPr>
        <w:spacing w:after="120"/>
        <w:jc w:val="center"/>
        <w:outlineLvl w:val="0"/>
        <w:rPr>
          <w:b/>
          <w:bCs/>
          <w:sz w:val="32"/>
          <w:szCs w:val="32"/>
        </w:rPr>
      </w:pPr>
      <w:r>
        <w:rPr>
          <w:b/>
          <w:bCs/>
          <w:sz w:val="32"/>
          <w:szCs w:val="32"/>
        </w:rPr>
        <w:t>Раздел 4. Техническое задание</w:t>
      </w:r>
    </w:p>
    <w:p w:rsidRPr="002C3FF9" w:rsidR="000954FB" w:rsidP="000954FB" w:rsidRDefault="000954FB" w14:paraId="12155D20" w14:textId="77777777">
      <w:pPr>
        <w:ind w:firstLine="709"/>
        <w:jc w:val="both"/>
        <w:rPr>
          <w:b/>
          <w:sz w:val="28"/>
          <w:szCs w:val="28"/>
          <w:highlight w:val="cyan"/>
        </w:rPr>
      </w:pPr>
    </w:p>
    <w:altChunk r:id="AltChunkId4"/>
    <w:p w:rsidR="00115908" w:rsidP="00752202" w:rsidRDefault="000954FB" w14:paraId="64832BD4" w14:textId="77777777">
      <w:pPr>
        <w:spacing w:after="120"/>
        <w:outlineLvl w:val="0"/>
        <w:rPr>
          <w:rFonts w:eastAsia="MS Mincho"/>
          <w:szCs w:val="28"/>
        </w:rPr>
        <w:sectPr w:rsidR="00115908" w:rsidSect="00C031CE">
          <w:headerReference w:type="default" r:id="rId17"/>
          <w:footerReference w:type="even" r:id="rId18"/>
          <w:footerReference w:type="default" r:id="rId19"/>
          <w:footerReference w:type="first" r:id="rId20"/>
          <w:pgSz w:w="11907" w:h="16840" w:code="9"/>
          <w:pgMar w:top="1134" w:right="851" w:bottom="1134" w:left="1418" w:header="794" w:footer="794" w:gutter="0"/>
          <w:cols w:space="720"/>
          <w:titlePg/>
          <w:docGrid w:linePitch="326"/>
        </w:sectPr>
      </w:pPr>
      <w:r>
        <w:rPr>
          <w:rFonts w:eastAsia="MS Mincho"/>
          <w:szCs w:val="28"/>
        </w:rPr>
        <w:br w:type="page"/>
      </w:r>
    </w:p>
    <w:p w:rsidRPr="002F29FA" w:rsidR="002E18D3" w:rsidP="00143855" w:rsidRDefault="002E18D3" w14:paraId="12155D29" w14:textId="699FEB39">
      <w:pPr>
        <w:spacing w:after="120"/>
        <w:jc w:val="center"/>
        <w:outlineLvl w:val="0"/>
        <w:rPr>
          <w:b/>
          <w:bCs/>
          <w:sz w:val="32"/>
          <w:szCs w:val="32"/>
        </w:rPr>
      </w:pPr>
      <w:r>
        <w:rPr>
          <w:b/>
          <w:bCs/>
          <w:sz w:val="32"/>
          <w:szCs w:val="32"/>
        </w:rPr>
        <w:lastRenderedPageBreak/>
      </w:r>
      <w:r>
        <w:rPr>
          <w:b/>
          <w:bCs/>
          <w:sz w:val="32"/>
          <w:szCs w:val="32"/>
        </w:rPr>
        <w:t>Раздел 5. Информационная карта</w:t>
      </w:r>
    </w:p>
    <w:p w:rsidRPr="003D7345" w:rsidR="002E18D3" w:rsidP="00143855" w:rsidRDefault="002E18D3" w14:paraId="12155D2B" w14:textId="45121E19">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127"/>
        <w:gridCol w:w="6945"/>
      </w:tblGrid>
      <w:tr w:rsidRPr="00F86FAA" w:rsidR="002E18D3" w:rsidTr="00143855" w14:paraId="12155D30" w14:textId="77777777">
        <w:tc>
          <w:tcPr>
            <w:tcW w:w="567" w:type="dxa"/>
            <w:vAlign w:val="center"/>
          </w:tcPr>
          <w:p w:rsidRPr="00235D79" w:rsidR="002E18D3" w:rsidP="00143855" w:rsidRDefault="002E18D3" w14:paraId="12155D2D" w14:textId="1B2D7184">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Pr="00F86FAA" w:rsidR="002E18D3" w:rsidP="00143855" w:rsidRDefault="002E18D3" w14:paraId="12155D2E" w14:textId="77777777">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Pr="00F86FAA" w:rsidR="002E18D3" w:rsidP="00143855" w:rsidRDefault="002E18D3" w14:paraId="12155D2F" w14:textId="42A36146">
            <w:pPr>
              <w:pStyle w:val="Default"/>
              <w:jc w:val="center"/>
              <w:rPr>
                <w:b/>
                <w:color w:val="auto"/>
              </w:rPr>
            </w:pPr>
            <w:r>
              <w:rPr>
                <w:b/>
                <w:color w:val="auto"/>
              </w:rPr>
              <w:t>Содержание</w:t>
            </w:r>
          </w:p>
        </w:tc>
      </w:tr>
      <w:tr w:rsidRPr="00F86FAA" w:rsidR="002E18D3" w:rsidTr="00143855" w14:paraId="12155D35" w14:textId="77777777">
        <w:tc>
          <w:tcPr>
            <w:tcW w:w="567" w:type="dxa"/>
          </w:tcPr>
          <w:p w:rsidRPr="00F86FAA" w:rsidR="002E18D3" w:rsidP="00143855" w:rsidRDefault="002E18D3" w14:paraId="12155D31" w14:textId="77777777">
            <w:pPr>
              <w:pStyle w:val="19"/>
              <w:ind w:firstLine="0"/>
              <w:rPr>
                <w:b/>
                <w:sz w:val="24"/>
                <w:szCs w:val="24"/>
              </w:rPr>
            </w:pPr>
            <w:r>
              <w:rPr>
                <w:b/>
                <w:sz w:val="24"/>
                <w:szCs w:val="24"/>
              </w:rPr>
              <w:t>1.</w:t>
            </w:r>
          </w:p>
        </w:tc>
        <w:tc>
          <w:tcPr>
            <w:tcW w:w="2127" w:type="dxa"/>
          </w:tcPr>
          <w:p w:rsidRPr="00F86FAA" w:rsidR="002E18D3" w:rsidP="00143855" w:rsidRDefault="002E18D3" w14:paraId="12155D33" w14:textId="57A35E07">
            <w:pPr>
              <w:pStyle w:val="Default"/>
              <w:rPr>
                <w:b/>
                <w:color w:val="auto"/>
              </w:rPr>
            </w:pPr>
            <w:r>
              <w:rPr>
                <w:b/>
                <w:color w:val="auto"/>
              </w:rPr>
              <w:t>Предмет Запроса предложений</w:t>
            </w:r>
          </w:p>
        </w:tc>
        <w:tc>
          <w:tcPr>
            <w:tcW w:w="6945" w:type="dxa"/>
          </w:tcPr>
          <w:p>
            <w:pPr>
              <w:jc w:val="both"/>
            </w:pPr>
            <w:proofErr w:type="gramStart"/>
            <w:r>
              <w:t>Закупка способом запроса предложений в электронной форме № ЗПэ-НКПЗАБ-19-0012 по предмету закупки "Выполнение ремонтно-восстановительных работ для козлового контейнерного крана ККСП 36-А6-Ч-УК-16(5.7)-9,5-У1 для нужд Контейнерного терминала Благовещенск филиала ПАО «ТрансКонтейнер» на Забайкальской железной дороге»"</w:t>
            </w:r>
            <w:proofErr w:type="gramEnd"/>
            <w:proofErr w:type="spellStart"/>
            <w:proofErr w:type="spellEnd"/>
          </w:p>
        </w:tc>
      </w:tr>
      <w:tr w:rsidRPr="00F86FAA" w:rsidR="0099583B" w:rsidTr="00143855" w14:paraId="12155D4D" w14:textId="77777777">
        <w:tc>
          <w:tcPr>
            <w:tcW w:w="567" w:type="dxa"/>
          </w:tcPr>
          <w:p w:rsidRPr="00F86FAA" w:rsidR="0099583B" w:rsidP="00143855" w:rsidRDefault="0099583B" w14:paraId="12155D36" w14:textId="77777777">
            <w:pPr>
              <w:pStyle w:val="19"/>
              <w:ind w:firstLine="0"/>
              <w:rPr>
                <w:b/>
                <w:sz w:val="24"/>
                <w:szCs w:val="24"/>
              </w:rPr>
            </w:pPr>
            <w:r>
              <w:rPr>
                <w:b/>
                <w:sz w:val="24"/>
                <w:szCs w:val="24"/>
              </w:rPr>
              <w:t>2.</w:t>
            </w:r>
          </w:p>
        </w:tc>
        <w:tc>
          <w:tcPr>
            <w:tcW w:w="2127" w:type="dxa"/>
          </w:tcPr>
          <w:p w:rsidRPr="00F86FAA" w:rsidR="0099583B" w:rsidP="00143855" w:rsidRDefault="0099583B" w14:paraId="12155D37" w14:textId="77777777">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pPr>
              <w:pStyle w:val="19"/>
              <w:ind w:firstLine="0"/>
              <w:rPr>
                <w:sz w:val="24"/>
                <w:szCs w:val="24"/>
              </w:rPr>
            </w:pPr>
            <w:r>
              <w:rPr>
                <w:sz w:val="24"/>
                <w:szCs w:val="24"/>
              </w:rPr>
              <w:t xml:space="preserve">Организатором Запроса предложений является </w:t>
            </w:r>
            <w:r>
              <w:rPr>
                <w:sz w:val="24"/>
                <w:szCs w:val="24"/>
              </w:rPr>
              <w:br/>
            </w:r>
            <w:r>
              <w:rPr>
                <w:sz w:val="24"/>
                <w:szCs w:val="24"/>
              </w:rP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roofErr w:type="gramStart"/>
            <w:r>
              <w:rPr>
                <w:sz w:val="24"/>
                <w:szCs w:val="24"/>
              </w:rPr>
              <w:t xml:space="preserve">:</w:t>
            </w:r>
          </w:p>
          <w:p>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Pr>
                <w:sz w:val="24"/>
                <w:szCs w:val="24"/>
              </w:rPr>
              <w:t xml:space="preserve">Забайкальской железной дороге</w:t>
            </w:r>
            <w:proofErr w:type="spellStart"/>
            <w:proofErr w:type="spellEnd"/>
          </w:p>
          <w:p>
            <w:pPr>
              <w:pStyle w:val="19"/>
              <w:ind w:firstLine="0"/>
              <w:rPr>
                <w:sz w:val="24"/>
                <w:szCs w:val="24"/>
              </w:rPr>
            </w:pPr>
            <w:r>
              <w:rPr>
                <w:sz w:val="24"/>
                <w:szCs w:val="24"/>
              </w:rPr>
              <w:t xml:space="preserve">Адрес: </w:t>
            </w:r>
            <w:r>
              <w:rPr>
                <w:sz w:val="24"/>
                <w:szCs w:val="24"/>
              </w:rPr>
              <w:t xml:space="preserve"/>
            </w:r>
            <w:proofErr w:type="spellStart"/>
            <w:proofErr w:type="spellEnd"/>
          </w:p>
          <w:p>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r>
              <w:t xml:space="preserve">Середин Андрей Андреевич</w:t>
            </w:r>
            <w:proofErr w:type="spellStart"/>
            <w:proofErr w:type="spellEnd"/>
            <w:r>
              <w:t xml:space="preserve">, тел. </w:t>
            </w:r>
            <w:r>
              <w:t xml:space="preserve">+7(495)7881717(6355)</w:t>
            </w:r>
            <w:proofErr w:type="spellStart"/>
            <w:proofErr w:type="spellEnd"/>
            <w:r>
              <w:t xml:space="preserve">, электронный адрес </w:t>
            </w:r>
            <w:r>
              <w:t xml:space="preserve">seredinaa@trcont.ru</w:t>
            </w:r>
            <w:proofErr w:type="gramStart"/>
            <w:r>
              <w:t xml:space="preserve">.</w:t>
            </w:r>
          </w:p>
          <w:p>
            <w:pPr>
              <w:rPr>
                <w:rFonts w:ascii="Calibri" w:hAnsi="Calibri" w:cs="Calibri"/>
                <w:color w:val="000000"/>
                <w:sz w:val="22"/>
                <w:szCs w:val="22"/>
                <w:lang w:eastAsia="ru-RU"/>
              </w:rPr>
            </w:pPr>
            <w:proofErr w:type="gramEnd"/>
          </w:p>
          <w:p>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w:t>
            </w:r>
            <w:r>
              <w:rPr>
                <w:sz w:val="24"/>
                <w:szCs w:val="24"/>
              </w:rPr>
              <w:t xml:space="preserve">Виктория Юрьевна Болдоржиева</w:t>
            </w:r>
            <w:proofErr w:type="spellStart"/>
            <w:proofErr w:type="gramStart"/>
            <w:proofErr w:type="gramEnd"/>
            <w:proofErr w:type="spellEnd"/>
            <w:r>
              <w:rPr>
                <w:sz w:val="24"/>
                <w:szCs w:val="24"/>
              </w:rPr>
              <w:t xml:space="preserve">, тел./ </w:t>
            </w:r>
            <w:r>
              <w:rPr>
                <w:sz w:val="24"/>
                <w:szCs w:val="24"/>
              </w:rPr>
              <w:t xml:space="preserve">+7(495)7881717(6364)</w:t>
            </w:r>
            <w:proofErr w:type="spellStart"/>
            <w:proofErr w:type="spellEnd"/>
            <w:r>
              <w:rPr>
                <w:sz w:val="24"/>
                <w:szCs w:val="24"/>
              </w:rPr>
              <w:t xml:space="preserve">, электронный адрес </w:t>
            </w:r>
            <w:r>
              <w:rPr>
                <w:sz w:val="24"/>
                <w:szCs w:val="24"/>
                <w:lang w:val="en-US"/>
              </w:rPr>
              <w:t>BoldorzhievaVIU@trcont.ru</w:t>
            </w:r>
            <w:proofErr w:type="spellStart"/>
            <w:proofErr w:type="spellEnd"/>
            <w:r>
              <w:rPr>
                <w:sz w:val="24"/>
                <w:szCs w:val="24"/>
              </w:rPr>
              <w:t>.</w:t>
            </w:r>
          </w:p>
          <w:p>
            <w:pPr>
              <w:pStyle w:val="19"/>
              <w:ind w:firstLine="0"/>
              <w:rPr>
                <w:sz w:val="24"/>
                <w:szCs w:val="24"/>
              </w:rPr>
            </w:pPr>
            <w:proofErr w:type="spellStart"/>
            <w:proofErr w:type="spellEnd"/>
          </w:p>
          <w:p>
            <w:pPr>
              <w:pStyle w:val="19"/>
              <w:ind w:firstLine="0"/>
              <w:rPr>
                <w:sz w:val="24"/>
                <w:szCs w:val="24"/>
              </w:rPr>
            </w:pPr>
            <w:proofErr w:type="spellStart"/>
            <w:proofErr w:type="spellEnd"/>
          </w:p>
        </w:tc>
      </w:tr>
      <w:tr w:rsidRPr="00F86FAA" w:rsidR="001F39E9" w:rsidTr="00143855" w14:paraId="12155D51" w14:textId="77777777">
        <w:tc>
          <w:tcPr>
            <w:tcW w:w="567" w:type="dxa"/>
          </w:tcPr>
          <w:p w:rsidRPr="00F86FAA" w:rsidR="001F39E9" w:rsidP="00143855" w:rsidRDefault="001F39E9" w14:paraId="12155D4E" w14:textId="77777777">
            <w:pPr>
              <w:pStyle w:val="19"/>
              <w:ind w:firstLine="0"/>
              <w:rPr>
                <w:b/>
                <w:sz w:val="24"/>
                <w:szCs w:val="24"/>
              </w:rPr>
            </w:pPr>
            <w:r>
              <w:rPr>
                <w:b/>
                <w:sz w:val="24"/>
                <w:szCs w:val="24"/>
              </w:rPr>
              <w:t>3.</w:t>
            </w:r>
          </w:p>
        </w:tc>
        <w:tc>
          <w:tcPr>
            <w:tcW w:w="2127" w:type="dxa"/>
          </w:tcPr>
          <w:p w:rsidRPr="00F86FAA" w:rsidR="001F39E9" w:rsidP="00143855" w:rsidRDefault="001F39E9" w14:paraId="12155D4F" w14:textId="77777777">
            <w:pPr>
              <w:pStyle w:val="Default"/>
              <w:rPr>
                <w:b/>
                <w:color w:val="auto"/>
              </w:rPr>
            </w:pPr>
            <w:r>
              <w:rPr>
                <w:b/>
                <w:color w:val="auto"/>
              </w:rPr>
              <w:t xml:space="preserve">Дата опубликования извещения о проведении </w:t>
            </w:r>
            <w:r>
              <w:rPr>
                <w:b/>
                <w:color w:val="auto"/>
              </w:rPr>
              <w:lastRenderedPageBreak/>
            </w:r>
            <w:r>
              <w:rPr>
                <w:b/>
                <w:color w:val="auto"/>
              </w:rPr>
              <w:t>Запроса предложений</w:t>
            </w:r>
          </w:p>
        </w:tc>
        <w:tc>
          <w:tcPr>
            <w:tcW w:w="6945" w:type="dxa"/>
          </w:tcPr>
          <w:p>
            <w:pPr>
              <w:pStyle w:val="19"/>
              <w:ind w:firstLine="0"/>
              <w:rPr>
                <w:b/>
                <w:sz w:val="24"/>
                <w:szCs w:val="24"/>
              </w:rPr>
            </w:pPr>
            <w:r>
              <w:rPr>
                <w:sz w:val="24"/>
                <w:szCs w:val="24"/>
              </w:rPr>
              <w:lastRenderedPageBreak/>
            </w:r>
            <w:proofErr w:type="gramStart"/>
            <w:r>
              <w:rPr>
                <w:sz w:val="24"/>
                <w:szCs w:val="24"/>
              </w:rPr>
              <w:t>«27» мая 2019 года</w:t>
            </w:r>
            <w:proofErr w:type="gramEnd"/>
            <w:proofErr w:type="spellStart"/>
            <w:proofErr w:type="spellEnd"/>
          </w:p>
        </w:tc>
      </w:tr>
      <w:tr w:rsidRPr="00F86FAA" w:rsidR="00FA3C13" w:rsidTr="00143855" w14:paraId="12155D58" w14:textId="77777777">
        <w:tc>
          <w:tcPr>
            <w:tcW w:w="567" w:type="dxa"/>
          </w:tcPr>
          <w:p w:rsidRPr="00F86FAA" w:rsidR="00FA3C13" w:rsidP="00143855" w:rsidRDefault="00B02654" w14:paraId="12155D52" w14:textId="77777777">
            <w:pPr>
              <w:pStyle w:val="19"/>
              <w:ind w:firstLine="0"/>
              <w:rPr>
                <w:b/>
                <w:sz w:val="24"/>
                <w:szCs w:val="24"/>
              </w:rPr>
            </w:pPr>
            <w:r>
              <w:rPr>
                <w:b/>
                <w:sz w:val="24"/>
                <w:szCs w:val="24"/>
              </w:rPr>
              <w:lastRenderedPageBreak/>
            </w:r>
            <w:r>
              <w:rPr>
                <w:b/>
                <w:sz w:val="24"/>
                <w:szCs w:val="24"/>
              </w:rPr>
              <w:t>4.</w:t>
            </w:r>
          </w:p>
        </w:tc>
        <w:tc>
          <w:tcPr>
            <w:tcW w:w="2127" w:type="dxa"/>
          </w:tcPr>
          <w:p w:rsidRPr="00F86FAA" w:rsidR="00783AD5" w:rsidP="00143855" w:rsidRDefault="00783AD5" w14:paraId="12155D54" w14:textId="1F83B7DC">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Pr="00C61887" w:rsidR="00C61887" w:rsidP="00143855" w:rsidRDefault="00C61887" w14:paraId="12155D55" w14:textId="1C4B9A26">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w:history="1" r:id="rId22">
              <w:hyperlink w:history="1" r:id="rId23">
                <w:r>
                  <w:rPr>
                    <w:rStyle w:val="a7"/>
                    <w:sz w:val="24"/>
                    <w:szCs w:val="24"/>
                  </w:rPr>
                  <w:t>www.zakupki.gov.ru</w:t>
                </w:r>
              </w:hyperlink>
            </w:hyperlink>
            <w:r>
              <w:rPr>
                <w:sz w:val="24"/>
                <w:szCs w:val="24"/>
              </w:rPr>
              <w:t>) (далее – ЕИС).</w:t>
            </w:r>
          </w:p>
          <w:p w:rsidR="005834BA" w:rsidP="00143855" w:rsidRDefault="00C61887" w14:paraId="55495B64" w14:textId="77777777">
            <w:pPr>
              <w:pStyle w:val="19"/>
              <w:ind w:firstLine="0"/>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p w:rsidR="00A61A58" w:rsidP="00143855" w:rsidRDefault="00A61A58" w14:paraId="5DD89E3C" w14:textId="277B5AB8">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Pr="0074087D" w:rsidR="00A61A58" w:rsidP="00143855" w:rsidRDefault="00A61A58" w14:paraId="5A3B5251" w14:textId="77777777">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w:history="1" r:id="rId24">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Pr="000F0177" w:rsidR="00A61A58" w:rsidP="00143855" w:rsidRDefault="00A61A58" w14:paraId="12155D57" w14:textId="30D1C432">
            <w:pPr>
              <w:pStyle w:val="19"/>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5">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w:t>
            </w:r>
            <w:r>
              <w:rPr>
                <w:sz w:val="24"/>
                <w:szCs w:val="24"/>
              </w:rPr>
              <w:lastRenderedPageBreak/>
            </w:r>
            <w:r>
              <w:rPr>
                <w:sz w:val="24"/>
                <w:szCs w:val="24"/>
              </w:rPr>
              <w:t>«Ньютон Плаза», 15 этаж). Тел. +7 (499) 653-57-02 центр поддержки клиентов. E-</w:t>
            </w:r>
            <w:proofErr w:type="spellStart"/>
            <w:r>
              <w:rPr>
                <w:sz w:val="24"/>
                <w:szCs w:val="24"/>
              </w:rPr>
              <w:t>mail</w:t>
            </w:r>
            <w:proofErr w:type="spellEnd"/>
            <w:r>
              <w:rPr>
                <w:sz w:val="24"/>
                <w:szCs w:val="24"/>
              </w:rPr>
              <w:t>: info@otc.ru</w:t>
            </w:r>
          </w:p>
        </w:tc>
      </w:tr>
      <w:tr w:rsidRPr="00F86FAA" w:rsidR="000925C9" w:rsidTr="00143855" w14:paraId="12155D5C" w14:textId="77777777">
        <w:tc>
          <w:tcPr>
            <w:tcW w:w="567" w:type="dxa"/>
          </w:tcPr>
          <w:p w:rsidRPr="00F86FAA" w:rsidR="000925C9" w:rsidP="00143855" w:rsidRDefault="000925C9" w14:paraId="12155D59" w14:textId="77777777">
            <w:pPr>
              <w:pStyle w:val="19"/>
              <w:ind w:firstLine="0"/>
              <w:rPr>
                <w:b/>
                <w:sz w:val="24"/>
                <w:szCs w:val="24"/>
              </w:rPr>
            </w:pPr>
            <w:r>
              <w:rPr>
                <w:b/>
                <w:sz w:val="24"/>
                <w:szCs w:val="24"/>
              </w:rPr>
              <w:lastRenderedPageBreak/>
            </w:r>
            <w:r>
              <w:rPr>
                <w:b/>
                <w:sz w:val="24"/>
                <w:szCs w:val="24"/>
              </w:rPr>
              <w:t>5.</w:t>
            </w:r>
          </w:p>
        </w:tc>
        <w:tc>
          <w:tcPr>
            <w:tcW w:w="2127" w:type="dxa"/>
          </w:tcPr>
          <w:p w:rsidRPr="00F86FAA" w:rsidR="000925C9" w:rsidP="00143855" w:rsidRDefault="000925C9" w14:paraId="12155D5A" w14:textId="77777777">
            <w:pPr>
              <w:pStyle w:val="Default"/>
              <w:rPr>
                <w:b/>
                <w:color w:val="auto"/>
              </w:rPr>
            </w:pPr>
            <w:r>
              <w:rPr>
                <w:b/>
                <w:color w:val="auto"/>
              </w:rPr>
              <w:t>Начальная (максимальная) цена договора/ цена лота</w:t>
            </w:r>
          </w:p>
        </w:tc>
        <w:tc>
          <w:tcPr>
            <w:tcW w:w="6945" w:type="dxa"/>
          </w:tcPr>
          <w:p>
            <w:pPr>
              <w:pStyle w:val="19"/>
              <w:ind w:firstLine="0"/>
              <w:rPr>
                <w:sz w:val="24"/>
                <w:szCs w:val="24"/>
              </w:rPr>
            </w:pPr>
            <w:proofErr w:type="spellStart"/>
            <w:proofErr w:type="spellEnd"/>
            <w:r>
              <w:rPr>
                <w:sz w:val="24"/>
                <w:szCs w:val="24"/>
              </w:rPr>
              <w:t xml:space="preserve">Начальная (максимальная) цена договора составляет </w:t>
            </w:r>
            <w:proofErr w:type="spellStart"/>
            <w:proofErr w:type="spellEnd"/>
            <w:r>
              <w:rPr>
                <w:sz w:val="24"/>
                <w:szCs w:val="24"/>
              </w:rPr>
              <w:t>1683428 (один миллион шестьсот восемьдесят три тысячи четыреста двадцать восемь) рублей 22 копейки</w:t>
            </w:r>
            <w:proofErr w:type="spellStart"/>
            <w:proofErr w:type="gramStart"/>
            <w:proofErr w:type="gramEnd"/>
            <w:proofErr w:type="spellEnd"/>
            <w:r>
              <w:rPr>
                <w:sz w:val="24"/>
                <w:szCs w:val="24"/>
              </w:rPr>
              <w:t xml:space="preserve"> с учетом всех налогов (кроме НДС). </w:t>
            </w:r>
            <w:r>
              <w:rPr>
                <w:sz w:val="24"/>
                <w:szCs w:val="24"/>
              </w:rPr>
              <w:t xml:space="preserve">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roofErr w:type="gramStart"/>
            <w:proofErr w:type="gramEnd"/>
            <w:proofErr w:type="gramEnd"/>
            <w:r>
              <w:rPr>
                <w:sz w:val="24"/>
                <w:szCs w:val="24"/>
              </w:rPr>
              <w:t xml:space="preserve">.</w:t>
            </w:r>
          </w:p>
        </w:tc>
      </w:tr>
      <w:tr w:rsidRPr="00F86FAA" w:rsidR="009E64D8" w:rsidTr="00143855" w14:paraId="12155D60" w14:textId="77777777">
        <w:tc>
          <w:tcPr>
            <w:tcW w:w="567" w:type="dxa"/>
          </w:tcPr>
          <w:p w:rsidRPr="00F86FAA" w:rsidR="009E64D8" w:rsidP="00143855" w:rsidRDefault="009E64D8" w14:paraId="12155D5D" w14:textId="77777777">
            <w:pPr>
              <w:pStyle w:val="19"/>
              <w:ind w:firstLine="0"/>
              <w:rPr>
                <w:b/>
                <w:sz w:val="24"/>
                <w:szCs w:val="24"/>
              </w:rPr>
            </w:pPr>
            <w:r>
              <w:rPr>
                <w:b/>
                <w:sz w:val="24"/>
                <w:szCs w:val="24"/>
              </w:rPr>
              <w:t>6.</w:t>
            </w:r>
          </w:p>
        </w:tc>
        <w:tc>
          <w:tcPr>
            <w:tcW w:w="2127" w:type="dxa"/>
          </w:tcPr>
          <w:p w:rsidRPr="00F86FAA" w:rsidR="005F2D24" w:rsidP="00143855" w:rsidRDefault="005F2D24" w14:paraId="12155D5E" w14:textId="53BE486A">
            <w:pPr>
              <w:pStyle w:val="Default"/>
              <w:rPr>
                <w:b/>
                <w:color w:val="auto"/>
              </w:rPr>
            </w:pPr>
            <w:r>
              <w:rPr>
                <w:b/>
                <w:color w:val="auto"/>
              </w:rPr>
              <w:t>Место, дата начала и окончания срока подачи Заявок</w:t>
            </w:r>
          </w:p>
        </w:tc>
        <w:tc>
          <w:tcPr>
            <w:tcW w:w="6945" w:type="dxa"/>
          </w:tcPr>
          <w:p>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proofErr w:type="gramStart"/>
            <w:r>
              <w:rPr>
                <w:sz w:val="24"/>
                <w:szCs w:val="24"/>
              </w:rPr>
              <w:t>«17» июня 2019 г. 14 час. 00 мин.</w:t>
            </w:r>
            <w:proofErr w:type="gramEnd"/>
            <w:proofErr w:type="spellStart"/>
            <w:proofErr w:type="spellEnd"/>
            <w:r>
              <w:rPr>
                <w:sz w:val="24"/>
                <w:szCs w:val="24"/>
              </w:rPr>
              <w:t>местного времени.</w:t>
            </w:r>
          </w:p>
        </w:tc>
      </w:tr>
      <w:tr w:rsidRPr="00811548" w:rsidR="00760537" w:rsidTr="00143855" w14:paraId="5F82324B" w14:textId="77777777">
        <w:tc>
          <w:tcPr>
            <w:tcW w:w="567" w:type="dxa"/>
            <w:tcBorders>
              <w:top w:val="single" w:color="auto" w:sz="4" w:space="0"/>
              <w:left w:val="single" w:color="auto" w:sz="4" w:space="0"/>
              <w:bottom w:val="single" w:color="auto" w:sz="4" w:space="0"/>
              <w:right w:val="single" w:color="auto" w:sz="4" w:space="0"/>
            </w:tcBorders>
          </w:tcPr>
          <w:p w:rsidRPr="00F86FAA" w:rsidR="00760537" w:rsidP="00143855" w:rsidRDefault="00760537" w14:paraId="26FD68B8" w14:textId="77777777">
            <w:pPr>
              <w:pStyle w:val="19"/>
              <w:ind w:firstLine="0"/>
              <w:rPr>
                <w:b/>
                <w:sz w:val="24"/>
                <w:szCs w:val="24"/>
              </w:rPr>
            </w:pPr>
            <w:r>
              <w:rPr>
                <w:b/>
                <w:sz w:val="24"/>
                <w:szCs w:val="24"/>
              </w:rPr>
              <w:t>7.</w:t>
            </w:r>
          </w:p>
        </w:tc>
        <w:tc>
          <w:tcPr>
            <w:tcW w:w="2127" w:type="dxa"/>
            <w:tcBorders>
              <w:top w:val="single" w:color="auto" w:sz="4" w:space="0"/>
              <w:left w:val="single" w:color="auto" w:sz="4" w:space="0"/>
              <w:bottom w:val="single" w:color="auto" w:sz="4" w:space="0"/>
              <w:right w:val="single" w:color="auto" w:sz="4" w:space="0"/>
            </w:tcBorders>
          </w:tcPr>
          <w:p w:rsidRPr="00F86FAA" w:rsidR="00760537" w:rsidP="00143855" w:rsidRDefault="00760537" w14:paraId="62A71E0D" w14:textId="36BF5C41">
            <w:pPr>
              <w:pStyle w:val="Default"/>
              <w:rPr>
                <w:b/>
                <w:color w:val="auto"/>
              </w:rPr>
            </w:pPr>
            <w:r>
              <w:rPr>
                <w:b/>
                <w:color w:val="auto"/>
              </w:rPr>
              <w:t>Место, дата и время открытия доступа к Заявкам</w:t>
            </w:r>
          </w:p>
        </w:tc>
        <w:tc>
          <w:tcPr>
            <w:tcW w:w="6945" w:type="dxa"/>
            <w:tcBorders>
              <w:top w:val="single" w:color="auto" w:sz="4" w:space="0"/>
              <w:left w:val="single" w:color="auto" w:sz="4" w:space="0"/>
              <w:bottom w:val="single" w:color="auto" w:sz="4" w:space="0"/>
              <w:right w:val="single" w:color="auto" w:sz="4" w:space="0"/>
            </w:tcBorders>
          </w:tcPr>
          <w:p>
            <w:pPr>
              <w:pStyle w:val="19"/>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proofErr w:type="gramStart"/>
            <w:r>
              <w:rPr>
                <w:sz w:val="24"/>
                <w:szCs w:val="24"/>
              </w:rPr>
              <w:t>«17» июня 2019 г. 14 час. 00 мин.</w:t>
            </w:r>
            <w:proofErr w:type="gramEnd"/>
            <w:proofErr w:type="spellStart"/>
            <w:proofErr w:type="spellEnd"/>
            <w:r>
              <w:rPr>
                <w:sz w:val="24"/>
                <w:szCs w:val="24"/>
              </w:rPr>
              <w:t>местного времени.</w:t>
            </w:r>
          </w:p>
        </w:tc>
      </w:tr>
      <w:tr w:rsidRPr="00F86FAA" w:rsidR="003E2C12" w:rsidTr="00143855" w14:paraId="12155D68" w14:textId="77777777">
        <w:tc>
          <w:tcPr>
            <w:tcW w:w="567" w:type="dxa"/>
          </w:tcPr>
          <w:p w:rsidRPr="00F86FAA" w:rsidR="003E2C12" w:rsidP="00143855" w:rsidRDefault="00F86FAA" w14:paraId="12155D65" w14:textId="77777777">
            <w:pPr>
              <w:pStyle w:val="19"/>
              <w:ind w:firstLine="0"/>
              <w:rPr>
                <w:b/>
                <w:sz w:val="24"/>
                <w:szCs w:val="24"/>
              </w:rPr>
            </w:pPr>
            <w:r>
              <w:rPr>
                <w:b/>
                <w:sz w:val="24"/>
                <w:szCs w:val="24"/>
              </w:rPr>
              <w:t xml:space="preserve">8. </w:t>
            </w:r>
          </w:p>
        </w:tc>
        <w:tc>
          <w:tcPr>
            <w:tcW w:w="2127" w:type="dxa"/>
          </w:tcPr>
          <w:p w:rsidRPr="00F86FAA" w:rsidR="003E2C12" w:rsidP="00143855" w:rsidRDefault="00B1747B" w14:paraId="12155D66" w14:textId="51047062">
            <w:pPr>
              <w:pStyle w:val="Default"/>
              <w:rPr>
                <w:b/>
                <w:color w:val="auto"/>
              </w:rPr>
            </w:pPr>
            <w:r>
              <w:rPr>
                <w:b/>
                <w:color w:val="auto"/>
              </w:rPr>
              <w:t>Рассмотрение, оценка и сопоставление Заявок</w:t>
            </w:r>
          </w:p>
        </w:tc>
        <w:tc>
          <w:tcPr>
            <w:tcW w:w="6945" w:type="dxa"/>
          </w:tcPr>
          <w:p>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proofErr w:type="gramStart"/>
            <w:r>
              <w:rPr>
                <w:sz w:val="24"/>
                <w:szCs w:val="24"/>
              </w:rPr>
              <w:t>«17» июня 2019 г. 14 час. 05 мин.</w:t>
            </w:r>
            <w:proofErr w:type="gramEnd"/>
            <w:proofErr w:type="spellStart"/>
            <w:proofErr w:type="spellEnd"/>
            <w:r>
              <w:rPr>
                <w:sz w:val="24"/>
                <w:szCs w:val="24"/>
              </w:rPr>
              <w:t>местного времени по адресу, указанному в пункте 2 Информационной карты.</w:t>
            </w:r>
          </w:p>
        </w:tc>
      </w:tr>
      <w:tr w:rsidRPr="00F86FAA" w:rsidR="00864393" w:rsidTr="00143855" w14:paraId="12155D6D" w14:textId="77777777">
        <w:tc>
          <w:tcPr>
            <w:tcW w:w="567" w:type="dxa"/>
          </w:tcPr>
          <w:p w:rsidRPr="00F86FAA" w:rsidR="00864393" w:rsidP="00143855" w:rsidRDefault="00864393" w14:paraId="12155D69" w14:textId="77777777">
            <w:pPr>
              <w:pStyle w:val="19"/>
              <w:ind w:firstLine="0"/>
              <w:rPr>
                <w:b/>
                <w:sz w:val="24"/>
                <w:szCs w:val="24"/>
              </w:rPr>
            </w:pPr>
            <w:r>
              <w:rPr>
                <w:b/>
                <w:sz w:val="24"/>
                <w:szCs w:val="24"/>
              </w:rPr>
              <w:t>9.</w:t>
            </w:r>
          </w:p>
        </w:tc>
        <w:tc>
          <w:tcPr>
            <w:tcW w:w="2127" w:type="dxa"/>
          </w:tcPr>
          <w:p w:rsidRPr="00F86FAA" w:rsidR="00864393" w:rsidP="00143855" w:rsidRDefault="00864393" w14:paraId="12155D6A" w14:textId="77777777">
            <w:pPr>
              <w:pStyle w:val="Default"/>
              <w:rPr>
                <w:b/>
                <w:color w:val="auto"/>
              </w:rPr>
            </w:pPr>
            <w:r>
              <w:rPr>
                <w:b/>
                <w:color w:val="auto"/>
              </w:rPr>
              <w:t>Конкурсная комиссия</w:t>
            </w:r>
          </w:p>
        </w:tc>
        <w:tc>
          <w:tcPr>
            <w:tcW w:w="6945" w:type="dxa"/>
          </w:tcPr>
          <w:p>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proofErr w:type="spellStart"/>
            <w:proofErr w:type="spellEnd"/>
            <w:proofErr w:type="spellStart"/>
            <w:proofErr w:type="spellEnd"/>
            <w:r>
              <w:rPr>
                <w:sz w:val="24"/>
                <w:szCs w:val="24"/>
              </w:rPr>
              <w:t xml:space="preserve"> филиале ПАО «ТрансКонтейнер» на </w:t>
            </w:r>
            <w:r>
              <w:rPr>
                <w:sz w:val="24"/>
                <w:szCs w:val="24"/>
              </w:rPr>
              <w:t xml:space="preserve">Забайкальской железной дороге</w:t>
            </w:r>
          </w:p>
          <w:p>
            <w:pPr>
              <w:pStyle w:val="19"/>
              <w:ind w:firstLine="0"/>
              <w:rPr>
                <w:sz w:val="24"/>
                <w:szCs w:val="24"/>
                <w:highlight w:val="cyan"/>
              </w:rPr>
            </w:pPr>
            <w:r>
              <w:rPr>
                <w:sz w:val="24"/>
                <w:szCs w:val="24"/>
              </w:rPr>
              <w:t xml:space="preserve">Адрес: </w:t>
            </w:r>
            <w:proofErr w:type="gramStart"/>
            <w:r>
              <w:rPr>
                <w:sz w:val="24"/>
                <w:szCs w:val="24"/>
              </w:rPr>
              <w:t/>
            </w:r>
            <w:proofErr w:type="gramEnd"/>
          </w:p>
        </w:tc>
      </w:tr>
      <w:tr w:rsidRPr="00F86FAA" w:rsidR="003E2C12" w:rsidTr="00143855" w14:paraId="12155D71" w14:textId="77777777">
        <w:tc>
          <w:tcPr>
            <w:tcW w:w="567" w:type="dxa"/>
          </w:tcPr>
          <w:p w:rsidRPr="00F86FAA" w:rsidR="003E2C12" w:rsidP="00143855" w:rsidRDefault="009830CC" w14:paraId="12155D6E" w14:textId="77777777">
            <w:pPr>
              <w:pStyle w:val="19"/>
              <w:ind w:firstLine="0"/>
              <w:rPr>
                <w:b/>
                <w:sz w:val="24"/>
                <w:szCs w:val="24"/>
              </w:rPr>
            </w:pPr>
            <w:r>
              <w:rPr>
                <w:b/>
                <w:sz w:val="24"/>
                <w:szCs w:val="24"/>
              </w:rPr>
              <w:lastRenderedPageBreak/>
            </w:r>
            <w:r>
              <w:rPr>
                <w:b/>
                <w:sz w:val="24"/>
                <w:szCs w:val="24"/>
              </w:rPr>
              <w:t>10.</w:t>
            </w:r>
          </w:p>
        </w:tc>
        <w:tc>
          <w:tcPr>
            <w:tcW w:w="2127" w:type="dxa"/>
          </w:tcPr>
          <w:p w:rsidRPr="00F86FAA" w:rsidR="003E2C12" w:rsidP="00143855" w:rsidRDefault="009830CC" w14:paraId="12155D6F" w14:textId="77777777">
            <w:pPr>
              <w:pStyle w:val="Default"/>
              <w:rPr>
                <w:b/>
                <w:color w:val="auto"/>
              </w:rPr>
            </w:pPr>
            <w:r>
              <w:rPr>
                <w:b/>
                <w:color w:val="auto"/>
              </w:rPr>
              <w:t>Подведение итогов</w:t>
            </w:r>
          </w:p>
        </w:tc>
        <w:tc>
          <w:tcPr>
            <w:tcW w:w="6945" w:type="dxa"/>
          </w:tcPr>
          <w:p>
            <w:pPr>
              <w:pStyle w:val="19"/>
              <w:ind w:firstLine="0"/>
              <w:rPr>
                <w:sz w:val="24"/>
                <w:szCs w:val="24"/>
                <w:shd w:val="clear" w:color="auto" w:fill="FFFF00"/>
              </w:rPr>
            </w:pPr>
            <w:r>
              <w:rPr>
                <w:sz w:val="24"/>
                <w:szCs w:val="24"/>
              </w:rPr>
              <w:t xml:space="preserve">Подведение итогов состоится не позднее </w:t>
            </w:r>
            <w:proofErr w:type="gramStart"/>
            <w:r>
              <w:rPr>
                <w:sz w:val="24"/>
                <w:szCs w:val="24"/>
              </w:rPr>
              <w:t>«27» июня 2019 г. 14 час. 00 мин.</w:t>
            </w:r>
            <w:proofErr w:type="gramEnd"/>
            <w:proofErr w:type="spellStart"/>
            <w:proofErr w:type="spellEnd"/>
            <w:r>
              <w:rPr>
                <w:sz w:val="24"/>
                <w:szCs w:val="24"/>
              </w:rPr>
              <w:t xml:space="preserve"> местного времени по адресу, указанному в пункте 9 Информационной карты.</w:t>
            </w:r>
          </w:p>
        </w:tc>
      </w:tr>
      <w:tr w:rsidRPr="00F86FAA" w:rsidR="00864393" w:rsidTr="00143855" w14:paraId="12155D75" w14:textId="77777777">
        <w:tc>
          <w:tcPr>
            <w:tcW w:w="567" w:type="dxa"/>
          </w:tcPr>
          <w:p w:rsidRPr="00F86FAA" w:rsidR="00864393" w:rsidP="00143855" w:rsidRDefault="00864393" w14:paraId="12155D72" w14:textId="77777777">
            <w:pPr>
              <w:pStyle w:val="19"/>
              <w:ind w:firstLine="0"/>
              <w:rPr>
                <w:b/>
                <w:sz w:val="24"/>
                <w:szCs w:val="24"/>
              </w:rPr>
            </w:pPr>
            <w:r>
              <w:rPr>
                <w:b/>
                <w:sz w:val="24"/>
                <w:szCs w:val="24"/>
              </w:rPr>
              <w:t>11.</w:t>
            </w:r>
          </w:p>
        </w:tc>
        <w:tc>
          <w:tcPr>
            <w:tcW w:w="2127" w:type="dxa"/>
          </w:tcPr>
          <w:p w:rsidRPr="00F86FAA" w:rsidR="00864393" w:rsidP="00143855" w:rsidRDefault="00B1747B" w14:paraId="12155D73" w14:textId="556DA0E8">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pPr>
              <w:pStyle w:val="19"/>
              <w:ind w:firstLine="0"/>
              <w:rPr>
                <w:sz w:val="24"/>
                <w:szCs w:val="24"/>
              </w:rPr>
            </w:pPr>
            <w:r>
              <w:rPr>
                <w:sz w:val="24"/>
                <w:szCs w:val="24"/>
              </w:rPr>
              <w:t xml:space="preserve">Оплата работ производится по безналичному расчету. Авансирование предусмотрено в размере не более 50 (пятидесяти) % от цены договора  в течение 15 (пятнадцати) календарных дней с даты подписания договора на основании выставленного Победителем счета. Оплата оставшейся части в размере 50% (пятидесяти) % производится на  основании счета, счета-фактуры или универсального передаточного документа (далее – УПД), выставленного Исполнителем после подписания Сторонами акта приемки выполненных работ ОС-3, в течение 30 (тридцати) календарных дней.</w:t>
            </w:r>
            <w:proofErr w:type="gramStart"/>
            <w:proofErr w:type="gramEnd"/>
          </w:p>
          <w:p>
            <w:pPr>
              <w:pStyle w:val="19"/>
              <w:ind w:firstLine="0"/>
              <w:rPr>
                <w:sz w:val="24"/>
                <w:szCs w:val="24"/>
              </w:rPr>
            </w:pPr>
            <w:proofErr w:type="spellStart"/>
            <w:proofErr w:type="spellEnd"/>
          </w:p>
        </w:tc>
      </w:tr>
      <w:tr w:rsidRPr="00F86FAA" w:rsidR="00864393" w:rsidTr="00143855" w14:paraId="12155D79" w14:textId="77777777">
        <w:tc>
          <w:tcPr>
            <w:tcW w:w="567" w:type="dxa"/>
          </w:tcPr>
          <w:p w:rsidRPr="00F86FAA" w:rsidR="00864393" w:rsidP="00143855" w:rsidRDefault="00864393" w14:paraId="12155D76" w14:textId="77777777">
            <w:pPr>
              <w:pStyle w:val="19"/>
              <w:ind w:firstLine="0"/>
              <w:rPr>
                <w:b/>
                <w:sz w:val="24"/>
                <w:szCs w:val="24"/>
              </w:rPr>
            </w:pPr>
            <w:r>
              <w:rPr>
                <w:b/>
                <w:sz w:val="24"/>
                <w:szCs w:val="24"/>
              </w:rPr>
              <w:t>12.</w:t>
            </w:r>
          </w:p>
        </w:tc>
        <w:tc>
          <w:tcPr>
            <w:tcW w:w="2127" w:type="dxa"/>
          </w:tcPr>
          <w:p w:rsidRPr="00F86FAA" w:rsidR="00864393" w:rsidP="00143855" w:rsidRDefault="00C4558F" w14:paraId="12155D77" w14:textId="32D25DC4">
            <w:pPr>
              <w:pStyle w:val="Default"/>
              <w:rPr>
                <w:b/>
                <w:color w:val="auto"/>
              </w:rPr>
            </w:pPr>
            <w:r>
              <w:rPr>
                <w:b/>
                <w:color w:val="auto"/>
              </w:rPr>
              <w:t>Количество лотов</w:t>
            </w:r>
          </w:p>
        </w:tc>
        <w:tc>
          <w:tcPr>
            <w:tcW w:w="6945" w:type="dxa"/>
          </w:tcPr>
          <w:p>
            <w:pPr>
              <w:pStyle w:val="19"/>
              <w:ind w:firstLine="0"/>
              <w:rPr>
                <w:b/>
                <w:sz w:val="24"/>
                <w:szCs w:val="24"/>
              </w:rPr>
            </w:pPr>
            <w:r>
              <w:rPr>
                <w:sz w:val="24"/>
                <w:szCs w:val="24"/>
              </w:rPr>
              <w:t>один лот</w:t>
            </w:r>
            <w:proofErr w:type="spellStart"/>
            <w:proofErr w:type="spellEnd"/>
          </w:p>
        </w:tc>
      </w:tr>
      <w:tr w:rsidRPr="00F86FAA" w:rsidR="00864393" w:rsidTr="00143855" w14:paraId="12155D7F" w14:textId="77777777">
        <w:tc>
          <w:tcPr>
            <w:tcW w:w="567" w:type="dxa"/>
          </w:tcPr>
          <w:p w:rsidRPr="00F86FAA" w:rsidR="00864393" w:rsidP="00143855" w:rsidRDefault="00864393" w14:paraId="12155D7A" w14:textId="77777777">
            <w:pPr>
              <w:pStyle w:val="19"/>
              <w:ind w:firstLine="0"/>
              <w:rPr>
                <w:b/>
                <w:sz w:val="24"/>
                <w:szCs w:val="24"/>
              </w:rPr>
            </w:pPr>
            <w:r>
              <w:rPr>
                <w:b/>
                <w:sz w:val="24"/>
                <w:szCs w:val="24"/>
              </w:rPr>
              <w:t>13.</w:t>
            </w:r>
          </w:p>
        </w:tc>
        <w:tc>
          <w:tcPr>
            <w:tcW w:w="2127" w:type="dxa"/>
          </w:tcPr>
          <w:p w:rsidRPr="00F86FAA" w:rsidR="00864393" w:rsidP="00143855" w:rsidRDefault="00B1747B" w14:paraId="12155D7B" w14:textId="6E8042E1">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 xml:space="preserve">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 но не более 80 (восемьдесят) календарных дней с даты заключения договора</w:t>
            </w:r>
            <w:proofErr w:type="gramStart"/>
            <w:proofErr w:type="gramEnd"/>
          </w:p>
          <w:p w:rsidRPr="00F86FAA" w:rsidR="00864393" w:rsidP="00143855" w:rsidRDefault="00864393" w14:paraId="76E9FD87" w14:textId="77777777">
            <w:pPr>
              <w:pStyle w:val="Default"/>
              <w:jc w:val="both"/>
              <w:rPr>
                <w:color w:val="auto"/>
              </w:rPr>
            </w:pPr>
          </w:p>
          <w:p>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Контейнерный терминал Благовещенск: Российская Федерация, Амурская область, г. Благовещенск, ул. Станционная, 70</w:t>
            </w:r>
            <w:proofErr w:type="gramStart"/>
            <w:proofErr w:type="gramEnd"/>
          </w:p>
        </w:tc>
      </w:tr>
      <w:tr w:rsidRPr="00F86FAA" w:rsidR="00864393" w:rsidTr="00143855" w14:paraId="12155D83" w14:textId="77777777">
        <w:tc>
          <w:tcPr>
            <w:tcW w:w="567" w:type="dxa"/>
          </w:tcPr>
          <w:p w:rsidRPr="00F86FAA" w:rsidR="00864393" w:rsidP="00143855" w:rsidRDefault="00864393" w14:paraId="12155D80" w14:textId="77777777">
            <w:pPr>
              <w:pStyle w:val="19"/>
              <w:ind w:firstLine="0"/>
              <w:rPr>
                <w:b/>
                <w:sz w:val="24"/>
                <w:szCs w:val="24"/>
              </w:rPr>
            </w:pPr>
            <w:r>
              <w:rPr>
                <w:b/>
                <w:sz w:val="24"/>
                <w:szCs w:val="24"/>
              </w:rPr>
              <w:t>14.</w:t>
            </w:r>
          </w:p>
        </w:tc>
        <w:tc>
          <w:tcPr>
            <w:tcW w:w="2127" w:type="dxa"/>
          </w:tcPr>
          <w:p w:rsidRPr="00F86FAA" w:rsidR="00864393" w:rsidP="00143855" w:rsidRDefault="00864393" w14:paraId="12155D81" w14:textId="577151F0">
            <w:pPr>
              <w:pStyle w:val="Default"/>
              <w:rPr>
                <w:b/>
                <w:color w:val="auto"/>
              </w:rPr>
            </w:pPr>
            <w:r>
              <w:rPr>
                <w:b/>
                <w:color w:val="auto"/>
              </w:rPr>
              <w:t>Состав и количество (объем) товаров, работ, услуг</w:t>
            </w:r>
          </w:p>
        </w:tc>
        <w:tc>
          <w:tcPr>
            <w:tcW w:w="6945" w:type="dxa"/>
          </w:tcPr>
          <w:p>
            <w:pPr>
              <w:pStyle w:val="19"/>
              <w:ind w:firstLine="0"/>
              <w:rPr>
                <w:sz w:val="24"/>
                <w:szCs w:val="24"/>
              </w:rPr>
            </w:pPr>
            <w:r>
              <w:rPr>
                <w:sz w:val="24"/>
                <w:szCs w:val="24"/>
              </w:rPr>
              <w:t xml:space="preserve">В соответствии с разделом 4 "Техническое задание"</w:t>
            </w:r>
            <w:proofErr w:type="gramStart"/>
            <w:proofErr w:type="gramEnd"/>
          </w:p>
        </w:tc>
      </w:tr>
      <w:tr w:rsidRPr="00F86FAA" w:rsidR="007D6548" w:rsidTr="00143855" w14:paraId="12155D87" w14:textId="77777777">
        <w:tc>
          <w:tcPr>
            <w:tcW w:w="567" w:type="dxa"/>
          </w:tcPr>
          <w:p w:rsidRPr="00F86FAA" w:rsidR="007D6548" w:rsidP="00143855" w:rsidRDefault="00357415" w14:paraId="12155D84" w14:textId="77777777">
            <w:pPr>
              <w:pStyle w:val="19"/>
              <w:ind w:firstLine="0"/>
              <w:rPr>
                <w:b/>
                <w:sz w:val="24"/>
                <w:szCs w:val="24"/>
              </w:rPr>
            </w:pPr>
            <w:r>
              <w:rPr>
                <w:b/>
                <w:sz w:val="24"/>
                <w:szCs w:val="24"/>
              </w:rPr>
              <w:t>15.</w:t>
            </w:r>
          </w:p>
        </w:tc>
        <w:tc>
          <w:tcPr>
            <w:tcW w:w="2127" w:type="dxa"/>
          </w:tcPr>
          <w:p w:rsidRPr="00F86FAA" w:rsidR="007D6548" w:rsidP="00143855" w:rsidRDefault="00C4558F" w14:paraId="12155D85" w14:textId="61328FF7">
            <w:pPr>
              <w:pStyle w:val="Default"/>
              <w:rPr>
                <w:b/>
                <w:color w:val="auto"/>
              </w:rPr>
            </w:pPr>
            <w:r>
              <w:rPr>
                <w:b/>
                <w:color w:val="auto"/>
              </w:rPr>
              <w:t>Официальный язык</w:t>
            </w:r>
          </w:p>
        </w:tc>
        <w:tc>
          <w:tcPr>
            <w:tcW w:w="6945" w:type="dxa"/>
          </w:tcPr>
          <w:p>
            <w:pPr>
              <w:pStyle w:val="afe"/>
              <w:jc w:val="both"/>
              <w:rPr>
                <w:sz w:val="24"/>
                <w:szCs w:val="24"/>
              </w:rPr>
            </w:pPr>
            <w:r>
              <w:rPr>
                <w:sz w:val="24"/>
                <w:szCs w:val="24"/>
                <w:lang w:val="en-US"/>
              </w:rPr>
              <w:t>Русский язык</w:t>
            </w:r>
          </w:p>
        </w:tc>
      </w:tr>
      <w:tr w:rsidRPr="00F86FAA" w:rsidR="00864393" w:rsidTr="00143855" w14:paraId="12155D8B" w14:textId="77777777">
        <w:tc>
          <w:tcPr>
            <w:tcW w:w="567" w:type="dxa"/>
          </w:tcPr>
          <w:p w:rsidRPr="00F86FAA" w:rsidR="00864393" w:rsidP="00143855" w:rsidRDefault="00864393" w14:paraId="12155D88" w14:textId="77777777">
            <w:pPr>
              <w:pStyle w:val="19"/>
              <w:ind w:firstLine="0"/>
              <w:rPr>
                <w:b/>
                <w:sz w:val="24"/>
                <w:szCs w:val="24"/>
              </w:rPr>
            </w:pPr>
            <w:r>
              <w:rPr>
                <w:b/>
                <w:sz w:val="24"/>
                <w:szCs w:val="24"/>
              </w:rPr>
              <w:t>16.</w:t>
            </w:r>
          </w:p>
        </w:tc>
        <w:tc>
          <w:tcPr>
            <w:tcW w:w="2127" w:type="dxa"/>
          </w:tcPr>
          <w:p w:rsidRPr="00F86FAA" w:rsidR="00864393" w:rsidP="00143855" w:rsidRDefault="00D0539B" w14:paraId="12155D89" w14:textId="24383286">
            <w:pPr>
              <w:pStyle w:val="Default"/>
              <w:rPr>
                <w:b/>
                <w:color w:val="auto"/>
              </w:rPr>
            </w:pPr>
            <w:r>
              <w:rPr>
                <w:b/>
                <w:color w:val="auto"/>
              </w:rPr>
              <w:t>Валюта Запроса предложений</w:t>
            </w:r>
          </w:p>
        </w:tc>
        <w:tc>
          <w:tcPr>
            <w:tcW w:w="6945" w:type="dxa"/>
          </w:tcPr>
          <w:p>
            <w:pPr>
              <w:pStyle w:val="19"/>
              <w:ind w:firstLine="0"/>
              <w:jc w:val="left"/>
              <w:rPr>
                <w:b/>
                <w:sz w:val="24"/>
                <w:szCs w:val="24"/>
                <w:highlight w:val="yellow"/>
                <w:lang w:val="en-US"/>
              </w:rPr>
            </w:pPr>
            <w:r>
              <w:rPr>
                <w:sz w:val="24"/>
                <w:szCs w:val="24"/>
                <w:lang w:val="en-US"/>
              </w:rPr>
              <w:t>Российский рубль</w:t>
            </w:r>
            <w:proofErr w:type="spellStart"/>
            <w:proofErr w:type="spellEnd"/>
          </w:p>
        </w:tc>
      </w:tr>
      <w:tr w:rsidRPr="00F86FAA" w:rsidR="00864393" w:rsidTr="00143855" w14:paraId="12155DA3" w14:textId="77777777">
        <w:tc>
          <w:tcPr>
            <w:tcW w:w="567" w:type="dxa"/>
          </w:tcPr>
          <w:p w:rsidRPr="00F86FAA" w:rsidR="00864393" w:rsidP="00143855" w:rsidRDefault="00864393" w14:paraId="12155D8C" w14:textId="77777777">
            <w:pPr>
              <w:pStyle w:val="19"/>
              <w:ind w:firstLine="0"/>
              <w:rPr>
                <w:b/>
                <w:sz w:val="24"/>
                <w:szCs w:val="24"/>
              </w:rPr>
            </w:pPr>
            <w:r>
              <w:rPr>
                <w:b/>
                <w:sz w:val="24"/>
                <w:szCs w:val="24"/>
              </w:rPr>
              <w:t>17.</w:t>
            </w:r>
          </w:p>
        </w:tc>
        <w:tc>
          <w:tcPr>
            <w:tcW w:w="2127" w:type="dxa"/>
          </w:tcPr>
          <w:p w:rsidRPr="00F86FAA" w:rsidR="00864393" w:rsidP="00143855" w:rsidRDefault="00864393" w14:paraId="12155D8D" w14:textId="13C7FFC0">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Pr="006D2B87" w:rsidR="00864393" w:rsidP="00143855" w:rsidRDefault="00864393" w14:paraId="5950C81D" w14:textId="1A1C3F41">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pPr>
              <w:pStyle w:val="aff7"/>
              <w:numPr>
                <w:ilvl w:val="1"/>
                <w:numId w:val="18"/>
              </w:numPr>
              <w:ind w:left="0" w:firstLine="0"/>
              <w:jc w:val="both"/>
              <w:rPr>
                <w:lang w:val="en-US"/>
              </w:rPr>
            </w:pPr>
            <w:r>
              <w:rPr>
                <w:lang w:val="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наличие опыта выполнения работ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капитальному ремонту грузоподъемной техники), с суммарной стоимостью договора(-ов) не менее 1 683 428 (один миллион шестьсот восемьдесят три тысячи четыреста двадцать восемь) рублей 22 копейки</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наличие у претендента  не менее 3-х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работ с грузоподъёмными механизмами, удостоверение  на право выполнения электромонтажных работ с квалификационной группой по электробезопасности не ниже 3-й</w:t>
            </w:r>
            <w:proofErr w:type="spellStart"/>
            <w:proofErr w:type="spellEnd"/>
            <w:r>
              <w:rPr>
                <w:lang w:val="en-US"/>
              </w:rPr>
              <w:t>.</w:t>
            </w:r>
            <w:proofErr w:type="spellStart"/>
            <w:proofErr w:type="spellEnd"/>
          </w:p>
          <w:p>
            <w:pPr>
              <w:jc w:val="both"/>
              <w:rPr>
                <w:lang w:val="en-US"/>
              </w:rPr>
            </w:pPr>
            <w:r>
              <w:rPr>
                <w:lang w:val="en-US"/>
              </w:rPr>
              <w:lastRenderedPageBreak/>
            </w:r>
          </w:p>
          <w:p>
            <w:pPr>
              <w:jc w:val="both"/>
              <w:rPr>
                <w:lang w:val="en-US"/>
              </w:rPr>
            </w:pPr>
            <w:proofErr w:type="spellStart"/>
            <w:proofErr w:type="spellEnd"/>
          </w:p>
          <w:p w:rsidRPr="006D2B87" w:rsidR="00864393" w:rsidP="00143855" w:rsidRDefault="00864393" w14:paraId="0A2221EB" w14:textId="4718BE5C">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pPr>
              <w:pStyle w:val="aff7"/>
              <w:numPr>
                <w:ilvl w:val="1"/>
                <w:numId w:val="18"/>
              </w:numPr>
              <w:ind w:left="0" w:firstLine="0"/>
              <w:jc w:val="both"/>
              <w:rPr>
                <w:lang w:val="en-US"/>
              </w:rPr>
            </w:pPr>
            <w:r>
              <w:rPr>
                <w:lang w:val="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roofErr w:type="spellStart"/>
            <w:proofErr w:type="spellEnd"/>
            <w:r>
              <w:rPr>
                <w:lang w:val="en-US"/>
              </w:rPr>
              <w:t>; </w:t>
            </w:r>
            <w:proofErr w:type="spellStart"/>
            <w:proofErr w:type="spellEnd"/>
          </w:p>
          <w:p>
            <w:pPr>
              <w:pStyle w:val="aff7"/>
              <w:numPr>
                <w:ilvl w:val="1"/>
                <w:numId w:val="18"/>
              </w:numPr>
              <w:ind w:left="0" w:firstLine="0"/>
              <w:jc w:val="both"/>
              <w:rPr>
                <w:lang w:val="en-US"/>
              </w:rPr>
            </w:pPr>
            <w:r>
              <w:rPr>
                <w:lang w:val="en-US"/>
              </w:rPr>
              <w:t>документы по форме Приложения № 6 (сведения о персонале) к документации о закупке с приложением заверенных претендентом копий удостоверений</w:t>
            </w:r>
            <w:proofErr w:type="spellStart"/>
            <w:proofErr w:type="spellEnd"/>
            <w:r>
              <w:rPr>
                <w:lang w:val="en-US"/>
              </w:rPr>
              <w:t>.</w:t>
            </w:r>
            <w:proofErr w:type="spellStart"/>
            <w:proofErr w:type="spellEnd"/>
          </w:p>
        </w:tc>
      </w:tr>
      <w:tr w:rsidRPr="00F86FAA" w:rsidR="00864393" w:rsidTr="00143855" w14:paraId="12155DA9" w14:textId="77777777">
        <w:tc>
          <w:tcPr>
            <w:tcW w:w="567" w:type="dxa"/>
          </w:tcPr>
          <w:p w:rsidRPr="00F86FAA" w:rsidR="00864393" w:rsidP="00143855" w:rsidRDefault="00864393" w14:paraId="12155DA4" w14:textId="77777777">
            <w:pPr>
              <w:pStyle w:val="19"/>
              <w:ind w:firstLine="0"/>
              <w:rPr>
                <w:b/>
                <w:sz w:val="24"/>
                <w:szCs w:val="24"/>
              </w:rPr>
            </w:pPr>
            <w:r>
              <w:rPr>
                <w:b/>
                <w:sz w:val="24"/>
                <w:szCs w:val="24"/>
              </w:rPr>
              <w:lastRenderedPageBreak/>
            </w:r>
            <w:r>
              <w:rPr>
                <w:b/>
                <w:sz w:val="24"/>
                <w:szCs w:val="24"/>
              </w:rPr>
              <w:t>18.</w:t>
            </w:r>
          </w:p>
        </w:tc>
        <w:tc>
          <w:tcPr>
            <w:tcW w:w="2127" w:type="dxa"/>
          </w:tcPr>
          <w:p w:rsidRPr="00F86FAA" w:rsidR="00864393" w:rsidP="00143855" w:rsidRDefault="0064754E" w14:paraId="12155DA5" w14:textId="5923332A">
            <w:pPr>
              <w:pStyle w:val="Default"/>
              <w:rPr>
                <w:b/>
                <w:color w:val="auto"/>
              </w:rPr>
            </w:pPr>
            <w:r>
              <w:rPr>
                <w:b/>
                <w:color w:val="auto"/>
              </w:rPr>
              <w:t>Особенности предоставления документов иностранными участниками</w:t>
            </w:r>
          </w:p>
        </w:tc>
        <w:tc>
          <w:tcPr>
            <w:tcW w:w="6945" w:type="dxa"/>
          </w:tcPr>
          <w:p>
            <w:pPr>
              <w:jc w:val="both"/>
              <w:rPr>
                <w:i/>
                <w:highlight w:val="yellow"/>
              </w:rPr>
            </w:pPr>
            <w:r>
              <w:rPr>
                <w:lang w:val="en-US"/>
              </w:rPr>
              <w:t>Не предусмотрены</w:t>
            </w:r>
            <w:proofErr w:type="spellStart"/>
            <w:proofErr w:type="spellEnd"/>
            <w:r>
              <w:t xml:space="preserve"> </w:t>
            </w:r>
          </w:p>
        </w:tc>
      </w:tr>
      <w:tr w:rsidRPr="00F86FAA" w:rsidR="007D6548" w:rsidTr="00143855" w14:paraId="12155DD6" w14:textId="77777777">
        <w:tc>
          <w:tcPr>
            <w:tcW w:w="567" w:type="dxa"/>
          </w:tcPr>
          <w:p w:rsidRPr="00F86FAA" w:rsidR="007D6548" w:rsidP="00143855" w:rsidRDefault="00357415" w14:paraId="12155DAA" w14:textId="77777777">
            <w:pPr>
              <w:pStyle w:val="19"/>
              <w:ind w:firstLine="0"/>
              <w:rPr>
                <w:b/>
                <w:sz w:val="24"/>
                <w:szCs w:val="24"/>
              </w:rPr>
            </w:pPr>
            <w:r>
              <w:rPr>
                <w:b/>
                <w:sz w:val="24"/>
                <w:szCs w:val="24"/>
              </w:rPr>
              <w:t>19.</w:t>
            </w:r>
          </w:p>
        </w:tc>
        <w:tc>
          <w:tcPr>
            <w:tcW w:w="2127" w:type="dxa"/>
          </w:tcPr>
          <w:p w:rsidRPr="00F86FAA" w:rsidR="007D6548" w:rsidP="00143855" w:rsidRDefault="00E81D20" w14:paraId="12155DAB" w14:textId="59C2A10C">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proofErr w:type="gramStart"/>
            <w:r>
              <w:rPr>
                <w:b/>
                <w:color w:val="auto"/>
              </w:rPr>
              <w:t>Кз</w:t>
            </w:r>
            <w:proofErr w:type="spellEnd"/>
            <w:proofErr w:type="gramEnd"/>
            <w:r>
              <w:rPr>
                <w:b/>
                <w:color w:val="auto"/>
              </w:rPr>
              <w:t>)</w:t>
            </w:r>
          </w:p>
        </w:tc>
        <w:tc>
          <w:tcPr>
            <w:tcW w:w="6945" w:type="dxa"/>
          </w:tcPr>
          <w:tbl>
            <w:tblPr>
              <w:tblStyle w:val="afff2"/>
              <w:tblW w:w="0" w:type="auto"/>
              <w:tblLayout w:type="fixed"/>
              <w:tblLook w:val="04A0" w:firstRow="1" w:lastRow="0" w:firstColumn="1" w:lastColumn="0" w:noHBand="0" w:noVBand="1"/>
            </w:tblPr>
            <w:tblGrid>
              <w:gridCol w:w="4423"/>
              <w:gridCol w:w="2114"/>
            </w:tblGrid>
            <w:tr w:rsidRPr="00E048E8" w:rsidR="000F3FF3" w:rsidTr="00CD0E0C" w14:paraId="6E7CBEF5" w14:textId="77777777">
              <w:tc>
                <w:tcPr>
                  <w:tcW w:w="4423" w:type="dxa"/>
                </w:tcPr>
                <w:p w:rsidRPr="006D2B87" w:rsidR="000F3FF3" w:rsidP="00143855" w:rsidRDefault="000F3FF3" w14:paraId="0B3D00BD" w14:textId="77777777">
                  <w:pPr>
                    <w:pStyle w:val="af9"/>
                    <w:ind w:firstLine="0"/>
                    <w:rPr>
                      <w:b/>
                      <w:sz w:val="24"/>
                    </w:rPr>
                  </w:pPr>
                  <w:r>
                    <w:rPr>
                      <w:b/>
                      <w:sz w:val="24"/>
                    </w:rPr>
                    <w:t>Критерий оценки</w:t>
                  </w:r>
                </w:p>
              </w:tc>
              <w:tc>
                <w:tcPr>
                  <w:tcW w:w="2114" w:type="dxa"/>
                </w:tcPr>
                <w:p w:rsidRPr="006D2B87" w:rsidR="000F3FF3" w:rsidP="00143855" w:rsidRDefault="000F3FF3" w14:paraId="3E521858" w14:textId="77777777">
                  <w:pPr>
                    <w:pStyle w:val="af9"/>
                    <w:ind w:firstLine="0"/>
                    <w:rPr>
                      <w:b/>
                      <w:sz w:val="24"/>
                    </w:rPr>
                  </w:pPr>
                  <w:r>
                    <w:rPr>
                      <w:b/>
                      <w:sz w:val="24"/>
                    </w:rPr>
                    <w:t xml:space="preserve">Значение </w:t>
                  </w:r>
                  <w:proofErr w:type="spellStart"/>
                  <w:proofErr w:type="gramStart"/>
                  <w:r>
                    <w:rPr>
                      <w:sz w:val="24"/>
                    </w:rPr>
                    <w:t>Кз</w:t>
                  </w:r>
                  <w:proofErr w:type="spellEnd"/>
                  <w:proofErr w:type="gramEnd"/>
                </w:p>
              </w:tc>
            </w:tr>
            <w:tr w:rsidRPr="00514332" w:rsidR="000F3FF3" w:rsidTr="00CD0E0C" w14:paraId="0F7D7360" w14:textId="77777777">
              <w:tc>
                <w:tcPr>
                  <w:tcW w:w="4423" w:type="dxa"/>
                </w:tcPr>
                <w:p>
                  <w:pPr>
                    <w:pStyle w:val="af9"/>
                    <w:ind w:firstLine="0"/>
                    <w:rPr>
                      <w:sz w:val="24"/>
                    </w:rPr>
                  </w:pPr>
                  <w:r>
                    <w:rPr>
                      <w:sz w:val="24"/>
                    </w:rPr>
                    <w:t>Цена договора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0,55</w:t>
                  </w:r>
                  <w:proofErr w:type="spellStart"/>
                  <w:proofErr w:type="spellEnd"/>
                </w:p>
              </w:tc>
            </w:tr>
            <w:tr w:rsidRPr="00514332" w:rsidR="000F3FF3" w:rsidTr="00CD0E0C" w14:paraId="0F7D7360" w14:textId="77777777">
              <w:tc>
                <w:tcPr>
                  <w:tcW w:w="4423" w:type="dxa"/>
                </w:tcPr>
                <w:p>
                  <w:pPr>
                    <w:pStyle w:val="af9"/>
                    <w:ind w:firstLine="0"/>
                    <w:rPr>
                      <w:sz w:val="24"/>
                    </w:rPr>
                  </w:pPr>
                  <w:r>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балла по данному критерию достаточно документально подтвердить наличие опыта на сумму, равную 1 683 428 (один миллион шестьсот восемьдесят три тысячи четыреста двадцать восемь) рублей 22 копейки без учета НДС. Представление подтверждающих  документов на большую сумму не дает участнику дополнительных преимуществ.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0,15</w:t>
                  </w:r>
                  <w:proofErr w:type="spellStart"/>
                  <w:proofErr w:type="spellEnd"/>
                </w:p>
              </w:tc>
            </w:tr>
            <w:tr w:rsidRPr="00514332" w:rsidR="000F3FF3" w:rsidTr="00CD0E0C" w14:paraId="0F7D7360" w14:textId="77777777">
              <w:tc>
                <w:tcPr>
                  <w:tcW w:w="4423" w:type="dxa"/>
                </w:tcPr>
                <w:p>
                  <w:pPr>
                    <w:pStyle w:val="af9"/>
                    <w:ind w:firstLine="0"/>
                    <w:rPr>
                      <w:sz w:val="24"/>
                    </w:rPr>
                  </w:pPr>
                  <w:r>
                    <w:rPr>
                      <w:sz w:val="24"/>
                    </w:rPr>
                    <w:t>Срок предоставления гарантии качества (количество календарных месяцев)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0,10</w:t>
                  </w:r>
                  <w:proofErr w:type="spellStart"/>
                  <w:proofErr w:type="spellEnd"/>
                </w:p>
              </w:tc>
            </w:tr>
            <w:tr w:rsidRPr="00514332" w:rsidR="000F3FF3" w:rsidTr="00CD0E0C" w14:paraId="0F7D7360" w14:textId="77777777">
              <w:tc>
                <w:tcPr>
                  <w:tcW w:w="4423" w:type="dxa"/>
                </w:tcPr>
                <w:p>
                  <w:pPr>
                    <w:pStyle w:val="af9"/>
                    <w:ind w:firstLine="0"/>
                    <w:rPr>
                      <w:sz w:val="24"/>
                    </w:rPr>
                  </w:pPr>
                  <w:r>
                    <w:rPr>
                      <w:sz w:val="24"/>
                    </w:rPr>
                    <w:t>Срок выполнения работ (количество календарных дней) </w:t>
                  </w:r>
                  <w:proofErr w:type="spellStart"/>
                  <w:proofErr w:type="gramStart"/>
                  <w:proofErr w:type="gramEnd"/>
                  <w:proofErr w:type="spellEnd"/>
                  <w:r>
                    <w:rPr>
                      <w:sz w:val="24"/>
                    </w:rPr>
                    <w:t xml:space="preserve"> </w:t>
                  </w:r>
                </w:p>
              </w:tc>
              <w:tc>
                <w:tcPr>
                  <w:tcW w:w="2114" w:type="dxa"/>
                </w:tcPr>
                <w:p>
                  <w:pPr>
                    <w:pStyle w:val="af9"/>
                    <w:ind w:firstLine="0"/>
                    <w:rPr>
                      <w:sz w:val="24"/>
                      <w:lang w:val="en-US"/>
                    </w:rPr>
                  </w:pPr>
                  <w:r>
                    <w:rPr>
                      <w:sz w:val="24"/>
                      <w:lang w:val="en-US"/>
                    </w:rPr>
                    <w:t>0,20</w:t>
                  </w:r>
                  <w:proofErr w:type="spellStart"/>
                  <w:proofErr w:type="spellEnd"/>
                </w:p>
              </w:tc>
            </w:tr>
          </w:tbl>
          <w:p w:rsidRPr="00F86FAA" w:rsidR="007D6548" w:rsidP="00143855" w:rsidRDefault="007D6548" w14:paraId="12155DD5" w14:textId="77777777">
            <w:pPr>
              <w:pStyle w:val="af9"/>
              <w:ind w:firstLine="0"/>
              <w:rPr>
                <w:b/>
                <w:i/>
                <w:sz w:val="24"/>
              </w:rPr>
            </w:pPr>
          </w:p>
        </w:tc>
      </w:tr>
      <w:tr w:rsidRPr="00F86FAA" w:rsidR="00E81D20" w:rsidTr="00143855" w14:paraId="12155DE5" w14:textId="77777777">
        <w:tc>
          <w:tcPr>
            <w:tcW w:w="567" w:type="dxa"/>
          </w:tcPr>
          <w:p w:rsidRPr="00F86FAA" w:rsidR="00E81D20" w:rsidP="00143855" w:rsidRDefault="00E81D20" w14:paraId="12155DD7" w14:textId="77777777">
            <w:pPr>
              <w:pStyle w:val="19"/>
              <w:ind w:firstLine="0"/>
              <w:rPr>
                <w:b/>
                <w:sz w:val="24"/>
                <w:szCs w:val="24"/>
              </w:rPr>
            </w:pPr>
            <w:r>
              <w:rPr>
                <w:b/>
                <w:sz w:val="24"/>
                <w:szCs w:val="24"/>
              </w:rPr>
              <w:t>20.</w:t>
            </w:r>
          </w:p>
        </w:tc>
        <w:tc>
          <w:tcPr>
            <w:tcW w:w="2127" w:type="dxa"/>
          </w:tcPr>
          <w:p w:rsidRPr="00F86FAA" w:rsidR="00E81D20" w:rsidP="00143855" w:rsidRDefault="00E81D20" w14:paraId="12155DD8" w14:textId="77777777">
            <w:pPr>
              <w:pStyle w:val="Default"/>
              <w:rPr>
                <w:b/>
                <w:color w:val="auto"/>
              </w:rPr>
            </w:pPr>
            <w:r>
              <w:rPr>
                <w:b/>
                <w:color w:val="auto"/>
              </w:rPr>
              <w:t>Особенности заключения договора</w:t>
            </w:r>
          </w:p>
        </w:tc>
        <w:tc>
          <w:tcPr>
            <w:tcW w:w="6945" w:type="dxa"/>
          </w:tcPr>
          <w:p>
            <w:pPr>
              <w:pStyle w:val="af9"/>
              <w:ind w:firstLine="0"/>
              <w:rPr>
                <w:sz w:val="24"/>
              </w:rPr>
            </w:pPr>
            <w:r>
              <w:rPr>
                <w:sz w:val="24"/>
              </w:rPr>
              <w:t xml:space="preserve"/>
            </w:r>
          </w:p>
          <w:p>
            <w:pPr>
              <w:pStyle w:val="-3"/>
              <w:numPr>
                <w:ilvl w:val="1"/>
                <w:numId w:val="17"/>
              </w:numPr>
              <w:suppressAutoHyphens/>
              <w:ind w:left="0"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proofErr w:type="spellStart"/>
            <w:proofErr w:type="spellEnd"/>
            <w:r>
              <w:rPr>
                <w:sz w:val="24"/>
              </w:rPr>
              <w:t xml:space="preserve">), до момента его подписания победителем. </w:t>
            </w:r>
          </w:p>
          <w:p w:rsidRPr="002F15C9" w:rsidR="00E81D20" w:rsidP="00143855" w:rsidRDefault="00E81D20" w14:paraId="4A2DA493" w14:textId="7587DCE9">
            <w:pPr>
              <w:pStyle w:val="-3"/>
              <w:numPr>
                <w:ilvl w:val="2"/>
                <w:numId w:val="0"/>
              </w:numPr>
              <w:tabs>
                <w:tab w:val="num" w:pos="1985"/>
              </w:tabs>
              <w:suppressAutoHyphens/>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Pr="002F15C9" w:rsidR="00E81D20" w:rsidP="00143855" w:rsidRDefault="00E81D20" w14:paraId="540F79F6" w14:textId="77777777">
            <w:pPr>
              <w:pStyle w:val="-3"/>
              <w:numPr>
                <w:ilvl w:val="2"/>
                <w:numId w:val="0"/>
              </w:numPr>
              <w:tabs>
                <w:tab w:val="num" w:pos="1985"/>
              </w:tabs>
              <w:suppressAutoHyphens/>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E81D20" w:rsidP="00143855" w:rsidRDefault="00E81D20" w14:paraId="70C6B50C" w14:textId="77777777">
            <w:pPr>
              <w:pStyle w:val="-3"/>
              <w:numPr>
                <w:ilvl w:val="2"/>
                <w:numId w:val="0"/>
              </w:numPr>
              <w:tabs>
                <w:tab w:val="num" w:pos="1985"/>
              </w:tabs>
              <w:suppressAutoHyphens/>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pPr>
              <w:pStyle w:val="-3"/>
              <w:numPr>
                <w:ilvl w:val="2"/>
                <w:numId w:val="0"/>
              </w:numPr>
              <w:tabs>
                <w:tab w:val="num" w:pos="1985"/>
              </w:tabs>
              <w:suppressAutoHyphens/>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roofErr w:type="gramStart"/>
            <w:r>
              <w:rPr>
                <w:sz w:val="24"/>
              </w:rPr>
              <w:t xml:space="preserve">.</w:t>
            </w:r>
          </w:p>
          <w:p>
            <w:pPr>
              <w:pStyle w:val="af9"/>
              <w:numPr>
                <w:ilvl w:val="1"/>
                <w:numId w:val="17"/>
              </w:numPr>
              <w:ind w:left="0" w:firstLine="0"/>
              <w:rPr>
                <w:sz w:val="24"/>
              </w:rPr>
            </w:pPr>
            <w:proofErr w:type="spellStart"/>
            <w:proofErr w:type="spellEnd"/>
          </w:p>
        </w:tc>
      </w:tr>
      <w:tr w:rsidRPr="00F86FAA" w:rsidR="000F3FF3" w:rsidTr="00143855" w14:paraId="12155DE9" w14:textId="77777777">
        <w:tc>
          <w:tcPr>
            <w:tcW w:w="567" w:type="dxa"/>
          </w:tcPr>
          <w:p w:rsidRPr="00F86FAA" w:rsidR="000F3FF3" w:rsidP="00143855" w:rsidRDefault="000F3FF3" w14:paraId="12155DE6" w14:textId="77777777">
            <w:pPr>
              <w:pStyle w:val="19"/>
              <w:ind w:firstLine="0"/>
              <w:rPr>
                <w:b/>
                <w:sz w:val="24"/>
                <w:szCs w:val="24"/>
              </w:rPr>
            </w:pPr>
            <w:r>
              <w:rPr>
                <w:b/>
                <w:sz w:val="24"/>
                <w:szCs w:val="24"/>
              </w:rPr>
              <w:lastRenderedPageBreak/>
            </w:r>
            <w:r>
              <w:rPr>
                <w:b/>
                <w:sz w:val="24"/>
                <w:szCs w:val="24"/>
              </w:rPr>
              <w:t>21.</w:t>
            </w:r>
          </w:p>
        </w:tc>
        <w:tc>
          <w:tcPr>
            <w:tcW w:w="2127" w:type="dxa"/>
          </w:tcPr>
          <w:p w:rsidRPr="00F86FAA" w:rsidR="000F3FF3" w:rsidP="00143855" w:rsidRDefault="000F3FF3" w14:paraId="12155DE7" w14:textId="77777777">
            <w:pPr>
              <w:pStyle w:val="Default"/>
              <w:rPr>
                <w:b/>
                <w:color w:val="auto"/>
              </w:rPr>
            </w:pPr>
            <w:r>
              <w:rPr>
                <w:b/>
                <w:color w:val="auto"/>
              </w:rPr>
              <w:t>Привлечение субподрядчиков, соисполнителей</w:t>
            </w:r>
          </w:p>
        </w:tc>
        <w:tc>
          <w:tcPr>
            <w:tcW w:w="6945" w:type="dxa"/>
          </w:tcPr>
          <w:p>
            <w:pPr>
              <w:pStyle w:val="19"/>
              <w:ind w:firstLine="0"/>
              <w:rPr>
                <w:sz w:val="24"/>
                <w:szCs w:val="24"/>
              </w:rPr>
            </w:pPr>
            <w:r>
              <w:rPr>
                <w:sz w:val="24"/>
                <w:szCs w:val="24"/>
              </w:rPr>
              <w:t xml:space="preserve">Допускается</w:t>
            </w:r>
            <w:proofErr w:type="gramStart"/>
            <w:proofErr w:type="gramEnd"/>
          </w:p>
        </w:tc>
      </w:tr>
      <w:tr w:rsidRPr="00F86FAA" w:rsidR="00760537" w:rsidTr="00143855" w14:paraId="71E493BE" w14:textId="77777777">
        <w:tc>
          <w:tcPr>
            <w:tcW w:w="567" w:type="dxa"/>
          </w:tcPr>
          <w:p w:rsidR="00760537" w:rsidP="00143855" w:rsidRDefault="00760537" w14:paraId="453C9025" w14:textId="72713FB8">
            <w:pPr>
              <w:pStyle w:val="19"/>
              <w:ind w:firstLine="0"/>
              <w:rPr>
                <w:b/>
                <w:sz w:val="24"/>
                <w:szCs w:val="24"/>
              </w:rPr>
            </w:pPr>
            <w:r>
              <w:rPr>
                <w:b/>
                <w:sz w:val="24"/>
                <w:szCs w:val="24"/>
              </w:rPr>
              <w:t>22.</w:t>
            </w:r>
          </w:p>
        </w:tc>
        <w:tc>
          <w:tcPr>
            <w:tcW w:w="2127" w:type="dxa"/>
          </w:tcPr>
          <w:p w:rsidRPr="00F86FAA" w:rsidR="00760537" w:rsidP="00143855" w:rsidRDefault="00143855" w14:paraId="3F72AC24" w14:textId="581A9D61">
            <w:pPr>
              <w:pStyle w:val="Default"/>
              <w:rPr>
                <w:b/>
                <w:color w:val="auto"/>
              </w:rPr>
            </w:pPr>
            <w:r>
              <w:rPr>
                <w:b/>
                <w:color w:val="auto"/>
              </w:rPr>
              <w:t>Срок действия Заявки</w:t>
            </w:r>
          </w:p>
        </w:tc>
        <w:tc>
          <w:tcPr>
            <w:tcW w:w="6945" w:type="dxa"/>
          </w:tcPr>
          <w:p>
            <w:pPr>
              <w:pStyle w:val="19"/>
              <w:ind w:firstLine="0"/>
              <w:rPr>
                <w:sz w:val="24"/>
                <w:szCs w:val="24"/>
              </w:rPr>
            </w:pPr>
            <w:r>
              <w:rPr>
                <w:sz w:val="24"/>
                <w:szCs w:val="24"/>
              </w:rPr>
              <w:t xml:space="preserve">Заявка должна действовать не менее </w:t>
            </w:r>
            <w:r>
              <w:rPr>
                <w:sz w:val="24"/>
                <w:szCs w:val="24"/>
              </w:rPr>
              <w:t xml:space="preserve">90</w:t>
            </w:r>
            <w:proofErr w:type="spellStart"/>
            <w:proofErr w:type="spellEnd"/>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Pr="00F86FAA" w:rsidR="00760537" w:rsidTr="00143855" w14:paraId="7DC8C570" w14:textId="77777777">
        <w:tc>
          <w:tcPr>
            <w:tcW w:w="567" w:type="dxa"/>
          </w:tcPr>
          <w:p w:rsidR="00760537" w:rsidP="00143855" w:rsidRDefault="00760537" w14:paraId="4C5F3A5A" w14:textId="16880AEC">
            <w:pPr>
              <w:pStyle w:val="19"/>
              <w:ind w:firstLine="0"/>
              <w:rPr>
                <w:b/>
                <w:sz w:val="24"/>
                <w:szCs w:val="24"/>
              </w:rPr>
            </w:pPr>
            <w:r>
              <w:rPr>
                <w:b/>
                <w:sz w:val="24"/>
                <w:szCs w:val="24"/>
              </w:rPr>
              <w:t>23.</w:t>
            </w:r>
          </w:p>
        </w:tc>
        <w:tc>
          <w:tcPr>
            <w:tcW w:w="2127" w:type="dxa"/>
          </w:tcPr>
          <w:p w:rsidRPr="00F86FAA" w:rsidR="00760537" w:rsidP="00143855" w:rsidRDefault="00760537" w14:paraId="7C4E6888" w14:textId="1B4C1B85">
            <w:pPr>
              <w:pStyle w:val="Default"/>
              <w:rPr>
                <w:b/>
                <w:color w:val="auto"/>
              </w:rPr>
            </w:pPr>
            <w:r>
              <w:rPr>
                <w:b/>
                <w:color w:val="auto"/>
              </w:rPr>
              <w:t xml:space="preserve">Обеспечение </w:t>
            </w:r>
            <w:r>
              <w:rPr>
                <w:b/>
                <w:color w:val="auto"/>
              </w:rPr>
              <w:lastRenderedPageBreak/>
            </w:r>
            <w:r>
              <w:rPr>
                <w:b/>
                <w:color w:val="auto"/>
              </w:rPr>
              <w:t>Заявки</w:t>
            </w:r>
          </w:p>
        </w:tc>
        <w:tc>
          <w:tcPr>
            <w:tcW w:w="6945" w:type="dxa"/>
          </w:tcPr>
          <w:p>
            <w:pPr>
              <w:jc w:val="both"/>
              <w:rPr>
                <w:rFonts w:eastAsia="Arial"/>
              </w:rPr>
            </w:pPr>
            <w:r>
              <w:rPr>
                <w:rFonts w:eastAsia="Arial"/>
              </w:rPr>
              <w:lastRenderedPageBreak/>
            </w:r>
          </w:p>
          <w:p>
            <w:pPr>
              <w:jc w:val="both"/>
              <w:rPr>
                <w:rFonts w:eastAsia="Arial"/>
              </w:rPr>
            </w:pPr>
            <w:proofErr w:type="spellStart"/>
            <w:proofErr w:type="spellEnd"/>
          </w:p>
          <w:p>
            <w:pPr>
              <w:jc w:val="both"/>
              <w:rPr>
                <w:rFonts w:eastAsia="Arial"/>
              </w:rPr>
            </w:pPr>
            <w:r>
              <w:rPr>
                <w:rFonts w:eastAsia="Arial"/>
              </w:rPr>
              <w:lastRenderedPageBreak/>
            </w:r>
          </w:p>
          <w:p>
            <w:pPr>
              <w:jc w:val="both"/>
              <w:rPr>
                <w:rFonts w:eastAsia="Arial"/>
              </w:rPr>
            </w:pPr>
            <w:proofErr w:type="spellStart"/>
            <w:proofErr w:type="spellEnd"/>
            <w:proofErr w:type="gramStart"/>
            <w:r>
              <w:rPr>
                <w:rFonts w:eastAsia="Arial"/>
              </w:rPr>
              <w:t>Н</w:t>
            </w:r>
            <w:proofErr w:type="gramEnd"/>
            <w:r>
              <w:rPr>
                <w:rFonts w:eastAsia="Arial"/>
              </w:rPr>
              <w:t xml:space="preserve">е предусмотрено.</w:t>
            </w:r>
            <w:proofErr w:type="spellStart"/>
            <w:proofErr w:type="spellEnd"/>
          </w:p>
          <w:p>
            <w:pPr>
              <w:jc w:val="both"/>
              <w:rPr>
                <w:rFonts w:eastAsia="Arial"/>
              </w:rPr>
            </w:pPr>
            <w:proofErr w:type="gramEnd"/>
            <w:r>
              <w:rPr>
                <w:rFonts w:eastAsia="Arial"/>
              </w:rPr>
              <w:t>[[ЕслиВРазмереАванса]]</w:t>
            </w:r>
          </w:p>
          <w:p w:rsidRPr="00802F1E" w:rsidR="00760537" w:rsidP="00143855" w:rsidRDefault="00760537" w14:paraId="1ED9F435" w14:textId="77777777">
            <w:pPr>
              <w:jc w:val="both"/>
              <w:rPr>
                <w:rFonts w:eastAsia="Arial"/>
              </w:rPr>
            </w:pPr>
            <w:r>
              <w:rPr>
                <w:rFonts w:eastAsia="Arial"/>
              </w:rPr>
              <w:t>Обеспечение Заявки устанавливается в размере аванса указанного претендентом в его Заявке в соответствии с пунктом 11 Информационной карты настоящей документации о закупке. Обеспечение Заявки оформляется по выбору претендента в виде:</w:t>
            </w:r>
          </w:p>
          <w:p>
            <w:pPr>
              <w:jc w:val="both"/>
              <w:rPr>
                <w:rFonts w:eastAsia="Arial"/>
              </w:rPr>
            </w:pPr>
            <w:r>
              <w:rPr>
                <w:rFonts w:eastAsia="Arial"/>
              </w:rPr>
              <w:t>1)</w:t>
            </w:r>
            <w:r>
              <w:rPr>
                <w:rFonts w:eastAsia="Arial"/>
              </w:rPr>
              <w:tab/>
            </w:r>
            <w:r>
              <w:rPr>
                <w:rFonts w:eastAsia="Arial"/>
              </w:rPr>
              <w:t xml:space="preserve">независимой (банковской) гарантией, составленной в соответствии с требованиями, изложенными в приложении № </w:t>
            </w:r>
            <w:r>
              <w:rPr>
                <w:rFonts w:eastAsia="Arial"/>
              </w:rPr>
              <w:t xml:space="preserve">[[REF НомерПриложения-ДополнительноеПриложение1]]</w:t>
            </w:r>
            <w:r>
              <w:rPr>
                <w:rFonts w:eastAsia="Arial"/>
              </w:rPr>
              <w:t xml:space="preserve"> к настоящей документации о закупке, выданной одним из следующих банков:</w:t>
            </w:r>
          </w:p>
          <w:tbl>
            <w:tblPr>
              <w:tblW w:w="6570" w:type="dxa"/>
              <w:jc w:val="center"/>
              <w:tblInd w:w="135" w:type="dxa"/>
              <w:tblLayout w:type="fixed"/>
              <w:tblLook w:val="04A0" w:firstRow="1" w:lastRow="0" w:firstColumn="1" w:lastColumn="0" w:noHBand="0" w:noVBand="1"/>
            </w:tblPr>
            <w:tblGrid>
              <w:gridCol w:w="492"/>
              <w:gridCol w:w="3503"/>
              <w:gridCol w:w="2575"/>
            </w:tblGrid>
            <w:tr w:rsidR="003B1BF7" w:rsidTr="003B1BF7" w14:paraId="279F1A2A" w14:textId="77777777">
              <w:trPr>
                <w:trHeight w:val="46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09C55D6A" w14:textId="77777777">
                  <w:pPr>
                    <w:jc w:val="center"/>
                    <w:rPr>
                      <w:color w:val="000000"/>
                      <w:sz w:val="20"/>
                      <w:szCs w:val="20"/>
                    </w:rPr>
                  </w:pPr>
                  <w:r>
                    <w:rPr>
                      <w:color w:val="000000"/>
                      <w:sz w:val="20"/>
                      <w:szCs w:val="20"/>
                    </w:rPr>
                    <w:t>№</w:t>
                  </w:r>
                </w:p>
              </w:tc>
              <w:tc>
                <w:tcPr>
                  <w:tcW w:w="3503" w:type="dxa"/>
                  <w:tcBorders>
                    <w:top w:val="single" w:color="auto" w:sz="4" w:space="0"/>
                    <w:left w:val="nil"/>
                    <w:bottom w:val="single" w:color="auto" w:sz="4" w:space="0"/>
                    <w:right w:val="single" w:color="auto" w:sz="4" w:space="0"/>
                  </w:tcBorders>
                  <w:shd w:val="clear" w:color="auto" w:fill="FFFFFF"/>
                  <w:noWrap/>
                  <w:vAlign w:val="center"/>
                  <w:hideMark/>
                </w:tcPr>
                <w:p w:rsidR="003B1BF7" w:rsidP="00143855" w:rsidRDefault="003B1BF7" w14:paraId="739D504B" w14:textId="77777777">
                  <w:pPr>
                    <w:jc w:val="center"/>
                    <w:rPr>
                      <w:sz w:val="20"/>
                      <w:szCs w:val="20"/>
                    </w:rPr>
                  </w:pPr>
                  <w:r>
                    <w:rPr>
                      <w:sz w:val="20"/>
                      <w:szCs w:val="20"/>
                    </w:rPr>
                    <w:t>Перечень банков</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751E5490" w14:textId="77777777">
                  <w:pPr>
                    <w:jc w:val="center"/>
                    <w:rPr>
                      <w:sz w:val="20"/>
                      <w:szCs w:val="20"/>
                    </w:rPr>
                  </w:pPr>
                  <w:r>
                    <w:rPr>
                      <w:sz w:val="20"/>
                      <w:szCs w:val="20"/>
                    </w:rPr>
                    <w:t>Лимит на прием независимых (банковских) гарантий, млн. руб.</w:t>
                  </w:r>
                </w:p>
              </w:tc>
            </w:tr>
            <w:tr w:rsidR="003B1BF7" w:rsidTr="003B1BF7" w14:paraId="43B340C9" w14:textId="77777777">
              <w:trPr>
                <w:trHeight w:val="20"/>
                <w:jc w:val="center"/>
              </w:trPr>
              <w:tc>
                <w:tcPr>
                  <w:tcW w:w="492" w:type="dxa"/>
                  <w:tcBorders>
                    <w:top w:val="single" w:color="auto" w:sz="4" w:space="0"/>
                    <w:left w:val="single" w:color="auto" w:sz="4" w:space="0"/>
                    <w:bottom w:val="nil"/>
                    <w:right w:val="single" w:color="auto" w:sz="4" w:space="0"/>
                  </w:tcBorders>
                  <w:shd w:val="clear" w:color="auto" w:fill="FFFFFF"/>
                  <w:noWrap/>
                  <w:vAlign w:val="center"/>
                  <w:hideMark/>
                </w:tcPr>
                <w:p w:rsidR="003B1BF7" w:rsidP="00143855" w:rsidRDefault="003B1BF7" w14:paraId="1DBB8EDB" w14:textId="77777777">
                  <w:pPr>
                    <w:jc w:val="center"/>
                    <w:rPr>
                      <w:color w:val="000000"/>
                      <w:sz w:val="20"/>
                      <w:szCs w:val="20"/>
                    </w:rPr>
                  </w:pPr>
                  <w:r>
                    <w:rPr>
                      <w:color w:val="000000"/>
                      <w:sz w:val="20"/>
                      <w:szCs w:val="20"/>
                    </w:rPr>
                    <w:t>1.</w:t>
                  </w:r>
                </w:p>
              </w:tc>
              <w:tc>
                <w:tcPr>
                  <w:tcW w:w="3503" w:type="dxa"/>
                  <w:tcBorders>
                    <w:top w:val="single" w:color="auto" w:sz="4" w:space="0"/>
                    <w:left w:val="nil"/>
                    <w:bottom w:val="nil"/>
                    <w:right w:val="single" w:color="auto" w:sz="4" w:space="0"/>
                  </w:tcBorders>
                  <w:shd w:val="clear" w:color="auto" w:fill="FFFFFF"/>
                  <w:vAlign w:val="center"/>
                  <w:hideMark/>
                </w:tcPr>
                <w:p w:rsidR="003B1BF7" w:rsidP="00143855" w:rsidRDefault="003B1BF7" w14:paraId="3F6439FB" w14:textId="77777777">
                  <w:pPr>
                    <w:jc w:val="center"/>
                    <w:rPr>
                      <w:sz w:val="20"/>
                      <w:szCs w:val="20"/>
                    </w:rPr>
                  </w:pPr>
                  <w:r>
                    <w:rPr>
                      <w:color w:val="000000"/>
                      <w:sz w:val="20"/>
                      <w:szCs w:val="20"/>
                    </w:rPr>
                    <w:t>ПАО Сбербанк</w:t>
                  </w:r>
                </w:p>
              </w:tc>
              <w:tc>
                <w:tcPr>
                  <w:tcW w:w="2575" w:type="dxa"/>
                  <w:tcBorders>
                    <w:top w:val="single" w:color="auto" w:sz="4" w:space="0"/>
                    <w:left w:val="nil"/>
                    <w:bottom w:val="nil"/>
                    <w:right w:val="single" w:color="auto" w:sz="4" w:space="0"/>
                  </w:tcBorders>
                  <w:shd w:val="clear" w:color="auto" w:fill="FFFFFF"/>
                  <w:vAlign w:val="center"/>
                  <w:hideMark/>
                </w:tcPr>
                <w:p w:rsidR="003B1BF7" w:rsidP="00143855" w:rsidRDefault="003B1BF7" w14:paraId="03112489" w14:textId="77777777">
                  <w:pPr>
                    <w:jc w:val="center"/>
                    <w:rPr>
                      <w:sz w:val="20"/>
                      <w:szCs w:val="20"/>
                    </w:rPr>
                  </w:pPr>
                  <w:r>
                    <w:rPr>
                      <w:sz w:val="20"/>
                      <w:szCs w:val="20"/>
                    </w:rPr>
                    <w:t>15000</w:t>
                  </w:r>
                </w:p>
              </w:tc>
            </w:tr>
            <w:tr w:rsidR="003B1BF7" w:rsidTr="003B1BF7" w14:paraId="3928F859" w14:textId="77777777">
              <w:trPr>
                <w:trHeight w:val="2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4EC92E85" w14:textId="77777777">
                  <w:pPr>
                    <w:jc w:val="center"/>
                    <w:rPr>
                      <w:color w:val="000000"/>
                      <w:sz w:val="20"/>
                      <w:szCs w:val="20"/>
                    </w:rPr>
                  </w:pPr>
                  <w:r>
                    <w:rPr>
                      <w:color w:val="000000"/>
                      <w:sz w:val="20"/>
                      <w:szCs w:val="20"/>
                    </w:rPr>
                    <w:t>2.</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170A8A72" w14:textId="77777777">
                  <w:pPr>
                    <w:jc w:val="center"/>
                    <w:rPr>
                      <w:sz w:val="20"/>
                      <w:szCs w:val="20"/>
                    </w:rPr>
                  </w:pPr>
                  <w:r>
                    <w:rPr>
                      <w:sz w:val="20"/>
                      <w:szCs w:val="20"/>
                    </w:rPr>
                    <w:t>Банк ВТБ (ПАО)</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0A6E00FF" w14:textId="77777777">
                  <w:pPr>
                    <w:jc w:val="center"/>
                    <w:rPr>
                      <w:sz w:val="20"/>
                      <w:szCs w:val="20"/>
                    </w:rPr>
                  </w:pPr>
                  <w:r>
                    <w:rPr>
                      <w:sz w:val="20"/>
                      <w:szCs w:val="20"/>
                    </w:rPr>
                    <w:t>10000</w:t>
                  </w:r>
                </w:p>
              </w:tc>
            </w:tr>
            <w:tr w:rsidR="003B1BF7" w:rsidTr="003B1BF7" w14:paraId="366FD35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73CC53A2" w14:textId="77777777">
                  <w:pPr>
                    <w:jc w:val="center"/>
                    <w:rPr>
                      <w:color w:val="000000"/>
                      <w:sz w:val="20"/>
                      <w:szCs w:val="20"/>
                    </w:rPr>
                  </w:pPr>
                  <w:r>
                    <w:rPr>
                      <w:color w:val="000000"/>
                      <w:sz w:val="20"/>
                      <w:szCs w:val="20"/>
                    </w:rPr>
                    <w:t>3.</w:t>
                  </w:r>
                </w:p>
              </w:tc>
              <w:tc>
                <w:tcPr>
                  <w:tcW w:w="3503" w:type="dxa"/>
                  <w:tcBorders>
                    <w:top w:val="nil"/>
                    <w:left w:val="nil"/>
                    <w:bottom w:val="nil"/>
                    <w:right w:val="single" w:color="auto" w:sz="4" w:space="0"/>
                  </w:tcBorders>
                  <w:shd w:val="clear" w:color="auto" w:fill="FFFFFF"/>
                  <w:vAlign w:val="center"/>
                  <w:hideMark/>
                </w:tcPr>
                <w:p w:rsidR="003B1BF7" w:rsidP="00143855" w:rsidRDefault="003B1BF7" w14:paraId="00B15DE0" w14:textId="77777777">
                  <w:pPr>
                    <w:jc w:val="center"/>
                    <w:rPr>
                      <w:sz w:val="20"/>
                      <w:szCs w:val="20"/>
                    </w:rPr>
                  </w:pPr>
                  <w:r>
                    <w:rPr>
                      <w:color w:val="000000"/>
                      <w:sz w:val="20"/>
                      <w:szCs w:val="20"/>
                    </w:rPr>
                    <w:t>АО «</w:t>
                  </w:r>
                  <w:proofErr w:type="spellStart"/>
                  <w:r>
                    <w:rPr>
                      <w:color w:val="000000"/>
                      <w:sz w:val="20"/>
                      <w:szCs w:val="20"/>
                    </w:rPr>
                    <w:t>Россельхозбанк</w:t>
                  </w:r>
                  <w:proofErr w:type="spellEnd"/>
                  <w:r>
                    <w:rPr>
                      <w:color w:val="000000"/>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F6AFCC5" w14:textId="77777777">
                  <w:pPr>
                    <w:jc w:val="center"/>
                    <w:rPr>
                      <w:sz w:val="20"/>
                      <w:szCs w:val="20"/>
                    </w:rPr>
                  </w:pPr>
                  <w:r>
                    <w:rPr>
                      <w:sz w:val="20"/>
                      <w:szCs w:val="20"/>
                    </w:rPr>
                    <w:t>5000</w:t>
                  </w:r>
                </w:p>
              </w:tc>
            </w:tr>
            <w:tr w:rsidR="003B1BF7" w:rsidTr="003B1BF7" w14:paraId="1C21953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7B0C1B77" w14:textId="77777777">
                  <w:pPr>
                    <w:jc w:val="center"/>
                    <w:rPr>
                      <w:color w:val="000000"/>
                      <w:sz w:val="20"/>
                      <w:szCs w:val="20"/>
                    </w:rPr>
                  </w:pPr>
                  <w:r>
                    <w:rPr>
                      <w:color w:val="000000"/>
                      <w:sz w:val="20"/>
                      <w:szCs w:val="20"/>
                    </w:rPr>
                    <w:t>4.</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1A869ED1" w14:textId="77777777">
                  <w:pPr>
                    <w:jc w:val="center"/>
                    <w:rPr>
                      <w:sz w:val="20"/>
                      <w:szCs w:val="20"/>
                    </w:rPr>
                  </w:pPr>
                  <w:r>
                    <w:rPr>
                      <w:color w:val="000000"/>
                      <w:sz w:val="20"/>
                      <w:szCs w:val="20"/>
                    </w:rPr>
                    <w:t>АО «АЛЬФА-БАНК»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398771B2" w14:textId="77777777">
                  <w:pPr>
                    <w:jc w:val="center"/>
                    <w:rPr>
                      <w:sz w:val="20"/>
                      <w:szCs w:val="20"/>
                    </w:rPr>
                  </w:pPr>
                  <w:r>
                    <w:rPr>
                      <w:sz w:val="20"/>
                      <w:szCs w:val="20"/>
                    </w:rPr>
                    <w:t>5000</w:t>
                  </w:r>
                </w:p>
              </w:tc>
            </w:tr>
            <w:tr w:rsidR="003B1BF7" w:rsidTr="003B1BF7" w14:paraId="7B29FB7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4F66AA8F" w14:textId="77777777">
                  <w:pPr>
                    <w:jc w:val="center"/>
                    <w:rPr>
                      <w:color w:val="000000"/>
                      <w:sz w:val="20"/>
                      <w:szCs w:val="20"/>
                    </w:rPr>
                  </w:pPr>
                  <w:r>
                    <w:rPr>
                      <w:color w:val="000000"/>
                      <w:sz w:val="20"/>
                      <w:szCs w:val="20"/>
                    </w:rPr>
                    <w:t>5.</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30AA1DA5" w14:textId="77777777">
                  <w:pPr>
                    <w:jc w:val="center"/>
                    <w:rPr>
                      <w:sz w:val="20"/>
                      <w:szCs w:val="20"/>
                    </w:rPr>
                  </w:pPr>
                  <w:r>
                    <w:rPr>
                      <w:sz w:val="20"/>
                      <w:szCs w:val="20"/>
                    </w:rPr>
                    <w:t>Банк ГПБ (АО)</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094019C9" w14:textId="77777777">
                  <w:pPr>
                    <w:jc w:val="center"/>
                    <w:rPr>
                      <w:sz w:val="20"/>
                      <w:szCs w:val="20"/>
                    </w:rPr>
                  </w:pPr>
                  <w:r>
                    <w:rPr>
                      <w:sz w:val="20"/>
                      <w:szCs w:val="20"/>
                    </w:rPr>
                    <w:t>4000</w:t>
                  </w:r>
                </w:p>
              </w:tc>
            </w:tr>
            <w:tr w:rsidR="003B1BF7" w:rsidTr="003B1BF7" w14:paraId="79156FCA"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14A24248" w14:textId="77777777">
                  <w:pPr>
                    <w:jc w:val="center"/>
                    <w:rPr>
                      <w:color w:val="000000"/>
                      <w:sz w:val="20"/>
                      <w:szCs w:val="20"/>
                    </w:rPr>
                  </w:pPr>
                  <w:r>
                    <w:rPr>
                      <w:color w:val="000000"/>
                      <w:sz w:val="20"/>
                      <w:szCs w:val="20"/>
                    </w:rPr>
                    <w:t>6.</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FD58379" w14:textId="77777777">
                  <w:pPr>
                    <w:jc w:val="center"/>
                    <w:rPr>
                      <w:sz w:val="20"/>
                      <w:szCs w:val="20"/>
                    </w:rPr>
                  </w:pPr>
                  <w:r>
                    <w:rPr>
                      <w:sz w:val="20"/>
                      <w:szCs w:val="20"/>
                    </w:rPr>
                    <w:t>АКБ «Абсолют Банк» (ПАО)</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D217F17" w14:textId="77777777">
                  <w:pPr>
                    <w:jc w:val="center"/>
                    <w:rPr>
                      <w:sz w:val="20"/>
                      <w:szCs w:val="20"/>
                    </w:rPr>
                  </w:pPr>
                  <w:r>
                    <w:rPr>
                      <w:sz w:val="20"/>
                      <w:szCs w:val="20"/>
                    </w:rPr>
                    <w:t>2000</w:t>
                  </w:r>
                </w:p>
              </w:tc>
            </w:tr>
            <w:tr w:rsidR="003B1BF7" w:rsidTr="003B1BF7" w14:paraId="7ED7EF77"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466EA1CD" w14:textId="77777777">
                  <w:pPr>
                    <w:jc w:val="center"/>
                    <w:rPr>
                      <w:sz w:val="20"/>
                      <w:szCs w:val="20"/>
                    </w:rPr>
                  </w:pPr>
                  <w:r>
                    <w:rPr>
                      <w:sz w:val="20"/>
                      <w:szCs w:val="20"/>
                    </w:rPr>
                    <w:t>7.</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D421442" w14:textId="77777777">
                  <w:pPr>
                    <w:jc w:val="cente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0B0FF934" w14:textId="77777777">
                  <w:pPr>
                    <w:jc w:val="center"/>
                    <w:rPr>
                      <w:sz w:val="20"/>
                      <w:szCs w:val="20"/>
                    </w:rPr>
                  </w:pPr>
                  <w:r>
                    <w:rPr>
                      <w:sz w:val="20"/>
                      <w:szCs w:val="20"/>
                    </w:rPr>
                    <w:t>1000</w:t>
                  </w:r>
                </w:p>
              </w:tc>
            </w:tr>
            <w:tr w:rsidR="003B1BF7" w:rsidTr="003B1BF7" w14:paraId="23A11141" w14:textId="77777777">
              <w:trPr>
                <w:trHeight w:val="2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3D0AB58C" w14:textId="77777777">
                  <w:pPr>
                    <w:jc w:val="center"/>
                    <w:rPr>
                      <w:color w:val="000000"/>
                      <w:sz w:val="20"/>
                      <w:szCs w:val="20"/>
                    </w:rPr>
                  </w:pPr>
                  <w:r>
                    <w:rPr>
                      <w:color w:val="000000"/>
                      <w:sz w:val="20"/>
                      <w:szCs w:val="20"/>
                    </w:rPr>
                    <w:t>8.</w:t>
                  </w:r>
                </w:p>
              </w:tc>
              <w:tc>
                <w:tcPr>
                  <w:tcW w:w="3503" w:type="dxa"/>
                  <w:tcBorders>
                    <w:top w:val="single" w:color="auto" w:sz="4" w:space="0"/>
                    <w:left w:val="nil"/>
                    <w:bottom w:val="nil"/>
                    <w:right w:val="single" w:color="auto" w:sz="4" w:space="0"/>
                  </w:tcBorders>
                  <w:shd w:val="clear" w:color="auto" w:fill="FFFFFF"/>
                  <w:vAlign w:val="center"/>
                  <w:hideMark/>
                </w:tcPr>
                <w:p w:rsidR="003B1BF7" w:rsidP="00143855" w:rsidRDefault="003B1BF7" w14:paraId="5EE3855D" w14:textId="77777777">
                  <w:pPr>
                    <w:jc w:val="center"/>
                    <w:rPr>
                      <w:sz w:val="20"/>
                      <w:szCs w:val="20"/>
                    </w:rPr>
                  </w:pPr>
                  <w:r>
                    <w:rPr>
                      <w:sz w:val="20"/>
                      <w:szCs w:val="20"/>
                    </w:rPr>
                    <w:t>ПАО Банк «ФК Открытие»</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598021E4" w14:textId="77777777">
                  <w:pPr>
                    <w:jc w:val="center"/>
                    <w:rPr>
                      <w:sz w:val="20"/>
                      <w:szCs w:val="20"/>
                    </w:rPr>
                  </w:pPr>
                  <w:r>
                    <w:rPr>
                      <w:sz w:val="20"/>
                      <w:szCs w:val="20"/>
                    </w:rPr>
                    <w:t>1000</w:t>
                  </w:r>
                </w:p>
              </w:tc>
            </w:tr>
            <w:tr w:rsidR="003B1BF7" w:rsidTr="003B1BF7" w14:paraId="740454EC" w14:textId="77777777">
              <w:trPr>
                <w:trHeight w:val="20"/>
                <w:jc w:val="center"/>
              </w:trPr>
              <w:tc>
                <w:tcPr>
                  <w:tcW w:w="492" w:type="dxa"/>
                  <w:tcBorders>
                    <w:top w:val="single" w:color="auto" w:sz="4" w:space="0"/>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751FB3E4" w14:textId="77777777">
                  <w:pPr>
                    <w:jc w:val="center"/>
                    <w:rPr>
                      <w:color w:val="000000"/>
                      <w:sz w:val="20"/>
                      <w:szCs w:val="20"/>
                    </w:rPr>
                  </w:pPr>
                  <w:r>
                    <w:rPr>
                      <w:color w:val="000000"/>
                      <w:sz w:val="20"/>
                      <w:szCs w:val="20"/>
                    </w:rPr>
                    <w:t>9.</w:t>
                  </w:r>
                </w:p>
              </w:tc>
              <w:tc>
                <w:tcPr>
                  <w:tcW w:w="3503" w:type="dxa"/>
                  <w:tcBorders>
                    <w:top w:val="single" w:color="auto" w:sz="4" w:space="0"/>
                    <w:left w:val="nil"/>
                    <w:bottom w:val="nil"/>
                    <w:right w:val="single" w:color="auto" w:sz="4" w:space="0"/>
                  </w:tcBorders>
                  <w:shd w:val="clear" w:color="auto" w:fill="FFFFFF"/>
                  <w:vAlign w:val="center"/>
                  <w:hideMark/>
                </w:tcPr>
                <w:p w:rsidR="003B1BF7" w:rsidP="00143855" w:rsidRDefault="003B1BF7" w14:paraId="5C452464" w14:textId="77777777">
                  <w:pPr>
                    <w:jc w:val="center"/>
                    <w:rPr>
                      <w:sz w:val="20"/>
                      <w:szCs w:val="20"/>
                    </w:rPr>
                  </w:pPr>
                  <w:r>
                    <w:rPr>
                      <w:sz w:val="20"/>
                      <w:szCs w:val="20"/>
                    </w:rPr>
                    <w:t>ПАО «Московский Кредитный Банк»</w:t>
                  </w:r>
                </w:p>
              </w:tc>
              <w:tc>
                <w:tcPr>
                  <w:tcW w:w="2575"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63920630" w14:textId="77777777">
                  <w:pPr>
                    <w:jc w:val="center"/>
                    <w:rPr>
                      <w:sz w:val="20"/>
                      <w:szCs w:val="20"/>
                    </w:rPr>
                  </w:pPr>
                  <w:r>
                    <w:rPr>
                      <w:sz w:val="20"/>
                      <w:szCs w:val="20"/>
                    </w:rPr>
                    <w:t>1000</w:t>
                  </w:r>
                </w:p>
              </w:tc>
            </w:tr>
            <w:tr w:rsidR="003B1BF7" w:rsidTr="003B1BF7" w14:paraId="7B4F7BB6"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653ADABE" w14:textId="77777777">
                  <w:pPr>
                    <w:jc w:val="center"/>
                    <w:rPr>
                      <w:color w:val="000000"/>
                      <w:sz w:val="20"/>
                      <w:szCs w:val="20"/>
                    </w:rPr>
                  </w:pPr>
                  <w:r>
                    <w:rPr>
                      <w:color w:val="000000"/>
                      <w:sz w:val="20"/>
                      <w:szCs w:val="20"/>
                    </w:rPr>
                    <w:t>10.</w:t>
                  </w:r>
                </w:p>
              </w:tc>
              <w:tc>
                <w:tcPr>
                  <w:tcW w:w="3503" w:type="dxa"/>
                  <w:tcBorders>
                    <w:top w:val="single" w:color="auto" w:sz="4" w:space="0"/>
                    <w:left w:val="nil"/>
                    <w:bottom w:val="single" w:color="auto" w:sz="4" w:space="0"/>
                    <w:right w:val="single" w:color="auto" w:sz="4" w:space="0"/>
                  </w:tcBorders>
                  <w:shd w:val="clear" w:color="auto" w:fill="FFFFFF"/>
                  <w:vAlign w:val="center"/>
                  <w:hideMark/>
                </w:tcPr>
                <w:p w:rsidR="003B1BF7" w:rsidP="00143855" w:rsidRDefault="003B1BF7" w14:paraId="1DE6925A" w14:textId="77777777">
                  <w:pPr>
                    <w:jc w:val="center"/>
                    <w:rPr>
                      <w:sz w:val="20"/>
                      <w:szCs w:val="20"/>
                    </w:rPr>
                  </w:pPr>
                  <w:r>
                    <w:rPr>
                      <w:sz w:val="20"/>
                      <w:szCs w:val="20"/>
                    </w:rPr>
                    <w:t>АО «Райффайзенбанк»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31894CAE" w14:textId="77777777">
                  <w:pPr>
                    <w:jc w:val="center"/>
                    <w:rPr>
                      <w:sz w:val="20"/>
                      <w:szCs w:val="20"/>
                    </w:rPr>
                  </w:pPr>
                  <w:r>
                    <w:rPr>
                      <w:sz w:val="20"/>
                      <w:szCs w:val="20"/>
                    </w:rPr>
                    <w:t>1000</w:t>
                  </w:r>
                </w:p>
              </w:tc>
            </w:tr>
            <w:tr w:rsidR="003B1BF7" w:rsidTr="003B1BF7" w14:paraId="10B1ADA2"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3349E06A" w14:textId="77777777">
                  <w:pPr>
                    <w:jc w:val="center"/>
                    <w:rPr>
                      <w:color w:val="000000"/>
                      <w:sz w:val="20"/>
                      <w:szCs w:val="20"/>
                    </w:rPr>
                  </w:pPr>
                  <w:r>
                    <w:rPr>
                      <w:color w:val="000000"/>
                      <w:sz w:val="20"/>
                      <w:szCs w:val="20"/>
                    </w:rPr>
                    <w:t>11.</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3433208B" w14:textId="77777777">
                  <w:pPr>
                    <w:jc w:val="center"/>
                    <w:rPr>
                      <w:sz w:val="20"/>
                      <w:szCs w:val="20"/>
                    </w:rPr>
                  </w:pPr>
                  <w:r>
                    <w:rPr>
                      <w:sz w:val="20"/>
                      <w:szCs w:val="20"/>
                    </w:rPr>
                    <w:t>Банк «ВБРР» (АО)</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8744CC3" w14:textId="77777777">
                  <w:pPr>
                    <w:jc w:val="center"/>
                    <w:rPr>
                      <w:sz w:val="20"/>
                      <w:szCs w:val="20"/>
                    </w:rPr>
                  </w:pPr>
                  <w:r>
                    <w:rPr>
                      <w:sz w:val="20"/>
                      <w:szCs w:val="20"/>
                    </w:rPr>
                    <w:t>1000</w:t>
                  </w:r>
                </w:p>
              </w:tc>
            </w:tr>
            <w:tr w:rsidR="003B1BF7" w:rsidTr="003B1BF7" w14:paraId="5EA02596"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0B5EDCB2" w14:textId="77777777">
                  <w:pPr>
                    <w:jc w:val="center"/>
                    <w:rPr>
                      <w:color w:val="000000"/>
                      <w:sz w:val="20"/>
                      <w:szCs w:val="20"/>
                    </w:rPr>
                  </w:pPr>
                  <w:r>
                    <w:rPr>
                      <w:color w:val="000000"/>
                      <w:sz w:val="20"/>
                      <w:szCs w:val="20"/>
                    </w:rPr>
                    <w:t>12.</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51455F05" w14:textId="77777777">
                  <w:pPr>
                    <w:jc w:val="center"/>
                    <w:rPr>
                      <w:sz w:val="20"/>
                      <w:szCs w:val="20"/>
                    </w:rPr>
                  </w:pPr>
                  <w:r>
                    <w:rPr>
                      <w:sz w:val="20"/>
                      <w:szCs w:val="20"/>
                    </w:rPr>
                    <w:t>ПАО РОСБАНК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6D5B3228" w14:textId="77777777">
                  <w:pPr>
                    <w:jc w:val="center"/>
                    <w:rPr>
                      <w:sz w:val="20"/>
                      <w:szCs w:val="20"/>
                    </w:rPr>
                  </w:pPr>
                  <w:r>
                    <w:rPr>
                      <w:sz w:val="20"/>
                      <w:szCs w:val="20"/>
                    </w:rPr>
                    <w:t>1000</w:t>
                  </w:r>
                </w:p>
              </w:tc>
            </w:tr>
            <w:tr w:rsidR="003B1BF7" w:rsidTr="003B1BF7" w14:paraId="53E22EE3"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40CECB7A" w14:textId="77777777">
                  <w:pPr>
                    <w:jc w:val="center"/>
                    <w:rPr>
                      <w:color w:val="000000"/>
                      <w:sz w:val="20"/>
                      <w:szCs w:val="20"/>
                    </w:rPr>
                  </w:pPr>
                  <w:r>
                    <w:rPr>
                      <w:color w:val="000000"/>
                      <w:sz w:val="20"/>
                      <w:szCs w:val="20"/>
                    </w:rPr>
                    <w:t>13.</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5860D4F2" w14:textId="77777777">
                  <w:pPr>
                    <w:jc w:val="center"/>
                    <w:rPr>
                      <w:sz w:val="20"/>
                      <w:szCs w:val="20"/>
                    </w:rPr>
                  </w:pPr>
                  <w:r>
                    <w:rPr>
                      <w:sz w:val="20"/>
                      <w:szCs w:val="20"/>
                    </w:rPr>
                    <w:t>АО АБ «РОССИЯ»</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5D628A6" w14:textId="77777777">
                  <w:pPr>
                    <w:jc w:val="center"/>
                    <w:rPr>
                      <w:sz w:val="20"/>
                      <w:szCs w:val="20"/>
                    </w:rPr>
                  </w:pPr>
                  <w:r>
                    <w:rPr>
                      <w:sz w:val="20"/>
                      <w:szCs w:val="20"/>
                    </w:rPr>
                    <w:t>1000</w:t>
                  </w:r>
                </w:p>
              </w:tc>
            </w:tr>
            <w:tr w:rsidR="003B1BF7" w:rsidTr="003B1BF7" w14:paraId="4C50FC13"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272D985A" w14:textId="77777777">
                  <w:pPr>
                    <w:jc w:val="center"/>
                    <w:rPr>
                      <w:color w:val="000000"/>
                      <w:sz w:val="20"/>
                      <w:szCs w:val="20"/>
                    </w:rPr>
                  </w:pPr>
                  <w:r>
                    <w:rPr>
                      <w:color w:val="000000"/>
                      <w:sz w:val="20"/>
                      <w:szCs w:val="20"/>
                    </w:rPr>
                    <w:t>14.</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B3A7F07" w14:textId="77777777">
                  <w:pPr>
                    <w:jc w:val="center"/>
                    <w:rPr>
                      <w:sz w:val="20"/>
                      <w:szCs w:val="20"/>
                    </w:rPr>
                  </w:pPr>
                  <w:r>
                    <w:rPr>
                      <w:sz w:val="20"/>
                      <w:szCs w:val="20"/>
                    </w:rPr>
                    <w:t>ПАО «АК БАРС» 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E27EA37" w14:textId="77777777">
                  <w:pPr>
                    <w:jc w:val="center"/>
                    <w:rPr>
                      <w:sz w:val="20"/>
                      <w:szCs w:val="20"/>
                    </w:rPr>
                  </w:pPr>
                  <w:r>
                    <w:rPr>
                      <w:sz w:val="20"/>
                      <w:szCs w:val="20"/>
                    </w:rPr>
                    <w:t>1000</w:t>
                  </w:r>
                </w:p>
              </w:tc>
            </w:tr>
            <w:tr w:rsidR="003B1BF7" w:rsidTr="003B1BF7" w14:paraId="1BBFE3B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59E3324D" w14:textId="77777777">
                  <w:pPr>
                    <w:jc w:val="center"/>
                    <w:rPr>
                      <w:color w:val="000000"/>
                      <w:sz w:val="20"/>
                      <w:szCs w:val="20"/>
                    </w:rPr>
                  </w:pPr>
                  <w:r>
                    <w:rPr>
                      <w:color w:val="000000"/>
                      <w:sz w:val="20"/>
                      <w:szCs w:val="20"/>
                    </w:rPr>
                    <w:t>15.</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7C0DA629" w14:textId="77777777">
                  <w:pPr>
                    <w:jc w:val="center"/>
                    <w:rPr>
                      <w:sz w:val="20"/>
                      <w:szCs w:val="20"/>
                    </w:rPr>
                  </w:pPr>
                  <w:r>
                    <w:rPr>
                      <w:sz w:val="20"/>
                      <w:szCs w:val="20"/>
                    </w:rPr>
                    <w:t>ООО «</w:t>
                  </w:r>
                  <w:proofErr w:type="spellStart"/>
                  <w:r>
                    <w:rPr>
                      <w:sz w:val="20"/>
                      <w:szCs w:val="20"/>
                    </w:rPr>
                    <w:t>Чайна</w:t>
                  </w:r>
                  <w:proofErr w:type="spellEnd"/>
                  <w:r>
                    <w:rPr>
                      <w:sz w:val="20"/>
                      <w:szCs w:val="20"/>
                    </w:rPr>
                    <w:t xml:space="preserve"> </w:t>
                  </w:r>
                  <w:proofErr w:type="spellStart"/>
                  <w:r>
                    <w:rPr>
                      <w:sz w:val="20"/>
                      <w:szCs w:val="20"/>
                    </w:rPr>
                    <w:t>Констракшн</w:t>
                  </w:r>
                  <w:proofErr w:type="spellEnd"/>
                  <w:r>
                    <w:rPr>
                      <w:sz w:val="20"/>
                      <w:szCs w:val="20"/>
                    </w:rPr>
                    <w:t xml:space="preserve"> 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32AC6C34" w14:textId="77777777">
                  <w:pPr>
                    <w:jc w:val="center"/>
                    <w:rPr>
                      <w:sz w:val="20"/>
                      <w:szCs w:val="20"/>
                    </w:rPr>
                  </w:pPr>
                  <w:r>
                    <w:rPr>
                      <w:sz w:val="20"/>
                      <w:szCs w:val="20"/>
                    </w:rPr>
                    <w:t>1000</w:t>
                  </w:r>
                </w:p>
              </w:tc>
            </w:tr>
            <w:tr w:rsidR="003B1BF7" w:rsidTr="003B1BF7" w14:paraId="0167AB21"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2B90326F" w14:textId="77777777">
                  <w:pPr>
                    <w:jc w:val="center"/>
                    <w:rPr>
                      <w:color w:val="000000"/>
                      <w:sz w:val="20"/>
                      <w:szCs w:val="20"/>
                    </w:rPr>
                  </w:pPr>
                  <w:r>
                    <w:rPr>
                      <w:color w:val="000000"/>
                      <w:sz w:val="20"/>
                      <w:szCs w:val="20"/>
                    </w:rPr>
                    <w:t>16.</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55EB9A53" w14:textId="77777777">
                  <w:pPr>
                    <w:jc w:val="center"/>
                    <w:rPr>
                      <w:sz w:val="20"/>
                      <w:szCs w:val="20"/>
                    </w:rPr>
                  </w:pPr>
                  <w:proofErr w:type="spellStart"/>
                  <w:r>
                    <w:rPr>
                      <w:sz w:val="20"/>
                      <w:szCs w:val="20"/>
                    </w:rPr>
                    <w:t>АйСиБиСи</w:t>
                  </w:r>
                  <w:proofErr w:type="spellEnd"/>
                  <w:r>
                    <w:rPr>
                      <w:sz w:val="20"/>
                      <w:szCs w:val="20"/>
                    </w:rPr>
                    <w:t xml:space="preserve"> Банк (АО)</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4A8C3F5D" w14:textId="77777777">
                  <w:pPr>
                    <w:jc w:val="center"/>
                    <w:rPr>
                      <w:sz w:val="20"/>
                      <w:szCs w:val="20"/>
                    </w:rPr>
                  </w:pPr>
                  <w:r>
                    <w:rPr>
                      <w:sz w:val="20"/>
                      <w:szCs w:val="20"/>
                    </w:rPr>
                    <w:t>1000</w:t>
                  </w:r>
                </w:p>
              </w:tc>
            </w:tr>
            <w:tr w:rsidR="003B1BF7" w:rsidTr="003B1BF7" w14:paraId="5D94EF20"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011CCA63" w14:textId="77777777">
                  <w:pPr>
                    <w:jc w:val="center"/>
                    <w:rPr>
                      <w:color w:val="000000"/>
                      <w:sz w:val="20"/>
                      <w:szCs w:val="20"/>
                    </w:rPr>
                  </w:pPr>
                  <w:r>
                    <w:rPr>
                      <w:color w:val="000000"/>
                      <w:sz w:val="20"/>
                      <w:szCs w:val="20"/>
                    </w:rPr>
                    <w:t>17.</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488CF0B0" w14:textId="77777777">
                  <w:pPr>
                    <w:jc w:val="center"/>
                    <w:rPr>
                      <w:sz w:val="20"/>
                      <w:szCs w:val="20"/>
                    </w:rPr>
                  </w:pPr>
                  <w:r>
                    <w:rPr>
                      <w:sz w:val="20"/>
                      <w:szCs w:val="20"/>
                    </w:rPr>
                    <w:t>ПАО «</w:t>
                  </w:r>
                  <w:proofErr w:type="spellStart"/>
                  <w:r>
                    <w:rPr>
                      <w:sz w:val="20"/>
                      <w:szCs w:val="20"/>
                    </w:rPr>
                    <w:t>Совкомбанк</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61FA622B" w14:textId="77777777">
                  <w:pPr>
                    <w:jc w:val="center"/>
                    <w:rPr>
                      <w:sz w:val="20"/>
                      <w:szCs w:val="20"/>
                    </w:rPr>
                  </w:pPr>
                  <w:r>
                    <w:rPr>
                      <w:sz w:val="20"/>
                      <w:szCs w:val="20"/>
                    </w:rPr>
                    <w:t>500</w:t>
                  </w:r>
                </w:p>
              </w:tc>
            </w:tr>
            <w:tr w:rsidR="003B1BF7" w:rsidTr="003B1BF7" w14:paraId="4002A4A2"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35A680DB" w14:textId="77777777">
                  <w:pPr>
                    <w:jc w:val="center"/>
                    <w:rPr>
                      <w:color w:val="000000"/>
                      <w:sz w:val="20"/>
                      <w:szCs w:val="20"/>
                    </w:rPr>
                  </w:pPr>
                  <w:r>
                    <w:rPr>
                      <w:color w:val="000000"/>
                      <w:sz w:val="20"/>
                      <w:szCs w:val="20"/>
                    </w:rPr>
                    <w:t>18.</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4FAA306B" w14:textId="77777777">
                  <w:pPr>
                    <w:jc w:val="center"/>
                    <w:rPr>
                      <w:sz w:val="20"/>
                      <w:szCs w:val="20"/>
                    </w:rPr>
                  </w:pPr>
                  <w:r>
                    <w:rPr>
                      <w:sz w:val="20"/>
                      <w:szCs w:val="20"/>
                    </w:rPr>
                    <w:t xml:space="preserve">АО «Банк </w:t>
                  </w:r>
                  <w:proofErr w:type="spellStart"/>
                  <w:r>
                    <w:rPr>
                      <w:sz w:val="20"/>
                      <w:szCs w:val="20"/>
                    </w:rPr>
                    <w:t>Интеза</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4F105110" w14:textId="77777777">
                  <w:pPr>
                    <w:jc w:val="center"/>
                    <w:rPr>
                      <w:sz w:val="20"/>
                      <w:szCs w:val="20"/>
                    </w:rPr>
                  </w:pPr>
                  <w:r>
                    <w:rPr>
                      <w:sz w:val="20"/>
                      <w:szCs w:val="20"/>
                    </w:rPr>
                    <w:t>700</w:t>
                  </w:r>
                </w:p>
              </w:tc>
            </w:tr>
            <w:tr w:rsidR="003B1BF7" w:rsidTr="003B1BF7" w14:paraId="41206F8E"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4072C22E" w14:textId="77777777">
                  <w:pPr>
                    <w:jc w:val="center"/>
                    <w:rPr>
                      <w:color w:val="000000"/>
                      <w:sz w:val="20"/>
                      <w:szCs w:val="20"/>
                    </w:rPr>
                  </w:pPr>
                  <w:r>
                    <w:rPr>
                      <w:color w:val="000000"/>
                      <w:sz w:val="20"/>
                      <w:szCs w:val="20"/>
                    </w:rPr>
                    <w:t>19.</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0D9024B3" w14:textId="77777777">
                  <w:pPr>
                    <w:jc w:val="center"/>
                    <w:rPr>
                      <w:sz w:val="20"/>
                      <w:szCs w:val="20"/>
                    </w:rPr>
                  </w:pPr>
                  <w:r>
                    <w:rPr>
                      <w:sz w:val="20"/>
                      <w:szCs w:val="20"/>
                    </w:rPr>
                    <w:t>ПАО «Банк «Санкт-Петербург»</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6DDC8D2A" w14:textId="77777777">
                  <w:pPr>
                    <w:jc w:val="center"/>
                    <w:rPr>
                      <w:sz w:val="20"/>
                      <w:szCs w:val="20"/>
                    </w:rPr>
                  </w:pPr>
                  <w:r>
                    <w:rPr>
                      <w:sz w:val="20"/>
                      <w:szCs w:val="20"/>
                    </w:rPr>
                    <w:t>500</w:t>
                  </w:r>
                </w:p>
              </w:tc>
            </w:tr>
            <w:tr w:rsidR="003B1BF7" w:rsidTr="003B1BF7" w14:paraId="01A1352A"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146478A0" w14:textId="77777777">
                  <w:pPr>
                    <w:jc w:val="center"/>
                    <w:rPr>
                      <w:color w:val="000000"/>
                      <w:sz w:val="20"/>
                      <w:szCs w:val="20"/>
                    </w:rPr>
                  </w:pPr>
                  <w:r>
                    <w:rPr>
                      <w:color w:val="000000"/>
                      <w:sz w:val="20"/>
                      <w:szCs w:val="20"/>
                    </w:rPr>
                    <w:t>20.</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6D744406" w14:textId="77777777">
                  <w:pPr>
                    <w:jc w:val="center"/>
                    <w:rPr>
                      <w:sz w:val="20"/>
                      <w:szCs w:val="20"/>
                    </w:rPr>
                  </w:pPr>
                  <w:r>
                    <w:rPr>
                      <w:sz w:val="20"/>
                      <w:szCs w:val="20"/>
                    </w:rPr>
                    <w:t>ПАО АКБ «Связь-Банк»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0629956" w14:textId="77777777">
                  <w:pPr>
                    <w:jc w:val="center"/>
                    <w:rPr>
                      <w:sz w:val="20"/>
                      <w:szCs w:val="20"/>
                    </w:rPr>
                  </w:pPr>
                  <w:r>
                    <w:rPr>
                      <w:sz w:val="20"/>
                      <w:szCs w:val="20"/>
                    </w:rPr>
                    <w:t>500</w:t>
                  </w:r>
                </w:p>
              </w:tc>
            </w:tr>
            <w:tr w:rsidR="003B1BF7" w:rsidTr="003B1BF7" w14:paraId="2563448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20813339" w14:textId="77777777">
                  <w:pPr>
                    <w:jc w:val="center"/>
                    <w:rPr>
                      <w:color w:val="000000"/>
                      <w:sz w:val="20"/>
                      <w:szCs w:val="20"/>
                    </w:rPr>
                  </w:pPr>
                  <w:r>
                    <w:rPr>
                      <w:color w:val="000000"/>
                      <w:sz w:val="20"/>
                      <w:szCs w:val="20"/>
                    </w:rPr>
                    <w:t>21.</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796D692" w14:textId="77777777">
                  <w:pPr>
                    <w:jc w:val="center"/>
                    <w:rPr>
                      <w:sz w:val="20"/>
                      <w:szCs w:val="20"/>
                    </w:rPr>
                  </w:pPr>
                  <w:r>
                    <w:rPr>
                      <w:sz w:val="20"/>
                      <w:szCs w:val="20"/>
                    </w:rPr>
                    <w:t>АО АКБ «НОВИКОМБАНК»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0B25B3F" w14:textId="77777777">
                  <w:pPr>
                    <w:jc w:val="center"/>
                    <w:rPr>
                      <w:sz w:val="20"/>
                      <w:szCs w:val="20"/>
                    </w:rPr>
                  </w:pPr>
                  <w:r>
                    <w:rPr>
                      <w:sz w:val="20"/>
                      <w:szCs w:val="20"/>
                    </w:rPr>
                    <w:t>500</w:t>
                  </w:r>
                </w:p>
              </w:tc>
            </w:tr>
            <w:tr w:rsidR="003B1BF7" w:rsidTr="003B1BF7" w14:paraId="534B4BF2"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6C49FAC6" w14:textId="77777777">
                  <w:pPr>
                    <w:jc w:val="center"/>
                    <w:rPr>
                      <w:color w:val="000000"/>
                      <w:sz w:val="20"/>
                      <w:szCs w:val="20"/>
                    </w:rPr>
                  </w:pPr>
                  <w:r>
                    <w:rPr>
                      <w:color w:val="000000"/>
                      <w:sz w:val="20"/>
                      <w:szCs w:val="20"/>
                    </w:rPr>
                    <w:t>22.</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6D2677CC" w14:textId="77777777">
                  <w:pPr>
                    <w:jc w:val="center"/>
                    <w:rPr>
                      <w:sz w:val="20"/>
                      <w:szCs w:val="20"/>
                    </w:rPr>
                  </w:pPr>
                  <w:r>
                    <w:rPr>
                      <w:sz w:val="20"/>
                      <w:szCs w:val="20"/>
                    </w:rPr>
                    <w:t>АО «СМП 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77CECAE9" w14:textId="77777777">
                  <w:pPr>
                    <w:jc w:val="center"/>
                    <w:rPr>
                      <w:sz w:val="20"/>
                      <w:szCs w:val="20"/>
                    </w:rPr>
                  </w:pPr>
                  <w:r>
                    <w:rPr>
                      <w:sz w:val="20"/>
                      <w:szCs w:val="20"/>
                    </w:rPr>
                    <w:t>500</w:t>
                  </w:r>
                </w:p>
              </w:tc>
            </w:tr>
            <w:tr w:rsidR="003B1BF7" w:rsidTr="003B1BF7" w14:paraId="001B92A3"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0AAD7422" w14:textId="77777777">
                  <w:pPr>
                    <w:jc w:val="center"/>
                    <w:rPr>
                      <w:color w:val="000000"/>
                      <w:sz w:val="20"/>
                      <w:szCs w:val="20"/>
                    </w:rPr>
                  </w:pPr>
                  <w:r>
                    <w:rPr>
                      <w:color w:val="000000"/>
                      <w:sz w:val="20"/>
                      <w:szCs w:val="20"/>
                    </w:rPr>
                    <w:t>23.</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3B4D0170" w14:textId="77777777">
                  <w:pPr>
                    <w:jc w:val="center"/>
                    <w:rPr>
                      <w:sz w:val="20"/>
                      <w:szCs w:val="20"/>
                    </w:rPr>
                  </w:pPr>
                  <w:r>
                    <w:rPr>
                      <w:sz w:val="20"/>
                      <w:szCs w:val="20"/>
                    </w:rPr>
                    <w:t>АО «МСП Банк»</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43CEB4D" w14:textId="77777777">
                  <w:pPr>
                    <w:jc w:val="center"/>
                    <w:rPr>
                      <w:sz w:val="20"/>
                      <w:szCs w:val="20"/>
                    </w:rPr>
                  </w:pPr>
                  <w:r>
                    <w:rPr>
                      <w:sz w:val="20"/>
                      <w:szCs w:val="20"/>
                    </w:rPr>
                    <w:t>500</w:t>
                  </w:r>
                </w:p>
              </w:tc>
            </w:tr>
            <w:tr w:rsidR="003B1BF7" w:rsidTr="003B1BF7" w14:paraId="008AFF6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3CD52A64" w14:textId="77777777">
                  <w:pPr>
                    <w:jc w:val="center"/>
                    <w:rPr>
                      <w:color w:val="000000"/>
                      <w:sz w:val="20"/>
                      <w:szCs w:val="20"/>
                    </w:rPr>
                  </w:pPr>
                  <w:r>
                    <w:rPr>
                      <w:color w:val="000000"/>
                      <w:sz w:val="20"/>
                      <w:szCs w:val="20"/>
                    </w:rPr>
                    <w:t>24.</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58C81A7D" w14:textId="77777777">
                  <w:pPr>
                    <w:jc w:val="center"/>
                    <w:rPr>
                      <w:sz w:val="20"/>
                      <w:szCs w:val="20"/>
                    </w:rPr>
                  </w:pPr>
                  <w:r>
                    <w:rPr>
                      <w:sz w:val="20"/>
                      <w:szCs w:val="20"/>
                    </w:rPr>
                    <w:t>АО «КОММЕРЦБАНК (ЕВРАЗИЯ)»</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0FAD25AC" w14:textId="77777777">
                  <w:pPr>
                    <w:jc w:val="center"/>
                    <w:rPr>
                      <w:sz w:val="20"/>
                      <w:szCs w:val="20"/>
                    </w:rPr>
                  </w:pPr>
                  <w:r>
                    <w:rPr>
                      <w:sz w:val="20"/>
                      <w:szCs w:val="20"/>
                    </w:rPr>
                    <w:t>500</w:t>
                  </w:r>
                </w:p>
              </w:tc>
            </w:tr>
            <w:tr w:rsidR="003B1BF7" w:rsidTr="003B1BF7" w14:paraId="7347735A"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6F756DBB" w14:textId="77777777">
                  <w:pPr>
                    <w:jc w:val="center"/>
                    <w:rPr>
                      <w:color w:val="000000"/>
                      <w:sz w:val="20"/>
                      <w:szCs w:val="20"/>
                    </w:rPr>
                  </w:pPr>
                  <w:r>
                    <w:rPr>
                      <w:color w:val="000000"/>
                      <w:sz w:val="20"/>
                      <w:szCs w:val="20"/>
                    </w:rPr>
                    <w:t>25.</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06FF922E" w14:textId="77777777">
                  <w:pPr>
                    <w:jc w:val="center"/>
                    <w:rPr>
                      <w:sz w:val="20"/>
                      <w:szCs w:val="20"/>
                    </w:rPr>
                  </w:pPr>
                  <w:r>
                    <w:rPr>
                      <w:sz w:val="20"/>
                      <w:szCs w:val="20"/>
                    </w:rPr>
                    <w:t>ТКБ БАНК ПАО</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1597954D" w14:textId="77777777">
                  <w:pPr>
                    <w:jc w:val="center"/>
                    <w:rPr>
                      <w:sz w:val="20"/>
                      <w:szCs w:val="20"/>
                    </w:rPr>
                  </w:pPr>
                  <w:r>
                    <w:rPr>
                      <w:sz w:val="20"/>
                      <w:szCs w:val="20"/>
                    </w:rPr>
                    <w:t>250</w:t>
                  </w:r>
                </w:p>
              </w:tc>
            </w:tr>
            <w:tr w:rsidR="003B1BF7" w:rsidTr="003B1BF7" w14:paraId="6C09D16C"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17212F5F" w14:textId="77777777">
                  <w:pPr>
                    <w:jc w:val="center"/>
                    <w:rPr>
                      <w:color w:val="000000"/>
                      <w:sz w:val="20"/>
                      <w:szCs w:val="20"/>
                    </w:rPr>
                  </w:pPr>
                  <w:r>
                    <w:rPr>
                      <w:color w:val="000000"/>
                      <w:sz w:val="20"/>
                      <w:szCs w:val="20"/>
                    </w:rPr>
                    <w:t>26.</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6F2303BC" w14:textId="77777777">
                  <w:pPr>
                    <w:jc w:val="center"/>
                    <w:rPr>
                      <w:sz w:val="20"/>
                      <w:szCs w:val="20"/>
                    </w:rPr>
                  </w:pPr>
                  <w:r>
                    <w:rPr>
                      <w:sz w:val="20"/>
                      <w:szCs w:val="20"/>
                    </w:rPr>
                    <w:t>КБ «ЛОКО-Банк» (АО)</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2D53344A" w14:textId="77777777">
                  <w:pPr>
                    <w:jc w:val="center"/>
                    <w:rPr>
                      <w:sz w:val="20"/>
                      <w:szCs w:val="20"/>
                    </w:rPr>
                  </w:pPr>
                  <w:r>
                    <w:rPr>
                      <w:sz w:val="20"/>
                      <w:szCs w:val="20"/>
                    </w:rPr>
                    <w:t>200</w:t>
                  </w:r>
                </w:p>
              </w:tc>
            </w:tr>
            <w:tr w:rsidR="003B1BF7" w:rsidTr="003B1BF7" w14:paraId="70EC647F"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4FB41492" w14:textId="77777777">
                  <w:pPr>
                    <w:jc w:val="center"/>
                    <w:rPr>
                      <w:color w:val="000000"/>
                      <w:sz w:val="20"/>
                      <w:szCs w:val="20"/>
                    </w:rPr>
                  </w:pPr>
                  <w:r>
                    <w:rPr>
                      <w:color w:val="000000"/>
                      <w:sz w:val="20"/>
                      <w:szCs w:val="20"/>
                    </w:rPr>
                    <w:t>27.</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4A85F3F0" w14:textId="77777777">
                  <w:pPr>
                    <w:jc w:val="center"/>
                    <w:rPr>
                      <w:color w:val="000000"/>
                      <w:sz w:val="20"/>
                      <w:szCs w:val="20"/>
                    </w:rPr>
                  </w:pPr>
                  <w:r>
                    <w:rPr>
                      <w:sz w:val="20"/>
                      <w:szCs w:val="20"/>
                    </w:rPr>
                    <w:t>ООО «</w:t>
                  </w:r>
                  <w:proofErr w:type="spellStart"/>
                  <w:r>
                    <w:rPr>
                      <w:sz w:val="20"/>
                      <w:szCs w:val="20"/>
                    </w:rPr>
                    <w:t>Унифондбанк</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0FEC224C" w14:textId="77777777">
                  <w:pPr>
                    <w:jc w:val="center"/>
                    <w:rPr>
                      <w:sz w:val="20"/>
                      <w:szCs w:val="20"/>
                    </w:rPr>
                  </w:pPr>
                  <w:r>
                    <w:rPr>
                      <w:sz w:val="20"/>
                      <w:szCs w:val="20"/>
                    </w:rPr>
                    <w:t>50</w:t>
                  </w:r>
                </w:p>
              </w:tc>
            </w:tr>
            <w:tr w:rsidR="003B1BF7" w:rsidTr="003B1BF7" w14:paraId="570F25AB" w14:textId="77777777">
              <w:trPr>
                <w:trHeight w:val="20"/>
                <w:jc w:val="center"/>
              </w:trPr>
              <w:tc>
                <w:tcPr>
                  <w:tcW w:w="492" w:type="dxa"/>
                  <w:tcBorders>
                    <w:top w:val="nil"/>
                    <w:left w:val="single" w:color="auto" w:sz="4" w:space="0"/>
                    <w:bottom w:val="single" w:color="auto" w:sz="4" w:space="0"/>
                    <w:right w:val="single" w:color="auto" w:sz="4" w:space="0"/>
                  </w:tcBorders>
                  <w:shd w:val="clear" w:color="auto" w:fill="FFFFFF"/>
                  <w:noWrap/>
                  <w:vAlign w:val="center"/>
                  <w:hideMark/>
                </w:tcPr>
                <w:p w:rsidR="003B1BF7" w:rsidP="00143855" w:rsidRDefault="003B1BF7" w14:paraId="37D84064" w14:textId="77777777">
                  <w:pPr>
                    <w:jc w:val="center"/>
                    <w:rPr>
                      <w:color w:val="000000"/>
                      <w:sz w:val="20"/>
                      <w:szCs w:val="20"/>
                    </w:rPr>
                  </w:pPr>
                  <w:r>
                    <w:rPr>
                      <w:color w:val="000000"/>
                      <w:sz w:val="20"/>
                      <w:szCs w:val="20"/>
                    </w:rPr>
                    <w:t>28.</w:t>
                  </w:r>
                </w:p>
              </w:tc>
              <w:tc>
                <w:tcPr>
                  <w:tcW w:w="3503"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7E2B1783" w14:textId="77777777">
                  <w:pPr>
                    <w:jc w:val="center"/>
                    <w:rPr>
                      <w:color w:val="000000"/>
                      <w:sz w:val="20"/>
                      <w:szCs w:val="20"/>
                    </w:rPr>
                  </w:pPr>
                  <w:r>
                    <w:rPr>
                      <w:sz w:val="20"/>
                      <w:szCs w:val="20"/>
                    </w:rPr>
                    <w:t>ООО «</w:t>
                  </w:r>
                  <w:proofErr w:type="spellStart"/>
                  <w:r>
                    <w:rPr>
                      <w:sz w:val="20"/>
                      <w:szCs w:val="20"/>
                    </w:rPr>
                    <w:t>Экспобанк</w:t>
                  </w:r>
                  <w:proofErr w:type="spellEnd"/>
                  <w:r>
                    <w:rPr>
                      <w:sz w:val="20"/>
                      <w:szCs w:val="20"/>
                    </w:rPr>
                    <w:t>»</w:t>
                  </w:r>
                </w:p>
              </w:tc>
              <w:tc>
                <w:tcPr>
                  <w:tcW w:w="2575" w:type="dxa"/>
                  <w:tcBorders>
                    <w:top w:val="nil"/>
                    <w:left w:val="nil"/>
                    <w:bottom w:val="single" w:color="auto" w:sz="4" w:space="0"/>
                    <w:right w:val="single" w:color="auto" w:sz="4" w:space="0"/>
                  </w:tcBorders>
                  <w:shd w:val="clear" w:color="auto" w:fill="FFFFFF"/>
                  <w:vAlign w:val="center"/>
                  <w:hideMark/>
                </w:tcPr>
                <w:p w:rsidR="003B1BF7" w:rsidP="00143855" w:rsidRDefault="003B1BF7" w14:paraId="5631FEF7" w14:textId="77777777">
                  <w:pPr>
                    <w:jc w:val="center"/>
                    <w:rPr>
                      <w:sz w:val="20"/>
                      <w:szCs w:val="20"/>
                    </w:rPr>
                  </w:pPr>
                  <w:r>
                    <w:rPr>
                      <w:sz w:val="20"/>
                      <w:szCs w:val="20"/>
                    </w:rPr>
                    <w:t>15</w:t>
                  </w:r>
                </w:p>
              </w:tc>
            </w:tr>
          </w:tbl>
          <w:p w:rsidRPr="00802F1E" w:rsidR="00760537" w:rsidP="00143855" w:rsidRDefault="00760537" w14:paraId="63023F38" w14:textId="77777777">
            <w:pPr>
              <w:jc w:val="both"/>
              <w:rPr>
                <w:rFonts w:eastAsia="Arial"/>
              </w:rPr>
            </w:pPr>
          </w:p>
          <w:p w:rsidRPr="00802F1E" w:rsidR="00760537" w:rsidP="00143855" w:rsidRDefault="00760537" w14:paraId="684032DD" w14:textId="77777777">
            <w:pPr>
              <w:jc w:val="both"/>
              <w:rPr>
                <w:rFonts w:eastAsia="Arial"/>
              </w:rPr>
            </w:pPr>
            <w:r>
              <w:rPr>
                <w:rFonts w:eastAsia="Arial"/>
              </w:rPr>
              <w:t>2)</w:t>
            </w:r>
            <w:r>
              <w:rPr>
                <w:rFonts w:eastAsia="Arial"/>
              </w:rPr>
              <w:tab/>
            </w:r>
            <w:r>
              <w:rPr>
                <w:rFonts w:eastAsia="Arial"/>
              </w:rPr>
              <w:t>денежными средствами, размещаемыми на банковском счете с реквизитами:</w:t>
            </w:r>
          </w:p>
          <w:p w:rsidRPr="00802F1E" w:rsidR="00760537" w:rsidP="00143855" w:rsidRDefault="00760537" w14:paraId="01EC3B3B" w14:textId="77777777">
            <w:pPr>
              <w:jc w:val="both"/>
              <w:rPr>
                <w:rFonts w:eastAsia="Arial"/>
              </w:rPr>
            </w:pPr>
            <w:proofErr w:type="gramStart"/>
            <w:r>
              <w:rPr>
                <w:rFonts w:eastAsia="Arial"/>
              </w:rPr>
              <w:t>р</w:t>
            </w:r>
            <w:proofErr w:type="gramEnd"/>
            <w:r>
              <w:rPr>
                <w:rFonts w:eastAsia="Arial"/>
              </w:rPr>
              <w:t>/с 40702810200030004399</w:t>
            </w:r>
          </w:p>
          <w:p w:rsidRPr="00802F1E" w:rsidR="00760537" w:rsidP="00143855" w:rsidRDefault="00760537" w14:paraId="5EA8EBF9" w14:textId="77777777">
            <w:pPr>
              <w:jc w:val="both"/>
              <w:rPr>
                <w:rFonts w:eastAsia="Arial"/>
              </w:rPr>
            </w:pPr>
            <w:r>
              <w:rPr>
                <w:rFonts w:eastAsia="Arial"/>
              </w:rPr>
              <w:t xml:space="preserve">в ПАО Банк ВТБ </w:t>
            </w:r>
            <w:proofErr w:type="spellStart"/>
            <w:r>
              <w:rPr>
                <w:rFonts w:eastAsia="Arial"/>
              </w:rPr>
              <w:t>г</w:t>
            </w:r>
            <w:proofErr w:type="gramStart"/>
            <w:r>
              <w:rPr>
                <w:rFonts w:eastAsia="Arial"/>
              </w:rPr>
              <w:t>.М</w:t>
            </w:r>
            <w:proofErr w:type="gramEnd"/>
            <w:r>
              <w:rPr>
                <w:rFonts w:eastAsia="Arial"/>
              </w:rPr>
              <w:t>осква</w:t>
            </w:r>
            <w:proofErr w:type="spellEnd"/>
          </w:p>
          <w:p w:rsidRPr="00802F1E" w:rsidR="00760537" w:rsidP="00143855" w:rsidRDefault="00760537" w14:paraId="11718960" w14:textId="77777777">
            <w:pPr>
              <w:jc w:val="both"/>
              <w:rPr>
                <w:rFonts w:eastAsia="Arial"/>
              </w:rPr>
            </w:pPr>
            <w:r>
              <w:rPr>
                <w:rFonts w:eastAsia="Arial"/>
              </w:rPr>
              <w:t>БИК 044525187</w:t>
            </w:r>
          </w:p>
          <w:p w:rsidRPr="00802F1E" w:rsidR="00760537" w:rsidP="00143855" w:rsidRDefault="00760537" w14:paraId="4BAFF128" w14:textId="77777777">
            <w:pPr>
              <w:jc w:val="both"/>
              <w:rPr>
                <w:rFonts w:eastAsia="Arial"/>
              </w:rPr>
            </w:pPr>
            <w:r>
              <w:rPr>
                <w:rFonts w:eastAsia="Arial"/>
              </w:rPr>
              <w:t>к/с № 30101810700000000187</w:t>
            </w:r>
          </w:p>
          <w:p w:rsidRPr="00802F1E" w:rsidR="00760537" w:rsidP="00143855" w:rsidRDefault="00760537" w14:paraId="37C357BC" w14:textId="77777777">
            <w:pPr>
              <w:jc w:val="both"/>
              <w:rPr>
                <w:rFonts w:eastAsia="Arial"/>
              </w:rPr>
            </w:pPr>
            <w:r>
              <w:rPr>
                <w:rFonts w:eastAsia="Arial"/>
              </w:rPr>
              <w:lastRenderedPageBreak/>
            </w:r>
            <w:r>
              <w:rPr>
                <w:rFonts w:eastAsia="Arial"/>
              </w:rPr>
              <w:t>Наименование получателя денежных средств:</w:t>
            </w:r>
          </w:p>
          <w:p w:rsidRPr="00802F1E" w:rsidR="00760537" w:rsidP="00143855" w:rsidRDefault="00760537" w14:paraId="5C0996B8" w14:textId="77777777">
            <w:pPr>
              <w:jc w:val="both"/>
              <w:rPr>
                <w:rFonts w:eastAsia="Arial"/>
              </w:rPr>
            </w:pPr>
            <w:r>
              <w:rPr>
                <w:rFonts w:eastAsia="Arial"/>
              </w:rPr>
              <w:t>ПАО «ТрансКонтейнер»</w:t>
            </w:r>
          </w:p>
          <w:p w:rsidRPr="00802F1E" w:rsidR="00760537" w:rsidP="00143855" w:rsidRDefault="00760537" w14:paraId="76E7FF5C" w14:textId="77777777">
            <w:pPr>
              <w:jc w:val="both"/>
              <w:rPr>
                <w:rFonts w:eastAsia="Arial"/>
              </w:rPr>
            </w:pPr>
            <w:r>
              <w:rPr>
                <w:rFonts w:eastAsia="Arial"/>
              </w:rPr>
              <w:t>ИНН 7708591995</w:t>
            </w:r>
          </w:p>
          <w:p w:rsidRPr="00802F1E" w:rsidR="00760537" w:rsidP="00143855" w:rsidRDefault="00760537" w14:paraId="3D3C698D" w14:textId="77777777">
            <w:pPr>
              <w:jc w:val="both"/>
              <w:rPr>
                <w:rFonts w:eastAsia="Arial"/>
              </w:rPr>
            </w:pPr>
            <w:r>
              <w:rPr>
                <w:rFonts w:eastAsia="Arial"/>
              </w:rPr>
              <w:t>КПП 997650001</w:t>
            </w:r>
          </w:p>
          <w:p>
            <w:pPr>
              <w:jc w:val="both"/>
              <w:rPr>
                <w:rFonts w:eastAsia="Arial"/>
              </w:rPr>
            </w:pPr>
            <w:r>
              <w:rPr>
                <w:rFonts w:eastAsia="Arial"/>
              </w:rPr>
              <w:t>Назначение платежа: обеспечение по заявке, на з</w:t>
            </w:r>
            <w:r>
              <w:t>апрос предложений</w:t>
            </w:r>
            <w:r>
              <w:rPr>
                <w:rFonts w:eastAsia="Arial"/>
              </w:rPr>
              <w:t xml:space="preserve"> </w:t>
            </w:r>
            <w:r>
              <w:t xml:space="preserve">№ </w:t>
            </w:r>
            <w:proofErr w:type="gramStart"/>
            <w:r>
              <w:t>ЗПэ-НКПЗАБ-19-0012</w:t>
            </w:r>
            <w:proofErr w:type="gramEnd"/>
            <w:proofErr w:type="gramStart"/>
            <w:r>
              <w:t>ЗПэ-НКПЗАБ-19-0012</w:t>
            </w:r>
            <w:proofErr w:type="gramEnd"/>
            <w:r>
              <w:t xml:space="preserve">. Адрес: </w:t>
            </w:r>
            <w:r>
              <w:t xml:space="preserve"/>
            </w:r>
            <w:proofErr w:type="spellStart"/>
            <w:proofErr w:type="spellEnd"/>
            <w:r>
              <w:t>. НДС не облагается.</w:t>
            </w:r>
          </w:p>
          <w:p>
            <w:pPr>
              <w:jc w:val="both"/>
              <w:rPr>
                <w:rFonts w:eastAsia="Arial"/>
              </w:rPr>
            </w:pPr>
            <w:r>
              <w:rPr>
                <w:rFonts w:eastAsia="Arial"/>
              </w:rPr>
              <w:t xml:space="preserve">Порядок возврата денежных средств, внесенных претендентом в качестве обеспечения Заявки приведен в приложении № </w:t>
            </w:r>
            <w:r>
              <w:rPr>
                <w:rFonts w:eastAsia="Arial"/>
              </w:rPr>
              <w:t xml:space="preserve">[[REF НомерПриложения-ДополнительноеПриложение3]]</w:t>
            </w:r>
            <w:r>
              <w:rPr>
                <w:rFonts w:eastAsia="Arial"/>
              </w:rPr>
              <w:t xml:space="preserve"> к настоящей документации о закупке</w:t>
            </w:r>
            <w:proofErr w:type="gramStart"/>
            <w:r>
              <w:rPr>
                <w:rFonts w:eastAsia="Arial"/>
              </w:rPr>
              <w:t xml:space="preserve">.</w:t>
            </w:r>
          </w:p>
          <w:p>
            <w:pPr>
              <w:jc w:val="both"/>
              <w:rPr>
                <w:rFonts w:eastAsia="Arial"/>
              </w:rPr>
            </w:pPr>
            <w:r>
              <w:rPr>
                <w:rFonts w:eastAsia="Arial"/>
              </w:rPr>
              <w:t xml:space="preserve">[[/ЕслиВРазмереАванса]]</w:t>
            </w:r>
          </w:p>
          <w:p>
            <w:pPr>
              <w:jc w:val="both"/>
              <w:rPr>
                <w:rFonts w:eastAsia="Arial"/>
              </w:rPr>
            </w:pPr>
            <w:proofErr w:type="gramEnd"/>
            <w:proofErr w:type="spellStart"/>
            <w:proofErr w:type="spellEnd"/>
          </w:p>
          <w:p>
            <w:pPr>
              <w:jc w:val="both"/>
              <w:rPr>
                <w:rFonts w:eastAsia="Arial"/>
              </w:rPr>
            </w:pPr>
            <w:proofErr w:type="spellStart"/>
            <w:proofErr w:type="spellEnd"/>
          </w:p>
        </w:tc>
      </w:tr>
      <w:tr w:rsidRPr="00F86FAA" w:rsidR="00760537" w:rsidTr="00143855" w14:paraId="12155DED" w14:textId="77777777">
        <w:tc>
          <w:tcPr>
            <w:tcW w:w="567" w:type="dxa"/>
          </w:tcPr>
          <w:p w:rsidRPr="00F86FAA" w:rsidR="00760537" w:rsidP="00143855" w:rsidRDefault="00760537" w14:paraId="12155DEA" w14:textId="3681D66D">
            <w:pPr>
              <w:pStyle w:val="19"/>
              <w:ind w:firstLine="0"/>
              <w:rPr>
                <w:b/>
                <w:sz w:val="24"/>
                <w:szCs w:val="24"/>
              </w:rPr>
            </w:pPr>
            <w:r>
              <w:rPr>
                <w:b/>
                <w:sz w:val="24"/>
                <w:szCs w:val="24"/>
              </w:rPr>
              <w:lastRenderedPageBreak/>
            </w:r>
            <w:r>
              <w:rPr>
                <w:b/>
                <w:sz w:val="24"/>
                <w:szCs w:val="24"/>
              </w:rPr>
              <w:t>24.</w:t>
            </w:r>
          </w:p>
        </w:tc>
        <w:tc>
          <w:tcPr>
            <w:tcW w:w="2127" w:type="dxa"/>
          </w:tcPr>
          <w:p w:rsidRPr="00F86FAA" w:rsidR="00760537" w:rsidP="00143855" w:rsidRDefault="00760537" w14:paraId="12155DEB" w14:textId="77777777">
            <w:pPr>
              <w:pStyle w:val="Default"/>
              <w:rPr>
                <w:b/>
                <w:color w:val="auto"/>
              </w:rPr>
            </w:pPr>
            <w:r>
              <w:rPr>
                <w:b/>
                <w:color w:val="auto"/>
              </w:rPr>
              <w:t>Обеспечение исполнения договора</w:t>
            </w:r>
          </w:p>
        </w:tc>
        <w:tc>
          <w:tcPr>
            <w:tcW w:w="6945" w:type="dxa"/>
          </w:tcPr>
          <w:p>
            <w:pPr>
              <w:pStyle w:val="19"/>
              <w:ind w:firstLine="0"/>
              <w:rPr>
                <w:sz w:val="24"/>
                <w:szCs w:val="24"/>
              </w:rPr>
            </w:pPr>
            <w:proofErr w:type="gramStart"/>
          </w:p>
          <w:p>
            <w:pPr>
              <w:pStyle w:val="19"/>
              <w:ind w:firstLine="0"/>
              <w:rPr>
                <w:sz w:val="24"/>
                <w:szCs w:val="24"/>
              </w:rPr>
            </w:pPr>
            <w:proofErr w:type="gramEnd"/>
          </w:p>
          <w:p>
            <w:pPr>
              <w:pStyle w:val="19"/>
              <w:ind w:firstLine="0"/>
              <w:rPr>
                <w:sz w:val="24"/>
                <w:szCs w:val="24"/>
              </w:rPr>
            </w:pPr>
            <w:r>
              <w:rPr>
                <w:sz w:val="24"/>
                <w:szCs w:val="24"/>
              </w:rPr>
              <w:t xml:space="preserve">Не предусмотрено.</w:t>
            </w:r>
            <w:proofErr w:type="spellStart"/>
            <w:proofErr w:type="spellEnd"/>
          </w:p>
        </w:tc>
      </w:tr>
      <w:tr w:rsidRPr="004A2CA8" w:rsidR="00760537" w:rsidTr="00143855" w14:paraId="68DD3FB1" w14:textId="77777777">
        <w:tc>
          <w:tcPr>
            <w:tcW w:w="567" w:type="dxa"/>
          </w:tcPr>
          <w:p w:rsidRPr="004A2CA8" w:rsidR="00760537" w:rsidP="00143855" w:rsidRDefault="00760537" w14:paraId="287B6A09" w14:textId="3B80CB49">
            <w:pPr>
              <w:pStyle w:val="19"/>
              <w:ind w:firstLine="0"/>
              <w:rPr>
                <w:b/>
                <w:sz w:val="24"/>
                <w:szCs w:val="24"/>
              </w:rPr>
            </w:pPr>
            <w:r>
              <w:rPr>
                <w:b/>
                <w:sz w:val="24"/>
                <w:szCs w:val="24"/>
              </w:rPr>
              <w:lastRenderedPageBreak/>
            </w:r>
            <w:r>
              <w:rPr>
                <w:b/>
                <w:sz w:val="24"/>
                <w:szCs w:val="24"/>
              </w:rPr>
              <w:t>25.</w:t>
            </w:r>
          </w:p>
        </w:tc>
        <w:tc>
          <w:tcPr>
            <w:tcW w:w="2127" w:type="dxa"/>
          </w:tcPr>
          <w:p w:rsidRPr="004A2CA8" w:rsidR="00760537" w:rsidP="00143855" w:rsidRDefault="00760537" w14:paraId="219FA4C7" w14:textId="6666B4A4">
            <w:pPr>
              <w:pStyle w:val="Default"/>
              <w:rPr>
                <w:b/>
                <w:color w:val="auto"/>
              </w:rPr>
            </w:pPr>
            <w:r>
              <w:rPr>
                <w:b/>
              </w:rPr>
              <w:t>Срок заключения договора</w:t>
            </w:r>
          </w:p>
        </w:tc>
        <w:tc>
          <w:tcPr>
            <w:tcW w:w="6945" w:type="dxa"/>
          </w:tcPr>
          <w:p w:rsidRPr="004A2CA8" w:rsidR="00760537" w:rsidP="00143855" w:rsidRDefault="00760537" w14:paraId="0481210A" w14:textId="79B05596">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Pr="004A2CA8" w:rsidR="00760537" w:rsidTr="00143855" w14:paraId="34A33113" w14:textId="77777777">
        <w:tc>
          <w:tcPr>
            <w:tcW w:w="567" w:type="dxa"/>
            <w:tcBorders>
              <w:top w:val="single" w:color="auto" w:sz="4" w:space="0"/>
              <w:left w:val="single" w:color="auto" w:sz="4" w:space="0"/>
              <w:bottom w:val="single" w:color="auto" w:sz="4" w:space="0"/>
              <w:right w:val="single" w:color="auto" w:sz="4" w:space="0"/>
            </w:tcBorders>
          </w:tcPr>
          <w:p w:rsidRPr="004A2CA8" w:rsidR="00760537" w:rsidP="00143855" w:rsidRDefault="00760537" w14:paraId="4377238E" w14:textId="77777777">
            <w:pPr>
              <w:pStyle w:val="19"/>
              <w:ind w:firstLine="0"/>
              <w:rPr>
                <w:b/>
                <w:sz w:val="24"/>
                <w:szCs w:val="24"/>
              </w:rPr>
            </w:pPr>
            <w:r>
              <w:rPr>
                <w:b/>
                <w:sz w:val="24"/>
                <w:szCs w:val="24"/>
              </w:rPr>
              <w:t>26.</w:t>
            </w:r>
          </w:p>
        </w:tc>
        <w:tc>
          <w:tcPr>
            <w:tcW w:w="2127" w:type="dxa"/>
            <w:tcBorders>
              <w:top w:val="single" w:color="auto" w:sz="4" w:space="0"/>
              <w:left w:val="single" w:color="auto" w:sz="4" w:space="0"/>
              <w:bottom w:val="single" w:color="auto" w:sz="4" w:space="0"/>
              <w:right w:val="single" w:color="auto" w:sz="4" w:space="0"/>
            </w:tcBorders>
          </w:tcPr>
          <w:p w:rsidRPr="004A2CA8" w:rsidR="00760537" w:rsidP="00143855" w:rsidRDefault="00760537" w14:paraId="4C9BE922" w14:textId="77777777">
            <w:pPr>
              <w:pStyle w:val="Default"/>
              <w:rPr>
                <w:b/>
              </w:rPr>
            </w:pPr>
            <w:r>
              <w:rPr>
                <w:b/>
              </w:rPr>
              <w:t>Срок действия договора</w:t>
            </w:r>
          </w:p>
        </w:tc>
        <w:tc>
          <w:tcPr>
            <w:tcW w:w="6945" w:type="dxa"/>
            <w:tcBorders>
              <w:top w:val="single" w:color="auto" w:sz="4" w:space="0"/>
              <w:left w:val="single" w:color="auto" w:sz="4" w:space="0"/>
              <w:bottom w:val="single" w:color="auto" w:sz="4" w:space="0"/>
              <w:right w:val="single" w:color="auto" w:sz="4" w:space="0"/>
            </w:tcBorders>
          </w:tcPr>
          <w:p>
            <w:pPr>
              <w:pStyle w:val="19"/>
              <w:ind w:firstLine="0"/>
              <w:rPr>
                <w:sz w:val="24"/>
                <w:szCs w:val="24"/>
              </w:rPr>
            </w:pPr>
            <w:r>
              <w:rPr>
                <w:sz w:val="24"/>
                <w:szCs w:val="24"/>
              </w:rPr>
              <w:t/>
            </w:r>
            <w:proofErr w:type="spellStart"/>
            <w:proofErr w:type="spellEnd"/>
          </w:p>
        </w:tc>
      </w:tr>
    </w:tbl>
    <w:p w:rsidRPr="00115908" w:rsidR="00115908" w:rsidP="00143855" w:rsidRDefault="00115908" w14:paraId="3E2FA3C7" w14:textId="14467273">
      <w:pPr>
        <w:suppressAutoHyphens w:val="0"/>
        <w:rPr>
          <w:rFonts w:eastAsia="MS Mincho"/>
          <w:sz w:val="28"/>
          <w:szCs w:val="28"/>
        </w:rPr>
        <w:sectPr w:rsidRPr="00115908" w:rsidR="00115908" w:rsidSect="00143855">
          <w:type w:val="continuous"/>
          <w:pgSz w:w="11907" w:h="16840" w:code="9"/>
          <w:pgMar w:top="1134" w:right="851" w:bottom="1134" w:left="1418" w:header="794" w:footer="794" w:gutter="0"/>
          <w:cols w:space="720"/>
          <w:titlePg/>
          <w:docGrid w:linePitch="326"/>
        </w:sectPr>
      </w:pPr>
    </w:p>
    <w:p w:rsidR="00115908" w:rsidP="00143855" w:rsidRDefault="00115908" w14:paraId="643729C5" w14:textId="77777777">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1</w:t>
      </w:r>
      <w:proofErr w:type="gramEnd"/>
    </w:p>
    <w:p w:rsidR="000954FB" w:rsidP="000F3FF3" w:rsidRDefault="000F3FF3" w14:paraId="12155DF7" w14:textId="03945DBA">
      <w:pPr>
        <w:ind w:firstLine="425"/>
        <w:jc w:val="right"/>
        <w:rPr>
          <w:sz w:val="28"/>
          <w:szCs w:val="28"/>
        </w:rPr>
      </w:pPr>
      <w:r>
        <w:rPr>
          <w:sz w:val="28"/>
          <w:szCs w:val="28"/>
        </w:rPr>
        <w:t>к документации о закупке</w:t>
      </w:r>
    </w:p>
    <w:p w:rsidR="00DA13BD" w:rsidP="000954FB" w:rsidRDefault="00DA13BD" w14:paraId="5B9C917A" w14:textId="77777777">
      <w:pPr>
        <w:jc w:val="center"/>
        <w:rPr>
          <w:b/>
          <w:sz w:val="28"/>
          <w:szCs w:val="28"/>
        </w:rPr>
      </w:pPr>
    </w:p>
    <w:p w:rsidRPr="00445DDD" w:rsidR="000954FB" w:rsidP="000954FB" w:rsidRDefault="000954FB" w14:paraId="12155DF8" w14:textId="77777777">
      <w:pPr>
        <w:jc w:val="center"/>
        <w:rPr>
          <w:b/>
          <w:sz w:val="28"/>
          <w:szCs w:val="28"/>
        </w:rPr>
      </w:pPr>
      <w:r>
        <w:rPr>
          <w:b/>
          <w:sz w:val="28"/>
          <w:szCs w:val="28"/>
        </w:rPr>
        <w:t>На бланке претендента</w:t>
      </w:r>
    </w:p>
    <w:p w:rsidRPr="002B454A" w:rsidR="000954FB" w:rsidP="002B454A" w:rsidRDefault="000954FB" w14:paraId="12155DF9" w14:textId="76308E1B">
      <w:pPr>
        <w:pStyle w:val="19"/>
        <w:jc w:val="center"/>
        <w:rPr>
          <w:b/>
          <w:szCs w:val="28"/>
        </w:rPr>
      </w:pPr>
      <w:r>
        <w:rPr>
          <w:b/>
          <w:szCs w:val="28"/>
        </w:rPr>
        <w:t>ЗАЯВКА ______________ (наименование претендента)</w:t>
      </w:r>
    </w:p>
    <w:p w:rsidRPr="002F29FA" w:rsidR="000954FB" w:rsidP="002B454A" w:rsidRDefault="000954FB" w14:paraId="12155DFA" w14:textId="5B9171AE">
      <w:pPr>
        <w:pStyle w:val="19"/>
        <w:jc w:val="center"/>
        <w:rPr>
          <w:b/>
          <w:szCs w:val="28"/>
        </w:rPr>
      </w:pPr>
      <w:r>
        <w:rPr>
          <w:b/>
          <w:szCs w:val="28"/>
        </w:rPr>
        <w:t xml:space="preserve">НА УЧАСТИЕ В ЗАПРОСЕ ПРЕДЛОЖЕНИЙ № </w:t>
      </w:r>
      <w:proofErr w:type="spellStart"/>
      <w:r>
        <w:rPr>
          <w:b/>
          <w:szCs w:val="28"/>
        </w:rPr>
        <w:t>ЗПэ</w:t>
      </w:r>
      <w:proofErr w:type="spellEnd"/>
      <w:proofErr w:type="gramStart"/>
      <w:r>
        <w:rPr>
          <w:b/>
          <w:szCs w:val="28"/>
        </w:rPr>
        <w:t>-____-____-____</w:t>
      </w:r>
      <w:proofErr w:type="gramEnd"/>
    </w:p>
    <w:p w:rsidRPr="007415F9" w:rsidR="000954FB" w:rsidP="000954FB" w:rsidRDefault="000954FB" w14:paraId="12155DFB" w14:textId="77777777"/>
    <w:p w:rsidRPr="00002090" w:rsidR="000954FB" w:rsidP="000954FB" w:rsidRDefault="000954FB" w14:paraId="12155DFC" w14:textId="75C30104">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proofErr w:type="spellEnd"/>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Pr="00002090" w:rsidR="000954FB" w:rsidP="000954FB" w:rsidRDefault="000954FB" w14:paraId="12155DFD"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12155DFE"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12155DFF" w14:textId="370479FC">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Pr="00002090" w:rsidR="000954FB" w:rsidP="000954FB" w:rsidRDefault="000954FB" w14:paraId="12155E00" w14:textId="22B28E29">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Pr="00002090" w:rsidR="000954FB" w:rsidP="00B37AD2" w:rsidRDefault="000954FB" w14:paraId="12155E01" w14:textId="77777777">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B37AD2" w:rsidRDefault="000954FB" w14:paraId="12155E02"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B37AD2" w:rsidRDefault="00EF779C" w14:paraId="12155E03"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Pr="00002090" w:rsidR="000954FB" w:rsidP="00B37AD2" w:rsidRDefault="000954FB" w14:paraId="12155E04" w14:textId="77777777">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12155E05" w14:textId="1C80CDC4">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B37AD2" w:rsidRDefault="000954FB" w14:paraId="12155E06" w14:textId="1DAE5305">
      <w:pPr>
        <w:numPr>
          <w:ilvl w:val="0"/>
          <w:numId w:val="11"/>
        </w:numPr>
        <w:tabs>
          <w:tab w:val="left" w:pos="1418"/>
        </w:tabs>
        <w:ind w:left="0" w:firstLine="709"/>
        <w:jc w:val="both"/>
        <w:rPr>
          <w:sz w:val="28"/>
          <w:szCs w:val="20"/>
        </w:rPr>
      </w:pPr>
      <w:r>
        <w:rPr>
          <w:sz w:val="28"/>
          <w:szCs w:val="20"/>
        </w:rPr>
        <w:lastRenderedPageBreak/>
      </w: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P="00B37AD2" w:rsidRDefault="004D05B1" w14:paraId="12155E07" w14:textId="43B397E5">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P="004D05B1" w:rsidRDefault="004D05B1" w14:paraId="2454BB53" w14:textId="61A32762">
      <w:pPr>
        <w:tabs>
          <w:tab w:val="left" w:pos="1418"/>
        </w:tabs>
        <w:jc w:val="both"/>
        <w:rPr>
          <w:sz w:val="28"/>
          <w:szCs w:val="20"/>
        </w:rPr>
      </w:pPr>
      <w:r>
        <w:rPr>
          <w:sz w:val="28"/>
          <w:szCs w:val="20"/>
        </w:rPr>
        <w:tab/>
      </w: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P="00B37AD2" w:rsidRDefault="000954FB" w14:paraId="12155E08" w14:textId="46A009AA">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P="00B37AD2" w:rsidRDefault="000954FB" w14:paraId="12155E09"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B37AD2" w:rsidRDefault="000954FB" w14:paraId="12155E0A"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12155E0B" w14:textId="4461164B">
      <w:pPr>
        <w:pStyle w:val="af9"/>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12155E0C" w14:textId="4F441327">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Pr="00002090" w:rsidR="000954FB" w:rsidP="000954FB" w:rsidRDefault="000954FB" w14:paraId="12155E0D" w14:textId="2A6A644F">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Pr="00002090" w:rsidR="000954FB" w:rsidP="000954FB" w:rsidRDefault="000954FB" w14:paraId="12155E0E" w14:textId="2A51273E">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P="000954FB" w:rsidRDefault="000954FB" w14:paraId="12155E0F" w14:textId="77777777">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P="00B37AD2" w:rsidRDefault="00B37AD2" w14:paraId="22607689" w14:textId="6117647A">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Pr="00B37AD2" w:rsidR="000954FB" w:rsidP="00B37AD2" w:rsidRDefault="000954FB" w14:paraId="12155E10" w14:textId="69B0241C">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r>
      <w:r>
        <w:rPr>
          <w:sz w:val="28"/>
          <w:szCs w:val="28"/>
        </w:rPr>
        <w:t>просроченная задолженность по ранее заключенным договорам с ПАО «ТрансКонтейнер»;</w:t>
      </w:r>
    </w:p>
    <w:p w:rsidR="000954FB" w:rsidP="000954FB" w:rsidRDefault="000954FB" w14:paraId="12155E11" w14:textId="1031AF5B">
      <w:pPr>
        <w:pStyle w:val="af9"/>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Pr="008D2F9C" w:rsidR="008D2F9C" w:rsidP="00871909" w:rsidRDefault="008D2F9C" w14:paraId="70CBA543" w14:textId="2DBAECD4">
      <w:pPr>
        <w:pStyle w:val="af9"/>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r>
      <w:r>
        <w:rPr>
          <w:sz w:val="28"/>
          <w:szCs w:val="28"/>
        </w:rP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P="000954FB" w:rsidRDefault="008D2F9C" w14:paraId="12155E13" w14:textId="5AD854CE">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P="000954FB" w:rsidRDefault="000954FB" w14:paraId="12155E14" w14:textId="0D05767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Pr="0017291F" w:rsidR="000E206F" w:rsidP="000E206F" w:rsidRDefault="008D2F9C" w14:paraId="3034FA85" w14:textId="087B6E47">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Pr="00002090" w:rsidR="000E206F" w:rsidP="000E206F" w:rsidRDefault="000E206F" w14:paraId="7E236DB7" w14:textId="7B7B8FAA">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Pr="00002090" w:rsidR="000954FB" w:rsidP="000954FB" w:rsidRDefault="004D1F2A" w14:paraId="12155E15" w14:textId="7CF90336">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Pr="00D27A82" w:rsidR="000954FB" w:rsidP="000954FB" w:rsidRDefault="000954FB" w14:paraId="12155E16" w14:textId="0E2694A0">
      <w:pPr>
        <w:pStyle w:val="19"/>
        <w:ind w:firstLine="708"/>
      </w:pPr>
      <w:r>
        <w:t>В подтверждение этого прилагаются все необходимые документы.</w:t>
      </w:r>
    </w:p>
    <w:p w:rsidRPr="006032EA" w:rsidR="000954FB" w:rsidP="006032EA" w:rsidRDefault="000954FB" w14:paraId="12155E17" w14:textId="77777777">
      <w:pPr>
        <w:pStyle w:val="19"/>
        <w:ind w:firstLine="708"/>
      </w:pPr>
    </w:p>
    <w:p w:rsidRPr="007415F9" w:rsidR="00BB6B2D" w:rsidP="00BB6B2D" w:rsidRDefault="00BB6B2D" w14:paraId="4BF2516F" w14:textId="523D3749">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BB6B2D" w:rsidP="00BB6B2D" w:rsidRDefault="00BB6B2D" w14:paraId="2A2AEC03" w14:textId="77777777">
      <w:pPr>
        <w:tabs>
          <w:tab w:val="left" w:pos="8640"/>
        </w:tabs>
        <w:jc w:val="center"/>
        <w:rPr>
          <w:i/>
        </w:rPr>
      </w:pPr>
      <w:r>
        <w:rPr>
          <w:i/>
        </w:rPr>
        <w:t xml:space="preserve">                                         (наименование претендента)</w:t>
      </w:r>
    </w:p>
    <w:p w:rsidRPr="00445DDD" w:rsidR="00BB6B2D" w:rsidP="00BB6B2D" w:rsidRDefault="00BB6B2D" w14:paraId="4BACFD04" w14:textId="77777777">
      <w:pPr>
        <w:pStyle w:val="32"/>
        <w:suppressAutoHyphens/>
        <w:spacing w:after="0"/>
        <w:rPr>
          <w:sz w:val="28"/>
          <w:szCs w:val="28"/>
        </w:rPr>
      </w:pPr>
      <w:r>
        <w:rPr>
          <w:sz w:val="28"/>
          <w:szCs w:val="28"/>
        </w:rPr>
        <w:t>____________________________________________________________________</w:t>
      </w:r>
    </w:p>
    <w:p w:rsidRPr="007415F9" w:rsidR="00BB6B2D" w:rsidP="00BB6B2D" w:rsidRDefault="00BB6B2D" w14:paraId="467358B2" w14:textId="77777777">
      <w:pPr>
        <w:rPr>
          <w:i/>
        </w:rPr>
      </w:pPr>
      <w:r>
        <w:rPr>
          <w:i/>
        </w:rPr>
        <w:t xml:space="preserve">       МП</w:t>
      </w:r>
      <w:r>
        <w:rPr>
          <w:i/>
        </w:rPr>
        <w:tab/>
      </w:r>
      <w:r>
        <w:rPr>
          <w:i/>
        </w:rPr>
        <w:tab/>
      </w:r>
      <w:r>
        <w:rPr>
          <w:i/>
        </w:rPr>
        <w:tab/>
      </w:r>
      <w:r>
        <w:rPr>
          <w:i/>
        </w:rPr>
        <w:t>(должность, подпись, ФИО)</w:t>
      </w:r>
    </w:p>
    <w:p w:rsidR="00115908" w:rsidP="00BB6B2D" w:rsidRDefault="00BB6B2D" w14:paraId="7F4BF452" w14:textId="7BD65CC0">
      <w:pPr>
        <w:pStyle w:val="32"/>
        <w:suppressAutoHyphens/>
        <w:spacing w:after="0"/>
        <w:rPr>
          <w:sz w:val="28"/>
          <w:szCs w:val="28"/>
        </w:rPr>
      </w:pPr>
      <w:r>
        <w:rPr>
          <w:sz w:val="28"/>
          <w:szCs w:val="28"/>
        </w:rPr>
        <w:t>«____» _________ 20___ г.</w:t>
      </w:r>
    </w:p>
    <w:p w:rsidRPr="004D1F2A" w:rsidR="00EE4405" w:rsidP="00BB6B2D" w:rsidRDefault="00EE4405" w14:paraId="45F71F88" w14:textId="77777777">
      <w:pPr>
        <w:pStyle w:val="32"/>
        <w:suppressAutoHyphens/>
        <w:spacing w:after="0"/>
        <w:rPr>
          <w:sz w:val="28"/>
          <w:szCs w:val="28"/>
        </w:rPr>
        <w:sectPr w:rsidRPr="004D1F2A" w:rsidR="00EE4405" w:rsidSect="004D1F2A">
          <w:pgSz w:w="11907" w:h="16840" w:code="9"/>
          <w:pgMar w:top="1134" w:right="851" w:bottom="1134" w:left="1418" w:header="794" w:footer="794" w:gutter="0"/>
          <w:cols w:space="720"/>
          <w:titlePg/>
          <w:docGrid w:linePitch="326"/>
        </w:sectPr>
      </w:pPr>
    </w:p>
    <w:p w:rsidR="00EE4405" w:rsidP="004928E5" w:rsidRDefault="00EE4405" w14:paraId="169C7058" w14:textId="77777777">
      <w:pPr>
        <w:pStyle w:val="19"/>
        <w:ind w:firstLine="0"/>
        <w:jc w:val="right"/>
        <w:rPr>
          <w:rFonts w:eastAsia="MS Mincho"/>
          <w:szCs w:val="28"/>
        </w:rPr>
      </w:pPr>
    </w:p>
    <w:p w:rsidR="00EE4405" w:rsidP="004928E5" w:rsidRDefault="00EE4405" w14:paraId="0A8EACB3" w14:textId="77777777">
      <w:pPr>
        <w:pStyle w:val="19"/>
        <w:ind w:firstLine="0"/>
        <w:jc w:val="right"/>
        <w:rPr>
          <w:rFonts w:eastAsia="MS Mincho"/>
          <w:szCs w:val="28"/>
        </w:r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proofErr w:type="gramStart"/>
      <w:r>
        <w:rPr>
          <w:rFonts w:eastAsia="MS Mincho"/>
          <w:szCs w:val="28"/>
        </w:rPr>
        <w:t>2</w:t>
      </w:r>
      <w:proofErr w:type="gramEnd"/>
    </w:p>
    <w:p w:rsidR="000F3FF3" w:rsidP="000F3FF3" w:rsidRDefault="000F3FF3" w14:paraId="5310BDDC" w14:textId="77777777">
      <w:pPr>
        <w:ind w:firstLine="425"/>
        <w:jc w:val="right"/>
        <w:rPr>
          <w:sz w:val="28"/>
          <w:szCs w:val="28"/>
        </w:rPr>
      </w:pPr>
      <w:r>
        <w:rPr>
          <w:sz w:val="28"/>
          <w:szCs w:val="28"/>
        </w:rPr>
        <w:t>к документации о закупке</w:t>
      </w:r>
    </w:p>
    <w:p w:rsidR="00C22ACD" w:rsidP="00C22ACD" w:rsidRDefault="00C22ACD" w14:paraId="4DF54037" w14:textId="77777777">
      <w:pPr>
        <w:pStyle w:val="af9"/>
        <w:jc w:val="center"/>
        <w:rPr>
          <w:b/>
          <w:sz w:val="28"/>
          <w:szCs w:val="28"/>
        </w:rPr>
      </w:pPr>
    </w:p>
    <w:p w:rsidRPr="002B454A" w:rsidR="00C22ACD" w:rsidP="002B454A" w:rsidRDefault="00C22ACD" w14:paraId="54AD4BD4" w14:textId="77777777">
      <w:pPr>
        <w:jc w:val="center"/>
        <w:rPr>
          <w:b/>
          <w:sz w:val="28"/>
        </w:rPr>
      </w:pPr>
      <w:r>
        <w:rPr>
          <w:b/>
          <w:sz w:val="28"/>
        </w:rPr>
        <w:t>СВЕДЕНИЯ О ПРЕТЕНДЕНТЕ (для юридических лиц)</w:t>
      </w:r>
    </w:p>
    <w:p w:rsidR="00C22ACD" w:rsidP="00C22ACD" w:rsidRDefault="00C22ACD" w14:paraId="1742F9A8" w14:textId="1021F50B">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Pr="007415F9" w:rsidR="00C22ACD" w:rsidP="00C22ACD" w:rsidRDefault="00C22ACD" w14:paraId="7F705C3F" w14:textId="77777777">
      <w:pPr>
        <w:pStyle w:val="af9"/>
        <w:jc w:val="center"/>
        <w:rPr>
          <w:sz w:val="28"/>
          <w:szCs w:val="28"/>
        </w:rPr>
      </w:pPr>
    </w:p>
    <w:p w:rsidR="00C22ACD" w:rsidP="00C22ACD" w:rsidRDefault="00C22ACD" w14:paraId="148FE243" w14:textId="7777777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Pr="007415F9" w:rsidR="00C22ACD" w:rsidP="00C22ACD" w:rsidRDefault="00C22ACD" w14:paraId="6EE7E41A" w14:textId="77777777">
      <w:pPr>
        <w:pStyle w:val="af9"/>
        <w:ind w:left="720" w:firstLine="0"/>
        <w:rPr>
          <w:sz w:val="28"/>
          <w:szCs w:val="28"/>
        </w:rPr>
      </w:pPr>
      <w:r>
        <w:rPr>
          <w:sz w:val="28"/>
          <w:szCs w:val="28"/>
        </w:rPr>
        <w:t>ОГРН ______, ИНН _________, КПП______, ОКПО ____, ОКТМО________, ОКОПФ ___________</w:t>
      </w:r>
    </w:p>
    <w:p w:rsidRPr="00CB6258" w:rsidR="00C22ACD" w:rsidP="00C22ACD" w:rsidRDefault="00C22ACD" w14:paraId="5126A963" w14:textId="77777777">
      <w:pPr>
        <w:pStyle w:val="af9"/>
        <w:ind w:firstLine="0"/>
        <w:jc w:val="center"/>
        <w:rPr>
          <w:i/>
          <w:sz w:val="28"/>
          <w:szCs w:val="28"/>
        </w:rPr>
      </w:pPr>
      <w:r>
        <w:rPr>
          <w:i/>
          <w:sz w:val="28"/>
          <w:szCs w:val="28"/>
        </w:rPr>
        <w:t xml:space="preserve"> (для претендентов-резидентов Российской Федерации)</w:t>
      </w:r>
    </w:p>
    <w:p w:rsidR="00C22ACD" w:rsidP="00650EEA" w:rsidRDefault="00C22ACD" w14:paraId="533D230A" w14:textId="77777777">
      <w:pPr>
        <w:pStyle w:val="af9"/>
        <w:rPr>
          <w:sz w:val="28"/>
          <w:szCs w:val="28"/>
        </w:rPr>
      </w:pPr>
      <w:r>
        <w:rPr>
          <w:sz w:val="28"/>
          <w:szCs w:val="28"/>
        </w:rPr>
        <w:t>Юридический адрес ________________________________________</w:t>
      </w:r>
    </w:p>
    <w:p w:rsidR="00C22ACD" w:rsidP="00650EEA" w:rsidRDefault="00C22ACD" w14:paraId="6B761BEF" w14:textId="77777777">
      <w:pPr>
        <w:pStyle w:val="af9"/>
        <w:rPr>
          <w:sz w:val="28"/>
          <w:szCs w:val="28"/>
        </w:rPr>
      </w:pPr>
      <w:r>
        <w:rPr>
          <w:sz w:val="28"/>
          <w:szCs w:val="28"/>
        </w:rPr>
        <w:t>Почтовый адрес ___________________________________________</w:t>
      </w:r>
    </w:p>
    <w:p w:rsidR="00C22ACD" w:rsidP="00650EEA" w:rsidRDefault="00C22ACD" w14:paraId="2D1A8FD8" w14:textId="77777777">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650EEA" w:rsidRDefault="00C22ACD" w14:paraId="6F0D1A39" w14:textId="77777777">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650EEA" w:rsidRDefault="00C22ACD" w14:paraId="64B3E4DB" w14:textId="77777777">
      <w:pPr>
        <w:pStyle w:val="af9"/>
        <w:rPr>
          <w:sz w:val="28"/>
          <w:szCs w:val="28"/>
        </w:rPr>
      </w:pPr>
      <w:r>
        <w:rPr>
          <w:sz w:val="28"/>
          <w:szCs w:val="28"/>
        </w:rPr>
        <w:t>Адрес электронной почты __________________@_______________</w:t>
      </w:r>
    </w:p>
    <w:p w:rsidR="00C22ACD" w:rsidP="00650EEA" w:rsidRDefault="00C22ACD" w14:paraId="645F91D4" w14:textId="77777777">
      <w:pPr>
        <w:pStyle w:val="af9"/>
        <w:rPr>
          <w:sz w:val="28"/>
          <w:szCs w:val="28"/>
        </w:rPr>
      </w:pPr>
      <w:r>
        <w:rPr>
          <w:sz w:val="28"/>
          <w:szCs w:val="28"/>
        </w:rPr>
        <w:t>Зарегистрированный адрес офиса _____________________________</w:t>
      </w:r>
    </w:p>
    <w:p w:rsidR="00C22ACD" w:rsidP="00650EEA" w:rsidRDefault="00C22ACD" w14:paraId="416A5DEA" w14:textId="77777777">
      <w:pPr>
        <w:pStyle w:val="af9"/>
        <w:rPr>
          <w:sz w:val="28"/>
          <w:szCs w:val="28"/>
        </w:rPr>
      </w:pPr>
      <w:r>
        <w:rPr>
          <w:sz w:val="28"/>
          <w:szCs w:val="28"/>
        </w:rPr>
        <w:t>Адрес сайта компании: ______________________________________</w:t>
      </w:r>
    </w:p>
    <w:p w:rsidR="00C22ACD" w:rsidP="00C22ACD" w:rsidRDefault="00C22ACD" w14:paraId="28A1A311" w14:textId="77777777">
      <w:pPr>
        <w:pStyle w:val="af9"/>
        <w:ind w:firstLine="0"/>
        <w:rPr>
          <w:sz w:val="20"/>
          <w:szCs w:val="20"/>
        </w:rPr>
      </w:pPr>
    </w:p>
    <w:p w:rsidRPr="004A39BB" w:rsidR="00C22ACD" w:rsidP="00C22ACD" w:rsidRDefault="00C22ACD" w14:paraId="5BF97A79" w14:textId="77777777">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Pr="00E2579A" w:rsidR="00C22ACD" w:rsidP="00650EEA" w:rsidRDefault="00C22ACD" w14:paraId="0CDC4FBF" w14:textId="77777777">
      <w:pPr>
        <w:pStyle w:val="af9"/>
        <w:rPr>
          <w:sz w:val="28"/>
          <w:szCs w:val="28"/>
        </w:rPr>
      </w:pPr>
      <w:r>
        <w:rPr>
          <w:sz w:val="28"/>
          <w:szCs w:val="28"/>
        </w:rPr>
        <w:t>Номер налогоплательщика (идентификационный) _________________</w:t>
      </w:r>
    </w:p>
    <w:p w:rsidR="00C22ACD" w:rsidP="00650EEA" w:rsidRDefault="00C22ACD" w14:paraId="7AEC196A" w14:textId="77777777">
      <w:pPr>
        <w:pStyle w:val="af9"/>
        <w:rPr>
          <w:sz w:val="28"/>
          <w:szCs w:val="28"/>
        </w:rPr>
      </w:pPr>
      <w:r>
        <w:rPr>
          <w:sz w:val="28"/>
          <w:szCs w:val="28"/>
        </w:rPr>
        <w:t>Юридический адрес ________________________________________</w:t>
      </w:r>
    </w:p>
    <w:p w:rsidR="00C22ACD" w:rsidP="00650EEA" w:rsidRDefault="00C22ACD" w14:paraId="4E97FF34" w14:textId="77777777">
      <w:pPr>
        <w:pStyle w:val="af9"/>
        <w:rPr>
          <w:sz w:val="28"/>
          <w:szCs w:val="28"/>
        </w:rPr>
      </w:pPr>
      <w:r>
        <w:rPr>
          <w:sz w:val="28"/>
          <w:szCs w:val="28"/>
        </w:rPr>
        <w:t>Почтовый адрес ___________________________________________</w:t>
      </w:r>
    </w:p>
    <w:p w:rsidR="00C22ACD" w:rsidP="00650EEA" w:rsidRDefault="00C22ACD" w14:paraId="382645EF" w14:textId="77777777">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P="00650EEA" w:rsidRDefault="00C22ACD" w14:paraId="2F55A5B6" w14:textId="77777777">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P="00650EEA" w:rsidRDefault="00C22ACD" w14:paraId="03C30053" w14:textId="77777777">
      <w:pPr>
        <w:pStyle w:val="af9"/>
        <w:rPr>
          <w:sz w:val="28"/>
          <w:szCs w:val="28"/>
        </w:rPr>
      </w:pPr>
      <w:r>
        <w:rPr>
          <w:sz w:val="28"/>
          <w:szCs w:val="28"/>
        </w:rPr>
        <w:t>Адрес электронной почты __________________@_______________</w:t>
      </w:r>
    </w:p>
    <w:p w:rsidR="00C22ACD" w:rsidP="00650EEA" w:rsidRDefault="00C22ACD" w14:paraId="6AF03562" w14:textId="77777777">
      <w:pPr>
        <w:pStyle w:val="af9"/>
        <w:rPr>
          <w:sz w:val="28"/>
          <w:szCs w:val="28"/>
        </w:rPr>
      </w:pPr>
      <w:r>
        <w:rPr>
          <w:sz w:val="28"/>
          <w:szCs w:val="28"/>
        </w:rPr>
        <w:t>Зарегистрированный адрес офиса _____________________________</w:t>
      </w:r>
    </w:p>
    <w:p w:rsidR="004D1F2A" w:rsidP="00650EEA" w:rsidRDefault="004D1F2A" w14:paraId="7D88DF6C" w14:textId="5B51FD81">
      <w:pPr>
        <w:pStyle w:val="af9"/>
        <w:rPr>
          <w:sz w:val="28"/>
          <w:szCs w:val="28"/>
        </w:rPr>
      </w:pPr>
      <w:r>
        <w:rPr>
          <w:sz w:val="28"/>
          <w:szCs w:val="28"/>
        </w:rPr>
        <w:t>Адрес сайта компании: ______________________________________</w:t>
      </w:r>
    </w:p>
    <w:p w:rsidR="00C22ACD" w:rsidP="00C22ACD" w:rsidRDefault="00C22ACD" w14:paraId="1C3CEA83" w14:textId="77777777">
      <w:pPr>
        <w:pStyle w:val="af9"/>
        <w:tabs>
          <w:tab w:val="left" w:pos="1080"/>
        </w:tabs>
        <w:ind w:firstLine="0"/>
        <w:rPr>
          <w:sz w:val="28"/>
          <w:szCs w:val="28"/>
        </w:rPr>
      </w:pPr>
      <w:r>
        <w:rPr>
          <w:sz w:val="28"/>
          <w:szCs w:val="28"/>
        </w:rPr>
        <w:t>2. Руководитель_____________________</w:t>
      </w:r>
    </w:p>
    <w:p w:rsidR="00C22ACD" w:rsidP="00C22ACD" w:rsidRDefault="00C22ACD" w14:paraId="000FD5AD" w14:textId="77777777">
      <w:pPr>
        <w:pStyle w:val="af9"/>
        <w:tabs>
          <w:tab w:val="left" w:pos="1080"/>
        </w:tabs>
        <w:ind w:firstLine="0"/>
        <w:rPr>
          <w:sz w:val="28"/>
          <w:szCs w:val="28"/>
        </w:rPr>
      </w:pPr>
      <w:r>
        <w:rPr>
          <w:sz w:val="28"/>
          <w:szCs w:val="28"/>
        </w:rPr>
        <w:t>3. Банковские реквизиты______________</w:t>
      </w:r>
    </w:p>
    <w:p w:rsidRPr="004A39BB" w:rsidR="00C22ACD" w:rsidP="00C22ACD" w:rsidRDefault="00C22ACD" w14:paraId="5A3D6E16" w14:textId="7777777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P="00C22ACD" w:rsidRDefault="00C22ACD" w14:paraId="1E3ECB06" w14:textId="6211AF36">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P="00C22ACD" w:rsidRDefault="00C22ACD" w14:paraId="063D9C95" w14:textId="60DFAF04">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r>
      <w:r>
        <w:rPr>
          <w:i/>
          <w:sz w:val="28"/>
          <w:szCs w:val="28"/>
        </w:rPr>
        <w:t>предпринимательства в Российской Федерации») указываю следующую информацию:</w:t>
      </w:r>
    </w:p>
    <w:p w:rsidRPr="00AF1A61" w:rsidR="00650EEA" w:rsidP="00650EEA" w:rsidRDefault="00650EEA" w14:paraId="755423FA" w14:textId="77777777">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Pr="00982C0E" w:rsidR="00650EEA" w:rsidP="00650EEA" w:rsidRDefault="00650EEA" w14:paraId="37F51D77" w14:textId="7777777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Pr="00982C0E" w:rsidR="00650EEA" w:rsidP="00650EEA" w:rsidRDefault="00650EEA" w14:paraId="51782A6F" w14:textId="77777777">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Pr="00982C0E" w:rsidR="00650EEA" w:rsidP="00650EEA" w:rsidRDefault="00650EEA" w14:paraId="0A00B3C0" w14:textId="77777777">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Pr="00982C0E" w:rsidR="00650EEA" w:rsidP="00650EEA" w:rsidRDefault="00650EEA" w14:paraId="57FC94E8" w14:textId="77777777">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P="00C22ACD" w:rsidRDefault="00C22ACD" w14:paraId="3CE3278C" w14:textId="77777777">
      <w:pPr>
        <w:tabs>
          <w:tab w:val="left" w:pos="9639"/>
        </w:tabs>
        <w:ind w:firstLine="539"/>
        <w:rPr>
          <w:b/>
          <w:sz w:val="28"/>
          <w:szCs w:val="28"/>
        </w:rPr>
      </w:pPr>
    </w:p>
    <w:p w:rsidRPr="007415F9" w:rsidR="00C22ACD" w:rsidP="00C22ACD" w:rsidRDefault="00C22ACD" w14:paraId="7170E971" w14:textId="77777777">
      <w:pPr>
        <w:tabs>
          <w:tab w:val="left" w:pos="9639"/>
        </w:tabs>
        <w:ind w:firstLine="539"/>
        <w:rPr>
          <w:b/>
          <w:sz w:val="28"/>
          <w:szCs w:val="28"/>
        </w:rPr>
      </w:pPr>
      <w:r>
        <w:rPr>
          <w:b/>
          <w:sz w:val="28"/>
          <w:szCs w:val="28"/>
        </w:rPr>
        <w:t>Контактные лица</w:t>
      </w:r>
    </w:p>
    <w:p w:rsidRPr="007415F9" w:rsidR="00C22ACD" w:rsidP="00C22ACD" w:rsidRDefault="00C22ACD" w14:paraId="13B88E1D"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P="00C22ACD" w:rsidRDefault="00C22ACD" w14:paraId="2A309DF7" w14:textId="77777777">
      <w:pPr>
        <w:tabs>
          <w:tab w:val="left" w:pos="9639"/>
        </w:tabs>
        <w:rPr>
          <w:sz w:val="28"/>
          <w:szCs w:val="28"/>
          <w:u w:val="single"/>
        </w:rPr>
      </w:pPr>
    </w:p>
    <w:p w:rsidRPr="007415F9" w:rsidR="00C22ACD" w:rsidP="00C22ACD" w:rsidRDefault="00C22ACD" w14:paraId="2628E5BF"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C22ACD" w:rsidP="00C22ACD" w:rsidRDefault="00C22ACD" w14:paraId="0A02A223" w14:textId="77777777">
      <w:pPr>
        <w:tabs>
          <w:tab w:val="left" w:pos="9639"/>
        </w:tabs>
        <w:jc w:val="right"/>
        <w:rPr>
          <w:i/>
        </w:rPr>
      </w:pPr>
      <w:r>
        <w:rPr>
          <w:i/>
        </w:rPr>
        <w:t>Контактное лицо (должность, ФИО, телефон)</w:t>
      </w:r>
    </w:p>
    <w:p w:rsidRPr="007415F9" w:rsidR="00C22ACD" w:rsidP="00C22ACD" w:rsidRDefault="00C22ACD" w14:paraId="2212D2B6"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C22ACD" w:rsidP="00C22ACD" w:rsidRDefault="00C22ACD" w14:paraId="472A5A39" w14:textId="77777777">
      <w:pPr>
        <w:tabs>
          <w:tab w:val="left" w:pos="9639"/>
        </w:tabs>
        <w:jc w:val="right"/>
        <w:rPr>
          <w:i/>
        </w:rPr>
      </w:pPr>
      <w:r>
        <w:rPr>
          <w:i/>
        </w:rPr>
        <w:t>Контактное лицо (должность, ФИО, телефон)</w:t>
      </w:r>
    </w:p>
    <w:p w:rsidRPr="007415F9" w:rsidR="00C22ACD" w:rsidP="00C22ACD" w:rsidRDefault="00C22ACD" w14:paraId="3ED408D6"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C22ACD" w:rsidP="00C22ACD" w:rsidRDefault="00C22ACD" w14:paraId="6763C232" w14:textId="77777777">
      <w:pPr>
        <w:tabs>
          <w:tab w:val="left" w:pos="9639"/>
        </w:tabs>
        <w:jc w:val="right"/>
        <w:rPr>
          <w:i/>
        </w:rPr>
      </w:pPr>
      <w:r>
        <w:rPr>
          <w:i/>
        </w:rPr>
        <w:t>Контактное лицо (должность, ФИО, телефон)</w:t>
      </w:r>
    </w:p>
    <w:p w:rsidRPr="007415F9" w:rsidR="00C22ACD" w:rsidP="00C22ACD" w:rsidRDefault="00C22ACD" w14:paraId="791DEACD"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C22ACD" w:rsidP="00C22ACD" w:rsidRDefault="00C22ACD" w14:paraId="0BC5B73B" w14:textId="77777777">
      <w:pPr>
        <w:tabs>
          <w:tab w:val="left" w:pos="9639"/>
        </w:tabs>
        <w:jc w:val="right"/>
        <w:rPr>
          <w:i/>
        </w:rPr>
      </w:pPr>
      <w:r>
        <w:rPr>
          <w:i/>
        </w:rPr>
        <w:t>Контактное лицо (должность, ФИО, телефон)</w:t>
      </w:r>
    </w:p>
    <w:p w:rsidRPr="007415F9" w:rsidR="00C22ACD" w:rsidP="00C22ACD" w:rsidRDefault="00C22ACD" w14:paraId="3B13168B" w14:textId="77777777">
      <w:pPr>
        <w:pStyle w:val="af9"/>
        <w:rPr>
          <w:rFonts w:eastAsia="Times New Roman"/>
          <w:spacing w:val="-13"/>
          <w:sz w:val="28"/>
          <w:szCs w:val="28"/>
        </w:rPr>
      </w:pPr>
    </w:p>
    <w:p w:rsidRPr="007415F9" w:rsidR="00650EEA" w:rsidP="00650EEA" w:rsidRDefault="00650EEA" w14:paraId="03DE4E2B" w14:textId="5CAB15B4">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650EEA" w:rsidP="00650EEA" w:rsidRDefault="00650EEA" w14:paraId="02696A51" w14:textId="77777777">
      <w:pPr>
        <w:tabs>
          <w:tab w:val="left" w:pos="8640"/>
        </w:tabs>
        <w:jc w:val="center"/>
        <w:rPr>
          <w:i/>
        </w:rPr>
      </w:pPr>
      <w:r>
        <w:rPr>
          <w:i/>
        </w:rPr>
        <w:t xml:space="preserve">                                         (наименование претендента)</w:t>
      </w:r>
    </w:p>
    <w:p w:rsidRPr="00445DDD" w:rsidR="00650EEA" w:rsidP="00650EEA" w:rsidRDefault="00650EEA" w14:paraId="21205CBA" w14:textId="77777777">
      <w:pPr>
        <w:pStyle w:val="32"/>
        <w:suppressAutoHyphens/>
        <w:spacing w:after="0"/>
        <w:rPr>
          <w:sz w:val="28"/>
          <w:szCs w:val="28"/>
        </w:rPr>
      </w:pPr>
      <w:r>
        <w:rPr>
          <w:sz w:val="28"/>
          <w:szCs w:val="28"/>
        </w:rPr>
        <w:t>____________________________________________________________________</w:t>
      </w:r>
    </w:p>
    <w:p w:rsidRPr="007415F9" w:rsidR="00650EEA" w:rsidP="00650EEA" w:rsidRDefault="00650EEA" w14:paraId="719200FE" w14:textId="77777777">
      <w:pPr>
        <w:rPr>
          <w:i/>
        </w:rPr>
      </w:pPr>
      <w:r>
        <w:rPr>
          <w:i/>
        </w:rPr>
        <w:t xml:space="preserve">       МП</w:t>
      </w:r>
      <w:r>
        <w:rPr>
          <w:i/>
        </w:rPr>
        <w:tab/>
      </w:r>
      <w:r>
        <w:rPr>
          <w:i/>
        </w:rPr>
        <w:tab/>
      </w:r>
      <w:r>
        <w:rPr>
          <w:i/>
        </w:rPr>
        <w:tab/>
      </w:r>
      <w:r>
        <w:rPr>
          <w:i/>
        </w:rPr>
        <w:t>(должность, подпись, ФИО)</w:t>
      </w:r>
    </w:p>
    <w:p w:rsidRPr="004D1F2A" w:rsidR="006032EA" w:rsidP="00650EEA" w:rsidRDefault="00650EEA" w14:paraId="67F1F6D2" w14:textId="093D14AD">
      <w:pPr>
        <w:pStyle w:val="32"/>
        <w:suppressAutoHyphens/>
        <w:spacing w:after="0"/>
        <w:rPr>
          <w:sz w:val="28"/>
          <w:szCs w:val="28"/>
        </w:rPr>
      </w:pPr>
      <w:r>
        <w:rPr>
          <w:sz w:val="28"/>
          <w:szCs w:val="28"/>
        </w:rPr>
        <w:t>«____» _________ 20___ г.</w:t>
      </w:r>
      <w:r>
        <w:br w:type="page"/>
      </w:r>
    </w:p>
    <w:p w:rsidR="00C22ACD" w:rsidP="00C22ACD" w:rsidRDefault="00C22ACD" w14:paraId="2C0CC94D" w14:textId="77777777">
      <w:pPr>
        <w:pStyle w:val="af9"/>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C22ACD" w:rsidP="00C22ACD" w:rsidRDefault="00C22ACD" w14:paraId="01934A18" w14:textId="77777777">
      <w:pPr>
        <w:pStyle w:val="af9"/>
        <w:jc w:val="center"/>
        <w:rPr>
          <w:b/>
          <w:sz w:val="28"/>
          <w:szCs w:val="28"/>
        </w:rPr>
      </w:pPr>
    </w:p>
    <w:p w:rsidRPr="000802B7" w:rsidR="00C22ACD" w:rsidP="00C22ACD" w:rsidRDefault="00C22ACD" w14:paraId="0A8E3A43" w14:textId="77777777">
      <w:pPr>
        <w:pStyle w:val="af9"/>
        <w:jc w:val="center"/>
        <w:rPr>
          <w:b/>
          <w:sz w:val="28"/>
          <w:szCs w:val="28"/>
        </w:rPr>
      </w:pPr>
    </w:p>
    <w:p w:rsidR="00C22ACD" w:rsidP="00B37AD2" w:rsidRDefault="00C22ACD" w14:paraId="0D5DD105" w14:textId="77777777">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Pr="000802B7" w:rsidR="00C22ACD" w:rsidP="00C22ACD" w:rsidRDefault="00C22ACD" w14:paraId="63286007" w14:textId="77777777">
      <w:pPr>
        <w:pStyle w:val="af9"/>
        <w:ind w:left="709" w:firstLine="0"/>
        <w:jc w:val="left"/>
        <w:rPr>
          <w:sz w:val="28"/>
          <w:szCs w:val="28"/>
        </w:rPr>
      </w:pPr>
    </w:p>
    <w:p w:rsidR="00C22ACD" w:rsidP="00B37AD2" w:rsidRDefault="00C22ACD" w14:paraId="1EF8DF5F" w14:textId="77777777">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Pr="008F1253" w:rsidR="00C22ACD" w:rsidP="00C22ACD" w:rsidRDefault="00C22ACD" w14:paraId="4C9E142E" w14:textId="77777777">
      <w:pPr>
        <w:pStyle w:val="af9"/>
        <w:ind w:firstLine="0"/>
        <w:jc w:val="left"/>
        <w:rPr>
          <w:sz w:val="28"/>
          <w:szCs w:val="28"/>
        </w:rPr>
      </w:pPr>
    </w:p>
    <w:p w:rsidR="00C22ACD" w:rsidP="00B37AD2" w:rsidRDefault="00C22ACD" w14:paraId="67790C4A" w14:textId="77777777">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Pr="008F1253" w:rsidR="00C22ACD" w:rsidP="00C22ACD" w:rsidRDefault="00C22ACD" w14:paraId="29D95C15" w14:textId="77777777">
      <w:pPr>
        <w:pStyle w:val="af9"/>
        <w:ind w:firstLine="0"/>
        <w:jc w:val="left"/>
        <w:rPr>
          <w:sz w:val="28"/>
          <w:szCs w:val="28"/>
        </w:rPr>
      </w:pPr>
    </w:p>
    <w:p w:rsidR="00C22ACD" w:rsidP="00B37AD2" w:rsidRDefault="00C22ACD" w14:paraId="12AE6C5F" w14:textId="77777777">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Pr="000802B7" w:rsidR="00C22ACD" w:rsidP="00C22ACD" w:rsidRDefault="00C22ACD" w14:paraId="48802AB7" w14:textId="77777777">
      <w:pPr>
        <w:pStyle w:val="af9"/>
        <w:ind w:left="709" w:firstLine="0"/>
        <w:jc w:val="left"/>
        <w:rPr>
          <w:sz w:val="28"/>
          <w:szCs w:val="28"/>
        </w:rPr>
      </w:pPr>
    </w:p>
    <w:p w:rsidR="00C22ACD" w:rsidP="00B37AD2" w:rsidRDefault="00C22ACD" w14:paraId="77F37CC7" w14:textId="77777777">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Pr="000802B7" w:rsidR="00C22ACD" w:rsidP="00C22ACD" w:rsidRDefault="00C22ACD" w14:paraId="5306D760" w14:textId="77777777">
      <w:pPr>
        <w:pStyle w:val="af9"/>
        <w:ind w:firstLine="0"/>
        <w:jc w:val="left"/>
        <w:rPr>
          <w:sz w:val="28"/>
          <w:szCs w:val="28"/>
        </w:rPr>
      </w:pPr>
    </w:p>
    <w:p w:rsidR="00C22ACD" w:rsidP="00B37AD2" w:rsidRDefault="00C22ACD" w14:paraId="48816C18" w14:textId="77777777">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Pr="000802B7" w:rsidR="00C22ACD" w:rsidP="00C22ACD" w:rsidRDefault="00C22ACD" w14:paraId="281CB5FA" w14:textId="77777777">
      <w:pPr>
        <w:pStyle w:val="af9"/>
        <w:ind w:firstLine="0"/>
        <w:jc w:val="left"/>
        <w:rPr>
          <w:sz w:val="28"/>
          <w:szCs w:val="28"/>
        </w:rPr>
      </w:pPr>
    </w:p>
    <w:p w:rsidR="00C22ACD" w:rsidP="00B37AD2" w:rsidRDefault="00C22ACD" w14:paraId="707E08D1" w14:textId="77777777">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P="00C22ACD" w:rsidRDefault="00C22ACD" w14:paraId="2E252154" w14:textId="77777777">
      <w:pPr>
        <w:pStyle w:val="aff7"/>
        <w:rPr>
          <w:sz w:val="28"/>
          <w:szCs w:val="28"/>
        </w:rPr>
      </w:pPr>
    </w:p>
    <w:p w:rsidR="00C22ACD" w:rsidP="00B37AD2" w:rsidRDefault="00C22ACD" w14:paraId="617C6077" w14:textId="77777777">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P="00C22ACD" w:rsidRDefault="00C22ACD" w14:paraId="03D87322" w14:textId="77777777">
      <w:pPr>
        <w:pStyle w:val="af9"/>
        <w:ind w:left="709" w:firstLine="0"/>
        <w:jc w:val="left"/>
        <w:rPr>
          <w:sz w:val="28"/>
          <w:szCs w:val="28"/>
        </w:rPr>
      </w:pPr>
    </w:p>
    <w:p w:rsidR="00C22ACD" w:rsidP="00C22ACD" w:rsidRDefault="00C22ACD" w14:paraId="21C59394" w14:textId="77777777">
      <w:pPr>
        <w:pStyle w:val="af9"/>
        <w:ind w:firstLine="0"/>
        <w:jc w:val="left"/>
        <w:rPr>
          <w:sz w:val="28"/>
          <w:szCs w:val="28"/>
        </w:rPr>
      </w:pPr>
    </w:p>
    <w:p w:rsidRPr="007415F9" w:rsidR="00650EEA" w:rsidP="00650EEA" w:rsidRDefault="00650EEA" w14:paraId="411E8897" w14:textId="325724D9">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Pr="007415F9" w:rsidR="00650EEA" w:rsidP="00650EEA" w:rsidRDefault="00650EEA" w14:paraId="4B6AD8F4" w14:textId="77777777">
      <w:pPr>
        <w:tabs>
          <w:tab w:val="left" w:pos="8640"/>
        </w:tabs>
        <w:jc w:val="center"/>
        <w:rPr>
          <w:i/>
        </w:rPr>
      </w:pPr>
      <w:r>
        <w:rPr>
          <w:i/>
        </w:rPr>
        <w:t xml:space="preserve">                                         (наименование претендента)</w:t>
      </w:r>
    </w:p>
    <w:p w:rsidRPr="00445DDD" w:rsidR="00650EEA" w:rsidP="00650EEA" w:rsidRDefault="00650EEA" w14:paraId="5D11E926" w14:textId="77777777">
      <w:pPr>
        <w:pStyle w:val="32"/>
        <w:suppressAutoHyphens/>
        <w:spacing w:after="0"/>
        <w:rPr>
          <w:sz w:val="28"/>
          <w:szCs w:val="28"/>
        </w:rPr>
      </w:pPr>
      <w:r>
        <w:rPr>
          <w:sz w:val="28"/>
          <w:szCs w:val="28"/>
        </w:rPr>
        <w:t>____________________________________________________________________</w:t>
      </w:r>
    </w:p>
    <w:p w:rsidRPr="007415F9" w:rsidR="00650EEA" w:rsidP="00650EEA" w:rsidRDefault="00650EEA" w14:paraId="132A2ED9" w14:textId="77777777">
      <w:pPr>
        <w:rPr>
          <w:i/>
        </w:rPr>
      </w:pPr>
      <w:r>
        <w:rPr>
          <w:i/>
        </w:rPr>
        <w:t xml:space="preserve">       МП</w:t>
      </w:r>
      <w:r>
        <w:rPr>
          <w:i/>
        </w:rPr>
        <w:tab/>
      </w:r>
      <w:r>
        <w:rPr>
          <w:i/>
        </w:rPr>
        <w:tab/>
      </w:r>
      <w:r>
        <w:rPr>
          <w:i/>
        </w:rPr>
        <w:tab/>
      </w:r>
      <w:r>
        <w:rPr>
          <w:i/>
        </w:rPr>
        <w:t>(должность, подпись, ФИО)</w:t>
      </w:r>
    </w:p>
    <w:p w:rsidRPr="004D1F2A" w:rsidR="004D1F2A" w:rsidP="00650EEA" w:rsidRDefault="00650EEA" w14:paraId="3FA7A322" w14:textId="5453FEB7">
      <w:pPr>
        <w:pStyle w:val="32"/>
        <w:suppressAutoHyphens/>
        <w:spacing w:after="0"/>
        <w:rPr>
          <w:sz w:val="28"/>
          <w:szCs w:val="28"/>
        </w:rPr>
      </w:pPr>
      <w:r>
        <w:rPr>
          <w:sz w:val="28"/>
          <w:szCs w:val="28"/>
        </w:rPr>
        <w:t>«____» _________ 20___ г.</w:t>
      </w:r>
      <w:r>
        <w:br w:type="page"/>
      </w:r>
    </w:p>
    <w:p>
      <w:pPr>
        <w:pStyle w:val="19"/>
        <w:ind w:firstLine="0"/>
        <w:jc w:val="right"/>
        <w:outlineLvl w:val="0"/>
        <w:rPr>
          <w:b/>
          <w:i/>
          <w:iCs/>
        </w:rPr>
      </w:pPr>
      <w:r>
        <w:rPr>
          <w:rFonts w:eastAsia="MS Mincho"/>
          <w:szCs w:val="28"/>
        </w:rPr>
        <w:lastRenderedPageBreak/>
      </w:r>
      <w:r>
        <w:rPr>
          <w:rFonts w:eastAsia="MS Mincho"/>
          <w:szCs w:val="28"/>
        </w:rPr>
        <w:t>Приложение</w:t>
      </w:r>
      <w:r>
        <w:t xml:space="preserve"> № </w:t>
      </w:r>
      <w:proofErr w:type="gramStart"/>
      <w:r>
        <w:t>3</w:t>
      </w:r>
      <w:proofErr w:type="gramEnd"/>
    </w:p>
    <w:p w:rsidR="000F3FF3" w:rsidP="000F3FF3" w:rsidRDefault="000F3FF3" w14:paraId="6D827A56" w14:textId="77777777">
      <w:pPr>
        <w:pStyle w:val="af9"/>
        <w:ind w:firstLine="0"/>
        <w:jc w:val="right"/>
        <w:rPr>
          <w:sz w:val="28"/>
        </w:rPr>
      </w:pPr>
      <w:r>
        <w:rPr>
          <w:sz w:val="28"/>
        </w:rPr>
        <w:t>к документации о закупке</w:t>
      </w:r>
    </w:p>
    <w:p w:rsidRPr="008522E8" w:rsidR="00DA13BD" w:rsidP="000F3FF3" w:rsidRDefault="00DA13BD" w14:paraId="2085E4F7" w14:textId="77777777">
      <w:pPr>
        <w:pStyle w:val="af9"/>
        <w:ind w:firstLine="0"/>
        <w:jc w:val="right"/>
        <w:rPr>
          <w:rFonts w:eastAsia="Times New Roman"/>
          <w:sz w:val="32"/>
          <w:szCs w:val="28"/>
        </w:rPr>
      </w:pPr>
    </w:p>
    <w:altChunk r:id="AltChunkId5"/>
    <w:p w:rsidR="00115908" w:rsidP="00DA13BD" w:rsidRDefault="00115908" w14:paraId="3C6B9756" w14:textId="77777777">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Приложение № </w:t>
      </w:r>
      <w:proofErr w:type="gramStart"/>
      <w:r>
        <w:t>4</w:t>
      </w:r>
      <w:proofErr w:type="gramEnd"/>
    </w:p>
    <w:p w:rsidRPr="008522E8" w:rsidR="000F3FF3" w:rsidP="000F3FF3" w:rsidRDefault="000F3FF3" w14:paraId="06E0FB68" w14:textId="77777777">
      <w:pPr>
        <w:pStyle w:val="af9"/>
        <w:ind w:firstLine="0"/>
        <w:jc w:val="right"/>
        <w:rPr>
          <w:rFonts w:eastAsia="Times New Roman"/>
          <w:sz w:val="32"/>
          <w:szCs w:val="28"/>
        </w:rPr>
      </w:pPr>
      <w:r>
        <w:rPr>
          <w:sz w:val="28"/>
        </w:rPr>
        <w:t>к документации о закупке</w:t>
      </w:r>
    </w:p>
    <w:p w:rsidR="000F3FF3" w:rsidP="000F3FF3" w:rsidRDefault="000F3FF3" w14:paraId="0019745D" w14:textId="77777777">
      <w:pPr>
        <w:pStyle w:val="af9"/>
        <w:ind w:firstLine="0"/>
        <w:jc w:val="left"/>
        <w:rPr>
          <w:rFonts w:eastAsia="Times New Roman"/>
          <w:sz w:val="28"/>
          <w:szCs w:val="28"/>
        </w:rPr>
      </w:pPr>
    </w:p>
    <w:altChunk r:id="AltChunkId1"/>
    <w:p>
      <w:pPr>
        <w:pStyle w:val="af9"/>
        <w:ind w:firstLine="0"/>
        <w:jc w:val="left"/>
        <w:rPr>
          <w:rFonts w:eastAsia="Times New Roman"/>
          <w:sz w:val="24"/>
          <w:szCs w:val="28"/>
        </w:rPr>
        <w:sectPr w:rsidRPr="00115908" w:rsidR="00115908" w:rsidSect="00115908">
          <w:pgSz w:w="11907" w:h="16840" w:code="9"/>
          <w:pgMar w:top="1134" w:right="851" w:bottom="1134" w:left="1418" w:header="794" w:footer="794" w:gutter="0"/>
          <w:cols w:space="720"/>
          <w:titlePg/>
          <w:docGrid w:linePitch="326"/>
        </w:sectPr>
      </w:pPr>
      <w:proofErr w:type="gramEnd"/>
      <w:proofErr w:type="spellStart"/>
      <w:proofErr w:type="spellEnd"/>
    </w:p>
    <w:p w:rsidR="00115908" w:rsidP="002B454A" w:rsidRDefault="00115908" w14:paraId="39E32ABE" w14:textId="77777777">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pPr>
        <w:pStyle w:val="19"/>
        <w:ind w:firstLine="0"/>
        <w:jc w:val="right"/>
        <w:outlineLvl w:val="0"/>
        <w:rPr>
          <w:b/>
        </w:rPr>
      </w:pPr>
      <w:r>
        <w:lastRenderedPageBreak/>
      </w:r>
      <w:r>
        <w:t xml:space="preserve">Приложение № </w:t>
      </w:r>
      <w:proofErr w:type="gramStart"/>
      <w:r>
        <w:t>5</w:t>
      </w:r>
      <w:proofErr w:type="gramEnd"/>
    </w:p>
    <w:p w:rsidRPr="002B454A" w:rsidR="000F3FF3" w:rsidP="002B454A" w:rsidRDefault="000F3FF3" w14:paraId="1EC760A7" w14:textId="77777777">
      <w:pPr>
        <w:jc w:val="right"/>
        <w:rPr>
          <w:sz w:val="28"/>
          <w:szCs w:val="28"/>
        </w:rPr>
      </w:pPr>
      <w:r>
        <w:rPr>
          <w:sz w:val="28"/>
          <w:szCs w:val="28"/>
        </w:rPr>
        <w:t>к документации о закупке</w:t>
      </w:r>
    </w:p>
    <w:p w:rsidR="000F3FF3" w:rsidP="000F3FF3" w:rsidRDefault="000F3FF3" w14:paraId="0F42FE4E" w14:textId="77777777">
      <w:pPr>
        <w:suppressAutoHyphens w:val="0"/>
        <w:rPr>
          <w:iCs/>
          <w:sz w:val="28"/>
          <w:szCs w:val="28"/>
        </w:rPr>
      </w:pPr>
    </w:p>
    <w:altChunk r:id="AltChunkId3"/>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w:t>
      </w:r>
      <w:r>
        <w:rPr>
          <w:rFonts w:eastAsia="MS Mincho"/>
          <w:szCs w:val="28"/>
        </w:rPr>
        <w:t>Приложение</w:t>
      </w:r>
      <w:r>
        <w:t xml:space="preserve"> № </w:t>
      </w:r>
      <w:proofErr w:type="gramStart"/>
      <w:r>
        <w:t>6</w:t>
      </w:r>
      <w:proofErr w:type="gramEnd"/>
      <w:r>
        <w:t xml:space="preserve"> </w:t>
      </w:r>
    </w:p>
    <w:p w:rsidRPr="002B454A" w:rsidR="000F3FF3" w:rsidP="002B454A" w:rsidRDefault="000F3FF3" w14:paraId="321C54F2" w14:textId="1825B3F7">
      <w:pPr>
        <w:jc w:val="right"/>
        <w:rPr>
          <w:b/>
          <w:i/>
          <w:iCs/>
          <w:sz w:val="28"/>
        </w:rPr>
      </w:pPr>
      <w:r>
        <w:rPr>
          <w:sz w:val="28"/>
        </w:rPr>
        <w:t>к документации о закупке</w:t>
      </w:r>
    </w:p>
    <w:p w:rsidR="00DA13BD" w:rsidP="00DA13BD" w:rsidRDefault="00DA13BD" w14:paraId="4BADA3EF" w14:textId="77777777">
      <w:pPr>
        <w:pStyle w:val="19"/>
        <w:ind w:firstLine="708"/>
        <w:jc w:val="left"/>
        <w:rPr>
          <w:sz w:val="24"/>
        </w:rPr>
      </w:pPr>
    </w:p>
    <w:altChunk r:id="AltChunkId2"/>
    <w:p>
      <w:pPr>
        <w:pStyle w:val="19"/>
        <w:ind w:firstLine="0"/>
        <w:jc w:val="left"/>
      </w:pPr>
      <w:proofErr w:type="gramEnd"/>
    </w:p>
    <w:p w:rsidR="00115908" w:rsidP="002B454A" w:rsidRDefault="00115908" w14:paraId="7E7BF42F" w14:textId="77777777">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pPr>
        <w:pStyle w:val="19"/>
        <w:ind w:firstLine="0"/>
        <w:jc w:val="right"/>
        <w:outlineLvl w:val="0"/>
        <w:rPr>
          <w:b/>
          <w:i/>
          <w:iCs/>
        </w:rPr>
      </w:pPr>
      <w:r>
        <w:lastRenderedPageBreak/>
      </w:r>
    </w:p>
    <w:p>
      <w:pPr>
        <w:pStyle w:val="19"/>
        <w:ind w:firstLine="0"/>
        <w:jc w:val="right"/>
        <w:outlineLvl w:val="0"/>
        <w:rPr>
          <w:b/>
          <w:i/>
          <w:iCs/>
        </w:rPr>
      </w:pPr>
      <w:proofErr w:type="spellStart"/>
      <w:proofErr w:type="spellEnd"/>
      <w:r>
        <w:t xml:space="preserve"> Приложение № </w:t>
      </w:r>
      <w:proofErr w:type="gramStart"/>
      <w:r>
        <w:t>7</w:t>
      </w:r>
      <w:proofErr w:type="gramEnd"/>
    </w:p>
    <w:p w:rsidRPr="002B454A" w:rsidR="000F3FF3" w:rsidP="002B454A" w:rsidRDefault="000F3FF3" w14:paraId="1FE90DA7" w14:textId="29AF2C81">
      <w:pPr>
        <w:jc w:val="right"/>
        <w:rPr>
          <w:b/>
          <w:i/>
          <w:iCs/>
          <w:sz w:val="28"/>
        </w:rPr>
      </w:pPr>
      <w:r>
        <w:rPr>
          <w:sz w:val="28"/>
        </w:rPr>
        <w:t>к документации о закупке</w:t>
      </w:r>
    </w:p>
    <w:p w:rsidR="00DA13BD" w:rsidP="00E31219" w:rsidRDefault="00DA13BD" w14:paraId="5F76D73F" w14:textId="77777777">
      <w:pPr>
        <w:rPr>
          <w:szCs w:val="28"/>
        </w:rPr>
      </w:pPr>
    </w:p>
    <w:altChunk r:id="AltChunkId6"/>
    <w:p>
      <w:pPr>
        <w:rPr>
          <w:szCs w:val="28"/>
        </w:rPr>
        <w:sectPr w:rsidR="00115908" w:rsidSect="00115908">
          <w:pgSz w:w="11907" w:h="16840" w:code="9"/>
          <w:pgMar w:top="1134" w:right="851" w:bottom="1134" w:left="1418" w:header="794" w:footer="794" w:gutter="0"/>
          <w:cols w:space="720"/>
          <w:titlePg/>
          <w:docGrid w:linePitch="326"/>
        </w:sectPr>
      </w:pPr>
      <w:proofErr w:type="gramEnd"/>
    </w:p>
    <w:p>
      <w:pPr>
        <w:pStyle w:val="19"/>
        <w:ind w:firstLine="0"/>
        <w:jc w:val="right"/>
        <w:outlineLvl w:val="0"/>
      </w:pPr>
      <w:r>
        <w:lastRenderedPageBreak/>
      </w:r>
    </w:p>
    <w:sectPr w:rsidRPr="006B50E4" w:rsidR="000954FB"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858D4" w14:textId="77777777" w:rsidR="0097665A" w:rsidRDefault="0097665A">
      <w:r>
        <w:separator/>
      </w:r>
    </w:p>
  </w:endnote>
  <w:endnote w:type="continuationSeparator" w:id="0">
    <w:p w14:paraId="13FE8F21" w14:textId="77777777" w:rsidR="0097665A" w:rsidRDefault="0097665A">
      <w:r>
        <w:continuationSeparator/>
      </w:r>
    </w:p>
  </w:endnote>
  <w:endnote w:type="continuationNotice" w:id="1">
    <w:p w14:paraId="622C2243" w14:textId="77777777" w:rsidR="0097665A" w:rsidRDefault="00976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5" w14:textId="77777777" w:rsidR="0097665A" w:rsidRDefault="0097665A"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2155F66" w14:textId="77777777" w:rsidR="0097665A" w:rsidRDefault="0097665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7" w14:textId="77777777" w:rsidR="0097665A" w:rsidRDefault="0097665A">
    <w:pPr>
      <w:pStyle w:val="afd"/>
      <w:jc w:val="center"/>
    </w:pPr>
  </w:p>
  <w:p w14:paraId="12155F68" w14:textId="77777777" w:rsidR="0097665A" w:rsidRDefault="0097665A" w:rsidP="00FA0127">
    <w:pPr>
      <w:pStyle w:val="afd"/>
      <w:ind w:left="0"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59AD" w14:textId="77777777" w:rsidR="00FA0127" w:rsidRDefault="00FA0127" w:rsidP="00FA0127">
    <w:pPr>
      <w:pStyle w:val="afd"/>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F539F" w14:textId="77777777" w:rsidR="0097665A" w:rsidRDefault="0097665A">
      <w:r>
        <w:separator/>
      </w:r>
    </w:p>
  </w:footnote>
  <w:footnote w:type="continuationSeparator" w:id="0">
    <w:p w14:paraId="52C1FC5A" w14:textId="77777777" w:rsidR="0097665A" w:rsidRDefault="0097665A">
      <w:r>
        <w:continuationSeparator/>
      </w:r>
    </w:p>
  </w:footnote>
  <w:footnote w:type="continuationNotice" w:id="1">
    <w:p w14:paraId="14105994" w14:textId="77777777" w:rsidR="0097665A" w:rsidRDefault="009766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55F63" w14:textId="77777777" w:rsidR="0097665A" w:rsidRDefault="0097665A">
    <w:pPr>
      <w:pStyle w:val="afb"/>
      <w:jc w:val="center"/>
    </w:pPr>
    <w:r>
      <w:fldChar w:fldCharType="begin"/>
    </w:r>
    <w:r>
      <w:instrText xml:space="preserve"> PAGE   \* MERGEFORMAT </w:instrText>
    </w:r>
    <w:r>
      <w:fldChar w:fldCharType="separate"/>
    </w:r>
    <w:r>
      <w:rPr>
        <w:noProof/>
      </w:rPr>
      <w:t>49</w:t>
    </w:r>
    <w:r>
      <w:rPr>
        <w:noProof/>
      </w:rPr>
      <w:fldChar w:fldCharType="end"/>
    </w:r>
  </w:p>
  <w:p w14:paraId="12155F64" w14:textId="77777777" w:rsidR="0097665A" w:rsidRDefault="0097665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43D1148"/>
    <w:multiLevelType w:val="hybridMultilevel"/>
    <w:tmpl w:val="BFF47566"/>
    <w:lvl w:ilvl="0" w:tplc="56C40352">
      <w:start w:val="1"/>
      <w:numFmt w:val="decimal"/>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E8777D7"/>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9"/>
  </w:num>
  <w:num w:numId="9">
    <w:abstractNumId w:val="22"/>
  </w:num>
  <w:num w:numId="10">
    <w:abstractNumId w:val="36"/>
  </w:num>
  <w:num w:numId="11">
    <w:abstractNumId w:val="42"/>
  </w:num>
  <w:num w:numId="12">
    <w:abstractNumId w:val="38"/>
  </w:num>
  <w:num w:numId="13">
    <w:abstractNumId w:val="45"/>
  </w:num>
  <w:num w:numId="14">
    <w:abstractNumId w:val="28"/>
  </w:num>
  <w:num w:numId="15">
    <w:abstractNumId w:val="50"/>
  </w:num>
  <w:num w:numId="16">
    <w:abstractNumId w:val="34"/>
  </w:num>
  <w:num w:numId="17">
    <w:abstractNumId w:val="37"/>
  </w:num>
  <w:num w:numId="18">
    <w:abstractNumId w:val="48"/>
  </w:num>
  <w:num w:numId="19">
    <w:abstractNumId w:val="35"/>
  </w:num>
  <w:num w:numId="20">
    <w:abstractNumId w:val="27"/>
  </w:num>
  <w:num w:numId="21">
    <w:abstractNumId w:val="30"/>
  </w:num>
  <w:num w:numId="22">
    <w:abstractNumId w:val="41"/>
  </w:num>
  <w:num w:numId="23">
    <w:abstractNumId w:val="44"/>
  </w:num>
  <w:num w:numId="24">
    <w:abstractNumId w:val="24"/>
  </w:num>
  <w:num w:numId="25">
    <w:abstractNumId w:val="33"/>
  </w:num>
  <w:num w:numId="26">
    <w:abstractNumId w:val="25"/>
  </w:num>
  <w:num w:numId="27">
    <w:abstractNumId w:val="43"/>
  </w:num>
  <w:num w:numId="28">
    <w:abstractNumId w:val="23"/>
  </w:num>
  <w:num w:numId="29">
    <w:abstractNumId w:val="32"/>
  </w:num>
  <w:num w:numId="30">
    <w:abstractNumId w:val="40"/>
  </w:num>
  <w:num w:numId="31">
    <w:abstractNumId w:val="39"/>
  </w:num>
  <w:num w:numId="32">
    <w:abstractNumId w:val="29"/>
  </w:num>
  <w:num w:numId="33">
    <w:abstractNumId w:val="47"/>
  </w:num>
  <w:num w:numId="34">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E2B"/>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386C"/>
    <w:rsid w:val="0026437D"/>
    <w:rsid w:val="0026546E"/>
    <w:rsid w:val="00265B2B"/>
    <w:rsid w:val="00267AAB"/>
    <w:rsid w:val="00267ED9"/>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49C5"/>
    <w:rsid w:val="003657D7"/>
    <w:rsid w:val="00365FA5"/>
    <w:rsid w:val="003663BC"/>
    <w:rsid w:val="00370C44"/>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0E3D"/>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2346"/>
    <w:rsid w:val="00742F9C"/>
    <w:rsid w:val="007434C0"/>
    <w:rsid w:val="00745151"/>
    <w:rsid w:val="00752202"/>
    <w:rsid w:val="00752221"/>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2BA5"/>
    <w:rsid w:val="00945622"/>
    <w:rsid w:val="00945B21"/>
    <w:rsid w:val="00946744"/>
    <w:rsid w:val="00946E47"/>
    <w:rsid w:val="00956252"/>
    <w:rsid w:val="00957171"/>
    <w:rsid w:val="00960254"/>
    <w:rsid w:val="00960B3D"/>
    <w:rsid w:val="00960F11"/>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15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trcont.com/the-company/stop-corruption/trust-line-stop-corruption" TargetMode="External"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trcont.com/" TargetMode="External" Id="rId21" /><Relationship Type="http://schemas.microsoft.com/office/2007/relationships/stylesWithEffects" Target="stylesWithEffects.xml" Id="rId7" /><Relationship Type="http://schemas.openxmlformats.org/officeDocument/2006/relationships/hyperlink" Target="https://otc.ru/documents" TargetMode="External" Id="rId12" /><Relationship Type="http://schemas.openxmlformats.org/officeDocument/2006/relationships/header" Target="header1.xml" Id="rId17" /><Relationship Type="http://schemas.openxmlformats.org/officeDocument/2006/relationships/hyperlink" Target="http://otc.ru/" TargetMode="External" Id="rId25" /><Relationship Type="http://schemas.openxmlformats.org/officeDocument/2006/relationships/customXml" Target="../customXml/item2.xml" Id="rId2" /><Relationship Type="http://schemas.openxmlformats.org/officeDocument/2006/relationships/hyperlink" Target="http://zakupki.gov.ru/epz/main/public/home.html"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otc.ru/" TargetMode="External" Id="rId24" /><Relationship Type="http://schemas.openxmlformats.org/officeDocument/2006/relationships/numbering" Target="numbering.xml" Id="rId5" /><Relationship Type="http://schemas.openxmlformats.org/officeDocument/2006/relationships/hyperlink" Target="http://www.trcont.com/" TargetMode="External" Id="rId15" /><Relationship Type="http://schemas.openxmlformats.org/officeDocument/2006/relationships/hyperlink" Target="http://zakupki.gov.ru/epz/main/public/home.html" TargetMode="Externa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anticorr@trcont.ru" TargetMode="External" Id="rId14" /><Relationship Type="http://schemas.openxmlformats.org/officeDocument/2006/relationships/hyperlink" Target="http://zakupki.gov.ru/epz/main/public/home.html" TargetMode="External" Id="rId22" /><Relationship Type="http://schemas.openxmlformats.org/officeDocument/2006/relationships/theme" Target="theme/theme1.xml" Id="rId27"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 Type="http://schemas.openxmlformats.org/officeDocument/2006/relationships/aFChunk" Target="/word/afchunk7.docx" Id="AltChunkId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21F9181-A199-4D55-B335-911D3DF93F0C"/>
    <ds:schemaRef ds:uri="http://www.w3.org/XML/1998/namespace"/>
    <ds:schemaRef ds:uri="http://purl.org/dc/dcmityp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1D18B-806B-4F09-A107-29261B74FCC8}">
  <ds:schemaRefs>
    <ds:schemaRef ds:uri="http://schemas.openxmlformats.org/officeDocument/2006/bibliography"/>
  </ds:schemaRefs>
</ds:datastoreItem>
</file>

<file path=customXml/itemProps4.xml><?xml version="1.0" encoding="utf-8"?>
<ds:datastoreItem xmlns:ds="http://schemas.openxmlformats.org/officeDocument/2006/customXml" ds:itemID="{D747FC22-6A09-433B-9052-206CEC6F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70</Pages>
  <Words>21303</Words>
  <Characters>121430</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142449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Курицын Александр Евгеньевич</cp:lastModifiedBy>
  <cp:revision>12</cp:revision>
  <cp:lastPrinted>2013-04-02T17:10:00Z</cp:lastPrinted>
  <dcterms:created xsi:type="dcterms:W3CDTF">2019-02-03T16:17:00Z</dcterms:created>
  <dcterms:modified xsi:type="dcterms:W3CDTF">2019-03-11T14:02:00Z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