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27D7C" w:rsidRDefault="003A17F2">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27D7C" w:rsidRDefault="003A17F2">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B27D7C" w:rsidRDefault="003A17F2">
      <w:pPr>
        <w:tabs>
          <w:tab w:val="left" w:pos="4962"/>
        </w:tabs>
        <w:ind w:left="4820"/>
        <w:rPr>
          <w:b/>
          <w:bCs/>
          <w:sz w:val="28"/>
        </w:rPr>
      </w:pPr>
      <w:r>
        <w:rPr>
          <w:b/>
          <w:bCs/>
          <w:sz w:val="28"/>
        </w:rPr>
        <w:t>«31» мая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27D7C" w:rsidRDefault="003A17F2">
      <w:pPr>
        <w:pStyle w:val="19"/>
        <w:numPr>
          <w:ilvl w:val="2"/>
          <w:numId w:val="1"/>
        </w:numPr>
        <w:tabs>
          <w:tab w:val="clear" w:pos="0"/>
        </w:tabs>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w:t>
      </w:r>
      <w:r>
        <w:rPr>
          <w:szCs w:val="28"/>
        </w:rPr>
        <w:t>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xml:space="preserve">), </w:t>
      </w:r>
      <w:proofErr w:type="spellStart"/>
      <w:r>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Открытый</w:t>
      </w:r>
      <w:proofErr w:type="spellEnd"/>
      <w:r>
        <w:t xml:space="preserve"> конкурс в электронно</w:t>
      </w:r>
      <w:r>
        <w:t xml:space="preserve">й форме № ОКэ-НКПГОРЬК-19-0013 по предмету закупки "Оказание услуги по организации системы </w:t>
      </w:r>
      <w:proofErr w:type="spellStart"/>
      <w:r>
        <w:t>видеонаблюдния</w:t>
      </w:r>
      <w:proofErr w:type="spellEnd"/>
      <w:r>
        <w:t xml:space="preserve"> </w:t>
      </w:r>
      <w:proofErr w:type="spellStart"/>
      <w:r>
        <w:t>вконтейнерном</w:t>
      </w:r>
      <w:proofErr w:type="spellEnd"/>
      <w:r>
        <w:t xml:space="preserve"> терминале </w:t>
      </w:r>
      <w:proofErr w:type="spellStart"/>
      <w:r>
        <w:t>Костариха</w:t>
      </w:r>
      <w:proofErr w:type="spellEnd"/>
      <w:r>
        <w:t xml:space="preserve"> и во встроенно-пристроенном помещении №1 филиала ПАО "</w:t>
      </w:r>
      <w:proofErr w:type="spellStart"/>
      <w:r>
        <w:t>ТрансКонтейнер</w:t>
      </w:r>
      <w:proofErr w:type="spellEnd"/>
      <w:r>
        <w:t>"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w:t>
      </w:r>
      <w:r>
        <w:t>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w:t>
      </w:r>
      <w:r>
        <w:br/>
        <w:t>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B27D7C" w:rsidRDefault="003A17F2">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t xml:space="preserve">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 xml:space="preserve">в пункте 16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3A17F2">
      <w:pPr>
        <w:pStyle w:val="af9"/>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3A17F2">
      <w:pPr>
        <w:pStyle w:val="af9"/>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A17F2">
      <w:pPr>
        <w:pStyle w:val="af9"/>
        <w:numPr>
          <w:ilvl w:val="0"/>
          <w:numId w:val="23"/>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3A17F2">
      <w:pPr>
        <w:pStyle w:val="af9"/>
        <w:numPr>
          <w:ilvl w:val="0"/>
          <w:numId w:val="23"/>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3A17F2">
      <w:pPr>
        <w:pStyle w:val="af9"/>
        <w:numPr>
          <w:ilvl w:val="0"/>
          <w:numId w:val="24"/>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lastRenderedPageBreak/>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3A17F2">
      <w:pPr>
        <w:pStyle w:val="af9"/>
        <w:numPr>
          <w:ilvl w:val="0"/>
          <w:numId w:val="24"/>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3A17F2">
      <w:pPr>
        <w:pStyle w:val="af9"/>
        <w:numPr>
          <w:ilvl w:val="0"/>
          <w:numId w:val="24"/>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3A17F2">
      <w:pPr>
        <w:pStyle w:val="af9"/>
        <w:numPr>
          <w:ilvl w:val="0"/>
          <w:numId w:val="24"/>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3A17F2">
      <w:pPr>
        <w:pStyle w:val="19"/>
        <w:numPr>
          <w:ilvl w:val="1"/>
          <w:numId w:val="15"/>
        </w:numPr>
        <w:ind w:left="0" w:firstLine="709"/>
        <w:outlineLvl w:val="1"/>
        <w:rPr>
          <w:b/>
          <w:szCs w:val="28"/>
        </w:rPr>
      </w:pPr>
      <w:r>
        <w:rPr>
          <w:b/>
          <w:szCs w:val="28"/>
        </w:rPr>
        <w:lastRenderedPageBreak/>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w:t>
      </w:r>
      <w:r>
        <w:rPr>
          <w:sz w:val="28"/>
          <w:szCs w:val="28"/>
          <w:lang w:eastAsia="ru-RU"/>
        </w:rPr>
        <w:lastRenderedPageBreak/>
        <w:t>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3A17F2">
      <w:pPr>
        <w:pStyle w:val="19"/>
        <w:numPr>
          <w:ilvl w:val="1"/>
          <w:numId w:val="15"/>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3A17F2">
      <w:pPr>
        <w:pStyle w:val="19"/>
        <w:numPr>
          <w:ilvl w:val="1"/>
          <w:numId w:val="15"/>
        </w:numPr>
        <w:ind w:left="0" w:firstLine="709"/>
        <w:outlineLvl w:val="1"/>
        <w:rPr>
          <w:b/>
          <w:szCs w:val="28"/>
        </w:rPr>
      </w:pPr>
      <w:r>
        <w:rPr>
          <w:b/>
          <w:szCs w:val="28"/>
        </w:rPr>
        <w:t>Представление документов</w:t>
      </w:r>
    </w:p>
    <w:p w:rsidR="00737675" w:rsidRPr="00D32FFA" w:rsidRDefault="00737675" w:rsidP="003A17F2">
      <w:pPr>
        <w:pStyle w:val="aff6"/>
        <w:numPr>
          <w:ilvl w:val="0"/>
          <w:numId w:val="16"/>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3A17F2">
      <w:pPr>
        <w:pStyle w:val="aff6"/>
        <w:numPr>
          <w:ilvl w:val="0"/>
          <w:numId w:val="16"/>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3A17F2">
      <w:pPr>
        <w:pStyle w:val="19"/>
        <w:numPr>
          <w:ilvl w:val="1"/>
          <w:numId w:val="21"/>
        </w:numPr>
        <w:ind w:left="0" w:firstLine="709"/>
        <w:outlineLvl w:val="1"/>
        <w:rPr>
          <w:b/>
          <w:szCs w:val="28"/>
        </w:rPr>
      </w:pPr>
      <w:r>
        <w:rPr>
          <w:b/>
          <w:szCs w:val="28"/>
        </w:rPr>
        <w:t>Заявка</w:t>
      </w:r>
    </w:p>
    <w:p w:rsidR="00627DB4" w:rsidRPr="007E5BBC" w:rsidRDefault="00627DB4" w:rsidP="003A17F2">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3A17F2">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3A17F2">
      <w:pPr>
        <w:pStyle w:val="af9"/>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w:t>
      </w:r>
      <w:r>
        <w:rPr>
          <w:sz w:val="28"/>
          <w:szCs w:val="28"/>
        </w:rPr>
        <w:lastRenderedPageBreak/>
        <w:t>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3A17F2">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3A17F2">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3A17F2">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3A17F2">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3A17F2">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3A17F2">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3A17F2">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3A17F2">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3A17F2">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3A17F2">
      <w:pPr>
        <w:pStyle w:val="af9"/>
        <w:numPr>
          <w:ilvl w:val="2"/>
          <w:numId w:val="5"/>
        </w:numPr>
        <w:tabs>
          <w:tab w:val="clear" w:pos="144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3A17F2">
      <w:pPr>
        <w:pStyle w:val="19"/>
        <w:numPr>
          <w:ilvl w:val="1"/>
          <w:numId w:val="21"/>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3A17F2">
      <w:pPr>
        <w:pStyle w:val="19"/>
        <w:numPr>
          <w:ilvl w:val="1"/>
          <w:numId w:val="21"/>
        </w:numPr>
        <w:ind w:left="0" w:firstLine="709"/>
        <w:outlineLvl w:val="1"/>
        <w:rPr>
          <w:b/>
          <w:szCs w:val="28"/>
        </w:rPr>
      </w:pPr>
      <w:r>
        <w:rPr>
          <w:b/>
        </w:rPr>
        <w:lastRenderedPageBreak/>
        <w:t>Порядок оформления Заявки</w:t>
      </w:r>
    </w:p>
    <w:p w:rsidR="00AA1400" w:rsidRDefault="00AA1400" w:rsidP="003A17F2">
      <w:pPr>
        <w:pStyle w:val="af9"/>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3A17F2">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3A17F2">
      <w:pPr>
        <w:pStyle w:val="af9"/>
        <w:numPr>
          <w:ilvl w:val="0"/>
          <w:numId w:val="22"/>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3A17F2">
      <w:pPr>
        <w:pStyle w:val="af9"/>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3A17F2">
      <w:pPr>
        <w:pStyle w:val="af9"/>
        <w:numPr>
          <w:ilvl w:val="0"/>
          <w:numId w:val="22"/>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3A17F2">
      <w:pPr>
        <w:pStyle w:val="af9"/>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3A17F2">
      <w:pPr>
        <w:pStyle w:val="af9"/>
        <w:numPr>
          <w:ilvl w:val="0"/>
          <w:numId w:val="22"/>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w:t>
      </w:r>
      <w:r>
        <w:rPr>
          <w:sz w:val="28"/>
        </w:rPr>
        <w:lastRenderedPageBreak/>
        <w:t>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27D7C" w:rsidRDefault="00B27D7C">
      <w:pPr>
        <w:pStyle w:val="af9"/>
        <w:rPr>
          <w:sz w:val="28"/>
        </w:rPr>
      </w:pPr>
      <w:r w:rsidRPr="00B27D7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04934" w:rsidRPr="007E6DE4" w:rsidRDefault="00E04934" w:rsidP="008F6343">
                  <w:pPr>
                    <w:jc w:val="center"/>
                    <w:rPr>
                      <w:b/>
                      <w:sz w:val="28"/>
                      <w:szCs w:val="28"/>
                    </w:rPr>
                  </w:pPr>
                  <w:r w:rsidRPr="007E6DE4">
                    <w:rPr>
                      <w:b/>
                      <w:sz w:val="28"/>
                      <w:szCs w:val="28"/>
                    </w:rPr>
                    <w:t xml:space="preserve">_____________________________________________, </w:t>
                  </w:r>
                </w:p>
                <w:p w:rsidR="00E04934" w:rsidRDefault="00E0493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04934" w:rsidRPr="007E6DE4" w:rsidRDefault="00E04934" w:rsidP="008F6343">
                  <w:pPr>
                    <w:jc w:val="center"/>
                    <w:rPr>
                      <w:b/>
                      <w:sz w:val="28"/>
                      <w:szCs w:val="28"/>
                    </w:rPr>
                  </w:pPr>
                  <w:r w:rsidRPr="007E6DE4">
                    <w:rPr>
                      <w:b/>
                      <w:sz w:val="28"/>
                      <w:szCs w:val="28"/>
                    </w:rPr>
                    <w:t>________________________________________</w:t>
                  </w:r>
                </w:p>
                <w:p w:rsidR="00E04934" w:rsidRPr="007E6DE4" w:rsidRDefault="00E04934" w:rsidP="008F6343">
                  <w:pPr>
                    <w:jc w:val="center"/>
                    <w:rPr>
                      <w:i/>
                      <w:sz w:val="20"/>
                      <w:szCs w:val="20"/>
                    </w:rPr>
                  </w:pPr>
                  <w:r w:rsidRPr="007E6DE4">
                    <w:rPr>
                      <w:i/>
                      <w:sz w:val="20"/>
                      <w:szCs w:val="20"/>
                    </w:rPr>
                    <w:t>государство регистрации претендента</w:t>
                  </w:r>
                </w:p>
                <w:p w:rsidR="00E04934" w:rsidRPr="007E6DE4" w:rsidRDefault="00E04934" w:rsidP="008F6343">
                  <w:pPr>
                    <w:jc w:val="center"/>
                    <w:rPr>
                      <w:b/>
                      <w:sz w:val="28"/>
                      <w:szCs w:val="28"/>
                    </w:rPr>
                  </w:pPr>
                  <w:r w:rsidRPr="007E6DE4">
                    <w:rPr>
                      <w:b/>
                      <w:sz w:val="28"/>
                      <w:szCs w:val="28"/>
                    </w:rPr>
                    <w:t>_____________________________</w:t>
                  </w:r>
                  <w:r>
                    <w:rPr>
                      <w:b/>
                      <w:sz w:val="28"/>
                      <w:szCs w:val="28"/>
                    </w:rPr>
                    <w:t>__________________</w:t>
                  </w:r>
                </w:p>
                <w:p w:rsidR="00E04934" w:rsidRPr="007E6DE4" w:rsidRDefault="00E04934" w:rsidP="008F6343">
                  <w:pPr>
                    <w:jc w:val="center"/>
                    <w:rPr>
                      <w:i/>
                      <w:sz w:val="20"/>
                      <w:szCs w:val="20"/>
                    </w:rPr>
                  </w:pPr>
                  <w:r w:rsidRPr="007E6DE4">
                    <w:rPr>
                      <w:i/>
                      <w:sz w:val="20"/>
                      <w:szCs w:val="20"/>
                    </w:rPr>
                    <w:t>ИНН претендента (для претендентов-резидентов Российской Федерации)</w:t>
                  </w:r>
                </w:p>
                <w:p w:rsidR="00E04934" w:rsidRDefault="00E04934" w:rsidP="008F6343">
                  <w:pPr>
                    <w:jc w:val="both"/>
                  </w:pPr>
                </w:p>
                <w:p w:rsidR="00B27D7C" w:rsidRDefault="003A17F2">
                  <w:pPr>
                    <w:jc w:val="center"/>
                    <w:rPr>
                      <w:b/>
                    </w:rPr>
                  </w:pPr>
                  <w:r>
                    <w:rPr>
                      <w:b/>
                    </w:rPr>
                    <w:t>ОБЕСПЕЧЕНИЕ ЗАЯВКИ НА УЧАСТИЕ В ОТКРЫТОМ КОНКУРСЕ № ОКэ-НКПГОРЬК-19-0013</w:t>
                  </w:r>
                </w:p>
                <w:p w:rsidR="00E04934" w:rsidRPr="003C6269" w:rsidRDefault="00E04934" w:rsidP="008F6343">
                  <w:pPr>
                    <w:jc w:val="center"/>
                    <w:rPr>
                      <w:b/>
                    </w:rPr>
                  </w:pPr>
                  <w:r w:rsidRPr="003C6269">
                    <w:rPr>
                      <w:b/>
                    </w:rPr>
                    <w:t xml:space="preserve">(лот № _________) </w:t>
                  </w:r>
                </w:p>
                <w:p w:rsidR="00E04934" w:rsidRPr="006471D1" w:rsidRDefault="00E04934" w:rsidP="006471D1">
                  <w:pPr>
                    <w:jc w:val="center"/>
                    <w:rPr>
                      <w:i/>
                    </w:rPr>
                  </w:pPr>
                  <w:r w:rsidRPr="003C6269">
                    <w:rPr>
                      <w:i/>
                    </w:rPr>
                    <w:t>(указывается номер лота)</w:t>
                  </w:r>
                </w:p>
              </w:txbxContent>
            </v:textbox>
            <w10:wrap type="tight"/>
          </v:shape>
        </w:pict>
      </w:r>
      <w:r w:rsidR="003A17F2">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w:t>
      </w:r>
      <w:r>
        <w:rPr>
          <w:sz w:val="28"/>
        </w:rPr>
        <w:lastRenderedPageBreak/>
        <w:t>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3A17F2">
      <w:pPr>
        <w:pStyle w:val="19"/>
        <w:numPr>
          <w:ilvl w:val="1"/>
          <w:numId w:val="21"/>
        </w:numPr>
        <w:ind w:left="0" w:firstLine="709"/>
        <w:outlineLvl w:val="1"/>
        <w:rPr>
          <w:b/>
          <w:szCs w:val="28"/>
        </w:rPr>
      </w:pPr>
      <w:r>
        <w:rPr>
          <w:b/>
          <w:bCs/>
          <w:iCs/>
          <w:szCs w:val="28"/>
        </w:rPr>
        <w:t>Обеспечение Заявки</w:t>
      </w:r>
    </w:p>
    <w:p w:rsidR="005C58AF" w:rsidRPr="00B90994" w:rsidRDefault="005C58AF" w:rsidP="003A17F2">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A17F2">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3A17F2">
      <w:pPr>
        <w:numPr>
          <w:ilvl w:val="0"/>
          <w:numId w:val="19"/>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3A17F2">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3A17F2">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A17F2">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3A17F2">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3A17F2">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3A17F2">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3A17F2">
      <w:pPr>
        <w:numPr>
          <w:ilvl w:val="0"/>
          <w:numId w:val="19"/>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3A17F2">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3A17F2">
      <w:pPr>
        <w:numPr>
          <w:ilvl w:val="0"/>
          <w:numId w:val="19"/>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3A17F2">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3A17F2">
      <w:pPr>
        <w:numPr>
          <w:ilvl w:val="0"/>
          <w:numId w:val="19"/>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3A17F2">
      <w:pPr>
        <w:numPr>
          <w:ilvl w:val="0"/>
          <w:numId w:val="19"/>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3A17F2">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B27D7C" w:rsidRDefault="003A17F2" w:rsidP="003A17F2">
      <w:pPr>
        <w:pStyle w:val="af9"/>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3A17F2">
      <w:pPr>
        <w:pStyle w:val="af9"/>
        <w:numPr>
          <w:ilvl w:val="2"/>
          <w:numId w:val="7"/>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27D7C" w:rsidRDefault="003A17F2" w:rsidP="003A17F2">
      <w:pPr>
        <w:pStyle w:val="af9"/>
        <w:numPr>
          <w:ilvl w:val="2"/>
          <w:numId w:val="7"/>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w:t>
      </w:r>
      <w:r>
        <w:rPr>
          <w:sz w:val="28"/>
          <w:szCs w:val="28"/>
        </w:rPr>
        <w:t>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r>
        <w:rPr>
          <w:sz w:val="28"/>
          <w:szCs w:val="28"/>
        </w:rPr>
        <w:t>).</w:t>
      </w:r>
    </w:p>
    <w:p w:rsidR="004D6F67" w:rsidRPr="000C37D3" w:rsidRDefault="004D6F67" w:rsidP="003A17F2">
      <w:pPr>
        <w:pStyle w:val="af9"/>
        <w:numPr>
          <w:ilvl w:val="2"/>
          <w:numId w:val="7"/>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B27D7C" w:rsidRDefault="003A17F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w:t>
      </w:r>
      <w:r>
        <w:rPr>
          <w:sz w:val="28"/>
          <w:szCs w:val="28"/>
        </w:rPr>
        <w:t>ей документации о закупке.</w:t>
      </w:r>
    </w:p>
    <w:p w:rsidR="00B27D7C" w:rsidRDefault="00B27D7C" w:rsidP="003A17F2">
      <w:pPr>
        <w:pStyle w:val="af9"/>
        <w:numPr>
          <w:ilvl w:val="2"/>
          <w:numId w:val="7"/>
        </w:numPr>
        <w:ind w:left="0" w:firstLine="709"/>
        <w:rPr>
          <w:sz w:val="28"/>
          <w:szCs w:val="28"/>
        </w:rPr>
      </w:pPr>
    </w:p>
    <w:p w:rsidR="004D6F67" w:rsidRDefault="004D6F67" w:rsidP="003A17F2">
      <w:pPr>
        <w:pStyle w:val="af9"/>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B27D7C" w:rsidRDefault="003A17F2" w:rsidP="003A17F2">
      <w:pPr>
        <w:pStyle w:val="af9"/>
        <w:numPr>
          <w:ilvl w:val="2"/>
          <w:numId w:val="7"/>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w:t>
      </w:r>
      <w:r>
        <w:rPr>
          <w:sz w:val="28"/>
          <w:szCs w:val="28"/>
        </w:rPr>
        <w:t>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w:t>
      </w:r>
      <w:r>
        <w:rPr>
          <w:sz w:val="28"/>
          <w:szCs w:val="28"/>
        </w:rPr>
        <w:t>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B27D7C" w:rsidRDefault="00B27D7C" w:rsidP="003A17F2">
      <w:pPr>
        <w:pStyle w:val="af9"/>
        <w:numPr>
          <w:ilvl w:val="2"/>
          <w:numId w:val="7"/>
        </w:numPr>
        <w:ind w:left="0" w:firstLine="709"/>
        <w:rPr>
          <w:sz w:val="28"/>
          <w:szCs w:val="28"/>
        </w:rPr>
      </w:pPr>
    </w:p>
    <w:p w:rsidR="004D6F67" w:rsidRDefault="004D6F67" w:rsidP="00A07BF5">
      <w:pPr>
        <w:pStyle w:val="19"/>
        <w:ind w:left="709" w:firstLine="0"/>
        <w:rPr>
          <w:b/>
          <w:szCs w:val="28"/>
        </w:rPr>
      </w:pPr>
    </w:p>
    <w:p w:rsidR="005C58AF" w:rsidRPr="004B366A" w:rsidRDefault="00AD2E3C" w:rsidP="003A17F2">
      <w:pPr>
        <w:pStyle w:val="19"/>
        <w:numPr>
          <w:ilvl w:val="1"/>
          <w:numId w:val="21"/>
        </w:numPr>
        <w:ind w:left="0" w:firstLine="709"/>
        <w:outlineLvl w:val="1"/>
        <w:rPr>
          <w:b/>
          <w:szCs w:val="28"/>
        </w:rPr>
      </w:pPr>
      <w:r>
        <w:rPr>
          <w:b/>
          <w:szCs w:val="28"/>
        </w:rPr>
        <w:t>Открытие доступа к Заявкам</w:t>
      </w:r>
    </w:p>
    <w:p w:rsidR="002E43C8" w:rsidRDefault="002E43C8" w:rsidP="003A17F2">
      <w:pPr>
        <w:pStyle w:val="aff6"/>
        <w:numPr>
          <w:ilvl w:val="0"/>
          <w:numId w:val="25"/>
        </w:numPr>
        <w:ind w:left="0" w:firstLine="709"/>
        <w:jc w:val="both"/>
        <w:rPr>
          <w:sz w:val="28"/>
        </w:rPr>
      </w:pPr>
      <w:bookmarkStart w:id="16" w:name="_GoBack"/>
      <w:bookmarkEnd w:id="16"/>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3A17F2">
      <w:pPr>
        <w:pStyle w:val="aff6"/>
        <w:numPr>
          <w:ilvl w:val="0"/>
          <w:numId w:val="2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3A17F2">
      <w:pPr>
        <w:pStyle w:val="aff6"/>
        <w:numPr>
          <w:ilvl w:val="0"/>
          <w:numId w:val="25"/>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3A17F2">
      <w:pPr>
        <w:pStyle w:val="aff6"/>
        <w:numPr>
          <w:ilvl w:val="0"/>
          <w:numId w:val="2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3A17F2">
      <w:pPr>
        <w:pStyle w:val="aff6"/>
        <w:numPr>
          <w:ilvl w:val="0"/>
          <w:numId w:val="26"/>
        </w:numPr>
        <w:rPr>
          <w:rFonts w:eastAsia="MS Mincho"/>
          <w:sz w:val="28"/>
        </w:rPr>
      </w:pPr>
      <w:r>
        <w:rPr>
          <w:rFonts w:eastAsia="MS Mincho"/>
          <w:sz w:val="28"/>
        </w:rPr>
        <w:t>дата подписания протокола;</w:t>
      </w:r>
    </w:p>
    <w:p w:rsidR="002E43C8" w:rsidRDefault="002E43C8" w:rsidP="003A17F2">
      <w:pPr>
        <w:pStyle w:val="aff6"/>
        <w:numPr>
          <w:ilvl w:val="0"/>
          <w:numId w:val="26"/>
        </w:numPr>
        <w:rPr>
          <w:rFonts w:eastAsia="MS Mincho"/>
          <w:sz w:val="28"/>
        </w:rPr>
      </w:pPr>
      <w:r>
        <w:rPr>
          <w:rFonts w:eastAsia="MS Mincho"/>
          <w:sz w:val="28"/>
        </w:rPr>
        <w:lastRenderedPageBreak/>
        <w:t>количество поданных на участие в закупке Заявок, а также дата и время регистрации каждой такой Заявки;</w:t>
      </w:r>
    </w:p>
    <w:p w:rsidR="002E43C8" w:rsidRDefault="002E43C8" w:rsidP="003A17F2">
      <w:pPr>
        <w:pStyle w:val="aff6"/>
        <w:numPr>
          <w:ilvl w:val="0"/>
          <w:numId w:val="2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3A17F2">
      <w:pPr>
        <w:pStyle w:val="19"/>
        <w:numPr>
          <w:ilvl w:val="1"/>
          <w:numId w:val="21"/>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3A17F2">
      <w:pPr>
        <w:numPr>
          <w:ilvl w:val="0"/>
          <w:numId w:val="11"/>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3A17F2">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3A17F2">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3A17F2">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3A17F2">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3A17F2">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3A17F2">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3A17F2">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3A17F2">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3A17F2">
      <w:pPr>
        <w:numPr>
          <w:ilvl w:val="0"/>
          <w:numId w:val="11"/>
        </w:numPr>
        <w:ind w:left="0" w:firstLine="709"/>
        <w:jc w:val="both"/>
        <w:rPr>
          <w:sz w:val="28"/>
          <w:szCs w:val="28"/>
        </w:rPr>
      </w:pPr>
      <w:r>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rsidR="00754AD8" w:rsidRDefault="00754AD8" w:rsidP="003A17F2">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3A17F2">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3A17F2">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3A17F2">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3A17F2">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3A17F2">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3A17F2">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3A17F2">
      <w:pPr>
        <w:numPr>
          <w:ilvl w:val="0"/>
          <w:numId w:val="12"/>
        </w:numPr>
        <w:ind w:left="0" w:firstLine="709"/>
        <w:jc w:val="both"/>
        <w:rPr>
          <w:sz w:val="28"/>
          <w:szCs w:val="28"/>
        </w:rPr>
      </w:pPr>
      <w:r>
        <w:rPr>
          <w:sz w:val="28"/>
          <w:szCs w:val="28"/>
        </w:rPr>
        <w:lastRenderedPageBreak/>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3A17F2">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3A17F2">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3A17F2">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3A17F2">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3A17F2">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3A17F2">
      <w:pPr>
        <w:pStyle w:val="Default"/>
        <w:numPr>
          <w:ilvl w:val="0"/>
          <w:numId w:val="20"/>
        </w:numPr>
        <w:ind w:left="0" w:firstLine="720"/>
        <w:jc w:val="both"/>
        <w:rPr>
          <w:sz w:val="28"/>
          <w:szCs w:val="28"/>
        </w:rPr>
      </w:pPr>
      <w:r>
        <w:rPr>
          <w:sz w:val="28"/>
          <w:szCs w:val="28"/>
        </w:rPr>
        <w:t>дата подписания протокола;</w:t>
      </w:r>
    </w:p>
    <w:p w:rsidR="0075124C" w:rsidRDefault="0075124C" w:rsidP="003A17F2">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3A17F2">
      <w:pPr>
        <w:pStyle w:val="Default"/>
        <w:numPr>
          <w:ilvl w:val="0"/>
          <w:numId w:val="2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3A17F2">
      <w:pPr>
        <w:pStyle w:val="Default"/>
        <w:numPr>
          <w:ilvl w:val="0"/>
          <w:numId w:val="2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3A17F2">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3A17F2">
      <w:pPr>
        <w:pStyle w:val="Default"/>
        <w:numPr>
          <w:ilvl w:val="0"/>
          <w:numId w:val="20"/>
        </w:numPr>
        <w:ind w:left="0" w:firstLine="720"/>
        <w:jc w:val="both"/>
        <w:rPr>
          <w:sz w:val="28"/>
          <w:szCs w:val="28"/>
        </w:rPr>
      </w:pPr>
      <w:r>
        <w:rPr>
          <w:sz w:val="28"/>
          <w:szCs w:val="28"/>
        </w:rPr>
        <w:t>иная информация при необходимости.</w:t>
      </w:r>
    </w:p>
    <w:p w:rsidR="00C15C57" w:rsidRPr="00C03380" w:rsidRDefault="00760ECD" w:rsidP="003A17F2">
      <w:pPr>
        <w:pStyle w:val="Default"/>
        <w:numPr>
          <w:ilvl w:val="0"/>
          <w:numId w:val="12"/>
        </w:numPr>
        <w:ind w:left="0" w:firstLine="709"/>
        <w:jc w:val="both"/>
        <w:rPr>
          <w:sz w:val="28"/>
          <w:szCs w:val="28"/>
        </w:rPr>
      </w:pPr>
      <w:r>
        <w:rPr>
          <w:sz w:val="28"/>
          <w:szCs w:val="28"/>
        </w:rPr>
        <w:lastRenderedPageBreak/>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3A17F2">
      <w:pPr>
        <w:pStyle w:val="19"/>
        <w:numPr>
          <w:ilvl w:val="1"/>
          <w:numId w:val="21"/>
        </w:numPr>
        <w:ind w:left="0" w:firstLine="709"/>
        <w:outlineLvl w:val="1"/>
        <w:rPr>
          <w:b/>
          <w:szCs w:val="28"/>
        </w:rPr>
      </w:pPr>
      <w:r>
        <w:rPr>
          <w:b/>
          <w:szCs w:val="28"/>
        </w:rPr>
        <w:t>Подведение итогов Открытого конкурса</w:t>
      </w:r>
    </w:p>
    <w:p w:rsidR="007D6548" w:rsidRPr="00D32FFA" w:rsidRDefault="007D6548" w:rsidP="003A17F2">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3A17F2">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3A17F2">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3A17F2">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3A17F2">
      <w:pPr>
        <w:numPr>
          <w:ilvl w:val="0"/>
          <w:numId w:val="13"/>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3A17F2">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3A17F2">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3A17F2">
      <w:pPr>
        <w:numPr>
          <w:ilvl w:val="0"/>
          <w:numId w:val="13"/>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w:t>
      </w:r>
      <w:r>
        <w:rPr>
          <w:sz w:val="28"/>
          <w:szCs w:val="28"/>
        </w:rPr>
        <w:lastRenderedPageBreak/>
        <w:t>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3A17F2">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3A17F2">
      <w:pPr>
        <w:numPr>
          <w:ilvl w:val="0"/>
          <w:numId w:val="13"/>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3A17F2">
      <w:pPr>
        <w:numPr>
          <w:ilvl w:val="0"/>
          <w:numId w:val="13"/>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3A17F2">
      <w:pPr>
        <w:pStyle w:val="19"/>
        <w:numPr>
          <w:ilvl w:val="1"/>
          <w:numId w:val="21"/>
        </w:numPr>
        <w:ind w:left="0" w:firstLine="709"/>
        <w:outlineLvl w:val="1"/>
        <w:rPr>
          <w:b/>
          <w:szCs w:val="28"/>
        </w:rPr>
      </w:pPr>
      <w:r>
        <w:rPr>
          <w:b/>
          <w:szCs w:val="28"/>
        </w:rPr>
        <w:t>Заключение договора</w:t>
      </w:r>
    </w:p>
    <w:p w:rsidR="000A6133" w:rsidRDefault="000A6133" w:rsidP="003A17F2">
      <w:pPr>
        <w:numPr>
          <w:ilvl w:val="0"/>
          <w:numId w:val="14"/>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B27D7C" w:rsidRDefault="003A17F2" w:rsidP="003A17F2">
      <w:pPr>
        <w:numPr>
          <w:ilvl w:val="0"/>
          <w:numId w:val="14"/>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приложении № 5 к </w:t>
      </w:r>
      <w:r>
        <w:rPr>
          <w:sz w:val="28"/>
          <w:szCs w:val="28"/>
        </w:rPr>
        <w:t>настоящей документации о закупке.</w:t>
      </w:r>
    </w:p>
    <w:p w:rsidR="00381CD3" w:rsidRDefault="00381CD3" w:rsidP="003A17F2">
      <w:pPr>
        <w:numPr>
          <w:ilvl w:val="0"/>
          <w:numId w:val="14"/>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3A17F2">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3A17F2">
      <w:pPr>
        <w:numPr>
          <w:ilvl w:val="0"/>
          <w:numId w:val="14"/>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3A17F2">
      <w:pPr>
        <w:numPr>
          <w:ilvl w:val="0"/>
          <w:numId w:val="14"/>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w:t>
      </w:r>
      <w:r>
        <w:rPr>
          <w:sz w:val="28"/>
          <w:szCs w:val="28"/>
        </w:rPr>
        <w:lastRenderedPageBreak/>
        <w:t>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3A17F2">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3A17F2">
      <w:pPr>
        <w:numPr>
          <w:ilvl w:val="0"/>
          <w:numId w:val="14"/>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3A17F2">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3A17F2">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3A17F2">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3A17F2">
      <w:pPr>
        <w:numPr>
          <w:ilvl w:val="0"/>
          <w:numId w:val="14"/>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w:t>
      </w:r>
      <w:r>
        <w:rPr>
          <w:sz w:val="28"/>
          <w:szCs w:val="28"/>
        </w:rPr>
        <w:lastRenderedPageBreak/>
        <w:t>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3A17F2">
      <w:pPr>
        <w:pStyle w:val="19"/>
        <w:numPr>
          <w:ilvl w:val="1"/>
          <w:numId w:val="21"/>
        </w:numPr>
        <w:ind w:left="0" w:firstLine="709"/>
        <w:outlineLvl w:val="1"/>
        <w:rPr>
          <w:b/>
          <w:szCs w:val="28"/>
        </w:rPr>
      </w:pPr>
      <w:r>
        <w:rPr>
          <w:b/>
          <w:szCs w:val="28"/>
        </w:rPr>
        <w:t>Обеспечение исполнения договора</w:t>
      </w:r>
    </w:p>
    <w:p w:rsidR="0045708B" w:rsidRPr="00CC064B" w:rsidRDefault="0045708B" w:rsidP="003A17F2">
      <w:pPr>
        <w:pStyle w:val="aff6"/>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3A17F2">
      <w:pPr>
        <w:pStyle w:val="aff6"/>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3A17F2">
      <w:pPr>
        <w:pStyle w:val="aff6"/>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3A17F2">
      <w:pPr>
        <w:pStyle w:val="aff6"/>
        <w:numPr>
          <w:ilvl w:val="0"/>
          <w:numId w:val="18"/>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3A17F2">
      <w:pPr>
        <w:pStyle w:val="aff6"/>
        <w:numPr>
          <w:ilvl w:val="0"/>
          <w:numId w:val="18"/>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3A17F2">
      <w:pPr>
        <w:pStyle w:val="aff6"/>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3A17F2">
      <w:pPr>
        <w:pStyle w:val="aff6"/>
        <w:numPr>
          <w:ilvl w:val="0"/>
          <w:numId w:val="18"/>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3A17F2">
      <w:pPr>
        <w:pStyle w:val="aff6"/>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3A17F2">
      <w:pPr>
        <w:pStyle w:val="aff6"/>
        <w:numPr>
          <w:ilvl w:val="0"/>
          <w:numId w:val="18"/>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27D7C" w:rsidRDefault="00B27D7C">
      <w:pPr>
        <w:ind w:right="-365" w:firstLine="709"/>
        <w:jc w:val="both"/>
      </w:pPr>
    </w:p>
    <w:p w:rsidR="00B27D7C" w:rsidRDefault="00B27D7C">
      <w:pPr>
        <w:ind w:right="-365" w:firstLine="709"/>
        <w:jc w:val="both"/>
      </w:pPr>
    </w:p>
    <w:p w:rsidR="00B27D7C" w:rsidRDefault="00B27D7C">
      <w:pPr>
        <w:ind w:firstLine="600"/>
        <w:jc w:val="center"/>
        <w:rPr>
          <w:b/>
        </w:rPr>
      </w:pPr>
      <w:r>
        <w:rPr>
          <w:b/>
        </w:rPr>
        <w:t>Технические требования</w:t>
      </w:r>
    </w:p>
    <w:p w:rsidR="00B27D7C" w:rsidRDefault="00B27D7C">
      <w:pPr>
        <w:ind w:firstLine="600"/>
        <w:jc w:val="center"/>
        <w:rPr>
          <w:b/>
        </w:rPr>
      </w:pPr>
    </w:p>
    <w:p w:rsidR="00B27D7C" w:rsidRDefault="00B27D7C">
      <w:pPr>
        <w:ind w:firstLine="600"/>
        <w:jc w:val="both"/>
      </w:pPr>
      <w:r>
        <w:rPr>
          <w:b/>
        </w:rPr>
        <w:t>Общие требования.</w:t>
      </w:r>
    </w:p>
    <w:p w:rsidR="00B27D7C" w:rsidRPr="00672206" w:rsidRDefault="00B27D7C" w:rsidP="00672206">
      <w:pPr>
        <w:ind w:firstLine="600"/>
        <w:jc w:val="both"/>
      </w:pPr>
      <w:r>
        <w:t>Оказание услуги по организации системы видеонаблюдения должно осуществляться на следующих объектах Заказчика:</w:t>
      </w:r>
    </w:p>
    <w:p w:rsidR="00B27D7C" w:rsidRPr="00672206" w:rsidRDefault="00B27D7C" w:rsidP="00672206">
      <w:pPr>
        <w:ind w:firstLine="600"/>
        <w:jc w:val="both"/>
      </w:pPr>
      <w:r>
        <w:t xml:space="preserve">1) Контейнерный терминал </w:t>
      </w:r>
      <w:proofErr w:type="spellStart"/>
      <w:r>
        <w:t>Костариха</w:t>
      </w:r>
      <w:proofErr w:type="spellEnd"/>
      <w:r>
        <w:t xml:space="preserve"> филиала ПАО «</w:t>
      </w:r>
      <w:proofErr w:type="spellStart"/>
      <w:r>
        <w:t>ТрансКонтейнер</w:t>
      </w:r>
      <w:proofErr w:type="spellEnd"/>
      <w:r>
        <w:t xml:space="preserve">» на Горьковской железной дороге по адресу: Нижний Новгород, ул. </w:t>
      </w:r>
      <w:proofErr w:type="gramStart"/>
      <w:r>
        <w:t>Актюбинская</w:t>
      </w:r>
      <w:proofErr w:type="gramEnd"/>
      <w:r>
        <w:t xml:space="preserve">, д.17, а; </w:t>
      </w:r>
    </w:p>
    <w:p w:rsidR="00B27D7C" w:rsidRPr="00672206" w:rsidRDefault="00B27D7C" w:rsidP="00672206">
      <w:pPr>
        <w:ind w:firstLine="600"/>
        <w:jc w:val="both"/>
      </w:pPr>
      <w:r>
        <w:t>2) Встроенно-пристроенное помещение №1 (офис НКП) филиала ПАО «</w:t>
      </w:r>
      <w:proofErr w:type="spellStart"/>
      <w:r>
        <w:t>ТрансКонтейнер</w:t>
      </w:r>
      <w:proofErr w:type="spellEnd"/>
      <w:r>
        <w:t xml:space="preserve">» на Горьковской железной дороге по адресу: Нижний Новгород, </w:t>
      </w:r>
      <w:proofErr w:type="spellStart"/>
      <w:r>
        <w:t>ш</w:t>
      </w:r>
      <w:proofErr w:type="spellEnd"/>
      <w:r>
        <w:t xml:space="preserve">. </w:t>
      </w:r>
      <w:proofErr w:type="gramStart"/>
      <w:r>
        <w:t>Московское</w:t>
      </w:r>
      <w:proofErr w:type="gramEnd"/>
      <w:r>
        <w:t>, д.17, а;</w:t>
      </w:r>
    </w:p>
    <w:p w:rsidR="00B27D7C" w:rsidRDefault="00B27D7C">
      <w:pPr>
        <w:ind w:firstLine="600"/>
        <w:jc w:val="both"/>
        <w:rPr>
          <w:b/>
        </w:rPr>
      </w:pPr>
    </w:p>
    <w:p w:rsidR="00B27D7C" w:rsidRDefault="00B27D7C">
      <w:pPr>
        <w:ind w:firstLine="600"/>
        <w:jc w:val="both"/>
      </w:pPr>
      <w:r>
        <w:rPr>
          <w:b/>
        </w:rPr>
        <w:t>Требования к каналу связи и оборудованию.</w:t>
      </w:r>
    </w:p>
    <w:p w:rsidR="00B27D7C" w:rsidRDefault="00B27D7C" w:rsidP="000032F3">
      <w:pPr>
        <w:ind w:firstLine="600"/>
        <w:jc w:val="both"/>
      </w:pPr>
      <w:r>
        <w:t>В серверных помещениях Заказчика имеются смонтированные волоконно-оптические линии связи различных Операторов телекоммуникационных услуг.  По адресу Нижний Новгород, Московское шоссе, 17А – АО «</w:t>
      </w:r>
      <w:proofErr w:type="spellStart"/>
      <w:proofErr w:type="gramStart"/>
      <w:r>
        <w:t>Эр-Телеком</w:t>
      </w:r>
      <w:proofErr w:type="spellEnd"/>
      <w:proofErr w:type="gramEnd"/>
      <w:r>
        <w:t xml:space="preserve"> Холдинг», ПАО «</w:t>
      </w:r>
      <w:proofErr w:type="spellStart"/>
      <w:r>
        <w:t>Ростелеком</w:t>
      </w:r>
      <w:proofErr w:type="spellEnd"/>
      <w:r>
        <w:t xml:space="preserve">», ПАО «МТС». По адресу Нижний Новгород, ул. </w:t>
      </w:r>
      <w:proofErr w:type="gramStart"/>
      <w:r>
        <w:t>Актюбинская</w:t>
      </w:r>
      <w:proofErr w:type="gramEnd"/>
      <w:r>
        <w:t>, 17А – АО «</w:t>
      </w:r>
      <w:proofErr w:type="spellStart"/>
      <w:r>
        <w:t>Эр-Телеком</w:t>
      </w:r>
      <w:proofErr w:type="spellEnd"/>
      <w:r>
        <w:t xml:space="preserve"> Холдинг».</w:t>
      </w:r>
    </w:p>
    <w:p w:rsidR="00B27D7C" w:rsidRDefault="00B27D7C" w:rsidP="000032F3">
      <w:pPr>
        <w:ind w:firstLine="600"/>
        <w:jc w:val="both"/>
      </w:pPr>
      <w:r>
        <w:t xml:space="preserve">Исполнитель обеспечивает Заказчику доступ к услуге Видеонаблюдения (в том числе – к дисковому пространству на сервере), путем соединения к сети Интернет по существующим у Заказчика волоконно-оптическим линиям связи, организованному  Исполнителем до серверной комнаты здания Заказчика. Для оказания услуги на объектах Заказчика устанавливается оборудование Исполнителя с интерфейсами </w:t>
      </w:r>
      <w:proofErr w:type="spellStart"/>
      <w:r>
        <w:t>Ethernet</w:t>
      </w:r>
      <w:proofErr w:type="spellEnd"/>
      <w:r>
        <w:t xml:space="preserve"> 100 (10, 10/100) </w:t>
      </w:r>
      <w:proofErr w:type="spellStart"/>
      <w:r>
        <w:t>Base</w:t>
      </w:r>
      <w:proofErr w:type="spellEnd"/>
      <w:r>
        <w:t xml:space="preserve"> T для работы по протоколу IPv4. Полоса пропускания канала связи от сетей Интернет до оборудования Заказчика и используемые технологии должны обеспечить возможность подключения к каналам связи Оператора объектов Заказчика с требуемой полосой пропускания до 1 Гбит/</w:t>
      </w:r>
      <w:proofErr w:type="gramStart"/>
      <w:r>
        <w:t>с</w:t>
      </w:r>
      <w:proofErr w:type="gramEnd"/>
      <w:r>
        <w:t>.</w:t>
      </w:r>
    </w:p>
    <w:p w:rsidR="00B27D7C" w:rsidRDefault="00B27D7C" w:rsidP="000032F3">
      <w:pPr>
        <w:ind w:firstLine="600"/>
        <w:jc w:val="both"/>
        <w:rPr>
          <w:b/>
        </w:rPr>
      </w:pPr>
      <w:r>
        <w:lastRenderedPageBreak/>
        <w:t xml:space="preserve">Канал связи должен обеспечивать симметричность услуги – скорость загрузки из сети Интернет должна быть равна скорости выгрузки в сеть Интернет. Организация отдельного канала Интернет для передачи видео-трафика через ВОЛС существующих Операторов, а также ежемесячное обслуживание данного канала Интернет осуществляется за счет Исполнителя. Дополнительная прокладка ВОЛС в помещениях Заказчика не допустима. </w:t>
      </w:r>
    </w:p>
    <w:p w:rsidR="00B27D7C" w:rsidRDefault="00B27D7C">
      <w:pPr>
        <w:ind w:firstLine="600"/>
        <w:jc w:val="both"/>
        <w:rPr>
          <w:b/>
        </w:rPr>
      </w:pPr>
    </w:p>
    <w:p w:rsidR="00B27D7C" w:rsidRDefault="00B27D7C" w:rsidP="00672206">
      <w:pPr>
        <w:ind w:firstLine="600"/>
        <w:jc w:val="both"/>
        <w:rPr>
          <w:b/>
        </w:rPr>
      </w:pPr>
      <w:r>
        <w:rPr>
          <w:b/>
        </w:rPr>
        <w:t>Максимальная цена договора.</w:t>
      </w:r>
    </w:p>
    <w:p w:rsidR="00B27D7C" w:rsidRPr="00672206" w:rsidRDefault="00B27D7C" w:rsidP="00672206">
      <w:pPr>
        <w:ind w:firstLine="600"/>
        <w:jc w:val="both"/>
      </w:pPr>
      <w:proofErr w:type="gramStart"/>
      <w:r>
        <w:t xml:space="preserve">Начальная (максимальная) цена договора составляет 1 910 000,00 (Один миллион девятьсот десять тысяч) рублей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proofErr w:type="gramEnd"/>
    </w:p>
    <w:p w:rsidR="00B27D7C" w:rsidRPr="00672206" w:rsidRDefault="00B27D7C" w:rsidP="00672206">
      <w:pPr>
        <w:ind w:firstLine="600"/>
        <w:jc w:val="both"/>
      </w:pPr>
      <w:r>
        <w:t>Сумма НДС и условия начисления определяются в соответствии с законодательством Российской Федерации.</w:t>
      </w:r>
    </w:p>
    <w:p w:rsidR="00B27D7C" w:rsidRPr="00672206" w:rsidRDefault="00B27D7C" w:rsidP="00672206">
      <w:pPr>
        <w:ind w:firstLine="600"/>
        <w:jc w:val="both"/>
      </w:pPr>
      <w:r>
        <w:t>Максимальная плата за подключение, (в том числе доп. работы и материалы), единовременно – 650 000,00 руб., без НДС.</w:t>
      </w:r>
      <w:r>
        <w:tab/>
      </w:r>
    </w:p>
    <w:p w:rsidR="00B27D7C" w:rsidRPr="00672206" w:rsidRDefault="00B27D7C" w:rsidP="00672206">
      <w:pPr>
        <w:ind w:firstLine="600"/>
        <w:jc w:val="both"/>
      </w:pPr>
      <w:r>
        <w:t xml:space="preserve">Максимальная абонентская плата, ежемесячная- 42 000,00 руб., без НДС. </w:t>
      </w:r>
    </w:p>
    <w:p w:rsidR="00B27D7C" w:rsidRDefault="00B27D7C">
      <w:pPr>
        <w:ind w:firstLine="600"/>
        <w:jc w:val="both"/>
      </w:pPr>
    </w:p>
    <w:p w:rsidR="00B27D7C" w:rsidRPr="002F2A56" w:rsidRDefault="00B27D7C">
      <w:pPr>
        <w:ind w:firstLine="600"/>
        <w:jc w:val="both"/>
        <w:rPr>
          <w:b/>
        </w:rPr>
      </w:pPr>
      <w:r>
        <w:rPr>
          <w:b/>
        </w:rPr>
        <w:t>Срок выполнения работ.</w:t>
      </w:r>
    </w:p>
    <w:p w:rsidR="00B27D7C" w:rsidRDefault="00B27D7C">
      <w:pPr>
        <w:ind w:firstLine="600"/>
        <w:jc w:val="both"/>
      </w:pPr>
      <w:r>
        <w:t>Плановая дата подключения услуги не более 20 рабочих дней с момента подписания Договора.</w:t>
      </w:r>
    </w:p>
    <w:p w:rsidR="00B27D7C" w:rsidRDefault="00B27D7C">
      <w:pPr>
        <w:ind w:firstLine="600"/>
        <w:jc w:val="both"/>
      </w:pPr>
    </w:p>
    <w:p w:rsidR="00B27D7C" w:rsidRDefault="00B27D7C" w:rsidP="004B004D">
      <w:pPr>
        <w:ind w:firstLine="600"/>
        <w:jc w:val="both"/>
      </w:pPr>
      <w:r>
        <w:rPr>
          <w:b/>
        </w:rPr>
        <w:t>Форма, сроки и порядок оплаты за поставку товара, выполнение работ, оказание услуг.</w:t>
      </w:r>
    </w:p>
    <w:p w:rsidR="00B27D7C" w:rsidRPr="00821847" w:rsidRDefault="00B27D7C" w:rsidP="004B004D">
      <w:pPr>
        <w:ind w:firstLine="600"/>
        <w:jc w:val="both"/>
      </w:pPr>
      <w:r>
        <w:t>Оплата подключения услуги производится путем перечисления Заказчиком денежных сре</w:t>
      </w:r>
      <w:proofErr w:type="gramStart"/>
      <w:r>
        <w:t>дств в р</w:t>
      </w:r>
      <w:proofErr w:type="gramEnd"/>
      <w:r>
        <w:t>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акта о приемке выполненных работ.</w:t>
      </w:r>
    </w:p>
    <w:p w:rsidR="00B27D7C" w:rsidRPr="00821847" w:rsidRDefault="00B27D7C" w:rsidP="004B004D">
      <w:pPr>
        <w:ind w:firstLine="600"/>
        <w:jc w:val="both"/>
      </w:pPr>
      <w:r>
        <w:t xml:space="preserve">Может быть предусмотрен авансовый платеж, который не должен превышать 25 % (двадцать пять) процентов от стоимости выполненных работ. </w:t>
      </w:r>
    </w:p>
    <w:p w:rsidR="00B27D7C" w:rsidRPr="00821847" w:rsidRDefault="00B27D7C" w:rsidP="004B004D">
      <w:pPr>
        <w:ind w:firstLine="600"/>
        <w:jc w:val="both"/>
      </w:pPr>
      <w:r>
        <w:t>В случае авансового платежа оплата производится Заказчиком в следующем порядке:</w:t>
      </w:r>
    </w:p>
    <w:p w:rsidR="00B27D7C" w:rsidRPr="00821847" w:rsidRDefault="00B27D7C" w:rsidP="004B004D">
      <w:pPr>
        <w:ind w:firstLine="600"/>
        <w:jc w:val="both"/>
      </w:pPr>
      <w:r>
        <w:t xml:space="preserve">- аванс в размере не более 25 % (двадцати пяти) процентов от общей цены оказанных услуг подключения по договору – производится в течение 10 (Десяти) календарных дней </w:t>
      </w:r>
      <w:proofErr w:type="gramStart"/>
      <w:r>
        <w:t>с даты подписания</w:t>
      </w:r>
      <w:proofErr w:type="gramEnd"/>
      <w:r>
        <w:t xml:space="preserve"> договора;</w:t>
      </w:r>
    </w:p>
    <w:p w:rsidR="00B27D7C" w:rsidRDefault="00B27D7C" w:rsidP="004B004D">
      <w:pPr>
        <w:ind w:firstLine="600"/>
        <w:jc w:val="both"/>
      </w:pPr>
      <w:r>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w:t>
      </w:r>
      <w:proofErr w:type="gramStart"/>
      <w:r>
        <w:t>с даты получения</w:t>
      </w:r>
      <w:proofErr w:type="gramEnd"/>
      <w:r>
        <w:t xml:space="preserve"> Заказчиком счета/счета-фактуры и подписания сторонами акта о приемке выполненных работ.</w:t>
      </w:r>
    </w:p>
    <w:p w:rsidR="00B27D7C" w:rsidRDefault="00B27D7C">
      <w:pPr>
        <w:ind w:firstLine="600"/>
        <w:jc w:val="both"/>
      </w:pPr>
    </w:p>
    <w:p w:rsidR="00B27D7C" w:rsidRDefault="00B27D7C" w:rsidP="004B004D">
      <w:pPr>
        <w:ind w:firstLine="600"/>
        <w:jc w:val="both"/>
      </w:pPr>
      <w:r>
        <w:t>Оплата фиксированных платежей осуществляется Абонентом на основании выставленных Оператором счетов, с момента подключения услуги Видеонаблюдения. Счета могут выставляться посредством факсимильной связи или в электронном виде по номеру и /или адресу, указанному в регистрационной форме к настоящему договору или в соответствующем заявлении Абонента с последующим представлением оригиналов по адресу Абонента, указанному в регистрационной форме (Приложение № 1 к настоящему договору).</w:t>
      </w:r>
    </w:p>
    <w:p w:rsidR="00B27D7C" w:rsidRDefault="00B27D7C" w:rsidP="004B004D">
      <w:pPr>
        <w:ind w:firstLine="600"/>
        <w:jc w:val="both"/>
      </w:pPr>
      <w:r>
        <w:t>Если предоставление Услуги Абоненту осуществлено не с первого числа расчетного месяца, размер абонентской платы Услуги определяется исходя из фактического количества дней в месяце, в течение которых услуга была подключена, включая день подключения.</w:t>
      </w:r>
    </w:p>
    <w:p w:rsidR="00B27D7C" w:rsidRPr="00672206" w:rsidRDefault="00B27D7C">
      <w:pPr>
        <w:ind w:firstLine="600"/>
        <w:jc w:val="both"/>
      </w:pPr>
    </w:p>
    <w:p w:rsidR="00B27D7C" w:rsidRDefault="00B27D7C">
      <w:pPr>
        <w:ind w:firstLine="600"/>
        <w:jc w:val="both"/>
      </w:pPr>
      <w:r>
        <w:rPr>
          <w:b/>
        </w:rPr>
        <w:t>Организационные требования.</w:t>
      </w:r>
    </w:p>
    <w:p w:rsidR="00B27D7C" w:rsidRDefault="00B27D7C">
      <w:pPr>
        <w:ind w:firstLine="600"/>
        <w:jc w:val="both"/>
      </w:pPr>
      <w:r>
        <w:lastRenderedPageBreak/>
        <w:t xml:space="preserve">Услуга доступа к сети Интернет должна оказываться Исполнителем 7 дней в неделю по 24 часа в сутки в течение всего времени действия договора. Технический разрыв связи может производиться Исполнителем один раз в сутки промежутке от 0:00 час до 1:00 час и не должен  превышать 10 сек. </w:t>
      </w:r>
    </w:p>
    <w:p w:rsidR="00B27D7C" w:rsidRDefault="00B27D7C">
      <w:pPr>
        <w:ind w:firstLine="600"/>
        <w:jc w:val="both"/>
      </w:pPr>
      <w:r>
        <w:t xml:space="preserve">Зона технической ответственности Исполнителя должна проходить на интерфейсе оконечного оборудования Исполнителя, установленного в серверной комнате Заказчика. </w:t>
      </w:r>
    </w:p>
    <w:p w:rsidR="00B27D7C" w:rsidRDefault="00B27D7C">
      <w:pPr>
        <w:ind w:firstLine="600"/>
        <w:jc w:val="both"/>
      </w:pPr>
      <w:r>
        <w:t>Плановое обслуживание сетевого оборудования должно выполняться в выходные и праздничные дни по согласованию с Заказчиком и не может превышать более 4 часов в месяц. Заказчик вправе производить разрыв связи в любое время и на любой период.</w:t>
      </w:r>
    </w:p>
    <w:p w:rsidR="00B27D7C" w:rsidRDefault="00B27D7C">
      <w:pPr>
        <w:ind w:firstLine="600"/>
        <w:jc w:val="both"/>
      </w:pPr>
      <w:r>
        <w:t>Количество операторов верхнего уровня должно составлять не менее 3-х.</w:t>
      </w:r>
    </w:p>
    <w:p w:rsidR="00B27D7C" w:rsidRDefault="00B27D7C">
      <w:pPr>
        <w:ind w:firstLine="600"/>
        <w:jc w:val="both"/>
      </w:pPr>
      <w:r>
        <w:t xml:space="preserve">Оператор должен обеспечить отказоустойчивость магистральных сетей и оборудования узлов, задействованных в предоставлении услуги. </w:t>
      </w:r>
    </w:p>
    <w:p w:rsidR="00B27D7C" w:rsidRDefault="00B27D7C">
      <w:pPr>
        <w:ind w:firstLine="600"/>
        <w:jc w:val="both"/>
        <w:rPr>
          <w:color w:val="000000"/>
        </w:rPr>
      </w:pPr>
      <w:r>
        <w:t xml:space="preserve">Совокупная доступность (работоспособность) сетей должна составлять не менее 99,5% в месяц (отсутствие работоспособности сетей не должны превышать 4 часа в месяц). </w:t>
      </w:r>
    </w:p>
    <w:p w:rsidR="00B27D7C" w:rsidRDefault="00B27D7C">
      <w:pPr>
        <w:ind w:firstLine="600"/>
        <w:jc w:val="both"/>
        <w:rPr>
          <w:color w:val="000000"/>
        </w:rPr>
      </w:pPr>
    </w:p>
    <w:p w:rsidR="00B27D7C" w:rsidRDefault="00B27D7C">
      <w:pPr>
        <w:ind w:firstLine="600"/>
        <w:jc w:val="both"/>
        <w:rPr>
          <w:rFonts w:eastAsia="Tahoma" w:cs="Tahoma"/>
          <w:color w:val="000000"/>
        </w:rPr>
      </w:pPr>
      <w:r>
        <w:rPr>
          <w:b/>
        </w:rPr>
        <w:t>Требования для точки подключения к услуге Видеонаблюдения.</w:t>
      </w:r>
    </w:p>
    <w:p w:rsidR="00B27D7C" w:rsidRDefault="00B27D7C">
      <w:pPr>
        <w:pStyle w:val="afff4"/>
        <w:ind w:firstLine="600"/>
        <w:jc w:val="both"/>
      </w:pPr>
      <w:r>
        <w:rPr>
          <w:rFonts w:ascii="Times New Roman" w:eastAsia="Tahoma" w:hAnsi="Times New Roman" w:cs="Tahoma"/>
          <w:sz w:val="24"/>
          <w:szCs w:val="24"/>
        </w:rPr>
        <w:t xml:space="preserve">Дисковое пространство на сервере  оператора связи для хранения видеозаписи с </w:t>
      </w:r>
      <w:proofErr w:type="spellStart"/>
      <w:r>
        <w:rPr>
          <w:rFonts w:ascii="Times New Roman" w:eastAsia="Tahoma" w:hAnsi="Times New Roman" w:cs="Tahoma"/>
          <w:sz w:val="24"/>
          <w:szCs w:val="24"/>
        </w:rPr>
        <w:t>видеорегистратора</w:t>
      </w:r>
      <w:proofErr w:type="spellEnd"/>
      <w:r>
        <w:rPr>
          <w:rFonts w:ascii="Times New Roman" w:eastAsia="Tahoma" w:hAnsi="Times New Roman" w:cs="Tahoma"/>
          <w:sz w:val="24"/>
          <w:szCs w:val="24"/>
        </w:rPr>
        <w:t xml:space="preserve"> (продолжительность хранения 40 календарных дней, количество опорных кадров в секунду - 2, кодек сжатия </w:t>
      </w:r>
      <w:proofErr w:type="spellStart"/>
      <w:r>
        <w:rPr>
          <w:rFonts w:ascii="Times New Roman" w:eastAsia="Tahoma" w:hAnsi="Times New Roman" w:cs="Tahoma"/>
          <w:sz w:val="24"/>
          <w:szCs w:val="24"/>
        </w:rPr>
        <w:t>видеопотока</w:t>
      </w:r>
      <w:proofErr w:type="spellEnd"/>
      <w:r>
        <w:rPr>
          <w:rFonts w:ascii="Times New Roman" w:eastAsia="Tahoma" w:hAnsi="Times New Roman" w:cs="Tahoma"/>
          <w:sz w:val="24"/>
          <w:szCs w:val="24"/>
        </w:rPr>
        <w:t xml:space="preserve"> MJPEG, канал связи до сервера оператора связи на скорости 2 Мбит/с)</w:t>
      </w:r>
    </w:p>
    <w:p w:rsidR="00B27D7C" w:rsidRDefault="00B27D7C">
      <w:pPr>
        <w:tabs>
          <w:tab w:val="left" w:pos="426"/>
        </w:tabs>
        <w:ind w:firstLine="600"/>
        <w:jc w:val="both"/>
        <w:rPr>
          <w:rFonts w:cs="Tahoma"/>
        </w:rPr>
      </w:pPr>
      <w:r>
        <w:rPr>
          <w:rFonts w:cs="Tahoma"/>
        </w:rPr>
        <w:t xml:space="preserve">Временные задержки при прохождении (туда и обратно) </w:t>
      </w:r>
      <w:r>
        <w:rPr>
          <w:rFonts w:cs="Tahoma"/>
          <w:lang w:val="en-US"/>
        </w:rPr>
        <w:t>PING</w:t>
      </w:r>
      <w:r>
        <w:rPr>
          <w:rFonts w:cs="Tahoma"/>
        </w:rPr>
        <w:t>-пакета между Пользовательским (оконечным) оборудованием Абонента и Сетью Оператора связи в среднем за месяц не должна превышать 100 мс.</w:t>
      </w:r>
    </w:p>
    <w:p w:rsidR="00B27D7C" w:rsidRDefault="00B27D7C">
      <w:pPr>
        <w:tabs>
          <w:tab w:val="left" w:pos="426"/>
        </w:tabs>
        <w:ind w:firstLine="600"/>
        <w:jc w:val="both"/>
        <w:rPr>
          <w:rFonts w:cs="Tahoma"/>
        </w:rPr>
      </w:pPr>
      <w:r>
        <w:rPr>
          <w:rFonts w:cs="Tahoma"/>
        </w:rPr>
        <w:t xml:space="preserve">Достоверность передачи информации – допускаются искажения не более 0,1% от объема переданной информации в течение Отчетного периода.  </w:t>
      </w:r>
    </w:p>
    <w:p w:rsidR="00B27D7C" w:rsidRDefault="00B27D7C">
      <w:pPr>
        <w:tabs>
          <w:tab w:val="left" w:pos="426"/>
        </w:tabs>
        <w:ind w:firstLine="600"/>
        <w:jc w:val="both"/>
        <w:rPr>
          <w:rFonts w:eastAsia="Calibri" w:cs="Calibri"/>
          <w:color w:val="000000"/>
        </w:rPr>
      </w:pPr>
      <w:r>
        <w:rPr>
          <w:rFonts w:cs="Tahoma"/>
        </w:rPr>
        <w:t>Оператор связи обеспечивает транспортную среду для передачи сообщений электросвязи по каналам связи между точками предоставления доступа Абонента к сети Оператора связи.</w:t>
      </w:r>
    </w:p>
    <w:p w:rsidR="00B27D7C" w:rsidRDefault="00B27D7C">
      <w:pPr>
        <w:pStyle w:val="afff4"/>
        <w:tabs>
          <w:tab w:val="clear" w:pos="0"/>
          <w:tab w:val="clear" w:pos="1440"/>
          <w:tab w:val="clear" w:pos="2880"/>
          <w:tab w:val="clear" w:pos="4320"/>
          <w:tab w:val="clear" w:pos="5760"/>
          <w:tab w:val="clear" w:pos="7200"/>
          <w:tab w:val="clear" w:pos="8640"/>
          <w:tab w:val="clear" w:pos="10080"/>
          <w:tab w:val="clear" w:pos="11520"/>
          <w:tab w:val="clear" w:pos="12960"/>
          <w:tab w:val="clear" w:pos="14400"/>
          <w:tab w:val="clear" w:pos="15840"/>
          <w:tab w:val="left" w:pos="426"/>
        </w:tabs>
        <w:ind w:firstLine="600"/>
        <w:jc w:val="both"/>
        <w:rPr>
          <w:rFonts w:ascii="Times New Roman" w:hAnsi="Times New Roman"/>
          <w:sz w:val="24"/>
          <w:szCs w:val="24"/>
        </w:rPr>
      </w:pPr>
      <w:r>
        <w:rPr>
          <w:rFonts w:ascii="Times New Roman" w:eastAsia="Calibri" w:hAnsi="Times New Roman" w:cs="Calibri"/>
          <w:sz w:val="24"/>
          <w:szCs w:val="24"/>
        </w:rPr>
        <w:t>Подключение к видеоархиву осуществляется посредством программного обеспечения из любой точки мира, через публичные сети Интернет.</w:t>
      </w:r>
    </w:p>
    <w:p w:rsidR="00B27D7C" w:rsidRPr="00CC6EC5" w:rsidRDefault="00B27D7C">
      <w:pPr>
        <w:ind w:firstLine="600"/>
        <w:jc w:val="both"/>
        <w:rPr>
          <w:color w:val="FF0000"/>
        </w:rPr>
      </w:pPr>
    </w:p>
    <w:tbl>
      <w:tblPr>
        <w:tblW w:w="0" w:type="auto"/>
        <w:tblInd w:w="-5" w:type="dxa"/>
        <w:tblLayout w:type="fixed"/>
        <w:tblLook w:val="0000"/>
      </w:tblPr>
      <w:tblGrid>
        <w:gridCol w:w="4837"/>
        <w:gridCol w:w="4744"/>
      </w:tblGrid>
      <w:tr w:rsidR="00B27D7C">
        <w:tc>
          <w:tcPr>
            <w:tcW w:w="9581" w:type="dxa"/>
            <w:gridSpan w:val="2"/>
            <w:tcBorders>
              <w:top w:val="single" w:sz="4" w:space="0" w:color="000000"/>
              <w:left w:val="single" w:sz="4" w:space="0" w:color="000000"/>
              <w:bottom w:val="single" w:sz="4" w:space="0" w:color="000000"/>
              <w:right w:val="single" w:sz="4" w:space="0" w:color="000000"/>
            </w:tcBorders>
            <w:shd w:val="clear" w:color="auto" w:fill="auto"/>
          </w:tcPr>
          <w:p w:rsidR="00B27D7C" w:rsidRDefault="00B27D7C">
            <w:pPr>
              <w:jc w:val="center"/>
              <w:rPr>
                <w:bCs/>
              </w:rPr>
            </w:pPr>
            <w:r>
              <w:rPr>
                <w:b/>
                <w:bCs/>
              </w:rPr>
              <w:t>Характеристика услуги</w:t>
            </w:r>
          </w:p>
        </w:tc>
      </w:tr>
      <w:tr w:rsidR="00B27D7C">
        <w:tc>
          <w:tcPr>
            <w:tcW w:w="4837" w:type="dxa"/>
            <w:tcBorders>
              <w:top w:val="single" w:sz="4" w:space="0" w:color="000000"/>
              <w:left w:val="single" w:sz="4" w:space="0" w:color="000000"/>
              <w:bottom w:val="single" w:sz="4" w:space="0" w:color="000000"/>
            </w:tcBorders>
            <w:shd w:val="clear" w:color="auto" w:fill="auto"/>
          </w:tcPr>
          <w:p w:rsidR="00B27D7C" w:rsidRPr="00CC6EC5" w:rsidRDefault="00B27D7C">
            <w:pPr>
              <w:jc w:val="both"/>
              <w:rPr>
                <w:bCs/>
              </w:rPr>
            </w:pPr>
            <w:r>
              <w:rPr>
                <w:bCs/>
              </w:rPr>
              <w:t>Скорость доступа к видеоархиву, не менее</w:t>
            </w:r>
          </w:p>
        </w:tc>
        <w:tc>
          <w:tcPr>
            <w:tcW w:w="4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7D7C" w:rsidRPr="00280470" w:rsidRDefault="00B27D7C">
            <w:pPr>
              <w:jc w:val="center"/>
              <w:rPr>
                <w:bCs/>
              </w:rPr>
            </w:pPr>
            <w:r>
              <w:rPr>
                <w:bCs/>
              </w:rPr>
              <w:t>1 Гбит/</w:t>
            </w:r>
            <w:proofErr w:type="gramStart"/>
            <w:r>
              <w:rPr>
                <w:bCs/>
              </w:rPr>
              <w:t>с</w:t>
            </w:r>
            <w:proofErr w:type="gramEnd"/>
          </w:p>
        </w:tc>
      </w:tr>
      <w:tr w:rsidR="00B27D7C">
        <w:tc>
          <w:tcPr>
            <w:tcW w:w="4837" w:type="dxa"/>
            <w:tcBorders>
              <w:top w:val="single" w:sz="4" w:space="0" w:color="000000"/>
              <w:left w:val="single" w:sz="4" w:space="0" w:color="000000"/>
              <w:bottom w:val="single" w:sz="4" w:space="0" w:color="000000"/>
            </w:tcBorders>
            <w:shd w:val="clear" w:color="auto" w:fill="auto"/>
          </w:tcPr>
          <w:p w:rsidR="00B27D7C" w:rsidRDefault="00B27D7C">
            <w:pPr>
              <w:jc w:val="both"/>
              <w:rPr>
                <w:bCs/>
              </w:rPr>
            </w:pPr>
            <w:r>
              <w:rPr>
                <w:bCs/>
              </w:rPr>
              <w:t>Вид доступа</w:t>
            </w:r>
          </w:p>
        </w:tc>
        <w:tc>
          <w:tcPr>
            <w:tcW w:w="4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7D7C" w:rsidRDefault="00B27D7C">
            <w:pPr>
              <w:jc w:val="center"/>
              <w:rPr>
                <w:bCs/>
              </w:rPr>
            </w:pPr>
            <w:r>
              <w:rPr>
                <w:bCs/>
              </w:rPr>
              <w:t>Выделенная линия</w:t>
            </w:r>
          </w:p>
        </w:tc>
      </w:tr>
      <w:tr w:rsidR="00B27D7C">
        <w:tc>
          <w:tcPr>
            <w:tcW w:w="4837" w:type="dxa"/>
            <w:tcBorders>
              <w:top w:val="single" w:sz="4" w:space="0" w:color="000000"/>
              <w:left w:val="single" w:sz="4" w:space="0" w:color="000000"/>
              <w:bottom w:val="single" w:sz="4" w:space="0" w:color="000000"/>
            </w:tcBorders>
            <w:shd w:val="clear" w:color="auto" w:fill="auto"/>
          </w:tcPr>
          <w:p w:rsidR="00B27D7C" w:rsidRDefault="00B27D7C">
            <w:pPr>
              <w:jc w:val="both"/>
              <w:rPr>
                <w:bCs/>
              </w:rPr>
            </w:pPr>
            <w:r>
              <w:rPr>
                <w:bCs/>
              </w:rPr>
              <w:t>Среда передачи</w:t>
            </w:r>
          </w:p>
        </w:tc>
        <w:tc>
          <w:tcPr>
            <w:tcW w:w="4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7D7C" w:rsidRDefault="00B27D7C">
            <w:pPr>
              <w:jc w:val="center"/>
              <w:rPr>
                <w:bCs/>
              </w:rPr>
            </w:pPr>
            <w:r>
              <w:rPr>
                <w:bCs/>
              </w:rPr>
              <w:t>ВОЛС</w:t>
            </w:r>
          </w:p>
        </w:tc>
      </w:tr>
      <w:tr w:rsidR="00B27D7C">
        <w:tc>
          <w:tcPr>
            <w:tcW w:w="4837" w:type="dxa"/>
            <w:tcBorders>
              <w:top w:val="single" w:sz="4" w:space="0" w:color="000000"/>
              <w:left w:val="single" w:sz="4" w:space="0" w:color="000000"/>
              <w:bottom w:val="single" w:sz="4" w:space="0" w:color="000000"/>
            </w:tcBorders>
            <w:shd w:val="clear" w:color="auto" w:fill="auto"/>
          </w:tcPr>
          <w:p w:rsidR="00B27D7C" w:rsidRDefault="00B27D7C">
            <w:pPr>
              <w:jc w:val="both"/>
              <w:rPr>
                <w:bCs/>
                <w:lang w:val="en-US"/>
              </w:rPr>
            </w:pPr>
            <w:r>
              <w:rPr>
                <w:bCs/>
              </w:rPr>
              <w:t>Интерфейс подключения</w:t>
            </w:r>
          </w:p>
        </w:tc>
        <w:tc>
          <w:tcPr>
            <w:tcW w:w="4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7D7C" w:rsidRDefault="00B27D7C">
            <w:pPr>
              <w:jc w:val="center"/>
              <w:rPr>
                <w:bCs/>
              </w:rPr>
            </w:pPr>
            <w:r>
              <w:rPr>
                <w:bCs/>
                <w:lang w:val="en-US"/>
              </w:rPr>
              <w:t>Ethernet</w:t>
            </w:r>
          </w:p>
        </w:tc>
      </w:tr>
      <w:tr w:rsidR="00B27D7C">
        <w:tc>
          <w:tcPr>
            <w:tcW w:w="4837" w:type="dxa"/>
            <w:tcBorders>
              <w:top w:val="single" w:sz="4" w:space="0" w:color="000000"/>
              <w:left w:val="single" w:sz="4" w:space="0" w:color="000000"/>
              <w:bottom w:val="single" w:sz="4" w:space="0" w:color="000000"/>
            </w:tcBorders>
            <w:shd w:val="clear" w:color="auto" w:fill="auto"/>
          </w:tcPr>
          <w:p w:rsidR="00B27D7C" w:rsidRDefault="00B27D7C">
            <w:pPr>
              <w:jc w:val="both"/>
              <w:rPr>
                <w:bCs/>
                <w:lang w:val="en-US"/>
              </w:rPr>
            </w:pPr>
            <w:r>
              <w:rPr>
                <w:bCs/>
              </w:rPr>
              <w:t>Статический IP-адрес</w:t>
            </w:r>
          </w:p>
        </w:tc>
        <w:tc>
          <w:tcPr>
            <w:tcW w:w="4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7D7C" w:rsidRDefault="00B27D7C">
            <w:pPr>
              <w:jc w:val="center"/>
              <w:rPr>
                <w:lang w:val="en-US"/>
              </w:rPr>
            </w:pPr>
            <w:proofErr w:type="spellStart"/>
            <w:r>
              <w:rPr>
                <w:bCs/>
                <w:lang w:val="en-US"/>
              </w:rPr>
              <w:t>Да</w:t>
            </w:r>
            <w:proofErr w:type="spellEnd"/>
          </w:p>
        </w:tc>
      </w:tr>
      <w:tr w:rsidR="00B27D7C">
        <w:tc>
          <w:tcPr>
            <w:tcW w:w="4837" w:type="dxa"/>
            <w:tcBorders>
              <w:top w:val="single" w:sz="4" w:space="0" w:color="000000"/>
              <w:left w:val="single" w:sz="4" w:space="0" w:color="000000"/>
              <w:bottom w:val="single" w:sz="4" w:space="0" w:color="000000"/>
            </w:tcBorders>
            <w:shd w:val="clear" w:color="auto" w:fill="auto"/>
          </w:tcPr>
          <w:p w:rsidR="00B27D7C" w:rsidRDefault="00B27D7C">
            <w:pPr>
              <w:jc w:val="both"/>
              <w:rPr>
                <w:lang w:val="en-US"/>
              </w:rPr>
            </w:pPr>
            <w:r>
              <w:rPr>
                <w:lang w:val="en-US"/>
              </w:rPr>
              <w:t>jitter</w:t>
            </w:r>
          </w:p>
        </w:tc>
        <w:tc>
          <w:tcPr>
            <w:tcW w:w="4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7D7C" w:rsidRDefault="00B27D7C">
            <w:pPr>
              <w:jc w:val="center"/>
              <w:rPr>
                <w:lang w:val="en-US"/>
              </w:rPr>
            </w:pPr>
            <w:r>
              <w:rPr>
                <w:lang w:val="en-US"/>
              </w:rPr>
              <w:t xml:space="preserve">+-20 </w:t>
            </w:r>
            <w:r>
              <w:t>мс</w:t>
            </w:r>
          </w:p>
        </w:tc>
      </w:tr>
      <w:tr w:rsidR="00B27D7C">
        <w:tc>
          <w:tcPr>
            <w:tcW w:w="4837" w:type="dxa"/>
            <w:tcBorders>
              <w:top w:val="single" w:sz="4" w:space="0" w:color="000000"/>
              <w:left w:val="single" w:sz="4" w:space="0" w:color="000000"/>
              <w:bottom w:val="single" w:sz="4" w:space="0" w:color="000000"/>
            </w:tcBorders>
            <w:shd w:val="clear" w:color="auto" w:fill="auto"/>
          </w:tcPr>
          <w:p w:rsidR="00B27D7C" w:rsidRDefault="00B27D7C">
            <w:pPr>
              <w:jc w:val="both"/>
              <w:rPr>
                <w:color w:val="000000"/>
              </w:rPr>
            </w:pPr>
            <w:r>
              <w:rPr>
                <w:lang w:val="en-US"/>
              </w:rPr>
              <w:t xml:space="preserve">packet loss </w:t>
            </w:r>
          </w:p>
        </w:tc>
        <w:tc>
          <w:tcPr>
            <w:tcW w:w="4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7D7C" w:rsidRDefault="00B27D7C">
            <w:pPr>
              <w:jc w:val="center"/>
              <w:rPr>
                <w:lang w:val="en-US"/>
              </w:rPr>
            </w:pPr>
            <w:r>
              <w:rPr>
                <w:color w:val="000000"/>
              </w:rPr>
              <w:t>0 .001%</w:t>
            </w:r>
          </w:p>
        </w:tc>
      </w:tr>
      <w:tr w:rsidR="00B27D7C">
        <w:tc>
          <w:tcPr>
            <w:tcW w:w="4837" w:type="dxa"/>
            <w:tcBorders>
              <w:top w:val="single" w:sz="4" w:space="0" w:color="000000"/>
              <w:left w:val="single" w:sz="4" w:space="0" w:color="000000"/>
              <w:bottom w:val="single" w:sz="4" w:space="0" w:color="000000"/>
            </w:tcBorders>
            <w:shd w:val="clear" w:color="auto" w:fill="auto"/>
          </w:tcPr>
          <w:p w:rsidR="00B27D7C" w:rsidRDefault="00B27D7C">
            <w:pPr>
              <w:jc w:val="both"/>
              <w:rPr>
                <w:color w:val="000000"/>
              </w:rPr>
            </w:pPr>
            <w:r>
              <w:rPr>
                <w:lang w:val="en-US"/>
              </w:rPr>
              <w:t>delay</w:t>
            </w:r>
            <w:r>
              <w:t xml:space="preserve"> </w:t>
            </w:r>
          </w:p>
        </w:tc>
        <w:tc>
          <w:tcPr>
            <w:tcW w:w="4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7D7C" w:rsidRDefault="00B27D7C">
            <w:pPr>
              <w:jc w:val="center"/>
              <w:rPr>
                <w:color w:val="FF0000"/>
                <w:lang w:val="en-US"/>
              </w:rPr>
            </w:pPr>
            <w:r>
              <w:rPr>
                <w:color w:val="000000"/>
              </w:rPr>
              <w:t>30-40 мс</w:t>
            </w:r>
          </w:p>
        </w:tc>
      </w:tr>
    </w:tbl>
    <w:p w:rsidR="00B27D7C" w:rsidRDefault="00B27D7C">
      <w:pPr>
        <w:ind w:firstLine="600"/>
        <w:jc w:val="both"/>
        <w:rPr>
          <w:color w:val="FF0000"/>
          <w:lang w:val="en-US"/>
        </w:rPr>
      </w:pPr>
    </w:p>
    <w:p w:rsidR="00B27D7C" w:rsidRDefault="00B27D7C" w:rsidP="00113328">
      <w:pPr>
        <w:jc w:val="both"/>
      </w:pPr>
      <w:r>
        <w:t>Услуга должна быть оказана на следующем оборудовании Исполнителя:</w:t>
      </w:r>
    </w:p>
    <w:p w:rsidR="00B27D7C" w:rsidRDefault="00B27D7C" w:rsidP="003A17F2">
      <w:pPr>
        <w:numPr>
          <w:ilvl w:val="0"/>
          <w:numId w:val="27"/>
        </w:numPr>
        <w:ind w:right="-365"/>
        <w:jc w:val="both"/>
      </w:pPr>
      <w:r>
        <w:t xml:space="preserve">г. Нижний Новгород, </w:t>
      </w:r>
      <w:proofErr w:type="spellStart"/>
      <w:r>
        <w:t>ш</w:t>
      </w:r>
      <w:proofErr w:type="spellEnd"/>
      <w:r>
        <w:t xml:space="preserve"> </w:t>
      </w:r>
      <w:proofErr w:type="gramStart"/>
      <w:r>
        <w:t>Московское</w:t>
      </w:r>
      <w:proofErr w:type="gramEnd"/>
      <w:r>
        <w:t>, д.17, а  </w:t>
      </w:r>
    </w:p>
    <w:p w:rsidR="00B27D7C" w:rsidRPr="00CC6EC5" w:rsidRDefault="00B27D7C" w:rsidP="00AB18D3">
      <w:pPr>
        <w:ind w:left="1069" w:right="-365"/>
        <w:jc w:val="both"/>
      </w:pPr>
      <w:r>
        <w:t>Спецификация:</w:t>
      </w:r>
    </w:p>
    <w:tbl>
      <w:tblPr>
        <w:tblpPr w:leftFromText="180" w:rightFromText="180" w:vertAnchor="text" w:tblpY="1"/>
        <w:tblOverlap w:val="never"/>
        <w:tblW w:w="9543" w:type="dxa"/>
        <w:tblInd w:w="103" w:type="dxa"/>
        <w:tblLayout w:type="fixed"/>
        <w:tblCellMar>
          <w:left w:w="0" w:type="dxa"/>
          <w:right w:w="0" w:type="dxa"/>
        </w:tblCellMar>
        <w:tblLook w:val="04A0"/>
      </w:tblPr>
      <w:tblGrid>
        <w:gridCol w:w="2699"/>
        <w:gridCol w:w="5519"/>
        <w:gridCol w:w="1275"/>
        <w:gridCol w:w="30"/>
        <w:gridCol w:w="20"/>
      </w:tblGrid>
      <w:tr w:rsidR="00B27D7C" w:rsidTr="007B0D75">
        <w:trPr>
          <w:trHeight w:val="405"/>
        </w:trPr>
        <w:tc>
          <w:tcPr>
            <w:tcW w:w="2699"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27D7C" w:rsidRDefault="00B27D7C" w:rsidP="007B0D75">
            <w:pPr>
              <w:jc w:val="center"/>
              <w:rPr>
                <w:b/>
                <w:bCs/>
                <w:color w:val="000000"/>
              </w:rPr>
            </w:pPr>
            <w:r>
              <w:rPr>
                <w:b/>
                <w:bCs/>
                <w:color w:val="000000"/>
              </w:rPr>
              <w:t xml:space="preserve">Назначение </w:t>
            </w:r>
          </w:p>
        </w:tc>
        <w:tc>
          <w:tcPr>
            <w:tcW w:w="5519" w:type="dxa"/>
            <w:vMerge w:val="restar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27D7C" w:rsidRDefault="00B27D7C" w:rsidP="007B0D75">
            <w:pPr>
              <w:jc w:val="center"/>
              <w:rPr>
                <w:b/>
                <w:bCs/>
                <w:color w:val="000000"/>
              </w:rPr>
            </w:pPr>
            <w:r>
              <w:rPr>
                <w:b/>
                <w:bCs/>
                <w:color w:val="000000"/>
              </w:rPr>
              <w:t>характеристика</w:t>
            </w:r>
          </w:p>
        </w:tc>
        <w:tc>
          <w:tcPr>
            <w:tcW w:w="1275" w:type="dxa"/>
            <w:vMerge w:val="restar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27D7C" w:rsidRDefault="00B27D7C" w:rsidP="007B0D75">
            <w:pPr>
              <w:rPr>
                <w:b/>
                <w:bCs/>
                <w:color w:val="000000"/>
              </w:rPr>
            </w:pPr>
            <w:r>
              <w:rPr>
                <w:b/>
                <w:bCs/>
                <w:color w:val="000000"/>
              </w:rPr>
              <w:t>Кол-во</w:t>
            </w:r>
          </w:p>
        </w:tc>
        <w:tc>
          <w:tcPr>
            <w:tcW w:w="30" w:type="dxa"/>
          </w:tcPr>
          <w:p w:rsidR="00B27D7C" w:rsidRDefault="00B27D7C" w:rsidP="007B0D75">
            <w:pPr>
              <w:rPr>
                <w:b/>
                <w:bCs/>
                <w:color w:val="000000"/>
              </w:rPr>
            </w:pPr>
          </w:p>
        </w:tc>
        <w:tc>
          <w:tcPr>
            <w:tcW w:w="20" w:type="dxa"/>
            <w:vAlign w:val="center"/>
            <w:hideMark/>
          </w:tcPr>
          <w:p w:rsidR="00B27D7C" w:rsidRDefault="00B27D7C" w:rsidP="007B0D75">
            <w:pPr>
              <w:rPr>
                <w:b/>
                <w:bCs/>
                <w:color w:val="000000"/>
              </w:rPr>
            </w:pPr>
          </w:p>
        </w:tc>
      </w:tr>
      <w:tr w:rsidR="00B27D7C" w:rsidTr="007B0D75">
        <w:trPr>
          <w:trHeight w:val="315"/>
        </w:trPr>
        <w:tc>
          <w:tcPr>
            <w:tcW w:w="269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B27D7C" w:rsidRPr="00CC6EC5" w:rsidRDefault="00B27D7C" w:rsidP="007B0D75">
            <w:pPr>
              <w:rPr>
                <w:rFonts w:ascii="Calibri" w:eastAsia="Calibri" w:hAnsi="Calibri" w:cs="Calibri"/>
                <w:b/>
                <w:bCs/>
                <w:color w:val="000000"/>
              </w:rPr>
            </w:pPr>
          </w:p>
        </w:tc>
        <w:tc>
          <w:tcPr>
            <w:tcW w:w="5519" w:type="dxa"/>
            <w:vMerge/>
            <w:tcBorders>
              <w:top w:val="single" w:sz="8" w:space="0" w:color="auto"/>
              <w:left w:val="nil"/>
              <w:bottom w:val="single" w:sz="8" w:space="0" w:color="auto"/>
              <w:right w:val="single" w:sz="8" w:space="0" w:color="auto"/>
            </w:tcBorders>
            <w:shd w:val="clear" w:color="auto" w:fill="auto"/>
            <w:vAlign w:val="center"/>
            <w:hideMark/>
          </w:tcPr>
          <w:p w:rsidR="00B27D7C" w:rsidRPr="00CC6EC5" w:rsidRDefault="00B27D7C" w:rsidP="007B0D75">
            <w:pPr>
              <w:rPr>
                <w:rFonts w:ascii="Calibri" w:eastAsia="Calibri" w:hAnsi="Calibri" w:cs="Calibri"/>
                <w:b/>
                <w:bCs/>
                <w:color w:val="000000"/>
              </w:rPr>
            </w:pPr>
          </w:p>
        </w:tc>
        <w:tc>
          <w:tcPr>
            <w:tcW w:w="1275" w:type="dxa"/>
            <w:vMerge/>
            <w:tcBorders>
              <w:top w:val="single" w:sz="8" w:space="0" w:color="auto"/>
              <w:left w:val="nil"/>
              <w:bottom w:val="single" w:sz="8" w:space="0" w:color="auto"/>
              <w:right w:val="single" w:sz="8" w:space="0" w:color="auto"/>
            </w:tcBorders>
            <w:shd w:val="clear" w:color="auto" w:fill="auto"/>
            <w:vAlign w:val="center"/>
            <w:hideMark/>
          </w:tcPr>
          <w:p w:rsidR="00B27D7C" w:rsidRPr="00CC6EC5" w:rsidRDefault="00B27D7C" w:rsidP="007B0D75">
            <w:pPr>
              <w:rPr>
                <w:rFonts w:ascii="Calibri" w:eastAsia="Calibri" w:hAnsi="Calibri" w:cs="Calibri"/>
                <w:b/>
                <w:bCs/>
                <w:color w:val="000000"/>
              </w:rPr>
            </w:pPr>
          </w:p>
        </w:tc>
        <w:tc>
          <w:tcPr>
            <w:tcW w:w="30" w:type="dxa"/>
          </w:tcPr>
          <w:p w:rsidR="00B27D7C" w:rsidRDefault="00B27D7C" w:rsidP="007B0D75">
            <w:pPr>
              <w:rPr>
                <w:sz w:val="20"/>
                <w:szCs w:val="20"/>
              </w:rPr>
            </w:pPr>
          </w:p>
        </w:tc>
        <w:tc>
          <w:tcPr>
            <w:tcW w:w="20" w:type="dxa"/>
            <w:vAlign w:val="center"/>
            <w:hideMark/>
          </w:tcPr>
          <w:p w:rsidR="00B27D7C" w:rsidRDefault="00B27D7C" w:rsidP="007B0D75">
            <w:pPr>
              <w:rPr>
                <w:sz w:val="20"/>
                <w:szCs w:val="20"/>
              </w:rPr>
            </w:pPr>
          </w:p>
        </w:tc>
      </w:tr>
      <w:tr w:rsidR="00B27D7C" w:rsidTr="007B0D75">
        <w:trPr>
          <w:trHeight w:val="900"/>
        </w:trPr>
        <w:tc>
          <w:tcPr>
            <w:tcW w:w="2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27D7C" w:rsidRPr="00CC6EC5" w:rsidRDefault="00B27D7C" w:rsidP="007B0D75">
            <w:pPr>
              <w:rPr>
                <w:rFonts w:ascii="Calibri" w:eastAsia="Calibri" w:hAnsi="Calibri" w:cs="Calibri"/>
                <w:color w:val="000000"/>
                <w:sz w:val="22"/>
                <w:szCs w:val="22"/>
              </w:rPr>
            </w:pPr>
            <w:r>
              <w:rPr>
                <w:color w:val="000000"/>
              </w:rPr>
              <w:t>IP-камера (внутренняя)</w:t>
            </w:r>
          </w:p>
        </w:tc>
        <w:tc>
          <w:tcPr>
            <w:tcW w:w="5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27D7C" w:rsidRPr="001F2473" w:rsidRDefault="00B27D7C" w:rsidP="007B0D75">
            <w:pPr>
              <w:rPr>
                <w:bCs/>
                <w:color w:val="000000"/>
              </w:rPr>
            </w:pPr>
            <w:r>
              <w:rPr>
                <w:bCs/>
                <w:color w:val="000000"/>
              </w:rPr>
              <w:t>Разрешение  не хуже 1280x960</w:t>
            </w:r>
          </w:p>
          <w:p w:rsidR="00B27D7C" w:rsidRPr="001F2473" w:rsidRDefault="00B27D7C" w:rsidP="007B0D75">
            <w:pPr>
              <w:rPr>
                <w:bCs/>
                <w:color w:val="000000"/>
              </w:rPr>
            </w:pPr>
            <w:r>
              <w:rPr>
                <w:bCs/>
                <w:color w:val="000000"/>
              </w:rPr>
              <w:t>Угол обзора не менее 95°</w:t>
            </w:r>
          </w:p>
          <w:p w:rsidR="00B27D7C" w:rsidRPr="001F2473" w:rsidRDefault="00B27D7C" w:rsidP="007B0D75">
            <w:pPr>
              <w:rPr>
                <w:bCs/>
                <w:color w:val="000000"/>
              </w:rPr>
            </w:pPr>
            <w:r>
              <w:rPr>
                <w:bCs/>
                <w:color w:val="000000"/>
              </w:rPr>
              <w:t>Детектор движения – присутствует</w:t>
            </w:r>
          </w:p>
          <w:p w:rsidR="00B27D7C" w:rsidRPr="001F2473" w:rsidRDefault="00B27D7C" w:rsidP="007B0D75">
            <w:pPr>
              <w:rPr>
                <w:bCs/>
                <w:color w:val="000000"/>
              </w:rPr>
            </w:pPr>
            <w:r>
              <w:rPr>
                <w:bCs/>
                <w:color w:val="000000"/>
              </w:rPr>
              <w:t xml:space="preserve">ИК подсветка — работа в темноте и при низкой </w:t>
            </w:r>
            <w:r>
              <w:rPr>
                <w:bCs/>
                <w:color w:val="000000"/>
              </w:rPr>
              <w:lastRenderedPageBreak/>
              <w:t>освещенности – присутствует</w:t>
            </w:r>
          </w:p>
          <w:p w:rsidR="00B27D7C" w:rsidRPr="001F2473" w:rsidRDefault="00B27D7C" w:rsidP="007B0D75">
            <w:pPr>
              <w:rPr>
                <w:bCs/>
                <w:color w:val="000000"/>
              </w:rPr>
            </w:pPr>
            <w:r>
              <w:rPr>
                <w:bCs/>
                <w:color w:val="000000"/>
              </w:rPr>
              <w:t>Объектив не менее 2,8 мм</w:t>
            </w:r>
          </w:p>
          <w:p w:rsidR="00B27D7C" w:rsidRPr="001F2473" w:rsidRDefault="00B27D7C" w:rsidP="007B0D75">
            <w:pPr>
              <w:rPr>
                <w:bCs/>
                <w:color w:val="000000"/>
              </w:rPr>
            </w:pPr>
            <w:r>
              <w:rPr>
                <w:bCs/>
                <w:color w:val="000000"/>
              </w:rPr>
              <w:t>Сетевой интерфейс  не хуже RJ-45 (10/100Base-T)</w:t>
            </w:r>
          </w:p>
          <w:p w:rsidR="00B27D7C" w:rsidRPr="001F2473" w:rsidRDefault="00B27D7C" w:rsidP="007B0D75">
            <w:pPr>
              <w:rPr>
                <w:bCs/>
                <w:color w:val="000000"/>
              </w:rPr>
            </w:pPr>
            <w:r>
              <w:rPr>
                <w:bCs/>
                <w:color w:val="000000"/>
              </w:rPr>
              <w:t>Диапазон рабочей температуры -10 — 45</w:t>
            </w:r>
          </w:p>
          <w:p w:rsidR="00B27D7C" w:rsidRPr="001F2473" w:rsidRDefault="00B27D7C" w:rsidP="007B0D75">
            <w:pPr>
              <w:rPr>
                <w:bCs/>
                <w:color w:val="000000"/>
              </w:rPr>
            </w:pPr>
            <w:r>
              <w:rPr>
                <w:bCs/>
                <w:color w:val="000000"/>
              </w:rPr>
              <w:t>Габариты не более 78.5 × 127.8 мм</w:t>
            </w:r>
          </w:p>
          <w:p w:rsidR="00B27D7C" w:rsidRDefault="00B27D7C" w:rsidP="007B0D75">
            <w:pPr>
              <w:rPr>
                <w:bCs/>
                <w:color w:val="000000"/>
              </w:rPr>
            </w:pPr>
            <w:r>
              <w:rPr>
                <w:bCs/>
                <w:color w:val="000000"/>
              </w:rPr>
              <w:t>Вес не более 450 г</w:t>
            </w:r>
          </w:p>
          <w:p w:rsidR="00B27D7C" w:rsidRDefault="00B27D7C" w:rsidP="007B0D75">
            <w:pPr>
              <w:rPr>
                <w:b/>
                <w:bCs/>
                <w:color w:val="000000"/>
              </w:rPr>
            </w:pPr>
            <w:r>
              <w:rPr>
                <w:bCs/>
                <w:color w:val="000000"/>
              </w:rPr>
              <w:t xml:space="preserve">Тревожный вход/выход </w:t>
            </w:r>
            <w:proofErr w:type="gramStart"/>
            <w:r>
              <w:rPr>
                <w:bCs/>
                <w:color w:val="000000"/>
              </w:rPr>
              <w:t>–в</w:t>
            </w:r>
            <w:proofErr w:type="gramEnd"/>
            <w:r>
              <w:rPr>
                <w:bCs/>
                <w:color w:val="000000"/>
              </w:rPr>
              <w:t xml:space="preserve"> наличии</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
                <w:bCs/>
                <w:color w:val="000000"/>
              </w:rPr>
            </w:pPr>
            <w:r>
              <w:rPr>
                <w:b/>
                <w:bCs/>
                <w:color w:val="000000"/>
              </w:rPr>
              <w:lastRenderedPageBreak/>
              <w:t>11</w:t>
            </w:r>
          </w:p>
        </w:tc>
        <w:tc>
          <w:tcPr>
            <w:tcW w:w="30" w:type="dxa"/>
          </w:tcPr>
          <w:p w:rsidR="00B27D7C" w:rsidRDefault="00B27D7C" w:rsidP="007B0D75">
            <w:pPr>
              <w:rPr>
                <w:b/>
                <w:bCs/>
                <w:color w:val="000000"/>
              </w:rPr>
            </w:pPr>
          </w:p>
        </w:tc>
        <w:tc>
          <w:tcPr>
            <w:tcW w:w="20" w:type="dxa"/>
            <w:vAlign w:val="center"/>
            <w:hideMark/>
          </w:tcPr>
          <w:p w:rsidR="00B27D7C" w:rsidRDefault="00B27D7C" w:rsidP="007B0D75">
            <w:pPr>
              <w:rPr>
                <w:b/>
                <w:bCs/>
                <w:color w:val="000000"/>
              </w:rPr>
            </w:pPr>
          </w:p>
        </w:tc>
      </w:tr>
      <w:tr w:rsidR="00B27D7C" w:rsidTr="002F2A56">
        <w:trPr>
          <w:trHeight w:val="122"/>
        </w:trPr>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D7C" w:rsidRPr="00CC6EC5" w:rsidRDefault="00B27D7C" w:rsidP="007B0D75">
            <w:pPr>
              <w:rPr>
                <w:rFonts w:ascii="Calibri" w:eastAsia="Calibri" w:hAnsi="Calibri" w:cs="Calibri"/>
                <w:color w:val="000000"/>
                <w:sz w:val="22"/>
                <w:szCs w:val="22"/>
              </w:rPr>
            </w:pPr>
            <w:r>
              <w:rPr>
                <w:color w:val="000000"/>
              </w:rPr>
              <w:lastRenderedPageBreak/>
              <w:t>IP-камера (внешняя)</w:t>
            </w:r>
          </w:p>
        </w:tc>
        <w:tc>
          <w:tcPr>
            <w:tcW w:w="55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7B0D75">
            <w:pPr>
              <w:rPr>
                <w:bCs/>
                <w:color w:val="000000"/>
              </w:rPr>
            </w:pPr>
            <w:r>
              <w:rPr>
                <w:bCs/>
                <w:color w:val="000000"/>
              </w:rPr>
              <w:t>Разрешение не хуже 1920х1080</w:t>
            </w:r>
          </w:p>
          <w:p w:rsidR="00B27D7C" w:rsidRDefault="00B27D7C" w:rsidP="007B0D75">
            <w:pPr>
              <w:rPr>
                <w:bCs/>
                <w:color w:val="000000"/>
              </w:rPr>
            </w:pPr>
            <w:r>
              <w:rPr>
                <w:bCs/>
                <w:color w:val="000000"/>
              </w:rPr>
              <w:t>Угол обзора не менее 37°</w:t>
            </w:r>
          </w:p>
          <w:p w:rsidR="00B27D7C" w:rsidRDefault="00B27D7C" w:rsidP="007B0D75">
            <w:pPr>
              <w:rPr>
                <w:bCs/>
                <w:color w:val="000000"/>
              </w:rPr>
            </w:pPr>
            <w:proofErr w:type="spellStart"/>
            <w:r>
              <w:rPr>
                <w:bCs/>
                <w:color w:val="000000"/>
              </w:rPr>
              <w:t>Вариофокальный</w:t>
            </w:r>
            <w:proofErr w:type="spellEnd"/>
            <w:r>
              <w:rPr>
                <w:bCs/>
                <w:color w:val="000000"/>
              </w:rPr>
              <w:t xml:space="preserve"> объектив, не менее 2,7мм</w:t>
            </w:r>
          </w:p>
          <w:p w:rsidR="00B27D7C" w:rsidRDefault="00B27D7C" w:rsidP="007B0D75">
            <w:pPr>
              <w:rPr>
                <w:bCs/>
                <w:color w:val="000000"/>
              </w:rPr>
            </w:pPr>
            <w:r>
              <w:rPr>
                <w:bCs/>
                <w:color w:val="000000"/>
              </w:rPr>
              <w:t>ИК подсветка — работа в темноте и при низкой освещенности – присутствует</w:t>
            </w:r>
          </w:p>
          <w:p w:rsidR="00B27D7C" w:rsidRPr="001F2473" w:rsidRDefault="00B27D7C" w:rsidP="007B0D75">
            <w:pPr>
              <w:rPr>
                <w:bCs/>
                <w:color w:val="000000"/>
              </w:rPr>
            </w:pPr>
            <w:r>
              <w:rPr>
                <w:bCs/>
                <w:color w:val="000000"/>
              </w:rPr>
              <w:t>Сетевой интерфейс  не хуже RJ-45 (10/100Base-T)</w:t>
            </w:r>
          </w:p>
          <w:p w:rsidR="00B27D7C" w:rsidRPr="001F2473" w:rsidRDefault="00B27D7C" w:rsidP="007B0D75">
            <w:pPr>
              <w:rPr>
                <w:bCs/>
                <w:color w:val="000000"/>
              </w:rPr>
            </w:pPr>
            <w:r>
              <w:rPr>
                <w:bCs/>
                <w:color w:val="000000"/>
              </w:rPr>
              <w:t>Диапазон рабочей температуры -40 — 60</w:t>
            </w:r>
          </w:p>
          <w:p w:rsidR="00B27D7C" w:rsidRPr="001F2473" w:rsidRDefault="00B27D7C" w:rsidP="007B0D75">
            <w:pPr>
              <w:rPr>
                <w:bCs/>
                <w:color w:val="000000"/>
              </w:rPr>
            </w:pPr>
            <w:r>
              <w:rPr>
                <w:bCs/>
                <w:color w:val="000000"/>
              </w:rPr>
              <w:t>Габариты не более 90.4 × 213 мм</w:t>
            </w:r>
          </w:p>
          <w:p w:rsidR="00B27D7C" w:rsidRPr="00FD7A00" w:rsidRDefault="00B27D7C" w:rsidP="007B0D75">
            <w:pPr>
              <w:rPr>
                <w:bCs/>
                <w:color w:val="000000"/>
              </w:rPr>
            </w:pPr>
            <w:r>
              <w:rPr>
                <w:bCs/>
                <w:color w:val="000000"/>
              </w:rPr>
              <w:t>Вес не более 685 г</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
                <w:bCs/>
                <w:color w:val="000000"/>
              </w:rPr>
            </w:pPr>
            <w:r>
              <w:rPr>
                <w:b/>
                <w:bCs/>
                <w:color w:val="000000"/>
              </w:rPr>
              <w:t>10</w:t>
            </w:r>
          </w:p>
        </w:tc>
        <w:tc>
          <w:tcPr>
            <w:tcW w:w="30" w:type="dxa"/>
          </w:tcPr>
          <w:p w:rsidR="00B27D7C" w:rsidRDefault="00B27D7C" w:rsidP="007B0D75">
            <w:pPr>
              <w:rPr>
                <w:b/>
                <w:bCs/>
                <w:color w:val="000000"/>
              </w:rPr>
            </w:pPr>
          </w:p>
        </w:tc>
        <w:tc>
          <w:tcPr>
            <w:tcW w:w="20" w:type="dxa"/>
            <w:vAlign w:val="center"/>
            <w:hideMark/>
          </w:tcPr>
          <w:p w:rsidR="00B27D7C" w:rsidRDefault="00B27D7C" w:rsidP="007B0D75">
            <w:pPr>
              <w:rPr>
                <w:b/>
                <w:bCs/>
                <w:color w:val="000000"/>
              </w:rPr>
            </w:pPr>
          </w:p>
        </w:tc>
      </w:tr>
      <w:tr w:rsidR="00B27D7C" w:rsidTr="007B0D75">
        <w:trPr>
          <w:trHeight w:val="900"/>
        </w:trPr>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D7C" w:rsidRPr="00CC6EC5" w:rsidRDefault="00B27D7C" w:rsidP="007B0D75">
            <w:pPr>
              <w:rPr>
                <w:rFonts w:ascii="Calibri" w:eastAsia="Calibri" w:hAnsi="Calibri" w:cs="Calibri"/>
                <w:color w:val="000000"/>
                <w:sz w:val="22"/>
                <w:szCs w:val="22"/>
              </w:rPr>
            </w:pPr>
            <w:proofErr w:type="spellStart"/>
            <w:r>
              <w:rPr>
                <w:color w:val="000000"/>
              </w:rPr>
              <w:t>Видеосервер</w:t>
            </w:r>
            <w:proofErr w:type="spellEnd"/>
            <w:r>
              <w:rPr>
                <w:color w:val="000000"/>
              </w:rPr>
              <w:t xml:space="preserve"> до 25 камер </w:t>
            </w:r>
          </w:p>
        </w:tc>
        <w:tc>
          <w:tcPr>
            <w:tcW w:w="5519"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
                <w:bCs/>
                <w:color w:val="000000"/>
              </w:rPr>
            </w:pPr>
            <w:r>
              <w:rPr>
                <w:bCs/>
                <w:color w:val="000000"/>
              </w:rPr>
              <w:t xml:space="preserve">Процессор i3 поколения 4 или лучше, 4 </w:t>
            </w:r>
            <w:proofErr w:type="spellStart"/>
            <w:r>
              <w:rPr>
                <w:bCs/>
                <w:color w:val="000000"/>
              </w:rPr>
              <w:t>Gb</w:t>
            </w:r>
            <w:proofErr w:type="spellEnd"/>
            <w:r>
              <w:rPr>
                <w:bCs/>
                <w:color w:val="000000"/>
              </w:rPr>
              <w:t xml:space="preserve"> RAM, 2 выхода на монитор (VGA+DVI(</w:t>
            </w:r>
            <w:proofErr w:type="spellStart"/>
            <w:r>
              <w:rPr>
                <w:bCs/>
                <w:color w:val="000000"/>
              </w:rPr>
              <w:t>hdmi</w:t>
            </w:r>
            <w:proofErr w:type="spellEnd"/>
            <w:r>
              <w:rPr>
                <w:bCs/>
                <w:color w:val="000000"/>
              </w:rPr>
              <w:t xml:space="preserve">)), 2xGigabit </w:t>
            </w:r>
            <w:proofErr w:type="spellStart"/>
            <w:r>
              <w:rPr>
                <w:bCs/>
                <w:color w:val="000000"/>
              </w:rPr>
              <w:t>Ethernet</w:t>
            </w:r>
            <w:proofErr w:type="spellEnd"/>
            <w:r>
              <w:rPr>
                <w:bCs/>
                <w:color w:val="000000"/>
              </w:rPr>
              <w:t xml:space="preserve">, могут </w:t>
            </w:r>
            <w:proofErr w:type="gramStart"/>
            <w:r>
              <w:rPr>
                <w:bCs/>
                <w:color w:val="000000"/>
              </w:rPr>
              <w:t>быть</w:t>
            </w:r>
            <w:proofErr w:type="gramEnd"/>
            <w:r>
              <w:rPr>
                <w:bCs/>
                <w:color w:val="000000"/>
              </w:rPr>
              <w:t xml:space="preserve"> как интегрированы на материнской плате, так и установлены в слоты PCI или PCI-E, в любых комбинациях. Сетевые карты должны соответствовать всем стандартам, иметь уникальные MAC адреса. 4xHDD 3Tb для хранения потокового видео, не менее 4х USB портов USB 2.0 (3.0), БП 450 W и более, корпус </w:t>
            </w:r>
            <w:proofErr w:type="spellStart"/>
            <w:r>
              <w:rPr>
                <w:bCs/>
                <w:color w:val="000000"/>
              </w:rPr>
              <w:t>midiTower</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
                <w:bCs/>
                <w:color w:val="000000"/>
              </w:rPr>
            </w:pPr>
            <w:r>
              <w:rPr>
                <w:b/>
                <w:bCs/>
                <w:color w:val="000000"/>
              </w:rPr>
              <w:t>1</w:t>
            </w:r>
          </w:p>
        </w:tc>
        <w:tc>
          <w:tcPr>
            <w:tcW w:w="30" w:type="dxa"/>
          </w:tcPr>
          <w:p w:rsidR="00B27D7C" w:rsidRDefault="00B27D7C" w:rsidP="007B0D75">
            <w:pPr>
              <w:rPr>
                <w:b/>
                <w:bCs/>
                <w:color w:val="000000"/>
              </w:rPr>
            </w:pPr>
          </w:p>
        </w:tc>
        <w:tc>
          <w:tcPr>
            <w:tcW w:w="20" w:type="dxa"/>
            <w:vAlign w:val="center"/>
            <w:hideMark/>
          </w:tcPr>
          <w:p w:rsidR="00B27D7C" w:rsidRDefault="00B27D7C" w:rsidP="007B0D75">
            <w:pPr>
              <w:rPr>
                <w:b/>
                <w:bCs/>
                <w:color w:val="000000"/>
              </w:rPr>
            </w:pPr>
          </w:p>
        </w:tc>
      </w:tr>
      <w:tr w:rsidR="00B27D7C" w:rsidTr="007B0D75">
        <w:trPr>
          <w:trHeight w:val="900"/>
        </w:trPr>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D7C" w:rsidRPr="00CC6EC5" w:rsidRDefault="00B27D7C" w:rsidP="007B0D75">
            <w:pPr>
              <w:rPr>
                <w:rFonts w:ascii="Calibri" w:eastAsia="Calibri" w:hAnsi="Calibri" w:cs="Calibri"/>
                <w:color w:val="000000"/>
                <w:sz w:val="22"/>
                <w:szCs w:val="22"/>
              </w:rPr>
            </w:pPr>
            <w:r>
              <w:rPr>
                <w:color w:val="000000"/>
              </w:rPr>
              <w:t>Коммутатор  не менее 16 портов.</w:t>
            </w:r>
          </w:p>
        </w:tc>
        <w:tc>
          <w:tcPr>
            <w:tcW w:w="5519"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Pr="0069738F" w:rsidRDefault="00B27D7C" w:rsidP="007B0D75">
            <w:pPr>
              <w:rPr>
                <w:bCs/>
                <w:color w:val="000000"/>
                <w:lang w:val="en-US"/>
              </w:rPr>
            </w:pPr>
            <w:r>
              <w:rPr>
                <w:bCs/>
                <w:color w:val="000000"/>
              </w:rPr>
              <w:t>Поддержка</w:t>
            </w:r>
            <w:r>
              <w:rPr>
                <w:bCs/>
                <w:color w:val="000000"/>
                <w:lang w:val="en-US"/>
              </w:rPr>
              <w:t xml:space="preserve"> </w:t>
            </w:r>
            <w:r>
              <w:rPr>
                <w:bCs/>
                <w:color w:val="000000"/>
              </w:rPr>
              <w:t>стандартов</w:t>
            </w:r>
            <w:r>
              <w:rPr>
                <w:bCs/>
                <w:color w:val="000000"/>
                <w:lang w:val="en-US"/>
              </w:rPr>
              <w:t xml:space="preserve"> IEEE 802.3u 100Base-TX, ANSI/IEEE 802.3 </w:t>
            </w:r>
            <w:proofErr w:type="spellStart"/>
            <w:r>
              <w:rPr>
                <w:bCs/>
                <w:color w:val="000000"/>
                <w:lang w:val="en-US"/>
              </w:rPr>
              <w:t>NWay</w:t>
            </w:r>
            <w:proofErr w:type="spellEnd"/>
            <w:r>
              <w:rPr>
                <w:bCs/>
                <w:color w:val="000000"/>
                <w:lang w:val="en-US"/>
              </w:rPr>
              <w:t>, IEEE 802.3x Flow Control, IEEE 802.3 10Base-T</w:t>
            </w:r>
          </w:p>
          <w:p w:rsidR="00B27D7C" w:rsidRDefault="00B27D7C" w:rsidP="007B0D75">
            <w:pPr>
              <w:rPr>
                <w:bCs/>
                <w:color w:val="000000"/>
              </w:rPr>
            </w:pPr>
            <w:r>
              <w:rPr>
                <w:bCs/>
                <w:color w:val="000000"/>
              </w:rPr>
              <w:t>Поддержка протоколов CSMA/CD</w:t>
            </w:r>
          </w:p>
          <w:p w:rsidR="00B27D7C" w:rsidRDefault="00B27D7C" w:rsidP="007B0D75">
            <w:pPr>
              <w:rPr>
                <w:bCs/>
                <w:color w:val="000000"/>
              </w:rPr>
            </w:pPr>
            <w:r>
              <w:rPr>
                <w:bCs/>
                <w:color w:val="000000"/>
              </w:rPr>
              <w:t>Диапазон рабочей температуры  0 — 40</w:t>
            </w:r>
          </w:p>
          <w:p w:rsidR="00B27D7C" w:rsidRPr="009E2961" w:rsidRDefault="00B27D7C" w:rsidP="007B0D75">
            <w:pPr>
              <w:rPr>
                <w:b/>
                <w:bCs/>
                <w:color w:val="000000"/>
              </w:rPr>
            </w:pPr>
            <w:r>
              <w:rPr>
                <w:bCs/>
                <w:color w:val="000000"/>
              </w:rPr>
              <w:t>Вес не более 225 г</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
                <w:bCs/>
                <w:color w:val="000000"/>
              </w:rPr>
            </w:pPr>
            <w:r>
              <w:rPr>
                <w:b/>
                <w:bCs/>
                <w:color w:val="000000"/>
              </w:rPr>
              <w:t>2</w:t>
            </w:r>
          </w:p>
        </w:tc>
        <w:tc>
          <w:tcPr>
            <w:tcW w:w="30" w:type="dxa"/>
          </w:tcPr>
          <w:p w:rsidR="00B27D7C" w:rsidRDefault="00B27D7C" w:rsidP="007B0D75">
            <w:pPr>
              <w:rPr>
                <w:b/>
                <w:bCs/>
                <w:color w:val="000000"/>
              </w:rPr>
            </w:pPr>
          </w:p>
        </w:tc>
        <w:tc>
          <w:tcPr>
            <w:tcW w:w="20" w:type="dxa"/>
            <w:vAlign w:val="center"/>
            <w:hideMark/>
          </w:tcPr>
          <w:p w:rsidR="00B27D7C" w:rsidRDefault="00B27D7C" w:rsidP="007B0D75">
            <w:pPr>
              <w:rPr>
                <w:b/>
                <w:bCs/>
                <w:color w:val="000000"/>
              </w:rPr>
            </w:pPr>
          </w:p>
        </w:tc>
      </w:tr>
      <w:tr w:rsidR="00B27D7C" w:rsidTr="007B0D75">
        <w:trPr>
          <w:trHeight w:val="548"/>
        </w:trPr>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D7C" w:rsidRPr="00CC6EC5" w:rsidRDefault="00B27D7C" w:rsidP="007B0D75">
            <w:pPr>
              <w:rPr>
                <w:rFonts w:ascii="Calibri" w:eastAsia="Calibri" w:hAnsi="Calibri" w:cs="Calibri"/>
                <w:color w:val="000000"/>
                <w:sz w:val="22"/>
                <w:szCs w:val="22"/>
              </w:rPr>
            </w:pPr>
            <w:r>
              <w:rPr>
                <w:color w:val="000000"/>
              </w:rPr>
              <w:t xml:space="preserve">ИБП </w:t>
            </w:r>
          </w:p>
        </w:tc>
        <w:tc>
          <w:tcPr>
            <w:tcW w:w="5519"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Cs/>
                <w:color w:val="000000"/>
              </w:rPr>
            </w:pPr>
            <w:r>
              <w:rPr>
                <w:bCs/>
                <w:color w:val="000000"/>
              </w:rPr>
              <w:t>Входное напряжение 140-280</w:t>
            </w:r>
            <w:proofErr w:type="gramStart"/>
            <w:r>
              <w:rPr>
                <w:bCs/>
                <w:color w:val="000000"/>
              </w:rPr>
              <w:t xml:space="preserve"> В</w:t>
            </w:r>
            <w:proofErr w:type="gramEnd"/>
          </w:p>
          <w:p w:rsidR="00B27D7C" w:rsidRDefault="00B27D7C" w:rsidP="007B0D75">
            <w:pPr>
              <w:rPr>
                <w:bCs/>
                <w:color w:val="000000"/>
              </w:rPr>
            </w:pPr>
            <w:r>
              <w:rPr>
                <w:bCs/>
                <w:color w:val="000000"/>
              </w:rPr>
              <w:t>Выходная мощность не менее 700ВА/400Вт</w:t>
            </w:r>
          </w:p>
          <w:p w:rsidR="00B27D7C" w:rsidRDefault="00B27D7C" w:rsidP="007B0D75">
            <w:pPr>
              <w:rPr>
                <w:bCs/>
                <w:color w:val="000000"/>
              </w:rPr>
            </w:pPr>
            <w:r>
              <w:rPr>
                <w:bCs/>
                <w:color w:val="000000"/>
              </w:rPr>
              <w:t>Время автономной работы при полной нагрузке не менее 5 мин.</w:t>
            </w:r>
          </w:p>
          <w:p w:rsidR="00B27D7C" w:rsidRDefault="00B27D7C" w:rsidP="007B0D75">
            <w:pPr>
              <w:rPr>
                <w:bCs/>
                <w:color w:val="000000"/>
              </w:rPr>
            </w:pPr>
            <w:r>
              <w:rPr>
                <w:bCs/>
                <w:color w:val="000000"/>
              </w:rPr>
              <w:t xml:space="preserve">Количество выходных разъемов питания типа IEC 320 C13 не менее 3 ед. </w:t>
            </w:r>
          </w:p>
          <w:p w:rsidR="00B27D7C" w:rsidRPr="00FF2E06" w:rsidRDefault="00B27D7C" w:rsidP="007B0D75">
            <w:pPr>
              <w:rPr>
                <w:bCs/>
                <w:color w:val="000000"/>
              </w:rPr>
            </w:pPr>
            <w:r>
              <w:rPr>
                <w:bCs/>
                <w:color w:val="000000"/>
              </w:rPr>
              <w:t>Вес не более 8,5 кг.</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
                <w:bCs/>
                <w:color w:val="000000"/>
              </w:rPr>
            </w:pPr>
            <w:r>
              <w:rPr>
                <w:b/>
                <w:bCs/>
                <w:color w:val="000000"/>
              </w:rPr>
              <w:t>1</w:t>
            </w:r>
          </w:p>
        </w:tc>
        <w:tc>
          <w:tcPr>
            <w:tcW w:w="30" w:type="dxa"/>
          </w:tcPr>
          <w:p w:rsidR="00B27D7C" w:rsidRDefault="00B27D7C" w:rsidP="007B0D75">
            <w:pPr>
              <w:rPr>
                <w:b/>
                <w:bCs/>
                <w:color w:val="000000"/>
              </w:rPr>
            </w:pPr>
          </w:p>
        </w:tc>
        <w:tc>
          <w:tcPr>
            <w:tcW w:w="20" w:type="dxa"/>
            <w:vAlign w:val="center"/>
            <w:hideMark/>
          </w:tcPr>
          <w:p w:rsidR="00B27D7C" w:rsidRDefault="00B27D7C" w:rsidP="007B0D75">
            <w:pPr>
              <w:rPr>
                <w:b/>
                <w:bCs/>
                <w:color w:val="000000"/>
              </w:rPr>
            </w:pPr>
          </w:p>
        </w:tc>
      </w:tr>
      <w:tr w:rsidR="00B27D7C" w:rsidTr="007B0D75">
        <w:trPr>
          <w:trHeight w:val="900"/>
        </w:trPr>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D7C" w:rsidRPr="00CC6EC5" w:rsidRDefault="00B27D7C" w:rsidP="007B0D75">
            <w:pPr>
              <w:rPr>
                <w:rFonts w:ascii="Calibri" w:eastAsia="Calibri" w:hAnsi="Calibri" w:cs="Calibri"/>
                <w:color w:val="000000"/>
                <w:sz w:val="22"/>
                <w:szCs w:val="22"/>
              </w:rPr>
            </w:pPr>
            <w:r>
              <w:rPr>
                <w:color w:val="000000"/>
              </w:rPr>
              <w:t xml:space="preserve">Питание  </w:t>
            </w:r>
            <w:proofErr w:type="spellStart"/>
            <w:r>
              <w:rPr>
                <w:color w:val="000000"/>
              </w:rPr>
              <w:t>PoE</w:t>
            </w:r>
            <w:proofErr w:type="spellEnd"/>
            <w:r>
              <w:rPr>
                <w:color w:val="000000"/>
              </w:rPr>
              <w:t xml:space="preserve"> для камер. </w:t>
            </w:r>
          </w:p>
        </w:tc>
        <w:tc>
          <w:tcPr>
            <w:tcW w:w="5519"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Cs/>
                <w:color w:val="000000"/>
              </w:rPr>
            </w:pPr>
            <w:r>
              <w:rPr>
                <w:bCs/>
                <w:color w:val="000000"/>
              </w:rPr>
              <w:t xml:space="preserve">инжектор и </w:t>
            </w:r>
            <w:proofErr w:type="spellStart"/>
            <w:r>
              <w:rPr>
                <w:bCs/>
                <w:color w:val="000000"/>
              </w:rPr>
              <w:t>сплиттер</w:t>
            </w:r>
            <w:proofErr w:type="spellEnd"/>
            <w:r>
              <w:rPr>
                <w:bCs/>
                <w:color w:val="000000"/>
              </w:rPr>
              <w:t xml:space="preserve"> </w:t>
            </w:r>
            <w:proofErr w:type="spellStart"/>
            <w:r>
              <w:rPr>
                <w:bCs/>
                <w:color w:val="000000"/>
              </w:rPr>
              <w:t>PoE</w:t>
            </w:r>
            <w:proofErr w:type="spellEnd"/>
          </w:p>
          <w:p w:rsidR="00B27D7C" w:rsidRPr="00FF2E06" w:rsidRDefault="00B27D7C" w:rsidP="007B0D75">
            <w:pPr>
              <w:rPr>
                <w:bCs/>
                <w:color w:val="000000"/>
              </w:rPr>
            </w:pPr>
            <w:r>
              <w:rPr>
                <w:bCs/>
                <w:color w:val="000000"/>
              </w:rPr>
              <w:t xml:space="preserve">Скорость передачи данных </w:t>
            </w:r>
            <w:proofErr w:type="spellStart"/>
            <w:r>
              <w:rPr>
                <w:bCs/>
                <w:color w:val="000000"/>
              </w:rPr>
              <w:t>Ethernet</w:t>
            </w:r>
            <w:proofErr w:type="spellEnd"/>
            <w:r>
              <w:rPr>
                <w:bCs/>
                <w:color w:val="000000"/>
              </w:rPr>
              <w:t> не менее 100 Мбит/</w:t>
            </w:r>
            <w:proofErr w:type="gramStart"/>
            <w:r>
              <w:rPr>
                <w:bCs/>
                <w:color w:val="000000"/>
              </w:rPr>
              <w:t>с</w:t>
            </w:r>
            <w:proofErr w:type="gramEnd"/>
          </w:p>
          <w:p w:rsidR="00B27D7C" w:rsidRDefault="00B27D7C" w:rsidP="007B0D75">
            <w:pPr>
              <w:rPr>
                <w:bCs/>
                <w:color w:val="000000"/>
              </w:rPr>
            </w:pPr>
            <w:r>
              <w:rPr>
                <w:bCs/>
                <w:color w:val="000000"/>
              </w:rPr>
              <w:t>Диапазон напряжений электропитания 100 – 240</w:t>
            </w:r>
            <w:proofErr w:type="gramStart"/>
            <w:r>
              <w:rPr>
                <w:bCs/>
                <w:color w:val="000000"/>
              </w:rPr>
              <w:t xml:space="preserve"> В</w:t>
            </w:r>
            <w:proofErr w:type="gramEnd"/>
          </w:p>
          <w:p w:rsidR="00B27D7C" w:rsidRPr="00FF2E06" w:rsidRDefault="00B27D7C" w:rsidP="007B0D75">
            <w:pPr>
              <w:rPr>
                <w:bCs/>
                <w:color w:val="000000"/>
              </w:rPr>
            </w:pPr>
            <w:r>
              <w:rPr>
                <w:bCs/>
                <w:color w:val="000000"/>
              </w:rPr>
              <w:t>Напряжение на входе 12 VDC</w:t>
            </w:r>
          </w:p>
          <w:p w:rsidR="00B27D7C" w:rsidRPr="00FF2E06" w:rsidRDefault="00B27D7C" w:rsidP="007B0D75">
            <w:pPr>
              <w:rPr>
                <w:b/>
                <w:bCs/>
                <w:color w:val="000000"/>
              </w:rPr>
            </w:pPr>
            <w:r>
              <w:rPr>
                <w:bCs/>
                <w:color w:val="000000"/>
              </w:rPr>
              <w:t>Напряжение на выходе 12VDC 1A</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
                <w:bCs/>
                <w:color w:val="000000"/>
              </w:rPr>
            </w:pPr>
            <w:r>
              <w:rPr>
                <w:b/>
                <w:bCs/>
                <w:color w:val="000000"/>
              </w:rPr>
              <w:t>11</w:t>
            </w:r>
          </w:p>
        </w:tc>
        <w:tc>
          <w:tcPr>
            <w:tcW w:w="30" w:type="dxa"/>
          </w:tcPr>
          <w:p w:rsidR="00B27D7C" w:rsidRDefault="00B27D7C" w:rsidP="007B0D75">
            <w:pPr>
              <w:rPr>
                <w:b/>
                <w:bCs/>
                <w:color w:val="000000"/>
              </w:rPr>
            </w:pPr>
          </w:p>
        </w:tc>
        <w:tc>
          <w:tcPr>
            <w:tcW w:w="20" w:type="dxa"/>
            <w:vAlign w:val="center"/>
            <w:hideMark/>
          </w:tcPr>
          <w:p w:rsidR="00B27D7C" w:rsidRDefault="00B27D7C" w:rsidP="007B0D75">
            <w:pPr>
              <w:rPr>
                <w:b/>
                <w:bCs/>
                <w:color w:val="000000"/>
              </w:rPr>
            </w:pPr>
          </w:p>
        </w:tc>
      </w:tr>
      <w:tr w:rsidR="00B27D7C" w:rsidTr="007B0D75">
        <w:trPr>
          <w:trHeight w:val="900"/>
        </w:trPr>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D7C" w:rsidRPr="00CC6EC5" w:rsidRDefault="00B27D7C" w:rsidP="007B0D75">
            <w:pPr>
              <w:rPr>
                <w:rFonts w:ascii="Calibri" w:eastAsia="Calibri" w:hAnsi="Calibri" w:cs="Calibri"/>
                <w:color w:val="000000"/>
                <w:sz w:val="22"/>
                <w:szCs w:val="22"/>
              </w:rPr>
            </w:pPr>
            <w:r>
              <w:rPr>
                <w:color w:val="000000"/>
              </w:rPr>
              <w:t xml:space="preserve">Питание  </w:t>
            </w:r>
            <w:proofErr w:type="spellStart"/>
            <w:r>
              <w:rPr>
                <w:color w:val="000000"/>
              </w:rPr>
              <w:t>PoE</w:t>
            </w:r>
            <w:proofErr w:type="spellEnd"/>
            <w:r>
              <w:rPr>
                <w:color w:val="000000"/>
              </w:rPr>
              <w:t xml:space="preserve"> для камер </w:t>
            </w:r>
          </w:p>
        </w:tc>
        <w:tc>
          <w:tcPr>
            <w:tcW w:w="5519"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Cs/>
                <w:color w:val="000000"/>
              </w:rPr>
            </w:pPr>
            <w:r>
              <w:rPr>
                <w:bCs/>
                <w:color w:val="000000"/>
              </w:rPr>
              <w:t xml:space="preserve">Инжектор </w:t>
            </w:r>
            <w:proofErr w:type="spellStart"/>
            <w:r>
              <w:rPr>
                <w:bCs/>
                <w:color w:val="000000"/>
              </w:rPr>
              <w:t>PoE</w:t>
            </w:r>
            <w:proofErr w:type="spellEnd"/>
            <w:r>
              <w:rPr>
                <w:bCs/>
                <w:color w:val="000000"/>
              </w:rPr>
              <w:t xml:space="preserve"> </w:t>
            </w:r>
          </w:p>
          <w:p w:rsidR="00B27D7C" w:rsidRPr="00FF2E06" w:rsidRDefault="00B27D7C" w:rsidP="007B0D75">
            <w:pPr>
              <w:rPr>
                <w:bCs/>
                <w:color w:val="000000"/>
              </w:rPr>
            </w:pPr>
            <w:r>
              <w:rPr>
                <w:bCs/>
                <w:color w:val="000000"/>
              </w:rPr>
              <w:t xml:space="preserve">Скорость передачи данных </w:t>
            </w:r>
            <w:proofErr w:type="spellStart"/>
            <w:r>
              <w:rPr>
                <w:bCs/>
                <w:color w:val="000000"/>
              </w:rPr>
              <w:t>Ethernet</w:t>
            </w:r>
            <w:proofErr w:type="spellEnd"/>
            <w:r>
              <w:rPr>
                <w:bCs/>
                <w:color w:val="000000"/>
              </w:rPr>
              <w:t> не менее 100 Мбит/</w:t>
            </w:r>
            <w:proofErr w:type="gramStart"/>
            <w:r>
              <w:rPr>
                <w:bCs/>
                <w:color w:val="000000"/>
              </w:rPr>
              <w:t>с</w:t>
            </w:r>
            <w:proofErr w:type="gramEnd"/>
          </w:p>
          <w:p w:rsidR="00B27D7C" w:rsidRDefault="00B27D7C" w:rsidP="007B0D75">
            <w:pPr>
              <w:rPr>
                <w:bCs/>
                <w:color w:val="000000"/>
              </w:rPr>
            </w:pPr>
            <w:r>
              <w:rPr>
                <w:bCs/>
                <w:color w:val="000000"/>
              </w:rPr>
              <w:t>Диапазон напряжений электропитания 100 – 240</w:t>
            </w:r>
            <w:proofErr w:type="gramStart"/>
            <w:r>
              <w:rPr>
                <w:bCs/>
                <w:color w:val="000000"/>
              </w:rPr>
              <w:t xml:space="preserve"> В</w:t>
            </w:r>
            <w:proofErr w:type="gramEnd"/>
          </w:p>
          <w:p w:rsidR="00B27D7C" w:rsidRPr="00FF2E06" w:rsidRDefault="00B27D7C" w:rsidP="007B0D75">
            <w:pPr>
              <w:rPr>
                <w:bCs/>
                <w:color w:val="000000"/>
              </w:rPr>
            </w:pPr>
            <w:r>
              <w:rPr>
                <w:bCs/>
                <w:color w:val="000000"/>
              </w:rPr>
              <w:t>Напряжение на входе 48 VDC</w:t>
            </w:r>
          </w:p>
          <w:p w:rsidR="00B27D7C" w:rsidRPr="008C18F8" w:rsidRDefault="00B27D7C" w:rsidP="007B0D75">
            <w:pPr>
              <w:rPr>
                <w:b/>
                <w:bCs/>
                <w:color w:val="000000"/>
              </w:rPr>
            </w:pPr>
            <w:r>
              <w:rPr>
                <w:bCs/>
                <w:color w:val="000000"/>
              </w:rPr>
              <w:t>Напряжение на выходе 48VDC</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
                <w:bCs/>
                <w:color w:val="000000"/>
              </w:rPr>
            </w:pPr>
            <w:r>
              <w:rPr>
                <w:b/>
                <w:bCs/>
                <w:color w:val="000000"/>
              </w:rPr>
              <w:t>10</w:t>
            </w:r>
          </w:p>
        </w:tc>
        <w:tc>
          <w:tcPr>
            <w:tcW w:w="30" w:type="dxa"/>
          </w:tcPr>
          <w:p w:rsidR="00B27D7C" w:rsidRDefault="00B27D7C" w:rsidP="007B0D75">
            <w:pPr>
              <w:rPr>
                <w:b/>
                <w:bCs/>
                <w:color w:val="000000"/>
              </w:rPr>
            </w:pPr>
          </w:p>
        </w:tc>
        <w:tc>
          <w:tcPr>
            <w:tcW w:w="20" w:type="dxa"/>
            <w:vAlign w:val="center"/>
            <w:hideMark/>
          </w:tcPr>
          <w:p w:rsidR="00B27D7C" w:rsidRDefault="00B27D7C" w:rsidP="007B0D75">
            <w:pPr>
              <w:rPr>
                <w:b/>
                <w:bCs/>
                <w:color w:val="000000"/>
              </w:rPr>
            </w:pPr>
          </w:p>
        </w:tc>
      </w:tr>
      <w:tr w:rsidR="00B27D7C" w:rsidTr="007B0D75">
        <w:trPr>
          <w:trHeight w:val="900"/>
        </w:trPr>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D7C" w:rsidRPr="00CC6EC5" w:rsidRDefault="00B27D7C" w:rsidP="007B0D75">
            <w:pPr>
              <w:rPr>
                <w:rFonts w:ascii="Calibri" w:eastAsia="Calibri" w:hAnsi="Calibri" w:cs="Calibri"/>
                <w:color w:val="000000"/>
                <w:sz w:val="22"/>
                <w:szCs w:val="22"/>
              </w:rPr>
            </w:pPr>
            <w:r>
              <w:rPr>
                <w:color w:val="000000"/>
              </w:rPr>
              <w:lastRenderedPageBreak/>
              <w:t>Сетевой фильтр (для ИБП)</w:t>
            </w:r>
          </w:p>
        </w:tc>
        <w:tc>
          <w:tcPr>
            <w:tcW w:w="5519"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Cs/>
                <w:color w:val="000000"/>
              </w:rPr>
            </w:pPr>
            <w:r>
              <w:rPr>
                <w:bCs/>
                <w:color w:val="000000"/>
              </w:rPr>
              <w:t>Длина кабеля не менее 1,8м</w:t>
            </w:r>
          </w:p>
          <w:p w:rsidR="00B27D7C" w:rsidRPr="00E621A0" w:rsidRDefault="00B27D7C" w:rsidP="007B0D75">
            <w:pPr>
              <w:rPr>
                <w:bCs/>
                <w:color w:val="000000"/>
              </w:rPr>
            </w:pPr>
            <w:r>
              <w:rPr>
                <w:bCs/>
                <w:color w:val="000000"/>
              </w:rPr>
              <w:t>Количество выходных розеток типа F не менее 6 ед.</w:t>
            </w:r>
          </w:p>
          <w:p w:rsidR="00B27D7C" w:rsidRPr="00E621A0" w:rsidRDefault="00B27D7C" w:rsidP="007B0D75">
            <w:pPr>
              <w:rPr>
                <w:bCs/>
                <w:color w:val="000000"/>
              </w:rPr>
            </w:pPr>
            <w:r>
              <w:rPr>
                <w:bCs/>
                <w:color w:val="000000"/>
              </w:rPr>
              <w:t>Тип входной вилки IEC C14</w:t>
            </w:r>
          </w:p>
          <w:p w:rsidR="00B27D7C" w:rsidRDefault="00B27D7C" w:rsidP="007B0D75">
            <w:pPr>
              <w:rPr>
                <w:bCs/>
                <w:color w:val="000000"/>
              </w:rPr>
            </w:pPr>
            <w:r>
              <w:rPr>
                <w:bCs/>
                <w:color w:val="000000"/>
              </w:rPr>
              <w:t>Номинальное напряжение 220В</w:t>
            </w:r>
          </w:p>
          <w:p w:rsidR="00B27D7C" w:rsidRPr="00E621A0" w:rsidRDefault="00B27D7C" w:rsidP="007B0D75">
            <w:pPr>
              <w:rPr>
                <w:bCs/>
                <w:color w:val="000000"/>
              </w:rPr>
            </w:pPr>
            <w:r>
              <w:rPr>
                <w:bCs/>
                <w:color w:val="000000"/>
              </w:rPr>
              <w:t>Максимальная мощность подключенной нагрузки 2200 Вт</w:t>
            </w:r>
          </w:p>
          <w:p w:rsidR="00B27D7C" w:rsidRPr="00E621A0" w:rsidRDefault="00B27D7C" w:rsidP="007B0D75">
            <w:pPr>
              <w:rPr>
                <w:bCs/>
                <w:color w:val="000000"/>
              </w:rPr>
            </w:pPr>
            <w:r>
              <w:rPr>
                <w:bCs/>
                <w:color w:val="000000"/>
              </w:rPr>
              <w:t>Максимальный ток нагрузки 10А</w:t>
            </w:r>
          </w:p>
          <w:p w:rsidR="00B27D7C" w:rsidRPr="008C18F8" w:rsidRDefault="00B27D7C" w:rsidP="007B0D75">
            <w:pPr>
              <w:rPr>
                <w:bCs/>
                <w:color w:val="000000"/>
              </w:rPr>
            </w:pPr>
            <w:r>
              <w:rPr>
                <w:bCs/>
                <w:color w:val="000000"/>
              </w:rPr>
              <w:t xml:space="preserve">Предохранитель – </w:t>
            </w:r>
            <w:proofErr w:type="spellStart"/>
            <w:r>
              <w:rPr>
                <w:bCs/>
                <w:color w:val="000000"/>
              </w:rPr>
              <w:t>термопрерыватель</w:t>
            </w:r>
            <w:proofErr w:type="spellEnd"/>
            <w:r>
              <w:rPr>
                <w:bCs/>
                <w:color w:val="000000"/>
              </w:rPr>
              <w:t xml:space="preserve"> - присутствует</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
                <w:bCs/>
                <w:color w:val="000000"/>
              </w:rPr>
            </w:pPr>
            <w:r>
              <w:rPr>
                <w:b/>
                <w:bCs/>
                <w:color w:val="000000"/>
              </w:rPr>
              <w:t>2</w:t>
            </w:r>
          </w:p>
        </w:tc>
        <w:tc>
          <w:tcPr>
            <w:tcW w:w="30" w:type="dxa"/>
          </w:tcPr>
          <w:p w:rsidR="00B27D7C" w:rsidRDefault="00B27D7C" w:rsidP="007B0D75">
            <w:pPr>
              <w:rPr>
                <w:b/>
                <w:bCs/>
                <w:color w:val="000000"/>
              </w:rPr>
            </w:pPr>
          </w:p>
        </w:tc>
        <w:tc>
          <w:tcPr>
            <w:tcW w:w="20" w:type="dxa"/>
            <w:vAlign w:val="center"/>
            <w:hideMark/>
          </w:tcPr>
          <w:p w:rsidR="00B27D7C" w:rsidRDefault="00B27D7C" w:rsidP="007B0D75">
            <w:pPr>
              <w:rPr>
                <w:b/>
                <w:bCs/>
                <w:color w:val="000000"/>
              </w:rPr>
            </w:pPr>
          </w:p>
        </w:tc>
      </w:tr>
      <w:tr w:rsidR="00B27D7C" w:rsidTr="007B0D75">
        <w:trPr>
          <w:trHeight w:val="900"/>
        </w:trPr>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D7C" w:rsidRPr="00CC6EC5" w:rsidRDefault="00B27D7C" w:rsidP="007B0D75">
            <w:pPr>
              <w:rPr>
                <w:rFonts w:ascii="Calibri" w:eastAsia="Calibri" w:hAnsi="Calibri" w:cs="Calibri"/>
                <w:color w:val="000000"/>
                <w:sz w:val="22"/>
                <w:szCs w:val="22"/>
              </w:rPr>
            </w:pPr>
            <w:r>
              <w:rPr>
                <w:color w:val="000000"/>
              </w:rPr>
              <w:t>Сервер для организации РМО (рабочее место охраны)</w:t>
            </w:r>
          </w:p>
        </w:tc>
        <w:tc>
          <w:tcPr>
            <w:tcW w:w="5519"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
                <w:bCs/>
                <w:color w:val="000000"/>
              </w:rPr>
            </w:pPr>
            <w:r>
              <w:rPr>
                <w:bCs/>
                <w:color w:val="000000"/>
              </w:rPr>
              <w:t xml:space="preserve">Процессор i3 поколения 4 или лучше, 4 </w:t>
            </w:r>
            <w:proofErr w:type="spellStart"/>
            <w:r>
              <w:rPr>
                <w:bCs/>
                <w:color w:val="000000"/>
              </w:rPr>
              <w:t>Gb</w:t>
            </w:r>
            <w:proofErr w:type="spellEnd"/>
            <w:r>
              <w:rPr>
                <w:bCs/>
                <w:color w:val="000000"/>
              </w:rPr>
              <w:t xml:space="preserve"> RAM, 2 выхода на монитор (VGA+DVI(</w:t>
            </w:r>
            <w:proofErr w:type="spellStart"/>
            <w:r>
              <w:rPr>
                <w:bCs/>
                <w:color w:val="000000"/>
              </w:rPr>
              <w:t>hdmi</w:t>
            </w:r>
            <w:proofErr w:type="spellEnd"/>
            <w:r>
              <w:rPr>
                <w:bCs/>
                <w:color w:val="000000"/>
              </w:rPr>
              <w:t xml:space="preserve">)), 1 </w:t>
            </w:r>
            <w:proofErr w:type="spellStart"/>
            <w:r>
              <w:rPr>
                <w:bCs/>
                <w:color w:val="000000"/>
              </w:rPr>
              <w:t>xGigabit</w:t>
            </w:r>
            <w:proofErr w:type="spellEnd"/>
            <w:r>
              <w:rPr>
                <w:bCs/>
                <w:color w:val="000000"/>
              </w:rPr>
              <w:t xml:space="preserve"> </w:t>
            </w:r>
            <w:proofErr w:type="spellStart"/>
            <w:r>
              <w:rPr>
                <w:bCs/>
                <w:color w:val="000000"/>
              </w:rPr>
              <w:t>Ethernet,HDD</w:t>
            </w:r>
            <w:proofErr w:type="spellEnd"/>
            <w:r>
              <w:rPr>
                <w:bCs/>
                <w:color w:val="000000"/>
              </w:rPr>
              <w:t xml:space="preserve"> 1 </w:t>
            </w:r>
            <w:proofErr w:type="spellStart"/>
            <w:r>
              <w:rPr>
                <w:bCs/>
                <w:color w:val="000000"/>
              </w:rPr>
              <w:t>Tb</w:t>
            </w:r>
            <w:proofErr w:type="spellEnd"/>
            <w:r>
              <w:rPr>
                <w:bCs/>
                <w:color w:val="000000"/>
              </w:rPr>
              <w:t xml:space="preserve"> для хранения потокового видео, не менее 4х USB портов USB 2.0 (3.0), БП 400 W и более, корпус </w:t>
            </w:r>
            <w:proofErr w:type="spellStart"/>
            <w:r>
              <w:rPr>
                <w:bCs/>
                <w:color w:val="000000"/>
              </w:rPr>
              <w:t>midiTower</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
                <w:bCs/>
                <w:color w:val="000000"/>
              </w:rPr>
            </w:pPr>
            <w:r>
              <w:rPr>
                <w:b/>
                <w:bCs/>
                <w:color w:val="000000"/>
              </w:rPr>
              <w:t>4</w:t>
            </w:r>
          </w:p>
        </w:tc>
        <w:tc>
          <w:tcPr>
            <w:tcW w:w="30" w:type="dxa"/>
          </w:tcPr>
          <w:p w:rsidR="00B27D7C" w:rsidRDefault="00B27D7C" w:rsidP="007B0D75">
            <w:pPr>
              <w:rPr>
                <w:b/>
                <w:bCs/>
                <w:color w:val="000000"/>
              </w:rPr>
            </w:pPr>
          </w:p>
        </w:tc>
        <w:tc>
          <w:tcPr>
            <w:tcW w:w="20" w:type="dxa"/>
            <w:vAlign w:val="center"/>
            <w:hideMark/>
          </w:tcPr>
          <w:p w:rsidR="00B27D7C" w:rsidRDefault="00B27D7C" w:rsidP="007B0D75">
            <w:pPr>
              <w:rPr>
                <w:b/>
                <w:bCs/>
                <w:color w:val="000000"/>
              </w:rPr>
            </w:pPr>
          </w:p>
        </w:tc>
      </w:tr>
      <w:tr w:rsidR="00B27D7C" w:rsidTr="007B0D75">
        <w:trPr>
          <w:trHeight w:val="900"/>
        </w:trPr>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D7C" w:rsidRPr="00A274F4" w:rsidRDefault="00B27D7C" w:rsidP="007B0D75">
            <w:pPr>
              <w:rPr>
                <w:rFonts w:ascii="Calibri" w:eastAsia="Calibri" w:hAnsi="Calibri" w:cs="Calibri"/>
                <w:color w:val="000000"/>
                <w:sz w:val="22"/>
                <w:szCs w:val="22"/>
              </w:rPr>
            </w:pPr>
            <w:r>
              <w:rPr>
                <w:color w:val="000000"/>
              </w:rPr>
              <w:t>Монитор</w:t>
            </w:r>
          </w:p>
        </w:tc>
        <w:tc>
          <w:tcPr>
            <w:tcW w:w="5519" w:type="dxa"/>
            <w:tcBorders>
              <w:top w:val="nil"/>
              <w:left w:val="nil"/>
              <w:bottom w:val="single" w:sz="8" w:space="0" w:color="auto"/>
              <w:right w:val="single" w:sz="8" w:space="0" w:color="auto"/>
            </w:tcBorders>
            <w:tcMar>
              <w:top w:w="0" w:type="dxa"/>
              <w:left w:w="108" w:type="dxa"/>
              <w:bottom w:w="0" w:type="dxa"/>
              <w:right w:w="108" w:type="dxa"/>
            </w:tcMar>
          </w:tcPr>
          <w:p w:rsidR="00B27D7C" w:rsidRDefault="00B27D7C" w:rsidP="007B0D75">
            <w:pPr>
              <w:rPr>
                <w:bCs/>
                <w:color w:val="000000"/>
              </w:rPr>
            </w:pPr>
            <w:r>
              <w:rPr>
                <w:bCs/>
                <w:color w:val="000000"/>
              </w:rPr>
              <w:t>Диагональ экрана не менее 27</w:t>
            </w:r>
            <w:r w:rsidRPr="00E42D07">
              <w:rPr>
                <w:bCs/>
                <w:color w:val="000000"/>
              </w:rPr>
              <w:t>”</w:t>
            </w:r>
          </w:p>
          <w:p w:rsidR="00B27D7C" w:rsidRDefault="00B27D7C" w:rsidP="007B0D75">
            <w:pPr>
              <w:rPr>
                <w:bCs/>
                <w:color w:val="000000"/>
              </w:rPr>
            </w:pPr>
            <w:r>
              <w:rPr>
                <w:bCs/>
                <w:color w:val="000000"/>
              </w:rPr>
              <w:t>Разрешение не менее 1920х1080</w:t>
            </w:r>
          </w:p>
          <w:p w:rsidR="00B27D7C" w:rsidRDefault="00B27D7C" w:rsidP="007B0D75">
            <w:pPr>
              <w:rPr>
                <w:bCs/>
                <w:color w:val="000000"/>
              </w:rPr>
            </w:pPr>
            <w:r>
              <w:rPr>
                <w:bCs/>
                <w:color w:val="000000"/>
              </w:rPr>
              <w:t>Соотношение сторон 16:9</w:t>
            </w:r>
          </w:p>
          <w:p w:rsidR="00B27D7C" w:rsidRDefault="00B27D7C" w:rsidP="007B0D75">
            <w:pPr>
              <w:rPr>
                <w:bCs/>
                <w:color w:val="000000"/>
              </w:rPr>
            </w:pPr>
            <w:r>
              <w:rPr>
                <w:bCs/>
                <w:color w:val="000000"/>
              </w:rPr>
              <w:t>Частота обновления экрана не менее 60Гц</w:t>
            </w:r>
          </w:p>
          <w:p w:rsidR="00B27D7C" w:rsidRPr="00394530" w:rsidRDefault="00B27D7C" w:rsidP="007B0D75">
            <w:pPr>
              <w:rPr>
                <w:bCs/>
                <w:color w:val="000000"/>
              </w:rPr>
            </w:pPr>
            <w:r>
              <w:rPr>
                <w:bCs/>
                <w:color w:val="000000"/>
              </w:rPr>
              <w:t>Вес не более 3,56 кг.</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
                <w:bCs/>
                <w:color w:val="000000"/>
              </w:rPr>
            </w:pPr>
            <w:r>
              <w:rPr>
                <w:b/>
                <w:bCs/>
                <w:color w:val="000000"/>
              </w:rPr>
              <w:t>4</w:t>
            </w:r>
          </w:p>
        </w:tc>
        <w:tc>
          <w:tcPr>
            <w:tcW w:w="30" w:type="dxa"/>
          </w:tcPr>
          <w:p w:rsidR="00B27D7C" w:rsidRDefault="00B27D7C" w:rsidP="007B0D75">
            <w:pPr>
              <w:rPr>
                <w:b/>
                <w:bCs/>
                <w:color w:val="000000"/>
              </w:rPr>
            </w:pPr>
          </w:p>
        </w:tc>
        <w:tc>
          <w:tcPr>
            <w:tcW w:w="20" w:type="dxa"/>
            <w:vAlign w:val="center"/>
            <w:hideMark/>
          </w:tcPr>
          <w:p w:rsidR="00B27D7C" w:rsidRDefault="00B27D7C" w:rsidP="007B0D75">
            <w:pPr>
              <w:rPr>
                <w:b/>
                <w:bCs/>
                <w:color w:val="000000"/>
              </w:rPr>
            </w:pPr>
          </w:p>
        </w:tc>
      </w:tr>
      <w:tr w:rsidR="00B27D7C" w:rsidTr="007B0D75">
        <w:trPr>
          <w:trHeight w:val="900"/>
        </w:trPr>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27D7C" w:rsidRDefault="00B27D7C" w:rsidP="007B0D75">
            <w:pPr>
              <w:rPr>
                <w:color w:val="000000"/>
              </w:rPr>
            </w:pPr>
            <w:r>
              <w:rPr>
                <w:color w:val="000000"/>
              </w:rPr>
              <w:t>клавиатура</w:t>
            </w:r>
          </w:p>
        </w:tc>
        <w:tc>
          <w:tcPr>
            <w:tcW w:w="5519" w:type="dxa"/>
            <w:tcBorders>
              <w:top w:val="nil"/>
              <w:left w:val="nil"/>
              <w:bottom w:val="single" w:sz="8" w:space="0" w:color="auto"/>
              <w:right w:val="single" w:sz="8" w:space="0" w:color="auto"/>
            </w:tcBorders>
            <w:tcMar>
              <w:top w:w="0" w:type="dxa"/>
              <w:left w:w="108" w:type="dxa"/>
              <w:bottom w:w="0" w:type="dxa"/>
              <w:right w:w="108" w:type="dxa"/>
            </w:tcMar>
          </w:tcPr>
          <w:p w:rsidR="00B27D7C" w:rsidRDefault="00B27D7C" w:rsidP="007B0D75">
            <w:pPr>
              <w:rPr>
                <w:bCs/>
                <w:color w:val="000000"/>
              </w:rPr>
            </w:pPr>
            <w:r>
              <w:rPr>
                <w:bCs/>
                <w:color w:val="000000"/>
              </w:rPr>
              <w:t>Не менее 104 клавиш</w:t>
            </w:r>
          </w:p>
          <w:p w:rsidR="00B27D7C" w:rsidRDefault="00B27D7C" w:rsidP="007B0D75">
            <w:pPr>
              <w:rPr>
                <w:bCs/>
                <w:color w:val="000000"/>
              </w:rPr>
            </w:pPr>
            <w:r>
              <w:rPr>
                <w:bCs/>
                <w:color w:val="000000"/>
              </w:rPr>
              <w:t xml:space="preserve">Интерфейс подключения </w:t>
            </w:r>
            <w:r>
              <w:rPr>
                <w:bCs/>
                <w:color w:val="000000"/>
                <w:lang w:val="en-US"/>
              </w:rPr>
              <w:t>USB</w:t>
            </w:r>
            <w:r>
              <w:rPr>
                <w:bCs/>
                <w:color w:val="000000"/>
              </w:rPr>
              <w:t xml:space="preserve"> и/или </w:t>
            </w:r>
            <w:r>
              <w:rPr>
                <w:bCs/>
                <w:color w:val="000000"/>
                <w:lang w:val="en-US"/>
              </w:rPr>
              <w:t>PS</w:t>
            </w:r>
            <w:r>
              <w:rPr>
                <w:bCs/>
                <w:color w:val="000000"/>
              </w:rPr>
              <w:t>/2</w:t>
            </w:r>
          </w:p>
          <w:p w:rsidR="00B27D7C" w:rsidRPr="00A274F4" w:rsidRDefault="00B27D7C" w:rsidP="007B0D75">
            <w:pPr>
              <w:rPr>
                <w:bCs/>
                <w:color w:val="000000"/>
              </w:rPr>
            </w:pPr>
            <w:r>
              <w:rPr>
                <w:bCs/>
                <w:color w:val="000000"/>
              </w:rPr>
              <w:t>Длина кабеля не менее 1,5м.</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B27D7C" w:rsidRDefault="00B27D7C" w:rsidP="007B0D75">
            <w:pPr>
              <w:rPr>
                <w:b/>
                <w:bCs/>
                <w:color w:val="000000"/>
              </w:rPr>
            </w:pPr>
            <w:r>
              <w:rPr>
                <w:b/>
                <w:bCs/>
                <w:color w:val="000000"/>
              </w:rPr>
              <w:t>4</w:t>
            </w:r>
          </w:p>
        </w:tc>
        <w:tc>
          <w:tcPr>
            <w:tcW w:w="30" w:type="dxa"/>
          </w:tcPr>
          <w:p w:rsidR="00B27D7C" w:rsidRDefault="00B27D7C" w:rsidP="007B0D75">
            <w:pPr>
              <w:rPr>
                <w:b/>
                <w:bCs/>
                <w:color w:val="000000"/>
              </w:rPr>
            </w:pPr>
          </w:p>
        </w:tc>
        <w:tc>
          <w:tcPr>
            <w:tcW w:w="20" w:type="dxa"/>
            <w:vAlign w:val="center"/>
          </w:tcPr>
          <w:p w:rsidR="00B27D7C" w:rsidRDefault="00B27D7C" w:rsidP="007B0D75">
            <w:pPr>
              <w:rPr>
                <w:b/>
                <w:bCs/>
                <w:color w:val="000000"/>
              </w:rPr>
            </w:pPr>
          </w:p>
        </w:tc>
      </w:tr>
      <w:tr w:rsidR="00B27D7C" w:rsidTr="007B0D75">
        <w:trPr>
          <w:trHeight w:val="900"/>
        </w:trPr>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27D7C" w:rsidRDefault="00B27D7C" w:rsidP="007B0D75">
            <w:pPr>
              <w:rPr>
                <w:color w:val="000000"/>
              </w:rPr>
            </w:pPr>
            <w:r>
              <w:rPr>
                <w:color w:val="000000"/>
              </w:rPr>
              <w:t>мышь</w:t>
            </w:r>
          </w:p>
        </w:tc>
        <w:tc>
          <w:tcPr>
            <w:tcW w:w="5519" w:type="dxa"/>
            <w:tcBorders>
              <w:top w:val="nil"/>
              <w:left w:val="nil"/>
              <w:bottom w:val="single" w:sz="8" w:space="0" w:color="auto"/>
              <w:right w:val="single" w:sz="8" w:space="0" w:color="auto"/>
            </w:tcBorders>
            <w:tcMar>
              <w:top w:w="0" w:type="dxa"/>
              <w:left w:w="108" w:type="dxa"/>
              <w:bottom w:w="0" w:type="dxa"/>
              <w:right w:w="108" w:type="dxa"/>
            </w:tcMar>
          </w:tcPr>
          <w:p w:rsidR="00B27D7C" w:rsidRDefault="00B27D7C" w:rsidP="007B0D75">
            <w:pPr>
              <w:rPr>
                <w:bCs/>
                <w:color w:val="000000"/>
              </w:rPr>
            </w:pPr>
            <w:r>
              <w:rPr>
                <w:bCs/>
                <w:color w:val="000000"/>
              </w:rPr>
              <w:t>Тип сенсора оптический</w:t>
            </w:r>
          </w:p>
          <w:p w:rsidR="00B27D7C" w:rsidRDefault="00B27D7C" w:rsidP="007B0D75">
            <w:pPr>
              <w:rPr>
                <w:bCs/>
                <w:color w:val="000000"/>
              </w:rPr>
            </w:pPr>
            <w:r>
              <w:rPr>
                <w:bCs/>
                <w:color w:val="000000"/>
              </w:rPr>
              <w:t>Максимальное разрешение датчика не менее 1200</w:t>
            </w:r>
            <w:r>
              <w:rPr>
                <w:bCs/>
                <w:color w:val="000000"/>
                <w:lang w:val="en-US"/>
              </w:rPr>
              <w:t>dpi</w:t>
            </w:r>
          </w:p>
          <w:p w:rsidR="00B27D7C" w:rsidRDefault="00B27D7C" w:rsidP="007B0D75">
            <w:pPr>
              <w:rPr>
                <w:bCs/>
                <w:color w:val="000000"/>
              </w:rPr>
            </w:pPr>
            <w:r>
              <w:rPr>
                <w:bCs/>
                <w:color w:val="000000"/>
              </w:rPr>
              <w:t xml:space="preserve">Интерфейс подключения </w:t>
            </w:r>
            <w:r>
              <w:rPr>
                <w:bCs/>
                <w:color w:val="000000"/>
                <w:lang w:val="en-US"/>
              </w:rPr>
              <w:t>USB</w:t>
            </w:r>
            <w:r>
              <w:rPr>
                <w:bCs/>
                <w:color w:val="000000"/>
              </w:rPr>
              <w:t xml:space="preserve"> и/или </w:t>
            </w:r>
            <w:r>
              <w:rPr>
                <w:bCs/>
                <w:color w:val="000000"/>
                <w:lang w:val="en-US"/>
              </w:rPr>
              <w:t>PS</w:t>
            </w:r>
            <w:r>
              <w:rPr>
                <w:bCs/>
                <w:color w:val="000000"/>
              </w:rPr>
              <w:t>/2</w:t>
            </w:r>
          </w:p>
          <w:p w:rsidR="00B27D7C" w:rsidRPr="00A274F4" w:rsidRDefault="00B27D7C" w:rsidP="007B0D75">
            <w:pPr>
              <w:rPr>
                <w:bCs/>
                <w:color w:val="000000"/>
              </w:rPr>
            </w:pPr>
            <w:r>
              <w:rPr>
                <w:bCs/>
                <w:color w:val="000000"/>
              </w:rPr>
              <w:t>Длина кабеля не менее 1,5м.</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B27D7C" w:rsidRDefault="00B27D7C" w:rsidP="007B0D75">
            <w:pPr>
              <w:rPr>
                <w:b/>
                <w:bCs/>
                <w:color w:val="000000"/>
              </w:rPr>
            </w:pPr>
            <w:r>
              <w:rPr>
                <w:b/>
                <w:bCs/>
                <w:color w:val="000000"/>
              </w:rPr>
              <w:t>4</w:t>
            </w:r>
          </w:p>
        </w:tc>
        <w:tc>
          <w:tcPr>
            <w:tcW w:w="30" w:type="dxa"/>
          </w:tcPr>
          <w:p w:rsidR="00B27D7C" w:rsidRDefault="00B27D7C" w:rsidP="007B0D75">
            <w:pPr>
              <w:rPr>
                <w:b/>
                <w:bCs/>
                <w:color w:val="000000"/>
              </w:rPr>
            </w:pPr>
          </w:p>
        </w:tc>
        <w:tc>
          <w:tcPr>
            <w:tcW w:w="20" w:type="dxa"/>
            <w:vAlign w:val="center"/>
          </w:tcPr>
          <w:p w:rsidR="00B27D7C" w:rsidRDefault="00B27D7C" w:rsidP="007B0D75">
            <w:pPr>
              <w:rPr>
                <w:b/>
                <w:bCs/>
                <w:color w:val="000000"/>
              </w:rPr>
            </w:pPr>
          </w:p>
        </w:tc>
      </w:tr>
      <w:tr w:rsidR="00B27D7C" w:rsidTr="007B0D75">
        <w:trPr>
          <w:trHeight w:val="206"/>
        </w:trPr>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D7C" w:rsidRPr="00CC6EC5" w:rsidRDefault="00B27D7C" w:rsidP="007B0D75">
            <w:pPr>
              <w:rPr>
                <w:rFonts w:ascii="Calibri" w:eastAsia="Calibri" w:hAnsi="Calibri" w:cs="Calibri"/>
                <w:color w:val="000000"/>
              </w:rPr>
            </w:pPr>
            <w:r>
              <w:rPr>
                <w:color w:val="000000"/>
              </w:rPr>
              <w:t xml:space="preserve">Шкаф монтажный  </w:t>
            </w:r>
          </w:p>
        </w:tc>
        <w:tc>
          <w:tcPr>
            <w:tcW w:w="5519"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
                <w:bCs/>
                <w:color w:val="000000"/>
                <w:sz w:val="22"/>
                <w:szCs w:val="22"/>
              </w:rPr>
            </w:pPr>
            <w:r>
              <w:rPr>
                <w:bCs/>
                <w:color w:val="000000"/>
              </w:rPr>
              <w:t>Шкаф монтажный  размер не более 615х600х600</w:t>
            </w:r>
            <w:r>
              <w:rPr>
                <w:b/>
                <w:bCs/>
                <w:color w:val="000000"/>
              </w:rPr>
              <w:t xml:space="preserve">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
                <w:bCs/>
                <w:color w:val="000000"/>
              </w:rPr>
            </w:pPr>
            <w:r>
              <w:rPr>
                <w:b/>
                <w:bCs/>
                <w:color w:val="000000"/>
              </w:rPr>
              <w:t>1</w:t>
            </w:r>
          </w:p>
        </w:tc>
        <w:tc>
          <w:tcPr>
            <w:tcW w:w="30" w:type="dxa"/>
          </w:tcPr>
          <w:p w:rsidR="00B27D7C" w:rsidRDefault="00B27D7C" w:rsidP="007B0D75">
            <w:pPr>
              <w:rPr>
                <w:b/>
                <w:bCs/>
                <w:color w:val="000000"/>
              </w:rPr>
            </w:pPr>
          </w:p>
        </w:tc>
        <w:tc>
          <w:tcPr>
            <w:tcW w:w="20" w:type="dxa"/>
            <w:vAlign w:val="center"/>
            <w:hideMark/>
          </w:tcPr>
          <w:p w:rsidR="00B27D7C" w:rsidRDefault="00B27D7C" w:rsidP="007B0D75">
            <w:pPr>
              <w:rPr>
                <w:b/>
                <w:bCs/>
                <w:color w:val="000000"/>
              </w:rPr>
            </w:pPr>
          </w:p>
        </w:tc>
      </w:tr>
      <w:tr w:rsidR="00B27D7C" w:rsidTr="007B0D75">
        <w:trPr>
          <w:trHeight w:val="289"/>
        </w:trPr>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D7C" w:rsidRPr="00CC6EC5" w:rsidRDefault="00B27D7C" w:rsidP="007B0D75">
            <w:pPr>
              <w:rPr>
                <w:rFonts w:ascii="Calibri" w:eastAsia="Calibri" w:hAnsi="Calibri" w:cs="Calibri"/>
                <w:color w:val="000000"/>
                <w:sz w:val="22"/>
                <w:szCs w:val="22"/>
              </w:rPr>
            </w:pPr>
            <w:r>
              <w:rPr>
                <w:color w:val="000000"/>
              </w:rPr>
              <w:t>UTP кабель</w:t>
            </w:r>
          </w:p>
        </w:tc>
        <w:tc>
          <w:tcPr>
            <w:tcW w:w="5519"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Pr="0069738F" w:rsidRDefault="00B27D7C" w:rsidP="007B0D75">
            <w:pPr>
              <w:rPr>
                <w:bCs/>
                <w:color w:val="000000"/>
              </w:rPr>
            </w:pPr>
            <w:r>
              <w:rPr>
                <w:bCs/>
                <w:color w:val="000000"/>
              </w:rPr>
              <w:t>Кабель UTP 5 категория</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
                <w:bCs/>
                <w:color w:val="000000"/>
              </w:rPr>
            </w:pPr>
            <w:r>
              <w:rPr>
                <w:b/>
                <w:bCs/>
                <w:color w:val="000000"/>
              </w:rPr>
              <w:t>1100</w:t>
            </w:r>
          </w:p>
        </w:tc>
        <w:tc>
          <w:tcPr>
            <w:tcW w:w="30" w:type="dxa"/>
          </w:tcPr>
          <w:p w:rsidR="00B27D7C" w:rsidRDefault="00B27D7C" w:rsidP="007B0D75">
            <w:pPr>
              <w:rPr>
                <w:b/>
                <w:bCs/>
                <w:color w:val="000000"/>
              </w:rPr>
            </w:pPr>
          </w:p>
        </w:tc>
        <w:tc>
          <w:tcPr>
            <w:tcW w:w="20" w:type="dxa"/>
            <w:vAlign w:val="center"/>
            <w:hideMark/>
          </w:tcPr>
          <w:p w:rsidR="00B27D7C" w:rsidRDefault="00B27D7C" w:rsidP="007B0D75">
            <w:pPr>
              <w:rPr>
                <w:b/>
                <w:bCs/>
                <w:color w:val="000000"/>
              </w:rPr>
            </w:pPr>
          </w:p>
        </w:tc>
      </w:tr>
      <w:tr w:rsidR="00B27D7C" w:rsidTr="007B0D75">
        <w:trPr>
          <w:trHeight w:val="314"/>
        </w:trPr>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D7C" w:rsidRPr="00CC6EC5" w:rsidRDefault="00B27D7C" w:rsidP="007B0D75">
            <w:pPr>
              <w:rPr>
                <w:rFonts w:ascii="Calibri" w:eastAsia="Calibri" w:hAnsi="Calibri" w:cs="Calibri"/>
                <w:color w:val="000000"/>
                <w:sz w:val="22"/>
                <w:szCs w:val="22"/>
              </w:rPr>
            </w:pPr>
            <w:r>
              <w:rPr>
                <w:color w:val="000000"/>
              </w:rPr>
              <w:t>FTP кабель</w:t>
            </w:r>
          </w:p>
        </w:tc>
        <w:tc>
          <w:tcPr>
            <w:tcW w:w="5519"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Pr="0069738F" w:rsidRDefault="00B27D7C" w:rsidP="007B0D75">
            <w:pPr>
              <w:rPr>
                <w:bCs/>
                <w:color w:val="000000"/>
              </w:rPr>
            </w:pPr>
            <w:r>
              <w:rPr>
                <w:bCs/>
                <w:color w:val="000000"/>
              </w:rPr>
              <w:t xml:space="preserve">Кабель FTP </w:t>
            </w:r>
            <w:proofErr w:type="spellStart"/>
            <w:r>
              <w:rPr>
                <w:bCs/>
                <w:color w:val="000000"/>
              </w:rPr>
              <w:t>outdoor</w:t>
            </w:r>
            <w:proofErr w:type="spellEnd"/>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rPr>
                <w:b/>
                <w:bCs/>
                <w:color w:val="000000"/>
              </w:rPr>
            </w:pPr>
            <w:r>
              <w:rPr>
                <w:b/>
                <w:bCs/>
                <w:color w:val="000000"/>
              </w:rPr>
              <w:t>1000</w:t>
            </w:r>
          </w:p>
        </w:tc>
        <w:tc>
          <w:tcPr>
            <w:tcW w:w="30" w:type="dxa"/>
          </w:tcPr>
          <w:p w:rsidR="00B27D7C" w:rsidRDefault="00B27D7C" w:rsidP="007B0D75">
            <w:pPr>
              <w:rPr>
                <w:b/>
                <w:bCs/>
                <w:color w:val="000000"/>
              </w:rPr>
            </w:pPr>
          </w:p>
        </w:tc>
        <w:tc>
          <w:tcPr>
            <w:tcW w:w="20" w:type="dxa"/>
            <w:vAlign w:val="center"/>
            <w:hideMark/>
          </w:tcPr>
          <w:p w:rsidR="00B27D7C" w:rsidRDefault="00B27D7C" w:rsidP="007B0D75">
            <w:pPr>
              <w:rPr>
                <w:b/>
                <w:bCs/>
                <w:color w:val="000000"/>
              </w:rPr>
            </w:pPr>
          </w:p>
        </w:tc>
      </w:tr>
      <w:tr w:rsidR="00B27D7C" w:rsidTr="007B0D75">
        <w:trPr>
          <w:trHeight w:val="407"/>
        </w:trPr>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27D7C" w:rsidRPr="00CC6EC5" w:rsidRDefault="00B27D7C" w:rsidP="007B0D75">
            <w:pPr>
              <w:spacing w:after="200" w:line="276" w:lineRule="auto"/>
              <w:rPr>
                <w:rFonts w:ascii="Calibri" w:eastAsia="Calibri" w:hAnsi="Calibri" w:cs="Calibri"/>
                <w:color w:val="000000"/>
                <w:sz w:val="22"/>
                <w:szCs w:val="22"/>
                <w:lang w:eastAsia="en-US"/>
              </w:rPr>
            </w:pPr>
            <w:r>
              <w:rPr>
                <w:color w:val="000000"/>
              </w:rPr>
              <w:t>Используется для подключения, от одной или более, удаленных камер (более 100м.)</w:t>
            </w:r>
          </w:p>
        </w:tc>
        <w:tc>
          <w:tcPr>
            <w:tcW w:w="551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B27D7C" w:rsidRDefault="00B27D7C" w:rsidP="007B0D75">
            <w:pPr>
              <w:rPr>
                <w:bCs/>
                <w:color w:val="000000"/>
              </w:rPr>
            </w:pPr>
            <w:r>
              <w:rPr>
                <w:bCs/>
                <w:color w:val="000000"/>
              </w:rPr>
              <w:t xml:space="preserve">Поддержка не менее одного из стандартов </w:t>
            </w:r>
            <w:proofErr w:type="spellStart"/>
            <w:r>
              <w:rPr>
                <w:bCs/>
                <w:color w:val="000000"/>
              </w:rPr>
              <w:t>WiFi</w:t>
            </w:r>
            <w:proofErr w:type="spellEnd"/>
            <w:r>
              <w:rPr>
                <w:bCs/>
                <w:color w:val="000000"/>
              </w:rPr>
              <w:t xml:space="preserve"> 802.11b, 802.11n, 802.11g, 802.11a</w:t>
            </w:r>
          </w:p>
          <w:p w:rsidR="00B27D7C" w:rsidRDefault="00B27D7C" w:rsidP="007B0D75">
            <w:pPr>
              <w:rPr>
                <w:bCs/>
                <w:color w:val="000000"/>
              </w:rPr>
            </w:pPr>
            <w:r>
              <w:rPr>
                <w:bCs/>
                <w:color w:val="000000"/>
              </w:rPr>
              <w:t>Максимальная скорость беспроводного соединения не менее 300 Мбит/</w:t>
            </w:r>
            <w:proofErr w:type="gramStart"/>
            <w:r>
              <w:rPr>
                <w:bCs/>
                <w:color w:val="000000"/>
              </w:rPr>
              <w:t>с</w:t>
            </w:r>
            <w:proofErr w:type="gramEnd"/>
          </w:p>
          <w:p w:rsidR="00B27D7C" w:rsidRDefault="00B27D7C" w:rsidP="007B0D75">
            <w:pPr>
              <w:rPr>
                <w:bCs/>
                <w:color w:val="000000"/>
              </w:rPr>
            </w:pPr>
            <w:r>
              <w:rPr>
                <w:bCs/>
                <w:color w:val="000000"/>
              </w:rPr>
              <w:t xml:space="preserve">Поддержка </w:t>
            </w:r>
            <w:proofErr w:type="spellStart"/>
            <w:r>
              <w:rPr>
                <w:bCs/>
                <w:color w:val="000000"/>
                <w:lang w:val="en-US"/>
              </w:rPr>
              <w:t>PoE</w:t>
            </w:r>
            <w:proofErr w:type="spellEnd"/>
            <w:r>
              <w:rPr>
                <w:bCs/>
                <w:color w:val="000000"/>
              </w:rPr>
              <w:t xml:space="preserve"> присутствует</w:t>
            </w:r>
          </w:p>
          <w:p w:rsidR="00B27D7C" w:rsidRDefault="00B27D7C" w:rsidP="007B0D75">
            <w:pPr>
              <w:rPr>
                <w:bCs/>
                <w:color w:val="000000"/>
              </w:rPr>
            </w:pPr>
            <w:r>
              <w:rPr>
                <w:bCs/>
                <w:color w:val="000000"/>
              </w:rPr>
              <w:t>Диапазон рабочей температуры  -30 — 70</w:t>
            </w:r>
          </w:p>
          <w:p w:rsidR="00B27D7C" w:rsidRPr="00AB18D3" w:rsidRDefault="00B27D7C" w:rsidP="007B0D75">
            <w:pPr>
              <w:rPr>
                <w:rFonts w:ascii="Calibri" w:hAnsi="Calibri"/>
                <w:b/>
                <w:bCs/>
                <w:color w:val="000000"/>
                <w:lang w:eastAsia="en-US"/>
              </w:rPr>
            </w:pPr>
            <w:r>
              <w:rPr>
                <w:bCs/>
                <w:color w:val="000000"/>
              </w:rPr>
              <w:t>Вес не более 0,5 кг.</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7B0D75">
            <w:pPr>
              <w:spacing w:after="200" w:line="276" w:lineRule="auto"/>
              <w:rPr>
                <w:b/>
                <w:bCs/>
                <w:color w:val="000000"/>
                <w:lang w:eastAsia="en-US"/>
              </w:rPr>
            </w:pPr>
            <w:r>
              <w:rPr>
                <w:b/>
                <w:bCs/>
                <w:color w:val="000000"/>
              </w:rPr>
              <w:t>6</w:t>
            </w:r>
          </w:p>
        </w:tc>
        <w:tc>
          <w:tcPr>
            <w:tcW w:w="30" w:type="dxa"/>
          </w:tcPr>
          <w:p w:rsidR="00B27D7C" w:rsidRDefault="00B27D7C" w:rsidP="007B0D75">
            <w:pPr>
              <w:rPr>
                <w:b/>
                <w:bCs/>
                <w:color w:val="000000"/>
                <w:lang w:eastAsia="en-US"/>
              </w:rPr>
            </w:pPr>
          </w:p>
        </w:tc>
        <w:tc>
          <w:tcPr>
            <w:tcW w:w="20" w:type="dxa"/>
            <w:vAlign w:val="center"/>
            <w:hideMark/>
          </w:tcPr>
          <w:p w:rsidR="00B27D7C" w:rsidRDefault="00B27D7C" w:rsidP="007B0D75">
            <w:pPr>
              <w:rPr>
                <w:b/>
                <w:bCs/>
                <w:color w:val="000000"/>
                <w:lang w:eastAsia="en-US"/>
              </w:rPr>
            </w:pPr>
          </w:p>
        </w:tc>
      </w:tr>
    </w:tbl>
    <w:p w:rsidR="00B27D7C" w:rsidRDefault="00B27D7C">
      <w:pPr>
        <w:ind w:right="-365" w:firstLine="709"/>
        <w:jc w:val="both"/>
      </w:pPr>
    </w:p>
    <w:p w:rsidR="00B27D7C" w:rsidRPr="00113328" w:rsidRDefault="00B27D7C" w:rsidP="003A17F2">
      <w:pPr>
        <w:numPr>
          <w:ilvl w:val="0"/>
          <w:numId w:val="27"/>
        </w:numPr>
        <w:ind w:left="284"/>
      </w:pPr>
      <w:r>
        <w:t xml:space="preserve">г. Нижний Новгород, </w:t>
      </w:r>
      <w:proofErr w:type="spellStart"/>
      <w:proofErr w:type="gramStart"/>
      <w:r>
        <w:t>ул</w:t>
      </w:r>
      <w:proofErr w:type="spellEnd"/>
      <w:proofErr w:type="gramEnd"/>
      <w:r>
        <w:t xml:space="preserve"> Актюбинская, д.17, а  </w:t>
      </w:r>
    </w:p>
    <w:p w:rsidR="00B27D7C" w:rsidRPr="00113328" w:rsidRDefault="00B27D7C" w:rsidP="00113328">
      <w:pPr>
        <w:ind w:left="284"/>
      </w:pPr>
      <w:r>
        <w:t>Спецификация:</w:t>
      </w:r>
    </w:p>
    <w:tbl>
      <w:tblPr>
        <w:tblpPr w:leftFromText="180" w:rightFromText="180" w:vertAnchor="text" w:tblpY="1"/>
        <w:tblOverlap w:val="never"/>
        <w:tblW w:w="9660" w:type="dxa"/>
        <w:tblInd w:w="103" w:type="dxa"/>
        <w:tblCellMar>
          <w:left w:w="0" w:type="dxa"/>
          <w:right w:w="0" w:type="dxa"/>
        </w:tblCellMar>
        <w:tblLook w:val="04A0"/>
      </w:tblPr>
      <w:tblGrid>
        <w:gridCol w:w="16"/>
        <w:gridCol w:w="2683"/>
        <w:gridCol w:w="5528"/>
        <w:gridCol w:w="1417"/>
        <w:gridCol w:w="16"/>
      </w:tblGrid>
      <w:tr w:rsidR="00B27D7C" w:rsidTr="0012780E">
        <w:trPr>
          <w:trHeight w:val="405"/>
        </w:trPr>
        <w:tc>
          <w:tcPr>
            <w:tcW w:w="2699" w:type="dxa"/>
            <w:gridSpan w:val="2"/>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27D7C" w:rsidRDefault="00B27D7C" w:rsidP="0012780E">
            <w:pPr>
              <w:jc w:val="center"/>
              <w:rPr>
                <w:b/>
                <w:bCs/>
                <w:color w:val="000000"/>
              </w:rPr>
            </w:pPr>
            <w:r>
              <w:rPr>
                <w:b/>
                <w:bCs/>
                <w:color w:val="000000"/>
              </w:rPr>
              <w:t xml:space="preserve">Назначение </w:t>
            </w:r>
          </w:p>
        </w:tc>
        <w:tc>
          <w:tcPr>
            <w:tcW w:w="5528" w:type="dxa"/>
            <w:vMerge w:val="restar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27D7C" w:rsidRDefault="00B27D7C" w:rsidP="0012780E">
            <w:pPr>
              <w:jc w:val="center"/>
              <w:rPr>
                <w:b/>
                <w:bCs/>
                <w:color w:val="000000"/>
              </w:rPr>
            </w:pPr>
            <w:r>
              <w:rPr>
                <w:b/>
                <w:bCs/>
                <w:color w:val="000000"/>
              </w:rPr>
              <w:t>Характеристика</w:t>
            </w:r>
          </w:p>
        </w:tc>
        <w:tc>
          <w:tcPr>
            <w:tcW w:w="1417" w:type="dxa"/>
            <w:vMerge w:val="restart"/>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B27D7C" w:rsidRDefault="00B27D7C" w:rsidP="0012780E">
            <w:pPr>
              <w:rPr>
                <w:b/>
                <w:bCs/>
                <w:color w:val="000000"/>
              </w:rPr>
            </w:pPr>
            <w:r>
              <w:rPr>
                <w:b/>
                <w:bCs/>
                <w:color w:val="000000"/>
              </w:rPr>
              <w:t>Кол-во</w:t>
            </w:r>
          </w:p>
        </w:tc>
        <w:tc>
          <w:tcPr>
            <w:tcW w:w="16" w:type="dxa"/>
            <w:vAlign w:val="center"/>
            <w:hideMark/>
          </w:tcPr>
          <w:p w:rsidR="00B27D7C" w:rsidRDefault="00B27D7C" w:rsidP="0012780E">
            <w:pPr>
              <w:rPr>
                <w:b/>
                <w:bCs/>
                <w:color w:val="000000"/>
              </w:rPr>
            </w:pPr>
          </w:p>
        </w:tc>
      </w:tr>
      <w:tr w:rsidR="00B27D7C" w:rsidTr="0012780E">
        <w:trPr>
          <w:trHeight w:val="50"/>
        </w:trPr>
        <w:tc>
          <w:tcPr>
            <w:tcW w:w="2699" w:type="dxa"/>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B27D7C" w:rsidRPr="00113328" w:rsidRDefault="00B27D7C" w:rsidP="0012780E">
            <w:pPr>
              <w:rPr>
                <w:rFonts w:ascii="Calibri" w:eastAsia="Calibri" w:hAnsi="Calibri" w:cs="Calibri"/>
                <w:b/>
                <w:bCs/>
                <w:color w:val="000000"/>
              </w:rPr>
            </w:pPr>
          </w:p>
        </w:tc>
        <w:tc>
          <w:tcPr>
            <w:tcW w:w="5528" w:type="dxa"/>
            <w:vMerge/>
            <w:tcBorders>
              <w:top w:val="single" w:sz="8" w:space="0" w:color="auto"/>
              <w:left w:val="nil"/>
              <w:bottom w:val="single" w:sz="8" w:space="0" w:color="auto"/>
              <w:right w:val="single" w:sz="8" w:space="0" w:color="auto"/>
            </w:tcBorders>
            <w:shd w:val="clear" w:color="auto" w:fill="auto"/>
            <w:vAlign w:val="center"/>
            <w:hideMark/>
          </w:tcPr>
          <w:p w:rsidR="00B27D7C" w:rsidRPr="00113328" w:rsidRDefault="00B27D7C" w:rsidP="0012780E">
            <w:pPr>
              <w:rPr>
                <w:rFonts w:ascii="Calibri" w:eastAsia="Calibri" w:hAnsi="Calibri" w:cs="Calibri"/>
                <w:b/>
                <w:bCs/>
                <w:color w:val="000000"/>
              </w:rPr>
            </w:pPr>
          </w:p>
        </w:tc>
        <w:tc>
          <w:tcPr>
            <w:tcW w:w="1417" w:type="dxa"/>
            <w:vMerge/>
            <w:tcBorders>
              <w:top w:val="single" w:sz="8" w:space="0" w:color="auto"/>
              <w:left w:val="nil"/>
              <w:bottom w:val="single" w:sz="8" w:space="0" w:color="auto"/>
              <w:right w:val="single" w:sz="8" w:space="0" w:color="auto"/>
            </w:tcBorders>
            <w:shd w:val="clear" w:color="auto" w:fill="auto"/>
            <w:vAlign w:val="center"/>
            <w:hideMark/>
          </w:tcPr>
          <w:p w:rsidR="00B27D7C" w:rsidRPr="00113328" w:rsidRDefault="00B27D7C" w:rsidP="0012780E">
            <w:pPr>
              <w:rPr>
                <w:rFonts w:ascii="Calibri" w:eastAsia="Calibri" w:hAnsi="Calibri" w:cs="Calibri"/>
                <w:b/>
                <w:bCs/>
                <w:color w:val="000000"/>
              </w:rPr>
            </w:pPr>
          </w:p>
        </w:tc>
        <w:tc>
          <w:tcPr>
            <w:tcW w:w="16" w:type="dxa"/>
            <w:vAlign w:val="center"/>
            <w:hideMark/>
          </w:tcPr>
          <w:p w:rsidR="00B27D7C" w:rsidRDefault="00B27D7C" w:rsidP="0012780E">
            <w:pPr>
              <w:rPr>
                <w:sz w:val="20"/>
                <w:szCs w:val="20"/>
              </w:rPr>
            </w:pPr>
          </w:p>
        </w:tc>
      </w:tr>
      <w:tr w:rsidR="00B27D7C" w:rsidTr="0012780E">
        <w:trPr>
          <w:trHeight w:val="450"/>
        </w:trPr>
        <w:tc>
          <w:tcPr>
            <w:tcW w:w="2699"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27D7C" w:rsidRPr="00113328" w:rsidRDefault="00B27D7C" w:rsidP="0012780E">
            <w:pPr>
              <w:rPr>
                <w:rFonts w:ascii="Calibri" w:eastAsia="Calibri" w:hAnsi="Calibri" w:cs="Calibri"/>
                <w:color w:val="000000"/>
              </w:rPr>
            </w:pPr>
            <w:r>
              <w:rPr>
                <w:color w:val="000000"/>
              </w:rPr>
              <w:t>IP-камера (внутренняя)</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27D7C" w:rsidRPr="001F2473" w:rsidRDefault="00B27D7C" w:rsidP="0012780E">
            <w:pPr>
              <w:rPr>
                <w:bCs/>
                <w:color w:val="000000"/>
              </w:rPr>
            </w:pPr>
            <w:r>
              <w:rPr>
                <w:bCs/>
                <w:color w:val="000000"/>
              </w:rPr>
              <w:t>Разрешение  не хуже 1280x960</w:t>
            </w:r>
          </w:p>
          <w:p w:rsidR="00B27D7C" w:rsidRPr="001F2473" w:rsidRDefault="00B27D7C" w:rsidP="0012780E">
            <w:pPr>
              <w:rPr>
                <w:bCs/>
                <w:color w:val="000000"/>
              </w:rPr>
            </w:pPr>
            <w:r>
              <w:rPr>
                <w:bCs/>
                <w:color w:val="000000"/>
              </w:rPr>
              <w:t>Угол обзора не менее 95°</w:t>
            </w:r>
          </w:p>
          <w:p w:rsidR="00B27D7C" w:rsidRPr="001F2473" w:rsidRDefault="00B27D7C" w:rsidP="0012780E">
            <w:pPr>
              <w:rPr>
                <w:bCs/>
                <w:color w:val="000000"/>
              </w:rPr>
            </w:pPr>
            <w:r>
              <w:rPr>
                <w:bCs/>
                <w:color w:val="000000"/>
              </w:rPr>
              <w:t>Детектор движения – присутствует</w:t>
            </w:r>
          </w:p>
          <w:p w:rsidR="00B27D7C" w:rsidRPr="001F2473" w:rsidRDefault="00B27D7C" w:rsidP="0012780E">
            <w:pPr>
              <w:rPr>
                <w:bCs/>
                <w:color w:val="000000"/>
              </w:rPr>
            </w:pPr>
            <w:r>
              <w:rPr>
                <w:bCs/>
                <w:color w:val="000000"/>
              </w:rPr>
              <w:t>ИК подсветка — работа в темноте и при низкой освещенности – присутствует</w:t>
            </w:r>
          </w:p>
          <w:p w:rsidR="00B27D7C" w:rsidRPr="001F2473" w:rsidRDefault="00B27D7C" w:rsidP="0012780E">
            <w:pPr>
              <w:rPr>
                <w:bCs/>
                <w:color w:val="000000"/>
              </w:rPr>
            </w:pPr>
            <w:r>
              <w:rPr>
                <w:bCs/>
                <w:color w:val="000000"/>
              </w:rPr>
              <w:t>Объектив не менее 2,8 мм</w:t>
            </w:r>
          </w:p>
          <w:p w:rsidR="00B27D7C" w:rsidRPr="001F2473" w:rsidRDefault="00B27D7C" w:rsidP="0012780E">
            <w:pPr>
              <w:rPr>
                <w:bCs/>
                <w:color w:val="000000"/>
              </w:rPr>
            </w:pPr>
            <w:r>
              <w:rPr>
                <w:bCs/>
                <w:color w:val="000000"/>
              </w:rPr>
              <w:t>Сетевой интерфейс  не хуже RJ-45 (10/100Base-T)</w:t>
            </w:r>
          </w:p>
          <w:p w:rsidR="00B27D7C" w:rsidRPr="001F2473" w:rsidRDefault="00B27D7C" w:rsidP="0012780E">
            <w:pPr>
              <w:rPr>
                <w:bCs/>
                <w:color w:val="000000"/>
              </w:rPr>
            </w:pPr>
            <w:r>
              <w:rPr>
                <w:bCs/>
                <w:color w:val="000000"/>
              </w:rPr>
              <w:lastRenderedPageBreak/>
              <w:t>Диапазон рабочей температуры -10 — 45</w:t>
            </w:r>
          </w:p>
          <w:p w:rsidR="00B27D7C" w:rsidRPr="001F2473" w:rsidRDefault="00B27D7C" w:rsidP="0012780E">
            <w:pPr>
              <w:rPr>
                <w:bCs/>
                <w:color w:val="000000"/>
              </w:rPr>
            </w:pPr>
            <w:r>
              <w:rPr>
                <w:bCs/>
                <w:color w:val="000000"/>
              </w:rPr>
              <w:t>Габариты не более 78.5 × 127.8 мм</w:t>
            </w:r>
          </w:p>
          <w:p w:rsidR="00B27D7C" w:rsidRDefault="00B27D7C" w:rsidP="0012780E">
            <w:pPr>
              <w:rPr>
                <w:bCs/>
                <w:color w:val="000000"/>
              </w:rPr>
            </w:pPr>
            <w:r>
              <w:rPr>
                <w:bCs/>
                <w:color w:val="000000"/>
              </w:rPr>
              <w:t>Вес не более 450 г</w:t>
            </w:r>
          </w:p>
          <w:p w:rsidR="00B27D7C" w:rsidRDefault="00B27D7C" w:rsidP="0012780E">
            <w:pPr>
              <w:rPr>
                <w:b/>
                <w:bCs/>
                <w:color w:val="000000"/>
                <w:sz w:val="22"/>
                <w:szCs w:val="22"/>
              </w:rPr>
            </w:pPr>
            <w:r>
              <w:rPr>
                <w:bCs/>
                <w:color w:val="000000"/>
              </w:rPr>
              <w:t xml:space="preserve">Тревожный вход/выход </w:t>
            </w:r>
            <w:proofErr w:type="gramStart"/>
            <w:r>
              <w:rPr>
                <w:bCs/>
                <w:color w:val="000000"/>
              </w:rPr>
              <w:t>–в</w:t>
            </w:r>
            <w:proofErr w:type="gramEnd"/>
            <w:r>
              <w:rPr>
                <w:bCs/>
                <w:color w:val="000000"/>
              </w:rPr>
              <w:t xml:space="preserve"> наличии</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color w:val="000000"/>
              </w:rPr>
            </w:pPr>
            <w:r>
              <w:rPr>
                <w:color w:val="000000"/>
              </w:rPr>
              <w:lastRenderedPageBreak/>
              <w:t>3</w:t>
            </w:r>
          </w:p>
        </w:tc>
        <w:tc>
          <w:tcPr>
            <w:tcW w:w="16" w:type="dxa"/>
            <w:vAlign w:val="center"/>
            <w:hideMark/>
          </w:tcPr>
          <w:p w:rsidR="00B27D7C" w:rsidRDefault="00B27D7C" w:rsidP="0012780E">
            <w:pPr>
              <w:rPr>
                <w:color w:val="000000"/>
              </w:rPr>
            </w:pPr>
          </w:p>
        </w:tc>
      </w:tr>
      <w:tr w:rsidR="00B27D7C" w:rsidTr="0012780E">
        <w:trPr>
          <w:trHeight w:val="450"/>
        </w:trPr>
        <w:tc>
          <w:tcPr>
            <w:tcW w:w="26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27D7C" w:rsidRPr="00113328" w:rsidRDefault="00B27D7C" w:rsidP="0012780E">
            <w:pPr>
              <w:rPr>
                <w:rFonts w:ascii="Calibri" w:eastAsia="Calibri" w:hAnsi="Calibri" w:cs="Calibri"/>
                <w:color w:val="000000"/>
              </w:rPr>
            </w:pPr>
            <w:r>
              <w:rPr>
                <w:color w:val="000000"/>
              </w:rPr>
              <w:lastRenderedPageBreak/>
              <w:t>IP-камера (внешняя)</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bCs/>
                <w:color w:val="000000"/>
              </w:rPr>
            </w:pPr>
            <w:r>
              <w:rPr>
                <w:bCs/>
                <w:color w:val="000000"/>
              </w:rPr>
              <w:t>Разрешение не хуже 1920х1080</w:t>
            </w:r>
          </w:p>
          <w:p w:rsidR="00B27D7C" w:rsidRDefault="00B27D7C" w:rsidP="0012780E">
            <w:pPr>
              <w:rPr>
                <w:bCs/>
                <w:color w:val="000000"/>
              </w:rPr>
            </w:pPr>
            <w:r>
              <w:rPr>
                <w:bCs/>
                <w:color w:val="000000"/>
              </w:rPr>
              <w:t>Угол обзора не менее 37°</w:t>
            </w:r>
          </w:p>
          <w:p w:rsidR="00B27D7C" w:rsidRDefault="00B27D7C" w:rsidP="0012780E">
            <w:pPr>
              <w:rPr>
                <w:bCs/>
                <w:color w:val="000000"/>
              </w:rPr>
            </w:pPr>
            <w:proofErr w:type="spellStart"/>
            <w:r>
              <w:rPr>
                <w:bCs/>
                <w:color w:val="000000"/>
              </w:rPr>
              <w:t>Вариофокальный</w:t>
            </w:r>
            <w:proofErr w:type="spellEnd"/>
            <w:r>
              <w:rPr>
                <w:bCs/>
                <w:color w:val="000000"/>
              </w:rPr>
              <w:t xml:space="preserve"> объектив, не менее 2,7мм</w:t>
            </w:r>
          </w:p>
          <w:p w:rsidR="00B27D7C" w:rsidRDefault="00B27D7C" w:rsidP="0012780E">
            <w:pPr>
              <w:rPr>
                <w:bCs/>
                <w:color w:val="000000"/>
              </w:rPr>
            </w:pPr>
            <w:r>
              <w:rPr>
                <w:bCs/>
                <w:color w:val="000000"/>
              </w:rPr>
              <w:t>ИК подсветка — работа в темноте и при низкой освещенности – присутствует</w:t>
            </w:r>
          </w:p>
          <w:p w:rsidR="00B27D7C" w:rsidRPr="001F2473" w:rsidRDefault="00B27D7C" w:rsidP="0012780E">
            <w:pPr>
              <w:rPr>
                <w:bCs/>
                <w:color w:val="000000"/>
              </w:rPr>
            </w:pPr>
            <w:r>
              <w:rPr>
                <w:bCs/>
                <w:color w:val="000000"/>
              </w:rPr>
              <w:t>Сетевой интерфейс  не хуже RJ-45 (10/100Base-T)</w:t>
            </w:r>
          </w:p>
          <w:p w:rsidR="00B27D7C" w:rsidRPr="001F2473" w:rsidRDefault="00B27D7C" w:rsidP="0012780E">
            <w:pPr>
              <w:rPr>
                <w:bCs/>
                <w:color w:val="000000"/>
              </w:rPr>
            </w:pPr>
            <w:r>
              <w:rPr>
                <w:bCs/>
                <w:color w:val="000000"/>
              </w:rPr>
              <w:t>Диапазон рабочей температуры -40 — 60</w:t>
            </w:r>
          </w:p>
          <w:p w:rsidR="00B27D7C" w:rsidRPr="001F2473" w:rsidRDefault="00B27D7C" w:rsidP="0012780E">
            <w:pPr>
              <w:rPr>
                <w:bCs/>
                <w:color w:val="000000"/>
              </w:rPr>
            </w:pPr>
            <w:r>
              <w:rPr>
                <w:bCs/>
                <w:color w:val="000000"/>
              </w:rPr>
              <w:t>Габариты не более 90.4 × 213 мм</w:t>
            </w:r>
          </w:p>
          <w:p w:rsidR="00B27D7C" w:rsidRDefault="00B27D7C" w:rsidP="0012780E">
            <w:pPr>
              <w:rPr>
                <w:b/>
                <w:bCs/>
                <w:color w:val="000000"/>
                <w:sz w:val="22"/>
                <w:szCs w:val="22"/>
              </w:rPr>
            </w:pPr>
            <w:r>
              <w:rPr>
                <w:bCs/>
                <w:color w:val="000000"/>
              </w:rPr>
              <w:t>Вес не более 685 г</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color w:val="000000"/>
                <w:lang w:val="en-US"/>
              </w:rPr>
            </w:pPr>
            <w:r>
              <w:rPr>
                <w:color w:val="000000"/>
              </w:rPr>
              <w:t>1</w:t>
            </w:r>
            <w:r>
              <w:rPr>
                <w:color w:val="000000"/>
                <w:lang w:val="en-US"/>
              </w:rPr>
              <w:t>2</w:t>
            </w:r>
          </w:p>
        </w:tc>
        <w:tc>
          <w:tcPr>
            <w:tcW w:w="16" w:type="dxa"/>
            <w:vAlign w:val="center"/>
            <w:hideMark/>
          </w:tcPr>
          <w:p w:rsidR="00B27D7C" w:rsidRDefault="00B27D7C" w:rsidP="0012780E">
            <w:pPr>
              <w:rPr>
                <w:color w:val="000000"/>
                <w:lang w:val="en-US"/>
              </w:rPr>
            </w:pPr>
          </w:p>
        </w:tc>
      </w:tr>
      <w:tr w:rsidR="00B27D7C" w:rsidTr="0012780E">
        <w:trPr>
          <w:trHeight w:val="450"/>
        </w:trPr>
        <w:tc>
          <w:tcPr>
            <w:tcW w:w="26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27D7C" w:rsidRPr="00113328" w:rsidRDefault="00B27D7C" w:rsidP="0012780E">
            <w:pPr>
              <w:rPr>
                <w:rFonts w:ascii="Calibri" w:eastAsia="Calibri" w:hAnsi="Calibri" w:cs="Calibri"/>
                <w:color w:val="000000"/>
              </w:rPr>
            </w:pPr>
            <w:r>
              <w:rPr>
                <w:color w:val="000000"/>
              </w:rPr>
              <w:t>IP-камера (универсальная поворотная)</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bottom"/>
          </w:tcPr>
          <w:p w:rsidR="00B27D7C" w:rsidRDefault="00B27D7C" w:rsidP="0012780E">
            <w:pPr>
              <w:rPr>
                <w:bCs/>
                <w:color w:val="000000"/>
              </w:rPr>
            </w:pPr>
            <w:r>
              <w:rPr>
                <w:bCs/>
                <w:color w:val="000000"/>
              </w:rPr>
              <w:t>Разрешение не хуже 1920х1080</w:t>
            </w:r>
          </w:p>
          <w:p w:rsidR="00B27D7C" w:rsidRPr="006C0BCB" w:rsidRDefault="00B27D7C" w:rsidP="0012780E">
            <w:pPr>
              <w:rPr>
                <w:bCs/>
                <w:color w:val="000000"/>
              </w:rPr>
            </w:pPr>
            <w:r>
              <w:rPr>
                <w:bCs/>
                <w:color w:val="000000"/>
              </w:rPr>
              <w:t xml:space="preserve">Угол обзора 59.2-2.4°, </w:t>
            </w:r>
            <w:proofErr w:type="spellStart"/>
            <w:r>
              <w:rPr>
                <w:bCs/>
                <w:color w:val="000000"/>
              </w:rPr>
              <w:t>зум-объектив</w:t>
            </w:r>
            <w:proofErr w:type="spellEnd"/>
          </w:p>
          <w:p w:rsidR="00B27D7C" w:rsidRPr="001F2473" w:rsidRDefault="00B27D7C" w:rsidP="0012780E">
            <w:pPr>
              <w:rPr>
                <w:bCs/>
                <w:color w:val="000000"/>
              </w:rPr>
            </w:pPr>
            <w:r>
              <w:rPr>
                <w:bCs/>
                <w:color w:val="000000"/>
              </w:rPr>
              <w:t>Детектор движения – присутствует</w:t>
            </w:r>
          </w:p>
          <w:p w:rsidR="00B27D7C" w:rsidRDefault="00B27D7C" w:rsidP="0012780E">
            <w:pPr>
              <w:rPr>
                <w:bCs/>
                <w:color w:val="000000"/>
              </w:rPr>
            </w:pPr>
            <w:r>
              <w:rPr>
                <w:bCs/>
                <w:color w:val="000000"/>
              </w:rPr>
              <w:t>ИК подсветка — работа в темноте и при низкой освещенности – присутствует</w:t>
            </w:r>
          </w:p>
          <w:p w:rsidR="00B27D7C" w:rsidRPr="001F2473" w:rsidRDefault="00B27D7C" w:rsidP="0012780E">
            <w:pPr>
              <w:rPr>
                <w:bCs/>
                <w:color w:val="000000"/>
              </w:rPr>
            </w:pPr>
            <w:r>
              <w:rPr>
                <w:bCs/>
                <w:color w:val="000000"/>
              </w:rPr>
              <w:t>Сетевой интерфейс  не хуже RJ-45 (10/100Base-T)</w:t>
            </w:r>
          </w:p>
          <w:p w:rsidR="00B27D7C" w:rsidRDefault="00B27D7C" w:rsidP="0012780E">
            <w:pPr>
              <w:rPr>
                <w:bCs/>
                <w:color w:val="000000"/>
              </w:rPr>
            </w:pPr>
            <w:r>
              <w:rPr>
                <w:bCs/>
                <w:color w:val="000000"/>
              </w:rPr>
              <w:t>Диапазон рабочей температуры -40 — 70</w:t>
            </w:r>
          </w:p>
          <w:p w:rsidR="00B27D7C" w:rsidRDefault="00B27D7C" w:rsidP="0012780E">
            <w:pPr>
              <w:rPr>
                <w:b/>
                <w:bCs/>
                <w:color w:val="000000"/>
              </w:rPr>
            </w:pPr>
            <w:r>
              <w:rPr>
                <w:bCs/>
                <w:color w:val="000000"/>
              </w:rPr>
              <w:t>Вес не более 4 кг.</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color w:val="000000"/>
              </w:rPr>
            </w:pPr>
            <w:r>
              <w:rPr>
                <w:color w:val="000000"/>
              </w:rPr>
              <w:t>2</w:t>
            </w:r>
          </w:p>
        </w:tc>
        <w:tc>
          <w:tcPr>
            <w:tcW w:w="16" w:type="dxa"/>
            <w:vAlign w:val="center"/>
            <w:hideMark/>
          </w:tcPr>
          <w:p w:rsidR="00B27D7C" w:rsidRDefault="00B27D7C" w:rsidP="0012780E">
            <w:pPr>
              <w:rPr>
                <w:color w:val="000000"/>
              </w:rPr>
            </w:pPr>
          </w:p>
        </w:tc>
      </w:tr>
      <w:tr w:rsidR="00B27D7C" w:rsidTr="0012780E">
        <w:trPr>
          <w:trHeight w:val="450"/>
        </w:trPr>
        <w:tc>
          <w:tcPr>
            <w:tcW w:w="26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27D7C" w:rsidRPr="00113328" w:rsidRDefault="00B27D7C" w:rsidP="0012780E">
            <w:pPr>
              <w:rPr>
                <w:rFonts w:ascii="Calibri" w:eastAsia="Calibri" w:hAnsi="Calibri" w:cs="Calibri"/>
                <w:color w:val="000000"/>
              </w:rPr>
            </w:pPr>
            <w:proofErr w:type="spellStart"/>
            <w:r>
              <w:rPr>
                <w:color w:val="000000"/>
              </w:rPr>
              <w:t>Видеосервер</w:t>
            </w:r>
            <w:proofErr w:type="spellEnd"/>
            <w:r>
              <w:rPr>
                <w:color w:val="000000"/>
              </w:rPr>
              <w:t xml:space="preserve"> до 25 камер </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b/>
                <w:bCs/>
                <w:color w:val="000000"/>
                <w:sz w:val="22"/>
                <w:szCs w:val="22"/>
              </w:rPr>
            </w:pPr>
            <w:r>
              <w:rPr>
                <w:bCs/>
                <w:color w:val="000000"/>
              </w:rPr>
              <w:t xml:space="preserve">Процессор i3 поколения 4 или лучше, 4 </w:t>
            </w:r>
            <w:proofErr w:type="spellStart"/>
            <w:r>
              <w:rPr>
                <w:bCs/>
                <w:color w:val="000000"/>
              </w:rPr>
              <w:t>Gb</w:t>
            </w:r>
            <w:proofErr w:type="spellEnd"/>
            <w:r>
              <w:rPr>
                <w:bCs/>
                <w:color w:val="000000"/>
              </w:rPr>
              <w:t xml:space="preserve"> RAM, 2 выхода на монитор (VGA+DVI(</w:t>
            </w:r>
            <w:proofErr w:type="spellStart"/>
            <w:r>
              <w:rPr>
                <w:bCs/>
                <w:color w:val="000000"/>
              </w:rPr>
              <w:t>hdmi</w:t>
            </w:r>
            <w:proofErr w:type="spellEnd"/>
            <w:r>
              <w:rPr>
                <w:bCs/>
                <w:color w:val="000000"/>
              </w:rPr>
              <w:t xml:space="preserve">)), 2xGigabit </w:t>
            </w:r>
            <w:proofErr w:type="spellStart"/>
            <w:r>
              <w:rPr>
                <w:bCs/>
                <w:color w:val="000000"/>
              </w:rPr>
              <w:t>Ethernet</w:t>
            </w:r>
            <w:proofErr w:type="spellEnd"/>
            <w:r>
              <w:rPr>
                <w:bCs/>
                <w:color w:val="000000"/>
              </w:rPr>
              <w:t xml:space="preserve">, могут </w:t>
            </w:r>
            <w:proofErr w:type="gramStart"/>
            <w:r>
              <w:rPr>
                <w:bCs/>
                <w:color w:val="000000"/>
              </w:rPr>
              <w:t>быть</w:t>
            </w:r>
            <w:proofErr w:type="gramEnd"/>
            <w:r>
              <w:rPr>
                <w:bCs/>
                <w:color w:val="000000"/>
              </w:rPr>
              <w:t xml:space="preserve"> как интегрированы на материнской плате, так и установлены в слоты PCI или PCI-E, в любых комбинациях. Сетевые карты должны соответствовать всем стандартам, иметь уникальные MAC адреса. 4xHDD 3Tb для хранения потокового видео, не менее 4х USB портов USB 2.0 (3.0), БП 450 W и более, корпус </w:t>
            </w:r>
            <w:proofErr w:type="spellStart"/>
            <w:r>
              <w:rPr>
                <w:bCs/>
                <w:color w:val="000000"/>
              </w:rPr>
              <w:t>midiTower</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color w:val="000000"/>
              </w:rPr>
            </w:pPr>
            <w:r>
              <w:rPr>
                <w:color w:val="000000"/>
              </w:rPr>
              <w:t>1</w:t>
            </w:r>
          </w:p>
        </w:tc>
        <w:tc>
          <w:tcPr>
            <w:tcW w:w="16" w:type="dxa"/>
            <w:vAlign w:val="center"/>
            <w:hideMark/>
          </w:tcPr>
          <w:p w:rsidR="00B27D7C" w:rsidRDefault="00B27D7C" w:rsidP="0012780E">
            <w:pPr>
              <w:rPr>
                <w:color w:val="000000"/>
              </w:rPr>
            </w:pPr>
          </w:p>
        </w:tc>
      </w:tr>
      <w:tr w:rsidR="00B27D7C" w:rsidTr="0012780E">
        <w:trPr>
          <w:trHeight w:val="450"/>
        </w:trPr>
        <w:tc>
          <w:tcPr>
            <w:tcW w:w="26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27D7C" w:rsidRPr="00113328" w:rsidRDefault="00B27D7C" w:rsidP="0012780E">
            <w:pPr>
              <w:rPr>
                <w:rFonts w:ascii="Calibri" w:eastAsia="Calibri" w:hAnsi="Calibri" w:cs="Calibri"/>
                <w:color w:val="000000"/>
              </w:rPr>
            </w:pPr>
            <w:r>
              <w:rPr>
                <w:color w:val="000000"/>
              </w:rPr>
              <w:t>Коммутатор  не менее 8 портов.</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Pr="00F300B8" w:rsidRDefault="00B27D7C" w:rsidP="0012780E">
            <w:pPr>
              <w:rPr>
                <w:bCs/>
                <w:color w:val="000000"/>
                <w:lang w:val="en-US"/>
              </w:rPr>
            </w:pPr>
            <w:r>
              <w:rPr>
                <w:bCs/>
                <w:color w:val="000000"/>
              </w:rPr>
              <w:t>Поддержка</w:t>
            </w:r>
            <w:r>
              <w:rPr>
                <w:bCs/>
                <w:color w:val="000000"/>
                <w:lang w:val="en-US"/>
              </w:rPr>
              <w:t xml:space="preserve"> </w:t>
            </w:r>
            <w:r>
              <w:rPr>
                <w:bCs/>
                <w:color w:val="000000"/>
              </w:rPr>
              <w:t>стандартов</w:t>
            </w:r>
            <w:r>
              <w:rPr>
                <w:bCs/>
                <w:color w:val="000000"/>
                <w:lang w:val="en-US"/>
              </w:rPr>
              <w:t xml:space="preserve"> IEEE 802.3u 100Base-TX, ANSI/IEEE 802.3 </w:t>
            </w:r>
            <w:proofErr w:type="spellStart"/>
            <w:r>
              <w:rPr>
                <w:bCs/>
                <w:color w:val="000000"/>
                <w:lang w:val="en-US"/>
              </w:rPr>
              <w:t>NWay</w:t>
            </w:r>
            <w:proofErr w:type="spellEnd"/>
            <w:r>
              <w:rPr>
                <w:bCs/>
                <w:color w:val="000000"/>
                <w:lang w:val="en-US"/>
              </w:rPr>
              <w:t>, IEEE 802.3x Flow Control, IEEE 802.3 10Base-T</w:t>
            </w:r>
          </w:p>
          <w:p w:rsidR="00B27D7C" w:rsidRDefault="00B27D7C" w:rsidP="0012780E">
            <w:pPr>
              <w:rPr>
                <w:bCs/>
                <w:color w:val="000000"/>
              </w:rPr>
            </w:pPr>
            <w:r>
              <w:rPr>
                <w:bCs/>
                <w:color w:val="000000"/>
              </w:rPr>
              <w:t>Поддержка протоколов CSMA/CD</w:t>
            </w:r>
          </w:p>
          <w:p w:rsidR="00B27D7C" w:rsidRDefault="00B27D7C" w:rsidP="0012780E">
            <w:pPr>
              <w:rPr>
                <w:bCs/>
                <w:color w:val="000000"/>
              </w:rPr>
            </w:pPr>
            <w:r>
              <w:rPr>
                <w:bCs/>
                <w:color w:val="000000"/>
              </w:rPr>
              <w:t>Диапазон рабочей температуры  0 — 40</w:t>
            </w:r>
          </w:p>
          <w:p w:rsidR="00B27D7C" w:rsidRDefault="00B27D7C" w:rsidP="0012780E">
            <w:pPr>
              <w:rPr>
                <w:b/>
                <w:bCs/>
                <w:color w:val="000000"/>
                <w:sz w:val="22"/>
                <w:szCs w:val="22"/>
              </w:rPr>
            </w:pPr>
            <w:r>
              <w:rPr>
                <w:bCs/>
                <w:color w:val="000000"/>
              </w:rPr>
              <w:t>Вес не более 225 г</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color w:val="000000"/>
                <w:lang w:val="en-US"/>
              </w:rPr>
            </w:pPr>
            <w:r>
              <w:rPr>
                <w:color w:val="000000"/>
              </w:rPr>
              <w:t>1</w:t>
            </w:r>
            <w:r>
              <w:rPr>
                <w:color w:val="000000"/>
                <w:lang w:val="en-US"/>
              </w:rPr>
              <w:t>0</w:t>
            </w:r>
          </w:p>
        </w:tc>
        <w:tc>
          <w:tcPr>
            <w:tcW w:w="16" w:type="dxa"/>
            <w:vAlign w:val="center"/>
            <w:hideMark/>
          </w:tcPr>
          <w:p w:rsidR="00B27D7C" w:rsidRDefault="00B27D7C" w:rsidP="0012780E">
            <w:pPr>
              <w:rPr>
                <w:color w:val="000000"/>
                <w:lang w:val="en-US"/>
              </w:rPr>
            </w:pPr>
          </w:p>
        </w:tc>
      </w:tr>
      <w:tr w:rsidR="00B27D7C" w:rsidTr="0012780E">
        <w:trPr>
          <w:trHeight w:val="450"/>
        </w:trPr>
        <w:tc>
          <w:tcPr>
            <w:tcW w:w="26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27D7C" w:rsidRPr="00113328" w:rsidRDefault="00B27D7C" w:rsidP="0012780E">
            <w:pPr>
              <w:rPr>
                <w:rFonts w:ascii="Calibri" w:eastAsia="Calibri" w:hAnsi="Calibri" w:cs="Calibri"/>
                <w:color w:val="000000"/>
              </w:rPr>
            </w:pPr>
            <w:r>
              <w:rPr>
                <w:color w:val="000000"/>
              </w:rPr>
              <w:t>Коммутатор не менее 16 портов.</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Pr="00F300B8" w:rsidRDefault="00B27D7C" w:rsidP="0012780E">
            <w:pPr>
              <w:rPr>
                <w:bCs/>
                <w:color w:val="000000"/>
                <w:lang w:val="en-US"/>
              </w:rPr>
            </w:pPr>
            <w:r>
              <w:rPr>
                <w:bCs/>
                <w:color w:val="000000"/>
              </w:rPr>
              <w:t>Поддержка</w:t>
            </w:r>
            <w:r>
              <w:rPr>
                <w:bCs/>
                <w:color w:val="000000"/>
                <w:lang w:val="en-US"/>
              </w:rPr>
              <w:t xml:space="preserve"> </w:t>
            </w:r>
            <w:r>
              <w:rPr>
                <w:bCs/>
                <w:color w:val="000000"/>
              </w:rPr>
              <w:t>стандартов</w:t>
            </w:r>
            <w:r>
              <w:rPr>
                <w:bCs/>
                <w:color w:val="000000"/>
                <w:lang w:val="en-US"/>
              </w:rPr>
              <w:t xml:space="preserve"> IEEE 802.3u 100Base-TX, ANSI/IEEE 802.3 </w:t>
            </w:r>
            <w:proofErr w:type="spellStart"/>
            <w:r>
              <w:rPr>
                <w:bCs/>
                <w:color w:val="000000"/>
                <w:lang w:val="en-US"/>
              </w:rPr>
              <w:t>NWay</w:t>
            </w:r>
            <w:proofErr w:type="spellEnd"/>
            <w:r>
              <w:rPr>
                <w:bCs/>
                <w:color w:val="000000"/>
                <w:lang w:val="en-US"/>
              </w:rPr>
              <w:t>, IEEE 802.3x Flow Control, IEEE 802.3 10Base-T</w:t>
            </w:r>
          </w:p>
          <w:p w:rsidR="00B27D7C" w:rsidRDefault="00B27D7C" w:rsidP="0012780E">
            <w:pPr>
              <w:rPr>
                <w:bCs/>
                <w:color w:val="000000"/>
              </w:rPr>
            </w:pPr>
            <w:r>
              <w:rPr>
                <w:bCs/>
                <w:color w:val="000000"/>
              </w:rPr>
              <w:t>Поддержка протоколов CSMA/CD</w:t>
            </w:r>
          </w:p>
          <w:p w:rsidR="00B27D7C" w:rsidRDefault="00B27D7C" w:rsidP="0012780E">
            <w:pPr>
              <w:rPr>
                <w:bCs/>
                <w:color w:val="000000"/>
              </w:rPr>
            </w:pPr>
            <w:r>
              <w:rPr>
                <w:bCs/>
                <w:color w:val="000000"/>
              </w:rPr>
              <w:t>Диапазон рабочей температуры  0 — 40</w:t>
            </w:r>
          </w:p>
          <w:p w:rsidR="00B27D7C" w:rsidRDefault="00B27D7C" w:rsidP="0012780E">
            <w:pPr>
              <w:rPr>
                <w:b/>
                <w:bCs/>
                <w:color w:val="000000"/>
                <w:sz w:val="22"/>
                <w:szCs w:val="22"/>
              </w:rPr>
            </w:pPr>
            <w:r>
              <w:rPr>
                <w:bCs/>
                <w:color w:val="000000"/>
              </w:rPr>
              <w:t>Вес не более 225 г</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color w:val="000000"/>
                <w:lang w:val="en-US"/>
              </w:rPr>
            </w:pPr>
            <w:r>
              <w:rPr>
                <w:color w:val="000000"/>
                <w:lang w:val="en-US"/>
              </w:rPr>
              <w:t>1</w:t>
            </w:r>
          </w:p>
        </w:tc>
        <w:tc>
          <w:tcPr>
            <w:tcW w:w="16" w:type="dxa"/>
            <w:vAlign w:val="center"/>
            <w:hideMark/>
          </w:tcPr>
          <w:p w:rsidR="00B27D7C" w:rsidRDefault="00B27D7C" w:rsidP="0012780E">
            <w:pPr>
              <w:rPr>
                <w:color w:val="000000"/>
                <w:lang w:val="en-US"/>
              </w:rPr>
            </w:pPr>
          </w:p>
        </w:tc>
      </w:tr>
      <w:tr w:rsidR="00B27D7C" w:rsidTr="0012780E">
        <w:trPr>
          <w:trHeight w:val="450"/>
        </w:trPr>
        <w:tc>
          <w:tcPr>
            <w:tcW w:w="26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27D7C" w:rsidRPr="00113328" w:rsidRDefault="00B27D7C" w:rsidP="0012780E">
            <w:pPr>
              <w:rPr>
                <w:rFonts w:ascii="Calibri" w:eastAsia="Calibri" w:hAnsi="Calibri" w:cs="Calibri"/>
                <w:color w:val="000000"/>
              </w:rPr>
            </w:pPr>
            <w:r>
              <w:rPr>
                <w:color w:val="000000"/>
              </w:rPr>
              <w:t>ИБП</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bCs/>
                <w:color w:val="000000"/>
              </w:rPr>
            </w:pPr>
            <w:r>
              <w:rPr>
                <w:bCs/>
                <w:color w:val="000000"/>
              </w:rPr>
              <w:t>Входное напряжение 140-280</w:t>
            </w:r>
            <w:proofErr w:type="gramStart"/>
            <w:r>
              <w:rPr>
                <w:bCs/>
                <w:color w:val="000000"/>
              </w:rPr>
              <w:t xml:space="preserve"> В</w:t>
            </w:r>
            <w:proofErr w:type="gramEnd"/>
          </w:p>
          <w:p w:rsidR="00B27D7C" w:rsidRDefault="00B27D7C" w:rsidP="0012780E">
            <w:pPr>
              <w:rPr>
                <w:bCs/>
                <w:color w:val="000000"/>
              </w:rPr>
            </w:pPr>
            <w:r>
              <w:rPr>
                <w:bCs/>
                <w:color w:val="000000"/>
              </w:rPr>
              <w:t>Выходная мощность не менее 700ВА/400Вт</w:t>
            </w:r>
          </w:p>
          <w:p w:rsidR="00B27D7C" w:rsidRDefault="00B27D7C" w:rsidP="0012780E">
            <w:pPr>
              <w:rPr>
                <w:bCs/>
                <w:color w:val="000000"/>
              </w:rPr>
            </w:pPr>
            <w:r>
              <w:rPr>
                <w:bCs/>
                <w:color w:val="000000"/>
              </w:rPr>
              <w:t>Время автономной работы при полной нагрузке не менее 5 мин.</w:t>
            </w:r>
          </w:p>
          <w:p w:rsidR="00B27D7C" w:rsidRDefault="00B27D7C" w:rsidP="0012780E">
            <w:pPr>
              <w:rPr>
                <w:bCs/>
                <w:color w:val="000000"/>
              </w:rPr>
            </w:pPr>
            <w:r>
              <w:rPr>
                <w:bCs/>
                <w:color w:val="000000"/>
              </w:rPr>
              <w:t xml:space="preserve">Количество выходных разъемов питания типа IEC 320 C13 не менее 3 ед. </w:t>
            </w:r>
          </w:p>
          <w:p w:rsidR="00B27D7C" w:rsidRPr="00F300B8" w:rsidRDefault="00B27D7C" w:rsidP="0012780E">
            <w:pPr>
              <w:rPr>
                <w:b/>
                <w:bCs/>
                <w:color w:val="000000"/>
                <w:sz w:val="22"/>
                <w:szCs w:val="22"/>
              </w:rPr>
            </w:pPr>
            <w:r>
              <w:rPr>
                <w:bCs/>
                <w:color w:val="000000"/>
              </w:rPr>
              <w:t>Вес не более 8,5 кг.</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color w:val="000000"/>
              </w:rPr>
            </w:pPr>
            <w:r>
              <w:rPr>
                <w:color w:val="000000"/>
              </w:rPr>
              <w:t>1</w:t>
            </w:r>
          </w:p>
        </w:tc>
        <w:tc>
          <w:tcPr>
            <w:tcW w:w="16" w:type="dxa"/>
            <w:vAlign w:val="center"/>
            <w:hideMark/>
          </w:tcPr>
          <w:p w:rsidR="00B27D7C" w:rsidRDefault="00B27D7C" w:rsidP="0012780E">
            <w:pPr>
              <w:rPr>
                <w:color w:val="000000"/>
              </w:rPr>
            </w:pPr>
          </w:p>
        </w:tc>
      </w:tr>
      <w:tr w:rsidR="00B27D7C" w:rsidTr="0012780E">
        <w:trPr>
          <w:trHeight w:val="450"/>
        </w:trPr>
        <w:tc>
          <w:tcPr>
            <w:tcW w:w="26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27D7C" w:rsidRPr="00113328" w:rsidRDefault="00B27D7C" w:rsidP="0012780E">
            <w:pPr>
              <w:rPr>
                <w:rFonts w:ascii="Calibri" w:eastAsia="Calibri" w:hAnsi="Calibri" w:cs="Calibri"/>
                <w:color w:val="000000"/>
              </w:rPr>
            </w:pPr>
            <w:r>
              <w:rPr>
                <w:color w:val="000000"/>
              </w:rPr>
              <w:t xml:space="preserve">Питание  </w:t>
            </w:r>
            <w:proofErr w:type="spellStart"/>
            <w:r>
              <w:rPr>
                <w:color w:val="000000"/>
              </w:rPr>
              <w:t>PoE</w:t>
            </w:r>
            <w:proofErr w:type="spellEnd"/>
            <w:r>
              <w:rPr>
                <w:color w:val="000000"/>
              </w:rPr>
              <w:t xml:space="preserve"> для камер</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bCs/>
                <w:color w:val="000000"/>
              </w:rPr>
            </w:pPr>
            <w:r>
              <w:rPr>
                <w:bCs/>
                <w:color w:val="000000"/>
              </w:rPr>
              <w:t xml:space="preserve">Инжектор </w:t>
            </w:r>
            <w:proofErr w:type="spellStart"/>
            <w:r>
              <w:rPr>
                <w:bCs/>
                <w:color w:val="000000"/>
              </w:rPr>
              <w:t>PoE</w:t>
            </w:r>
            <w:proofErr w:type="spellEnd"/>
            <w:r>
              <w:rPr>
                <w:bCs/>
                <w:color w:val="000000"/>
              </w:rPr>
              <w:t xml:space="preserve"> </w:t>
            </w:r>
          </w:p>
          <w:p w:rsidR="00B27D7C" w:rsidRPr="00FF2E06" w:rsidRDefault="00B27D7C" w:rsidP="0012780E">
            <w:pPr>
              <w:rPr>
                <w:bCs/>
                <w:color w:val="000000"/>
              </w:rPr>
            </w:pPr>
            <w:r>
              <w:rPr>
                <w:bCs/>
                <w:color w:val="000000"/>
              </w:rPr>
              <w:t xml:space="preserve">Скорость передачи данных </w:t>
            </w:r>
            <w:proofErr w:type="spellStart"/>
            <w:r>
              <w:rPr>
                <w:bCs/>
                <w:color w:val="000000"/>
              </w:rPr>
              <w:t>Ethernet</w:t>
            </w:r>
            <w:proofErr w:type="spellEnd"/>
            <w:r>
              <w:rPr>
                <w:bCs/>
                <w:color w:val="000000"/>
              </w:rPr>
              <w:t xml:space="preserve"> не менее 100 </w:t>
            </w:r>
            <w:r>
              <w:rPr>
                <w:bCs/>
                <w:color w:val="000000"/>
              </w:rPr>
              <w:lastRenderedPageBreak/>
              <w:t>Мбит/</w:t>
            </w:r>
            <w:proofErr w:type="gramStart"/>
            <w:r>
              <w:rPr>
                <w:bCs/>
                <w:color w:val="000000"/>
              </w:rPr>
              <w:t>с</w:t>
            </w:r>
            <w:proofErr w:type="gramEnd"/>
          </w:p>
          <w:p w:rsidR="00B27D7C" w:rsidRDefault="00B27D7C" w:rsidP="0012780E">
            <w:pPr>
              <w:rPr>
                <w:bCs/>
                <w:color w:val="000000"/>
              </w:rPr>
            </w:pPr>
            <w:r>
              <w:rPr>
                <w:bCs/>
                <w:color w:val="000000"/>
              </w:rPr>
              <w:t>Диапазон напряжений электропитания 100 – 240</w:t>
            </w:r>
            <w:proofErr w:type="gramStart"/>
            <w:r>
              <w:rPr>
                <w:bCs/>
                <w:color w:val="000000"/>
              </w:rPr>
              <w:t xml:space="preserve"> В</w:t>
            </w:r>
            <w:proofErr w:type="gramEnd"/>
          </w:p>
          <w:p w:rsidR="00B27D7C" w:rsidRPr="00FF2E06" w:rsidRDefault="00B27D7C" w:rsidP="0012780E">
            <w:pPr>
              <w:rPr>
                <w:bCs/>
                <w:color w:val="000000"/>
              </w:rPr>
            </w:pPr>
            <w:r>
              <w:rPr>
                <w:bCs/>
                <w:color w:val="000000"/>
              </w:rPr>
              <w:t>Напряжение на входе 48 VDC</w:t>
            </w:r>
          </w:p>
          <w:p w:rsidR="00B27D7C" w:rsidRPr="00F300B8" w:rsidRDefault="00B27D7C" w:rsidP="0012780E">
            <w:pPr>
              <w:rPr>
                <w:b/>
                <w:bCs/>
                <w:color w:val="000000"/>
                <w:sz w:val="22"/>
                <w:szCs w:val="22"/>
              </w:rPr>
            </w:pPr>
            <w:r>
              <w:rPr>
                <w:bCs/>
                <w:color w:val="000000"/>
              </w:rPr>
              <w:t>Напряжение на выходе 48VDC</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color w:val="000000"/>
              </w:rPr>
            </w:pPr>
            <w:r>
              <w:rPr>
                <w:color w:val="000000"/>
              </w:rPr>
              <w:lastRenderedPageBreak/>
              <w:t>15</w:t>
            </w:r>
          </w:p>
        </w:tc>
        <w:tc>
          <w:tcPr>
            <w:tcW w:w="16" w:type="dxa"/>
            <w:vAlign w:val="center"/>
            <w:hideMark/>
          </w:tcPr>
          <w:p w:rsidR="00B27D7C" w:rsidRDefault="00B27D7C" w:rsidP="0012780E">
            <w:pPr>
              <w:rPr>
                <w:color w:val="000000"/>
              </w:rPr>
            </w:pPr>
          </w:p>
        </w:tc>
      </w:tr>
      <w:tr w:rsidR="00B27D7C" w:rsidTr="0012780E">
        <w:trPr>
          <w:trHeight w:val="450"/>
        </w:trPr>
        <w:tc>
          <w:tcPr>
            <w:tcW w:w="26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B27D7C" w:rsidRDefault="00B27D7C" w:rsidP="0012780E">
            <w:pPr>
              <w:rPr>
                <w:color w:val="000000"/>
              </w:rPr>
            </w:pPr>
            <w:r>
              <w:rPr>
                <w:color w:val="000000"/>
              </w:rPr>
              <w:lastRenderedPageBreak/>
              <w:t xml:space="preserve">Питание  </w:t>
            </w:r>
            <w:proofErr w:type="spellStart"/>
            <w:r>
              <w:rPr>
                <w:color w:val="000000"/>
              </w:rPr>
              <w:t>PoE</w:t>
            </w:r>
            <w:proofErr w:type="spellEnd"/>
            <w:r>
              <w:rPr>
                <w:color w:val="000000"/>
              </w:rPr>
              <w:t xml:space="preserve"> для камер</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bottom"/>
          </w:tcPr>
          <w:p w:rsidR="00B27D7C" w:rsidRDefault="00B27D7C" w:rsidP="0012780E">
            <w:pPr>
              <w:rPr>
                <w:bCs/>
                <w:color w:val="000000"/>
              </w:rPr>
            </w:pPr>
            <w:r>
              <w:rPr>
                <w:bCs/>
                <w:color w:val="000000"/>
              </w:rPr>
              <w:t xml:space="preserve">инжектор и </w:t>
            </w:r>
            <w:proofErr w:type="spellStart"/>
            <w:r>
              <w:rPr>
                <w:bCs/>
                <w:color w:val="000000"/>
              </w:rPr>
              <w:t>сплиттер</w:t>
            </w:r>
            <w:proofErr w:type="spellEnd"/>
            <w:r>
              <w:rPr>
                <w:bCs/>
                <w:color w:val="000000"/>
              </w:rPr>
              <w:t xml:space="preserve"> </w:t>
            </w:r>
            <w:proofErr w:type="spellStart"/>
            <w:r>
              <w:rPr>
                <w:bCs/>
                <w:color w:val="000000"/>
              </w:rPr>
              <w:t>PoE</w:t>
            </w:r>
            <w:proofErr w:type="spellEnd"/>
          </w:p>
          <w:p w:rsidR="00B27D7C" w:rsidRPr="00FF2E06" w:rsidRDefault="00B27D7C" w:rsidP="0012780E">
            <w:pPr>
              <w:rPr>
                <w:bCs/>
                <w:color w:val="000000"/>
              </w:rPr>
            </w:pPr>
            <w:r>
              <w:rPr>
                <w:bCs/>
                <w:color w:val="000000"/>
              </w:rPr>
              <w:t xml:space="preserve">Скорость передачи данных </w:t>
            </w:r>
            <w:proofErr w:type="spellStart"/>
            <w:r>
              <w:rPr>
                <w:bCs/>
                <w:color w:val="000000"/>
              </w:rPr>
              <w:t>Ethernet</w:t>
            </w:r>
            <w:proofErr w:type="spellEnd"/>
            <w:r>
              <w:rPr>
                <w:bCs/>
                <w:color w:val="000000"/>
              </w:rPr>
              <w:t> не менее 100 Мбит/</w:t>
            </w:r>
            <w:proofErr w:type="gramStart"/>
            <w:r>
              <w:rPr>
                <w:bCs/>
                <w:color w:val="000000"/>
              </w:rPr>
              <w:t>с</w:t>
            </w:r>
            <w:proofErr w:type="gramEnd"/>
          </w:p>
          <w:p w:rsidR="00B27D7C" w:rsidRDefault="00B27D7C" w:rsidP="0012780E">
            <w:pPr>
              <w:rPr>
                <w:bCs/>
                <w:color w:val="000000"/>
              </w:rPr>
            </w:pPr>
            <w:r>
              <w:rPr>
                <w:bCs/>
                <w:color w:val="000000"/>
              </w:rPr>
              <w:t>Диапазон напряжений электропитания 100 – 240</w:t>
            </w:r>
            <w:proofErr w:type="gramStart"/>
            <w:r>
              <w:rPr>
                <w:bCs/>
                <w:color w:val="000000"/>
              </w:rPr>
              <w:t xml:space="preserve"> В</w:t>
            </w:r>
            <w:proofErr w:type="gramEnd"/>
          </w:p>
          <w:p w:rsidR="00B27D7C" w:rsidRPr="00FF2E06" w:rsidRDefault="00B27D7C" w:rsidP="0012780E">
            <w:pPr>
              <w:rPr>
                <w:bCs/>
                <w:color w:val="000000"/>
              </w:rPr>
            </w:pPr>
            <w:r>
              <w:rPr>
                <w:bCs/>
                <w:color w:val="000000"/>
              </w:rPr>
              <w:t>Напряжение на входе 12 VDC</w:t>
            </w:r>
          </w:p>
          <w:p w:rsidR="00B27D7C" w:rsidRPr="00F300B8" w:rsidRDefault="00B27D7C" w:rsidP="0012780E">
            <w:pPr>
              <w:rPr>
                <w:b/>
                <w:bCs/>
                <w:color w:val="000000"/>
              </w:rPr>
            </w:pPr>
            <w:r>
              <w:rPr>
                <w:bCs/>
                <w:color w:val="000000"/>
              </w:rPr>
              <w:t>Напряжение на выходе 12VDC 1A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tcPr>
          <w:p w:rsidR="00B27D7C" w:rsidRDefault="00B27D7C" w:rsidP="0012780E">
            <w:pPr>
              <w:rPr>
                <w:color w:val="000000"/>
              </w:rPr>
            </w:pPr>
            <w:r>
              <w:rPr>
                <w:color w:val="000000"/>
              </w:rPr>
              <w:t>2</w:t>
            </w:r>
          </w:p>
        </w:tc>
        <w:tc>
          <w:tcPr>
            <w:tcW w:w="16" w:type="dxa"/>
            <w:vAlign w:val="center"/>
          </w:tcPr>
          <w:p w:rsidR="00B27D7C" w:rsidRDefault="00B27D7C" w:rsidP="0012780E">
            <w:pPr>
              <w:rPr>
                <w:color w:val="000000"/>
              </w:rPr>
            </w:pPr>
          </w:p>
        </w:tc>
      </w:tr>
      <w:tr w:rsidR="00B27D7C" w:rsidTr="0012780E">
        <w:trPr>
          <w:trHeight w:val="450"/>
        </w:trPr>
        <w:tc>
          <w:tcPr>
            <w:tcW w:w="26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27D7C" w:rsidRPr="00113328" w:rsidRDefault="00B27D7C" w:rsidP="0012780E">
            <w:pPr>
              <w:rPr>
                <w:rFonts w:ascii="Calibri" w:eastAsia="Calibri" w:hAnsi="Calibri" w:cs="Calibri"/>
                <w:color w:val="000000"/>
              </w:rPr>
            </w:pPr>
            <w:r>
              <w:rPr>
                <w:color w:val="000000"/>
              </w:rPr>
              <w:t>Сетевой фильтр (для ИБП)</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bCs/>
                <w:color w:val="000000"/>
              </w:rPr>
            </w:pPr>
            <w:r>
              <w:rPr>
                <w:bCs/>
                <w:color w:val="000000"/>
              </w:rPr>
              <w:t>Длина кабеля не менее 1,8м</w:t>
            </w:r>
          </w:p>
          <w:p w:rsidR="00B27D7C" w:rsidRPr="00E621A0" w:rsidRDefault="00B27D7C" w:rsidP="0012780E">
            <w:pPr>
              <w:rPr>
                <w:bCs/>
                <w:color w:val="000000"/>
              </w:rPr>
            </w:pPr>
            <w:r>
              <w:rPr>
                <w:bCs/>
                <w:color w:val="000000"/>
              </w:rPr>
              <w:t>Количество выходных розеток типа F не менее 6 ед.</w:t>
            </w:r>
          </w:p>
          <w:p w:rsidR="00B27D7C" w:rsidRPr="00E621A0" w:rsidRDefault="00B27D7C" w:rsidP="0012780E">
            <w:pPr>
              <w:rPr>
                <w:bCs/>
                <w:color w:val="000000"/>
              </w:rPr>
            </w:pPr>
            <w:r>
              <w:rPr>
                <w:bCs/>
                <w:color w:val="000000"/>
              </w:rPr>
              <w:t>Тип входной вилки IEC C14</w:t>
            </w:r>
          </w:p>
          <w:p w:rsidR="00B27D7C" w:rsidRDefault="00B27D7C" w:rsidP="0012780E">
            <w:pPr>
              <w:rPr>
                <w:bCs/>
                <w:color w:val="000000"/>
              </w:rPr>
            </w:pPr>
            <w:r>
              <w:rPr>
                <w:bCs/>
                <w:color w:val="000000"/>
              </w:rPr>
              <w:t>Номинальное напряжение 220В</w:t>
            </w:r>
          </w:p>
          <w:p w:rsidR="00B27D7C" w:rsidRPr="00E621A0" w:rsidRDefault="00B27D7C" w:rsidP="0012780E">
            <w:pPr>
              <w:rPr>
                <w:bCs/>
                <w:color w:val="000000"/>
              </w:rPr>
            </w:pPr>
            <w:r>
              <w:rPr>
                <w:bCs/>
                <w:color w:val="000000"/>
              </w:rPr>
              <w:t>Максимальная мощность подключенной нагрузки 2200 Вт</w:t>
            </w:r>
          </w:p>
          <w:p w:rsidR="00B27D7C" w:rsidRPr="00E621A0" w:rsidRDefault="00B27D7C" w:rsidP="0012780E">
            <w:pPr>
              <w:rPr>
                <w:bCs/>
                <w:color w:val="000000"/>
              </w:rPr>
            </w:pPr>
            <w:r>
              <w:rPr>
                <w:bCs/>
                <w:color w:val="000000"/>
              </w:rPr>
              <w:t>Максимальный ток нагрузки 10А</w:t>
            </w:r>
          </w:p>
          <w:p w:rsidR="00B27D7C" w:rsidRPr="00F300B8" w:rsidRDefault="00B27D7C" w:rsidP="0012780E">
            <w:pPr>
              <w:rPr>
                <w:b/>
                <w:bCs/>
                <w:color w:val="000000"/>
                <w:sz w:val="22"/>
                <w:szCs w:val="22"/>
              </w:rPr>
            </w:pPr>
            <w:r>
              <w:rPr>
                <w:bCs/>
                <w:color w:val="000000"/>
              </w:rPr>
              <w:t xml:space="preserve">Предохранитель – </w:t>
            </w:r>
            <w:proofErr w:type="spellStart"/>
            <w:r>
              <w:rPr>
                <w:bCs/>
                <w:color w:val="000000"/>
              </w:rPr>
              <w:t>термопрерыватель</w:t>
            </w:r>
            <w:proofErr w:type="spellEnd"/>
            <w:r>
              <w:rPr>
                <w:bCs/>
                <w:color w:val="000000"/>
              </w:rPr>
              <w:t xml:space="preserve"> - присутствует</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color w:val="000000"/>
              </w:rPr>
            </w:pPr>
            <w:r>
              <w:rPr>
                <w:color w:val="000000"/>
              </w:rPr>
              <w:t>5</w:t>
            </w:r>
          </w:p>
        </w:tc>
        <w:tc>
          <w:tcPr>
            <w:tcW w:w="16" w:type="dxa"/>
            <w:vAlign w:val="center"/>
            <w:hideMark/>
          </w:tcPr>
          <w:p w:rsidR="00B27D7C" w:rsidRDefault="00B27D7C" w:rsidP="0012780E">
            <w:pPr>
              <w:rPr>
                <w:color w:val="000000"/>
              </w:rPr>
            </w:pPr>
          </w:p>
        </w:tc>
      </w:tr>
      <w:tr w:rsidR="00B27D7C" w:rsidTr="0012780E">
        <w:trPr>
          <w:trHeight w:val="450"/>
        </w:trPr>
        <w:tc>
          <w:tcPr>
            <w:tcW w:w="26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27D7C" w:rsidRPr="00113328" w:rsidRDefault="00B27D7C" w:rsidP="0012780E">
            <w:pPr>
              <w:rPr>
                <w:rFonts w:ascii="Calibri" w:eastAsia="Calibri" w:hAnsi="Calibri" w:cs="Calibri"/>
                <w:color w:val="000000"/>
              </w:rPr>
            </w:pPr>
            <w:r>
              <w:rPr>
                <w:color w:val="000000"/>
              </w:rPr>
              <w:t>Сервер для организации РМО</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b/>
                <w:bCs/>
                <w:color w:val="000000"/>
                <w:sz w:val="22"/>
                <w:szCs w:val="22"/>
              </w:rPr>
            </w:pPr>
            <w:r>
              <w:rPr>
                <w:bCs/>
                <w:color w:val="000000"/>
              </w:rPr>
              <w:t xml:space="preserve">Процессор i3 поколения 4 или лучше, 4 </w:t>
            </w:r>
            <w:proofErr w:type="spellStart"/>
            <w:r>
              <w:rPr>
                <w:bCs/>
                <w:color w:val="000000"/>
              </w:rPr>
              <w:t>Gb</w:t>
            </w:r>
            <w:proofErr w:type="spellEnd"/>
            <w:r>
              <w:rPr>
                <w:bCs/>
                <w:color w:val="000000"/>
              </w:rPr>
              <w:t xml:space="preserve"> RAM, 2 выхода на монитор (VGA+DVI(</w:t>
            </w:r>
            <w:proofErr w:type="spellStart"/>
            <w:r>
              <w:rPr>
                <w:bCs/>
                <w:color w:val="000000"/>
              </w:rPr>
              <w:t>hdmi</w:t>
            </w:r>
            <w:proofErr w:type="spellEnd"/>
            <w:r>
              <w:rPr>
                <w:bCs/>
                <w:color w:val="000000"/>
              </w:rPr>
              <w:t xml:space="preserve">)), 1 </w:t>
            </w:r>
            <w:proofErr w:type="spellStart"/>
            <w:r>
              <w:rPr>
                <w:bCs/>
                <w:color w:val="000000"/>
              </w:rPr>
              <w:t>xGigabit</w:t>
            </w:r>
            <w:proofErr w:type="spellEnd"/>
            <w:r>
              <w:rPr>
                <w:bCs/>
                <w:color w:val="000000"/>
              </w:rPr>
              <w:t xml:space="preserve"> </w:t>
            </w:r>
            <w:proofErr w:type="spellStart"/>
            <w:r>
              <w:rPr>
                <w:bCs/>
                <w:color w:val="000000"/>
              </w:rPr>
              <w:t>Ethernet,HDD</w:t>
            </w:r>
            <w:proofErr w:type="spellEnd"/>
            <w:r>
              <w:rPr>
                <w:bCs/>
                <w:color w:val="000000"/>
              </w:rPr>
              <w:t xml:space="preserve"> 1 </w:t>
            </w:r>
            <w:proofErr w:type="spellStart"/>
            <w:r>
              <w:rPr>
                <w:bCs/>
                <w:color w:val="000000"/>
              </w:rPr>
              <w:t>Tb</w:t>
            </w:r>
            <w:proofErr w:type="spellEnd"/>
            <w:r>
              <w:rPr>
                <w:bCs/>
                <w:color w:val="000000"/>
              </w:rPr>
              <w:t xml:space="preserve"> для хранения потокового видео, не менее 4х USB портов USB 2.0 (3.0), БП 400 W и более, корпус </w:t>
            </w:r>
            <w:proofErr w:type="spellStart"/>
            <w:r>
              <w:rPr>
                <w:bCs/>
                <w:color w:val="000000"/>
              </w:rPr>
              <w:t>midiTower</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color w:val="000000"/>
              </w:rPr>
            </w:pPr>
            <w:r>
              <w:rPr>
                <w:color w:val="000000"/>
              </w:rPr>
              <w:t>3</w:t>
            </w:r>
          </w:p>
        </w:tc>
        <w:tc>
          <w:tcPr>
            <w:tcW w:w="16" w:type="dxa"/>
            <w:vAlign w:val="center"/>
            <w:hideMark/>
          </w:tcPr>
          <w:p w:rsidR="00B27D7C" w:rsidRDefault="00B27D7C" w:rsidP="0012780E">
            <w:pPr>
              <w:rPr>
                <w:color w:val="000000"/>
              </w:rPr>
            </w:pPr>
          </w:p>
        </w:tc>
      </w:tr>
      <w:tr w:rsidR="00B27D7C" w:rsidTr="0012780E">
        <w:trPr>
          <w:trHeight w:val="450"/>
        </w:trPr>
        <w:tc>
          <w:tcPr>
            <w:tcW w:w="26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27D7C" w:rsidRPr="00A274F4" w:rsidRDefault="00B27D7C" w:rsidP="0012780E">
            <w:pPr>
              <w:rPr>
                <w:rFonts w:ascii="Calibri" w:eastAsia="Calibri" w:hAnsi="Calibri" w:cs="Calibri"/>
                <w:color w:val="000000"/>
                <w:sz w:val="22"/>
                <w:szCs w:val="22"/>
              </w:rPr>
            </w:pPr>
            <w:r>
              <w:rPr>
                <w:color w:val="000000"/>
              </w:rPr>
              <w:t>Монитор</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rsidR="00B27D7C" w:rsidRDefault="00B27D7C" w:rsidP="0012780E">
            <w:pPr>
              <w:rPr>
                <w:bCs/>
                <w:color w:val="000000"/>
              </w:rPr>
            </w:pPr>
            <w:r>
              <w:rPr>
                <w:bCs/>
                <w:color w:val="000000"/>
              </w:rPr>
              <w:t>Диагональ экрана не менее 27”</w:t>
            </w:r>
          </w:p>
          <w:p w:rsidR="00B27D7C" w:rsidRDefault="00B27D7C" w:rsidP="0012780E">
            <w:pPr>
              <w:rPr>
                <w:bCs/>
                <w:color w:val="000000"/>
              </w:rPr>
            </w:pPr>
            <w:r>
              <w:rPr>
                <w:bCs/>
                <w:color w:val="000000"/>
              </w:rPr>
              <w:t>Разрешение не менее 1920х1080</w:t>
            </w:r>
          </w:p>
          <w:p w:rsidR="00B27D7C" w:rsidRDefault="00B27D7C" w:rsidP="0012780E">
            <w:pPr>
              <w:rPr>
                <w:bCs/>
                <w:color w:val="000000"/>
              </w:rPr>
            </w:pPr>
            <w:r>
              <w:rPr>
                <w:bCs/>
                <w:color w:val="000000"/>
              </w:rPr>
              <w:t>Соотношение сторон 16:9</w:t>
            </w:r>
          </w:p>
          <w:p w:rsidR="00B27D7C" w:rsidRDefault="00B27D7C" w:rsidP="0012780E">
            <w:pPr>
              <w:rPr>
                <w:bCs/>
                <w:color w:val="000000"/>
              </w:rPr>
            </w:pPr>
            <w:r>
              <w:rPr>
                <w:bCs/>
                <w:color w:val="000000"/>
              </w:rPr>
              <w:t>Частота обновления экрана не менее 60Гц</w:t>
            </w:r>
          </w:p>
          <w:p w:rsidR="00B27D7C" w:rsidRPr="00394530" w:rsidRDefault="00B27D7C" w:rsidP="0012780E">
            <w:pPr>
              <w:rPr>
                <w:bCs/>
                <w:color w:val="000000"/>
              </w:rPr>
            </w:pPr>
            <w:r>
              <w:rPr>
                <w:bCs/>
                <w:color w:val="000000"/>
              </w:rPr>
              <w:t>Вес не более 3,56 кг.</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color w:val="000000"/>
              </w:rPr>
            </w:pPr>
            <w:r>
              <w:rPr>
                <w:color w:val="000000"/>
              </w:rPr>
              <w:t>3</w:t>
            </w:r>
          </w:p>
        </w:tc>
        <w:tc>
          <w:tcPr>
            <w:tcW w:w="16" w:type="dxa"/>
            <w:vAlign w:val="center"/>
            <w:hideMark/>
          </w:tcPr>
          <w:p w:rsidR="00B27D7C" w:rsidRDefault="00B27D7C" w:rsidP="0012780E">
            <w:pPr>
              <w:rPr>
                <w:color w:val="000000"/>
              </w:rPr>
            </w:pPr>
          </w:p>
        </w:tc>
      </w:tr>
      <w:tr w:rsidR="00B27D7C" w:rsidTr="002F2A56">
        <w:trPr>
          <w:trHeight w:val="265"/>
        </w:trPr>
        <w:tc>
          <w:tcPr>
            <w:tcW w:w="26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B27D7C" w:rsidRDefault="00B27D7C" w:rsidP="0012780E">
            <w:pPr>
              <w:rPr>
                <w:color w:val="000000"/>
              </w:rPr>
            </w:pPr>
            <w:r>
              <w:rPr>
                <w:color w:val="000000"/>
              </w:rPr>
              <w:t>клавиатура</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rsidR="00B27D7C" w:rsidRDefault="00B27D7C" w:rsidP="0012780E">
            <w:pPr>
              <w:rPr>
                <w:bCs/>
                <w:color w:val="000000"/>
              </w:rPr>
            </w:pPr>
            <w:r>
              <w:rPr>
                <w:bCs/>
                <w:color w:val="000000"/>
              </w:rPr>
              <w:t>Не менее 104 клавиш</w:t>
            </w:r>
          </w:p>
          <w:p w:rsidR="00B27D7C" w:rsidRDefault="00B27D7C" w:rsidP="0012780E">
            <w:pPr>
              <w:rPr>
                <w:bCs/>
                <w:color w:val="000000"/>
              </w:rPr>
            </w:pPr>
            <w:r>
              <w:rPr>
                <w:bCs/>
                <w:color w:val="000000"/>
              </w:rPr>
              <w:t xml:space="preserve">Интерфейс подключения </w:t>
            </w:r>
            <w:r>
              <w:rPr>
                <w:bCs/>
                <w:color w:val="000000"/>
                <w:lang w:val="en-US"/>
              </w:rPr>
              <w:t>USB</w:t>
            </w:r>
            <w:r>
              <w:rPr>
                <w:bCs/>
                <w:color w:val="000000"/>
              </w:rPr>
              <w:t xml:space="preserve"> и/или </w:t>
            </w:r>
            <w:r>
              <w:rPr>
                <w:bCs/>
                <w:color w:val="000000"/>
                <w:lang w:val="en-US"/>
              </w:rPr>
              <w:t>PS</w:t>
            </w:r>
            <w:r>
              <w:rPr>
                <w:bCs/>
                <w:color w:val="000000"/>
              </w:rPr>
              <w:t>/2</w:t>
            </w:r>
          </w:p>
          <w:p w:rsidR="00B27D7C" w:rsidRPr="00A274F4" w:rsidRDefault="00B27D7C" w:rsidP="0012780E">
            <w:pPr>
              <w:rPr>
                <w:bCs/>
                <w:color w:val="000000"/>
              </w:rPr>
            </w:pPr>
            <w:r>
              <w:rPr>
                <w:bCs/>
                <w:color w:val="000000"/>
              </w:rPr>
              <w:t>Длина кабеля не менее 1,5м.</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tcPr>
          <w:p w:rsidR="00B27D7C" w:rsidRDefault="00B27D7C" w:rsidP="0012780E">
            <w:pPr>
              <w:rPr>
                <w:color w:val="000000"/>
              </w:rPr>
            </w:pPr>
            <w:r>
              <w:rPr>
                <w:color w:val="000000"/>
              </w:rPr>
              <w:t>3</w:t>
            </w:r>
          </w:p>
        </w:tc>
        <w:tc>
          <w:tcPr>
            <w:tcW w:w="16" w:type="dxa"/>
            <w:vAlign w:val="center"/>
          </w:tcPr>
          <w:p w:rsidR="00B27D7C" w:rsidRDefault="00B27D7C" w:rsidP="0012780E">
            <w:pPr>
              <w:rPr>
                <w:color w:val="000000"/>
              </w:rPr>
            </w:pPr>
          </w:p>
        </w:tc>
      </w:tr>
      <w:tr w:rsidR="00B27D7C" w:rsidTr="0012780E">
        <w:trPr>
          <w:trHeight w:val="450"/>
        </w:trPr>
        <w:tc>
          <w:tcPr>
            <w:tcW w:w="26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B27D7C" w:rsidRDefault="00B27D7C" w:rsidP="0012780E">
            <w:pPr>
              <w:rPr>
                <w:color w:val="000000"/>
              </w:rPr>
            </w:pPr>
            <w:r>
              <w:rPr>
                <w:color w:val="000000"/>
              </w:rPr>
              <w:t>мышь</w:t>
            </w:r>
          </w:p>
        </w:tc>
        <w:tc>
          <w:tcPr>
            <w:tcW w:w="5528" w:type="dxa"/>
            <w:tcBorders>
              <w:top w:val="nil"/>
              <w:left w:val="nil"/>
              <w:bottom w:val="single" w:sz="8" w:space="0" w:color="auto"/>
              <w:right w:val="single" w:sz="8" w:space="0" w:color="auto"/>
            </w:tcBorders>
            <w:tcMar>
              <w:top w:w="0" w:type="dxa"/>
              <w:left w:w="108" w:type="dxa"/>
              <w:bottom w:w="0" w:type="dxa"/>
              <w:right w:w="108" w:type="dxa"/>
            </w:tcMar>
          </w:tcPr>
          <w:p w:rsidR="00B27D7C" w:rsidRDefault="00B27D7C" w:rsidP="0012780E">
            <w:pPr>
              <w:rPr>
                <w:bCs/>
                <w:color w:val="000000"/>
              </w:rPr>
            </w:pPr>
            <w:r>
              <w:rPr>
                <w:bCs/>
                <w:color w:val="000000"/>
              </w:rPr>
              <w:t>Тип сенсора оптический</w:t>
            </w:r>
          </w:p>
          <w:p w:rsidR="00B27D7C" w:rsidRDefault="00B27D7C" w:rsidP="0012780E">
            <w:pPr>
              <w:rPr>
                <w:bCs/>
                <w:color w:val="000000"/>
              </w:rPr>
            </w:pPr>
            <w:r>
              <w:rPr>
                <w:bCs/>
                <w:color w:val="000000"/>
              </w:rPr>
              <w:t>Максимальное разрешение датчика не менее 1200</w:t>
            </w:r>
            <w:r>
              <w:rPr>
                <w:bCs/>
                <w:color w:val="000000"/>
                <w:lang w:val="en-US"/>
              </w:rPr>
              <w:t>dpi</w:t>
            </w:r>
          </w:p>
          <w:p w:rsidR="00B27D7C" w:rsidRDefault="00B27D7C" w:rsidP="0012780E">
            <w:pPr>
              <w:rPr>
                <w:bCs/>
                <w:color w:val="000000"/>
              </w:rPr>
            </w:pPr>
            <w:r>
              <w:rPr>
                <w:bCs/>
                <w:color w:val="000000"/>
              </w:rPr>
              <w:t xml:space="preserve">Интерфейс подключения </w:t>
            </w:r>
            <w:r>
              <w:rPr>
                <w:bCs/>
                <w:color w:val="000000"/>
                <w:lang w:val="en-US"/>
              </w:rPr>
              <w:t>USB</w:t>
            </w:r>
            <w:r>
              <w:rPr>
                <w:bCs/>
                <w:color w:val="000000"/>
              </w:rPr>
              <w:t xml:space="preserve"> и/или </w:t>
            </w:r>
            <w:r>
              <w:rPr>
                <w:bCs/>
                <w:color w:val="000000"/>
                <w:lang w:val="en-US"/>
              </w:rPr>
              <w:t>PS</w:t>
            </w:r>
            <w:r>
              <w:rPr>
                <w:bCs/>
                <w:color w:val="000000"/>
              </w:rPr>
              <w:t>/2</w:t>
            </w:r>
          </w:p>
          <w:p w:rsidR="00B27D7C" w:rsidRPr="00A274F4" w:rsidRDefault="00B27D7C" w:rsidP="0012780E">
            <w:pPr>
              <w:rPr>
                <w:bCs/>
                <w:color w:val="000000"/>
              </w:rPr>
            </w:pPr>
            <w:r>
              <w:rPr>
                <w:bCs/>
                <w:color w:val="000000"/>
              </w:rPr>
              <w:t>Длина кабеля не менее 1,5м.</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tcPr>
          <w:p w:rsidR="00B27D7C" w:rsidRDefault="00B27D7C" w:rsidP="0012780E">
            <w:pPr>
              <w:rPr>
                <w:color w:val="000000"/>
              </w:rPr>
            </w:pPr>
            <w:r>
              <w:rPr>
                <w:color w:val="000000"/>
              </w:rPr>
              <w:t>3</w:t>
            </w:r>
          </w:p>
        </w:tc>
        <w:tc>
          <w:tcPr>
            <w:tcW w:w="16" w:type="dxa"/>
            <w:vAlign w:val="center"/>
          </w:tcPr>
          <w:p w:rsidR="00B27D7C" w:rsidRDefault="00B27D7C" w:rsidP="0012780E">
            <w:pPr>
              <w:rPr>
                <w:color w:val="000000"/>
              </w:rPr>
            </w:pPr>
          </w:p>
        </w:tc>
      </w:tr>
      <w:tr w:rsidR="00B27D7C" w:rsidTr="0012780E">
        <w:trPr>
          <w:trHeight w:val="155"/>
        </w:trPr>
        <w:tc>
          <w:tcPr>
            <w:tcW w:w="26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27D7C" w:rsidRPr="00CC6EC5" w:rsidRDefault="00B27D7C" w:rsidP="0012780E">
            <w:pPr>
              <w:rPr>
                <w:rFonts w:ascii="Calibri" w:eastAsia="Calibri" w:hAnsi="Calibri" w:cs="Calibri"/>
                <w:color w:val="000000"/>
              </w:rPr>
            </w:pPr>
            <w:r>
              <w:rPr>
                <w:color w:val="000000"/>
              </w:rPr>
              <w:t xml:space="preserve">Шкаф монтажный  </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12780E">
            <w:pPr>
              <w:rPr>
                <w:b/>
                <w:bCs/>
                <w:color w:val="000000"/>
                <w:sz w:val="22"/>
                <w:szCs w:val="22"/>
              </w:rPr>
            </w:pPr>
            <w:r>
              <w:rPr>
                <w:bCs/>
                <w:color w:val="000000"/>
              </w:rPr>
              <w:t>Шкаф монтажный  размер не более 615х600х600</w:t>
            </w:r>
            <w:r>
              <w:rPr>
                <w:b/>
                <w:bCs/>
                <w:color w:val="000000"/>
              </w:rPr>
              <w:t xml:space="preserve"> </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color w:val="000000"/>
              </w:rPr>
            </w:pPr>
            <w:r>
              <w:rPr>
                <w:color w:val="000000"/>
              </w:rPr>
              <w:t>10</w:t>
            </w:r>
          </w:p>
        </w:tc>
        <w:tc>
          <w:tcPr>
            <w:tcW w:w="16" w:type="dxa"/>
            <w:vAlign w:val="center"/>
            <w:hideMark/>
          </w:tcPr>
          <w:p w:rsidR="00B27D7C" w:rsidRDefault="00B27D7C" w:rsidP="0012780E">
            <w:pPr>
              <w:rPr>
                <w:color w:val="000000"/>
              </w:rPr>
            </w:pPr>
          </w:p>
        </w:tc>
      </w:tr>
      <w:tr w:rsidR="00B27D7C" w:rsidTr="002F2A56">
        <w:trPr>
          <w:trHeight w:val="1681"/>
        </w:trPr>
        <w:tc>
          <w:tcPr>
            <w:tcW w:w="26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27D7C" w:rsidRPr="00113328" w:rsidRDefault="00B27D7C" w:rsidP="0012780E">
            <w:pPr>
              <w:spacing w:after="200" w:line="276" w:lineRule="auto"/>
              <w:rPr>
                <w:rFonts w:ascii="Calibri" w:eastAsia="Calibri" w:hAnsi="Calibri" w:cs="Calibri"/>
                <w:color w:val="000000"/>
                <w:sz w:val="22"/>
                <w:szCs w:val="22"/>
                <w:lang w:eastAsia="en-US"/>
              </w:rPr>
            </w:pPr>
            <w:r>
              <w:rPr>
                <w:color w:val="000000"/>
              </w:rPr>
              <w:t>Используется для подключения, от одной или более, удаленных камер (более 100м.)</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12780E">
            <w:pPr>
              <w:rPr>
                <w:bCs/>
                <w:color w:val="000000"/>
              </w:rPr>
            </w:pPr>
            <w:r>
              <w:rPr>
                <w:bCs/>
                <w:color w:val="000000"/>
              </w:rPr>
              <w:t xml:space="preserve">Поддержка не менее одного из стандартов </w:t>
            </w:r>
            <w:proofErr w:type="spellStart"/>
            <w:r>
              <w:rPr>
                <w:bCs/>
                <w:color w:val="000000"/>
              </w:rPr>
              <w:t>WiFi</w:t>
            </w:r>
            <w:proofErr w:type="spellEnd"/>
            <w:r>
              <w:rPr>
                <w:bCs/>
                <w:color w:val="000000"/>
              </w:rPr>
              <w:t xml:space="preserve"> 802.11b, 802.11n, 802.11g, 802.11a</w:t>
            </w:r>
          </w:p>
          <w:p w:rsidR="00B27D7C" w:rsidRDefault="00B27D7C" w:rsidP="0012780E">
            <w:pPr>
              <w:rPr>
                <w:bCs/>
                <w:color w:val="000000"/>
              </w:rPr>
            </w:pPr>
            <w:r>
              <w:rPr>
                <w:bCs/>
                <w:color w:val="000000"/>
              </w:rPr>
              <w:t>Максимальная скорость беспроводного соединения не менее 300 Мбит/</w:t>
            </w:r>
            <w:proofErr w:type="gramStart"/>
            <w:r>
              <w:rPr>
                <w:bCs/>
                <w:color w:val="000000"/>
              </w:rPr>
              <w:t>с</w:t>
            </w:r>
            <w:proofErr w:type="gramEnd"/>
          </w:p>
          <w:p w:rsidR="00B27D7C" w:rsidRDefault="00B27D7C" w:rsidP="0012780E">
            <w:pPr>
              <w:rPr>
                <w:bCs/>
                <w:color w:val="000000"/>
              </w:rPr>
            </w:pPr>
            <w:r>
              <w:rPr>
                <w:bCs/>
                <w:color w:val="000000"/>
              </w:rPr>
              <w:t xml:space="preserve">Поддержка </w:t>
            </w:r>
            <w:proofErr w:type="spellStart"/>
            <w:r>
              <w:rPr>
                <w:bCs/>
                <w:color w:val="000000"/>
                <w:lang w:val="en-US"/>
              </w:rPr>
              <w:t>PoE</w:t>
            </w:r>
            <w:proofErr w:type="spellEnd"/>
            <w:r>
              <w:rPr>
                <w:bCs/>
                <w:color w:val="000000"/>
              </w:rPr>
              <w:t xml:space="preserve"> присутствует</w:t>
            </w:r>
          </w:p>
          <w:p w:rsidR="00B27D7C" w:rsidRDefault="00B27D7C" w:rsidP="0012780E">
            <w:pPr>
              <w:rPr>
                <w:bCs/>
                <w:color w:val="000000"/>
              </w:rPr>
            </w:pPr>
            <w:r>
              <w:rPr>
                <w:bCs/>
                <w:color w:val="000000"/>
              </w:rPr>
              <w:t>Диапазон рабочей температуры  -30 — 70</w:t>
            </w:r>
          </w:p>
          <w:p w:rsidR="00B27D7C" w:rsidRPr="00F300B8" w:rsidRDefault="00B27D7C" w:rsidP="0012780E">
            <w:pPr>
              <w:spacing w:after="200" w:line="276" w:lineRule="auto"/>
              <w:rPr>
                <w:b/>
                <w:bCs/>
                <w:color w:val="000000"/>
                <w:lang w:eastAsia="en-US"/>
              </w:rPr>
            </w:pPr>
            <w:r>
              <w:rPr>
                <w:bCs/>
                <w:color w:val="000000"/>
              </w:rPr>
              <w:t>Вес не более 0,5 кг.</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27D7C" w:rsidRDefault="00B27D7C" w:rsidP="0012780E">
            <w:pPr>
              <w:spacing w:after="200" w:line="276" w:lineRule="auto"/>
              <w:rPr>
                <w:color w:val="000000"/>
                <w:lang w:eastAsia="en-US"/>
              </w:rPr>
            </w:pPr>
            <w:r>
              <w:rPr>
                <w:color w:val="000000"/>
                <w:lang w:val="en-US"/>
              </w:rPr>
              <w:t>1</w:t>
            </w:r>
            <w:r>
              <w:rPr>
                <w:color w:val="000000"/>
              </w:rPr>
              <w:t>2</w:t>
            </w:r>
          </w:p>
        </w:tc>
        <w:tc>
          <w:tcPr>
            <w:tcW w:w="16" w:type="dxa"/>
            <w:vAlign w:val="center"/>
            <w:hideMark/>
          </w:tcPr>
          <w:p w:rsidR="00B27D7C" w:rsidRDefault="00B27D7C" w:rsidP="0012780E">
            <w:pPr>
              <w:rPr>
                <w:color w:val="000000"/>
                <w:lang w:eastAsia="en-US"/>
              </w:rPr>
            </w:pPr>
          </w:p>
        </w:tc>
      </w:tr>
      <w:tr w:rsidR="00B27D7C" w:rsidTr="0012780E">
        <w:trPr>
          <w:trHeight w:val="450"/>
        </w:trPr>
        <w:tc>
          <w:tcPr>
            <w:tcW w:w="26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27D7C" w:rsidRPr="00113328" w:rsidRDefault="00B27D7C" w:rsidP="0012780E">
            <w:pPr>
              <w:rPr>
                <w:rFonts w:ascii="Calibri" w:eastAsia="Calibri" w:hAnsi="Calibri" w:cs="Calibri"/>
                <w:color w:val="000000"/>
              </w:rPr>
            </w:pPr>
            <w:r>
              <w:rPr>
                <w:color w:val="000000"/>
              </w:rPr>
              <w:t>UTP кабель</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Pr="0069738F" w:rsidRDefault="00B27D7C" w:rsidP="0012780E">
            <w:pPr>
              <w:rPr>
                <w:bCs/>
                <w:color w:val="000000"/>
                <w:sz w:val="22"/>
                <w:szCs w:val="22"/>
              </w:rPr>
            </w:pPr>
            <w:r>
              <w:rPr>
                <w:bCs/>
                <w:color w:val="000000"/>
              </w:rPr>
              <w:t>Кабель UTP 5 категория</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color w:val="000000"/>
              </w:rPr>
            </w:pPr>
            <w:r>
              <w:rPr>
                <w:color w:val="000000"/>
              </w:rPr>
              <w:t>300</w:t>
            </w:r>
          </w:p>
        </w:tc>
        <w:tc>
          <w:tcPr>
            <w:tcW w:w="16" w:type="dxa"/>
            <w:vAlign w:val="center"/>
            <w:hideMark/>
          </w:tcPr>
          <w:p w:rsidR="00B27D7C" w:rsidRDefault="00B27D7C" w:rsidP="0012780E">
            <w:pPr>
              <w:rPr>
                <w:color w:val="000000"/>
              </w:rPr>
            </w:pPr>
          </w:p>
        </w:tc>
      </w:tr>
      <w:tr w:rsidR="00B27D7C" w:rsidTr="0012780E">
        <w:trPr>
          <w:trHeight w:val="450"/>
        </w:trPr>
        <w:tc>
          <w:tcPr>
            <w:tcW w:w="2699"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27D7C" w:rsidRPr="00113328" w:rsidRDefault="00B27D7C" w:rsidP="0012780E">
            <w:pPr>
              <w:rPr>
                <w:rFonts w:ascii="Calibri" w:eastAsia="Calibri" w:hAnsi="Calibri" w:cs="Calibri"/>
                <w:color w:val="000000"/>
              </w:rPr>
            </w:pPr>
            <w:r>
              <w:rPr>
                <w:color w:val="000000"/>
              </w:rPr>
              <w:t>FTP кабель</w:t>
            </w: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Pr="0069738F" w:rsidRDefault="00B27D7C" w:rsidP="0012780E">
            <w:pPr>
              <w:rPr>
                <w:bCs/>
                <w:color w:val="000000"/>
                <w:sz w:val="22"/>
                <w:szCs w:val="22"/>
              </w:rPr>
            </w:pPr>
            <w:r>
              <w:rPr>
                <w:bCs/>
                <w:color w:val="000000"/>
              </w:rPr>
              <w:t xml:space="preserve">Кабель FTP </w:t>
            </w:r>
            <w:proofErr w:type="spellStart"/>
            <w:r>
              <w:rPr>
                <w:bCs/>
                <w:color w:val="000000"/>
              </w:rPr>
              <w:t>outdoor</w:t>
            </w:r>
            <w:proofErr w:type="spellEnd"/>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27D7C" w:rsidRDefault="00B27D7C" w:rsidP="0012780E">
            <w:pPr>
              <w:rPr>
                <w:color w:val="000000"/>
              </w:rPr>
            </w:pPr>
            <w:r>
              <w:rPr>
                <w:color w:val="000000"/>
              </w:rPr>
              <w:t>2500</w:t>
            </w:r>
          </w:p>
        </w:tc>
        <w:tc>
          <w:tcPr>
            <w:tcW w:w="16" w:type="dxa"/>
            <w:vAlign w:val="center"/>
            <w:hideMark/>
          </w:tcPr>
          <w:p w:rsidR="00B27D7C" w:rsidRDefault="00B27D7C" w:rsidP="0012780E">
            <w:pPr>
              <w:rPr>
                <w:color w:val="000000"/>
              </w:rPr>
            </w:pPr>
          </w:p>
        </w:tc>
      </w:tr>
      <w:tr w:rsidR="00B27D7C" w:rsidTr="0012780E">
        <w:trPr>
          <w:gridAfter w:val="4"/>
          <w:wAfter w:w="9644" w:type="dxa"/>
          <w:trHeight w:val="450"/>
        </w:trPr>
        <w:tc>
          <w:tcPr>
            <w:tcW w:w="16" w:type="dxa"/>
            <w:vAlign w:val="center"/>
            <w:hideMark/>
          </w:tcPr>
          <w:p w:rsidR="00B27D7C" w:rsidRDefault="00B27D7C" w:rsidP="0012780E">
            <w:pPr>
              <w:rPr>
                <w:color w:val="000000"/>
              </w:rPr>
            </w:pPr>
          </w:p>
        </w:tc>
      </w:tr>
    </w:tbl>
    <w:p w:rsidR="00B27D7C" w:rsidRPr="00113328" w:rsidRDefault="00B27D7C" w:rsidP="00113328">
      <w:pPr>
        <w:autoSpaceDE w:val="0"/>
        <w:autoSpaceDN w:val="0"/>
        <w:adjustRightInd w:val="0"/>
        <w:rPr>
          <w:b/>
          <w:lang w:eastAsia="ru-RU"/>
        </w:rPr>
      </w:pPr>
      <w:r>
        <w:rPr>
          <w:b/>
          <w:lang w:eastAsia="ru-RU"/>
        </w:rPr>
        <w:t xml:space="preserve">Общие требования к Исполнителю: </w:t>
      </w:r>
    </w:p>
    <w:p w:rsidR="00B27D7C" w:rsidRPr="00113328" w:rsidRDefault="00B27D7C" w:rsidP="0012780E">
      <w:pPr>
        <w:autoSpaceDE w:val="0"/>
        <w:autoSpaceDN w:val="0"/>
        <w:adjustRightInd w:val="0"/>
        <w:ind w:firstLine="709"/>
        <w:jc w:val="both"/>
        <w:rPr>
          <w:lang w:eastAsia="ru-RU"/>
        </w:rPr>
      </w:pPr>
      <w:r>
        <w:rPr>
          <w:lang w:eastAsia="ru-RU"/>
        </w:rPr>
        <w:t xml:space="preserve">- Исполнитель обязан предоставлять аварийную техническую поддержку 24 часа в сутки, 7 дней в неделю на протяжении всего срока исполнения Контракта по </w:t>
      </w:r>
      <w:r>
        <w:rPr>
          <w:b/>
          <w:lang w:eastAsia="ru-RU"/>
        </w:rPr>
        <w:t>единому федеральному номеру «горячей линии» 8-800-xxx-хх-хх;</w:t>
      </w:r>
    </w:p>
    <w:p w:rsidR="00B27D7C" w:rsidRPr="00113328" w:rsidRDefault="00B27D7C" w:rsidP="0012780E">
      <w:pPr>
        <w:autoSpaceDE w:val="0"/>
        <w:autoSpaceDN w:val="0"/>
        <w:adjustRightInd w:val="0"/>
        <w:ind w:firstLine="709"/>
        <w:jc w:val="both"/>
      </w:pPr>
      <w:r>
        <w:t>- Исполнитель обязан иметь в наличии все перечисленные лицензии</w:t>
      </w:r>
      <w:r>
        <w:rPr>
          <w:lang w:eastAsia="ru-RU"/>
        </w:rPr>
        <w:t xml:space="preserve"> на территории оказания услуг</w:t>
      </w:r>
      <w:r>
        <w:t>:</w:t>
      </w:r>
    </w:p>
    <w:p w:rsidR="00B27D7C" w:rsidRPr="00113328" w:rsidRDefault="00B27D7C" w:rsidP="003A17F2">
      <w:pPr>
        <w:pStyle w:val="aff6"/>
        <w:numPr>
          <w:ilvl w:val="0"/>
          <w:numId w:val="28"/>
        </w:numPr>
        <w:suppressAutoHyphens w:val="0"/>
        <w:autoSpaceDE w:val="0"/>
        <w:autoSpaceDN w:val="0"/>
        <w:adjustRightInd w:val="0"/>
        <w:spacing w:after="60"/>
        <w:ind w:left="1418" w:hanging="282"/>
        <w:contextualSpacing/>
        <w:jc w:val="both"/>
        <w:rPr>
          <w:lang w:eastAsia="ru-RU"/>
        </w:rPr>
      </w:pPr>
      <w:r>
        <w:rPr>
          <w:lang w:eastAsia="ru-RU"/>
        </w:rPr>
        <w:t>наличие лицензии на оказание услуги связи по предоставлению каналов связи;</w:t>
      </w:r>
    </w:p>
    <w:p w:rsidR="00B27D7C" w:rsidRPr="00113328" w:rsidRDefault="00B27D7C" w:rsidP="003A17F2">
      <w:pPr>
        <w:pStyle w:val="aff6"/>
        <w:numPr>
          <w:ilvl w:val="0"/>
          <w:numId w:val="28"/>
        </w:numPr>
        <w:suppressAutoHyphens w:val="0"/>
        <w:autoSpaceDE w:val="0"/>
        <w:autoSpaceDN w:val="0"/>
        <w:adjustRightInd w:val="0"/>
        <w:spacing w:after="60"/>
        <w:ind w:left="1134" w:firstLine="0"/>
        <w:contextualSpacing/>
        <w:jc w:val="both"/>
        <w:rPr>
          <w:lang w:eastAsia="ru-RU"/>
        </w:rPr>
      </w:pPr>
      <w:r>
        <w:rPr>
          <w:lang w:eastAsia="ru-RU"/>
        </w:rPr>
        <w:t xml:space="preserve">наличие лицензии на оказание </w:t>
      </w:r>
      <w:proofErr w:type="spellStart"/>
      <w:r>
        <w:rPr>
          <w:lang w:eastAsia="ru-RU"/>
        </w:rPr>
        <w:t>телематических</w:t>
      </w:r>
      <w:proofErr w:type="spellEnd"/>
      <w:r>
        <w:rPr>
          <w:lang w:eastAsia="ru-RU"/>
        </w:rPr>
        <w:t xml:space="preserve"> услуг;</w:t>
      </w:r>
    </w:p>
    <w:p w:rsidR="00B27D7C" w:rsidRPr="00113328" w:rsidRDefault="00B27D7C" w:rsidP="003A17F2">
      <w:pPr>
        <w:pStyle w:val="aff6"/>
        <w:numPr>
          <w:ilvl w:val="0"/>
          <w:numId w:val="28"/>
        </w:numPr>
        <w:suppressAutoHyphens w:val="0"/>
        <w:autoSpaceDE w:val="0"/>
        <w:autoSpaceDN w:val="0"/>
        <w:adjustRightInd w:val="0"/>
        <w:spacing w:after="60"/>
        <w:ind w:left="1134" w:firstLine="0"/>
        <w:contextualSpacing/>
        <w:jc w:val="both"/>
        <w:rPr>
          <w:lang w:eastAsia="ru-RU"/>
        </w:rPr>
      </w:pPr>
      <w:r>
        <w:rPr>
          <w:lang w:eastAsia="ru-RU"/>
        </w:rPr>
        <w:t xml:space="preserve">наличие лицензии </w:t>
      </w:r>
      <w:proofErr w:type="gramStart"/>
      <w:r>
        <w:rPr>
          <w:lang w:eastAsia="ru-RU"/>
        </w:rPr>
        <w:t>на</w:t>
      </w:r>
      <w:r>
        <w:rPr>
          <w:color w:val="FF0000"/>
          <w:lang w:eastAsia="ru-RU"/>
        </w:rPr>
        <w:t xml:space="preserve"> </w:t>
      </w:r>
      <w:r>
        <w:rPr>
          <w:lang w:eastAsia="ru-RU"/>
        </w:rPr>
        <w:t>оказание услуг связи по передаче данных за исключением услуг связи по передаче данных для целей</w:t>
      </w:r>
      <w:proofErr w:type="gramEnd"/>
      <w:r>
        <w:rPr>
          <w:lang w:eastAsia="ru-RU"/>
        </w:rPr>
        <w:t xml:space="preserve"> передачи голосовой информации.</w:t>
      </w:r>
    </w:p>
    <w:p w:rsidR="00B27D7C" w:rsidRPr="00113328" w:rsidRDefault="00B27D7C" w:rsidP="00113328">
      <w:pPr>
        <w:pStyle w:val="aff9"/>
        <w:rPr>
          <w:rFonts w:ascii="Times New Roman" w:hAnsi="Times New Roman"/>
          <w:sz w:val="24"/>
          <w:szCs w:val="24"/>
          <w:lang w:eastAsia="ru-RU"/>
        </w:rPr>
      </w:pPr>
      <w:r>
        <w:rPr>
          <w:rFonts w:ascii="Times New Roman" w:hAnsi="Times New Roman"/>
          <w:sz w:val="24"/>
          <w:szCs w:val="24"/>
          <w:lang w:eastAsia="ru-RU"/>
        </w:rPr>
        <w:t xml:space="preserve">- Исполнитель обеспечивает сохранность записей </w:t>
      </w:r>
      <w:proofErr w:type="spellStart"/>
      <w:r>
        <w:rPr>
          <w:rFonts w:ascii="Times New Roman" w:hAnsi="Times New Roman"/>
          <w:sz w:val="24"/>
          <w:szCs w:val="24"/>
          <w:lang w:eastAsia="ru-RU"/>
        </w:rPr>
        <w:t>видеопотока</w:t>
      </w:r>
      <w:proofErr w:type="spellEnd"/>
      <w:r>
        <w:rPr>
          <w:rFonts w:ascii="Times New Roman" w:hAnsi="Times New Roman"/>
          <w:sz w:val="24"/>
          <w:szCs w:val="24"/>
          <w:lang w:eastAsia="ru-RU"/>
        </w:rPr>
        <w:t xml:space="preserve"> на сервере </w:t>
      </w:r>
      <w:proofErr w:type="spellStart"/>
      <w:proofErr w:type="gramStart"/>
      <w:r>
        <w:rPr>
          <w:rFonts w:ascii="Times New Roman" w:hAnsi="Times New Roman"/>
          <w:sz w:val="24"/>
          <w:szCs w:val="24"/>
          <w:lang w:eastAsia="ru-RU"/>
        </w:rPr>
        <w:t>видео-архива</w:t>
      </w:r>
      <w:proofErr w:type="spellEnd"/>
      <w:proofErr w:type="gramEnd"/>
      <w:r>
        <w:rPr>
          <w:rFonts w:ascii="Times New Roman" w:hAnsi="Times New Roman"/>
          <w:sz w:val="24"/>
          <w:szCs w:val="24"/>
          <w:lang w:eastAsia="ru-RU"/>
        </w:rPr>
        <w:t xml:space="preserve"> не менее 40 календарных дней;</w:t>
      </w:r>
    </w:p>
    <w:p w:rsidR="00B27D7C" w:rsidRPr="00113328" w:rsidRDefault="00B27D7C" w:rsidP="00113328">
      <w:pPr>
        <w:pStyle w:val="aff9"/>
        <w:rPr>
          <w:rFonts w:ascii="Times New Roman" w:hAnsi="Times New Roman"/>
          <w:sz w:val="24"/>
          <w:szCs w:val="24"/>
          <w:lang w:eastAsia="ru-RU"/>
        </w:rPr>
      </w:pPr>
      <w:r>
        <w:rPr>
          <w:rFonts w:ascii="Times New Roman" w:hAnsi="Times New Roman"/>
          <w:sz w:val="24"/>
          <w:szCs w:val="24"/>
          <w:lang w:eastAsia="ru-RU"/>
        </w:rPr>
        <w:t>- Исполнителем должна быть обеспечена конфиденциальность передаваемой информации, защита от несанкционированного подключения и подключение к сети только легитимного пользователя путем аутентификации (PKI) и авторизации (X.509/CCITT 1988 и RFC 1422) канального уровня;</w:t>
      </w:r>
    </w:p>
    <w:p w:rsidR="00B27D7C" w:rsidRPr="00113328" w:rsidRDefault="00B27D7C" w:rsidP="00113328">
      <w:pPr>
        <w:pStyle w:val="aff9"/>
        <w:rPr>
          <w:rFonts w:ascii="Times New Roman" w:hAnsi="Times New Roman"/>
          <w:sz w:val="24"/>
          <w:szCs w:val="24"/>
          <w:lang w:eastAsia="ru-RU"/>
        </w:rPr>
      </w:pPr>
      <w:r>
        <w:rPr>
          <w:rFonts w:ascii="Times New Roman" w:hAnsi="Times New Roman"/>
          <w:sz w:val="24"/>
          <w:szCs w:val="24"/>
          <w:lang w:eastAsia="ru-RU"/>
        </w:rPr>
        <w:t xml:space="preserve">- Исполнитель обязан по письменному требованию Заказчика осуществить перенос оборудования по адресам, указанным Заказчиком, с последующим предоставлением услуг, указанных в контракте, в течение 4 рабочих дней при соблюдении следующих условий: </w:t>
      </w:r>
    </w:p>
    <w:p w:rsidR="00B27D7C" w:rsidRPr="00113328" w:rsidRDefault="00B27D7C" w:rsidP="00113328">
      <w:pPr>
        <w:pStyle w:val="aff9"/>
        <w:rPr>
          <w:rFonts w:ascii="Times New Roman" w:hAnsi="Times New Roman"/>
          <w:sz w:val="24"/>
          <w:szCs w:val="24"/>
          <w:lang w:eastAsia="ru-RU"/>
        </w:rPr>
      </w:pPr>
      <w:r>
        <w:rPr>
          <w:rFonts w:ascii="Times New Roman" w:hAnsi="Times New Roman"/>
          <w:sz w:val="24"/>
          <w:szCs w:val="24"/>
          <w:lang w:eastAsia="ru-RU"/>
        </w:rPr>
        <w:t>а) при наличии технической возможности у Исполнителя. При отсутствии технической возможности у Исполнителя срок выполнения переноса Стороны согласуют в отдельном порядке;</w:t>
      </w:r>
    </w:p>
    <w:p w:rsidR="00B27D7C" w:rsidRPr="00113328" w:rsidRDefault="00B27D7C" w:rsidP="00113328">
      <w:pPr>
        <w:pStyle w:val="aff9"/>
        <w:rPr>
          <w:rFonts w:ascii="Times New Roman" w:hAnsi="Times New Roman"/>
          <w:sz w:val="24"/>
          <w:szCs w:val="24"/>
          <w:lang w:eastAsia="ru-RU"/>
        </w:rPr>
      </w:pPr>
      <w:r>
        <w:rPr>
          <w:rFonts w:ascii="Times New Roman" w:hAnsi="Times New Roman"/>
          <w:sz w:val="24"/>
          <w:szCs w:val="24"/>
          <w:lang w:eastAsia="ru-RU"/>
        </w:rPr>
        <w:t>б) перенос оборудования оплачивается Заказчиком. Стоимость определяется по соглашению сторон в отдельном порядке;</w:t>
      </w:r>
    </w:p>
    <w:p w:rsidR="00B27D7C" w:rsidRPr="00113328" w:rsidRDefault="00B27D7C" w:rsidP="00113328">
      <w:pPr>
        <w:pStyle w:val="aff9"/>
        <w:rPr>
          <w:rFonts w:ascii="Times New Roman" w:hAnsi="Times New Roman"/>
          <w:sz w:val="24"/>
          <w:szCs w:val="24"/>
          <w:lang w:eastAsia="ru-RU"/>
        </w:rPr>
      </w:pPr>
      <w:r>
        <w:rPr>
          <w:rFonts w:ascii="Times New Roman" w:hAnsi="Times New Roman"/>
          <w:sz w:val="24"/>
          <w:szCs w:val="24"/>
          <w:lang w:eastAsia="ru-RU"/>
        </w:rPr>
        <w:t xml:space="preserve"> -  Исполнитель обязан иметь материально-техническое оснащение, необходимое для проведения указанных работ, иметь собственный автотранспорт для доставки оборудования на объекты и специалистов для установки, монтажа оборудования </w:t>
      </w:r>
      <w:proofErr w:type="spellStart"/>
      <w:r>
        <w:rPr>
          <w:rFonts w:ascii="Times New Roman" w:hAnsi="Times New Roman"/>
          <w:sz w:val="24"/>
          <w:szCs w:val="24"/>
          <w:lang w:eastAsia="ru-RU"/>
        </w:rPr>
        <w:t>онлайн-трансляции</w:t>
      </w:r>
      <w:proofErr w:type="spellEnd"/>
      <w:r>
        <w:rPr>
          <w:rFonts w:ascii="Times New Roman" w:hAnsi="Times New Roman"/>
          <w:sz w:val="24"/>
          <w:szCs w:val="24"/>
          <w:lang w:eastAsia="ru-RU"/>
        </w:rPr>
        <w:t xml:space="preserve"> видеоизображения и его технического обслуживания;</w:t>
      </w:r>
    </w:p>
    <w:p w:rsidR="00B27D7C" w:rsidRPr="00113328" w:rsidRDefault="00B27D7C" w:rsidP="00113328">
      <w:pPr>
        <w:pStyle w:val="aff9"/>
        <w:rPr>
          <w:rFonts w:ascii="Times New Roman" w:hAnsi="Times New Roman"/>
          <w:sz w:val="24"/>
          <w:szCs w:val="24"/>
          <w:lang w:eastAsia="ru-RU"/>
        </w:rPr>
      </w:pPr>
      <w:r>
        <w:rPr>
          <w:rFonts w:ascii="Times New Roman" w:hAnsi="Times New Roman"/>
          <w:sz w:val="24"/>
          <w:szCs w:val="24"/>
          <w:lang w:eastAsia="ru-RU"/>
        </w:rPr>
        <w:t>- Исполнитель обязан иметь допуски на высотные работы и работы на электроустановках до 1000В.</w:t>
      </w:r>
    </w:p>
    <w:p w:rsidR="00B27D7C" w:rsidRDefault="00B27D7C" w:rsidP="007A27C7">
      <w:pPr>
        <w:pStyle w:val="aff9"/>
        <w:rPr>
          <w:rFonts w:ascii="Times New Roman" w:hAnsi="Times New Roman"/>
          <w:b/>
          <w:sz w:val="24"/>
          <w:szCs w:val="24"/>
          <w:lang w:eastAsia="ru-RU"/>
        </w:rPr>
      </w:pPr>
      <w:r>
        <w:rPr>
          <w:rFonts w:ascii="Times New Roman" w:hAnsi="Times New Roman"/>
          <w:b/>
          <w:sz w:val="24"/>
          <w:szCs w:val="24"/>
          <w:lang w:eastAsia="ru-RU"/>
        </w:rPr>
        <w:t>Общие требования к техническому обслуживанию системы видеонаблюдения:</w:t>
      </w:r>
    </w:p>
    <w:p w:rsidR="00B27D7C" w:rsidRPr="007A27C7" w:rsidRDefault="00B27D7C" w:rsidP="007A27C7">
      <w:pPr>
        <w:pStyle w:val="aff9"/>
        <w:rPr>
          <w:rFonts w:ascii="Times New Roman" w:hAnsi="Times New Roman"/>
          <w:b/>
          <w:sz w:val="24"/>
          <w:szCs w:val="24"/>
          <w:lang w:eastAsia="ru-RU"/>
        </w:rPr>
      </w:pPr>
      <w:r>
        <w:rPr>
          <w:rFonts w:ascii="Times New Roman" w:hAnsi="Times New Roman"/>
          <w:sz w:val="24"/>
          <w:szCs w:val="24"/>
          <w:lang w:eastAsia="ru-RU"/>
        </w:rPr>
        <w:t xml:space="preserve">В ходе выполнения обязательств согласно настоящему контракту Исполнитель обязан взять на себя обслуживание системы в части замены оборудования Исполнителя, вышедшего из строя и оборудования для передачи видеосигнала, без взимания дополнительной платы на весь период действия договора. </w:t>
      </w:r>
    </w:p>
    <w:p w:rsidR="00B27D7C" w:rsidRPr="00113328" w:rsidRDefault="00B27D7C" w:rsidP="00113328">
      <w:pPr>
        <w:pStyle w:val="aff9"/>
        <w:rPr>
          <w:rFonts w:ascii="Times New Roman" w:hAnsi="Times New Roman"/>
          <w:sz w:val="24"/>
          <w:szCs w:val="24"/>
          <w:lang w:eastAsia="ru-RU"/>
        </w:rPr>
      </w:pPr>
      <w:r>
        <w:rPr>
          <w:rFonts w:ascii="Times New Roman" w:hAnsi="Times New Roman"/>
          <w:sz w:val="24"/>
          <w:szCs w:val="24"/>
          <w:lang w:eastAsia="ru-RU"/>
        </w:rPr>
        <w:t>Максимальный срок восстановления/замены неисправного оборудования - 48 часов с момента обращения Заказчика. Срок, превышающий данное ограничение, определяется и согласовывается сторонами в отдельном порядке.</w:t>
      </w:r>
    </w:p>
    <w:p w:rsidR="00B27D7C" w:rsidRPr="00113328" w:rsidRDefault="00B27D7C" w:rsidP="00113328">
      <w:pPr>
        <w:pStyle w:val="aff9"/>
        <w:rPr>
          <w:rFonts w:ascii="Times New Roman" w:hAnsi="Times New Roman"/>
          <w:sz w:val="24"/>
          <w:szCs w:val="24"/>
          <w:lang w:eastAsia="ru-RU"/>
        </w:rPr>
      </w:pPr>
      <w:r>
        <w:rPr>
          <w:rFonts w:ascii="Times New Roman" w:hAnsi="Times New Roman"/>
          <w:sz w:val="24"/>
          <w:szCs w:val="24"/>
          <w:lang w:eastAsia="ru-RU"/>
        </w:rPr>
        <w:t>Техническое обслуживание оборудования включает в себя:</w:t>
      </w:r>
    </w:p>
    <w:p w:rsidR="00B27D7C" w:rsidRPr="00113328" w:rsidRDefault="00B27D7C" w:rsidP="00113328">
      <w:pPr>
        <w:pStyle w:val="aff9"/>
        <w:rPr>
          <w:rFonts w:ascii="Times New Roman" w:hAnsi="Times New Roman"/>
          <w:sz w:val="24"/>
          <w:szCs w:val="24"/>
          <w:lang w:eastAsia="ru-RU"/>
        </w:rPr>
      </w:pPr>
      <w:r>
        <w:rPr>
          <w:rFonts w:ascii="Times New Roman" w:hAnsi="Times New Roman"/>
          <w:sz w:val="24"/>
          <w:szCs w:val="24"/>
          <w:lang w:eastAsia="ru-RU"/>
        </w:rPr>
        <w:t xml:space="preserve">- мониторинг электропитания – ежедневно; </w:t>
      </w:r>
    </w:p>
    <w:p w:rsidR="00B27D7C" w:rsidRPr="00113328" w:rsidRDefault="00B27D7C" w:rsidP="00113328">
      <w:pPr>
        <w:pStyle w:val="aff9"/>
        <w:rPr>
          <w:rFonts w:ascii="Times New Roman" w:hAnsi="Times New Roman"/>
          <w:sz w:val="24"/>
          <w:szCs w:val="24"/>
          <w:lang w:eastAsia="ru-RU"/>
        </w:rPr>
      </w:pPr>
      <w:r>
        <w:rPr>
          <w:rFonts w:ascii="Times New Roman" w:hAnsi="Times New Roman"/>
          <w:sz w:val="24"/>
          <w:szCs w:val="24"/>
          <w:lang w:eastAsia="ru-RU"/>
        </w:rPr>
        <w:t>- проверка контактов и соединений коммутационного оборудования - ежедневно;</w:t>
      </w:r>
    </w:p>
    <w:p w:rsidR="00B27D7C" w:rsidRPr="00113328" w:rsidRDefault="00B27D7C" w:rsidP="00113328">
      <w:pPr>
        <w:pStyle w:val="aff9"/>
        <w:rPr>
          <w:rFonts w:ascii="Times New Roman" w:hAnsi="Times New Roman"/>
          <w:sz w:val="24"/>
          <w:szCs w:val="24"/>
          <w:lang w:eastAsia="ru-RU"/>
        </w:rPr>
      </w:pPr>
      <w:r>
        <w:rPr>
          <w:rFonts w:ascii="Times New Roman" w:hAnsi="Times New Roman"/>
          <w:sz w:val="24"/>
          <w:szCs w:val="24"/>
          <w:lang w:eastAsia="ru-RU"/>
        </w:rPr>
        <w:t>- проверка целостности элементов системы видеонаблюдения – раз в месяц;</w:t>
      </w:r>
    </w:p>
    <w:p w:rsidR="00B27D7C" w:rsidRPr="00113328" w:rsidRDefault="00B27D7C" w:rsidP="00113328">
      <w:pPr>
        <w:pStyle w:val="aff9"/>
        <w:rPr>
          <w:rFonts w:ascii="Times New Roman" w:hAnsi="Times New Roman"/>
          <w:sz w:val="24"/>
          <w:szCs w:val="24"/>
          <w:lang w:eastAsia="ru-RU"/>
        </w:rPr>
      </w:pPr>
      <w:r>
        <w:rPr>
          <w:rFonts w:ascii="Times New Roman" w:hAnsi="Times New Roman"/>
          <w:sz w:val="24"/>
          <w:szCs w:val="24"/>
          <w:lang w:eastAsia="ru-RU"/>
        </w:rPr>
        <w:t>- удаление загрязнений с оптического оборудования – по мере необходимости, но не реже 1 раза в месяц;</w:t>
      </w:r>
    </w:p>
    <w:p w:rsidR="00B27D7C" w:rsidRPr="00113328" w:rsidRDefault="00B27D7C" w:rsidP="00113328">
      <w:pPr>
        <w:pStyle w:val="aff9"/>
        <w:rPr>
          <w:rFonts w:ascii="Times New Roman" w:hAnsi="Times New Roman"/>
          <w:sz w:val="24"/>
          <w:szCs w:val="24"/>
          <w:lang w:eastAsia="ru-RU"/>
        </w:rPr>
      </w:pPr>
      <w:r>
        <w:rPr>
          <w:rFonts w:ascii="Times New Roman" w:hAnsi="Times New Roman"/>
          <w:sz w:val="24"/>
          <w:szCs w:val="24"/>
          <w:lang w:eastAsia="ru-RU"/>
        </w:rPr>
        <w:t xml:space="preserve">- периодическая (по мере необходимости) фокусировка элементов системы видеонаблюдения. </w:t>
      </w:r>
    </w:p>
    <w:p w:rsidR="00B27D7C" w:rsidRPr="00113328" w:rsidRDefault="00B27D7C" w:rsidP="00113328">
      <w:pPr>
        <w:spacing w:after="120"/>
        <w:ind w:left="426"/>
        <w:jc w:val="both"/>
        <w:rPr>
          <w:lang w:eastAsia="ru-RU"/>
        </w:rPr>
      </w:pPr>
    </w:p>
    <w:p w:rsidR="00B27D7C" w:rsidRPr="00113328" w:rsidRDefault="00B27D7C" w:rsidP="00113328">
      <w:pPr>
        <w:pStyle w:val="aff9"/>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Требования к качеству услуг:</w:t>
      </w:r>
    </w:p>
    <w:p w:rsidR="00B27D7C" w:rsidRPr="00113328" w:rsidRDefault="00B27D7C" w:rsidP="002F2A56">
      <w:pPr>
        <w:spacing w:line="264" w:lineRule="auto"/>
        <w:ind w:firstLine="567"/>
        <w:jc w:val="both"/>
        <w:rPr>
          <w:lang w:eastAsia="ru-RU"/>
        </w:rPr>
      </w:pPr>
      <w:r>
        <w:rPr>
          <w:lang w:eastAsia="ru-RU"/>
        </w:rPr>
        <w:t>Качество предоставляемых услуг, в том числе, должно удовлетворять следующим требованиям:</w:t>
      </w:r>
    </w:p>
    <w:p w:rsidR="00B27D7C" w:rsidRPr="00113328" w:rsidRDefault="00B27D7C" w:rsidP="002F2A56">
      <w:pPr>
        <w:autoSpaceDE w:val="0"/>
        <w:autoSpaceDN w:val="0"/>
        <w:adjustRightInd w:val="0"/>
        <w:ind w:firstLine="567"/>
        <w:jc w:val="both"/>
        <w:rPr>
          <w:lang w:eastAsia="ru-RU"/>
        </w:rPr>
      </w:pPr>
      <w:r>
        <w:rPr>
          <w:lang w:eastAsia="ru-RU"/>
        </w:rPr>
        <w:lastRenderedPageBreak/>
        <w:t>- руководящего документа отрасли связи «</w:t>
      </w:r>
      <w:proofErr w:type="spellStart"/>
      <w:r>
        <w:rPr>
          <w:lang w:eastAsia="ru-RU"/>
        </w:rPr>
        <w:t>Телематические</w:t>
      </w:r>
      <w:proofErr w:type="spellEnd"/>
      <w:r>
        <w:rPr>
          <w:lang w:eastAsia="ru-RU"/>
        </w:rPr>
        <w:t xml:space="preserve"> службы» РД 45 129-2000, утвержденного Приказом Министерства РФ по связи и информатике №175 от 23 июля  2001 года;</w:t>
      </w:r>
    </w:p>
    <w:p w:rsidR="00B27D7C" w:rsidRPr="00113328" w:rsidRDefault="00B27D7C" w:rsidP="002F2A56">
      <w:pPr>
        <w:autoSpaceDE w:val="0"/>
        <w:autoSpaceDN w:val="0"/>
        <w:adjustRightInd w:val="0"/>
        <w:ind w:firstLine="567"/>
        <w:jc w:val="both"/>
        <w:rPr>
          <w:lang w:eastAsia="ru-RU"/>
        </w:rPr>
      </w:pPr>
      <w:r>
        <w:rPr>
          <w:lang w:eastAsia="ru-RU"/>
        </w:rPr>
        <w:t>- требованиям, изложенным в Рекомендациях МСЭ-Т №M2100, M2101, M2110, M.2120, G.821, G.826;</w:t>
      </w:r>
    </w:p>
    <w:p w:rsidR="00B27D7C" w:rsidRPr="00113328" w:rsidRDefault="00B27D7C" w:rsidP="002F2A56">
      <w:pPr>
        <w:ind w:firstLine="567"/>
        <w:jc w:val="both"/>
        <w:rPr>
          <w:b/>
          <w:lang w:eastAsia="ru-RU"/>
        </w:rPr>
      </w:pPr>
      <w:proofErr w:type="gramStart"/>
      <w:r>
        <w:rPr>
          <w:lang w:eastAsia="ru-RU"/>
        </w:rPr>
        <w:t>- «Нормам на электрические параметры цифровых каналов и трактов магистральных и внутризоновых первичных сетей», утвержденным Приказом Министерства связи России № 92 от 10.08.1996, а также нормам на показатели ошибок цифровых каналов со скоростью передачи 64 кбит/с для местной сети, включая абонентские линии (сеть доступа), утвержденных Министерством связи РФ 18.04.2001 г. (РД 45.145-2000).</w:t>
      </w:r>
      <w:proofErr w:type="gramEnd"/>
    </w:p>
    <w:p w:rsidR="00B27D7C" w:rsidRPr="00113328" w:rsidRDefault="00B27D7C" w:rsidP="00113328">
      <w:pPr>
        <w:jc w:val="both"/>
      </w:pP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B27D7C" w:rsidRDefault="003A17F2">
            <w:pPr>
              <w:pStyle w:val="19"/>
              <w:ind w:firstLine="397"/>
              <w:rPr>
                <w:sz w:val="24"/>
                <w:szCs w:val="24"/>
              </w:rPr>
            </w:pPr>
            <w:r>
              <w:rPr>
                <w:sz w:val="24"/>
                <w:szCs w:val="24"/>
              </w:rPr>
              <w:t xml:space="preserve">Открытый конкурс в электронной форме № ОКэ-НКПГОРЬК-19-0013 по предмету закупки "Оказание услуги по организации системы </w:t>
            </w:r>
            <w:proofErr w:type="spellStart"/>
            <w:r>
              <w:rPr>
                <w:sz w:val="24"/>
                <w:szCs w:val="24"/>
              </w:rPr>
              <w:t>видеонаблюдния</w:t>
            </w:r>
            <w:proofErr w:type="spellEnd"/>
            <w:r>
              <w:rPr>
                <w:sz w:val="24"/>
                <w:szCs w:val="24"/>
              </w:rPr>
              <w:t xml:space="preserve"> </w:t>
            </w:r>
            <w:proofErr w:type="spellStart"/>
            <w:r>
              <w:rPr>
                <w:sz w:val="24"/>
                <w:szCs w:val="24"/>
              </w:rPr>
              <w:t>вконтейнерном</w:t>
            </w:r>
            <w:proofErr w:type="spellEnd"/>
            <w:r>
              <w:rPr>
                <w:sz w:val="24"/>
                <w:szCs w:val="24"/>
              </w:rPr>
              <w:t xml:space="preserve"> терминале </w:t>
            </w:r>
            <w:proofErr w:type="spellStart"/>
            <w:r>
              <w:rPr>
                <w:sz w:val="24"/>
                <w:szCs w:val="24"/>
              </w:rPr>
              <w:t>Костариха</w:t>
            </w:r>
            <w:proofErr w:type="spellEnd"/>
            <w:r>
              <w:rPr>
                <w:sz w:val="24"/>
                <w:szCs w:val="24"/>
              </w:rPr>
              <w:t xml:space="preserve"> и во встроенно-пристроенном помещении №1 филиала ПАО "</w:t>
            </w:r>
            <w:proofErr w:type="spellStart"/>
            <w:r>
              <w:rPr>
                <w:sz w:val="24"/>
                <w:szCs w:val="24"/>
              </w:rPr>
              <w:t>ТрансКонтейнер</w:t>
            </w:r>
            <w:proofErr w:type="spellEnd"/>
            <w:r>
              <w:rPr>
                <w:sz w:val="24"/>
                <w:szCs w:val="24"/>
              </w:rPr>
              <w:t>" на Горьковской же</w:t>
            </w:r>
            <w:r>
              <w:rPr>
                <w:sz w:val="24"/>
                <w:szCs w:val="24"/>
              </w:rPr>
              <w:t>лезной дороге"</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B27D7C" w:rsidRDefault="003A17F2">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xml:space="preserve">». Функции Организатора выполняет коллегиальный орган (рабочий орган Конкурсной комиссии), </w:t>
            </w:r>
            <w:r>
              <w:rPr>
                <w:sz w:val="24"/>
                <w:szCs w:val="24"/>
              </w:rPr>
              <w:t>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27D7C" w:rsidRDefault="003A17F2">
            <w:pPr>
              <w:pStyle w:val="19"/>
              <w:ind w:firstLine="0"/>
              <w:rPr>
                <w:sz w:val="24"/>
                <w:szCs w:val="24"/>
              </w:rPr>
            </w:pPr>
            <w:r>
              <w:rPr>
                <w:sz w:val="24"/>
                <w:szCs w:val="24"/>
              </w:rPr>
              <w:t>- постоянная рабочая группа Конкурсной к</w:t>
            </w:r>
            <w:r>
              <w:rPr>
                <w:sz w:val="24"/>
                <w:szCs w:val="24"/>
              </w:rPr>
              <w:t>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B27D7C" w:rsidRDefault="003A17F2">
            <w:pPr>
              <w:pStyle w:val="19"/>
              <w:ind w:firstLine="0"/>
              <w:rPr>
                <w:sz w:val="24"/>
                <w:szCs w:val="24"/>
              </w:rPr>
            </w:pPr>
            <w:r>
              <w:rPr>
                <w:sz w:val="24"/>
                <w:szCs w:val="24"/>
              </w:rPr>
              <w:t xml:space="preserve">Адрес: </w:t>
            </w:r>
            <w:r w:rsidR="00E42D07" w:rsidRPr="00E42D07">
              <w:rPr>
                <w:sz w:val="24"/>
                <w:szCs w:val="24"/>
              </w:rPr>
              <w:t xml:space="preserve">603116, г. Нижний Новгород, </w:t>
            </w:r>
            <w:proofErr w:type="spellStart"/>
            <w:r w:rsidR="00E42D07" w:rsidRPr="00E42D07">
              <w:rPr>
                <w:sz w:val="24"/>
                <w:szCs w:val="24"/>
              </w:rPr>
              <w:t>ш</w:t>
            </w:r>
            <w:proofErr w:type="spellEnd"/>
            <w:r w:rsidR="00E42D07" w:rsidRPr="00E42D07">
              <w:rPr>
                <w:sz w:val="24"/>
                <w:szCs w:val="24"/>
              </w:rPr>
              <w:t>. Московское, д.17, а</w:t>
            </w:r>
          </w:p>
          <w:p w:rsidR="00B27D7C" w:rsidRDefault="003A17F2">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Козлов Михаил Борисович, тел. +7(495)7881717(4051), электронный адрес </w:t>
            </w:r>
            <w:proofErr w:type="spellStart"/>
            <w:r>
              <w:t>kozlovmib@trcont.ru</w:t>
            </w:r>
            <w:proofErr w:type="spellEnd"/>
            <w:r>
              <w:t>.</w:t>
            </w:r>
          </w:p>
          <w:p w:rsidR="00B27D7C" w:rsidRDefault="00B27D7C">
            <w:pPr>
              <w:pStyle w:val="19"/>
              <w:ind w:firstLine="0"/>
              <w:rPr>
                <w:sz w:val="24"/>
                <w:szCs w:val="24"/>
              </w:rPr>
            </w:pPr>
          </w:p>
          <w:p w:rsidR="00B27D7C" w:rsidRDefault="00B27D7C">
            <w:pPr>
              <w:pStyle w:val="19"/>
              <w:ind w:firstLine="0"/>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B27D7C" w:rsidRDefault="003A17F2">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«31» мая 2019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hyperlink r:id="rId22"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xml:space="preserve">» с </w:t>
            </w:r>
            <w:r>
              <w:rPr>
                <w:sz w:val="24"/>
                <w:szCs w:val="24"/>
              </w:rPr>
              <w:lastRenderedPageBreak/>
              <w:t>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B27D7C" w:rsidRDefault="003A17F2">
            <w:pPr>
              <w:pStyle w:val="19"/>
              <w:ind w:firstLine="397"/>
              <w:rPr>
                <w:sz w:val="24"/>
                <w:szCs w:val="24"/>
              </w:rPr>
            </w:pPr>
            <w:r>
              <w:rPr>
                <w:sz w:val="24"/>
                <w:szCs w:val="24"/>
              </w:rPr>
              <w:t>Начальная (максимальная) цена договора составляет 1910000 (один миллион девятьсот десять тысяч) рублей 00 копеек с учетом всех налогов (кроме НДС).</w:t>
            </w:r>
            <w:proofErr w:type="gramStart"/>
            <w:r>
              <w:rPr>
                <w:sz w:val="24"/>
                <w:szCs w:val="24"/>
              </w:rPr>
              <w:t xml:space="preserve"> .</w:t>
            </w:r>
            <w:proofErr w:type="gramEnd"/>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B27D7C" w:rsidRDefault="003A17F2">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«17» июня 2019 г. 14 час. 00 мин</w:t>
            </w:r>
            <w:proofErr w:type="gramStart"/>
            <w:r>
              <w:rPr>
                <w:sz w:val="24"/>
                <w:szCs w:val="24"/>
              </w:rPr>
              <w:t>.м</w:t>
            </w:r>
            <w:proofErr w:type="gramEnd"/>
            <w:r>
              <w:rPr>
                <w:sz w:val="24"/>
                <w:szCs w:val="24"/>
              </w:rPr>
              <w:t>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B27D7C" w:rsidRDefault="003A17F2">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«17» июня 2019 г. 14 час. 00 мин</w:t>
            </w:r>
            <w:proofErr w:type="gramStart"/>
            <w:r>
              <w:rPr>
                <w:sz w:val="24"/>
                <w:szCs w:val="24"/>
              </w:rPr>
              <w:t>.м</w:t>
            </w:r>
            <w:proofErr w:type="gramEnd"/>
            <w:r>
              <w:rPr>
                <w:sz w:val="24"/>
                <w:szCs w:val="24"/>
              </w:rPr>
              <w:t>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B27D7C" w:rsidRDefault="003A17F2">
            <w:pPr>
              <w:pStyle w:val="19"/>
              <w:ind w:firstLine="397"/>
              <w:rPr>
                <w:sz w:val="24"/>
                <w:szCs w:val="24"/>
                <w:highlight w:val="cyan"/>
              </w:rPr>
            </w:pPr>
            <w:r>
              <w:rPr>
                <w:sz w:val="24"/>
                <w:szCs w:val="24"/>
              </w:rPr>
              <w:t>Рассмотрение, оценка и сопоставление Заявок состоится «18» июня 2019 г. 14 час. 00 мин</w:t>
            </w:r>
            <w:proofErr w:type="gramStart"/>
            <w:r>
              <w:rPr>
                <w:sz w:val="24"/>
                <w:szCs w:val="24"/>
              </w:rPr>
              <w:t>.м</w:t>
            </w:r>
            <w:proofErr w:type="gramEnd"/>
            <w:r>
              <w:rPr>
                <w:sz w:val="24"/>
                <w:szCs w:val="24"/>
              </w:rPr>
              <w:t>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B27D7C" w:rsidRDefault="003A17F2">
            <w:pPr>
              <w:pStyle w:val="19"/>
              <w:ind w:firstLine="397"/>
              <w:rPr>
                <w:sz w:val="24"/>
                <w:szCs w:val="24"/>
              </w:rPr>
            </w:pPr>
            <w:r>
              <w:rPr>
                <w:sz w:val="24"/>
                <w:szCs w:val="24"/>
              </w:rPr>
              <w:t>Проведение конкурентной закупки и принятие решений об итогах и выборе поб</w:t>
            </w:r>
            <w:r>
              <w:rPr>
                <w:sz w:val="24"/>
                <w:szCs w:val="24"/>
              </w:rPr>
              <w:t>едител</w:t>
            </w:r>
            <w:proofErr w:type="gramStart"/>
            <w:r>
              <w:rPr>
                <w:sz w:val="24"/>
                <w:szCs w:val="24"/>
              </w:rPr>
              <w:t>я(</w:t>
            </w:r>
            <w:proofErr w:type="gramEnd"/>
            <w:r>
              <w:rPr>
                <w:sz w:val="24"/>
                <w:szCs w:val="24"/>
              </w:rPr>
              <w:t xml:space="preserve">-ей) Открытого конкурса </w:t>
            </w:r>
            <w:r>
              <w:rPr>
                <w:sz w:val="24"/>
                <w:szCs w:val="24"/>
              </w:rPr>
              <w:lastRenderedPageBreak/>
              <w:t>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Горьковской железной дороге</w:t>
            </w:r>
          </w:p>
          <w:p w:rsidR="00B27D7C" w:rsidRDefault="003A17F2">
            <w:pPr>
              <w:pStyle w:val="19"/>
              <w:ind w:firstLine="0"/>
              <w:rPr>
                <w:sz w:val="24"/>
                <w:szCs w:val="24"/>
                <w:highlight w:val="cyan"/>
              </w:rPr>
            </w:pPr>
            <w:r>
              <w:rPr>
                <w:sz w:val="24"/>
                <w:szCs w:val="24"/>
              </w:rPr>
              <w:t xml:space="preserve">Адрес: </w:t>
            </w:r>
            <w:r w:rsidR="00E42D07" w:rsidRPr="00E42D07">
              <w:rPr>
                <w:sz w:val="24"/>
                <w:szCs w:val="24"/>
              </w:rPr>
              <w:t xml:space="preserve">603116, г. Нижний Новгород, </w:t>
            </w:r>
            <w:proofErr w:type="spellStart"/>
            <w:r w:rsidR="00E42D07" w:rsidRPr="00E42D07">
              <w:rPr>
                <w:sz w:val="24"/>
                <w:szCs w:val="24"/>
              </w:rPr>
              <w:t>ш</w:t>
            </w:r>
            <w:proofErr w:type="spellEnd"/>
            <w:r w:rsidR="00E42D07" w:rsidRPr="00E42D07">
              <w:rPr>
                <w:sz w:val="24"/>
                <w:szCs w:val="24"/>
              </w:rPr>
              <w:t>. Московское, д.17, а</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lastRenderedPageBreak/>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B27D7C" w:rsidRDefault="003A17F2">
            <w:pPr>
              <w:pStyle w:val="19"/>
              <w:ind w:firstLine="0"/>
              <w:rPr>
                <w:sz w:val="24"/>
                <w:szCs w:val="24"/>
                <w:highlight w:val="cyan"/>
              </w:rPr>
            </w:pPr>
            <w:r>
              <w:rPr>
                <w:sz w:val="24"/>
                <w:szCs w:val="24"/>
              </w:rPr>
              <w:t xml:space="preserve">Подведение итогов состоится не позднее </w:t>
            </w:r>
            <w:bookmarkStart w:id="36" w:name="OLE_LINK14"/>
            <w:bookmarkStart w:id="37" w:name="OLE_LINK15"/>
            <w:bookmarkStart w:id="38" w:name="OLE_LINK28"/>
            <w:r>
              <w:rPr>
                <w:sz w:val="24"/>
                <w:szCs w:val="24"/>
              </w:rPr>
              <w:t>«24» июня 2019 г. 14 час. 00 мин.</w:t>
            </w:r>
            <w:bookmarkEnd w:id="36"/>
            <w:bookmarkEnd w:id="37"/>
            <w:bookmarkEnd w:id="38"/>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B27D7C" w:rsidRDefault="003A17F2">
            <w:pPr>
              <w:pStyle w:val="19"/>
              <w:ind w:firstLine="0"/>
              <w:rPr>
                <w:sz w:val="24"/>
                <w:szCs w:val="24"/>
              </w:rPr>
            </w:pPr>
            <w:r>
              <w:rPr>
                <w:sz w:val="24"/>
                <w:szCs w:val="24"/>
              </w:rPr>
              <w:t>Оплата подключения усл</w:t>
            </w:r>
            <w:r>
              <w:rPr>
                <w:sz w:val="24"/>
                <w:szCs w:val="24"/>
              </w:rPr>
              <w:t>уги производится путем перечисления Заказчиком денежных сре</w:t>
            </w:r>
            <w:proofErr w:type="gramStart"/>
            <w:r>
              <w:rPr>
                <w:sz w:val="24"/>
                <w:szCs w:val="24"/>
              </w:rPr>
              <w:t>дств в р</w:t>
            </w:r>
            <w:proofErr w:type="gramEnd"/>
            <w:r>
              <w:rPr>
                <w:sz w:val="24"/>
                <w:szCs w:val="24"/>
              </w:rPr>
              <w:t>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w:t>
            </w:r>
            <w:r>
              <w:rPr>
                <w:sz w:val="24"/>
                <w:szCs w:val="24"/>
              </w:rPr>
              <w:t>я акта о приемке выполненных работ. Может быть предусмотрен авансовый платеж, который не должен превышать 25 % (двадцать пять) процентов от стоимости выполненных работ.  В случае авансового платежа оплата производится Заказчиком в следующем порядке: - аван</w:t>
            </w:r>
            <w:r>
              <w:rPr>
                <w:sz w:val="24"/>
                <w:szCs w:val="24"/>
              </w:rPr>
              <w:t xml:space="preserve">с в размере не более 25 % (двадцати пяти) процентов от общей цены оказанных услуг подключения по договору – производится в течение 10 (Десяти) календарных дней </w:t>
            </w:r>
            <w:proofErr w:type="gramStart"/>
            <w:r>
              <w:rPr>
                <w:sz w:val="24"/>
                <w:szCs w:val="24"/>
              </w:rPr>
              <w:t>с даты подписания</w:t>
            </w:r>
            <w:proofErr w:type="gramEnd"/>
            <w:r>
              <w:rPr>
                <w:sz w:val="24"/>
                <w:szCs w:val="24"/>
              </w:rPr>
              <w:t xml:space="preserve"> договора; - окончательный расчет в размере не менее 75 % (семидесяти пяти) про</w:t>
            </w:r>
            <w:r>
              <w:rPr>
                <w:sz w:val="24"/>
                <w:szCs w:val="24"/>
              </w:rPr>
              <w:t xml:space="preserve">центов от общей цены договора – производится в течение 30 (Тридцати) календарных дней </w:t>
            </w:r>
            <w:proofErr w:type="gramStart"/>
            <w:r>
              <w:rPr>
                <w:sz w:val="24"/>
                <w:szCs w:val="24"/>
              </w:rPr>
              <w:t>с даты получения</w:t>
            </w:r>
            <w:proofErr w:type="gramEnd"/>
            <w:r>
              <w:rPr>
                <w:sz w:val="24"/>
                <w:szCs w:val="24"/>
              </w:rPr>
              <w:t xml:space="preserve"> Заказчиком счета/счета-фактуры и подписания сторонами акта о приемке выполненных работ.  Оплата фиксированных платежей осуществляется Абонентом на основа</w:t>
            </w:r>
            <w:r>
              <w:rPr>
                <w:sz w:val="24"/>
                <w:szCs w:val="24"/>
              </w:rPr>
              <w:t>нии выставленных Оператором счетов, с момента подключения услуги Видеонаблюдения. Счета могут выставляться посредством факсимильной связи или в электронном виде по номеру и /или адресу, указанному в регистрационной форме к настоящему договору или в соответ</w:t>
            </w:r>
            <w:r>
              <w:rPr>
                <w:sz w:val="24"/>
                <w:szCs w:val="24"/>
              </w:rPr>
              <w:t>ствующем заявлении Абонента с последующим представлением оригиналов по адресу Абонента, указанному в регистрационной форме (Приложение № 1 к настоящему договору). Если предоставление Услуги Абоненту осуществлено не с первого числа расчетного месяца, размер</w:t>
            </w:r>
            <w:r>
              <w:rPr>
                <w:sz w:val="24"/>
                <w:szCs w:val="24"/>
              </w:rPr>
              <w:t xml:space="preserve"> абонентской платы Услуги определяется исходя из фактического количества дней в месяце, в течение которых услуга была подключена, включая день подключения.</w:t>
            </w:r>
          </w:p>
          <w:p w:rsidR="00B27D7C" w:rsidRDefault="00B27D7C">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B27D7C" w:rsidRDefault="003A17F2">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B27D7C" w:rsidRDefault="003A17F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Плановая дата подключения услуги не более 20 рабочих дней с момента подписания Договора</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B27D7C" w:rsidRDefault="003A17F2">
            <w:pPr>
              <w:pStyle w:val="19"/>
              <w:ind w:firstLine="0"/>
              <w:rPr>
                <w:sz w:val="24"/>
                <w:szCs w:val="24"/>
              </w:rPr>
            </w:pPr>
            <w:r>
              <w:rPr>
                <w:sz w:val="24"/>
                <w:szCs w:val="24"/>
              </w:rPr>
              <w:t>г Нижний Новгор</w:t>
            </w:r>
            <w:r>
              <w:rPr>
                <w:sz w:val="24"/>
                <w:szCs w:val="24"/>
              </w:rPr>
              <w:t xml:space="preserve">од, </w:t>
            </w:r>
            <w:proofErr w:type="spellStart"/>
            <w:proofErr w:type="gramStart"/>
            <w:r>
              <w:rPr>
                <w:sz w:val="24"/>
                <w:szCs w:val="24"/>
              </w:rPr>
              <w:t>ул</w:t>
            </w:r>
            <w:proofErr w:type="spellEnd"/>
            <w:proofErr w:type="gramEnd"/>
            <w:r>
              <w:rPr>
                <w:sz w:val="24"/>
                <w:szCs w:val="24"/>
              </w:rPr>
              <w:t xml:space="preserve"> Актюбинская, </w:t>
            </w:r>
            <w:proofErr w:type="spellStart"/>
            <w:r>
              <w:rPr>
                <w:sz w:val="24"/>
                <w:szCs w:val="24"/>
              </w:rPr>
              <w:t>д</w:t>
            </w:r>
            <w:proofErr w:type="spellEnd"/>
            <w:r>
              <w:rPr>
                <w:sz w:val="24"/>
                <w:szCs w:val="24"/>
              </w:rPr>
              <w:t xml:space="preserve"> 17А, г. Нижний Новгород, </w:t>
            </w:r>
            <w:proofErr w:type="spellStart"/>
            <w:r>
              <w:rPr>
                <w:sz w:val="24"/>
                <w:szCs w:val="24"/>
              </w:rPr>
              <w:t>ш</w:t>
            </w:r>
            <w:proofErr w:type="spellEnd"/>
            <w:r>
              <w:rPr>
                <w:sz w:val="24"/>
                <w:szCs w:val="24"/>
              </w:rPr>
              <w:t>. Московское, д.17, а</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6945" w:type="dxa"/>
          </w:tcPr>
          <w:p w:rsidR="00B27D7C" w:rsidRDefault="003A17F2">
            <w:pPr>
              <w:pStyle w:val="19"/>
              <w:ind w:firstLine="0"/>
              <w:rPr>
                <w:sz w:val="24"/>
                <w:szCs w:val="24"/>
              </w:rPr>
            </w:pPr>
            <w:proofErr w:type="gramStart"/>
            <w:r>
              <w:rPr>
                <w:sz w:val="24"/>
                <w:szCs w:val="24"/>
              </w:rPr>
              <w:lastRenderedPageBreak/>
              <w:t>Согласно раздела</w:t>
            </w:r>
            <w:proofErr w:type="gramEnd"/>
            <w:r>
              <w:rPr>
                <w:sz w:val="24"/>
                <w:szCs w:val="24"/>
              </w:rPr>
              <w:t xml:space="preserve"> 4 "Техническое задание"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lastRenderedPageBreak/>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B27D7C" w:rsidRDefault="003A17F2">
            <w:pPr>
              <w:pStyle w:val="afe"/>
              <w:jc w:val="both"/>
              <w:rPr>
                <w:sz w:val="24"/>
                <w:szCs w:val="24"/>
                <w:lang w:val="en-US"/>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язык</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B27D7C" w:rsidRDefault="003A17F2">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3A17F2">
            <w:pPr>
              <w:pStyle w:val="aff6"/>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B27D7C" w:rsidRPr="00E42D07" w:rsidRDefault="003A17F2" w:rsidP="003A17F2">
            <w:pPr>
              <w:pStyle w:val="aff6"/>
              <w:numPr>
                <w:ilvl w:val="1"/>
                <w:numId w:val="17"/>
              </w:numPr>
              <w:jc w:val="both"/>
            </w:pPr>
            <w:r w:rsidRPr="00E42D07">
              <w:t>деятельность участника не должна</w:t>
            </w:r>
            <w:r w:rsidRPr="00E42D07">
              <w:t xml:space="preserve"> быть приостановлена в порядке, предусмотренном Кодексом Российской Федерации об административных правонарушениях, на день подачи Заявки;</w:t>
            </w:r>
          </w:p>
          <w:p w:rsidR="00B27D7C" w:rsidRPr="00E42D07" w:rsidRDefault="003A17F2" w:rsidP="003A17F2">
            <w:pPr>
              <w:pStyle w:val="aff6"/>
              <w:numPr>
                <w:ilvl w:val="1"/>
                <w:numId w:val="17"/>
              </w:numPr>
              <w:jc w:val="both"/>
            </w:pPr>
            <w:r w:rsidRPr="00E42D07">
              <w:t>отсутствие за последние три года просроченной задолженности перед ПАО «</w:t>
            </w:r>
            <w:proofErr w:type="spellStart"/>
            <w:r w:rsidRPr="00E42D07">
              <w:t>ТрансКонтейнер</w:t>
            </w:r>
            <w:proofErr w:type="spellEnd"/>
            <w:r w:rsidRPr="00E42D07">
              <w:t>», фактов невыполнения обязательс</w:t>
            </w:r>
            <w:r w:rsidRPr="00E42D07">
              <w:t>тв перед ПАО «</w:t>
            </w:r>
            <w:proofErr w:type="spellStart"/>
            <w:r w:rsidRPr="00E42D07">
              <w:t>ТрансКонтейнер</w:t>
            </w:r>
            <w:proofErr w:type="spellEnd"/>
            <w:r w:rsidRPr="00E42D07">
              <w:t>» и причинения вреда имуществу ПАО «</w:t>
            </w:r>
            <w:proofErr w:type="spellStart"/>
            <w:r w:rsidRPr="00E42D07">
              <w:t>ТрансКонтейнер</w:t>
            </w:r>
            <w:proofErr w:type="spellEnd"/>
            <w:r w:rsidRPr="00E42D07">
              <w:t>»;</w:t>
            </w:r>
          </w:p>
          <w:p w:rsidR="00B27D7C" w:rsidRPr="00E42D07" w:rsidRDefault="003A17F2" w:rsidP="003A17F2">
            <w:pPr>
              <w:pStyle w:val="aff6"/>
              <w:numPr>
                <w:ilvl w:val="1"/>
                <w:numId w:val="17"/>
              </w:numPr>
              <w:jc w:val="both"/>
            </w:pPr>
            <w:r w:rsidRPr="00E42D07">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w:t>
            </w:r>
            <w:r w:rsidRPr="00E42D07">
              <w:t>та окончания приема Заявок, с предметом Оказание услуги по организации системы видеонаблюдения, с суммарной стоимостью договор</w:t>
            </w:r>
            <w:proofErr w:type="gramStart"/>
            <w:r w:rsidRPr="00E42D07">
              <w:t>а(</w:t>
            </w:r>
            <w:proofErr w:type="gramEnd"/>
            <w:r w:rsidRPr="00E42D07">
              <w:t>-</w:t>
            </w:r>
            <w:proofErr w:type="spellStart"/>
            <w:r w:rsidRPr="00E42D07">
              <w:t>ов</w:t>
            </w:r>
            <w:proofErr w:type="spellEnd"/>
            <w:r w:rsidRPr="00E42D07">
              <w:t>) не менее 40 % от начальной (максимальной) цены договора/цены лота;</w:t>
            </w:r>
          </w:p>
          <w:p w:rsidR="00B27D7C" w:rsidRPr="00E42D07" w:rsidRDefault="003A17F2" w:rsidP="003A17F2">
            <w:pPr>
              <w:pStyle w:val="aff6"/>
              <w:numPr>
                <w:ilvl w:val="1"/>
                <w:numId w:val="17"/>
              </w:numPr>
              <w:jc w:val="both"/>
            </w:pPr>
            <w:r w:rsidRPr="00E42D07">
              <w:t>Претендент обязан иметь в наличии все перечисленные лице</w:t>
            </w:r>
            <w:r w:rsidRPr="00E42D07">
              <w:t xml:space="preserve">нзии на территории оказания услуг: - наличие лицензии на оказание услуги связи по предоставлению каналов связи; - наличие лицензии на оказание </w:t>
            </w:r>
            <w:proofErr w:type="spellStart"/>
            <w:r w:rsidRPr="00E42D07">
              <w:t>телематических</w:t>
            </w:r>
            <w:proofErr w:type="spellEnd"/>
            <w:r w:rsidRPr="00E42D07">
              <w:t xml:space="preserve"> услуг; - наличие лицензии на оказание услуг связи по передаче данных за исключением услуг связи по</w:t>
            </w:r>
            <w:r w:rsidRPr="00E42D07">
              <w:t xml:space="preserve"> передаче данных для целей передачи голосовой информации</w:t>
            </w:r>
            <w:proofErr w:type="gramStart"/>
            <w:r w:rsidRPr="00E42D07">
              <w:t>.;</w:t>
            </w:r>
            <w:proofErr w:type="gramEnd"/>
          </w:p>
          <w:p w:rsidR="00B27D7C" w:rsidRPr="00E42D07" w:rsidRDefault="003A17F2" w:rsidP="003A17F2">
            <w:pPr>
              <w:pStyle w:val="aff6"/>
              <w:numPr>
                <w:ilvl w:val="1"/>
                <w:numId w:val="17"/>
              </w:numPr>
              <w:jc w:val="both"/>
            </w:pPr>
            <w:r w:rsidRPr="00E42D07">
              <w:t xml:space="preserve">Наличие у претендента квалифицированного персонала: а) не менее 2-х специалистов, имеющих допуск к работе на высоте, присвоение не ниже 3 группы по </w:t>
            </w:r>
            <w:proofErr w:type="spellStart"/>
            <w:r w:rsidRPr="00E42D07">
              <w:t>электробезопасности</w:t>
            </w:r>
            <w:proofErr w:type="spellEnd"/>
            <w:r w:rsidRPr="00E42D07">
              <w:t xml:space="preserve"> и допуск к работам в </w:t>
            </w:r>
            <w:r w:rsidRPr="00E42D07">
              <w:t>электроустановках напряжением до 1000В, а также обученных по пожарно-техническому минимуму</w:t>
            </w:r>
            <w:proofErr w:type="gramStart"/>
            <w:r w:rsidRPr="00E42D07">
              <w:t>;.</w:t>
            </w:r>
            <w:proofErr w:type="gramEnd"/>
          </w:p>
          <w:p w:rsidR="006D2B87" w:rsidRPr="006D2B87" w:rsidRDefault="006D2B87" w:rsidP="003A17F2">
            <w:pPr>
              <w:pStyle w:val="aff6"/>
              <w:numPr>
                <w:ilvl w:val="0"/>
                <w:numId w:val="17"/>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27D7C" w:rsidRPr="00E42D07" w:rsidRDefault="003A17F2" w:rsidP="003A17F2">
            <w:pPr>
              <w:pStyle w:val="aff6"/>
              <w:numPr>
                <w:ilvl w:val="1"/>
                <w:numId w:val="17"/>
              </w:numPr>
              <w:jc w:val="both"/>
            </w:pPr>
            <w:r w:rsidRPr="00E42D07">
              <w:t>в случае если пре</w:t>
            </w:r>
            <w:r w:rsidRPr="00E42D07">
              <w:t>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27D7C" w:rsidRPr="00E42D07" w:rsidRDefault="003A17F2" w:rsidP="003A17F2">
            <w:pPr>
              <w:pStyle w:val="aff6"/>
              <w:numPr>
                <w:ilvl w:val="1"/>
                <w:numId w:val="17"/>
              </w:numPr>
              <w:jc w:val="both"/>
            </w:pPr>
            <w:proofErr w:type="gramStart"/>
            <w:r w:rsidRPr="00E42D07">
              <w:t>в подтверждение соответствия тр</w:t>
            </w:r>
            <w:r w:rsidRPr="00E42D07">
              <w:t xml:space="preserve">ебованию, </w:t>
            </w:r>
            <w:r w:rsidRPr="00E42D07">
              <w:lastRenderedPageBreak/>
              <w:t>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w:t>
            </w:r>
            <w:r w:rsidRPr="00E42D07">
              <w:t>ом сайте Федеральной налоговой службы Российской Федерации (</w:t>
            </w:r>
            <w:r>
              <w:rPr>
                <w:lang w:val="en-US"/>
              </w:rPr>
              <w:t>https</w:t>
            </w:r>
            <w:r w:rsidRPr="00E42D07">
              <w:t>://</w:t>
            </w:r>
            <w:r>
              <w:rPr>
                <w:lang w:val="en-US"/>
              </w:rPr>
              <w:t>service</w:t>
            </w:r>
            <w:r w:rsidRPr="00E42D07">
              <w:t>.</w:t>
            </w:r>
            <w:proofErr w:type="spellStart"/>
            <w:r>
              <w:rPr>
                <w:lang w:val="en-US"/>
              </w:rPr>
              <w:t>nalog</w:t>
            </w:r>
            <w:proofErr w:type="spellEnd"/>
            <w:r w:rsidRPr="00E42D07">
              <w:t>.</w:t>
            </w:r>
            <w:proofErr w:type="spellStart"/>
            <w:r>
              <w:rPr>
                <w:lang w:val="en-US"/>
              </w:rPr>
              <w:t>ru</w:t>
            </w:r>
            <w:proofErr w:type="spellEnd"/>
            <w:r w:rsidRPr="00E42D07">
              <w:t>/</w:t>
            </w:r>
            <w:proofErr w:type="spellStart"/>
            <w:r>
              <w:rPr>
                <w:lang w:val="en-US"/>
              </w:rPr>
              <w:t>zd</w:t>
            </w:r>
            <w:proofErr w:type="spellEnd"/>
            <w:r w:rsidRPr="00E42D07">
              <w:t>.</w:t>
            </w:r>
            <w:r>
              <w:rPr>
                <w:lang w:val="en-US"/>
              </w:rPr>
              <w:t>do</w:t>
            </w:r>
            <w:r w:rsidRPr="00E42D07">
              <w:t>).</w:t>
            </w:r>
            <w:proofErr w:type="gramEnd"/>
            <w:r w:rsidRPr="00E42D0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w:t>
            </w:r>
            <w:r w:rsidRPr="00E42D07">
              <w:t>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w:t>
            </w:r>
            <w:r w:rsidRPr="00E42D07">
              <w:t>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42D07">
              <w:t>://</w:t>
            </w:r>
            <w:r>
              <w:rPr>
                <w:lang w:val="en-US"/>
              </w:rPr>
              <w:t>service</w:t>
            </w:r>
            <w:r w:rsidRPr="00E42D07">
              <w:t>.</w:t>
            </w:r>
            <w:proofErr w:type="spellStart"/>
            <w:r>
              <w:rPr>
                <w:lang w:val="en-US"/>
              </w:rPr>
              <w:t>nalog</w:t>
            </w:r>
            <w:proofErr w:type="spellEnd"/>
            <w:r w:rsidRPr="00E42D07">
              <w:t>.</w:t>
            </w:r>
            <w:proofErr w:type="spellStart"/>
            <w:r>
              <w:rPr>
                <w:lang w:val="en-US"/>
              </w:rPr>
              <w:t>ru</w:t>
            </w:r>
            <w:proofErr w:type="spellEnd"/>
            <w:r w:rsidRPr="00E42D07">
              <w:t>/</w:t>
            </w:r>
            <w:proofErr w:type="spellStart"/>
            <w:r>
              <w:rPr>
                <w:lang w:val="en-US"/>
              </w:rPr>
              <w:t>zd</w:t>
            </w:r>
            <w:proofErr w:type="spellEnd"/>
            <w:r w:rsidRPr="00E42D07">
              <w:t>.</w:t>
            </w:r>
            <w:r>
              <w:rPr>
                <w:lang w:val="en-US"/>
              </w:rPr>
              <w:t>do</w:t>
            </w:r>
            <w:r w:rsidRPr="00E42D07">
              <w:t>);</w:t>
            </w:r>
          </w:p>
          <w:p w:rsidR="00B27D7C" w:rsidRPr="00E42D07" w:rsidRDefault="003A17F2" w:rsidP="003A17F2">
            <w:pPr>
              <w:pStyle w:val="aff6"/>
              <w:numPr>
                <w:ilvl w:val="1"/>
                <w:numId w:val="17"/>
              </w:numPr>
              <w:jc w:val="both"/>
            </w:pPr>
            <w:proofErr w:type="gramStart"/>
            <w:r w:rsidRPr="00E42D0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42D07">
              <w:t>неприостановлении</w:t>
            </w:r>
            <w:proofErr w:type="spellEnd"/>
            <w:r w:rsidRPr="00E42D07">
              <w:t xml:space="preserve"> деятельности претендента в административном </w:t>
            </w:r>
            <w:r w:rsidRPr="00E42D07">
              <w:t>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42D07">
              <w:t>://</w:t>
            </w:r>
            <w:proofErr w:type="spellStart"/>
            <w:r>
              <w:rPr>
                <w:lang w:val="en-US"/>
              </w:rPr>
              <w:t>fssprus</w:t>
            </w:r>
            <w:proofErr w:type="spellEnd"/>
            <w:r w:rsidRPr="00E42D07">
              <w:t>.</w:t>
            </w:r>
            <w:proofErr w:type="spellStart"/>
            <w:r>
              <w:rPr>
                <w:lang w:val="en-US"/>
              </w:rPr>
              <w:t>ru</w:t>
            </w:r>
            <w:proofErr w:type="spellEnd"/>
            <w:r w:rsidRPr="00E42D07">
              <w:t>/</w:t>
            </w:r>
            <w:proofErr w:type="spellStart"/>
            <w:r>
              <w:rPr>
                <w:lang w:val="en-US"/>
              </w:rPr>
              <w:t>iss</w:t>
            </w:r>
            <w:proofErr w:type="spellEnd"/>
            <w:r w:rsidRPr="00E42D07">
              <w:t>/</w:t>
            </w:r>
            <w:proofErr w:type="spellStart"/>
            <w:r>
              <w:rPr>
                <w:lang w:val="en-US"/>
              </w:rPr>
              <w:t>ip</w:t>
            </w:r>
            <w:proofErr w:type="spellEnd"/>
            <w:r w:rsidRPr="00E42D07">
              <w:t>), а также информа</w:t>
            </w:r>
            <w:r w:rsidRPr="00E42D07">
              <w:t>ции в едином</w:t>
            </w:r>
            <w:proofErr w:type="gramEnd"/>
            <w:r w:rsidRPr="00E42D07">
              <w:t xml:space="preserve"> Федеральном </w:t>
            </w:r>
            <w:proofErr w:type="gramStart"/>
            <w:r w:rsidRPr="00E42D07">
              <w:t>реестре</w:t>
            </w:r>
            <w:proofErr w:type="gramEnd"/>
            <w:r w:rsidRPr="00E42D07">
              <w:t xml:space="preserve"> сведений о фактах деятельности юридических лиц </w:t>
            </w:r>
            <w:r>
              <w:rPr>
                <w:lang w:val="en-US"/>
              </w:rPr>
              <w:t>http</w:t>
            </w:r>
            <w:r w:rsidRPr="00E42D07">
              <w:t>://</w:t>
            </w:r>
            <w:r>
              <w:rPr>
                <w:lang w:val="en-US"/>
              </w:rPr>
              <w:t>www</w:t>
            </w:r>
            <w:r w:rsidRPr="00E42D07">
              <w:t>.</w:t>
            </w:r>
            <w:proofErr w:type="spellStart"/>
            <w:r>
              <w:rPr>
                <w:lang w:val="en-US"/>
              </w:rPr>
              <w:t>fedresurs</w:t>
            </w:r>
            <w:proofErr w:type="spellEnd"/>
            <w:r w:rsidRPr="00E42D07">
              <w:t>.</w:t>
            </w:r>
            <w:proofErr w:type="spellStart"/>
            <w:r>
              <w:rPr>
                <w:lang w:val="en-US"/>
              </w:rPr>
              <w:t>ru</w:t>
            </w:r>
            <w:proofErr w:type="spellEnd"/>
            <w:r w:rsidRPr="00E42D07">
              <w:t>/</w:t>
            </w:r>
            <w:r>
              <w:rPr>
                <w:lang w:val="en-US"/>
              </w:rPr>
              <w:t>companies</w:t>
            </w:r>
            <w:r w:rsidRPr="00E42D07">
              <w:t>/</w:t>
            </w:r>
            <w:proofErr w:type="spellStart"/>
            <w:r>
              <w:rPr>
                <w:lang w:val="en-US"/>
              </w:rPr>
              <w:t>IsSearching</w:t>
            </w:r>
            <w:proofErr w:type="spellEnd"/>
            <w:r w:rsidRPr="00E42D07">
              <w:t>. В случае наличия на официальном сайте Федеральной службы судебных приставов Российской Федерации информации о наличии в отношении</w:t>
            </w:r>
            <w:r w:rsidRPr="00E42D07">
              <w:t xml:space="preserve">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w:t>
            </w:r>
            <w:r w:rsidRPr="00E42D07">
              <w:t xml:space="preserve">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42D07">
              <w:t>неприостановлении</w:t>
            </w:r>
            <w:proofErr w:type="spellEnd"/>
            <w:r w:rsidRPr="00E42D07">
              <w:t xml:space="preserve"> деятельности на официальном сайте Федеральной службы судебных приставов Ро</w:t>
            </w:r>
            <w:r w:rsidRPr="00E42D07">
              <w:t xml:space="preserve">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w:t>
            </w:r>
            <w:r w:rsidRPr="00E42D07">
              <w:lastRenderedPageBreak/>
              <w:t>«реестры»);</w:t>
            </w:r>
          </w:p>
          <w:p w:rsidR="00B27D7C" w:rsidRPr="00E42D07" w:rsidRDefault="003A17F2" w:rsidP="003A17F2">
            <w:pPr>
              <w:pStyle w:val="aff6"/>
              <w:numPr>
                <w:ilvl w:val="1"/>
                <w:numId w:val="17"/>
              </w:numPr>
              <w:jc w:val="both"/>
            </w:pPr>
            <w:r w:rsidRPr="00E42D07">
              <w:t>годовая бухгалтерская (финансовая) отчетность, а именно: бухгалтерские балансы и отчеты о</w:t>
            </w:r>
            <w:r w:rsidRPr="00E42D07">
              <w:t xml:space="preserve">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w:t>
            </w:r>
            <w:r w:rsidRPr="00E42D07">
              <w:t>аждого юридического лица и лица выступающего на стороне одного претендента;</w:t>
            </w:r>
          </w:p>
          <w:p w:rsidR="00B27D7C" w:rsidRPr="00E42D07" w:rsidRDefault="003A17F2" w:rsidP="003A17F2">
            <w:pPr>
              <w:pStyle w:val="aff6"/>
              <w:numPr>
                <w:ilvl w:val="1"/>
                <w:numId w:val="17"/>
              </w:numPr>
              <w:jc w:val="both"/>
            </w:pPr>
            <w:r w:rsidRPr="00E42D07">
              <w:t xml:space="preserve">документ по форме приложения № 4 к документации о </w:t>
            </w:r>
            <w:proofErr w:type="gramStart"/>
            <w:r w:rsidRPr="00E42D07">
              <w:t>закупке</w:t>
            </w:r>
            <w:proofErr w:type="gramEnd"/>
            <w:r w:rsidRPr="00E42D07">
              <w:t xml:space="preserve"> о наличии опыта поставки товара, выполнения работ, оказания услуг, указанного в подпункте 1.3 части 1 пункта 17 Информацио</w:t>
            </w:r>
            <w:r w:rsidRPr="00E42D07">
              <w:t>нной карты;</w:t>
            </w:r>
          </w:p>
          <w:p w:rsidR="00B27D7C" w:rsidRPr="00E42D07" w:rsidRDefault="003A17F2" w:rsidP="003A17F2">
            <w:pPr>
              <w:pStyle w:val="aff6"/>
              <w:numPr>
                <w:ilvl w:val="1"/>
                <w:numId w:val="17"/>
              </w:numPr>
              <w:jc w:val="both"/>
            </w:pPr>
            <w:r w:rsidRPr="00E42D07">
              <w:t xml:space="preserve">копии договоров, указанных в документе по форме приложения № 4 к документации о </w:t>
            </w:r>
            <w:proofErr w:type="gramStart"/>
            <w:r w:rsidRPr="00E42D07">
              <w:t>закупке</w:t>
            </w:r>
            <w:proofErr w:type="gramEnd"/>
            <w:r w:rsidRPr="00E42D07">
              <w:t xml:space="preserve"> о наличии опыта поставки товаров, выполнения работ, оказания услуг;</w:t>
            </w:r>
          </w:p>
          <w:p w:rsidR="00B27D7C" w:rsidRDefault="003A17F2" w:rsidP="003A17F2">
            <w:pPr>
              <w:pStyle w:val="aff6"/>
              <w:numPr>
                <w:ilvl w:val="1"/>
                <w:numId w:val="17"/>
              </w:numPr>
              <w:jc w:val="both"/>
              <w:rPr>
                <w:lang w:val="en-US"/>
              </w:rPr>
            </w:pPr>
            <w:r w:rsidRPr="00E42D07">
              <w:t>копии  документов, подтверждающих факт поставки товаров, выполнения работ, оказания услу</w:t>
            </w:r>
            <w:r w:rsidRPr="00E42D07">
              <w:t xml:space="preserve">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w:t>
            </w:r>
            <w:r w:rsidRPr="00E42D07">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w:t>
            </w:r>
            <w:r>
              <w:rPr>
                <w:lang w:val="en-US"/>
              </w:rPr>
              <w:t>трагента</w:t>
            </w:r>
            <w:proofErr w:type="spellEnd"/>
            <w:r>
              <w:rPr>
                <w:lang w:val="en-US"/>
              </w:rPr>
              <w:t xml:space="preserve"> </w:t>
            </w:r>
            <w:proofErr w:type="spellStart"/>
            <w:r>
              <w:rPr>
                <w:lang w:val="en-US"/>
              </w:rPr>
              <w:t>претендента</w:t>
            </w:r>
            <w:proofErr w:type="spellEnd"/>
            <w:r>
              <w:rPr>
                <w:lang w:val="en-US"/>
              </w:rPr>
              <w:t>;</w:t>
            </w:r>
          </w:p>
          <w:p w:rsidR="00B27D7C" w:rsidRPr="00E42D07" w:rsidRDefault="003A17F2" w:rsidP="003A17F2">
            <w:pPr>
              <w:pStyle w:val="aff6"/>
              <w:numPr>
                <w:ilvl w:val="1"/>
                <w:numId w:val="17"/>
              </w:numPr>
              <w:jc w:val="both"/>
            </w:pPr>
            <w:r w:rsidRPr="00E42D07">
              <w:t xml:space="preserve">копии действующих удостоверений (или других документов) по каждому специалисту (не менее двух), указанному в приложении №6 к документации о закупке, подтверждающих: - присвоение не ниже 3 группы по </w:t>
            </w:r>
            <w:proofErr w:type="spellStart"/>
            <w:r w:rsidRPr="00E42D07">
              <w:t>электробезопасности</w:t>
            </w:r>
            <w:proofErr w:type="spellEnd"/>
            <w:r w:rsidRPr="00E42D07">
              <w:t xml:space="preserve"> и допуск к работ</w:t>
            </w:r>
            <w:r w:rsidRPr="00E42D07">
              <w:t>ам в электроустановках напряжением до 1000В; - допуск к работе на высоте; - обучение пожарно-техническому минимуму</w:t>
            </w:r>
            <w:proofErr w:type="gramStart"/>
            <w:r w:rsidRPr="00E42D07">
              <w:t>;;</w:t>
            </w:r>
            <w:proofErr w:type="gramEnd"/>
          </w:p>
          <w:p w:rsidR="00B27D7C" w:rsidRPr="00E42D07" w:rsidRDefault="003A17F2" w:rsidP="003A17F2">
            <w:pPr>
              <w:pStyle w:val="aff6"/>
              <w:numPr>
                <w:ilvl w:val="1"/>
                <w:numId w:val="17"/>
              </w:numPr>
              <w:jc w:val="both"/>
            </w:pPr>
            <w:r w:rsidRPr="00E42D07">
              <w:t>Претендент обязан иметь в наличии все перечисленные лицензии на территории оказания услуг: - наличие лицензии на оказание услуги связи по п</w:t>
            </w:r>
            <w:r w:rsidRPr="00E42D07">
              <w:t xml:space="preserve">редоставлению каналов связи; - наличие лицензии на оказание </w:t>
            </w:r>
            <w:proofErr w:type="spellStart"/>
            <w:r w:rsidRPr="00E42D07">
              <w:t>телематических</w:t>
            </w:r>
            <w:proofErr w:type="spellEnd"/>
            <w:r w:rsidRPr="00E42D07">
              <w:t xml:space="preserve"> услуг; - наличие лицензии на оказание услуг связи по передаче данных за исключением услуг связи по передаче данных для целей передачи голосовой информации</w:t>
            </w:r>
            <w:proofErr w:type="gramStart"/>
            <w:r w:rsidRPr="00E42D07">
              <w:t>..</w:t>
            </w:r>
            <w:proofErr w:type="gramEnd"/>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w:t>
            </w:r>
            <w:r>
              <w:rPr>
                <w:b/>
                <w:color w:val="auto"/>
              </w:rPr>
              <w:lastRenderedPageBreak/>
              <w:t xml:space="preserve">участниками </w:t>
            </w:r>
          </w:p>
        </w:tc>
        <w:tc>
          <w:tcPr>
            <w:tcW w:w="6945" w:type="dxa"/>
          </w:tcPr>
          <w:p w:rsidR="00B27D7C" w:rsidRDefault="003A17F2">
            <w:pPr>
              <w:pStyle w:val="af9"/>
              <w:ind w:firstLine="0"/>
              <w:rPr>
                <w:sz w:val="24"/>
                <w:highlight w:val="yellow"/>
              </w:rPr>
            </w:pPr>
            <w:proofErr w:type="spellStart"/>
            <w:r>
              <w:rPr>
                <w:sz w:val="24"/>
                <w:lang w:val="en-US"/>
              </w:rPr>
              <w:lastRenderedPageBreak/>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lastRenderedPageBreak/>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B27D7C" w:rsidRDefault="003A17F2">
                  <w:pPr>
                    <w:pStyle w:val="af9"/>
                    <w:ind w:firstLine="0"/>
                    <w:rPr>
                      <w:sz w:val="24"/>
                    </w:rPr>
                  </w:pPr>
                  <w:r>
                    <w:rPr>
                      <w:sz w:val="24"/>
                    </w:rPr>
                    <w:t xml:space="preserve">Размер платы за подключение </w:t>
                  </w:r>
                </w:p>
              </w:tc>
              <w:tc>
                <w:tcPr>
                  <w:tcW w:w="2114" w:type="dxa"/>
                </w:tcPr>
                <w:p w:rsidR="00B27D7C" w:rsidRDefault="003A17F2">
                  <w:pPr>
                    <w:pStyle w:val="af9"/>
                    <w:ind w:firstLine="0"/>
                    <w:rPr>
                      <w:sz w:val="24"/>
                      <w:lang w:val="en-US"/>
                    </w:rPr>
                  </w:pPr>
                  <w:r>
                    <w:rPr>
                      <w:sz w:val="24"/>
                      <w:lang w:val="en-US"/>
                    </w:rPr>
                    <w:t>0,35</w:t>
                  </w:r>
                </w:p>
              </w:tc>
            </w:tr>
            <w:tr w:rsidR="006D2B87" w:rsidRPr="00514332" w:rsidTr="006D2B87">
              <w:tc>
                <w:tcPr>
                  <w:tcW w:w="4423" w:type="dxa"/>
                </w:tcPr>
                <w:p w:rsidR="00B27D7C" w:rsidRDefault="003A17F2">
                  <w:pPr>
                    <w:pStyle w:val="af9"/>
                    <w:ind w:firstLine="0"/>
                    <w:rPr>
                      <w:sz w:val="24"/>
                    </w:rPr>
                  </w:pPr>
                  <w:r>
                    <w:rPr>
                      <w:sz w:val="24"/>
                    </w:rPr>
                    <w:t xml:space="preserve">Размер абонентской платы </w:t>
                  </w:r>
                </w:p>
              </w:tc>
              <w:tc>
                <w:tcPr>
                  <w:tcW w:w="2114" w:type="dxa"/>
                </w:tcPr>
                <w:p w:rsidR="00B27D7C" w:rsidRDefault="003A17F2">
                  <w:pPr>
                    <w:pStyle w:val="af9"/>
                    <w:ind w:firstLine="0"/>
                    <w:rPr>
                      <w:sz w:val="24"/>
                      <w:lang w:val="en-US"/>
                    </w:rPr>
                  </w:pPr>
                  <w:r>
                    <w:rPr>
                      <w:sz w:val="24"/>
                      <w:lang w:val="en-US"/>
                    </w:rPr>
                    <w:t>0,35</w:t>
                  </w:r>
                </w:p>
              </w:tc>
            </w:tr>
            <w:tr w:rsidR="006D2B87" w:rsidRPr="00514332" w:rsidTr="006D2B87">
              <w:tc>
                <w:tcPr>
                  <w:tcW w:w="4423" w:type="dxa"/>
                </w:tcPr>
                <w:p w:rsidR="00B27D7C" w:rsidRDefault="003A17F2">
                  <w:pPr>
                    <w:pStyle w:val="af9"/>
                    <w:ind w:firstLine="0"/>
                    <w:rPr>
                      <w:sz w:val="24"/>
                    </w:rPr>
                  </w:pPr>
                  <w:r>
                    <w:rPr>
                      <w:sz w:val="24"/>
                    </w:rPr>
                    <w:t xml:space="preserve">условия и порядок оплаты товаров, работ, услуг (наличие предоплаты (аванса), его размер); </w:t>
                  </w:r>
                </w:p>
              </w:tc>
              <w:tc>
                <w:tcPr>
                  <w:tcW w:w="2114" w:type="dxa"/>
                </w:tcPr>
                <w:p w:rsidR="00B27D7C" w:rsidRDefault="003A17F2">
                  <w:pPr>
                    <w:pStyle w:val="af9"/>
                    <w:ind w:firstLine="0"/>
                    <w:rPr>
                      <w:sz w:val="24"/>
                      <w:lang w:val="en-US"/>
                    </w:rPr>
                  </w:pPr>
                  <w:r>
                    <w:rPr>
                      <w:sz w:val="24"/>
                      <w:lang w:val="en-US"/>
                    </w:rPr>
                    <w:t>0,10</w:t>
                  </w:r>
                </w:p>
              </w:tc>
            </w:tr>
            <w:tr w:rsidR="006D2B87" w:rsidRPr="00514332" w:rsidTr="006D2B87">
              <w:tc>
                <w:tcPr>
                  <w:tcW w:w="4423" w:type="dxa"/>
                </w:tcPr>
                <w:p w:rsidR="00B27D7C" w:rsidRDefault="003A17F2">
                  <w:pPr>
                    <w:pStyle w:val="af9"/>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подпунктами 2.3, 2.4, </w:t>
                  </w:r>
                  <w:r>
                    <w:rPr>
                      <w:sz w:val="24"/>
                    </w:rPr>
                    <w:t xml:space="preserve">2.5 части 2 пункта 17  Информационной карты.) </w:t>
                  </w:r>
                </w:p>
              </w:tc>
              <w:tc>
                <w:tcPr>
                  <w:tcW w:w="2114" w:type="dxa"/>
                </w:tcPr>
                <w:p w:rsidR="00B27D7C" w:rsidRDefault="003A17F2">
                  <w:pPr>
                    <w:pStyle w:val="af9"/>
                    <w:ind w:firstLine="0"/>
                    <w:rPr>
                      <w:sz w:val="24"/>
                      <w:lang w:val="en-US"/>
                    </w:rPr>
                  </w:pPr>
                  <w:r>
                    <w:rPr>
                      <w:sz w:val="24"/>
                      <w:lang w:val="en-US"/>
                    </w:rPr>
                    <w:t>0,10</w:t>
                  </w:r>
                </w:p>
              </w:tc>
            </w:tr>
            <w:tr w:rsidR="006D2B87" w:rsidRPr="00514332" w:rsidTr="006D2B87">
              <w:tc>
                <w:tcPr>
                  <w:tcW w:w="4423" w:type="dxa"/>
                </w:tcPr>
                <w:p w:rsidR="00B27D7C" w:rsidRDefault="003A17F2">
                  <w:pPr>
                    <w:pStyle w:val="af9"/>
                    <w:ind w:firstLine="0"/>
                    <w:rPr>
                      <w:sz w:val="24"/>
                    </w:rPr>
                  </w:pPr>
                  <w:r>
                    <w:rPr>
                      <w:sz w:val="24"/>
                    </w:rPr>
                    <w:t xml:space="preserve">срок выполнения работ </w:t>
                  </w:r>
                </w:p>
              </w:tc>
              <w:tc>
                <w:tcPr>
                  <w:tcW w:w="2114" w:type="dxa"/>
                </w:tcPr>
                <w:p w:rsidR="00B27D7C" w:rsidRDefault="003A17F2">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B27D7C" w:rsidRDefault="00B27D7C">
            <w:pPr>
              <w:pStyle w:val="af9"/>
              <w:ind w:left="34" w:firstLine="567"/>
              <w:rPr>
                <w:sz w:val="24"/>
              </w:rPr>
            </w:pPr>
          </w:p>
          <w:p w:rsidR="00B27D7C" w:rsidRDefault="003A17F2" w:rsidP="003A17F2">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27D7C" w:rsidRDefault="003A17F2">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27D7C" w:rsidRDefault="00B27D7C" w:rsidP="003A17F2">
            <w:pPr>
              <w:pStyle w:val="af9"/>
              <w:numPr>
                <w:ilvl w:val="1"/>
                <w:numId w:val="14"/>
              </w:numPr>
              <w:tabs>
                <w:tab w:val="num" w:pos="459"/>
              </w:tabs>
              <w:ind w:left="34" w:firstLine="567"/>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B27D7C" w:rsidRDefault="003A17F2">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B27D7C" w:rsidRDefault="003A17F2">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B27D7C" w:rsidRDefault="003A17F2">
            <w:pPr>
              <w:pStyle w:val="19"/>
              <w:ind w:firstLine="0"/>
              <w:rPr>
                <w:sz w:val="24"/>
                <w:szCs w:val="24"/>
              </w:rPr>
            </w:pPr>
            <w:r>
              <w:rPr>
                <w:sz w:val="24"/>
                <w:szCs w:val="24"/>
              </w:rPr>
              <w:t>Не предусмотрено.</w:t>
            </w:r>
          </w:p>
          <w:p w:rsidR="00B27D7C" w:rsidRDefault="00B27D7C">
            <w:pPr>
              <w:pStyle w:val="19"/>
              <w:ind w:firstLine="397"/>
              <w:rPr>
                <w:sz w:val="24"/>
                <w:szCs w:val="24"/>
              </w:rPr>
            </w:pPr>
          </w:p>
          <w:p w:rsidR="00B27D7C" w:rsidRDefault="00B27D7C">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B27D7C" w:rsidRDefault="00B27D7C">
            <w:pPr>
              <w:pStyle w:val="19"/>
              <w:ind w:firstLine="0"/>
              <w:rPr>
                <w:sz w:val="24"/>
                <w:szCs w:val="24"/>
              </w:rPr>
            </w:pPr>
          </w:p>
          <w:p w:rsidR="00B27D7C" w:rsidRDefault="00B27D7C">
            <w:pPr>
              <w:pStyle w:val="19"/>
              <w:ind w:firstLine="0"/>
              <w:rPr>
                <w:sz w:val="24"/>
                <w:szCs w:val="24"/>
              </w:rPr>
            </w:pPr>
          </w:p>
          <w:p w:rsidR="00B27D7C" w:rsidRDefault="003A17F2">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w:t>
            </w:r>
            <w:r>
              <w:rPr>
                <w:sz w:val="24"/>
                <w:szCs w:val="24"/>
              </w:rPr>
              <w:lastRenderedPageBreak/>
              <w:t xml:space="preserve">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B27D7C" w:rsidRDefault="00B27D7C">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B27D7C" w:rsidRDefault="003A17F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3A17F2">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A17F2">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3A17F2">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3A17F2">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3A17F2">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3A17F2">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3A17F2">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3A17F2">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A17F2">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27D7C" w:rsidRDefault="003A17F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3A17F2">
      <w:pPr>
        <w:pStyle w:val="af9"/>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3A17F2">
      <w:pPr>
        <w:pStyle w:val="af9"/>
        <w:numPr>
          <w:ilvl w:val="2"/>
          <w:numId w:val="10"/>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3A17F2">
      <w:pPr>
        <w:pStyle w:val="af9"/>
        <w:numPr>
          <w:ilvl w:val="2"/>
          <w:numId w:val="10"/>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3A17F2">
      <w:pPr>
        <w:pStyle w:val="af9"/>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3A17F2">
      <w:pPr>
        <w:pStyle w:val="af9"/>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3A17F2">
      <w:pPr>
        <w:pStyle w:val="af9"/>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3A17F2">
      <w:pPr>
        <w:pStyle w:val="af9"/>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3A17F2">
      <w:pPr>
        <w:pStyle w:val="af9"/>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27D7C" w:rsidRDefault="003A17F2">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27D7C" w:rsidRPr="008F1253" w:rsidRDefault="00B27D7C" w:rsidP="00D172BF">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B27D7C" w:rsidRPr="00C72FD7" w:rsidRDefault="00B27D7C" w:rsidP="00D172BF"/>
    <w:p w:rsidR="00B27D7C" w:rsidRDefault="00B27D7C" w:rsidP="00D172BF">
      <w:pPr>
        <w:rPr>
          <w:sz w:val="28"/>
          <w:szCs w:val="28"/>
        </w:rPr>
      </w:pPr>
      <w:r>
        <w:rPr>
          <w:sz w:val="28"/>
          <w:szCs w:val="28"/>
        </w:rPr>
        <w:t xml:space="preserve"> «____» _________ 201_ г.                        Открытый конкурс № </w:t>
      </w:r>
      <w:proofErr w:type="spellStart"/>
      <w:r>
        <w:rPr>
          <w:sz w:val="28"/>
          <w:szCs w:val="28"/>
        </w:rPr>
        <w:t>ОКэ</w:t>
      </w:r>
      <w:proofErr w:type="spellEnd"/>
      <w:r>
        <w:rPr>
          <w:sz w:val="28"/>
          <w:szCs w:val="28"/>
        </w:rPr>
        <w:t xml:space="preserve">- _____  </w:t>
      </w:r>
    </w:p>
    <w:p w:rsidR="00B27D7C" w:rsidRPr="00C33B09" w:rsidRDefault="00B27D7C" w:rsidP="00D172B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B27D7C" w:rsidRDefault="00B27D7C" w:rsidP="00D172BF"/>
    <w:p w:rsidR="00B27D7C" w:rsidRPr="0065769F" w:rsidRDefault="00B27D7C" w:rsidP="00D172BF">
      <w:pPr>
        <w:rPr>
          <w:sz w:val="28"/>
          <w:szCs w:val="28"/>
        </w:rPr>
      </w:pPr>
      <w:r>
        <w:rPr>
          <w:sz w:val="28"/>
          <w:szCs w:val="28"/>
        </w:rPr>
        <w:t>__________________________________________________________________</w:t>
      </w:r>
    </w:p>
    <w:p w:rsidR="00B27D7C" w:rsidRPr="003E7259" w:rsidRDefault="00B27D7C" w:rsidP="00D172BF">
      <w:pPr>
        <w:ind w:firstLine="3"/>
        <w:jc w:val="center"/>
        <w:rPr>
          <w:bCs/>
          <w:i/>
        </w:rPr>
      </w:pPr>
      <w:r>
        <w:rPr>
          <w:bCs/>
          <w:i/>
        </w:rPr>
        <w:t>(Полное наименование п</w:t>
      </w:r>
      <w:r>
        <w:rPr>
          <w:i/>
        </w:rPr>
        <w:t>ретендента</w:t>
      </w:r>
      <w:r>
        <w:rPr>
          <w:bCs/>
          <w:i/>
        </w:rPr>
        <w:t>)</w:t>
      </w:r>
    </w:p>
    <w:p w:rsidR="00B27D7C" w:rsidRDefault="00B27D7C" w:rsidP="00D172BF">
      <w:pPr>
        <w:ind w:firstLine="708"/>
        <w:rPr>
          <w:bCs/>
          <w:sz w:val="28"/>
          <w:szCs w:val="28"/>
        </w:rPr>
      </w:pPr>
    </w:p>
    <w:tbl>
      <w:tblPr>
        <w:tblW w:w="4728" w:type="pct"/>
        <w:tblInd w:w="392" w:type="dxa"/>
        <w:tblLayout w:type="fixed"/>
        <w:tblLook w:val="0000"/>
      </w:tblPr>
      <w:tblGrid>
        <w:gridCol w:w="459"/>
        <w:gridCol w:w="2168"/>
        <w:gridCol w:w="1571"/>
        <w:gridCol w:w="1282"/>
        <w:gridCol w:w="1282"/>
        <w:gridCol w:w="1278"/>
        <w:gridCol w:w="1278"/>
      </w:tblGrid>
      <w:tr w:rsidR="00B27D7C" w:rsidRPr="00821847" w:rsidTr="005D4B5B">
        <w:trPr>
          <w:trHeight w:val="2484"/>
        </w:trPr>
        <w:tc>
          <w:tcPr>
            <w:tcW w:w="246" w:type="pct"/>
            <w:tcBorders>
              <w:top w:val="single" w:sz="4" w:space="0" w:color="auto"/>
              <w:left w:val="single" w:sz="4" w:space="0" w:color="auto"/>
              <w:bottom w:val="single" w:sz="4" w:space="0" w:color="auto"/>
              <w:right w:val="single" w:sz="4" w:space="0" w:color="auto"/>
            </w:tcBorders>
            <w:vAlign w:val="center"/>
          </w:tcPr>
          <w:p w:rsidR="00B27D7C" w:rsidRPr="00821847" w:rsidRDefault="00B27D7C" w:rsidP="006128A9">
            <w:pPr>
              <w:jc w:val="center"/>
            </w:pPr>
            <w:r>
              <w:t xml:space="preserve">№ </w:t>
            </w:r>
            <w:proofErr w:type="spellStart"/>
            <w:proofErr w:type="gramStart"/>
            <w:r>
              <w:t>п</w:t>
            </w:r>
            <w:proofErr w:type="spellEnd"/>
            <w:proofErr w:type="gramEnd"/>
            <w:r>
              <w:t>/</w:t>
            </w:r>
            <w:proofErr w:type="spellStart"/>
            <w:r>
              <w:t>п</w:t>
            </w:r>
            <w:proofErr w:type="spellEnd"/>
          </w:p>
        </w:tc>
        <w:tc>
          <w:tcPr>
            <w:tcW w:w="1163" w:type="pct"/>
            <w:tcBorders>
              <w:top w:val="single" w:sz="4" w:space="0" w:color="auto"/>
              <w:left w:val="single" w:sz="4" w:space="0" w:color="auto"/>
              <w:bottom w:val="single" w:sz="4" w:space="0" w:color="auto"/>
              <w:right w:val="single" w:sz="4" w:space="0" w:color="auto"/>
            </w:tcBorders>
            <w:vAlign w:val="center"/>
          </w:tcPr>
          <w:p w:rsidR="00B27D7C" w:rsidRPr="00821847" w:rsidRDefault="00B27D7C" w:rsidP="006128A9">
            <w:pPr>
              <w:jc w:val="center"/>
            </w:pPr>
            <w:r>
              <w:t>Наименование товаров, работ, услуг</w:t>
            </w:r>
          </w:p>
        </w:tc>
        <w:tc>
          <w:tcPr>
            <w:tcW w:w="843" w:type="pct"/>
            <w:tcBorders>
              <w:top w:val="single" w:sz="4" w:space="0" w:color="auto"/>
              <w:left w:val="single" w:sz="4" w:space="0" w:color="auto"/>
              <w:bottom w:val="single" w:sz="4" w:space="0" w:color="auto"/>
              <w:right w:val="single" w:sz="4" w:space="0" w:color="auto"/>
            </w:tcBorders>
            <w:vAlign w:val="center"/>
          </w:tcPr>
          <w:p w:rsidR="00B27D7C" w:rsidRPr="00821847" w:rsidRDefault="00B27D7C" w:rsidP="006128A9">
            <w:pPr>
              <w:jc w:val="center"/>
            </w:pPr>
            <w:r>
              <w:t xml:space="preserve">Цена за весь закупаемый объем работ руб., без учета НДС </w:t>
            </w:r>
          </w:p>
        </w:tc>
        <w:tc>
          <w:tcPr>
            <w:tcW w:w="688" w:type="pct"/>
            <w:tcBorders>
              <w:top w:val="single" w:sz="4" w:space="0" w:color="auto"/>
              <w:left w:val="single" w:sz="4" w:space="0" w:color="auto"/>
              <w:bottom w:val="single" w:sz="4" w:space="0" w:color="auto"/>
              <w:right w:val="single" w:sz="4" w:space="0" w:color="auto"/>
            </w:tcBorders>
            <w:vAlign w:val="center"/>
          </w:tcPr>
          <w:p w:rsidR="00B27D7C" w:rsidRPr="00821847" w:rsidRDefault="00B27D7C" w:rsidP="006128A9">
            <w:pPr>
              <w:jc w:val="center"/>
            </w:pPr>
            <w:r>
              <w:t>Условия и порядок расчетов</w:t>
            </w:r>
          </w:p>
        </w:tc>
        <w:tc>
          <w:tcPr>
            <w:tcW w:w="688" w:type="pct"/>
            <w:tcBorders>
              <w:top w:val="single" w:sz="4" w:space="0" w:color="auto"/>
              <w:left w:val="single" w:sz="4" w:space="0" w:color="auto"/>
              <w:bottom w:val="single" w:sz="4" w:space="0" w:color="auto"/>
              <w:right w:val="single" w:sz="4" w:space="0" w:color="auto"/>
            </w:tcBorders>
            <w:vAlign w:val="center"/>
          </w:tcPr>
          <w:p w:rsidR="00B27D7C" w:rsidRPr="00821847" w:rsidRDefault="00B27D7C" w:rsidP="005D4B5B">
            <w:pPr>
              <w:jc w:val="center"/>
            </w:pPr>
            <w:r>
              <w:t>Плата за подключение, (в том числе доп. работы и материалы), единовременно, руб., без НДС.</w:t>
            </w:r>
          </w:p>
        </w:tc>
        <w:tc>
          <w:tcPr>
            <w:tcW w:w="686" w:type="pct"/>
            <w:tcBorders>
              <w:top w:val="single" w:sz="4" w:space="0" w:color="auto"/>
              <w:left w:val="single" w:sz="4" w:space="0" w:color="auto"/>
              <w:bottom w:val="single" w:sz="4" w:space="0" w:color="auto"/>
              <w:right w:val="single" w:sz="4" w:space="0" w:color="auto"/>
            </w:tcBorders>
            <w:vAlign w:val="center"/>
          </w:tcPr>
          <w:p w:rsidR="00B27D7C" w:rsidRDefault="00B27D7C" w:rsidP="005D4B5B">
            <w:pPr>
              <w:jc w:val="center"/>
            </w:pPr>
            <w:r>
              <w:t>Абонентская плата, руб., без НДС.</w:t>
            </w:r>
          </w:p>
        </w:tc>
        <w:tc>
          <w:tcPr>
            <w:tcW w:w="686" w:type="pct"/>
            <w:tcBorders>
              <w:top w:val="single" w:sz="4" w:space="0" w:color="auto"/>
              <w:left w:val="single" w:sz="4" w:space="0" w:color="auto"/>
              <w:bottom w:val="single" w:sz="4" w:space="0" w:color="auto"/>
              <w:right w:val="single" w:sz="4" w:space="0" w:color="auto"/>
            </w:tcBorders>
            <w:vAlign w:val="center"/>
          </w:tcPr>
          <w:p w:rsidR="00B27D7C" w:rsidRPr="00821847" w:rsidRDefault="00B27D7C" w:rsidP="006128A9">
            <w:pPr>
              <w:jc w:val="center"/>
            </w:pPr>
            <w:r>
              <w:t>Срок выполнения работ</w:t>
            </w:r>
          </w:p>
        </w:tc>
      </w:tr>
      <w:tr w:rsidR="00B27D7C" w:rsidRPr="00821847" w:rsidTr="005D4B5B">
        <w:trPr>
          <w:trHeight w:val="255"/>
        </w:trPr>
        <w:tc>
          <w:tcPr>
            <w:tcW w:w="246" w:type="pct"/>
            <w:tcBorders>
              <w:top w:val="nil"/>
              <w:left w:val="single" w:sz="4" w:space="0" w:color="auto"/>
              <w:bottom w:val="single" w:sz="4" w:space="0" w:color="auto"/>
              <w:right w:val="single" w:sz="4" w:space="0" w:color="auto"/>
            </w:tcBorders>
            <w:noWrap/>
            <w:vAlign w:val="bottom"/>
          </w:tcPr>
          <w:p w:rsidR="00B27D7C" w:rsidRPr="00821847" w:rsidRDefault="00B27D7C" w:rsidP="006128A9">
            <w:pPr>
              <w:jc w:val="center"/>
            </w:pPr>
            <w:r>
              <w:t>1</w:t>
            </w:r>
          </w:p>
        </w:tc>
        <w:tc>
          <w:tcPr>
            <w:tcW w:w="1163" w:type="pct"/>
            <w:tcBorders>
              <w:top w:val="nil"/>
              <w:left w:val="nil"/>
              <w:bottom w:val="single" w:sz="4" w:space="0" w:color="auto"/>
              <w:right w:val="single" w:sz="4" w:space="0" w:color="auto"/>
            </w:tcBorders>
            <w:noWrap/>
            <w:vAlign w:val="bottom"/>
          </w:tcPr>
          <w:p w:rsidR="00B27D7C" w:rsidRPr="00821847" w:rsidRDefault="00B27D7C" w:rsidP="006128A9">
            <w:pPr>
              <w:jc w:val="center"/>
            </w:pPr>
            <w:r>
              <w:t>2</w:t>
            </w:r>
          </w:p>
        </w:tc>
        <w:tc>
          <w:tcPr>
            <w:tcW w:w="843" w:type="pct"/>
            <w:tcBorders>
              <w:top w:val="single" w:sz="4" w:space="0" w:color="auto"/>
              <w:left w:val="single" w:sz="4" w:space="0" w:color="auto"/>
              <w:bottom w:val="single" w:sz="4" w:space="0" w:color="auto"/>
              <w:right w:val="single" w:sz="4" w:space="0" w:color="auto"/>
            </w:tcBorders>
            <w:noWrap/>
            <w:vAlign w:val="bottom"/>
          </w:tcPr>
          <w:p w:rsidR="00B27D7C" w:rsidRPr="00821847" w:rsidRDefault="00B27D7C" w:rsidP="006128A9">
            <w:pPr>
              <w:jc w:val="center"/>
            </w:pPr>
            <w:r>
              <w:t>3</w:t>
            </w:r>
          </w:p>
        </w:tc>
        <w:tc>
          <w:tcPr>
            <w:tcW w:w="688" w:type="pct"/>
            <w:tcBorders>
              <w:top w:val="single" w:sz="4" w:space="0" w:color="auto"/>
              <w:left w:val="nil"/>
              <w:bottom w:val="single" w:sz="4" w:space="0" w:color="auto"/>
              <w:right w:val="single" w:sz="4" w:space="0" w:color="auto"/>
            </w:tcBorders>
          </w:tcPr>
          <w:p w:rsidR="00B27D7C" w:rsidRPr="00821847" w:rsidRDefault="00B27D7C" w:rsidP="006128A9">
            <w:pPr>
              <w:jc w:val="center"/>
            </w:pPr>
            <w:r>
              <w:t>4</w:t>
            </w:r>
          </w:p>
        </w:tc>
        <w:tc>
          <w:tcPr>
            <w:tcW w:w="688" w:type="pct"/>
            <w:tcBorders>
              <w:top w:val="single" w:sz="4" w:space="0" w:color="auto"/>
              <w:left w:val="nil"/>
              <w:bottom w:val="single" w:sz="4" w:space="0" w:color="auto"/>
              <w:right w:val="single" w:sz="4" w:space="0" w:color="auto"/>
            </w:tcBorders>
          </w:tcPr>
          <w:p w:rsidR="00B27D7C" w:rsidRPr="00821847" w:rsidRDefault="00B27D7C" w:rsidP="006128A9">
            <w:pPr>
              <w:jc w:val="center"/>
            </w:pPr>
            <w:r>
              <w:t>5</w:t>
            </w:r>
          </w:p>
        </w:tc>
        <w:tc>
          <w:tcPr>
            <w:tcW w:w="686" w:type="pct"/>
            <w:tcBorders>
              <w:top w:val="single" w:sz="4" w:space="0" w:color="auto"/>
              <w:left w:val="nil"/>
              <w:bottom w:val="single" w:sz="4" w:space="0" w:color="auto"/>
              <w:right w:val="single" w:sz="4" w:space="0" w:color="auto"/>
            </w:tcBorders>
          </w:tcPr>
          <w:p w:rsidR="00B27D7C" w:rsidRDefault="00B27D7C" w:rsidP="006128A9">
            <w:pPr>
              <w:jc w:val="center"/>
            </w:pPr>
          </w:p>
        </w:tc>
        <w:tc>
          <w:tcPr>
            <w:tcW w:w="686" w:type="pct"/>
            <w:tcBorders>
              <w:top w:val="single" w:sz="4" w:space="0" w:color="auto"/>
              <w:left w:val="single" w:sz="4" w:space="0" w:color="auto"/>
              <w:bottom w:val="single" w:sz="4" w:space="0" w:color="auto"/>
              <w:right w:val="single" w:sz="4" w:space="0" w:color="auto"/>
            </w:tcBorders>
          </w:tcPr>
          <w:p w:rsidR="00B27D7C" w:rsidRPr="00821847" w:rsidRDefault="00B27D7C" w:rsidP="006128A9">
            <w:pPr>
              <w:jc w:val="center"/>
            </w:pPr>
            <w:r>
              <w:t>6</w:t>
            </w:r>
          </w:p>
        </w:tc>
      </w:tr>
      <w:tr w:rsidR="00B27D7C" w:rsidRPr="00821847" w:rsidTr="005D4B5B">
        <w:trPr>
          <w:trHeight w:val="315"/>
        </w:trPr>
        <w:tc>
          <w:tcPr>
            <w:tcW w:w="246" w:type="pct"/>
            <w:tcBorders>
              <w:top w:val="nil"/>
              <w:left w:val="single" w:sz="4" w:space="0" w:color="auto"/>
              <w:bottom w:val="single" w:sz="4" w:space="0" w:color="auto"/>
              <w:right w:val="single" w:sz="4" w:space="0" w:color="auto"/>
            </w:tcBorders>
            <w:noWrap/>
            <w:vAlign w:val="bottom"/>
          </w:tcPr>
          <w:p w:rsidR="00B27D7C" w:rsidRPr="00821847" w:rsidRDefault="00B27D7C" w:rsidP="006128A9">
            <w:pPr>
              <w:jc w:val="center"/>
            </w:pPr>
          </w:p>
        </w:tc>
        <w:tc>
          <w:tcPr>
            <w:tcW w:w="1163" w:type="pct"/>
            <w:tcBorders>
              <w:top w:val="nil"/>
              <w:left w:val="nil"/>
              <w:bottom w:val="single" w:sz="4" w:space="0" w:color="auto"/>
              <w:right w:val="single" w:sz="4" w:space="0" w:color="auto"/>
            </w:tcBorders>
            <w:noWrap/>
            <w:vAlign w:val="bottom"/>
          </w:tcPr>
          <w:p w:rsidR="00B27D7C" w:rsidRPr="00821847" w:rsidRDefault="00B27D7C" w:rsidP="006128A9">
            <w:pPr>
              <w:jc w:val="center"/>
            </w:pPr>
          </w:p>
        </w:tc>
        <w:tc>
          <w:tcPr>
            <w:tcW w:w="843" w:type="pct"/>
            <w:tcBorders>
              <w:top w:val="single" w:sz="4" w:space="0" w:color="auto"/>
              <w:left w:val="single" w:sz="4" w:space="0" w:color="auto"/>
              <w:bottom w:val="single" w:sz="4" w:space="0" w:color="auto"/>
              <w:right w:val="single" w:sz="4" w:space="0" w:color="auto"/>
            </w:tcBorders>
            <w:noWrap/>
            <w:vAlign w:val="bottom"/>
          </w:tcPr>
          <w:p w:rsidR="00B27D7C" w:rsidRPr="00821847" w:rsidRDefault="00B27D7C" w:rsidP="006128A9">
            <w:pPr>
              <w:jc w:val="center"/>
            </w:pPr>
          </w:p>
        </w:tc>
        <w:tc>
          <w:tcPr>
            <w:tcW w:w="688" w:type="pct"/>
            <w:tcBorders>
              <w:top w:val="single" w:sz="4" w:space="0" w:color="auto"/>
              <w:left w:val="nil"/>
              <w:bottom w:val="single" w:sz="4" w:space="0" w:color="auto"/>
              <w:right w:val="single" w:sz="4" w:space="0" w:color="auto"/>
            </w:tcBorders>
          </w:tcPr>
          <w:p w:rsidR="00B27D7C" w:rsidRPr="00821847" w:rsidRDefault="00B27D7C" w:rsidP="006128A9">
            <w:pPr>
              <w:jc w:val="center"/>
            </w:pPr>
          </w:p>
        </w:tc>
        <w:tc>
          <w:tcPr>
            <w:tcW w:w="688" w:type="pct"/>
            <w:tcBorders>
              <w:top w:val="single" w:sz="4" w:space="0" w:color="auto"/>
              <w:left w:val="nil"/>
              <w:bottom w:val="single" w:sz="4" w:space="0" w:color="auto"/>
              <w:right w:val="single" w:sz="4" w:space="0" w:color="auto"/>
            </w:tcBorders>
          </w:tcPr>
          <w:p w:rsidR="00B27D7C" w:rsidRPr="00821847" w:rsidRDefault="00B27D7C" w:rsidP="006128A9">
            <w:pPr>
              <w:jc w:val="center"/>
            </w:pPr>
          </w:p>
        </w:tc>
        <w:tc>
          <w:tcPr>
            <w:tcW w:w="686" w:type="pct"/>
            <w:tcBorders>
              <w:top w:val="single" w:sz="4" w:space="0" w:color="auto"/>
              <w:left w:val="nil"/>
              <w:bottom w:val="single" w:sz="4" w:space="0" w:color="auto"/>
              <w:right w:val="single" w:sz="4" w:space="0" w:color="auto"/>
            </w:tcBorders>
          </w:tcPr>
          <w:p w:rsidR="00B27D7C" w:rsidRPr="00821847" w:rsidRDefault="00B27D7C" w:rsidP="006128A9">
            <w:pPr>
              <w:jc w:val="center"/>
            </w:pPr>
          </w:p>
        </w:tc>
        <w:tc>
          <w:tcPr>
            <w:tcW w:w="686" w:type="pct"/>
            <w:tcBorders>
              <w:top w:val="single" w:sz="4" w:space="0" w:color="auto"/>
              <w:left w:val="single" w:sz="4" w:space="0" w:color="auto"/>
              <w:bottom w:val="single" w:sz="4" w:space="0" w:color="auto"/>
              <w:right w:val="single" w:sz="4" w:space="0" w:color="auto"/>
            </w:tcBorders>
          </w:tcPr>
          <w:p w:rsidR="00B27D7C" w:rsidRPr="00821847" w:rsidRDefault="00B27D7C" w:rsidP="006128A9">
            <w:pPr>
              <w:jc w:val="center"/>
            </w:pPr>
          </w:p>
        </w:tc>
      </w:tr>
      <w:tr w:rsidR="00B27D7C" w:rsidRPr="00821847" w:rsidTr="005D4B5B">
        <w:trPr>
          <w:trHeight w:val="335"/>
        </w:trPr>
        <w:tc>
          <w:tcPr>
            <w:tcW w:w="1409" w:type="pct"/>
            <w:gridSpan w:val="2"/>
            <w:tcBorders>
              <w:top w:val="nil"/>
              <w:left w:val="single" w:sz="4" w:space="0" w:color="auto"/>
              <w:bottom w:val="single" w:sz="4" w:space="0" w:color="auto"/>
              <w:right w:val="single" w:sz="4" w:space="0" w:color="auto"/>
            </w:tcBorders>
            <w:noWrap/>
            <w:vAlign w:val="bottom"/>
          </w:tcPr>
          <w:p w:rsidR="00B27D7C" w:rsidRPr="00821847" w:rsidRDefault="00B27D7C" w:rsidP="006128A9">
            <w:pPr>
              <w:jc w:val="right"/>
            </w:pPr>
            <w:r>
              <w:t>Итого:</w:t>
            </w:r>
          </w:p>
        </w:tc>
        <w:tc>
          <w:tcPr>
            <w:tcW w:w="843" w:type="pct"/>
            <w:tcBorders>
              <w:top w:val="single" w:sz="4" w:space="0" w:color="auto"/>
              <w:left w:val="single" w:sz="4" w:space="0" w:color="auto"/>
              <w:bottom w:val="single" w:sz="4" w:space="0" w:color="auto"/>
              <w:right w:val="single" w:sz="4" w:space="0" w:color="auto"/>
            </w:tcBorders>
            <w:noWrap/>
            <w:vAlign w:val="center"/>
          </w:tcPr>
          <w:p w:rsidR="00B27D7C" w:rsidRPr="00821847" w:rsidRDefault="00B27D7C" w:rsidP="006128A9">
            <w:pPr>
              <w:jc w:val="center"/>
            </w:pPr>
          </w:p>
        </w:tc>
        <w:tc>
          <w:tcPr>
            <w:tcW w:w="688" w:type="pct"/>
            <w:tcBorders>
              <w:top w:val="single" w:sz="4" w:space="0" w:color="auto"/>
              <w:left w:val="nil"/>
              <w:bottom w:val="single" w:sz="4" w:space="0" w:color="auto"/>
              <w:right w:val="single" w:sz="4" w:space="0" w:color="auto"/>
            </w:tcBorders>
          </w:tcPr>
          <w:p w:rsidR="00B27D7C" w:rsidRPr="00821847" w:rsidRDefault="00B27D7C" w:rsidP="006128A9">
            <w:pPr>
              <w:jc w:val="center"/>
            </w:pPr>
          </w:p>
        </w:tc>
        <w:tc>
          <w:tcPr>
            <w:tcW w:w="688" w:type="pct"/>
            <w:tcBorders>
              <w:top w:val="single" w:sz="4" w:space="0" w:color="auto"/>
              <w:left w:val="nil"/>
              <w:bottom w:val="single" w:sz="4" w:space="0" w:color="auto"/>
              <w:right w:val="single" w:sz="4" w:space="0" w:color="auto"/>
            </w:tcBorders>
          </w:tcPr>
          <w:p w:rsidR="00B27D7C" w:rsidRPr="00821847" w:rsidRDefault="00B27D7C" w:rsidP="006128A9">
            <w:pPr>
              <w:jc w:val="center"/>
            </w:pPr>
          </w:p>
        </w:tc>
        <w:tc>
          <w:tcPr>
            <w:tcW w:w="686" w:type="pct"/>
            <w:tcBorders>
              <w:top w:val="single" w:sz="4" w:space="0" w:color="auto"/>
              <w:left w:val="nil"/>
              <w:bottom w:val="single" w:sz="4" w:space="0" w:color="auto"/>
              <w:right w:val="single" w:sz="4" w:space="0" w:color="auto"/>
            </w:tcBorders>
          </w:tcPr>
          <w:p w:rsidR="00B27D7C" w:rsidRPr="00821847" w:rsidRDefault="00B27D7C" w:rsidP="006128A9">
            <w:pPr>
              <w:jc w:val="center"/>
            </w:pPr>
          </w:p>
        </w:tc>
        <w:tc>
          <w:tcPr>
            <w:tcW w:w="686" w:type="pct"/>
            <w:tcBorders>
              <w:top w:val="single" w:sz="4" w:space="0" w:color="auto"/>
              <w:left w:val="single" w:sz="4" w:space="0" w:color="auto"/>
              <w:bottom w:val="single" w:sz="4" w:space="0" w:color="auto"/>
              <w:right w:val="single" w:sz="4" w:space="0" w:color="auto"/>
            </w:tcBorders>
          </w:tcPr>
          <w:p w:rsidR="00B27D7C" w:rsidRPr="00821847" w:rsidRDefault="00B27D7C" w:rsidP="006128A9">
            <w:pPr>
              <w:jc w:val="center"/>
            </w:pPr>
          </w:p>
        </w:tc>
      </w:tr>
    </w:tbl>
    <w:p w:rsidR="00B27D7C" w:rsidRDefault="00B27D7C" w:rsidP="00D172BF">
      <w:pPr>
        <w:ind w:firstLine="708"/>
        <w:rPr>
          <w:bCs/>
          <w:sz w:val="28"/>
          <w:szCs w:val="28"/>
        </w:rPr>
      </w:pPr>
    </w:p>
    <w:p w:rsidR="00B27D7C" w:rsidRPr="003B1436" w:rsidRDefault="00B27D7C" w:rsidP="00D172BF">
      <w:pPr>
        <w:pStyle w:val="afc"/>
        <w:jc w:val="both"/>
        <w:rPr>
          <w:szCs w:val="28"/>
        </w:rPr>
      </w:pPr>
      <w:r>
        <w:rPr>
          <w:szCs w:val="28"/>
        </w:rPr>
        <w:t xml:space="preserve">1. </w:t>
      </w:r>
      <w:proofErr w:type="gramStart"/>
      <w:r>
        <w:rPr>
          <w:szCs w:val="28"/>
        </w:rPr>
        <w:t xml:space="preserve">Цена, указанная в настоящем финансово-коммерческом предложении по выполнению работ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proofErr w:type="gramEnd"/>
    </w:p>
    <w:p w:rsidR="00B27D7C" w:rsidRDefault="00B27D7C" w:rsidP="00D172BF">
      <w:pPr>
        <w:pStyle w:val="afc"/>
        <w:jc w:val="both"/>
        <w:rPr>
          <w:szCs w:val="28"/>
        </w:rPr>
      </w:pPr>
      <w:r>
        <w:rPr>
          <w:szCs w:val="28"/>
        </w:rPr>
        <w:t>Сумма НДС и условия начисления определяются в соответствии с законодательством Российской Федерации.</w:t>
      </w:r>
    </w:p>
    <w:p w:rsidR="00B27D7C" w:rsidRDefault="00B27D7C" w:rsidP="00AE3C17">
      <w:pPr>
        <w:pStyle w:val="afc"/>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B27D7C" w:rsidRPr="00721D0D" w:rsidRDefault="00B27D7C" w:rsidP="00D172BF">
      <w:pPr>
        <w:pStyle w:val="afc"/>
        <w:jc w:val="center"/>
        <w:rPr>
          <w:i/>
          <w:sz w:val="24"/>
          <w:szCs w:val="24"/>
        </w:rPr>
      </w:pPr>
      <w:r>
        <w:rPr>
          <w:i/>
          <w:sz w:val="24"/>
          <w:szCs w:val="24"/>
        </w:rPr>
        <w:t>(заполняется претендентом при необходимости).</w:t>
      </w:r>
    </w:p>
    <w:p w:rsidR="00B27D7C" w:rsidRPr="00D963B6" w:rsidRDefault="00B27D7C" w:rsidP="00D172BF">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B27D7C" w:rsidRPr="00205668" w:rsidRDefault="00B27D7C" w:rsidP="00D172BF">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B27D7C" w:rsidRPr="00205668" w:rsidRDefault="00B27D7C" w:rsidP="00D172BF">
      <w:pPr>
        <w:pStyle w:val="afc"/>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27D7C" w:rsidRPr="00205668" w:rsidRDefault="00B27D7C" w:rsidP="00D172BF">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B27D7C" w:rsidRPr="00205668" w:rsidRDefault="00B27D7C" w:rsidP="00D172BF">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27D7C" w:rsidRPr="003B1436" w:rsidRDefault="00B27D7C" w:rsidP="00D172BF">
      <w:pPr>
        <w:pStyle w:val="afc"/>
        <w:jc w:val="both"/>
        <w:rPr>
          <w:szCs w:val="28"/>
        </w:rPr>
      </w:pPr>
      <w:r>
        <w:rPr>
          <w:szCs w:val="28"/>
        </w:rPr>
        <w:t> Следующие приложения являются неотъемлемой частью настоящего финансово-коммерческого предложения:</w:t>
      </w:r>
    </w:p>
    <w:p w:rsidR="00B27D7C" w:rsidRPr="003B1436" w:rsidRDefault="00B27D7C" w:rsidP="00D172BF">
      <w:pPr>
        <w:pStyle w:val="afc"/>
        <w:jc w:val="both"/>
        <w:rPr>
          <w:szCs w:val="28"/>
        </w:rPr>
      </w:pPr>
      <w:r>
        <w:rPr>
          <w:szCs w:val="28"/>
        </w:rPr>
        <w:t>1) приложение № 1 – Расчет стоимости _________ (работ, услуг, товаров и т.д.)  на ___ листах.</w:t>
      </w:r>
    </w:p>
    <w:p w:rsidR="00B27D7C" w:rsidRDefault="00B27D7C" w:rsidP="00D172BF">
      <w:pPr>
        <w:pStyle w:val="af9"/>
        <w:ind w:firstLine="0"/>
        <w:jc w:val="left"/>
        <w:rPr>
          <w:rFonts w:eastAsia="Times New Roman"/>
          <w:sz w:val="28"/>
          <w:szCs w:val="28"/>
        </w:rPr>
      </w:pPr>
    </w:p>
    <w:p w:rsidR="00B27D7C" w:rsidRDefault="00B27D7C" w:rsidP="00D172BF">
      <w:pPr>
        <w:pStyle w:val="af9"/>
        <w:ind w:firstLine="0"/>
        <w:jc w:val="left"/>
        <w:rPr>
          <w:rFonts w:eastAsia="Times New Roman"/>
          <w:sz w:val="28"/>
          <w:szCs w:val="28"/>
        </w:rPr>
      </w:pPr>
    </w:p>
    <w:p w:rsidR="00B27D7C" w:rsidRPr="00C20080" w:rsidRDefault="00B27D7C" w:rsidP="00D172B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27D7C" w:rsidRPr="00C20080" w:rsidRDefault="00B27D7C" w:rsidP="00D172BF">
      <w:pPr>
        <w:tabs>
          <w:tab w:val="left" w:pos="8640"/>
        </w:tabs>
        <w:jc w:val="center"/>
        <w:rPr>
          <w:i/>
        </w:rPr>
      </w:pPr>
      <w:r>
        <w:rPr>
          <w:i/>
        </w:rPr>
        <w:t>(наименование претендента)</w:t>
      </w:r>
    </w:p>
    <w:p w:rsidR="00B27D7C" w:rsidRPr="00C20080" w:rsidRDefault="00B27D7C" w:rsidP="00D172BF">
      <w:pPr>
        <w:rPr>
          <w:sz w:val="28"/>
          <w:szCs w:val="28"/>
          <w:lang w:eastAsia="ru-RU"/>
        </w:rPr>
      </w:pPr>
      <w:r>
        <w:rPr>
          <w:sz w:val="28"/>
          <w:szCs w:val="28"/>
          <w:lang w:eastAsia="ru-RU"/>
        </w:rPr>
        <w:t>____________________________________________________________________</w:t>
      </w:r>
    </w:p>
    <w:p w:rsidR="00B27D7C" w:rsidRPr="00C20080" w:rsidRDefault="00B27D7C" w:rsidP="00D172BF">
      <w:pPr>
        <w:rPr>
          <w:i/>
        </w:rPr>
      </w:pPr>
      <w:r>
        <w:rPr>
          <w:i/>
        </w:rPr>
        <w:t xml:space="preserve">       М.П.</w:t>
      </w:r>
      <w:r>
        <w:rPr>
          <w:i/>
        </w:rPr>
        <w:tab/>
      </w:r>
      <w:r>
        <w:rPr>
          <w:i/>
        </w:rPr>
        <w:tab/>
      </w:r>
      <w:r>
        <w:rPr>
          <w:i/>
        </w:rPr>
        <w:tab/>
        <w:t>(должность, подпись, ФИО)</w:t>
      </w:r>
    </w:p>
    <w:p w:rsidR="00B27D7C" w:rsidRPr="00C20080" w:rsidRDefault="00B27D7C" w:rsidP="00D172BF">
      <w:pPr>
        <w:rPr>
          <w:sz w:val="28"/>
          <w:szCs w:val="28"/>
          <w:lang w:eastAsia="ru-RU"/>
        </w:rPr>
      </w:pPr>
      <w:r>
        <w:rPr>
          <w:sz w:val="28"/>
          <w:szCs w:val="28"/>
          <w:lang w:eastAsia="ru-RU"/>
        </w:rPr>
        <w:t>"____" _________ 201__ г.</w:t>
      </w:r>
    </w:p>
    <w:p w:rsidR="00B27D7C" w:rsidRPr="00384CDC" w:rsidRDefault="00B27D7C" w:rsidP="00D172BF">
      <w:pPr>
        <w:pStyle w:val="afc"/>
        <w:jc w:val="both"/>
        <w:rPr>
          <w:szCs w:val="28"/>
        </w:rPr>
      </w:pPr>
    </w:p>
    <w:p w:rsidR="00B27D7C" w:rsidRDefault="00B27D7C"/>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27D7C" w:rsidRDefault="00B27D7C">
      <w:pPr>
        <w:pStyle w:val="af9"/>
        <w:ind w:firstLine="0"/>
        <w:jc w:val="right"/>
        <w:rPr>
          <w:szCs w:val="28"/>
        </w:rPr>
      </w:pPr>
    </w:p>
    <w:p w:rsidR="00B27D7C" w:rsidRDefault="003A17F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27D7C" w:rsidRPr="00C97E49" w:rsidRDefault="00B27D7C" w:rsidP="00047099">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______________________, выполненных, оказанных, поставленных ____________________________________________.</w:t>
      </w:r>
    </w:p>
    <w:p w:rsidR="00B27D7C" w:rsidRPr="007415F9" w:rsidRDefault="00B27D7C" w:rsidP="0004709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B27D7C" w:rsidRPr="00C97E49" w:rsidTr="009C331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27D7C" w:rsidRPr="00C97E49" w:rsidRDefault="00B27D7C" w:rsidP="009C331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27D7C" w:rsidRPr="00C97E49" w:rsidRDefault="00B27D7C" w:rsidP="009C331E">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B27D7C" w:rsidRPr="00C97E49" w:rsidRDefault="00B27D7C" w:rsidP="009C331E">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B27D7C" w:rsidRPr="00C97E49" w:rsidRDefault="00B27D7C" w:rsidP="009C331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27D7C" w:rsidRPr="00C97E49" w:rsidRDefault="00B27D7C" w:rsidP="009C331E">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27D7C" w:rsidRPr="005049BC" w:rsidRDefault="00B27D7C" w:rsidP="009C331E">
            <w:pPr>
              <w:jc w:val="center"/>
            </w:pPr>
            <w:r>
              <w:t xml:space="preserve"> Сумма стоимости оказанных услуг по договору, без учета НДС, руб.</w:t>
            </w:r>
          </w:p>
        </w:tc>
      </w:tr>
      <w:tr w:rsidR="00B27D7C" w:rsidRPr="00C97E49" w:rsidTr="009C331E">
        <w:trPr>
          <w:trHeight w:val="274"/>
        </w:trPr>
        <w:tc>
          <w:tcPr>
            <w:tcW w:w="0" w:type="auto"/>
            <w:tcBorders>
              <w:top w:val="single" w:sz="4" w:space="0" w:color="auto"/>
              <w:left w:val="single" w:sz="4" w:space="0" w:color="auto"/>
              <w:bottom w:val="single" w:sz="4" w:space="0" w:color="auto"/>
              <w:right w:val="single" w:sz="4" w:space="0" w:color="auto"/>
            </w:tcBorders>
          </w:tcPr>
          <w:p w:rsidR="00B27D7C" w:rsidRPr="00C97E49" w:rsidRDefault="00B27D7C" w:rsidP="009C331E">
            <w:r>
              <w:t>1.</w:t>
            </w:r>
          </w:p>
        </w:tc>
        <w:tc>
          <w:tcPr>
            <w:tcW w:w="0" w:type="auto"/>
            <w:tcBorders>
              <w:top w:val="single" w:sz="4" w:space="0" w:color="auto"/>
              <w:left w:val="single" w:sz="4" w:space="0" w:color="auto"/>
              <w:bottom w:val="single" w:sz="4" w:space="0" w:color="auto"/>
              <w:right w:val="single" w:sz="4" w:space="0" w:color="auto"/>
            </w:tcBorders>
            <w:vAlign w:val="center"/>
          </w:tcPr>
          <w:p w:rsidR="00B27D7C" w:rsidRPr="00C97E49" w:rsidRDefault="00B27D7C" w:rsidP="009C331E">
            <w:pPr>
              <w:jc w:val="center"/>
            </w:pPr>
          </w:p>
        </w:tc>
        <w:tc>
          <w:tcPr>
            <w:tcW w:w="2665" w:type="dxa"/>
            <w:tcBorders>
              <w:top w:val="single" w:sz="4" w:space="0" w:color="auto"/>
              <w:left w:val="single" w:sz="4" w:space="0" w:color="auto"/>
              <w:bottom w:val="single" w:sz="4" w:space="0" w:color="auto"/>
              <w:right w:val="single" w:sz="4" w:space="0" w:color="auto"/>
            </w:tcBorders>
          </w:tcPr>
          <w:p w:rsidR="00B27D7C" w:rsidRPr="00C97E49" w:rsidRDefault="00B27D7C" w:rsidP="009C331E"/>
        </w:tc>
        <w:tc>
          <w:tcPr>
            <w:tcW w:w="1735" w:type="dxa"/>
            <w:tcBorders>
              <w:top w:val="single" w:sz="4" w:space="0" w:color="auto"/>
              <w:left w:val="single" w:sz="4" w:space="0" w:color="auto"/>
              <w:bottom w:val="single" w:sz="4" w:space="0" w:color="auto"/>
              <w:right w:val="single" w:sz="4" w:space="0" w:color="auto"/>
            </w:tcBorders>
          </w:tcPr>
          <w:p w:rsidR="00B27D7C" w:rsidRPr="00C97E49" w:rsidRDefault="00B27D7C" w:rsidP="009C331E"/>
        </w:tc>
        <w:tc>
          <w:tcPr>
            <w:tcW w:w="0" w:type="auto"/>
            <w:tcBorders>
              <w:top w:val="single" w:sz="4" w:space="0" w:color="auto"/>
              <w:left w:val="single" w:sz="4" w:space="0" w:color="auto"/>
              <w:bottom w:val="single" w:sz="4" w:space="0" w:color="auto"/>
              <w:right w:val="single" w:sz="4" w:space="0" w:color="auto"/>
            </w:tcBorders>
          </w:tcPr>
          <w:p w:rsidR="00B27D7C" w:rsidRPr="00C97E49" w:rsidRDefault="00B27D7C" w:rsidP="009C331E"/>
        </w:tc>
        <w:tc>
          <w:tcPr>
            <w:tcW w:w="0" w:type="auto"/>
            <w:tcBorders>
              <w:top w:val="single" w:sz="4" w:space="0" w:color="auto"/>
              <w:left w:val="single" w:sz="4" w:space="0" w:color="auto"/>
              <w:bottom w:val="single" w:sz="4" w:space="0" w:color="auto"/>
              <w:right w:val="single" w:sz="4" w:space="0" w:color="auto"/>
            </w:tcBorders>
          </w:tcPr>
          <w:p w:rsidR="00B27D7C" w:rsidRPr="00C97E49" w:rsidRDefault="00B27D7C" w:rsidP="009C331E"/>
        </w:tc>
      </w:tr>
      <w:tr w:rsidR="00B27D7C" w:rsidRPr="00C97E49" w:rsidTr="009C331E">
        <w:trPr>
          <w:trHeight w:val="262"/>
        </w:trPr>
        <w:tc>
          <w:tcPr>
            <w:tcW w:w="0" w:type="auto"/>
            <w:tcBorders>
              <w:top w:val="single" w:sz="4" w:space="0" w:color="auto"/>
              <w:left w:val="single" w:sz="4" w:space="0" w:color="auto"/>
              <w:bottom w:val="single" w:sz="4" w:space="0" w:color="auto"/>
              <w:right w:val="single" w:sz="4" w:space="0" w:color="auto"/>
            </w:tcBorders>
          </w:tcPr>
          <w:p w:rsidR="00B27D7C" w:rsidRPr="00C97E49" w:rsidRDefault="00B27D7C" w:rsidP="009C331E">
            <w:r>
              <w:t>2.</w:t>
            </w:r>
          </w:p>
        </w:tc>
        <w:tc>
          <w:tcPr>
            <w:tcW w:w="0" w:type="auto"/>
            <w:tcBorders>
              <w:top w:val="single" w:sz="4" w:space="0" w:color="auto"/>
              <w:left w:val="single" w:sz="4" w:space="0" w:color="auto"/>
              <w:bottom w:val="single" w:sz="4" w:space="0" w:color="auto"/>
              <w:right w:val="single" w:sz="4" w:space="0" w:color="auto"/>
            </w:tcBorders>
            <w:vAlign w:val="center"/>
          </w:tcPr>
          <w:p w:rsidR="00B27D7C" w:rsidRPr="00C97E49" w:rsidRDefault="00B27D7C" w:rsidP="009C331E">
            <w:pPr>
              <w:jc w:val="center"/>
            </w:pPr>
          </w:p>
        </w:tc>
        <w:tc>
          <w:tcPr>
            <w:tcW w:w="2665" w:type="dxa"/>
            <w:tcBorders>
              <w:top w:val="single" w:sz="4" w:space="0" w:color="auto"/>
              <w:left w:val="single" w:sz="4" w:space="0" w:color="auto"/>
              <w:bottom w:val="single" w:sz="4" w:space="0" w:color="auto"/>
              <w:right w:val="single" w:sz="4" w:space="0" w:color="auto"/>
            </w:tcBorders>
          </w:tcPr>
          <w:p w:rsidR="00B27D7C" w:rsidRPr="00C97E49" w:rsidRDefault="00B27D7C" w:rsidP="009C331E"/>
        </w:tc>
        <w:tc>
          <w:tcPr>
            <w:tcW w:w="1735" w:type="dxa"/>
            <w:tcBorders>
              <w:top w:val="single" w:sz="4" w:space="0" w:color="auto"/>
              <w:left w:val="single" w:sz="4" w:space="0" w:color="auto"/>
              <w:bottom w:val="single" w:sz="4" w:space="0" w:color="auto"/>
              <w:right w:val="single" w:sz="4" w:space="0" w:color="auto"/>
            </w:tcBorders>
          </w:tcPr>
          <w:p w:rsidR="00B27D7C" w:rsidRPr="00C97E49" w:rsidRDefault="00B27D7C" w:rsidP="009C331E"/>
        </w:tc>
        <w:tc>
          <w:tcPr>
            <w:tcW w:w="0" w:type="auto"/>
            <w:tcBorders>
              <w:top w:val="single" w:sz="4" w:space="0" w:color="auto"/>
              <w:left w:val="single" w:sz="4" w:space="0" w:color="auto"/>
              <w:bottom w:val="single" w:sz="4" w:space="0" w:color="auto"/>
              <w:right w:val="single" w:sz="4" w:space="0" w:color="auto"/>
            </w:tcBorders>
          </w:tcPr>
          <w:p w:rsidR="00B27D7C" w:rsidRPr="00C97E49" w:rsidRDefault="00B27D7C" w:rsidP="009C331E"/>
        </w:tc>
        <w:tc>
          <w:tcPr>
            <w:tcW w:w="0" w:type="auto"/>
            <w:tcBorders>
              <w:top w:val="single" w:sz="4" w:space="0" w:color="auto"/>
              <w:left w:val="single" w:sz="4" w:space="0" w:color="auto"/>
              <w:bottom w:val="single" w:sz="4" w:space="0" w:color="auto"/>
              <w:right w:val="single" w:sz="4" w:space="0" w:color="auto"/>
            </w:tcBorders>
          </w:tcPr>
          <w:p w:rsidR="00B27D7C" w:rsidRPr="00C97E49" w:rsidRDefault="00B27D7C" w:rsidP="009C331E"/>
        </w:tc>
      </w:tr>
      <w:tr w:rsidR="00B27D7C" w:rsidRPr="00C97E49" w:rsidTr="009C331E">
        <w:trPr>
          <w:trHeight w:val="207"/>
        </w:trPr>
        <w:tc>
          <w:tcPr>
            <w:tcW w:w="0" w:type="auto"/>
            <w:tcBorders>
              <w:top w:val="single" w:sz="4" w:space="0" w:color="auto"/>
              <w:left w:val="single" w:sz="4" w:space="0" w:color="auto"/>
              <w:bottom w:val="single" w:sz="4" w:space="0" w:color="auto"/>
              <w:right w:val="single" w:sz="4" w:space="0" w:color="auto"/>
            </w:tcBorders>
          </w:tcPr>
          <w:p w:rsidR="00B27D7C" w:rsidRPr="00C97E49" w:rsidRDefault="00B27D7C" w:rsidP="009C331E"/>
        </w:tc>
        <w:tc>
          <w:tcPr>
            <w:tcW w:w="0" w:type="auto"/>
            <w:gridSpan w:val="3"/>
            <w:tcBorders>
              <w:top w:val="single" w:sz="4" w:space="0" w:color="auto"/>
              <w:left w:val="single" w:sz="4" w:space="0" w:color="auto"/>
              <w:bottom w:val="single" w:sz="4" w:space="0" w:color="auto"/>
              <w:right w:val="single" w:sz="4" w:space="0" w:color="auto"/>
            </w:tcBorders>
            <w:vAlign w:val="center"/>
          </w:tcPr>
          <w:p w:rsidR="00B27D7C" w:rsidRPr="00C97E49" w:rsidRDefault="00B27D7C" w:rsidP="009C331E">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27D7C" w:rsidRPr="00C97E49" w:rsidRDefault="00B27D7C" w:rsidP="009C331E"/>
        </w:tc>
        <w:tc>
          <w:tcPr>
            <w:tcW w:w="0" w:type="auto"/>
            <w:tcBorders>
              <w:top w:val="single" w:sz="4" w:space="0" w:color="auto"/>
              <w:left w:val="single" w:sz="4" w:space="0" w:color="auto"/>
              <w:bottom w:val="single" w:sz="4" w:space="0" w:color="auto"/>
              <w:right w:val="single" w:sz="4" w:space="0" w:color="auto"/>
            </w:tcBorders>
          </w:tcPr>
          <w:p w:rsidR="00B27D7C" w:rsidRPr="00C97E49" w:rsidRDefault="00B27D7C" w:rsidP="009C331E"/>
        </w:tc>
      </w:tr>
    </w:tbl>
    <w:p w:rsidR="00B27D7C" w:rsidRDefault="00B27D7C" w:rsidP="00047099">
      <w:pPr>
        <w:jc w:val="center"/>
      </w:pPr>
    </w:p>
    <w:p w:rsidR="00B27D7C" w:rsidRDefault="00B27D7C" w:rsidP="00047099">
      <w:r>
        <w:t>Приложение: 1. копия договора на ____ листах.</w:t>
      </w:r>
    </w:p>
    <w:p w:rsidR="00B27D7C" w:rsidRDefault="00B27D7C" w:rsidP="00047099">
      <w:r>
        <w:tab/>
      </w:r>
      <w:r>
        <w:tab/>
      </w:r>
      <w:r>
        <w:tab/>
        <w:t xml:space="preserve">    2. копия акта на </w:t>
      </w:r>
      <w:r>
        <w:tab/>
        <w:t>____ листах.</w:t>
      </w:r>
    </w:p>
    <w:p w:rsidR="00B27D7C" w:rsidRPr="005049BC" w:rsidRDefault="00B27D7C" w:rsidP="00047099">
      <w:r>
        <w:tab/>
      </w:r>
      <w:r>
        <w:tab/>
      </w:r>
      <w:r>
        <w:tab/>
        <w:t xml:space="preserve">    3. копии иных документов на ____ листах.</w:t>
      </w:r>
    </w:p>
    <w:p w:rsidR="00B27D7C" w:rsidRDefault="00B27D7C" w:rsidP="00047099">
      <w:pPr>
        <w:jc w:val="center"/>
        <w:rPr>
          <w:b/>
          <w:szCs w:val="28"/>
        </w:rPr>
      </w:pPr>
    </w:p>
    <w:p w:rsidR="00B27D7C" w:rsidRDefault="00B27D7C" w:rsidP="00047099"/>
    <w:p w:rsidR="00B27D7C" w:rsidRDefault="00B27D7C" w:rsidP="00047099"/>
    <w:p w:rsidR="00B27D7C" w:rsidRPr="00C20080" w:rsidRDefault="00B27D7C" w:rsidP="0004709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27D7C" w:rsidRPr="00C20080" w:rsidRDefault="00B27D7C" w:rsidP="00047099">
      <w:pPr>
        <w:tabs>
          <w:tab w:val="left" w:pos="8640"/>
        </w:tabs>
        <w:jc w:val="center"/>
        <w:rPr>
          <w:i/>
        </w:rPr>
      </w:pPr>
      <w:r>
        <w:rPr>
          <w:i/>
        </w:rPr>
        <w:t>(наименование претендента)</w:t>
      </w:r>
    </w:p>
    <w:p w:rsidR="00B27D7C" w:rsidRPr="00C20080" w:rsidRDefault="00B27D7C" w:rsidP="00047099">
      <w:pPr>
        <w:rPr>
          <w:sz w:val="28"/>
          <w:szCs w:val="28"/>
          <w:lang w:eastAsia="ru-RU"/>
        </w:rPr>
      </w:pPr>
      <w:r>
        <w:rPr>
          <w:sz w:val="28"/>
          <w:szCs w:val="28"/>
          <w:lang w:eastAsia="ru-RU"/>
        </w:rPr>
        <w:t>____________________________________________________________________</w:t>
      </w:r>
    </w:p>
    <w:p w:rsidR="00B27D7C" w:rsidRPr="00C20080" w:rsidRDefault="00B27D7C" w:rsidP="00047099">
      <w:pPr>
        <w:rPr>
          <w:i/>
        </w:rPr>
      </w:pPr>
      <w:r>
        <w:rPr>
          <w:i/>
        </w:rPr>
        <w:t xml:space="preserve">       М.П.</w:t>
      </w:r>
      <w:r>
        <w:rPr>
          <w:i/>
        </w:rPr>
        <w:tab/>
      </w:r>
      <w:r>
        <w:rPr>
          <w:i/>
        </w:rPr>
        <w:tab/>
      </w:r>
      <w:r>
        <w:rPr>
          <w:i/>
        </w:rPr>
        <w:tab/>
        <w:t>(должность, подпись, ФИО)</w:t>
      </w:r>
    </w:p>
    <w:p w:rsidR="00B27D7C" w:rsidRPr="00C20080" w:rsidRDefault="00B27D7C" w:rsidP="00047099">
      <w:pPr>
        <w:rPr>
          <w:sz w:val="28"/>
          <w:szCs w:val="28"/>
          <w:lang w:eastAsia="ru-RU"/>
        </w:rPr>
      </w:pPr>
      <w:r>
        <w:rPr>
          <w:sz w:val="28"/>
          <w:szCs w:val="28"/>
          <w:lang w:eastAsia="ru-RU"/>
        </w:rPr>
        <w:t>"____" _________ 201__ г.</w:t>
      </w:r>
    </w:p>
    <w:p w:rsidR="00B27D7C" w:rsidRDefault="00B27D7C"/>
    <w:p w:rsidR="00B27D7C" w:rsidRDefault="00B27D7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27D7C" w:rsidRDefault="003A17F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27D7C" w:rsidRPr="00E42D07" w:rsidRDefault="00B27D7C">
      <w:pPr>
        <w:widowControl w:val="0"/>
        <w:autoSpaceDE w:val="0"/>
        <w:autoSpaceDN w:val="0"/>
        <w:adjustRightInd w:val="0"/>
        <w:ind w:left="258" w:right="103" w:firstLine="142"/>
        <w:jc w:val="both"/>
        <w:rPr>
          <w:rFonts w:ascii="Arial" w:hAnsi="Arial" w:cs="Arial"/>
        </w:rPr>
      </w:pPr>
    </w:p>
    <w:tbl>
      <w:tblPr>
        <w:tblW w:w="0" w:type="auto"/>
        <w:tblInd w:w="8" w:type="dxa"/>
        <w:tblLayout w:type="fixed"/>
        <w:tblCellMar>
          <w:left w:w="0" w:type="dxa"/>
          <w:right w:w="0" w:type="dxa"/>
        </w:tblCellMar>
        <w:tblLook w:val="0000"/>
      </w:tblPr>
      <w:tblGrid>
        <w:gridCol w:w="9997"/>
      </w:tblGrid>
      <w:tr w:rsidR="00B27D7C" w:rsidRPr="008A65FB">
        <w:tc>
          <w:tcPr>
            <w:tcW w:w="9997" w:type="dxa"/>
            <w:tcBorders>
              <w:top w:val="nil"/>
              <w:left w:val="nil"/>
              <w:bottom w:val="nil"/>
              <w:right w:val="nil"/>
            </w:tcBorders>
            <w:shd w:val="clear" w:color="auto" w:fill="FFFFFF"/>
          </w:tcPr>
          <w:p w:rsidR="00B27D7C" w:rsidRPr="008A65FB" w:rsidRDefault="00B27D7C" w:rsidP="0076751E">
            <w:pPr>
              <w:keepNext/>
              <w:keepLines/>
              <w:widowControl w:val="0"/>
              <w:autoSpaceDE w:val="0"/>
              <w:autoSpaceDN w:val="0"/>
              <w:adjustRightInd w:val="0"/>
              <w:ind w:left="250" w:right="91"/>
              <w:jc w:val="center"/>
              <w:rPr>
                <w:rFonts w:ascii="Arial" w:hAnsi="Arial" w:cs="Arial"/>
              </w:rPr>
            </w:pPr>
            <w:r>
              <w:rPr>
                <w:rFonts w:cs="Calibri"/>
                <w:b/>
                <w:bCs/>
                <w:color w:val="000000"/>
                <w:sz w:val="18"/>
                <w:szCs w:val="18"/>
              </w:rPr>
              <w:t xml:space="preserve">ДОГОВОР № </w:t>
            </w:r>
          </w:p>
        </w:tc>
      </w:tr>
    </w:tbl>
    <w:p w:rsidR="00B27D7C" w:rsidRDefault="00B27D7C">
      <w:pPr>
        <w:widowControl w:val="0"/>
        <w:autoSpaceDE w:val="0"/>
        <w:autoSpaceDN w:val="0"/>
        <w:adjustRightInd w:val="0"/>
        <w:ind w:left="258" w:right="103" w:firstLine="142"/>
        <w:jc w:val="both"/>
        <w:rPr>
          <w:rFonts w:ascii="Arial" w:hAnsi="Arial" w:cs="Arial"/>
        </w:rPr>
      </w:pPr>
    </w:p>
    <w:tbl>
      <w:tblPr>
        <w:tblW w:w="0" w:type="auto"/>
        <w:tblInd w:w="8" w:type="dxa"/>
        <w:tblLayout w:type="fixed"/>
        <w:tblCellMar>
          <w:left w:w="0" w:type="dxa"/>
          <w:right w:w="0" w:type="dxa"/>
        </w:tblCellMar>
        <w:tblLook w:val="0000"/>
      </w:tblPr>
      <w:tblGrid>
        <w:gridCol w:w="4786"/>
        <w:gridCol w:w="5245"/>
      </w:tblGrid>
      <w:tr w:rsidR="00B27D7C" w:rsidRPr="008A65FB">
        <w:tc>
          <w:tcPr>
            <w:tcW w:w="4786" w:type="dxa"/>
            <w:tcBorders>
              <w:top w:val="nil"/>
              <w:left w:val="nil"/>
              <w:bottom w:val="nil"/>
              <w:right w:val="nil"/>
            </w:tcBorders>
            <w:shd w:val="clear" w:color="auto" w:fill="FFFFFF"/>
          </w:tcPr>
          <w:p w:rsidR="00B27D7C" w:rsidRPr="008A65FB" w:rsidRDefault="00B27D7C" w:rsidP="001D5B22">
            <w:pPr>
              <w:widowControl w:val="0"/>
              <w:tabs>
                <w:tab w:val="left" w:pos="8046"/>
              </w:tabs>
              <w:autoSpaceDE w:val="0"/>
              <w:autoSpaceDN w:val="0"/>
              <w:adjustRightInd w:val="0"/>
              <w:ind w:left="250" w:right="102"/>
              <w:rPr>
                <w:rFonts w:ascii="Arial" w:hAnsi="Arial" w:cs="Arial"/>
              </w:rPr>
            </w:pPr>
            <w:r>
              <w:rPr>
                <w:rFonts w:cs="Calibri"/>
                <w:color w:val="000000"/>
                <w:sz w:val="18"/>
                <w:szCs w:val="18"/>
              </w:rPr>
              <w:t>г. Нижний Новгород</w:t>
            </w:r>
          </w:p>
        </w:tc>
        <w:tc>
          <w:tcPr>
            <w:tcW w:w="5245" w:type="dxa"/>
            <w:tcBorders>
              <w:top w:val="nil"/>
              <w:left w:val="nil"/>
              <w:bottom w:val="nil"/>
              <w:right w:val="nil"/>
            </w:tcBorders>
            <w:shd w:val="clear" w:color="auto" w:fill="FFFFFF"/>
          </w:tcPr>
          <w:p w:rsidR="00B27D7C" w:rsidRPr="008A65FB" w:rsidRDefault="00B27D7C" w:rsidP="007B2880">
            <w:pPr>
              <w:widowControl w:val="0"/>
              <w:tabs>
                <w:tab w:val="left" w:pos="8046"/>
              </w:tabs>
              <w:autoSpaceDE w:val="0"/>
              <w:autoSpaceDN w:val="0"/>
              <w:adjustRightInd w:val="0"/>
              <w:ind w:left="256" w:right="97"/>
              <w:jc w:val="right"/>
              <w:rPr>
                <w:rFonts w:ascii="Arial" w:hAnsi="Arial" w:cs="Arial"/>
              </w:rPr>
            </w:pPr>
            <w:r>
              <w:rPr>
                <w:rFonts w:cs="Calibri"/>
                <w:color w:val="000000"/>
                <w:sz w:val="18"/>
                <w:szCs w:val="18"/>
              </w:rPr>
              <w:t xml:space="preserve">__.__.____ </w:t>
            </w:r>
            <w:proofErr w:type="gramStart"/>
            <w:r>
              <w:rPr>
                <w:rFonts w:cs="Calibri"/>
                <w:color w:val="000000"/>
                <w:sz w:val="18"/>
                <w:szCs w:val="18"/>
              </w:rPr>
              <w:t>г</w:t>
            </w:r>
            <w:proofErr w:type="gramEnd"/>
            <w:r>
              <w:rPr>
                <w:rFonts w:cs="Calibri"/>
                <w:color w:val="000000"/>
                <w:sz w:val="18"/>
                <w:szCs w:val="18"/>
              </w:rPr>
              <w:t>.</w:t>
            </w:r>
          </w:p>
        </w:tc>
      </w:tr>
    </w:tbl>
    <w:p w:rsidR="00B27D7C" w:rsidRDefault="00B27D7C" w:rsidP="00A71472">
      <w:pPr>
        <w:widowControl w:val="0"/>
        <w:autoSpaceDE w:val="0"/>
        <w:autoSpaceDN w:val="0"/>
        <w:adjustRightInd w:val="0"/>
        <w:ind w:right="103" w:firstLine="426"/>
        <w:jc w:val="both"/>
        <w:rPr>
          <w:rFonts w:ascii="Arial" w:hAnsi="Arial" w:cs="Arial"/>
        </w:rPr>
      </w:pPr>
    </w:p>
    <w:p w:rsidR="00B27D7C" w:rsidRDefault="00B27D7C" w:rsidP="00A71472">
      <w:pPr>
        <w:widowControl w:val="0"/>
        <w:autoSpaceDE w:val="0"/>
        <w:autoSpaceDN w:val="0"/>
        <w:adjustRightInd w:val="0"/>
        <w:ind w:right="103" w:firstLine="426"/>
        <w:jc w:val="both"/>
        <w:rPr>
          <w:rFonts w:cs="Calibri"/>
          <w:color w:val="000000"/>
          <w:sz w:val="18"/>
          <w:szCs w:val="18"/>
        </w:rPr>
      </w:pPr>
      <w:proofErr w:type="gramStart"/>
      <w:r>
        <w:rPr>
          <w:rFonts w:cs="Calibri"/>
          <w:color w:val="000000"/>
          <w:sz w:val="18"/>
          <w:szCs w:val="18"/>
        </w:rPr>
        <w:t>__________________________________</w:t>
      </w:r>
      <w:r>
        <w:rPr>
          <w:rFonts w:cs="Calibri"/>
          <w:b/>
          <w:color w:val="000000"/>
          <w:sz w:val="18"/>
          <w:szCs w:val="18"/>
        </w:rPr>
        <w:t xml:space="preserve">, </w:t>
      </w:r>
      <w:r>
        <w:rPr>
          <w:rFonts w:cs="Calibri"/>
          <w:color w:val="000000"/>
          <w:sz w:val="18"/>
          <w:szCs w:val="18"/>
        </w:rPr>
        <w:t>именуемое в дальнейшем</w:t>
      </w:r>
      <w:r>
        <w:rPr>
          <w:rFonts w:cs="Calibri"/>
          <w:b/>
          <w:color w:val="000000"/>
          <w:sz w:val="18"/>
          <w:szCs w:val="18"/>
        </w:rPr>
        <w:t xml:space="preserve"> «Оператор»</w:t>
      </w:r>
      <w:r>
        <w:rPr>
          <w:rFonts w:cs="Calibri"/>
          <w:color w:val="000000"/>
          <w:sz w:val="18"/>
          <w:szCs w:val="18"/>
        </w:rPr>
        <w:t xml:space="preserve">, в лице ______________________________________________________, действующей на основании ___________________________________, с одной стороны, и </w:t>
      </w:r>
      <w:r>
        <w:rPr>
          <w:rFonts w:cs="Calibri"/>
          <w:b/>
          <w:color w:val="000000"/>
          <w:sz w:val="18"/>
          <w:szCs w:val="18"/>
        </w:rPr>
        <w:t>Публичное акционерное общество «Центр по перевозке грузов в контейнерах «</w:t>
      </w:r>
      <w:proofErr w:type="spellStart"/>
      <w:r>
        <w:rPr>
          <w:rFonts w:cs="Calibri"/>
          <w:b/>
          <w:color w:val="000000"/>
          <w:sz w:val="18"/>
          <w:szCs w:val="18"/>
        </w:rPr>
        <w:t>ТрансКонтейнер</w:t>
      </w:r>
      <w:proofErr w:type="spellEnd"/>
      <w:r>
        <w:rPr>
          <w:rFonts w:cs="Calibri"/>
          <w:b/>
          <w:color w:val="000000"/>
          <w:sz w:val="18"/>
          <w:szCs w:val="18"/>
        </w:rPr>
        <w:t>» (ПАО «</w:t>
      </w:r>
      <w:proofErr w:type="spellStart"/>
      <w:r>
        <w:rPr>
          <w:rFonts w:cs="Calibri"/>
          <w:b/>
          <w:color w:val="000000"/>
          <w:sz w:val="18"/>
          <w:szCs w:val="18"/>
        </w:rPr>
        <w:t>ТрансКонтейнер</w:t>
      </w:r>
      <w:proofErr w:type="spellEnd"/>
      <w:r>
        <w:rPr>
          <w:rFonts w:cs="Calibri"/>
          <w:b/>
          <w:color w:val="000000"/>
          <w:sz w:val="18"/>
          <w:szCs w:val="18"/>
        </w:rPr>
        <w:t>»)</w:t>
      </w:r>
      <w:r>
        <w:rPr>
          <w:rFonts w:cs="Calibri"/>
          <w:color w:val="000000"/>
          <w:sz w:val="18"/>
          <w:szCs w:val="18"/>
        </w:rPr>
        <w:t xml:space="preserve">, именуемое в дальнейшем </w:t>
      </w:r>
      <w:r>
        <w:rPr>
          <w:rFonts w:cs="Calibri"/>
          <w:b/>
          <w:color w:val="000000"/>
          <w:sz w:val="18"/>
          <w:szCs w:val="18"/>
        </w:rPr>
        <w:t>«Абонент»</w:t>
      </w:r>
      <w:r>
        <w:rPr>
          <w:rFonts w:cs="Calibri"/>
          <w:color w:val="000000"/>
          <w:sz w:val="18"/>
          <w:szCs w:val="18"/>
        </w:rPr>
        <w:t>, в лице директора филиала ПАО «</w:t>
      </w:r>
      <w:proofErr w:type="spellStart"/>
      <w:r>
        <w:rPr>
          <w:rFonts w:cs="Calibri"/>
          <w:color w:val="000000"/>
          <w:sz w:val="18"/>
          <w:szCs w:val="18"/>
        </w:rPr>
        <w:t>ТрансКонтейнер</w:t>
      </w:r>
      <w:proofErr w:type="spellEnd"/>
      <w:r>
        <w:rPr>
          <w:rFonts w:cs="Calibri"/>
          <w:color w:val="000000"/>
          <w:sz w:val="18"/>
          <w:szCs w:val="18"/>
        </w:rPr>
        <w:t xml:space="preserve">» на Горьковской железной дороге </w:t>
      </w:r>
      <w:proofErr w:type="spellStart"/>
      <w:r>
        <w:rPr>
          <w:rFonts w:cs="Calibri"/>
          <w:color w:val="000000"/>
          <w:sz w:val="18"/>
          <w:szCs w:val="18"/>
        </w:rPr>
        <w:t>Каринского</w:t>
      </w:r>
      <w:proofErr w:type="spellEnd"/>
      <w:r>
        <w:rPr>
          <w:rFonts w:cs="Calibri"/>
          <w:color w:val="000000"/>
          <w:sz w:val="18"/>
          <w:szCs w:val="18"/>
        </w:rPr>
        <w:t xml:space="preserve"> Анатолия Григорьевича, действующего на основании доверенности от __________ №______________, с другой стороны, совместно именуемые в дальнейшем «Стороны», а по отдельности «Сторона», заключили</w:t>
      </w:r>
      <w:proofErr w:type="gramEnd"/>
      <w:r>
        <w:rPr>
          <w:rFonts w:cs="Calibri"/>
          <w:color w:val="000000"/>
          <w:sz w:val="18"/>
          <w:szCs w:val="18"/>
        </w:rPr>
        <w:t xml:space="preserve"> настоящий Договор о нижеследующем:</w:t>
      </w:r>
    </w:p>
    <w:p w:rsidR="00B27D7C" w:rsidRDefault="00B27D7C" w:rsidP="00A71472">
      <w:pPr>
        <w:widowControl w:val="0"/>
        <w:autoSpaceDE w:val="0"/>
        <w:autoSpaceDN w:val="0"/>
        <w:adjustRightInd w:val="0"/>
        <w:ind w:right="103" w:firstLine="426"/>
        <w:jc w:val="both"/>
        <w:rPr>
          <w:rFonts w:ascii="Arial" w:hAnsi="Arial" w:cs="Arial"/>
        </w:rPr>
      </w:pPr>
    </w:p>
    <w:p w:rsidR="00B27D7C" w:rsidRDefault="00B27D7C" w:rsidP="003A17F2">
      <w:pPr>
        <w:widowControl w:val="0"/>
        <w:numPr>
          <w:ilvl w:val="0"/>
          <w:numId w:val="30"/>
        </w:numPr>
        <w:tabs>
          <w:tab w:val="clear" w:pos="448"/>
          <w:tab w:val="left" w:pos="284"/>
        </w:tabs>
        <w:suppressAutoHyphens w:val="0"/>
        <w:autoSpaceDE w:val="0"/>
        <w:autoSpaceDN w:val="0"/>
        <w:adjustRightInd w:val="0"/>
        <w:ind w:left="0" w:firstLine="0"/>
        <w:jc w:val="center"/>
        <w:rPr>
          <w:rFonts w:ascii="Arial" w:hAnsi="Arial" w:cs="Arial"/>
        </w:rPr>
      </w:pPr>
      <w:r>
        <w:rPr>
          <w:rFonts w:cs="Calibri"/>
          <w:b/>
          <w:bCs/>
          <w:color w:val="000000"/>
          <w:sz w:val="18"/>
          <w:szCs w:val="18"/>
        </w:rPr>
        <w:t>Предмет Договора</w:t>
      </w:r>
    </w:p>
    <w:p w:rsidR="00B27D7C" w:rsidRPr="00C46FCE" w:rsidRDefault="00B27D7C" w:rsidP="00A71472">
      <w:pPr>
        <w:widowControl w:val="0"/>
        <w:autoSpaceDE w:val="0"/>
        <w:autoSpaceDN w:val="0"/>
        <w:adjustRightInd w:val="0"/>
        <w:ind w:firstLine="567"/>
        <w:jc w:val="both"/>
        <w:rPr>
          <w:rFonts w:cs="Calibri"/>
          <w:color w:val="000000"/>
          <w:sz w:val="18"/>
          <w:szCs w:val="18"/>
        </w:rPr>
      </w:pPr>
      <w:r>
        <w:rPr>
          <w:rFonts w:cs="Calibri"/>
          <w:color w:val="000000"/>
          <w:sz w:val="18"/>
          <w:szCs w:val="18"/>
        </w:rPr>
        <w:t>1.1. По настоящему Договору Оператор обязуется на возмездной основе и на основании оформляемых Сторонами Заказов (Приложение № 2 к настоящему договору) оказывать Абоненту услуги видеонаблюдения - услуга по организации системы IP-видеонаблюдения, использующая технологии локальных сетей и Интернет для передачи видеосигнала и доступа к видеоархиву, далее Услуги.</w:t>
      </w:r>
    </w:p>
    <w:p w:rsidR="00B27D7C" w:rsidRDefault="00B27D7C" w:rsidP="00A71472">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 xml:space="preserve">1.2. В Приложении № 2 к настоящему Договору на предоставление Услуг указываются: наименование, состав, технические характеристики, адрес оказания Услуги, вид (тип) оборудования Оператора, используемого для организации предоставления Услуги, адрес установки оборудования Оператора. </w:t>
      </w:r>
    </w:p>
    <w:p w:rsidR="00B27D7C" w:rsidRDefault="00B27D7C" w:rsidP="00A71472">
      <w:pPr>
        <w:widowControl w:val="0"/>
        <w:autoSpaceDE w:val="0"/>
        <w:autoSpaceDN w:val="0"/>
        <w:adjustRightInd w:val="0"/>
        <w:ind w:right="103" w:firstLine="567"/>
        <w:jc w:val="both"/>
        <w:rPr>
          <w:rFonts w:ascii="Arial" w:hAnsi="Arial" w:cs="Arial"/>
        </w:rPr>
      </w:pPr>
      <w:r>
        <w:rPr>
          <w:rFonts w:cs="Calibri"/>
          <w:color w:val="000000"/>
          <w:sz w:val="18"/>
          <w:szCs w:val="18"/>
        </w:rPr>
        <w:t>1.3. Для организации услуг Оператор использует собственное оборудование (далее по тексту - Оборудование)</w:t>
      </w:r>
    </w:p>
    <w:p w:rsidR="00B27D7C" w:rsidRDefault="00B27D7C" w:rsidP="00A71472">
      <w:pPr>
        <w:widowControl w:val="0"/>
        <w:autoSpaceDE w:val="0"/>
        <w:autoSpaceDN w:val="0"/>
        <w:adjustRightInd w:val="0"/>
        <w:ind w:right="103" w:firstLine="567"/>
        <w:jc w:val="both"/>
        <w:rPr>
          <w:rFonts w:ascii="Arial" w:hAnsi="Arial" w:cs="Arial"/>
        </w:rPr>
      </w:pPr>
      <w:r>
        <w:rPr>
          <w:rFonts w:cs="Calibri"/>
          <w:color w:val="000000"/>
          <w:sz w:val="18"/>
          <w:szCs w:val="18"/>
        </w:rPr>
        <w:t>Оборудование на основании Акта передается Абоненту во владение и пользование на время оказания услуг. Плата за владение и пользование Оборудованием включена в ежемесячную плату за Услуги. Абонент признает, что все имущественные и исключительные права на Оборудование, в том числе на входящие в него элементы, сохраняются за Оператором;</w:t>
      </w:r>
    </w:p>
    <w:p w:rsidR="00B27D7C" w:rsidRDefault="00B27D7C" w:rsidP="001D5B22">
      <w:pPr>
        <w:widowControl w:val="0"/>
        <w:tabs>
          <w:tab w:val="left" w:pos="993"/>
        </w:tabs>
        <w:autoSpaceDE w:val="0"/>
        <w:autoSpaceDN w:val="0"/>
        <w:adjustRightInd w:val="0"/>
        <w:ind w:right="103" w:firstLine="567"/>
        <w:jc w:val="both"/>
        <w:rPr>
          <w:rFonts w:ascii="Arial" w:hAnsi="Arial" w:cs="Arial"/>
        </w:rPr>
      </w:pPr>
      <w:r>
        <w:rPr>
          <w:rFonts w:cs="Calibri"/>
          <w:color w:val="000000"/>
          <w:sz w:val="18"/>
          <w:szCs w:val="18"/>
        </w:rPr>
        <w:t>1.4. Под администрированием оборудования понимается исключительное право Оператора на управление оборудованием для поддержания оптимальной работоспособности этого оборудования в целях предоставления на нем услуг Абоненту.</w:t>
      </w:r>
    </w:p>
    <w:p w:rsidR="00B27D7C" w:rsidRDefault="00B27D7C" w:rsidP="00A71472">
      <w:pPr>
        <w:widowControl w:val="0"/>
        <w:autoSpaceDE w:val="0"/>
        <w:autoSpaceDN w:val="0"/>
        <w:adjustRightInd w:val="0"/>
        <w:ind w:right="103" w:firstLine="567"/>
        <w:jc w:val="both"/>
        <w:rPr>
          <w:rFonts w:ascii="Arial" w:hAnsi="Arial" w:cs="Arial"/>
        </w:rPr>
      </w:pPr>
      <w:r>
        <w:rPr>
          <w:rFonts w:cs="Calibri"/>
          <w:color w:val="000000"/>
          <w:sz w:val="18"/>
          <w:szCs w:val="18"/>
        </w:rPr>
        <w:t>Администрирование оборудования Оператором производится исключительно в целях организации услуг Оператора и  поддержании стабильной работоспособности услуг.</w:t>
      </w:r>
    </w:p>
    <w:p w:rsidR="00B27D7C" w:rsidRDefault="00B27D7C" w:rsidP="00A71472">
      <w:pPr>
        <w:widowControl w:val="0"/>
        <w:autoSpaceDE w:val="0"/>
        <w:autoSpaceDN w:val="0"/>
        <w:adjustRightInd w:val="0"/>
        <w:ind w:right="103" w:firstLine="567"/>
        <w:jc w:val="both"/>
        <w:rPr>
          <w:rFonts w:ascii="Arial" w:hAnsi="Arial" w:cs="Arial"/>
        </w:rPr>
      </w:pPr>
      <w:r>
        <w:rPr>
          <w:rFonts w:cs="Calibri"/>
          <w:color w:val="000000"/>
          <w:sz w:val="18"/>
          <w:szCs w:val="18"/>
        </w:rPr>
        <w:t>Администрирование включает в себя:</w:t>
      </w:r>
    </w:p>
    <w:p w:rsidR="00B27D7C" w:rsidRDefault="00B27D7C" w:rsidP="003A17F2">
      <w:pPr>
        <w:widowControl w:val="0"/>
        <w:numPr>
          <w:ilvl w:val="0"/>
          <w:numId w:val="29"/>
        </w:numPr>
        <w:tabs>
          <w:tab w:val="clear" w:pos="108"/>
          <w:tab w:val="left" w:pos="828"/>
        </w:tabs>
        <w:suppressAutoHyphens w:val="0"/>
        <w:autoSpaceDE w:val="0"/>
        <w:autoSpaceDN w:val="0"/>
        <w:adjustRightInd w:val="0"/>
        <w:ind w:left="0" w:firstLine="567"/>
        <w:rPr>
          <w:rFonts w:ascii="Arial" w:hAnsi="Arial" w:cs="Arial"/>
        </w:rPr>
      </w:pPr>
      <w:r>
        <w:rPr>
          <w:rFonts w:cs="Calibri"/>
          <w:color w:val="000000"/>
          <w:sz w:val="18"/>
          <w:szCs w:val="18"/>
        </w:rPr>
        <w:t xml:space="preserve">монтаж и настройку оборудования; </w:t>
      </w:r>
    </w:p>
    <w:p w:rsidR="00B27D7C" w:rsidRPr="001D5B22" w:rsidRDefault="00B27D7C" w:rsidP="003A17F2">
      <w:pPr>
        <w:widowControl w:val="0"/>
        <w:numPr>
          <w:ilvl w:val="0"/>
          <w:numId w:val="29"/>
        </w:numPr>
        <w:tabs>
          <w:tab w:val="clear" w:pos="108"/>
          <w:tab w:val="left" w:pos="828"/>
        </w:tabs>
        <w:suppressAutoHyphens w:val="0"/>
        <w:autoSpaceDE w:val="0"/>
        <w:autoSpaceDN w:val="0"/>
        <w:adjustRightInd w:val="0"/>
        <w:ind w:left="0" w:firstLine="567"/>
        <w:rPr>
          <w:rFonts w:ascii="Arial" w:hAnsi="Arial" w:cs="Arial"/>
        </w:rPr>
      </w:pPr>
      <w:r>
        <w:rPr>
          <w:rFonts w:cs="Calibri"/>
          <w:color w:val="000000"/>
          <w:sz w:val="18"/>
          <w:szCs w:val="18"/>
        </w:rPr>
        <w:t xml:space="preserve">в случае необходимости установки программного обеспечения; </w:t>
      </w:r>
    </w:p>
    <w:p w:rsidR="00B27D7C" w:rsidRDefault="00B27D7C" w:rsidP="003A17F2">
      <w:pPr>
        <w:widowControl w:val="0"/>
        <w:numPr>
          <w:ilvl w:val="0"/>
          <w:numId w:val="29"/>
        </w:numPr>
        <w:tabs>
          <w:tab w:val="clear" w:pos="108"/>
          <w:tab w:val="left" w:pos="828"/>
        </w:tabs>
        <w:suppressAutoHyphens w:val="0"/>
        <w:autoSpaceDE w:val="0"/>
        <w:autoSpaceDN w:val="0"/>
        <w:adjustRightInd w:val="0"/>
        <w:ind w:left="0" w:firstLine="567"/>
        <w:rPr>
          <w:rFonts w:ascii="Arial" w:hAnsi="Arial" w:cs="Arial"/>
        </w:rPr>
      </w:pPr>
      <w:r>
        <w:rPr>
          <w:rFonts w:cs="Calibri"/>
          <w:color w:val="000000"/>
          <w:sz w:val="18"/>
          <w:szCs w:val="18"/>
        </w:rPr>
        <w:t>применение обновлений программного обеспечения и критических обновлений в целях поддержания работоспособности услуги;</w:t>
      </w:r>
    </w:p>
    <w:p w:rsidR="00B27D7C" w:rsidRDefault="00B27D7C" w:rsidP="003A17F2">
      <w:pPr>
        <w:widowControl w:val="0"/>
        <w:numPr>
          <w:ilvl w:val="0"/>
          <w:numId w:val="29"/>
        </w:numPr>
        <w:tabs>
          <w:tab w:val="clear" w:pos="108"/>
          <w:tab w:val="left" w:pos="828"/>
        </w:tabs>
        <w:suppressAutoHyphens w:val="0"/>
        <w:autoSpaceDE w:val="0"/>
        <w:autoSpaceDN w:val="0"/>
        <w:adjustRightInd w:val="0"/>
        <w:ind w:left="0" w:firstLine="567"/>
        <w:rPr>
          <w:rFonts w:ascii="Arial" w:hAnsi="Arial" w:cs="Arial"/>
        </w:rPr>
      </w:pPr>
      <w:r>
        <w:rPr>
          <w:rFonts w:cs="Calibri"/>
          <w:color w:val="000000"/>
          <w:sz w:val="18"/>
          <w:szCs w:val="18"/>
        </w:rPr>
        <w:t>внесение изменений в настройки ПО, необходимые в случае изменения параметров Заказа услуги;</w:t>
      </w:r>
    </w:p>
    <w:p w:rsidR="00B27D7C" w:rsidRPr="001D5B22" w:rsidRDefault="00B27D7C" w:rsidP="003A17F2">
      <w:pPr>
        <w:widowControl w:val="0"/>
        <w:numPr>
          <w:ilvl w:val="0"/>
          <w:numId w:val="29"/>
        </w:numPr>
        <w:tabs>
          <w:tab w:val="clear" w:pos="108"/>
          <w:tab w:val="left" w:pos="828"/>
        </w:tabs>
        <w:suppressAutoHyphens w:val="0"/>
        <w:autoSpaceDE w:val="0"/>
        <w:autoSpaceDN w:val="0"/>
        <w:adjustRightInd w:val="0"/>
        <w:ind w:left="0" w:firstLine="567"/>
        <w:rPr>
          <w:rFonts w:ascii="Arial" w:hAnsi="Arial" w:cs="Arial"/>
        </w:rPr>
      </w:pPr>
      <w:r>
        <w:rPr>
          <w:rFonts w:cs="Calibri"/>
          <w:color w:val="000000"/>
          <w:sz w:val="18"/>
          <w:szCs w:val="18"/>
        </w:rPr>
        <w:t>удаленное управление оборудованием.</w:t>
      </w:r>
    </w:p>
    <w:p w:rsidR="00B27D7C" w:rsidRDefault="00B27D7C" w:rsidP="001D5B22">
      <w:pPr>
        <w:widowControl w:val="0"/>
        <w:tabs>
          <w:tab w:val="left" w:pos="828"/>
        </w:tabs>
        <w:autoSpaceDE w:val="0"/>
        <w:autoSpaceDN w:val="0"/>
        <w:adjustRightInd w:val="0"/>
        <w:ind w:left="567"/>
        <w:rPr>
          <w:rFonts w:ascii="Arial" w:hAnsi="Arial" w:cs="Arial"/>
        </w:rPr>
      </w:pPr>
    </w:p>
    <w:p w:rsidR="00B27D7C" w:rsidRDefault="00B27D7C" w:rsidP="003A17F2">
      <w:pPr>
        <w:widowControl w:val="0"/>
        <w:numPr>
          <w:ilvl w:val="0"/>
          <w:numId w:val="30"/>
        </w:numPr>
        <w:tabs>
          <w:tab w:val="clear" w:pos="448"/>
          <w:tab w:val="left" w:pos="284"/>
        </w:tabs>
        <w:suppressAutoHyphens w:val="0"/>
        <w:autoSpaceDE w:val="0"/>
        <w:autoSpaceDN w:val="0"/>
        <w:adjustRightInd w:val="0"/>
        <w:ind w:left="0" w:firstLine="0"/>
        <w:jc w:val="center"/>
        <w:rPr>
          <w:rFonts w:ascii="Arial" w:hAnsi="Arial" w:cs="Arial"/>
        </w:rPr>
      </w:pPr>
      <w:r>
        <w:rPr>
          <w:rFonts w:cs="Calibri"/>
          <w:b/>
          <w:bCs/>
          <w:color w:val="000000"/>
          <w:sz w:val="18"/>
          <w:szCs w:val="18"/>
        </w:rPr>
        <w:t>Объем Услуги</w:t>
      </w:r>
    </w:p>
    <w:p w:rsidR="00B27D7C" w:rsidRDefault="00B27D7C" w:rsidP="001D5B22">
      <w:pPr>
        <w:widowControl w:val="0"/>
        <w:autoSpaceDE w:val="0"/>
        <w:autoSpaceDN w:val="0"/>
        <w:adjustRightInd w:val="0"/>
        <w:ind w:right="103" w:firstLine="567"/>
        <w:jc w:val="both"/>
        <w:rPr>
          <w:rFonts w:ascii="Arial" w:hAnsi="Arial" w:cs="Arial"/>
        </w:rPr>
      </w:pPr>
      <w:r>
        <w:rPr>
          <w:rFonts w:cs="Calibri"/>
          <w:color w:val="000000"/>
          <w:sz w:val="18"/>
          <w:szCs w:val="18"/>
        </w:rPr>
        <w:t>2.1. Объем и состав предоставляемых Услуг определяется Заказами, подписанными Сторонами.</w:t>
      </w:r>
    </w:p>
    <w:p w:rsidR="00B27D7C" w:rsidRDefault="00B27D7C" w:rsidP="001D5B22">
      <w:pPr>
        <w:widowControl w:val="0"/>
        <w:autoSpaceDE w:val="0"/>
        <w:autoSpaceDN w:val="0"/>
        <w:adjustRightInd w:val="0"/>
        <w:ind w:right="103" w:firstLine="567"/>
        <w:jc w:val="both"/>
        <w:rPr>
          <w:rFonts w:ascii="Arial" w:hAnsi="Arial" w:cs="Arial"/>
        </w:rPr>
      </w:pPr>
      <w:r>
        <w:rPr>
          <w:rFonts w:cs="Calibri"/>
          <w:color w:val="000000"/>
          <w:sz w:val="18"/>
          <w:szCs w:val="18"/>
        </w:rPr>
        <w:t>2.2. Оператор обеспечивает Абоненту возможность получать Услуги 24 часа в сутки 7 дней в неделю.</w:t>
      </w:r>
    </w:p>
    <w:p w:rsidR="00B27D7C" w:rsidRDefault="00B27D7C" w:rsidP="001D5B22">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2.3. Предоставление Услуг может быть полностью или частично прервано Оператором с предварительным уведомлением об этом Абонента не позднее, чем за одни сутки до запланированного перерыва, в связи с заменой оборудования Оператора, программного обеспечения или проведением других регламентных и профилактических работ на сети Оператора. При этом продолжительность перерывов в предоставлении Услуг не может в совокупности превышать четырех часов в течение месяца. Перерывы по возможности будут планироваться на время наименьшей потребности Абонента в Услуге.</w:t>
      </w:r>
    </w:p>
    <w:p w:rsidR="00B27D7C" w:rsidRDefault="00B27D7C">
      <w:pPr>
        <w:widowControl w:val="0"/>
        <w:autoSpaceDE w:val="0"/>
        <w:autoSpaceDN w:val="0"/>
        <w:adjustRightInd w:val="0"/>
        <w:ind w:left="116" w:right="103" w:firstLine="851"/>
        <w:jc w:val="both"/>
        <w:rPr>
          <w:rFonts w:ascii="Arial" w:hAnsi="Arial" w:cs="Arial"/>
        </w:rPr>
      </w:pPr>
    </w:p>
    <w:p w:rsidR="00B27D7C" w:rsidRDefault="00B27D7C" w:rsidP="003A17F2">
      <w:pPr>
        <w:widowControl w:val="0"/>
        <w:numPr>
          <w:ilvl w:val="0"/>
          <w:numId w:val="30"/>
        </w:numPr>
        <w:tabs>
          <w:tab w:val="clear" w:pos="448"/>
          <w:tab w:val="left" w:pos="284"/>
        </w:tabs>
        <w:suppressAutoHyphens w:val="0"/>
        <w:autoSpaceDE w:val="0"/>
        <w:autoSpaceDN w:val="0"/>
        <w:adjustRightInd w:val="0"/>
        <w:ind w:left="0" w:firstLine="0"/>
        <w:jc w:val="center"/>
        <w:rPr>
          <w:rFonts w:ascii="Arial" w:hAnsi="Arial" w:cs="Arial"/>
        </w:rPr>
      </w:pPr>
      <w:r>
        <w:rPr>
          <w:rFonts w:cs="Calibri"/>
          <w:b/>
          <w:bCs/>
          <w:color w:val="000000"/>
          <w:sz w:val="18"/>
          <w:szCs w:val="18"/>
        </w:rPr>
        <w:t>Стоимость Услуг</w:t>
      </w:r>
    </w:p>
    <w:p w:rsidR="00B27D7C" w:rsidRDefault="00B27D7C" w:rsidP="001D5B22">
      <w:pPr>
        <w:widowControl w:val="0"/>
        <w:autoSpaceDE w:val="0"/>
        <w:autoSpaceDN w:val="0"/>
        <w:adjustRightInd w:val="0"/>
        <w:ind w:right="103" w:firstLine="567"/>
        <w:jc w:val="both"/>
        <w:rPr>
          <w:rFonts w:ascii="Arial" w:hAnsi="Arial" w:cs="Arial"/>
        </w:rPr>
      </w:pPr>
      <w:r>
        <w:rPr>
          <w:rFonts w:cs="Calibri"/>
          <w:color w:val="000000"/>
          <w:sz w:val="18"/>
          <w:szCs w:val="18"/>
        </w:rPr>
        <w:t>3.1. Абонент оплачивает Услуги согласно тарифному плану соответствующего Заказа.</w:t>
      </w:r>
    </w:p>
    <w:p w:rsidR="00B27D7C" w:rsidRDefault="00B27D7C" w:rsidP="001D5B22">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3.2. Тарифы на Услуги указаны в тарифных планах без учета НДС в рублях.</w:t>
      </w:r>
    </w:p>
    <w:p w:rsidR="00B27D7C" w:rsidRPr="00A00CE0" w:rsidRDefault="00B27D7C" w:rsidP="00A00CE0">
      <w:pPr>
        <w:pStyle w:val="m-4674344634180496338m-6193941153867108295msolistparagraph"/>
        <w:shd w:val="clear" w:color="auto" w:fill="FFFFFF"/>
        <w:spacing w:before="0" w:beforeAutospacing="0" w:after="0" w:afterAutospacing="0"/>
        <w:ind w:firstLine="567"/>
        <w:jc w:val="both"/>
        <w:rPr>
          <w:rFonts w:cs="Calibri"/>
          <w:color w:val="000000"/>
          <w:sz w:val="18"/>
          <w:szCs w:val="18"/>
        </w:rPr>
      </w:pPr>
      <w:r>
        <w:rPr>
          <w:rFonts w:ascii="Calibri" w:hAnsi="Calibri" w:cs="Calibri"/>
          <w:color w:val="000000"/>
          <w:sz w:val="18"/>
          <w:szCs w:val="18"/>
        </w:rPr>
        <w:t xml:space="preserve">3.3. </w:t>
      </w:r>
      <w:r>
        <w:rPr>
          <w:rFonts w:ascii="Calibri" w:hAnsi="Calibri" w:cs="Calibri"/>
          <w:sz w:val="18"/>
          <w:szCs w:val="18"/>
        </w:rPr>
        <w:t xml:space="preserve">Общая стоимость услуг по договору складывается из стоимости фактически оказанных услуг за весь срок действия договора, и составляет </w:t>
      </w:r>
      <w:r>
        <w:rPr>
          <w:rFonts w:ascii="Calibri" w:hAnsi="Calibri" w:cs="Calibri"/>
          <w:color w:val="000000"/>
          <w:sz w:val="18"/>
          <w:szCs w:val="18"/>
        </w:rPr>
        <w:t xml:space="preserve"> ___________ руб</w:t>
      </w:r>
      <w:proofErr w:type="gramStart"/>
      <w:r>
        <w:rPr>
          <w:rFonts w:ascii="Calibri" w:hAnsi="Calibri" w:cs="Calibri"/>
          <w:color w:val="000000"/>
          <w:sz w:val="18"/>
          <w:szCs w:val="18"/>
        </w:rPr>
        <w:t xml:space="preserve">. (_____________________________________), </w:t>
      </w:r>
      <w:proofErr w:type="gramEnd"/>
      <w:r>
        <w:rPr>
          <w:rFonts w:ascii="Calibri" w:hAnsi="Calibri" w:cs="Calibri"/>
          <w:color w:val="000000"/>
          <w:sz w:val="18"/>
          <w:szCs w:val="18"/>
        </w:rPr>
        <w:t>в том числе НДС.</w:t>
      </w:r>
    </w:p>
    <w:p w:rsidR="00B27D7C" w:rsidRDefault="00B27D7C" w:rsidP="001D5B22">
      <w:pPr>
        <w:widowControl w:val="0"/>
        <w:autoSpaceDE w:val="0"/>
        <w:autoSpaceDN w:val="0"/>
        <w:adjustRightInd w:val="0"/>
        <w:ind w:right="103" w:firstLine="851"/>
        <w:jc w:val="both"/>
        <w:rPr>
          <w:rFonts w:ascii="Arial" w:hAnsi="Arial" w:cs="Arial"/>
        </w:rPr>
      </w:pPr>
    </w:p>
    <w:p w:rsidR="00B27D7C" w:rsidRDefault="00B27D7C" w:rsidP="003A17F2">
      <w:pPr>
        <w:widowControl w:val="0"/>
        <w:numPr>
          <w:ilvl w:val="0"/>
          <w:numId w:val="30"/>
        </w:numPr>
        <w:tabs>
          <w:tab w:val="clear" w:pos="448"/>
          <w:tab w:val="left" w:pos="142"/>
        </w:tabs>
        <w:suppressAutoHyphens w:val="0"/>
        <w:autoSpaceDE w:val="0"/>
        <w:autoSpaceDN w:val="0"/>
        <w:adjustRightInd w:val="0"/>
        <w:spacing w:line="276" w:lineRule="auto"/>
        <w:ind w:left="0" w:firstLine="0"/>
        <w:jc w:val="center"/>
        <w:rPr>
          <w:rFonts w:ascii="Arial" w:hAnsi="Arial" w:cs="Arial"/>
        </w:rPr>
      </w:pPr>
      <w:r>
        <w:rPr>
          <w:rFonts w:cs="Calibri"/>
          <w:b/>
          <w:bCs/>
          <w:color w:val="000000"/>
          <w:sz w:val="18"/>
          <w:szCs w:val="18"/>
        </w:rPr>
        <w:t>Расчеты, счета-фактуры</w:t>
      </w:r>
    </w:p>
    <w:p w:rsidR="00B27D7C" w:rsidRPr="00FF7AA5" w:rsidRDefault="00B27D7C" w:rsidP="00FF7AA5">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4.1. Оплата оказанных услуг подключения производится путем перечисления Заказчиком денежных сре</w:t>
      </w:r>
      <w:proofErr w:type="gramStart"/>
      <w:r>
        <w:rPr>
          <w:rFonts w:cs="Calibri"/>
          <w:color w:val="000000"/>
          <w:sz w:val="18"/>
          <w:szCs w:val="18"/>
        </w:rPr>
        <w:t>дств в р</w:t>
      </w:r>
      <w:proofErr w:type="gramEnd"/>
      <w:r>
        <w:rPr>
          <w:rFonts w:cs="Calibri"/>
          <w:color w:val="000000"/>
          <w:sz w:val="18"/>
          <w:szCs w:val="18"/>
        </w:rPr>
        <w:t>азмере:</w:t>
      </w:r>
    </w:p>
    <w:p w:rsidR="00B27D7C" w:rsidRPr="004967A1" w:rsidRDefault="00B27D7C" w:rsidP="004967A1">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 xml:space="preserve">- аванс в размере не более 25 % (двадцати пяти) процентов от общей цены оказанных услуг подключения по </w:t>
      </w:r>
      <w:r>
        <w:rPr>
          <w:rFonts w:cs="Calibri"/>
          <w:color w:val="000000"/>
          <w:sz w:val="18"/>
          <w:szCs w:val="18"/>
        </w:rPr>
        <w:lastRenderedPageBreak/>
        <w:t xml:space="preserve">договору – производится в течение 10 (Десяти) календарных дней </w:t>
      </w:r>
      <w:proofErr w:type="gramStart"/>
      <w:r>
        <w:rPr>
          <w:rFonts w:cs="Calibri"/>
          <w:color w:val="000000"/>
          <w:sz w:val="18"/>
          <w:szCs w:val="18"/>
        </w:rPr>
        <w:t>с даты подписания</w:t>
      </w:r>
      <w:proofErr w:type="gramEnd"/>
      <w:r>
        <w:rPr>
          <w:rFonts w:cs="Calibri"/>
          <w:color w:val="000000"/>
          <w:sz w:val="18"/>
          <w:szCs w:val="18"/>
        </w:rPr>
        <w:t xml:space="preserve"> договора;</w:t>
      </w:r>
    </w:p>
    <w:p w:rsidR="00B27D7C" w:rsidRDefault="00B27D7C" w:rsidP="004967A1">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 xml:space="preserve">- окончательный расчет в размере не менее 75 % (семидесяти пяти) процентов от общей цены договора – производится в течение 30 (Тридцати) календарных дней </w:t>
      </w:r>
      <w:proofErr w:type="gramStart"/>
      <w:r>
        <w:rPr>
          <w:rFonts w:cs="Calibri"/>
          <w:color w:val="000000"/>
          <w:sz w:val="18"/>
          <w:szCs w:val="18"/>
        </w:rPr>
        <w:t>с даты получения</w:t>
      </w:r>
      <w:proofErr w:type="gramEnd"/>
      <w:r>
        <w:rPr>
          <w:rFonts w:cs="Calibri"/>
          <w:color w:val="000000"/>
          <w:sz w:val="18"/>
          <w:szCs w:val="18"/>
        </w:rPr>
        <w:t xml:space="preserve"> Заказчиком счета/счета-фактуры и подписания сторонами акта о приемке выполненных работ.</w:t>
      </w:r>
    </w:p>
    <w:p w:rsidR="00B27D7C" w:rsidRPr="0076751E" w:rsidRDefault="00B27D7C" w:rsidP="001D5B22">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4.2. Оплата фиксированных платежей осуществляется Абонентом на основании выставленных Оператором счетов, с момента подключения услуги Видеонаблюдения. Счета могут выставляться посредством факсимильной связи или в электронном виде по номеру и /или адресу, указанному в регистрационной форме к настоящему договору или в соответствующем заявлении Абонента с последующим представлением оригиналов по адресу Абонента, указанному в регистрационной форме (Приложение № 1 к настоящему договору).</w:t>
      </w:r>
    </w:p>
    <w:p w:rsidR="00B27D7C" w:rsidRDefault="00B27D7C" w:rsidP="001D5B22">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 xml:space="preserve">Если предоставление Услуги Абоненту осуществлено не с первого числа расчетного месяца, размер абонентской платы Услуги определяется исходя из фактического количества дней в месяце, в течение которых услуга была подключена, включая день подключения. </w:t>
      </w:r>
    </w:p>
    <w:p w:rsidR="00B27D7C" w:rsidRPr="0076751E" w:rsidRDefault="00B27D7C" w:rsidP="001D5B22">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 xml:space="preserve">4.3. Счета на абонентскую плату за Услуги выставляются Оператором не позднее 5-го числа месяца, следующего </w:t>
      </w:r>
      <w:proofErr w:type="gramStart"/>
      <w:r>
        <w:rPr>
          <w:rFonts w:cs="Calibri"/>
          <w:color w:val="000000"/>
          <w:sz w:val="18"/>
          <w:szCs w:val="18"/>
        </w:rPr>
        <w:t>за</w:t>
      </w:r>
      <w:proofErr w:type="gramEnd"/>
      <w:r>
        <w:rPr>
          <w:rFonts w:cs="Calibri"/>
          <w:color w:val="000000"/>
          <w:sz w:val="18"/>
          <w:szCs w:val="18"/>
        </w:rPr>
        <w:t xml:space="preserve"> расчетным.</w:t>
      </w:r>
    </w:p>
    <w:p w:rsidR="00B27D7C" w:rsidRPr="0076751E" w:rsidRDefault="00B27D7C" w:rsidP="001D5B22">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 xml:space="preserve">4.4. Абонент оплачивает счета, до 20-го числа месяца, следующего за </w:t>
      </w:r>
      <w:proofErr w:type="gramStart"/>
      <w:r>
        <w:rPr>
          <w:rFonts w:cs="Calibri"/>
          <w:color w:val="000000"/>
          <w:sz w:val="18"/>
          <w:szCs w:val="18"/>
        </w:rPr>
        <w:t>расчетным</w:t>
      </w:r>
      <w:proofErr w:type="gramEnd"/>
      <w:r>
        <w:rPr>
          <w:rFonts w:cs="Calibri"/>
          <w:color w:val="000000"/>
          <w:sz w:val="18"/>
          <w:szCs w:val="18"/>
        </w:rPr>
        <w:t>.  Абонент вправе произвести оплату Услуг досрочно, до выставления счета. Отправка оригиналов счетов, счетов-фактур производится Оператором почтовой или курьерской связью. Абонент вправе самостоятельно получать счета, счета-фактуры в офисе Оператора, для чего он должен направить Оператору соответствующее письменное заявление. В этом случае обязательства по доставке указанных документов с Оператора снимаются.</w:t>
      </w:r>
    </w:p>
    <w:p w:rsidR="00B27D7C" w:rsidRDefault="00B27D7C" w:rsidP="001D5B22">
      <w:pPr>
        <w:widowControl w:val="0"/>
        <w:autoSpaceDE w:val="0"/>
        <w:autoSpaceDN w:val="0"/>
        <w:adjustRightInd w:val="0"/>
        <w:ind w:right="103" w:firstLine="567"/>
        <w:jc w:val="both"/>
        <w:rPr>
          <w:rFonts w:ascii="Arial" w:hAnsi="Arial" w:cs="Arial"/>
        </w:rPr>
      </w:pPr>
      <w:r>
        <w:rPr>
          <w:rFonts w:cs="Calibri"/>
          <w:color w:val="000000"/>
          <w:sz w:val="18"/>
          <w:szCs w:val="18"/>
        </w:rPr>
        <w:t>4.5. Все расчеты по настоящему Договору осуществляются в рублях в безналичном порядке путем перечисления денежных средств на расчетный счет Оператора или путем внесения наличных сре</w:t>
      </w:r>
      <w:proofErr w:type="gramStart"/>
      <w:r>
        <w:rPr>
          <w:rFonts w:cs="Calibri"/>
          <w:color w:val="000000"/>
          <w:sz w:val="18"/>
          <w:szCs w:val="18"/>
        </w:rPr>
        <w:t>дств в к</w:t>
      </w:r>
      <w:proofErr w:type="gramEnd"/>
      <w:r>
        <w:rPr>
          <w:rFonts w:cs="Calibri"/>
          <w:color w:val="000000"/>
          <w:sz w:val="18"/>
          <w:szCs w:val="18"/>
        </w:rPr>
        <w:t>ассу Оператора.</w:t>
      </w:r>
    </w:p>
    <w:p w:rsidR="00B27D7C" w:rsidRPr="00FF7AA5" w:rsidRDefault="00B27D7C" w:rsidP="001D5B22">
      <w:pPr>
        <w:widowControl w:val="0"/>
        <w:autoSpaceDE w:val="0"/>
        <w:autoSpaceDN w:val="0"/>
        <w:adjustRightInd w:val="0"/>
        <w:ind w:right="103" w:firstLine="567"/>
        <w:jc w:val="both"/>
        <w:rPr>
          <w:rFonts w:ascii="Arial" w:hAnsi="Arial" w:cs="Arial"/>
          <w:sz w:val="18"/>
          <w:szCs w:val="18"/>
        </w:rPr>
      </w:pPr>
      <w:r>
        <w:rPr>
          <w:rFonts w:cs="Calibri"/>
          <w:color w:val="000000"/>
          <w:sz w:val="18"/>
          <w:szCs w:val="18"/>
        </w:rPr>
        <w:t>4.6. Денежное обязательство Абонента считается исполненным с момента поступления денежных средств на расчетный счет Оператора или в иные сроки, установленные законодательством Российской Федерации, при осуществлении расчетов  через электронные системы и другие системы оплаты.</w:t>
      </w:r>
    </w:p>
    <w:p w:rsidR="00B27D7C" w:rsidRDefault="00B27D7C" w:rsidP="001D5B22">
      <w:pPr>
        <w:widowControl w:val="0"/>
        <w:autoSpaceDE w:val="0"/>
        <w:autoSpaceDN w:val="0"/>
        <w:adjustRightInd w:val="0"/>
        <w:ind w:right="103" w:firstLine="567"/>
        <w:jc w:val="both"/>
        <w:rPr>
          <w:rFonts w:ascii="Arial" w:hAnsi="Arial" w:cs="Arial"/>
        </w:rPr>
      </w:pPr>
      <w:r>
        <w:rPr>
          <w:rFonts w:cs="Calibri"/>
          <w:color w:val="000000"/>
          <w:sz w:val="18"/>
          <w:szCs w:val="18"/>
        </w:rPr>
        <w:t xml:space="preserve">4.7. Стороны ежеквартально производят сверку расчетов за оказанные услуги. Оператор направляет Абоненту акт сверки за предыдущий квартал не позднее 5 числа следующего месяца за отчетным кварталом. Абонент в течение пяти рабочих дней с момента получения акта сверки производит его согласование и отправку Оператору либо направляет мотивированные возражения. При неполучении Оператором согласованного Абонентом акта либо мотивированных возражений, акт считается принятым и согласованным Абонентом в  полном объеме. Кроме того, сверка осуществляется по требованию любой из сторон. В случае получения от Абонента требования о сверке расчетов Оператор оформляет и направляет Абоненту акт сверки  за запрашиваемый период в течение пяти дней с момента получения требования Абонента. При необходимости проведения сверки Оператору, Абонент обязуется согласовать и направить в адрес </w:t>
      </w:r>
      <w:proofErr w:type="gramStart"/>
      <w:r>
        <w:rPr>
          <w:rFonts w:cs="Calibri"/>
          <w:color w:val="000000"/>
          <w:sz w:val="18"/>
          <w:szCs w:val="18"/>
        </w:rPr>
        <w:t>Оператора</w:t>
      </w:r>
      <w:proofErr w:type="gramEnd"/>
      <w:r>
        <w:rPr>
          <w:rFonts w:cs="Calibri"/>
          <w:color w:val="000000"/>
          <w:sz w:val="18"/>
          <w:szCs w:val="18"/>
        </w:rPr>
        <w:t xml:space="preserve"> полученный от него акт сверки  либо мотивированные возражения в срок не позднее пяти дней с момента получения акта сверки».</w:t>
      </w:r>
    </w:p>
    <w:p w:rsidR="00B27D7C" w:rsidRPr="0076751E" w:rsidRDefault="00B27D7C" w:rsidP="001D5B22">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4.8. Оператор предоставляет Абоненту счета-фактуры по форме, в порядке и в сроки, установленные действующим законодательством, почтовой или курьерской связью.</w:t>
      </w:r>
    </w:p>
    <w:p w:rsidR="00B27D7C" w:rsidRDefault="00B27D7C">
      <w:pPr>
        <w:widowControl w:val="0"/>
        <w:autoSpaceDE w:val="0"/>
        <w:autoSpaceDN w:val="0"/>
        <w:adjustRightInd w:val="0"/>
        <w:ind w:left="116" w:right="103" w:firstLine="851"/>
        <w:jc w:val="both"/>
        <w:rPr>
          <w:rFonts w:cs="Calibri"/>
          <w:color w:val="000000"/>
          <w:sz w:val="18"/>
          <w:szCs w:val="18"/>
        </w:rPr>
      </w:pPr>
    </w:p>
    <w:p w:rsidR="00B27D7C" w:rsidRPr="0076751E" w:rsidRDefault="00B27D7C">
      <w:pPr>
        <w:widowControl w:val="0"/>
        <w:autoSpaceDE w:val="0"/>
        <w:autoSpaceDN w:val="0"/>
        <w:adjustRightInd w:val="0"/>
        <w:ind w:left="116" w:right="103" w:firstLine="851"/>
        <w:jc w:val="both"/>
        <w:rPr>
          <w:rFonts w:cs="Calibri"/>
          <w:color w:val="000000"/>
          <w:sz w:val="18"/>
          <w:szCs w:val="18"/>
        </w:rPr>
      </w:pPr>
    </w:p>
    <w:p w:rsidR="00B27D7C" w:rsidRPr="000F5557" w:rsidRDefault="00B27D7C" w:rsidP="003A17F2">
      <w:pPr>
        <w:widowControl w:val="0"/>
        <w:numPr>
          <w:ilvl w:val="0"/>
          <w:numId w:val="30"/>
        </w:numPr>
        <w:tabs>
          <w:tab w:val="clear" w:pos="448"/>
          <w:tab w:val="left" w:pos="284"/>
        </w:tabs>
        <w:suppressAutoHyphens w:val="0"/>
        <w:autoSpaceDE w:val="0"/>
        <w:autoSpaceDN w:val="0"/>
        <w:adjustRightInd w:val="0"/>
        <w:ind w:left="0" w:firstLine="0"/>
        <w:jc w:val="center"/>
        <w:rPr>
          <w:rFonts w:ascii="Arial" w:hAnsi="Arial" w:cs="Arial"/>
        </w:rPr>
      </w:pPr>
      <w:r>
        <w:rPr>
          <w:rFonts w:cs="Calibri"/>
          <w:b/>
          <w:bCs/>
          <w:color w:val="000000"/>
          <w:sz w:val="18"/>
          <w:szCs w:val="18"/>
        </w:rPr>
        <w:t>Общие условия предоставления Услуги</w:t>
      </w:r>
    </w:p>
    <w:p w:rsidR="00B27D7C" w:rsidRDefault="00B27D7C" w:rsidP="003A17F2">
      <w:pPr>
        <w:widowControl w:val="0"/>
        <w:numPr>
          <w:ilvl w:val="1"/>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 xml:space="preserve">Функционал услуги определяется конфигурацией системы видеонаблюдения. Под конфигурацией понимается: количество и параметры  устанавливаемых камер,  объем видеоархива и дополнительные опции. Информация о конфигурации  содержится в  п. 1.2. Заказа. </w:t>
      </w:r>
    </w:p>
    <w:p w:rsidR="00B27D7C" w:rsidRPr="008A65FB" w:rsidRDefault="00B27D7C" w:rsidP="003A17F2">
      <w:pPr>
        <w:widowControl w:val="0"/>
        <w:numPr>
          <w:ilvl w:val="1"/>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 xml:space="preserve">Оператор вправе предоставить услугу на камерах другой модели, отличной </w:t>
      </w:r>
      <w:proofErr w:type="gramStart"/>
      <w:r>
        <w:rPr>
          <w:rFonts w:cs="Calibri"/>
          <w:color w:val="000000"/>
          <w:sz w:val="18"/>
          <w:szCs w:val="18"/>
        </w:rPr>
        <w:t>от</w:t>
      </w:r>
      <w:proofErr w:type="gramEnd"/>
      <w:r>
        <w:rPr>
          <w:rFonts w:cs="Calibri"/>
          <w:color w:val="000000"/>
          <w:sz w:val="18"/>
          <w:szCs w:val="18"/>
        </w:rPr>
        <w:t xml:space="preserve"> выбранной в п.1.2.2. Заказа, при условии, что устанавливаемые камеры обеспечивают выбранные Абонентом параметры Заказа.</w:t>
      </w:r>
    </w:p>
    <w:p w:rsidR="00B27D7C" w:rsidRPr="008A65FB" w:rsidRDefault="00B27D7C" w:rsidP="003A17F2">
      <w:pPr>
        <w:widowControl w:val="0"/>
        <w:numPr>
          <w:ilvl w:val="1"/>
          <w:numId w:val="31"/>
        </w:numPr>
        <w:suppressAutoHyphens w:val="0"/>
        <w:autoSpaceDE w:val="0"/>
        <w:autoSpaceDN w:val="0"/>
        <w:adjustRightInd w:val="0"/>
        <w:ind w:left="0" w:firstLine="567"/>
        <w:jc w:val="both"/>
        <w:rPr>
          <w:rFonts w:cs="Calibri"/>
          <w:color w:val="000000"/>
          <w:sz w:val="18"/>
          <w:szCs w:val="18"/>
        </w:rPr>
      </w:pPr>
      <w:r>
        <w:rPr>
          <w:rFonts w:cs="Calibri"/>
          <w:b/>
          <w:bCs/>
          <w:color w:val="000000"/>
          <w:sz w:val="18"/>
          <w:szCs w:val="18"/>
        </w:rPr>
        <w:t>Общий функционал услуги.</w:t>
      </w:r>
    </w:p>
    <w:p w:rsidR="00B27D7C" w:rsidRPr="008A65FB" w:rsidRDefault="00B27D7C" w:rsidP="003A17F2">
      <w:pPr>
        <w:widowControl w:val="0"/>
        <w:numPr>
          <w:ilvl w:val="2"/>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Независимо от выбранной конфигурации,  услуга предоставляет Абоненту   следующий функционал:</w:t>
      </w:r>
    </w:p>
    <w:p w:rsidR="00B27D7C" w:rsidRPr="008A65FB" w:rsidRDefault="00B27D7C" w:rsidP="00D2707F">
      <w:pPr>
        <w:widowControl w:val="0"/>
        <w:autoSpaceDE w:val="0"/>
        <w:autoSpaceDN w:val="0"/>
        <w:adjustRightInd w:val="0"/>
        <w:ind w:firstLine="567"/>
        <w:jc w:val="both"/>
        <w:rPr>
          <w:rFonts w:cs="Calibri"/>
          <w:color w:val="000000"/>
          <w:sz w:val="18"/>
          <w:szCs w:val="18"/>
        </w:rPr>
      </w:pPr>
      <w:r>
        <w:rPr>
          <w:rFonts w:cs="Calibri"/>
          <w:color w:val="000000"/>
          <w:sz w:val="18"/>
          <w:szCs w:val="18"/>
        </w:rPr>
        <w:t xml:space="preserve">Удаленное видеонаблюдение с помощью </w:t>
      </w:r>
      <w:proofErr w:type="spellStart"/>
      <w:proofErr w:type="gramStart"/>
      <w:r>
        <w:rPr>
          <w:rFonts w:cs="Calibri"/>
          <w:color w:val="000000"/>
          <w:sz w:val="18"/>
          <w:szCs w:val="18"/>
        </w:rPr>
        <w:t>c</w:t>
      </w:r>
      <w:proofErr w:type="gramEnd"/>
      <w:r>
        <w:rPr>
          <w:rFonts w:cs="Calibri"/>
          <w:color w:val="000000"/>
          <w:sz w:val="18"/>
          <w:szCs w:val="18"/>
        </w:rPr>
        <w:t>ети</w:t>
      </w:r>
      <w:proofErr w:type="spellEnd"/>
      <w:r>
        <w:rPr>
          <w:rFonts w:cs="Calibri"/>
          <w:color w:val="000000"/>
          <w:sz w:val="18"/>
          <w:szCs w:val="18"/>
        </w:rPr>
        <w:t xml:space="preserve"> Интернет через web-интерфейс (далее по тексту: личный кабинет услуги),  позволяющее просматривать видео поток с установленных камер.</w:t>
      </w:r>
    </w:p>
    <w:p w:rsidR="00B27D7C" w:rsidRPr="008A65FB" w:rsidRDefault="00B27D7C" w:rsidP="003A17F2">
      <w:pPr>
        <w:widowControl w:val="0"/>
        <w:numPr>
          <w:ilvl w:val="2"/>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Круглосуточный доступ к видео в режиме реального времени и видео - архиву.</w:t>
      </w:r>
    </w:p>
    <w:p w:rsidR="00B27D7C" w:rsidRPr="008A65FB" w:rsidRDefault="00B27D7C" w:rsidP="003A17F2">
      <w:pPr>
        <w:widowControl w:val="0"/>
        <w:numPr>
          <w:ilvl w:val="2"/>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 xml:space="preserve">Возможность производить удаленное видеонаблюдение с помощью мобильного устройства, подключенного к сети интернет:   мобильного телефона, планшетного компьютера на базе </w:t>
      </w:r>
      <w:proofErr w:type="spellStart"/>
      <w:r>
        <w:rPr>
          <w:rFonts w:cs="Calibri"/>
          <w:color w:val="000000"/>
          <w:sz w:val="18"/>
          <w:szCs w:val="18"/>
        </w:rPr>
        <w:t>Android</w:t>
      </w:r>
      <w:proofErr w:type="spellEnd"/>
      <w:r>
        <w:rPr>
          <w:rFonts w:cs="Calibri"/>
          <w:color w:val="000000"/>
          <w:sz w:val="18"/>
          <w:szCs w:val="18"/>
        </w:rPr>
        <w:t xml:space="preserve"> или IOS при помощи мобильного приложения </w:t>
      </w:r>
      <w:proofErr w:type="spellStart"/>
      <w:r>
        <w:rPr>
          <w:rFonts w:cs="Calibri"/>
          <w:color w:val="000000"/>
          <w:sz w:val="18"/>
          <w:szCs w:val="18"/>
        </w:rPr>
        <w:t>Mobile</w:t>
      </w:r>
      <w:proofErr w:type="spellEnd"/>
      <w:r>
        <w:rPr>
          <w:rFonts w:cs="Calibri"/>
          <w:color w:val="000000"/>
          <w:sz w:val="18"/>
          <w:szCs w:val="18"/>
        </w:rPr>
        <w:t xml:space="preserve"> </w:t>
      </w:r>
      <w:proofErr w:type="spellStart"/>
      <w:r>
        <w:rPr>
          <w:rFonts w:cs="Calibri"/>
          <w:color w:val="000000"/>
          <w:sz w:val="18"/>
          <w:szCs w:val="18"/>
        </w:rPr>
        <w:t>Camera</w:t>
      </w:r>
      <w:proofErr w:type="spellEnd"/>
      <w:r>
        <w:rPr>
          <w:rFonts w:cs="Calibri"/>
          <w:color w:val="000000"/>
          <w:sz w:val="18"/>
          <w:szCs w:val="18"/>
        </w:rPr>
        <w:t xml:space="preserve"> </w:t>
      </w:r>
      <w:proofErr w:type="spellStart"/>
      <w:r>
        <w:rPr>
          <w:rFonts w:cs="Calibri"/>
          <w:color w:val="000000"/>
          <w:sz w:val="18"/>
          <w:szCs w:val="18"/>
        </w:rPr>
        <w:t>Viewer</w:t>
      </w:r>
      <w:proofErr w:type="spellEnd"/>
      <w:r>
        <w:rPr>
          <w:rFonts w:cs="Calibri"/>
          <w:color w:val="000000"/>
          <w:sz w:val="18"/>
          <w:szCs w:val="18"/>
        </w:rPr>
        <w:t>.</w:t>
      </w:r>
    </w:p>
    <w:p w:rsidR="00B27D7C" w:rsidRPr="008A65FB" w:rsidRDefault="00B27D7C" w:rsidP="003A17F2">
      <w:pPr>
        <w:widowControl w:val="0"/>
        <w:numPr>
          <w:ilvl w:val="2"/>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 xml:space="preserve">Продолжительность видео-сессии при удаленном просмотре составляет 10 минут, по истечении которых Абонент   может продолжать  видео-сессию, нажав  на кнопку «продолжить </w:t>
      </w:r>
      <w:proofErr w:type="spellStart"/>
      <w:r>
        <w:rPr>
          <w:rFonts w:cs="Calibri"/>
          <w:color w:val="000000"/>
          <w:sz w:val="18"/>
          <w:szCs w:val="18"/>
        </w:rPr>
        <w:t>онлайн</w:t>
      </w:r>
      <w:proofErr w:type="spellEnd"/>
      <w:r>
        <w:rPr>
          <w:rFonts w:cs="Calibri"/>
          <w:color w:val="000000"/>
          <w:sz w:val="18"/>
          <w:szCs w:val="18"/>
        </w:rPr>
        <w:t xml:space="preserve"> – просмотр».</w:t>
      </w:r>
    </w:p>
    <w:p w:rsidR="00B27D7C" w:rsidRPr="008A65FB" w:rsidRDefault="00B27D7C" w:rsidP="003A17F2">
      <w:pPr>
        <w:widowControl w:val="0"/>
        <w:numPr>
          <w:ilvl w:val="2"/>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 xml:space="preserve"> Экспорт </w:t>
      </w:r>
      <w:proofErr w:type="spellStart"/>
      <w:proofErr w:type="gramStart"/>
      <w:r>
        <w:rPr>
          <w:rFonts w:cs="Calibri"/>
          <w:color w:val="000000"/>
          <w:sz w:val="18"/>
          <w:szCs w:val="18"/>
        </w:rPr>
        <w:t>видео-архива</w:t>
      </w:r>
      <w:proofErr w:type="spellEnd"/>
      <w:proofErr w:type="gramEnd"/>
      <w:r>
        <w:rPr>
          <w:rFonts w:cs="Calibri"/>
          <w:color w:val="000000"/>
          <w:sz w:val="18"/>
          <w:szCs w:val="18"/>
        </w:rPr>
        <w:t xml:space="preserve"> путем загрузки на компьютер фрагментов видеозаписей продолжительностью  одного фрагмента </w:t>
      </w:r>
      <w:proofErr w:type="spellStart"/>
      <w:r>
        <w:rPr>
          <w:rFonts w:cs="Calibri"/>
          <w:color w:val="000000"/>
          <w:sz w:val="18"/>
          <w:szCs w:val="18"/>
        </w:rPr>
        <w:t>видео-записи</w:t>
      </w:r>
      <w:proofErr w:type="spellEnd"/>
      <w:r>
        <w:rPr>
          <w:rFonts w:cs="Calibri"/>
          <w:color w:val="000000"/>
          <w:sz w:val="18"/>
          <w:szCs w:val="18"/>
        </w:rPr>
        <w:t xml:space="preserve">  не более 20 (двадцати) минут осуществляется через личный кабинет управления услугой (на сайте http://____________________). </w:t>
      </w:r>
    </w:p>
    <w:p w:rsidR="00B27D7C" w:rsidRPr="008A65FB" w:rsidRDefault="00B27D7C" w:rsidP="003A17F2">
      <w:pPr>
        <w:widowControl w:val="0"/>
        <w:numPr>
          <w:ilvl w:val="1"/>
          <w:numId w:val="31"/>
        </w:numPr>
        <w:suppressAutoHyphens w:val="0"/>
        <w:autoSpaceDE w:val="0"/>
        <w:autoSpaceDN w:val="0"/>
        <w:adjustRightInd w:val="0"/>
        <w:ind w:left="0" w:firstLine="567"/>
        <w:jc w:val="both"/>
        <w:rPr>
          <w:rFonts w:cs="Calibri"/>
          <w:color w:val="000000"/>
          <w:sz w:val="18"/>
          <w:szCs w:val="18"/>
        </w:rPr>
      </w:pPr>
      <w:r>
        <w:rPr>
          <w:rFonts w:cs="Calibri"/>
          <w:b/>
          <w:bCs/>
          <w:color w:val="000000"/>
          <w:sz w:val="18"/>
          <w:szCs w:val="18"/>
        </w:rPr>
        <w:t>Дополнительный функционал услуги.</w:t>
      </w:r>
    </w:p>
    <w:p w:rsidR="00B27D7C" w:rsidRPr="008A65FB" w:rsidRDefault="00B27D7C" w:rsidP="003A17F2">
      <w:pPr>
        <w:widowControl w:val="0"/>
        <w:numPr>
          <w:ilvl w:val="2"/>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 xml:space="preserve">Дополнительный функционал реализуется при условии выбора Абонентом соответствующих  параметров в  п.  1.2.2, и 1.2.4. Заказа.  </w:t>
      </w:r>
    </w:p>
    <w:p w:rsidR="00B27D7C" w:rsidRPr="008A65FB" w:rsidRDefault="00B27D7C" w:rsidP="003A17F2">
      <w:pPr>
        <w:widowControl w:val="0"/>
        <w:numPr>
          <w:ilvl w:val="2"/>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Ночная запись – возможность формирования видеосигнала при отсутствии освещения путем автоматического переключения камер, обладающих данным параметром, в черно-белый режим записи.</w:t>
      </w:r>
    </w:p>
    <w:p w:rsidR="00B27D7C" w:rsidRPr="008A65FB" w:rsidRDefault="00B27D7C" w:rsidP="003A17F2">
      <w:pPr>
        <w:widowControl w:val="0"/>
        <w:numPr>
          <w:ilvl w:val="2"/>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Функции поворота, наклона, масштабирования видеоизображения.</w:t>
      </w:r>
    </w:p>
    <w:p w:rsidR="00B27D7C" w:rsidRPr="008A65FB" w:rsidRDefault="00B27D7C" w:rsidP="003A17F2">
      <w:pPr>
        <w:widowControl w:val="0"/>
        <w:numPr>
          <w:ilvl w:val="2"/>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 xml:space="preserve">Локальное видеонаблюдение – возможность одновременно воспроизводить видео с нескольких камер, минуя сеть Интернет с конкретного рабочего места по адресу подключения услуги. Каждое рабочее место организуется  путем подключения  видео </w:t>
      </w:r>
      <w:proofErr w:type="gramStart"/>
      <w:r>
        <w:rPr>
          <w:rFonts w:cs="Calibri"/>
          <w:color w:val="000000"/>
          <w:sz w:val="18"/>
          <w:szCs w:val="18"/>
        </w:rPr>
        <w:t>-с</w:t>
      </w:r>
      <w:proofErr w:type="gramEnd"/>
      <w:r>
        <w:rPr>
          <w:rFonts w:cs="Calibri"/>
          <w:color w:val="000000"/>
          <w:sz w:val="18"/>
          <w:szCs w:val="18"/>
        </w:rPr>
        <w:t>ервера  со специальным ПО к предоставляемым Абонентом: монитору, клавиатуре и мыши. Оператор организует по Заказу Абонента до трех рабочих мест. Количество рабочих мест  указывается Абонентом в п.1.2.4 Заказа.</w:t>
      </w:r>
    </w:p>
    <w:p w:rsidR="00B27D7C" w:rsidRPr="008A65FB" w:rsidRDefault="00B27D7C" w:rsidP="003A17F2">
      <w:pPr>
        <w:widowControl w:val="0"/>
        <w:numPr>
          <w:ilvl w:val="2"/>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 xml:space="preserve">Улучшенное качество видео представляет собой возможность получения видео с лучшим разрешением </w:t>
      </w:r>
      <w:r>
        <w:rPr>
          <w:rFonts w:cs="Calibri"/>
          <w:color w:val="000000"/>
          <w:sz w:val="18"/>
          <w:szCs w:val="18"/>
        </w:rPr>
        <w:lastRenderedPageBreak/>
        <w:t>вследствие расширения канала связи по адресу подключения услуги.  Для предоставления данной опции, Абонент выбирает в п.1.2.2 Заказа камеры, видео с которых должно транслироваться лучшим качеством.</w:t>
      </w:r>
      <w:r>
        <w:rPr>
          <w:rFonts w:cs="Calibri"/>
          <w:b/>
          <w:bCs/>
          <w:color w:val="000000"/>
          <w:sz w:val="18"/>
          <w:szCs w:val="18"/>
        </w:rPr>
        <w:t xml:space="preserve">  </w:t>
      </w:r>
    </w:p>
    <w:p w:rsidR="00B27D7C" w:rsidRPr="008A65FB" w:rsidRDefault="00B27D7C" w:rsidP="003A17F2">
      <w:pPr>
        <w:widowControl w:val="0"/>
        <w:numPr>
          <w:ilvl w:val="2"/>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 xml:space="preserve">В случае отсутствия в Заказе отметки о необходимости улучшенного качества, по умолчанию на камерах предоставляется стандартное качество  видео.  </w:t>
      </w:r>
    </w:p>
    <w:p w:rsidR="00B27D7C" w:rsidRDefault="00B27D7C" w:rsidP="003A17F2">
      <w:pPr>
        <w:widowControl w:val="0"/>
        <w:numPr>
          <w:ilvl w:val="2"/>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 xml:space="preserve">Улучшенный источник бесперебойного питания предусматривает установку  в системе видеонаблюдения источника бесперебойного питания повышенного ресурса, обеспечивающего дополнительную защиту от импульсных помех в сети электропитания. </w:t>
      </w:r>
    </w:p>
    <w:p w:rsidR="00B27D7C" w:rsidRPr="008A65FB" w:rsidRDefault="00B27D7C" w:rsidP="003A17F2">
      <w:pPr>
        <w:widowControl w:val="0"/>
        <w:numPr>
          <w:ilvl w:val="2"/>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 xml:space="preserve">Для непрерывной работы системы видеонаблюдения Абонент в соответствии с п.2 данного Приложения «Технические условия размещения и эксплуатации оборудования Оператора» обеспечивает внутреннее оборудование на объекте гарантированным электропитанием переменного тока напряжения 220 Вольт. </w:t>
      </w:r>
    </w:p>
    <w:p w:rsidR="00B27D7C" w:rsidRPr="00150701" w:rsidRDefault="00B27D7C" w:rsidP="003A17F2">
      <w:pPr>
        <w:widowControl w:val="0"/>
        <w:numPr>
          <w:ilvl w:val="2"/>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Оператор не несет ответственность за потерю качества видео, а также возможного не сохранения части видеоархива, произошедших по причине длительных перебоев напряжения электропитания на объекте Абонента.</w:t>
      </w:r>
    </w:p>
    <w:p w:rsidR="00B27D7C" w:rsidRPr="008A65FB" w:rsidRDefault="00B27D7C" w:rsidP="003A17F2">
      <w:pPr>
        <w:widowControl w:val="0"/>
        <w:numPr>
          <w:ilvl w:val="1"/>
          <w:numId w:val="31"/>
        </w:numPr>
        <w:suppressAutoHyphens w:val="0"/>
        <w:autoSpaceDE w:val="0"/>
        <w:autoSpaceDN w:val="0"/>
        <w:adjustRightInd w:val="0"/>
        <w:ind w:left="0" w:firstLine="567"/>
        <w:jc w:val="both"/>
        <w:rPr>
          <w:rFonts w:cs="Calibri"/>
          <w:color w:val="000000"/>
          <w:sz w:val="18"/>
          <w:szCs w:val="18"/>
        </w:rPr>
      </w:pPr>
      <w:r>
        <w:rPr>
          <w:rFonts w:cs="Calibri"/>
          <w:b/>
          <w:bCs/>
          <w:color w:val="000000"/>
          <w:sz w:val="18"/>
          <w:szCs w:val="18"/>
        </w:rPr>
        <w:t>Режим записи видео.</w:t>
      </w:r>
    </w:p>
    <w:p w:rsidR="00B27D7C" w:rsidRPr="008A65FB" w:rsidRDefault="00B27D7C" w:rsidP="003A17F2">
      <w:pPr>
        <w:widowControl w:val="0"/>
        <w:numPr>
          <w:ilvl w:val="2"/>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 xml:space="preserve">Первоначальные настройки режима записи выполняются по </w:t>
      </w:r>
      <w:proofErr w:type="spellStart"/>
      <w:r>
        <w:rPr>
          <w:rFonts w:cs="Calibri"/>
          <w:color w:val="000000"/>
          <w:sz w:val="18"/>
          <w:szCs w:val="18"/>
        </w:rPr>
        <w:t>детекции</w:t>
      </w:r>
      <w:proofErr w:type="spellEnd"/>
      <w:r>
        <w:rPr>
          <w:rFonts w:cs="Calibri"/>
          <w:color w:val="000000"/>
          <w:sz w:val="18"/>
          <w:szCs w:val="18"/>
        </w:rPr>
        <w:t xml:space="preserve"> движения в зонах видимости камер. </w:t>
      </w:r>
    </w:p>
    <w:p w:rsidR="00B27D7C" w:rsidRPr="00060231" w:rsidRDefault="00B27D7C" w:rsidP="003A17F2">
      <w:pPr>
        <w:widowControl w:val="0"/>
        <w:numPr>
          <w:ilvl w:val="2"/>
          <w:numId w:val="31"/>
        </w:numPr>
        <w:suppressAutoHyphens w:val="0"/>
        <w:autoSpaceDE w:val="0"/>
        <w:autoSpaceDN w:val="0"/>
        <w:adjustRightInd w:val="0"/>
        <w:ind w:left="0" w:firstLine="567"/>
        <w:jc w:val="both"/>
        <w:rPr>
          <w:rFonts w:cs="Calibri"/>
          <w:color w:val="000000"/>
          <w:sz w:val="18"/>
          <w:szCs w:val="18"/>
        </w:rPr>
      </w:pPr>
      <w:r>
        <w:rPr>
          <w:rFonts w:cs="Calibri"/>
          <w:color w:val="000000"/>
          <w:sz w:val="18"/>
          <w:szCs w:val="18"/>
        </w:rPr>
        <w:t xml:space="preserve">В процессе пользования услугой,  Абонент может изменить режим записи, обратившись в контактный центр по номеру +7 ______________________ или отправив запрос на электронный адрес:  </w:t>
      </w:r>
      <w:hyperlink r:id="rId31" w:tgtFrame="_blank" w:history="1">
        <w:r>
          <w:rPr>
            <w:rFonts w:cs="Calibri"/>
            <w:color w:val="000000"/>
            <w:sz w:val="18"/>
            <w:szCs w:val="18"/>
          </w:rPr>
          <w:t>_______________________</w:t>
        </w:r>
      </w:hyperlink>
      <w:r>
        <w:rPr>
          <w:rFonts w:cs="Calibri"/>
          <w:color w:val="000000"/>
          <w:sz w:val="18"/>
          <w:szCs w:val="18"/>
        </w:rPr>
        <w:t>. Описание работы функционала услуги ________________________________ приведено в Инструкции пользователя. Инструкция доступна Абоненту  в web-интерфейсе услуги (личный кабинет услуги).</w:t>
      </w:r>
    </w:p>
    <w:p w:rsidR="00B27D7C" w:rsidRPr="00722FC0" w:rsidRDefault="00B27D7C" w:rsidP="003A17F2">
      <w:pPr>
        <w:widowControl w:val="0"/>
        <w:numPr>
          <w:ilvl w:val="1"/>
          <w:numId w:val="31"/>
        </w:numPr>
        <w:suppressAutoHyphens w:val="0"/>
        <w:autoSpaceDE w:val="0"/>
        <w:autoSpaceDN w:val="0"/>
        <w:adjustRightInd w:val="0"/>
        <w:ind w:left="0" w:firstLine="567"/>
        <w:jc w:val="both"/>
        <w:rPr>
          <w:rFonts w:cs="Calibri"/>
          <w:b/>
          <w:bCs/>
          <w:color w:val="000000"/>
          <w:sz w:val="18"/>
          <w:szCs w:val="18"/>
        </w:rPr>
      </w:pPr>
      <w:r>
        <w:rPr>
          <w:rFonts w:cs="Calibri"/>
          <w:b/>
          <w:bCs/>
          <w:color w:val="000000"/>
          <w:sz w:val="18"/>
          <w:szCs w:val="18"/>
        </w:rPr>
        <w:t>Срок подключения.</w:t>
      </w:r>
    </w:p>
    <w:p w:rsidR="00B27D7C" w:rsidRDefault="00B27D7C" w:rsidP="00D2707F">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Срок стандартного  подключения составляет  10  (десять)  рабочих дней и исчисляется со следующего рабочего дня после получения средств от Абонента за подключение услуги, если иное не указано в Заказе.</w:t>
      </w:r>
    </w:p>
    <w:p w:rsidR="00B27D7C" w:rsidRDefault="00B27D7C" w:rsidP="00D2707F">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Стандартное подключение  включает в себя:</w:t>
      </w:r>
    </w:p>
    <w:p w:rsidR="00B27D7C" w:rsidRDefault="00B27D7C" w:rsidP="00D2707F">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 стандартное подключение к  сети Оператора в виде отдельного технологического IP-канала;</w:t>
      </w:r>
    </w:p>
    <w:p w:rsidR="00B27D7C" w:rsidRDefault="00B27D7C" w:rsidP="00D2707F">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 стандартный монтаж оборудования системы видеонаблюдения;</w:t>
      </w:r>
    </w:p>
    <w:p w:rsidR="00B27D7C" w:rsidRDefault="00B27D7C" w:rsidP="00D2707F">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 настройку оборудования: видеоархива и камер.</w:t>
      </w:r>
    </w:p>
    <w:p w:rsidR="00B27D7C" w:rsidRDefault="00B27D7C" w:rsidP="00D2707F">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В случае реализации нестандартного инженерно-технического решения, срок подключения определяется индивидуально, с учетом технических возможностей  и объемом дополнительных работ и указывается в Заказе.</w:t>
      </w:r>
    </w:p>
    <w:p w:rsidR="00B27D7C" w:rsidRDefault="00B27D7C" w:rsidP="003A17F2">
      <w:pPr>
        <w:widowControl w:val="0"/>
        <w:numPr>
          <w:ilvl w:val="1"/>
          <w:numId w:val="31"/>
        </w:numPr>
        <w:suppressAutoHyphens w:val="0"/>
        <w:autoSpaceDE w:val="0"/>
        <w:autoSpaceDN w:val="0"/>
        <w:adjustRightInd w:val="0"/>
        <w:ind w:left="0" w:right="103" w:firstLine="567"/>
        <w:jc w:val="both"/>
        <w:rPr>
          <w:rFonts w:cs="Calibri"/>
          <w:color w:val="000000"/>
          <w:sz w:val="18"/>
          <w:szCs w:val="18"/>
        </w:rPr>
      </w:pPr>
      <w:r>
        <w:rPr>
          <w:rFonts w:cs="Calibri"/>
          <w:b/>
          <w:bCs/>
          <w:color w:val="000000"/>
          <w:sz w:val="18"/>
          <w:szCs w:val="18"/>
        </w:rPr>
        <w:t>Срок устранения аварийного повреждения.</w:t>
      </w:r>
    </w:p>
    <w:p w:rsidR="00B27D7C" w:rsidRDefault="00B27D7C" w:rsidP="003A17F2">
      <w:pPr>
        <w:widowControl w:val="0"/>
        <w:numPr>
          <w:ilvl w:val="2"/>
          <w:numId w:val="31"/>
        </w:numPr>
        <w:tabs>
          <w:tab w:val="left" w:pos="828"/>
        </w:tabs>
        <w:suppressAutoHyphens w:val="0"/>
        <w:autoSpaceDE w:val="0"/>
        <w:autoSpaceDN w:val="0"/>
        <w:adjustRightInd w:val="0"/>
        <w:ind w:left="0" w:firstLine="567"/>
        <w:jc w:val="both"/>
        <w:rPr>
          <w:rFonts w:cs="Calibri"/>
          <w:color w:val="000000"/>
          <w:sz w:val="18"/>
          <w:szCs w:val="18"/>
        </w:rPr>
      </w:pPr>
      <w:r>
        <w:rPr>
          <w:rFonts w:cs="Calibri"/>
          <w:color w:val="000000"/>
          <w:sz w:val="18"/>
          <w:szCs w:val="18"/>
        </w:rPr>
        <w:t xml:space="preserve">Оператор </w:t>
      </w:r>
      <w:r>
        <w:rPr>
          <w:rFonts w:cs="Calibri"/>
          <w:sz w:val="18"/>
          <w:szCs w:val="18"/>
        </w:rPr>
        <w:t>обязуется устранять аварийные повреждения</w:t>
      </w:r>
      <w:r>
        <w:rPr>
          <w:rFonts w:cs="Calibri"/>
          <w:color w:val="FF0000"/>
          <w:sz w:val="18"/>
          <w:szCs w:val="18"/>
        </w:rPr>
        <w:t xml:space="preserve"> </w:t>
      </w:r>
      <w:r>
        <w:rPr>
          <w:rFonts w:cs="Calibri"/>
          <w:color w:val="000000"/>
          <w:sz w:val="18"/>
          <w:szCs w:val="18"/>
        </w:rPr>
        <w:t>в срок не более 4 (четырех) часов с момента обращения Абонента в Службу поддержки пользователей в рабочие дни, при соблюдении условий Договора</w:t>
      </w:r>
    </w:p>
    <w:p w:rsidR="00B27D7C" w:rsidRDefault="00B27D7C" w:rsidP="00D2707F">
      <w:pPr>
        <w:widowControl w:val="0"/>
        <w:autoSpaceDE w:val="0"/>
        <w:autoSpaceDN w:val="0"/>
        <w:adjustRightInd w:val="0"/>
        <w:ind w:right="103" w:firstLine="567"/>
        <w:jc w:val="both"/>
        <w:rPr>
          <w:rFonts w:ascii="Arial" w:hAnsi="Arial" w:cs="Arial"/>
        </w:rPr>
      </w:pPr>
      <w:r>
        <w:rPr>
          <w:rFonts w:cs="Calibri"/>
          <w:color w:val="000000"/>
          <w:sz w:val="18"/>
          <w:szCs w:val="18"/>
        </w:rPr>
        <w:t xml:space="preserve">при условии возможности проведения Оператором аварийных работ с учётом требований правил по технике безопасности и обеспечения Абонентом беспрепятственного доступа к размещённому у него оборудованию Оператора, а также при наличии возможности безопасного проведения работ на высоте (верхолазных работ) вне помещения, если таковые требуются для устранения повреждения. Выполнение работ на высоте (верхолазные работы) вне помещения не допускается при наличии хотя бы одного из следующих факторов внешней среды: </w:t>
      </w:r>
    </w:p>
    <w:p w:rsidR="00B27D7C" w:rsidRDefault="00B27D7C" w:rsidP="00D2707F">
      <w:pPr>
        <w:widowControl w:val="0"/>
        <w:autoSpaceDE w:val="0"/>
        <w:autoSpaceDN w:val="0"/>
        <w:adjustRightInd w:val="0"/>
        <w:ind w:right="103" w:firstLine="567"/>
        <w:jc w:val="both"/>
        <w:rPr>
          <w:rFonts w:ascii="Arial" w:hAnsi="Arial" w:cs="Arial"/>
        </w:rPr>
      </w:pPr>
      <w:r>
        <w:rPr>
          <w:rFonts w:cs="Calibri"/>
          <w:color w:val="000000"/>
          <w:sz w:val="18"/>
          <w:szCs w:val="18"/>
        </w:rPr>
        <w:t>- дождь, гроза, сильный снегопад, туман, исключающий видимость в пределах фронта работ;</w:t>
      </w:r>
    </w:p>
    <w:p w:rsidR="00B27D7C" w:rsidRDefault="00B27D7C" w:rsidP="00D2707F">
      <w:pPr>
        <w:widowControl w:val="0"/>
        <w:autoSpaceDE w:val="0"/>
        <w:autoSpaceDN w:val="0"/>
        <w:adjustRightInd w:val="0"/>
        <w:ind w:right="103" w:firstLine="567"/>
        <w:jc w:val="both"/>
        <w:rPr>
          <w:rFonts w:ascii="Arial" w:hAnsi="Arial" w:cs="Arial"/>
        </w:rPr>
      </w:pPr>
      <w:r>
        <w:rPr>
          <w:rFonts w:cs="Calibri"/>
          <w:color w:val="000000"/>
          <w:sz w:val="18"/>
          <w:szCs w:val="18"/>
        </w:rPr>
        <w:t>- скорость ветра более 15 м/</w:t>
      </w:r>
      <w:proofErr w:type="gramStart"/>
      <w:r>
        <w:rPr>
          <w:rFonts w:cs="Calibri"/>
          <w:color w:val="000000"/>
          <w:sz w:val="18"/>
          <w:szCs w:val="18"/>
        </w:rPr>
        <w:t>с</w:t>
      </w:r>
      <w:proofErr w:type="gramEnd"/>
      <w:r>
        <w:rPr>
          <w:rFonts w:cs="Calibri"/>
          <w:color w:val="000000"/>
          <w:sz w:val="18"/>
          <w:szCs w:val="18"/>
        </w:rPr>
        <w:t>;</w:t>
      </w:r>
    </w:p>
    <w:p w:rsidR="00B27D7C" w:rsidRDefault="00B27D7C" w:rsidP="00D2707F">
      <w:pPr>
        <w:widowControl w:val="0"/>
        <w:autoSpaceDE w:val="0"/>
        <w:autoSpaceDN w:val="0"/>
        <w:adjustRightInd w:val="0"/>
        <w:ind w:right="103" w:firstLine="567"/>
        <w:jc w:val="both"/>
        <w:rPr>
          <w:rFonts w:ascii="Arial" w:hAnsi="Arial" w:cs="Arial"/>
        </w:rPr>
      </w:pPr>
      <w:r>
        <w:rPr>
          <w:rFonts w:cs="Calibri"/>
          <w:color w:val="000000"/>
          <w:sz w:val="18"/>
          <w:szCs w:val="18"/>
        </w:rPr>
        <w:t>- гололедица в месте проведения работ;</w:t>
      </w:r>
    </w:p>
    <w:p w:rsidR="00B27D7C" w:rsidRDefault="00B27D7C" w:rsidP="00D2707F">
      <w:pPr>
        <w:widowControl w:val="0"/>
        <w:autoSpaceDE w:val="0"/>
        <w:autoSpaceDN w:val="0"/>
        <w:adjustRightInd w:val="0"/>
        <w:ind w:right="103" w:firstLine="567"/>
        <w:jc w:val="both"/>
        <w:rPr>
          <w:rFonts w:ascii="Arial" w:hAnsi="Arial" w:cs="Arial"/>
        </w:rPr>
      </w:pPr>
      <w:r>
        <w:rPr>
          <w:rFonts w:cs="Calibri"/>
          <w:color w:val="000000"/>
          <w:sz w:val="18"/>
          <w:szCs w:val="18"/>
        </w:rPr>
        <w:t>- температура наружного воздуха ниже минус 20 градусов</w:t>
      </w:r>
      <w:proofErr w:type="gramStart"/>
      <w:r>
        <w:rPr>
          <w:rFonts w:cs="Calibri"/>
          <w:color w:val="000000"/>
          <w:sz w:val="18"/>
          <w:szCs w:val="18"/>
        </w:rPr>
        <w:t xml:space="preserve"> С</w:t>
      </w:r>
      <w:proofErr w:type="gramEnd"/>
      <w:r>
        <w:rPr>
          <w:rFonts w:cs="Calibri"/>
          <w:color w:val="000000"/>
          <w:sz w:val="18"/>
          <w:szCs w:val="18"/>
        </w:rPr>
        <w:t>;</w:t>
      </w:r>
    </w:p>
    <w:p w:rsidR="00B27D7C" w:rsidRDefault="00B27D7C" w:rsidP="00D2707F">
      <w:pPr>
        <w:widowControl w:val="0"/>
        <w:autoSpaceDE w:val="0"/>
        <w:autoSpaceDN w:val="0"/>
        <w:adjustRightInd w:val="0"/>
        <w:ind w:right="103" w:firstLine="567"/>
        <w:jc w:val="both"/>
        <w:rPr>
          <w:rFonts w:ascii="Arial" w:hAnsi="Arial" w:cs="Arial"/>
        </w:rPr>
      </w:pPr>
      <w:r>
        <w:rPr>
          <w:rFonts w:cs="Calibri"/>
          <w:color w:val="000000"/>
          <w:sz w:val="18"/>
          <w:szCs w:val="18"/>
        </w:rPr>
        <w:t>- отсутствие освещения в месте проведения работ в тёмное время суток.</w:t>
      </w:r>
    </w:p>
    <w:p w:rsidR="00B27D7C" w:rsidRDefault="00B27D7C" w:rsidP="00D2707F">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 xml:space="preserve">В случае если монтаж оборудования Оператора производился с использованием специализированного транспорта (автовышки), срок устранения неисправности определяется с момента подачи, Оператором или Абонентом (по согласованию), специализированного транспорта (автовышки) к месту проведения работ. </w:t>
      </w:r>
    </w:p>
    <w:p w:rsidR="00B27D7C" w:rsidRPr="007C6A8C" w:rsidRDefault="00B27D7C" w:rsidP="003A17F2">
      <w:pPr>
        <w:widowControl w:val="0"/>
        <w:numPr>
          <w:ilvl w:val="2"/>
          <w:numId w:val="31"/>
        </w:numPr>
        <w:tabs>
          <w:tab w:val="left" w:pos="828"/>
        </w:tabs>
        <w:suppressAutoHyphens w:val="0"/>
        <w:autoSpaceDE w:val="0"/>
        <w:autoSpaceDN w:val="0"/>
        <w:adjustRightInd w:val="0"/>
        <w:ind w:left="0" w:firstLine="567"/>
        <w:jc w:val="both"/>
        <w:rPr>
          <w:rFonts w:cs="Calibri"/>
          <w:color w:val="000000"/>
          <w:sz w:val="18"/>
          <w:szCs w:val="18"/>
        </w:rPr>
      </w:pPr>
      <w:r>
        <w:rPr>
          <w:rFonts w:cs="Calibri"/>
          <w:color w:val="000000"/>
          <w:sz w:val="18"/>
          <w:szCs w:val="18"/>
        </w:rPr>
        <w:t>При обращении Абонента в выходные и нерабочие праздничные дни, по согласованию с Абонентом устранение повреждений производится в срок не более четырёх часов с начала первого рабочего дня, следующего за выходным или нерабочим праздничным днём.</w:t>
      </w:r>
    </w:p>
    <w:p w:rsidR="00B27D7C" w:rsidRDefault="00B27D7C" w:rsidP="000F5557">
      <w:pPr>
        <w:widowControl w:val="0"/>
        <w:tabs>
          <w:tab w:val="left" w:pos="108"/>
        </w:tabs>
        <w:autoSpaceDE w:val="0"/>
        <w:autoSpaceDN w:val="0"/>
        <w:adjustRightInd w:val="0"/>
        <w:ind w:left="108"/>
        <w:rPr>
          <w:rFonts w:ascii="Arial" w:hAnsi="Arial" w:cs="Arial"/>
        </w:rPr>
      </w:pPr>
    </w:p>
    <w:p w:rsidR="00B27D7C" w:rsidRPr="007C6A8C" w:rsidRDefault="00B27D7C" w:rsidP="003A17F2">
      <w:pPr>
        <w:widowControl w:val="0"/>
        <w:numPr>
          <w:ilvl w:val="0"/>
          <w:numId w:val="30"/>
        </w:numPr>
        <w:tabs>
          <w:tab w:val="clear" w:pos="448"/>
          <w:tab w:val="left" w:pos="108"/>
        </w:tabs>
        <w:suppressAutoHyphens w:val="0"/>
        <w:autoSpaceDE w:val="0"/>
        <w:autoSpaceDN w:val="0"/>
        <w:adjustRightInd w:val="0"/>
        <w:ind w:firstLine="0"/>
        <w:jc w:val="center"/>
        <w:rPr>
          <w:rFonts w:cs="Calibri"/>
          <w:b/>
          <w:bCs/>
          <w:color w:val="000000"/>
          <w:sz w:val="18"/>
          <w:szCs w:val="18"/>
        </w:rPr>
      </w:pPr>
      <w:r>
        <w:rPr>
          <w:rFonts w:cs="Calibri"/>
          <w:b/>
          <w:bCs/>
          <w:color w:val="000000"/>
          <w:sz w:val="18"/>
          <w:szCs w:val="18"/>
        </w:rPr>
        <w:t>Права и обязанности Оператора</w:t>
      </w:r>
    </w:p>
    <w:p w:rsidR="00B27D7C" w:rsidRDefault="00B27D7C" w:rsidP="00011291">
      <w:pPr>
        <w:widowControl w:val="0"/>
        <w:autoSpaceDE w:val="0"/>
        <w:autoSpaceDN w:val="0"/>
        <w:adjustRightInd w:val="0"/>
        <w:ind w:right="103" w:firstLine="567"/>
        <w:jc w:val="both"/>
        <w:rPr>
          <w:rFonts w:ascii="Arial" w:hAnsi="Arial" w:cs="Arial"/>
        </w:rPr>
      </w:pPr>
      <w:r>
        <w:rPr>
          <w:rFonts w:cs="Calibri"/>
          <w:color w:val="000000"/>
          <w:sz w:val="18"/>
          <w:szCs w:val="18"/>
        </w:rPr>
        <w:t xml:space="preserve">6.1. Оператор предоставляет Абоненту возможность получения телефонных консультаций по вопросам пользования Услугами и расчетов в круглосуточно работающей службе поддержки Оператора контактный телефон указан на сайте Оператора: </w:t>
      </w:r>
      <w:hyperlink r:id="rId32" w:tgtFrame="_blank" w:history="1">
        <w:r>
          <w:rPr>
            <w:rFonts w:cs="Calibri"/>
            <w:color w:val="0000FF"/>
            <w:sz w:val="18"/>
            <w:szCs w:val="18"/>
            <w:u w:val="single"/>
          </w:rPr>
          <w:t>______________________________________</w:t>
        </w:r>
      </w:hyperlink>
      <w:r>
        <w:rPr>
          <w:rFonts w:cs="Calibri"/>
          <w:color w:val="000000"/>
          <w:sz w:val="18"/>
          <w:szCs w:val="18"/>
        </w:rPr>
        <w:t>.</w:t>
      </w:r>
    </w:p>
    <w:p w:rsidR="00B27D7C" w:rsidRDefault="00B27D7C" w:rsidP="00011291">
      <w:pPr>
        <w:widowControl w:val="0"/>
        <w:autoSpaceDE w:val="0"/>
        <w:autoSpaceDN w:val="0"/>
        <w:adjustRightInd w:val="0"/>
        <w:ind w:right="103" w:firstLine="567"/>
        <w:jc w:val="both"/>
        <w:rPr>
          <w:rFonts w:ascii="Arial" w:hAnsi="Arial" w:cs="Arial"/>
        </w:rPr>
      </w:pPr>
      <w:r>
        <w:rPr>
          <w:rFonts w:cs="Calibri"/>
          <w:color w:val="000000"/>
          <w:sz w:val="18"/>
          <w:szCs w:val="18"/>
        </w:rPr>
        <w:t>6.2. Оператор обязан соблюдать сроки и порядок устранения неисправностей, препятствующих пользованию Услугами;</w:t>
      </w:r>
    </w:p>
    <w:p w:rsidR="00B27D7C" w:rsidRDefault="00B27D7C" w:rsidP="00011291">
      <w:pPr>
        <w:widowControl w:val="0"/>
        <w:autoSpaceDE w:val="0"/>
        <w:autoSpaceDN w:val="0"/>
        <w:adjustRightInd w:val="0"/>
        <w:ind w:right="103" w:firstLine="567"/>
        <w:jc w:val="both"/>
        <w:rPr>
          <w:rFonts w:ascii="Arial" w:hAnsi="Arial" w:cs="Arial"/>
        </w:rPr>
      </w:pPr>
      <w:r>
        <w:rPr>
          <w:rFonts w:cs="Calibri"/>
          <w:color w:val="000000"/>
          <w:sz w:val="18"/>
          <w:szCs w:val="18"/>
        </w:rPr>
        <w:t>6.3. Оператор вправе:</w:t>
      </w:r>
    </w:p>
    <w:p w:rsidR="00B27D7C" w:rsidRDefault="00B27D7C" w:rsidP="00011291">
      <w:pPr>
        <w:widowControl w:val="0"/>
        <w:autoSpaceDE w:val="0"/>
        <w:autoSpaceDN w:val="0"/>
        <w:adjustRightInd w:val="0"/>
        <w:ind w:right="103" w:firstLine="567"/>
        <w:jc w:val="both"/>
        <w:rPr>
          <w:rFonts w:ascii="Arial" w:hAnsi="Arial" w:cs="Arial"/>
        </w:rPr>
      </w:pPr>
      <w:proofErr w:type="spellStart"/>
      <w:r>
        <w:rPr>
          <w:rFonts w:cs="Calibri"/>
          <w:color w:val="000000"/>
          <w:sz w:val="18"/>
          <w:szCs w:val="18"/>
        </w:rPr>
        <w:t>a</w:t>
      </w:r>
      <w:proofErr w:type="spellEnd"/>
      <w:r>
        <w:rPr>
          <w:rFonts w:cs="Calibri"/>
          <w:color w:val="000000"/>
          <w:sz w:val="18"/>
          <w:szCs w:val="18"/>
        </w:rPr>
        <w:t>) оказывать Услуги собственными силами или привлекать к исполнению обязательств по настоящему Договору третьих лиц, имеющих все необходимые лицензии и разрешения;</w:t>
      </w:r>
    </w:p>
    <w:p w:rsidR="00B27D7C" w:rsidRDefault="00B27D7C" w:rsidP="00011291">
      <w:pPr>
        <w:widowControl w:val="0"/>
        <w:autoSpaceDE w:val="0"/>
        <w:autoSpaceDN w:val="0"/>
        <w:adjustRightInd w:val="0"/>
        <w:ind w:right="103" w:firstLine="567"/>
        <w:jc w:val="both"/>
        <w:rPr>
          <w:rFonts w:ascii="Arial" w:hAnsi="Arial" w:cs="Arial"/>
        </w:rPr>
      </w:pPr>
      <w:r>
        <w:rPr>
          <w:rFonts w:cs="Calibri"/>
          <w:color w:val="000000"/>
          <w:sz w:val="18"/>
          <w:szCs w:val="18"/>
        </w:rPr>
        <w:t>б) проверять исправность и сохранность, а также технические условия размещения и эксплуатации оборудования Оператора, установленного для оказания Услуг;</w:t>
      </w:r>
    </w:p>
    <w:p w:rsidR="00B27D7C" w:rsidRDefault="00B27D7C" w:rsidP="00011291">
      <w:pPr>
        <w:widowControl w:val="0"/>
        <w:autoSpaceDE w:val="0"/>
        <w:autoSpaceDN w:val="0"/>
        <w:adjustRightInd w:val="0"/>
        <w:ind w:right="103" w:firstLine="567"/>
        <w:jc w:val="both"/>
        <w:rPr>
          <w:rFonts w:ascii="Arial" w:hAnsi="Arial" w:cs="Arial"/>
        </w:rPr>
      </w:pPr>
      <w:r>
        <w:rPr>
          <w:rFonts w:cs="Calibri"/>
          <w:color w:val="000000"/>
          <w:sz w:val="18"/>
          <w:szCs w:val="18"/>
        </w:rPr>
        <w:t>в) проверять тип, вид и наличие необходимых сертификатов соответствия оборудования Абонента и программного обеспечения, используемого Абонентом для получения Услуг;</w:t>
      </w:r>
    </w:p>
    <w:p w:rsidR="00B27D7C" w:rsidRDefault="00B27D7C" w:rsidP="00011291">
      <w:pPr>
        <w:widowControl w:val="0"/>
        <w:autoSpaceDE w:val="0"/>
        <w:autoSpaceDN w:val="0"/>
        <w:adjustRightInd w:val="0"/>
        <w:ind w:right="103" w:firstLine="567"/>
        <w:jc w:val="both"/>
        <w:rPr>
          <w:rFonts w:ascii="Arial" w:hAnsi="Arial" w:cs="Arial"/>
        </w:rPr>
      </w:pPr>
      <w:r>
        <w:rPr>
          <w:rFonts w:cs="Calibri"/>
          <w:color w:val="000000"/>
          <w:sz w:val="18"/>
          <w:szCs w:val="18"/>
        </w:rPr>
        <w:t xml:space="preserve">г) выставить Абоненту счет на оплату ремонта или замену оборудования Оператора (в случае, если оборудование Оператора ремонту не подлежит) и проезда специалистов к месту ремонта, если установлено, что поломка оборудования Оператора произошла по вине Абонента или в зоне ответственности Абонента по вине 3 – </w:t>
      </w:r>
      <w:proofErr w:type="spellStart"/>
      <w:r>
        <w:rPr>
          <w:rFonts w:cs="Calibri"/>
          <w:color w:val="000000"/>
          <w:sz w:val="18"/>
          <w:szCs w:val="18"/>
        </w:rPr>
        <w:t>х</w:t>
      </w:r>
      <w:proofErr w:type="spellEnd"/>
      <w:r>
        <w:rPr>
          <w:rFonts w:cs="Calibri"/>
          <w:color w:val="000000"/>
          <w:sz w:val="18"/>
          <w:szCs w:val="18"/>
        </w:rPr>
        <w:t xml:space="preserve"> лиц.</w:t>
      </w:r>
      <w:r>
        <w:rPr>
          <w:rFonts w:cs="Calibri"/>
          <w:color w:val="000000"/>
          <w:sz w:val="18"/>
          <w:szCs w:val="18"/>
        </w:rPr>
        <w:tab/>
      </w:r>
    </w:p>
    <w:p w:rsidR="00B27D7C" w:rsidRDefault="00B27D7C" w:rsidP="00011291">
      <w:pPr>
        <w:widowControl w:val="0"/>
        <w:autoSpaceDE w:val="0"/>
        <w:autoSpaceDN w:val="0"/>
        <w:adjustRightInd w:val="0"/>
        <w:ind w:right="103" w:firstLine="567"/>
        <w:jc w:val="both"/>
        <w:rPr>
          <w:rFonts w:ascii="Arial" w:hAnsi="Arial" w:cs="Arial"/>
        </w:rPr>
      </w:pPr>
      <w:r>
        <w:rPr>
          <w:rFonts w:cs="Calibri"/>
          <w:color w:val="000000"/>
          <w:sz w:val="18"/>
          <w:szCs w:val="18"/>
        </w:rPr>
        <w:t xml:space="preserve">6.4. Оператор вправе с предварительным уведомлением Абонента временно приостановить предоставление Услуг в случае нарушения Абонентом условий </w:t>
      </w:r>
      <w:proofErr w:type="spellStart"/>
      <w:r>
        <w:rPr>
          <w:rFonts w:cs="Calibri"/>
          <w:color w:val="000000"/>
          <w:sz w:val="18"/>
          <w:szCs w:val="18"/>
        </w:rPr>
        <w:t>пп</w:t>
      </w:r>
      <w:proofErr w:type="spellEnd"/>
      <w:r>
        <w:rPr>
          <w:rFonts w:cs="Calibri"/>
          <w:color w:val="000000"/>
          <w:sz w:val="18"/>
          <w:szCs w:val="18"/>
        </w:rPr>
        <w:t>. «в» - «л» п.7.2. настоящего Договора.</w:t>
      </w:r>
    </w:p>
    <w:p w:rsidR="00B27D7C" w:rsidRDefault="00B27D7C" w:rsidP="00011291">
      <w:pPr>
        <w:widowControl w:val="0"/>
        <w:autoSpaceDE w:val="0"/>
        <w:autoSpaceDN w:val="0"/>
        <w:adjustRightInd w:val="0"/>
        <w:ind w:right="103" w:firstLine="567"/>
        <w:jc w:val="both"/>
        <w:rPr>
          <w:rFonts w:ascii="Arial" w:hAnsi="Arial" w:cs="Arial"/>
        </w:rPr>
      </w:pPr>
      <w:r>
        <w:rPr>
          <w:rFonts w:cs="Calibri"/>
          <w:color w:val="000000"/>
          <w:sz w:val="18"/>
          <w:szCs w:val="18"/>
        </w:rPr>
        <w:t xml:space="preserve">В случае не устранения такого нарушения </w:t>
      </w:r>
      <w:proofErr w:type="gramStart"/>
      <w:r>
        <w:rPr>
          <w:rFonts w:cs="Calibri"/>
          <w:color w:val="000000"/>
          <w:sz w:val="18"/>
          <w:szCs w:val="18"/>
        </w:rPr>
        <w:t>в течение шести месяцев со дня получения Абонентом от Оператора уведомления в письменной форме о намерении</w:t>
      </w:r>
      <w:proofErr w:type="gramEnd"/>
      <w:r>
        <w:rPr>
          <w:rFonts w:cs="Calibri"/>
          <w:color w:val="000000"/>
          <w:sz w:val="18"/>
          <w:szCs w:val="18"/>
        </w:rPr>
        <w:t xml:space="preserve"> приостановить оказание Услуг, Оператор в одностороннем порядке вправе расторгнуть договор.</w:t>
      </w:r>
    </w:p>
    <w:p w:rsidR="00B27D7C" w:rsidRDefault="00B27D7C" w:rsidP="00011291">
      <w:pPr>
        <w:widowControl w:val="0"/>
        <w:autoSpaceDE w:val="0"/>
        <w:autoSpaceDN w:val="0"/>
        <w:adjustRightInd w:val="0"/>
        <w:ind w:right="103" w:firstLine="567"/>
        <w:jc w:val="both"/>
        <w:rPr>
          <w:rFonts w:ascii="Arial" w:hAnsi="Arial" w:cs="Arial"/>
        </w:rPr>
      </w:pPr>
      <w:r>
        <w:rPr>
          <w:rFonts w:cs="Calibri"/>
          <w:color w:val="000000"/>
          <w:sz w:val="18"/>
          <w:szCs w:val="18"/>
        </w:rPr>
        <w:lastRenderedPageBreak/>
        <w:t>Возобновление предоставления Услуг осуществляется Оператором в следующие сроки:</w:t>
      </w:r>
    </w:p>
    <w:p w:rsidR="00B27D7C" w:rsidRDefault="00B27D7C" w:rsidP="00011291">
      <w:pPr>
        <w:widowControl w:val="0"/>
        <w:autoSpaceDE w:val="0"/>
        <w:autoSpaceDN w:val="0"/>
        <w:adjustRightInd w:val="0"/>
        <w:ind w:right="103" w:firstLine="567"/>
        <w:jc w:val="both"/>
        <w:rPr>
          <w:rFonts w:ascii="Arial" w:hAnsi="Arial" w:cs="Arial"/>
        </w:rPr>
      </w:pPr>
      <w:r>
        <w:rPr>
          <w:rFonts w:cs="Calibri"/>
          <w:color w:val="000000"/>
          <w:sz w:val="18"/>
          <w:szCs w:val="18"/>
        </w:rPr>
        <w:t>- в течение одного рабочего дня со дня ликвидации задолженности по оплате Услуг (п.4.3. договора) или после устранения Абонентом нарушений, послуживших основанием приостановления, если нарушение продлилось менее 60 (шестидесяти) дней;</w:t>
      </w:r>
    </w:p>
    <w:p w:rsidR="00B27D7C" w:rsidRDefault="00B27D7C" w:rsidP="00011291">
      <w:pPr>
        <w:widowControl w:val="0"/>
        <w:autoSpaceDE w:val="0"/>
        <w:autoSpaceDN w:val="0"/>
        <w:adjustRightInd w:val="0"/>
        <w:ind w:right="103" w:firstLine="567"/>
        <w:jc w:val="both"/>
        <w:rPr>
          <w:rFonts w:ascii="Arial" w:hAnsi="Arial" w:cs="Arial"/>
        </w:rPr>
      </w:pPr>
      <w:r>
        <w:rPr>
          <w:rFonts w:cs="Calibri"/>
          <w:color w:val="000000"/>
          <w:sz w:val="18"/>
          <w:szCs w:val="18"/>
        </w:rPr>
        <w:t xml:space="preserve">- не позднее сроков, установленных для Услуги настоящего Договору, после устранения Абонентом нарушений, послуживших основанием приостановления предоставления Услуг, и предоставления Абонентом доступа  к месту размещения оборудования Оператора, если нарушение продлилось более 60 (шестидесяти) дней. Если в этот период был произведен демонтаж оборудования Оператора, возобновление оказания Услуг  осуществляется Оператором при условии оплаты Абонентом единовременного платежа за  монтаж оборудования Оператора.  </w:t>
      </w:r>
    </w:p>
    <w:p w:rsidR="00B27D7C" w:rsidRDefault="00B27D7C" w:rsidP="00011291">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6.5. Права и обязанности Оператора исполняет ____________________________________________________________.</w:t>
      </w:r>
    </w:p>
    <w:p w:rsidR="00B27D7C" w:rsidRDefault="00B27D7C">
      <w:pPr>
        <w:widowControl w:val="0"/>
        <w:autoSpaceDE w:val="0"/>
        <w:autoSpaceDN w:val="0"/>
        <w:adjustRightInd w:val="0"/>
        <w:ind w:left="116" w:right="103" w:firstLine="851"/>
        <w:jc w:val="both"/>
        <w:rPr>
          <w:rFonts w:ascii="Arial" w:hAnsi="Arial" w:cs="Arial"/>
        </w:rPr>
      </w:pPr>
    </w:p>
    <w:p w:rsidR="00B27D7C" w:rsidRDefault="00B27D7C" w:rsidP="003A17F2">
      <w:pPr>
        <w:widowControl w:val="0"/>
        <w:numPr>
          <w:ilvl w:val="0"/>
          <w:numId w:val="30"/>
        </w:numPr>
        <w:tabs>
          <w:tab w:val="left" w:pos="108"/>
        </w:tabs>
        <w:suppressAutoHyphens w:val="0"/>
        <w:autoSpaceDE w:val="0"/>
        <w:autoSpaceDN w:val="0"/>
        <w:adjustRightInd w:val="0"/>
        <w:jc w:val="center"/>
        <w:rPr>
          <w:rFonts w:ascii="Arial" w:hAnsi="Arial" w:cs="Arial"/>
        </w:rPr>
      </w:pPr>
      <w:r>
        <w:rPr>
          <w:rFonts w:cs="Calibri"/>
          <w:b/>
          <w:bCs/>
          <w:color w:val="000000"/>
          <w:sz w:val="18"/>
          <w:szCs w:val="18"/>
        </w:rPr>
        <w:t>Права и обязанности Абонента</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7.1. Абонент вправе:</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t>а) предъявлять обоснованные письменные претензии относительно качества и объема Услуг, предоставленных в расчетном месяце, в установленные законом сроки;</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t>б) в письменном виде потребовать от Оператора соразмерного уменьшения абонентской платы в случае перерыва в предоставлении Услуги по вине Оператора на период времени более 4 (четырех) часов подряд, если такой перерыв не был согласован с Абонентом;</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в) круглосуточно получать телефонные консультации службы поддержки пользователей, связанные с предоставлением Услуг;</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t xml:space="preserve">г) получать полную и достоверную информацию об Услугах, предлагаемых Оператором, в том числе о правилах оказания услуг. Информация публикуется на сайте </w:t>
      </w:r>
      <w:hyperlink r:id="rId33" w:tgtFrame="_blank" w:history="1">
        <w:r>
          <w:rPr>
            <w:rFonts w:cs="Calibri"/>
            <w:color w:val="0000FF"/>
            <w:sz w:val="18"/>
            <w:szCs w:val="18"/>
            <w:u w:val="single"/>
          </w:rPr>
          <w:t>___________________________.</w:t>
        </w:r>
      </w:hyperlink>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 xml:space="preserve">7.2. Абонент обязан: </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t>а) Предоставить Оператору необходимые и достоверные сведения о себе в объеме, предусмотренном Договором, и подтвердить их документально. В случае изменения указанных сведений Абонент обязан в течение 3 (трех) рабочих дней после таких изменений предоставить Оператору новые документально подтвержденные данные;</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t>б) Пользоваться Услугой в соответствии с действующими тарифными планами и условиями настоящего Договора. Не использовать Услуги в противоправных целях, а равно не совершать действий, наносящих вред Оператору и/или третьим лицам.</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t>в) своевременно и в полном объеме оплачивать Услуги, а также заказанные дополнительные услуги, в соответствии с условиями настоящего Договора;</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t>г) обеспечивать доступ персонала Оператора к месту размещения оборудования Оператора (в том числе на крышу здания) для проведения установочных и эксплуатационных работ в согласованное Сторонами время;</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r>
      <w:proofErr w:type="spellStart"/>
      <w:r>
        <w:rPr>
          <w:rFonts w:cs="Calibri"/>
          <w:color w:val="000000"/>
          <w:sz w:val="18"/>
          <w:szCs w:val="18"/>
        </w:rPr>
        <w:t>д</w:t>
      </w:r>
      <w:proofErr w:type="spellEnd"/>
      <w:r>
        <w:rPr>
          <w:rFonts w:cs="Calibri"/>
          <w:color w:val="000000"/>
          <w:sz w:val="18"/>
          <w:szCs w:val="18"/>
        </w:rPr>
        <w:t>) согласовать с владельцем здания и прилегающей территории размещение блока внешней установки на крыше или фасаде здания,  или на территории рядом со зданием, а также обеспечить Оператору доступ к оборудованию Оператора;</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t>е) принимать необходимые и разумные меры, направленные на обеспечение сохранности оборудования Оператора, обеспечить соблюдение технических условий ее размещения и эксплуатации, незамедлительно устранять их нарушения в соответствии с требованиями Оператора;</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t>ж) использовать оборудование Оператора исключительно в соответствии с его назначением для получения Услуг;</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r>
      <w:proofErr w:type="spellStart"/>
      <w:r>
        <w:rPr>
          <w:rFonts w:cs="Calibri"/>
          <w:color w:val="000000"/>
          <w:sz w:val="18"/>
          <w:szCs w:val="18"/>
        </w:rPr>
        <w:t>з</w:t>
      </w:r>
      <w:proofErr w:type="spellEnd"/>
      <w:r>
        <w:rPr>
          <w:rFonts w:cs="Calibri"/>
          <w:color w:val="000000"/>
          <w:sz w:val="18"/>
          <w:szCs w:val="18"/>
        </w:rPr>
        <w:t>) не использовать для получения Услуги  оборудование Абонента и программное обеспечение, не сертифицированное в Российской Федерации надлежащим образом и/или без надлежащих разрешений;</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r>
      <w:proofErr w:type="gramStart"/>
      <w:r>
        <w:rPr>
          <w:rFonts w:cs="Calibri"/>
          <w:color w:val="000000"/>
          <w:sz w:val="18"/>
          <w:szCs w:val="18"/>
        </w:rPr>
        <w:t>и) воздерживаться от вмешательства в работу оборудования Оператора с целью изменения его настроек или программного обеспечения Оператора, пространственной ориентации оборудования Оператора, исключать грубые механические воздействия, попытки перепрограммирования, подключение дополнительных устройств, изменение параметров сети электропитания и тому подобные действия или иные действия, которые могут повлечь за собой сбои в работе оборудования Оператора.</w:t>
      </w:r>
      <w:proofErr w:type="gramEnd"/>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t>к) не уступать и не передавать иным образом свои права и обязанности по Договору, в том числе не предоставлять доступ к Услугам третьим лицам;</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t>л) письменно уведомить Оператора о прекращении прав на помещение, в котором размещено принадлежащее Оператору оборудование, не позднее, чем за 15 (пятнадцать) календарных дней до дня прекращении прав;</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t>м) уведомлять Оператора об изменении любых сведений, указанных Абонентом в регистрационной форме (Приложение № 1  к настоящему Договору), в течение 3 (трех) рабочих дней с момента такого изменения;</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r>
      <w:proofErr w:type="spellStart"/>
      <w:r>
        <w:rPr>
          <w:rFonts w:cs="Calibri"/>
          <w:color w:val="000000"/>
          <w:sz w:val="18"/>
          <w:szCs w:val="18"/>
        </w:rPr>
        <w:t>н</w:t>
      </w:r>
      <w:proofErr w:type="spellEnd"/>
      <w:r>
        <w:rPr>
          <w:rFonts w:cs="Calibri"/>
          <w:color w:val="000000"/>
          <w:sz w:val="18"/>
          <w:szCs w:val="18"/>
        </w:rPr>
        <w:t xml:space="preserve">) обеспечить доступ представителям Оператора к размещенному у Абонента оборудованию Оператора с целью ее технического обслуживания и осуществления </w:t>
      </w:r>
      <w:proofErr w:type="gramStart"/>
      <w:r>
        <w:rPr>
          <w:rFonts w:cs="Calibri"/>
          <w:color w:val="000000"/>
          <w:sz w:val="18"/>
          <w:szCs w:val="18"/>
        </w:rPr>
        <w:t>контроля за</w:t>
      </w:r>
      <w:proofErr w:type="gramEnd"/>
      <w:r>
        <w:rPr>
          <w:rFonts w:cs="Calibri"/>
          <w:color w:val="000000"/>
          <w:sz w:val="18"/>
          <w:szCs w:val="18"/>
        </w:rPr>
        <w:t xml:space="preserve"> соблюдением Абонентом технических условий ее размещения и эксплуатации в течение рабочего дня;</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t>о) в случае обнаружения факта хищения, неисправности, повреждения, гибели или иного ущерба, причиненного оборудованию Оператора:</w:t>
      </w:r>
    </w:p>
    <w:p w:rsidR="00B27D7C" w:rsidRDefault="00B27D7C" w:rsidP="00011291">
      <w:pPr>
        <w:widowControl w:val="0"/>
        <w:autoSpaceDE w:val="0"/>
        <w:autoSpaceDN w:val="0"/>
        <w:adjustRightInd w:val="0"/>
        <w:ind w:left="116" w:right="103" w:firstLine="451"/>
        <w:jc w:val="both"/>
        <w:rPr>
          <w:rFonts w:ascii="Arial" w:hAnsi="Arial" w:cs="Arial"/>
        </w:rPr>
      </w:pPr>
      <w:r>
        <w:rPr>
          <w:rFonts w:cs="Calibri"/>
          <w:color w:val="000000"/>
          <w:sz w:val="18"/>
          <w:szCs w:val="18"/>
        </w:rPr>
        <w:tab/>
        <w:t xml:space="preserve">-  в день обнаружения вышеназванных фактов, уведомить об этом Оператора и соответствующие компетентные органы (органы МВД, Государственного пожарного надзора, Государственной аварийной службы и т.п.), </w:t>
      </w:r>
    </w:p>
    <w:p w:rsidR="00B27D7C" w:rsidRDefault="00B27D7C" w:rsidP="00011291">
      <w:pPr>
        <w:widowControl w:val="0"/>
        <w:autoSpaceDE w:val="0"/>
        <w:autoSpaceDN w:val="0"/>
        <w:adjustRightInd w:val="0"/>
        <w:ind w:left="116" w:right="103" w:firstLine="451"/>
        <w:jc w:val="both"/>
        <w:rPr>
          <w:rFonts w:cs="Calibri"/>
          <w:color w:val="000000"/>
          <w:sz w:val="18"/>
          <w:szCs w:val="18"/>
        </w:rPr>
      </w:pPr>
      <w:r>
        <w:rPr>
          <w:rFonts w:cs="Calibri"/>
          <w:color w:val="000000"/>
          <w:sz w:val="18"/>
          <w:szCs w:val="18"/>
        </w:rPr>
        <w:tab/>
        <w:t>- выполнять иные поступающие от Оператора инструкции относительно действия в сложившейся ситуации.</w:t>
      </w:r>
    </w:p>
    <w:p w:rsidR="00B27D7C" w:rsidRDefault="00B27D7C" w:rsidP="00011291">
      <w:pPr>
        <w:widowControl w:val="0"/>
        <w:autoSpaceDE w:val="0"/>
        <w:autoSpaceDN w:val="0"/>
        <w:adjustRightInd w:val="0"/>
        <w:ind w:left="116" w:right="103" w:firstLine="451"/>
        <w:jc w:val="both"/>
        <w:rPr>
          <w:rFonts w:ascii="Arial" w:hAnsi="Arial" w:cs="Arial"/>
        </w:rPr>
      </w:pPr>
    </w:p>
    <w:p w:rsidR="00B27D7C" w:rsidRDefault="00B27D7C" w:rsidP="003A17F2">
      <w:pPr>
        <w:widowControl w:val="0"/>
        <w:numPr>
          <w:ilvl w:val="0"/>
          <w:numId w:val="30"/>
        </w:numPr>
        <w:tabs>
          <w:tab w:val="left" w:pos="108"/>
        </w:tabs>
        <w:suppressAutoHyphens w:val="0"/>
        <w:autoSpaceDE w:val="0"/>
        <w:autoSpaceDN w:val="0"/>
        <w:adjustRightInd w:val="0"/>
        <w:ind w:firstLine="0"/>
        <w:jc w:val="center"/>
        <w:rPr>
          <w:rFonts w:ascii="Arial" w:hAnsi="Arial" w:cs="Arial"/>
        </w:rPr>
      </w:pPr>
      <w:r>
        <w:rPr>
          <w:rFonts w:cs="Calibri"/>
          <w:b/>
          <w:bCs/>
          <w:color w:val="000000"/>
          <w:sz w:val="18"/>
          <w:szCs w:val="18"/>
        </w:rPr>
        <w:t>Ответственность Сторон и ее ограничение</w:t>
      </w:r>
    </w:p>
    <w:p w:rsidR="00B27D7C" w:rsidRDefault="00B27D7C" w:rsidP="00612F02">
      <w:pPr>
        <w:widowControl w:val="0"/>
        <w:autoSpaceDE w:val="0"/>
        <w:autoSpaceDN w:val="0"/>
        <w:adjustRightInd w:val="0"/>
        <w:ind w:right="103" w:firstLine="567"/>
        <w:jc w:val="both"/>
        <w:rPr>
          <w:rFonts w:ascii="Arial" w:hAnsi="Arial" w:cs="Arial"/>
        </w:rPr>
      </w:pPr>
      <w:r>
        <w:rPr>
          <w:rFonts w:cs="Calibri"/>
          <w:color w:val="000000"/>
          <w:sz w:val="18"/>
          <w:szCs w:val="18"/>
        </w:rPr>
        <w:t>8.1. Стороны несут ответственность за неисполнение или ненадлежащее исполнение возникших из Договора обязательств в соответствии с действующим законодательством РФ.</w:t>
      </w:r>
    </w:p>
    <w:p w:rsidR="00B27D7C" w:rsidRDefault="00B27D7C" w:rsidP="00011291">
      <w:pPr>
        <w:widowControl w:val="0"/>
        <w:autoSpaceDE w:val="0"/>
        <w:autoSpaceDN w:val="0"/>
        <w:adjustRightInd w:val="0"/>
        <w:ind w:right="103" w:firstLine="567"/>
        <w:jc w:val="both"/>
        <w:rPr>
          <w:rFonts w:ascii="Arial" w:hAnsi="Arial" w:cs="Arial"/>
        </w:rPr>
      </w:pPr>
      <w:r>
        <w:rPr>
          <w:rFonts w:cs="Calibri"/>
          <w:color w:val="000000"/>
          <w:sz w:val="18"/>
          <w:szCs w:val="18"/>
        </w:rPr>
        <w:t>8.2. В случае</w:t>
      </w:r>
      <w:proofErr w:type="gramStart"/>
      <w:r>
        <w:rPr>
          <w:rFonts w:cs="Calibri"/>
          <w:color w:val="000000"/>
          <w:sz w:val="18"/>
          <w:szCs w:val="18"/>
        </w:rPr>
        <w:t>,</w:t>
      </w:r>
      <w:proofErr w:type="gramEnd"/>
      <w:r>
        <w:rPr>
          <w:rFonts w:cs="Calibri"/>
          <w:color w:val="000000"/>
          <w:sz w:val="18"/>
          <w:szCs w:val="18"/>
        </w:rPr>
        <w:t xml:space="preserve"> если время перерыва в предоставлении Услуги по вине Оператора в течение месяца превысит 4 </w:t>
      </w:r>
      <w:r>
        <w:rPr>
          <w:rFonts w:cs="Calibri"/>
          <w:color w:val="000000"/>
          <w:sz w:val="18"/>
          <w:szCs w:val="18"/>
        </w:rPr>
        <w:lastRenderedPageBreak/>
        <w:t xml:space="preserve">(четыре) часа подряд, на основании соответствующей письменной претензии Абонента Оператор при выставлении очередного счета вычитает из общей суммы данного счета денежную сумму в размере 1/720 (одной семьсот двадцатой) от ежемесячной абонентской платы за Услугу за каждый час </w:t>
      </w:r>
      <w:proofErr w:type="spellStart"/>
      <w:r>
        <w:rPr>
          <w:rFonts w:cs="Calibri"/>
          <w:color w:val="000000"/>
          <w:sz w:val="18"/>
          <w:szCs w:val="18"/>
        </w:rPr>
        <w:t>непредоставления</w:t>
      </w:r>
      <w:proofErr w:type="spellEnd"/>
      <w:r>
        <w:rPr>
          <w:rFonts w:cs="Calibri"/>
          <w:color w:val="000000"/>
          <w:sz w:val="18"/>
          <w:szCs w:val="18"/>
        </w:rPr>
        <w:t xml:space="preserve"> Услуг. </w:t>
      </w:r>
    </w:p>
    <w:p w:rsidR="00B27D7C" w:rsidRDefault="00B27D7C" w:rsidP="00011291">
      <w:pPr>
        <w:widowControl w:val="0"/>
        <w:autoSpaceDE w:val="0"/>
        <w:autoSpaceDN w:val="0"/>
        <w:adjustRightInd w:val="0"/>
        <w:ind w:right="103" w:firstLine="567"/>
        <w:jc w:val="both"/>
        <w:rPr>
          <w:rFonts w:ascii="Arial" w:hAnsi="Arial" w:cs="Arial"/>
        </w:rPr>
      </w:pPr>
      <w:r>
        <w:rPr>
          <w:rFonts w:cs="Calibri"/>
          <w:color w:val="000000"/>
          <w:sz w:val="18"/>
          <w:szCs w:val="18"/>
        </w:rPr>
        <w:tab/>
        <w:t xml:space="preserve">Началом перерыва считается время регистрации соответствующей претензии Абонента службой поддержки Оператора, если наличие перерыва подтверждается технической службой Оператора. </w:t>
      </w:r>
    </w:p>
    <w:p w:rsidR="00B27D7C" w:rsidRDefault="00B27D7C" w:rsidP="00011291">
      <w:pPr>
        <w:widowControl w:val="0"/>
        <w:autoSpaceDE w:val="0"/>
        <w:autoSpaceDN w:val="0"/>
        <w:adjustRightInd w:val="0"/>
        <w:ind w:right="103" w:firstLine="567"/>
        <w:jc w:val="both"/>
        <w:rPr>
          <w:rFonts w:ascii="Arial" w:hAnsi="Arial" w:cs="Arial"/>
        </w:rPr>
      </w:pPr>
      <w:r>
        <w:rPr>
          <w:rFonts w:cs="Calibri"/>
          <w:color w:val="000000"/>
          <w:sz w:val="18"/>
          <w:szCs w:val="18"/>
        </w:rPr>
        <w:tab/>
        <w:t xml:space="preserve">Перерыв в предоставлении Услуги заканчивается, когда предоставление Услуги Абоненту возобновлено в полном объеме. </w:t>
      </w:r>
    </w:p>
    <w:p w:rsidR="00B27D7C" w:rsidRDefault="00B27D7C" w:rsidP="00011291">
      <w:pPr>
        <w:widowControl w:val="0"/>
        <w:autoSpaceDE w:val="0"/>
        <w:autoSpaceDN w:val="0"/>
        <w:adjustRightInd w:val="0"/>
        <w:ind w:right="103" w:firstLine="567"/>
        <w:jc w:val="both"/>
        <w:rPr>
          <w:rFonts w:ascii="Arial" w:hAnsi="Arial" w:cs="Arial"/>
        </w:rPr>
      </w:pPr>
      <w:r>
        <w:rPr>
          <w:rFonts w:cs="Calibri"/>
          <w:color w:val="000000"/>
          <w:sz w:val="18"/>
          <w:szCs w:val="18"/>
        </w:rPr>
        <w:tab/>
      </w:r>
      <w:proofErr w:type="gramStart"/>
      <w:r>
        <w:rPr>
          <w:rFonts w:cs="Calibri"/>
          <w:color w:val="000000"/>
          <w:sz w:val="18"/>
          <w:szCs w:val="18"/>
        </w:rPr>
        <w:t>При определении продолжительности перерыва в предоставлении Услуги не учитываются периоды времени, когда представителям Оператора не был обеспечен свободный доступ к размещенному у Абонента оборудованию Оператора и не было возможности проведения Оператором аварийных работ с учетом требований правил техники безопасности, т.е. действия обстоятельств непреодолимой силы и/или по вине другой стороны.</w:t>
      </w:r>
      <w:proofErr w:type="gramEnd"/>
    </w:p>
    <w:p w:rsidR="00B27D7C" w:rsidRDefault="00B27D7C" w:rsidP="00011291">
      <w:pPr>
        <w:widowControl w:val="0"/>
        <w:autoSpaceDE w:val="0"/>
        <w:autoSpaceDN w:val="0"/>
        <w:adjustRightInd w:val="0"/>
        <w:ind w:right="103" w:firstLine="567"/>
        <w:jc w:val="both"/>
        <w:rPr>
          <w:rFonts w:ascii="Arial" w:hAnsi="Arial" w:cs="Arial"/>
        </w:rPr>
      </w:pPr>
      <w:r>
        <w:rPr>
          <w:rFonts w:cs="Calibri"/>
          <w:color w:val="000000"/>
          <w:sz w:val="18"/>
          <w:szCs w:val="18"/>
        </w:rPr>
        <w:t>8.3.  Оператор не несет ответственности за убытки и иные последствия, наступившие вследствие ненадлежащего использования Абонентом размещенного у него оборудования Оператора, несоблюдения Абонентом технических условий его размещения и эксплуатации.</w:t>
      </w:r>
    </w:p>
    <w:p w:rsidR="00B27D7C" w:rsidRDefault="00B27D7C" w:rsidP="00FB53C1">
      <w:pPr>
        <w:widowControl w:val="0"/>
        <w:tabs>
          <w:tab w:val="left" w:pos="505"/>
          <w:tab w:val="left" w:pos="828"/>
        </w:tabs>
        <w:autoSpaceDE w:val="0"/>
        <w:autoSpaceDN w:val="0"/>
        <w:adjustRightInd w:val="0"/>
        <w:ind w:right="103" w:firstLine="567"/>
        <w:jc w:val="both"/>
        <w:rPr>
          <w:rFonts w:ascii="Arial" w:hAnsi="Arial" w:cs="Arial"/>
        </w:rPr>
      </w:pPr>
      <w:r>
        <w:rPr>
          <w:rFonts w:cs="Calibri"/>
          <w:color w:val="000000"/>
          <w:sz w:val="18"/>
          <w:szCs w:val="18"/>
        </w:rPr>
        <w:t xml:space="preserve">8.4. При </w:t>
      </w:r>
      <w:proofErr w:type="spellStart"/>
      <w:r>
        <w:rPr>
          <w:rFonts w:cs="Calibri"/>
          <w:color w:val="000000"/>
          <w:sz w:val="18"/>
          <w:szCs w:val="18"/>
        </w:rPr>
        <w:t>невозврате</w:t>
      </w:r>
      <w:proofErr w:type="spellEnd"/>
      <w:r>
        <w:rPr>
          <w:rFonts w:cs="Calibri"/>
          <w:color w:val="000000"/>
          <w:sz w:val="18"/>
          <w:szCs w:val="18"/>
        </w:rPr>
        <w:t xml:space="preserve"> по вине Абонента оборудования Оператора в срок 10 (десять) рабочих дней, Абонент уплачивает Оператору штраф в размере 500 (Пятьсот) рублей за каждый день просрочки, но не более 100% первоначальной стоимости оборудования Оператора.</w:t>
      </w:r>
    </w:p>
    <w:p w:rsidR="00B27D7C" w:rsidRDefault="00B27D7C" w:rsidP="00973D06">
      <w:pPr>
        <w:widowControl w:val="0"/>
        <w:autoSpaceDE w:val="0"/>
        <w:autoSpaceDN w:val="0"/>
        <w:adjustRightInd w:val="0"/>
        <w:ind w:right="103" w:firstLine="567"/>
        <w:jc w:val="both"/>
        <w:rPr>
          <w:rFonts w:ascii="Arial" w:hAnsi="Arial" w:cs="Arial"/>
        </w:rPr>
      </w:pPr>
      <w:r>
        <w:rPr>
          <w:rFonts w:cs="Calibri"/>
          <w:color w:val="000000"/>
          <w:sz w:val="18"/>
          <w:szCs w:val="18"/>
        </w:rPr>
        <w:t>8.5. В случае нарушения Абонентом сроков оплаты оказанных услуг, Оператор вправе в судебном порядке взыскать с Абонента неустойку размере 0,1 (одна десятая) процента стоимости неоплаченных, оплаченных в неполном объеме или несвоевременно оплаченных Услуг, за каждый день просрочки вплоть до дня погашения задолженности, но не более суммы, подлежащей оплате.</w:t>
      </w:r>
    </w:p>
    <w:p w:rsidR="00B27D7C" w:rsidRDefault="00B27D7C" w:rsidP="00973D06">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8.6. Оплата штрафных санкций не освобождает Стороны от выполнения своих обязательств по настоящему Договору.</w:t>
      </w:r>
    </w:p>
    <w:p w:rsidR="00B27D7C" w:rsidRDefault="00B27D7C" w:rsidP="00973D06">
      <w:pPr>
        <w:widowControl w:val="0"/>
        <w:autoSpaceDE w:val="0"/>
        <w:autoSpaceDN w:val="0"/>
        <w:adjustRightInd w:val="0"/>
        <w:ind w:right="103" w:firstLine="567"/>
        <w:jc w:val="both"/>
        <w:rPr>
          <w:rFonts w:ascii="Arial" w:hAnsi="Arial" w:cs="Arial"/>
        </w:rPr>
      </w:pPr>
    </w:p>
    <w:p w:rsidR="00B27D7C" w:rsidRDefault="00B27D7C" w:rsidP="003A17F2">
      <w:pPr>
        <w:widowControl w:val="0"/>
        <w:numPr>
          <w:ilvl w:val="0"/>
          <w:numId w:val="30"/>
        </w:numPr>
        <w:tabs>
          <w:tab w:val="left" w:pos="108"/>
        </w:tabs>
        <w:suppressAutoHyphens w:val="0"/>
        <w:autoSpaceDE w:val="0"/>
        <w:autoSpaceDN w:val="0"/>
        <w:adjustRightInd w:val="0"/>
        <w:ind w:firstLine="0"/>
        <w:jc w:val="center"/>
        <w:rPr>
          <w:rFonts w:ascii="Arial" w:hAnsi="Arial" w:cs="Arial"/>
        </w:rPr>
      </w:pPr>
      <w:r>
        <w:rPr>
          <w:rFonts w:cs="Calibri"/>
          <w:b/>
          <w:bCs/>
          <w:color w:val="000000"/>
          <w:sz w:val="18"/>
          <w:szCs w:val="18"/>
        </w:rPr>
        <w:t>Конфиденциальность</w:t>
      </w:r>
    </w:p>
    <w:p w:rsidR="00B27D7C" w:rsidRDefault="00B27D7C" w:rsidP="00973D06">
      <w:pPr>
        <w:widowControl w:val="0"/>
        <w:autoSpaceDE w:val="0"/>
        <w:autoSpaceDN w:val="0"/>
        <w:adjustRightInd w:val="0"/>
        <w:ind w:right="103" w:firstLine="567"/>
        <w:jc w:val="both"/>
        <w:rPr>
          <w:rFonts w:ascii="Arial" w:hAnsi="Arial" w:cs="Arial"/>
        </w:rPr>
      </w:pPr>
      <w:r>
        <w:rPr>
          <w:rFonts w:cs="Calibri"/>
          <w:color w:val="000000"/>
          <w:sz w:val="18"/>
          <w:szCs w:val="18"/>
        </w:rPr>
        <w:t>9.1. Оператор обеспечивает соблюдение конфиденциальности в отношении сведений, предоставляемых Абонентом. К таким сведениям относится информация, которая может быть персонально идентифицирована, и использование которой без согласия Абонента может нанести вред его имущественным интересам или нематериальным благам.</w:t>
      </w:r>
    </w:p>
    <w:p w:rsidR="00B27D7C" w:rsidRDefault="00B27D7C" w:rsidP="00973D06">
      <w:pPr>
        <w:widowControl w:val="0"/>
        <w:autoSpaceDE w:val="0"/>
        <w:autoSpaceDN w:val="0"/>
        <w:adjustRightInd w:val="0"/>
        <w:ind w:right="103" w:firstLine="567"/>
        <w:jc w:val="both"/>
        <w:rPr>
          <w:rFonts w:ascii="Arial" w:hAnsi="Arial" w:cs="Arial"/>
        </w:rPr>
      </w:pPr>
      <w:r>
        <w:rPr>
          <w:rFonts w:cs="Calibri"/>
          <w:color w:val="000000"/>
          <w:sz w:val="18"/>
          <w:szCs w:val="18"/>
        </w:rPr>
        <w:t>9.2. Оператор не предоставляет сведения об Абоненте третьим лицам за исключением следующих случаев:</w:t>
      </w:r>
    </w:p>
    <w:p w:rsidR="00B27D7C" w:rsidRDefault="00B27D7C" w:rsidP="00973D06">
      <w:pPr>
        <w:widowControl w:val="0"/>
        <w:autoSpaceDE w:val="0"/>
        <w:autoSpaceDN w:val="0"/>
        <w:adjustRightInd w:val="0"/>
        <w:ind w:right="103" w:firstLine="567"/>
        <w:jc w:val="both"/>
        <w:rPr>
          <w:rFonts w:ascii="Arial" w:hAnsi="Arial" w:cs="Arial"/>
        </w:rPr>
      </w:pPr>
      <w:r>
        <w:rPr>
          <w:rFonts w:cs="Calibri"/>
          <w:color w:val="000000"/>
          <w:sz w:val="18"/>
          <w:szCs w:val="18"/>
        </w:rPr>
        <w:t>а) по запросу уполномоченных органов в соответствии с законодательством РФ;</w:t>
      </w:r>
    </w:p>
    <w:p w:rsidR="00B27D7C" w:rsidRDefault="00B27D7C" w:rsidP="00973D06">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б) сведений  в соответствии с договором между Оператором и Сетевым Координационным Центром</w:t>
      </w:r>
      <w:proofErr w:type="gramStart"/>
      <w:r>
        <w:rPr>
          <w:rFonts w:cs="Calibri"/>
          <w:color w:val="000000"/>
          <w:sz w:val="18"/>
          <w:szCs w:val="18"/>
        </w:rPr>
        <w:t xml:space="preserve"> (__________________________________);</w:t>
      </w:r>
      <w:proofErr w:type="gramEnd"/>
    </w:p>
    <w:p w:rsidR="00B27D7C" w:rsidRDefault="00B27D7C" w:rsidP="00973D06">
      <w:pPr>
        <w:widowControl w:val="0"/>
        <w:autoSpaceDE w:val="0"/>
        <w:autoSpaceDN w:val="0"/>
        <w:adjustRightInd w:val="0"/>
        <w:ind w:right="103" w:firstLine="567"/>
        <w:jc w:val="both"/>
        <w:rPr>
          <w:rFonts w:ascii="Arial" w:hAnsi="Arial" w:cs="Arial"/>
        </w:rPr>
      </w:pPr>
      <w:r>
        <w:rPr>
          <w:rFonts w:cs="Calibri"/>
          <w:color w:val="000000"/>
          <w:sz w:val="18"/>
          <w:szCs w:val="18"/>
        </w:rPr>
        <w:t>9.3. Оператор вправе собирать, обобщать, систематизировать и публиковать сводную информацию, касающуюся практики использования Абонентами Услуг без персональной идентификации конкретных Абонентов.</w:t>
      </w:r>
    </w:p>
    <w:p w:rsidR="00B27D7C" w:rsidRDefault="00B27D7C" w:rsidP="00973D06">
      <w:pPr>
        <w:widowControl w:val="0"/>
        <w:autoSpaceDE w:val="0"/>
        <w:autoSpaceDN w:val="0"/>
        <w:adjustRightInd w:val="0"/>
        <w:ind w:right="103" w:firstLine="567"/>
        <w:jc w:val="both"/>
        <w:rPr>
          <w:rFonts w:ascii="Arial" w:hAnsi="Arial" w:cs="Arial"/>
        </w:rPr>
      </w:pPr>
      <w:r>
        <w:rPr>
          <w:rFonts w:cs="Calibri"/>
          <w:color w:val="000000"/>
          <w:sz w:val="18"/>
          <w:szCs w:val="18"/>
        </w:rPr>
        <w:t xml:space="preserve">9.4. </w:t>
      </w:r>
      <w:proofErr w:type="gramStart"/>
      <w:r>
        <w:rPr>
          <w:rFonts w:cs="Calibri"/>
          <w:color w:val="000000"/>
          <w:sz w:val="18"/>
          <w:szCs w:val="18"/>
        </w:rPr>
        <w:t>При необходимости использования регистрационных данных Абонента (например, наименования компании) в случаях проведения рекламных мероприятий, публикации отчетов о деятельности, в маркетинговых, иных целях, Оператор обязан уведомить об этом Абонента не позднее, чем за 5 рабочих дней до начала такого использования, и не вправе осуществлять такое использование персональных данных Абонента, если им будет получено заявление Абонента о несогласии.</w:t>
      </w:r>
      <w:proofErr w:type="gramEnd"/>
    </w:p>
    <w:p w:rsidR="00B27D7C" w:rsidRDefault="00B27D7C" w:rsidP="00973D06">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 xml:space="preserve">9.5. Оператор не имеет права доступа к информации Абонента, передаваемой посредством предоставляемых Услуг, и ее использования. </w:t>
      </w:r>
    </w:p>
    <w:p w:rsidR="00B27D7C" w:rsidRDefault="00B27D7C" w:rsidP="00973D06">
      <w:pPr>
        <w:widowControl w:val="0"/>
        <w:autoSpaceDE w:val="0"/>
        <w:autoSpaceDN w:val="0"/>
        <w:adjustRightInd w:val="0"/>
        <w:ind w:right="103" w:firstLine="567"/>
        <w:jc w:val="both"/>
        <w:rPr>
          <w:rFonts w:ascii="Arial" w:hAnsi="Arial" w:cs="Arial"/>
        </w:rPr>
      </w:pPr>
    </w:p>
    <w:p w:rsidR="00B27D7C" w:rsidRDefault="00B27D7C" w:rsidP="003A17F2">
      <w:pPr>
        <w:widowControl w:val="0"/>
        <w:numPr>
          <w:ilvl w:val="0"/>
          <w:numId w:val="30"/>
        </w:numPr>
        <w:tabs>
          <w:tab w:val="left" w:pos="108"/>
        </w:tabs>
        <w:suppressAutoHyphens w:val="0"/>
        <w:autoSpaceDE w:val="0"/>
        <w:autoSpaceDN w:val="0"/>
        <w:adjustRightInd w:val="0"/>
        <w:ind w:firstLine="0"/>
        <w:jc w:val="center"/>
        <w:rPr>
          <w:rFonts w:ascii="Arial" w:hAnsi="Arial" w:cs="Arial"/>
        </w:rPr>
      </w:pPr>
      <w:r>
        <w:rPr>
          <w:rFonts w:cs="Calibri"/>
          <w:b/>
          <w:bCs/>
          <w:color w:val="000000"/>
          <w:sz w:val="18"/>
          <w:szCs w:val="18"/>
        </w:rPr>
        <w:t>Порядок разрешения споров и разногласий</w:t>
      </w:r>
    </w:p>
    <w:p w:rsidR="00B27D7C" w:rsidRDefault="00B27D7C" w:rsidP="00973D06">
      <w:pPr>
        <w:widowControl w:val="0"/>
        <w:autoSpaceDE w:val="0"/>
        <w:autoSpaceDN w:val="0"/>
        <w:adjustRightInd w:val="0"/>
        <w:ind w:right="103" w:firstLine="567"/>
        <w:jc w:val="both"/>
        <w:rPr>
          <w:rFonts w:ascii="Arial" w:hAnsi="Arial" w:cs="Arial"/>
        </w:rPr>
      </w:pPr>
      <w:r>
        <w:rPr>
          <w:rFonts w:cs="Calibri"/>
          <w:color w:val="000000"/>
          <w:sz w:val="18"/>
          <w:szCs w:val="18"/>
        </w:rPr>
        <w:t>10.1. Все разногласия или споры, связанные с исполнением настоящего Договора, будут, по возможности, урегулироваться Сторонами путем переговоров.</w:t>
      </w:r>
    </w:p>
    <w:p w:rsidR="00B27D7C" w:rsidRDefault="00B27D7C" w:rsidP="00973D06">
      <w:pPr>
        <w:widowControl w:val="0"/>
        <w:autoSpaceDE w:val="0"/>
        <w:autoSpaceDN w:val="0"/>
        <w:adjustRightInd w:val="0"/>
        <w:ind w:right="103" w:firstLine="567"/>
        <w:jc w:val="both"/>
        <w:rPr>
          <w:rFonts w:ascii="Arial" w:hAnsi="Arial" w:cs="Arial"/>
        </w:rPr>
      </w:pPr>
      <w:r>
        <w:rPr>
          <w:rFonts w:cs="Calibri"/>
          <w:color w:val="000000"/>
          <w:sz w:val="18"/>
          <w:szCs w:val="18"/>
        </w:rPr>
        <w:t>10.2. До обращения в арбитражный суд по вопросам, связанным с отказом в предоставлении Услуг, несвоевременным или ненадлежащим исполнением обязательств по Договору, Абонент, обязан предъявить Оператору письменную претензию. К претензии прилагается копия договора (в случае заключения договора в письменной форме), а также иные необходимые для рассмотрения претензии документы, в которых должны быть представлены доказательства неисполнения или ненадлежащего исполнения обязательств по договору, а в случае предъявления претензии о возмещении ущерба - сведения о размере причиненного ущерба.</w:t>
      </w:r>
    </w:p>
    <w:p w:rsidR="00B27D7C" w:rsidRDefault="00B27D7C" w:rsidP="00973D06">
      <w:pPr>
        <w:widowControl w:val="0"/>
        <w:autoSpaceDE w:val="0"/>
        <w:autoSpaceDN w:val="0"/>
        <w:adjustRightInd w:val="0"/>
        <w:ind w:right="103" w:firstLine="567"/>
        <w:jc w:val="both"/>
        <w:rPr>
          <w:rFonts w:ascii="Arial" w:hAnsi="Arial" w:cs="Arial"/>
        </w:rPr>
      </w:pPr>
      <w:r>
        <w:rPr>
          <w:rFonts w:cs="Calibri"/>
          <w:color w:val="000000"/>
          <w:sz w:val="18"/>
          <w:szCs w:val="18"/>
        </w:rPr>
        <w:t>10.3. Претензия предъявляется Абонентом в письменной форме и подлежит регистрации в день получения ее Оператором. Срок рассмотрения Оператором претензии не может превышать 30 календарных дней. О результатах рассмотрения претензии Оператор информирует Абонента, указанная информация направляется в форме документа на бумажном носителе или в форме электронного документа, подписанного простой электронной подписью, если такая форма указана в претензии.</w:t>
      </w:r>
    </w:p>
    <w:p w:rsidR="00B27D7C" w:rsidRDefault="00B27D7C" w:rsidP="00973D06">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 xml:space="preserve">10.4. Если согласие по каким-либо причинам не будет достигнуто в ходе досудебного урегулирования, в судебном порядке все споры между Оператором и Абонентом  рассматриваются в арбитражном суде Нижегородской области. </w:t>
      </w:r>
    </w:p>
    <w:p w:rsidR="00B27D7C" w:rsidRDefault="00B27D7C" w:rsidP="00973D06">
      <w:pPr>
        <w:widowControl w:val="0"/>
        <w:autoSpaceDE w:val="0"/>
        <w:autoSpaceDN w:val="0"/>
        <w:adjustRightInd w:val="0"/>
        <w:ind w:right="103" w:firstLine="567"/>
        <w:jc w:val="both"/>
        <w:rPr>
          <w:rFonts w:ascii="Arial" w:hAnsi="Arial" w:cs="Arial"/>
        </w:rPr>
      </w:pPr>
    </w:p>
    <w:p w:rsidR="00B27D7C" w:rsidRDefault="00B27D7C" w:rsidP="003A17F2">
      <w:pPr>
        <w:widowControl w:val="0"/>
        <w:numPr>
          <w:ilvl w:val="0"/>
          <w:numId w:val="30"/>
        </w:numPr>
        <w:tabs>
          <w:tab w:val="left" w:pos="284"/>
        </w:tabs>
        <w:suppressAutoHyphens w:val="0"/>
        <w:autoSpaceDE w:val="0"/>
        <w:autoSpaceDN w:val="0"/>
        <w:adjustRightInd w:val="0"/>
        <w:ind w:left="0" w:firstLine="0"/>
        <w:jc w:val="center"/>
        <w:rPr>
          <w:rFonts w:ascii="Arial" w:hAnsi="Arial" w:cs="Arial"/>
        </w:rPr>
      </w:pPr>
      <w:r>
        <w:rPr>
          <w:rFonts w:cs="Calibri"/>
          <w:b/>
          <w:bCs/>
          <w:color w:val="000000"/>
          <w:sz w:val="18"/>
          <w:szCs w:val="18"/>
        </w:rPr>
        <w:t>Переписка сторон</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11.1. Абонент должен письменно (посредством использования почтовой или курьерской связи, факсимильной почты, если иное не указано в настоящем пункте) уведомить Оператора:</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 xml:space="preserve">а) о любых обнаруженных им ошибках в расчетах, счетах или платежных документах на Услуги – в срок не позднее пяти рабочих дней с момента обнаружения; </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 xml:space="preserve">б) о перерыве в предоставлении Услуги (посредством телефонного звонка с изложением сути проблемы в службу поддержки Оператора) – </w:t>
      </w:r>
      <w:r>
        <w:rPr>
          <w:rFonts w:cs="Calibri"/>
          <w:color w:val="000000"/>
          <w:sz w:val="18"/>
          <w:szCs w:val="18"/>
          <w:u w:val="single"/>
        </w:rPr>
        <w:t>незамедлительно с момента обнаружения отсутствия Услуг</w:t>
      </w:r>
      <w:r>
        <w:rPr>
          <w:rFonts w:cs="Calibri"/>
          <w:color w:val="000000"/>
          <w:sz w:val="18"/>
          <w:szCs w:val="18"/>
        </w:rPr>
        <w:t>;</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 xml:space="preserve">в) о наличии претензий относительно качества и объема Услуг, предоставленных в расчетном месяце - в срок, </w:t>
      </w:r>
      <w:r>
        <w:rPr>
          <w:rFonts w:cs="Calibri"/>
          <w:color w:val="000000"/>
          <w:sz w:val="18"/>
          <w:szCs w:val="18"/>
        </w:rPr>
        <w:lastRenderedPageBreak/>
        <w:t>установленный законом;</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г) о прекращении прав на помещение, в котором размещено принадлежащее Оператору оборудование – не позднее, чем за пятнадцать календарных дней до момента прекращения прав;</w:t>
      </w:r>
    </w:p>
    <w:p w:rsidR="00B27D7C" w:rsidRDefault="00B27D7C" w:rsidP="00974690">
      <w:pPr>
        <w:widowControl w:val="0"/>
        <w:autoSpaceDE w:val="0"/>
        <w:autoSpaceDN w:val="0"/>
        <w:adjustRightInd w:val="0"/>
        <w:ind w:right="103" w:firstLine="567"/>
        <w:jc w:val="both"/>
        <w:rPr>
          <w:rFonts w:ascii="Arial" w:hAnsi="Arial" w:cs="Arial"/>
        </w:rPr>
      </w:pPr>
      <w:proofErr w:type="spellStart"/>
      <w:r>
        <w:rPr>
          <w:rFonts w:cs="Calibri"/>
          <w:color w:val="000000"/>
          <w:sz w:val="18"/>
          <w:szCs w:val="18"/>
        </w:rPr>
        <w:t>д</w:t>
      </w:r>
      <w:proofErr w:type="spellEnd"/>
      <w:r>
        <w:rPr>
          <w:rFonts w:cs="Calibri"/>
          <w:color w:val="000000"/>
          <w:sz w:val="18"/>
          <w:szCs w:val="18"/>
        </w:rPr>
        <w:t>) об изменении сведений, указываемых Абонентом в регистрационной форме при заключении настоящего Договора – не позднее, чем через три рабочих дня с момента их фактического изменения;</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е) о хищении, неисправности, повреждении, гибели или причинении иного ущерба оборудованию Оператора – в день обнаружения.</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11.2. Оператор должен уведомить Абонента:</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а) об изменении тарифов на Услуги, условий и сроков оплаты - не позднее, чем за 10 (десять) календарных дней до момента введения изменений в действие. При согласии Абонента с новыми тарифами Стороны подписывают дополнительное соглашение. При несогласии Абонента с новыми тарифами договор автоматически расторгается;</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б) о плановом перерыве в предоставлении Услуг - не позднее, чем за одни сутки до перерыва;</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в) об основаниях приостановления предоставления Услуг Абоненту – в срок 5 (пять) календарных дней до соответствующего приостановления;</w:t>
      </w:r>
    </w:p>
    <w:p w:rsidR="00B27D7C" w:rsidRDefault="00B27D7C" w:rsidP="00974690">
      <w:pPr>
        <w:widowControl w:val="0"/>
        <w:autoSpaceDE w:val="0"/>
        <w:autoSpaceDN w:val="0"/>
        <w:adjustRightInd w:val="0"/>
        <w:ind w:right="103" w:firstLine="567"/>
        <w:jc w:val="both"/>
        <w:rPr>
          <w:rFonts w:ascii="Arial" w:hAnsi="Arial" w:cs="Arial"/>
        </w:rPr>
      </w:pPr>
      <w:proofErr w:type="spellStart"/>
      <w:r>
        <w:rPr>
          <w:rFonts w:cs="Calibri"/>
          <w:color w:val="000000"/>
          <w:sz w:val="18"/>
          <w:szCs w:val="18"/>
        </w:rPr>
        <w:t>д</w:t>
      </w:r>
      <w:proofErr w:type="spellEnd"/>
      <w:r>
        <w:rPr>
          <w:rFonts w:cs="Calibri"/>
          <w:color w:val="000000"/>
          <w:sz w:val="18"/>
          <w:szCs w:val="18"/>
        </w:rPr>
        <w:t>) о намерении использовать персональные данные Абонента в маркетинговых или иных целях – не позднее, чем за 5 (пять) рабочих дней до начала использования.</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11.3. Все уведомления и иные сообщения, подлежащие передаче от Оператора  Абоненту и от Абонента Оператору, если настоящим Договором не предусмотрено иное, могут направляться Сторонами почтовой или курьерской связью, факсимильной или электронной почтой, либо передаваться Абоненту непосредственно в офисе Оператора.</w:t>
      </w:r>
    </w:p>
    <w:p w:rsidR="00B27D7C" w:rsidRDefault="00B27D7C" w:rsidP="00974690">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 xml:space="preserve">11.4. </w:t>
      </w:r>
      <w:proofErr w:type="gramStart"/>
      <w:r>
        <w:rPr>
          <w:rFonts w:cs="Calibri"/>
          <w:color w:val="000000"/>
          <w:sz w:val="18"/>
          <w:szCs w:val="18"/>
        </w:rPr>
        <w:t>Любые документы, включая дополнительные соглашения к настоящему Договору, Заказы, акты на подключение, акты сдачи-приемки оказанных услуг, счета, счета-фактуры, акты сверки, уведомления и другие документы, подготовленные в рамках исполнения настоящего Договора или в связи с ним могут быть направлены Сторонами друг другу в электронном, сканированном или факсимильном виде и будут иметь юридическую силу до момента их предоставления в письменном виде в</w:t>
      </w:r>
      <w:proofErr w:type="gramEnd"/>
      <w:r>
        <w:rPr>
          <w:rFonts w:cs="Calibri"/>
          <w:color w:val="000000"/>
          <w:sz w:val="18"/>
          <w:szCs w:val="18"/>
        </w:rPr>
        <w:t xml:space="preserve"> </w:t>
      </w:r>
      <w:proofErr w:type="gramStart"/>
      <w:r>
        <w:rPr>
          <w:rFonts w:cs="Calibri"/>
          <w:color w:val="000000"/>
          <w:sz w:val="18"/>
          <w:szCs w:val="18"/>
        </w:rPr>
        <w:t>оригиналах</w:t>
      </w:r>
      <w:proofErr w:type="gramEnd"/>
      <w:r>
        <w:rPr>
          <w:rFonts w:cs="Calibri"/>
          <w:color w:val="000000"/>
          <w:sz w:val="18"/>
          <w:szCs w:val="18"/>
        </w:rPr>
        <w:t>. При этом в случае если Стороны будут производить обмен документами в электронном виде согласно Правилам организации электронного документооборота, тогда эти документы будут признаваться оригиналами и иметь юридическую силу с даты их изготовления.</w:t>
      </w:r>
    </w:p>
    <w:p w:rsidR="00B27D7C" w:rsidRDefault="00B27D7C" w:rsidP="00974690">
      <w:pPr>
        <w:widowControl w:val="0"/>
        <w:autoSpaceDE w:val="0"/>
        <w:autoSpaceDN w:val="0"/>
        <w:adjustRightInd w:val="0"/>
        <w:ind w:right="103" w:firstLine="567"/>
        <w:jc w:val="both"/>
        <w:rPr>
          <w:rFonts w:ascii="Arial" w:hAnsi="Arial" w:cs="Arial"/>
        </w:rPr>
      </w:pPr>
    </w:p>
    <w:p w:rsidR="00B27D7C" w:rsidRDefault="00B27D7C" w:rsidP="003A17F2">
      <w:pPr>
        <w:widowControl w:val="0"/>
        <w:numPr>
          <w:ilvl w:val="0"/>
          <w:numId w:val="30"/>
        </w:numPr>
        <w:tabs>
          <w:tab w:val="left" w:pos="108"/>
        </w:tabs>
        <w:suppressAutoHyphens w:val="0"/>
        <w:autoSpaceDE w:val="0"/>
        <w:autoSpaceDN w:val="0"/>
        <w:adjustRightInd w:val="0"/>
        <w:ind w:left="0" w:firstLine="567"/>
        <w:jc w:val="center"/>
        <w:rPr>
          <w:rFonts w:ascii="Arial" w:hAnsi="Arial" w:cs="Arial"/>
        </w:rPr>
      </w:pPr>
      <w:r>
        <w:rPr>
          <w:rFonts w:cs="Calibri"/>
          <w:b/>
          <w:bCs/>
          <w:color w:val="000000"/>
          <w:sz w:val="18"/>
          <w:szCs w:val="18"/>
        </w:rPr>
        <w:t>Действие договора, порядок изменения и прекращения</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12.1. Настоящий Договор составлен и подписан в двух идентичных экземплярах, имеющих равную юридическую силу, по одному для каждой из Сторон, и вступает в силу с момента его подписания Сторонами.</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 xml:space="preserve">12.2. Размещаемые в соответствии с настоящим Договором Заказы вступают в силу и становятся неотъемлемой частью настоящего Договора с момента их подписания Сторонами и внесения Абонентом единовременной платы за подключение Услуг, если единовременная плата за подключение Услуг предусмотрена выбранным тарифным планом, и, если иной срок не предусмотрен соответствующим Заказом. </w:t>
      </w:r>
    </w:p>
    <w:p w:rsidR="00B27D7C" w:rsidRDefault="00B27D7C" w:rsidP="002D5C45">
      <w:pPr>
        <w:ind w:firstLine="567"/>
        <w:jc w:val="both"/>
        <w:rPr>
          <w:rFonts w:ascii="Arial" w:hAnsi="Arial" w:cs="Arial"/>
        </w:rPr>
      </w:pPr>
      <w:r>
        <w:rPr>
          <w:rFonts w:cs="Calibri"/>
          <w:color w:val="000000"/>
          <w:sz w:val="18"/>
          <w:szCs w:val="18"/>
        </w:rPr>
        <w:t xml:space="preserve">12.3. Договор вступает в силу со дня его подписания обеими Сторонами и действует до 31 мая  2021 года, а в части расчетов – до их полного исполнения. </w:t>
      </w:r>
      <w:r>
        <w:rPr>
          <w:sz w:val="18"/>
          <w:szCs w:val="18"/>
        </w:rPr>
        <w:t xml:space="preserve">Если ни одна из Сторон письменно не заявила о намерении расторгнуть настоящий Договор за тридцать дней до окончания срока его действия, данный Договор считается продленным на каждый последующий календарный год. </w:t>
      </w:r>
      <w:r>
        <w:rPr>
          <w:rFonts w:cs="Calibri"/>
          <w:color w:val="000000"/>
          <w:sz w:val="18"/>
          <w:szCs w:val="18"/>
        </w:rPr>
        <w:t>Прекращение настоящего Договора влечет автоматическое прекращение всех размещенных в соответствии с ним Заказов. 12.4. Размещенные в рамках настоящего Договора Заказы действуют до момента прекращения настоящего Договора.</w:t>
      </w:r>
    </w:p>
    <w:p w:rsidR="00B27D7C" w:rsidRDefault="00B27D7C" w:rsidP="002D5C45">
      <w:pPr>
        <w:widowControl w:val="0"/>
        <w:autoSpaceDE w:val="0"/>
        <w:autoSpaceDN w:val="0"/>
        <w:adjustRightInd w:val="0"/>
        <w:ind w:firstLine="567"/>
        <w:jc w:val="both"/>
        <w:rPr>
          <w:rFonts w:ascii="Arial" w:hAnsi="Arial" w:cs="Arial"/>
        </w:rPr>
      </w:pPr>
      <w:r>
        <w:rPr>
          <w:rFonts w:cs="Calibri"/>
          <w:color w:val="000000"/>
          <w:sz w:val="18"/>
          <w:szCs w:val="18"/>
        </w:rPr>
        <w:t>Прекращение одного конкретного Заказа влечет автоматическое прекращение настоящего Договора только в случае отсутствия иных действующих Заказов, заключенных между Сторонами.</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12.5. Все изменения и дополнения к Договору и размещенным в соответствии с ним Заказам, в том числе при выборе иного тарифного плана, об изменении места оказания Услуг или переносе оборудования Оператора на другое место размещения, оформляются в письменной форме в двух подлинных экземплярах и подписываются Сторонами.</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 xml:space="preserve">12.6. Абонент вправе в одностороннем порядке расторгнуть Договор, а также любой из Заказов, если в нем не указано иное, произведя все расчеты с Оператором, путем письменного уведомления об этом Оператора. Такое уведомление должно быть получено Оператором не позднее, чем за 30 (тридцать) календарных дней до требуемой даты расторжения. Датой расторжения Договора/заказа является день, следующий после истечения указанного в настоящем пункте срока, если стороны не договорятся об иной дате расторжения Договора /заказа. </w:t>
      </w:r>
      <w:r>
        <w:rPr>
          <w:rFonts w:cs="Calibri"/>
          <w:color w:val="000000"/>
          <w:sz w:val="18"/>
          <w:szCs w:val="18"/>
        </w:rPr>
        <w:tab/>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 xml:space="preserve">12.7. Оператор вправе отказаться от исполнения Договора и/или размещенного в его рамках Заказа путем письменного уведомления Абонента и при этом освобождается от возмещения Абоненту вызванных этим убытков в случае: </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 xml:space="preserve">а) наступления обстоятельств непреодолимой силы, в том числе, </w:t>
      </w:r>
      <w:proofErr w:type="gramStart"/>
      <w:r>
        <w:rPr>
          <w:rFonts w:cs="Calibri"/>
          <w:color w:val="000000"/>
          <w:sz w:val="18"/>
          <w:szCs w:val="18"/>
        </w:rPr>
        <w:t>но</w:t>
      </w:r>
      <w:proofErr w:type="gramEnd"/>
      <w:r>
        <w:rPr>
          <w:rFonts w:cs="Calibri"/>
          <w:color w:val="000000"/>
          <w:sz w:val="18"/>
          <w:szCs w:val="18"/>
        </w:rPr>
        <w:t xml:space="preserve"> не ограничиваясь этим, если предоставление Услуг Абоненту создает угрозу безопасности и обороноспособности государства, здоровью и безопасности людей или стало невозможным ввиду каких-либо физических, топографических или иных естественных препятствий;</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б) Абонент не устранил нарушения, послужившие основанием для приостановления предоставления ему Услуг в течение 6 (шести)</w:t>
      </w:r>
      <w:r>
        <w:rPr>
          <w:rFonts w:cs="Calibri"/>
          <w:color w:val="FF0000"/>
          <w:sz w:val="18"/>
          <w:szCs w:val="18"/>
        </w:rPr>
        <w:t xml:space="preserve"> </w:t>
      </w:r>
      <w:r>
        <w:rPr>
          <w:rFonts w:cs="Calibri"/>
          <w:color w:val="000000"/>
          <w:sz w:val="18"/>
          <w:szCs w:val="18"/>
        </w:rPr>
        <w:t>месяцев с момента получения уведомления.</w:t>
      </w:r>
      <w:r>
        <w:rPr>
          <w:rFonts w:cs="Calibri"/>
          <w:color w:val="000000"/>
          <w:sz w:val="18"/>
          <w:szCs w:val="18"/>
        </w:rPr>
        <w:tab/>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 xml:space="preserve">12.8. Абонент обязан вернуть Оператору размещенное у него оборудование Оператора в исправном состоянии в сроки настоящего Договору, </w:t>
      </w:r>
      <w:r>
        <w:rPr>
          <w:rFonts w:cs="Calibri"/>
          <w:color w:val="000000"/>
          <w:sz w:val="18"/>
          <w:szCs w:val="18"/>
          <w:u w:val="single"/>
        </w:rPr>
        <w:t>или возместить его стоимость</w:t>
      </w:r>
      <w:r>
        <w:rPr>
          <w:rFonts w:cs="Calibri"/>
          <w:color w:val="000000"/>
          <w:sz w:val="18"/>
          <w:szCs w:val="18"/>
        </w:rPr>
        <w:t xml:space="preserve">. </w:t>
      </w:r>
    </w:p>
    <w:p w:rsidR="00B27D7C" w:rsidRDefault="00B27D7C" w:rsidP="00974690">
      <w:pPr>
        <w:widowControl w:val="0"/>
        <w:autoSpaceDE w:val="0"/>
        <w:autoSpaceDN w:val="0"/>
        <w:adjustRightInd w:val="0"/>
        <w:ind w:right="103" w:firstLine="567"/>
        <w:jc w:val="both"/>
        <w:rPr>
          <w:rFonts w:cs="Calibri"/>
          <w:color w:val="000000"/>
          <w:sz w:val="18"/>
          <w:szCs w:val="18"/>
        </w:rPr>
      </w:pPr>
      <w:r>
        <w:rPr>
          <w:rFonts w:cs="Calibri"/>
          <w:color w:val="000000"/>
          <w:sz w:val="18"/>
          <w:szCs w:val="18"/>
        </w:rPr>
        <w:t>Конкретная дата проведения работ по демонтажу оборудования Оператора определяется по соглашению Сторон. О возврате оборудования Оператора стороны составляют Акт.</w:t>
      </w:r>
    </w:p>
    <w:p w:rsidR="00B27D7C" w:rsidRDefault="00B27D7C" w:rsidP="00974690">
      <w:pPr>
        <w:widowControl w:val="0"/>
        <w:autoSpaceDE w:val="0"/>
        <w:autoSpaceDN w:val="0"/>
        <w:adjustRightInd w:val="0"/>
        <w:ind w:right="103" w:firstLine="567"/>
        <w:jc w:val="both"/>
        <w:rPr>
          <w:rFonts w:ascii="Arial" w:hAnsi="Arial" w:cs="Arial"/>
        </w:rPr>
      </w:pPr>
    </w:p>
    <w:p w:rsidR="00B27D7C" w:rsidRDefault="00B27D7C" w:rsidP="003A17F2">
      <w:pPr>
        <w:widowControl w:val="0"/>
        <w:numPr>
          <w:ilvl w:val="0"/>
          <w:numId w:val="30"/>
        </w:numPr>
        <w:tabs>
          <w:tab w:val="left" w:pos="556"/>
        </w:tabs>
        <w:suppressAutoHyphens w:val="0"/>
        <w:autoSpaceDE w:val="0"/>
        <w:autoSpaceDN w:val="0"/>
        <w:adjustRightInd w:val="0"/>
        <w:ind w:left="0" w:firstLine="567"/>
        <w:jc w:val="center"/>
        <w:rPr>
          <w:rFonts w:ascii="Arial" w:hAnsi="Arial" w:cs="Arial"/>
        </w:rPr>
      </w:pPr>
      <w:proofErr w:type="spellStart"/>
      <w:r>
        <w:rPr>
          <w:rFonts w:cs="Calibri"/>
          <w:b/>
          <w:bCs/>
          <w:color w:val="000000"/>
          <w:sz w:val="18"/>
          <w:szCs w:val="18"/>
        </w:rPr>
        <w:t>Антикоррупционные</w:t>
      </w:r>
      <w:proofErr w:type="spellEnd"/>
      <w:r>
        <w:rPr>
          <w:rFonts w:cs="Calibri"/>
          <w:b/>
          <w:bCs/>
          <w:color w:val="000000"/>
          <w:sz w:val="18"/>
          <w:szCs w:val="18"/>
        </w:rPr>
        <w:t xml:space="preserve"> требования</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 xml:space="preserve">13.1. Абонент осведомлен о том, что Оператор ведет </w:t>
      </w:r>
      <w:proofErr w:type="spellStart"/>
      <w:r>
        <w:rPr>
          <w:rFonts w:cs="Calibri"/>
          <w:color w:val="000000"/>
          <w:sz w:val="18"/>
          <w:szCs w:val="18"/>
        </w:rPr>
        <w:t>антикоррупционную</w:t>
      </w:r>
      <w:proofErr w:type="spellEnd"/>
      <w:r>
        <w:rPr>
          <w:rFonts w:cs="Calibri"/>
          <w:color w:val="000000"/>
          <w:sz w:val="18"/>
          <w:szCs w:val="18"/>
        </w:rPr>
        <w:t xml:space="preserve"> политику и развивает не допускающую взяточничества и коррупционных проявлений культуру.</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 xml:space="preserve">В связи с </w:t>
      </w:r>
      <w:proofErr w:type="gramStart"/>
      <w:r>
        <w:rPr>
          <w:rFonts w:cs="Calibri"/>
          <w:color w:val="000000"/>
          <w:sz w:val="18"/>
          <w:szCs w:val="18"/>
        </w:rPr>
        <w:t>вышеизложенным</w:t>
      </w:r>
      <w:proofErr w:type="gramEnd"/>
      <w:r>
        <w:rPr>
          <w:rFonts w:cs="Calibri"/>
          <w:color w:val="000000"/>
          <w:sz w:val="18"/>
          <w:szCs w:val="18"/>
        </w:rPr>
        <w:t xml:space="preserve"> Абонент обязуется соблюдать применимое российское законодательство, включая, но не ограничиваясь:</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lastRenderedPageBreak/>
        <w:t>(</w:t>
      </w:r>
      <w:proofErr w:type="spellStart"/>
      <w:r>
        <w:rPr>
          <w:rFonts w:cs="Calibri"/>
          <w:color w:val="000000"/>
          <w:sz w:val="18"/>
          <w:szCs w:val="18"/>
        </w:rPr>
        <w:t>a</w:t>
      </w:r>
      <w:proofErr w:type="spellEnd"/>
      <w:r>
        <w:rPr>
          <w:rFonts w:cs="Calibri"/>
          <w:color w:val="000000"/>
          <w:sz w:val="18"/>
          <w:szCs w:val="18"/>
        </w:rPr>
        <w:t xml:space="preserve">) Федеральный закон № 273-ФЗ от 25 декабря 2008 г. «О противодействии коррупции»; </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w:t>
      </w:r>
      <w:proofErr w:type="spellStart"/>
      <w:r>
        <w:rPr>
          <w:rFonts w:cs="Calibri"/>
          <w:color w:val="000000"/>
          <w:sz w:val="18"/>
          <w:szCs w:val="18"/>
        </w:rPr>
        <w:t>b</w:t>
      </w:r>
      <w:proofErr w:type="spellEnd"/>
      <w:r>
        <w:rPr>
          <w:rFonts w:cs="Calibri"/>
          <w:color w:val="000000"/>
          <w:sz w:val="18"/>
          <w:szCs w:val="18"/>
        </w:rPr>
        <w:t>) Федеральный закон № 115-ФЗ от 7 августа 2001 г. «О противодействии легализации (отмыванию) доходов, полученных преступным путем, и финансированию терроризма» и законодательство иных государств по противодействию коррупции и противодействию легализации (отмыванию) доходов, полученных преступным путем (</w:t>
      </w:r>
      <w:proofErr w:type="spellStart"/>
      <w:r>
        <w:rPr>
          <w:rFonts w:cs="Calibri"/>
          <w:color w:val="000000"/>
          <w:sz w:val="18"/>
          <w:szCs w:val="18"/>
        </w:rPr>
        <w:t>Антикоррупционное</w:t>
      </w:r>
      <w:proofErr w:type="spellEnd"/>
      <w:r>
        <w:rPr>
          <w:rFonts w:cs="Calibri"/>
          <w:color w:val="000000"/>
          <w:sz w:val="18"/>
          <w:szCs w:val="18"/>
        </w:rPr>
        <w:t xml:space="preserve"> законодательство).</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 xml:space="preserve">13.2. </w:t>
      </w:r>
      <w:proofErr w:type="gramStart"/>
      <w:r>
        <w:rPr>
          <w:rFonts w:cs="Calibri"/>
          <w:color w:val="000000"/>
          <w:sz w:val="18"/>
          <w:szCs w:val="18"/>
        </w:rPr>
        <w:t xml:space="preserve">При исполнении своих обязательств по Договору Абонент, его </w:t>
      </w:r>
      <w:proofErr w:type="spellStart"/>
      <w:r>
        <w:rPr>
          <w:rFonts w:cs="Calibri"/>
          <w:color w:val="000000"/>
          <w:sz w:val="18"/>
          <w:szCs w:val="18"/>
        </w:rPr>
        <w:t>аффилированные</w:t>
      </w:r>
      <w:proofErr w:type="spellEnd"/>
      <w:r>
        <w:rPr>
          <w:rFonts w:cs="Calibri"/>
          <w:color w:val="000000"/>
          <w:sz w:val="18"/>
          <w:szCs w:val="18"/>
        </w:rPr>
        <w:t xml:space="preserve"> лица, работники или посредники не совершают каких-либо действий (отказываются от бездействия), которые противоречат требованиям </w:t>
      </w:r>
      <w:proofErr w:type="spellStart"/>
      <w:r>
        <w:rPr>
          <w:rFonts w:cs="Calibri"/>
          <w:color w:val="000000"/>
          <w:sz w:val="18"/>
          <w:szCs w:val="18"/>
        </w:rPr>
        <w:t>Антикоррупционного</w:t>
      </w:r>
      <w:proofErr w:type="spellEnd"/>
      <w:r>
        <w:rPr>
          <w:rFonts w:cs="Calibri"/>
          <w:color w:val="000000"/>
          <w:sz w:val="18"/>
          <w:szCs w:val="18"/>
        </w:rPr>
        <w:t xml:space="preserve"> законодательства, в том числе, воздерживаются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w:t>
      </w:r>
      <w:proofErr w:type="gramEnd"/>
      <w:r>
        <w:rPr>
          <w:rFonts w:cs="Calibri"/>
          <w:color w:val="000000"/>
          <w:sz w:val="18"/>
          <w:szCs w:val="18"/>
        </w:rPr>
        <w:t>,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 xml:space="preserve">13.3. Абонент несет ответственность за совершение каких-либо действий, которые могут привести к нарушению </w:t>
      </w:r>
      <w:proofErr w:type="spellStart"/>
      <w:r>
        <w:rPr>
          <w:rFonts w:cs="Calibri"/>
          <w:color w:val="000000"/>
          <w:sz w:val="18"/>
          <w:szCs w:val="18"/>
        </w:rPr>
        <w:t>Антикоррупционного</w:t>
      </w:r>
      <w:proofErr w:type="spellEnd"/>
      <w:r>
        <w:rPr>
          <w:rFonts w:cs="Calibri"/>
          <w:color w:val="000000"/>
          <w:sz w:val="18"/>
          <w:szCs w:val="18"/>
        </w:rPr>
        <w:t xml:space="preserve"> законодательства или стать причиной нарушения Оператором </w:t>
      </w:r>
      <w:proofErr w:type="spellStart"/>
      <w:r>
        <w:rPr>
          <w:rFonts w:cs="Calibri"/>
          <w:color w:val="000000"/>
          <w:sz w:val="18"/>
          <w:szCs w:val="18"/>
        </w:rPr>
        <w:t>Антикоррупционного</w:t>
      </w:r>
      <w:proofErr w:type="spellEnd"/>
      <w:r>
        <w:rPr>
          <w:rFonts w:cs="Calibri"/>
          <w:color w:val="000000"/>
          <w:sz w:val="18"/>
          <w:szCs w:val="18"/>
        </w:rPr>
        <w:t xml:space="preserve"> законодательства в результате действий Абонента.</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 xml:space="preserve">13.4. При выявлении Абонентом  случаев нарушения положений п.п.13.1., 13.2. настоящего Договора его </w:t>
      </w:r>
      <w:proofErr w:type="spellStart"/>
      <w:r>
        <w:rPr>
          <w:rFonts w:cs="Calibri"/>
          <w:color w:val="000000"/>
          <w:sz w:val="18"/>
          <w:szCs w:val="18"/>
        </w:rPr>
        <w:t>аффилированными</w:t>
      </w:r>
      <w:proofErr w:type="spellEnd"/>
      <w:r>
        <w:rPr>
          <w:rFonts w:cs="Calibri"/>
          <w:color w:val="000000"/>
          <w:sz w:val="18"/>
          <w:szCs w:val="18"/>
        </w:rPr>
        <w:t xml:space="preserve"> лицами, работниками или посредниками, Абонент обязуется в письменной форме уведомить об этих нарушениях Оператора в течение 14 дней с момента фактического нарушения.</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 xml:space="preserve">13.5. </w:t>
      </w:r>
      <w:proofErr w:type="gramStart"/>
      <w:r>
        <w:rPr>
          <w:rFonts w:cs="Calibri"/>
          <w:color w:val="000000"/>
          <w:sz w:val="18"/>
          <w:szCs w:val="18"/>
        </w:rPr>
        <w:t xml:space="preserve">Также в случае возникновения у Оператора разумно обоснованных подозрений, что произошло или может произойти нарушение каких-либо положений п.п.13.1., 13.2. настоящего Договора  Абонентом, его </w:t>
      </w:r>
      <w:proofErr w:type="spellStart"/>
      <w:r>
        <w:rPr>
          <w:rFonts w:cs="Calibri"/>
          <w:color w:val="000000"/>
          <w:sz w:val="18"/>
          <w:szCs w:val="18"/>
        </w:rPr>
        <w:t>аффилированными</w:t>
      </w:r>
      <w:proofErr w:type="spellEnd"/>
      <w:r>
        <w:rPr>
          <w:rFonts w:cs="Calibri"/>
          <w:color w:val="000000"/>
          <w:sz w:val="18"/>
          <w:szCs w:val="18"/>
        </w:rPr>
        <w:t xml:space="preserve"> лицами, работниками или посредниками Оператор вправе направить Абоненту запрос с требованием предоставить комментарии и информацию (документы), опровергающие или подтверждающие факт нарушения, в течение 14 дней с момента возникновения подобного рода подозрений, а также расторгнуть</w:t>
      </w:r>
      <w:proofErr w:type="gramEnd"/>
      <w:r>
        <w:rPr>
          <w:rFonts w:cs="Calibri"/>
          <w:color w:val="000000"/>
          <w:sz w:val="18"/>
          <w:szCs w:val="18"/>
        </w:rPr>
        <w:t xml:space="preserve"> настоящий Договор</w:t>
      </w:r>
    </w:p>
    <w:p w:rsidR="00B27D7C" w:rsidRDefault="00B27D7C" w:rsidP="00974690">
      <w:pPr>
        <w:widowControl w:val="0"/>
        <w:autoSpaceDE w:val="0"/>
        <w:autoSpaceDN w:val="0"/>
        <w:adjustRightInd w:val="0"/>
        <w:ind w:right="103" w:firstLine="567"/>
        <w:jc w:val="both"/>
        <w:rPr>
          <w:rFonts w:ascii="Arial" w:hAnsi="Arial" w:cs="Arial"/>
        </w:rPr>
      </w:pPr>
    </w:p>
    <w:p w:rsidR="00B27D7C" w:rsidRDefault="00B27D7C" w:rsidP="003A17F2">
      <w:pPr>
        <w:widowControl w:val="0"/>
        <w:numPr>
          <w:ilvl w:val="0"/>
          <w:numId w:val="30"/>
        </w:numPr>
        <w:tabs>
          <w:tab w:val="left" w:pos="108"/>
        </w:tabs>
        <w:suppressAutoHyphens w:val="0"/>
        <w:autoSpaceDE w:val="0"/>
        <w:autoSpaceDN w:val="0"/>
        <w:adjustRightInd w:val="0"/>
        <w:spacing w:after="200"/>
        <w:ind w:left="0" w:firstLine="567"/>
        <w:rPr>
          <w:rFonts w:ascii="Arial" w:hAnsi="Arial" w:cs="Arial"/>
        </w:rPr>
      </w:pPr>
      <w:r>
        <w:rPr>
          <w:rFonts w:cs="Calibri"/>
          <w:b/>
          <w:bCs/>
          <w:color w:val="000000"/>
          <w:sz w:val="18"/>
          <w:szCs w:val="18"/>
        </w:rPr>
        <w:t>Контактная информация Оператора</w:t>
      </w:r>
    </w:p>
    <w:tbl>
      <w:tblPr>
        <w:tblW w:w="0" w:type="auto"/>
        <w:tblInd w:w="112" w:type="dxa"/>
        <w:tblLayout w:type="fixed"/>
        <w:tblCellMar>
          <w:left w:w="0" w:type="dxa"/>
          <w:right w:w="0" w:type="dxa"/>
        </w:tblCellMar>
        <w:tblLook w:val="0000"/>
      </w:tblPr>
      <w:tblGrid>
        <w:gridCol w:w="2850"/>
        <w:gridCol w:w="6974"/>
      </w:tblGrid>
      <w:tr w:rsidR="00B27D7C" w:rsidRPr="008A65FB">
        <w:tc>
          <w:tcPr>
            <w:tcW w:w="2850" w:type="dxa"/>
            <w:tcBorders>
              <w:top w:val="nil"/>
              <w:left w:val="nil"/>
              <w:bottom w:val="nil"/>
              <w:right w:val="nil"/>
            </w:tcBorders>
            <w:shd w:val="clear" w:color="auto" w:fill="FFFFFF"/>
          </w:tcPr>
          <w:p w:rsidR="00B27D7C" w:rsidRPr="008A65FB" w:rsidRDefault="00B27D7C" w:rsidP="00974690">
            <w:pPr>
              <w:widowControl w:val="0"/>
              <w:autoSpaceDE w:val="0"/>
              <w:autoSpaceDN w:val="0"/>
              <w:adjustRightInd w:val="0"/>
              <w:ind w:right="98" w:firstLine="567"/>
              <w:jc w:val="both"/>
              <w:rPr>
                <w:rFonts w:ascii="Arial" w:hAnsi="Arial" w:cs="Arial"/>
              </w:rPr>
            </w:pPr>
            <w:r>
              <w:rPr>
                <w:rFonts w:cs="Calibri"/>
                <w:color w:val="000000"/>
                <w:sz w:val="18"/>
                <w:szCs w:val="18"/>
              </w:rPr>
              <w:t>Отдел продаж</w:t>
            </w:r>
          </w:p>
        </w:tc>
        <w:tc>
          <w:tcPr>
            <w:tcW w:w="6974" w:type="dxa"/>
            <w:tcBorders>
              <w:top w:val="nil"/>
              <w:left w:val="nil"/>
              <w:bottom w:val="nil"/>
              <w:right w:val="nil"/>
            </w:tcBorders>
            <w:shd w:val="clear" w:color="auto" w:fill="FFFFFF"/>
          </w:tcPr>
          <w:p w:rsidR="00B27D7C" w:rsidRPr="008A65FB" w:rsidRDefault="00B27D7C" w:rsidP="00974690">
            <w:pPr>
              <w:widowControl w:val="0"/>
              <w:autoSpaceDE w:val="0"/>
              <w:autoSpaceDN w:val="0"/>
              <w:adjustRightInd w:val="0"/>
              <w:ind w:right="84" w:firstLine="567"/>
              <w:jc w:val="both"/>
              <w:rPr>
                <w:rFonts w:ascii="Arial" w:hAnsi="Arial" w:cs="Arial"/>
              </w:rPr>
            </w:pPr>
            <w:r>
              <w:rPr>
                <w:rFonts w:cs="Calibri"/>
                <w:color w:val="000000"/>
                <w:sz w:val="18"/>
                <w:szCs w:val="18"/>
              </w:rPr>
              <w:t>Телефон: +7  _______________________</w:t>
            </w:r>
          </w:p>
          <w:p w:rsidR="00B27D7C" w:rsidRPr="008A65FB" w:rsidRDefault="00B27D7C" w:rsidP="006170E5">
            <w:pPr>
              <w:widowControl w:val="0"/>
              <w:autoSpaceDE w:val="0"/>
              <w:autoSpaceDN w:val="0"/>
              <w:adjustRightInd w:val="0"/>
              <w:ind w:right="84" w:firstLine="567"/>
              <w:jc w:val="both"/>
              <w:rPr>
                <w:rFonts w:ascii="Arial" w:hAnsi="Arial" w:cs="Arial"/>
              </w:rPr>
            </w:pPr>
            <w:r>
              <w:rPr>
                <w:rFonts w:cs="Calibri"/>
                <w:color w:val="000000"/>
                <w:sz w:val="18"/>
                <w:szCs w:val="18"/>
              </w:rPr>
              <w:t>Электронная почта: _____________________________</w:t>
            </w:r>
          </w:p>
        </w:tc>
      </w:tr>
      <w:tr w:rsidR="00B27D7C" w:rsidRPr="008A65FB">
        <w:tc>
          <w:tcPr>
            <w:tcW w:w="2850" w:type="dxa"/>
            <w:tcBorders>
              <w:top w:val="nil"/>
              <w:left w:val="nil"/>
              <w:bottom w:val="nil"/>
              <w:right w:val="nil"/>
            </w:tcBorders>
            <w:shd w:val="clear" w:color="auto" w:fill="FFFFFF"/>
          </w:tcPr>
          <w:p w:rsidR="00B27D7C" w:rsidRPr="008A65FB" w:rsidRDefault="00B27D7C" w:rsidP="00974690">
            <w:pPr>
              <w:widowControl w:val="0"/>
              <w:autoSpaceDE w:val="0"/>
              <w:autoSpaceDN w:val="0"/>
              <w:adjustRightInd w:val="0"/>
              <w:ind w:right="98" w:firstLine="567"/>
              <w:jc w:val="both"/>
              <w:rPr>
                <w:rFonts w:ascii="Arial" w:hAnsi="Arial" w:cs="Arial"/>
              </w:rPr>
            </w:pPr>
            <w:r>
              <w:rPr>
                <w:rFonts w:cs="Calibri"/>
                <w:color w:val="000000"/>
                <w:sz w:val="18"/>
                <w:szCs w:val="18"/>
              </w:rPr>
              <w:t>Обслуживание Клиентов</w:t>
            </w:r>
          </w:p>
        </w:tc>
        <w:tc>
          <w:tcPr>
            <w:tcW w:w="6974" w:type="dxa"/>
            <w:tcBorders>
              <w:top w:val="nil"/>
              <w:left w:val="nil"/>
              <w:bottom w:val="nil"/>
              <w:right w:val="nil"/>
            </w:tcBorders>
            <w:shd w:val="clear" w:color="auto" w:fill="FFFFFF"/>
          </w:tcPr>
          <w:p w:rsidR="00B27D7C" w:rsidRPr="008A65FB" w:rsidRDefault="00B27D7C" w:rsidP="00974690">
            <w:pPr>
              <w:widowControl w:val="0"/>
              <w:autoSpaceDE w:val="0"/>
              <w:autoSpaceDN w:val="0"/>
              <w:adjustRightInd w:val="0"/>
              <w:ind w:right="84" w:firstLine="567"/>
              <w:jc w:val="both"/>
              <w:rPr>
                <w:rFonts w:ascii="Arial" w:hAnsi="Arial" w:cs="Arial"/>
              </w:rPr>
            </w:pPr>
            <w:r>
              <w:rPr>
                <w:rFonts w:cs="Calibri"/>
                <w:color w:val="000000"/>
                <w:sz w:val="18"/>
                <w:szCs w:val="18"/>
              </w:rPr>
              <w:t xml:space="preserve">Телефон: +7 _________________________ </w:t>
            </w:r>
          </w:p>
          <w:p w:rsidR="00B27D7C" w:rsidRPr="008A65FB" w:rsidRDefault="00B27D7C" w:rsidP="006170E5">
            <w:pPr>
              <w:widowControl w:val="0"/>
              <w:autoSpaceDE w:val="0"/>
              <w:autoSpaceDN w:val="0"/>
              <w:adjustRightInd w:val="0"/>
              <w:ind w:right="84" w:firstLine="567"/>
              <w:jc w:val="both"/>
              <w:rPr>
                <w:rFonts w:ascii="Arial" w:hAnsi="Arial" w:cs="Arial"/>
              </w:rPr>
            </w:pPr>
            <w:r>
              <w:rPr>
                <w:rFonts w:cs="Calibri"/>
                <w:color w:val="000000"/>
                <w:sz w:val="18"/>
                <w:szCs w:val="18"/>
              </w:rPr>
              <w:t>Электронная почта: ______________________________</w:t>
            </w:r>
          </w:p>
        </w:tc>
      </w:tr>
      <w:tr w:rsidR="00B27D7C" w:rsidRPr="008A65FB">
        <w:tc>
          <w:tcPr>
            <w:tcW w:w="2850" w:type="dxa"/>
            <w:tcBorders>
              <w:top w:val="nil"/>
              <w:left w:val="nil"/>
              <w:bottom w:val="nil"/>
              <w:right w:val="nil"/>
            </w:tcBorders>
            <w:shd w:val="clear" w:color="auto" w:fill="FFFFFF"/>
          </w:tcPr>
          <w:p w:rsidR="00B27D7C" w:rsidRPr="008A65FB" w:rsidRDefault="00B27D7C" w:rsidP="00974690">
            <w:pPr>
              <w:widowControl w:val="0"/>
              <w:autoSpaceDE w:val="0"/>
              <w:autoSpaceDN w:val="0"/>
              <w:adjustRightInd w:val="0"/>
              <w:ind w:right="98" w:firstLine="567"/>
              <w:jc w:val="both"/>
              <w:rPr>
                <w:rFonts w:ascii="Arial" w:hAnsi="Arial" w:cs="Arial"/>
              </w:rPr>
            </w:pPr>
            <w:r>
              <w:rPr>
                <w:rFonts w:cs="Calibri"/>
                <w:color w:val="000000"/>
                <w:sz w:val="18"/>
                <w:szCs w:val="18"/>
              </w:rPr>
              <w:t>Адрес:</w:t>
            </w:r>
          </w:p>
        </w:tc>
        <w:tc>
          <w:tcPr>
            <w:tcW w:w="6974" w:type="dxa"/>
            <w:tcBorders>
              <w:top w:val="nil"/>
              <w:left w:val="nil"/>
              <w:bottom w:val="nil"/>
              <w:right w:val="nil"/>
            </w:tcBorders>
            <w:shd w:val="clear" w:color="auto" w:fill="FFFFFF"/>
          </w:tcPr>
          <w:p w:rsidR="00B27D7C" w:rsidRPr="008A65FB" w:rsidRDefault="00B27D7C" w:rsidP="00974690">
            <w:pPr>
              <w:widowControl w:val="0"/>
              <w:autoSpaceDE w:val="0"/>
              <w:autoSpaceDN w:val="0"/>
              <w:adjustRightInd w:val="0"/>
              <w:ind w:right="84" w:firstLine="567"/>
              <w:jc w:val="both"/>
              <w:rPr>
                <w:rFonts w:ascii="Arial" w:hAnsi="Arial" w:cs="Arial"/>
              </w:rPr>
            </w:pPr>
            <w:r>
              <w:rPr>
                <w:rFonts w:cs="Calibri"/>
                <w:color w:val="000000"/>
                <w:sz w:val="18"/>
                <w:szCs w:val="18"/>
              </w:rPr>
              <w:t>________________________________________________________</w:t>
            </w:r>
          </w:p>
        </w:tc>
      </w:tr>
    </w:tbl>
    <w:p w:rsidR="00B27D7C" w:rsidRDefault="00B27D7C" w:rsidP="003A17F2">
      <w:pPr>
        <w:widowControl w:val="0"/>
        <w:numPr>
          <w:ilvl w:val="0"/>
          <w:numId w:val="30"/>
        </w:numPr>
        <w:tabs>
          <w:tab w:val="left" w:pos="108"/>
        </w:tabs>
        <w:suppressAutoHyphens w:val="0"/>
        <w:autoSpaceDE w:val="0"/>
        <w:autoSpaceDN w:val="0"/>
        <w:adjustRightInd w:val="0"/>
        <w:ind w:left="0" w:firstLine="567"/>
        <w:rPr>
          <w:rFonts w:ascii="Arial" w:hAnsi="Arial" w:cs="Arial"/>
        </w:rPr>
      </w:pPr>
      <w:r>
        <w:rPr>
          <w:rFonts w:cs="Calibri"/>
          <w:b/>
          <w:bCs/>
          <w:color w:val="000000"/>
          <w:sz w:val="18"/>
          <w:szCs w:val="18"/>
        </w:rPr>
        <w:t>Приложения к настоящему договору:</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15.1. Приложение № 1 Регистрационная форма.</w:t>
      </w:r>
    </w:p>
    <w:p w:rsidR="00B27D7C" w:rsidRDefault="00B27D7C" w:rsidP="00974690">
      <w:pPr>
        <w:widowControl w:val="0"/>
        <w:autoSpaceDE w:val="0"/>
        <w:autoSpaceDN w:val="0"/>
        <w:adjustRightInd w:val="0"/>
        <w:ind w:right="103" w:firstLine="567"/>
        <w:jc w:val="both"/>
        <w:rPr>
          <w:rFonts w:ascii="Arial" w:hAnsi="Arial" w:cs="Arial"/>
        </w:rPr>
      </w:pPr>
      <w:r>
        <w:rPr>
          <w:rFonts w:cs="Calibri"/>
          <w:color w:val="000000"/>
          <w:sz w:val="18"/>
          <w:szCs w:val="18"/>
        </w:rPr>
        <w:t>15.2. Приложение №2 Форма «Заказы».</w:t>
      </w:r>
    </w:p>
    <w:p w:rsidR="00B27D7C" w:rsidRDefault="00B27D7C">
      <w:pPr>
        <w:widowControl w:val="0"/>
        <w:autoSpaceDE w:val="0"/>
        <w:autoSpaceDN w:val="0"/>
        <w:adjustRightInd w:val="0"/>
        <w:ind w:left="258" w:right="103" w:firstLine="142"/>
        <w:jc w:val="both"/>
        <w:rPr>
          <w:rFonts w:ascii="Arial" w:hAnsi="Arial" w:cs="Arial"/>
        </w:rPr>
      </w:pPr>
    </w:p>
    <w:p w:rsidR="00B27D7C" w:rsidRDefault="00B27D7C" w:rsidP="003A17F2">
      <w:pPr>
        <w:widowControl w:val="0"/>
        <w:numPr>
          <w:ilvl w:val="0"/>
          <w:numId w:val="30"/>
        </w:numPr>
        <w:tabs>
          <w:tab w:val="left" w:pos="250"/>
        </w:tabs>
        <w:suppressAutoHyphens w:val="0"/>
        <w:autoSpaceDE w:val="0"/>
        <w:autoSpaceDN w:val="0"/>
        <w:adjustRightInd w:val="0"/>
        <w:ind w:left="250"/>
        <w:rPr>
          <w:rFonts w:ascii="Arial" w:hAnsi="Arial" w:cs="Arial"/>
        </w:rPr>
      </w:pPr>
      <w:r>
        <w:rPr>
          <w:rFonts w:cs="Calibri"/>
          <w:b/>
          <w:bCs/>
          <w:color w:val="000000"/>
          <w:sz w:val="18"/>
          <w:szCs w:val="18"/>
        </w:rPr>
        <w:t>Адреса и реквизиты сторон:</w:t>
      </w:r>
    </w:p>
    <w:tbl>
      <w:tblPr>
        <w:tblW w:w="0" w:type="auto"/>
        <w:tblInd w:w="13" w:type="dxa"/>
        <w:tblLayout w:type="fixed"/>
        <w:tblCellMar>
          <w:left w:w="0" w:type="dxa"/>
          <w:right w:w="0" w:type="dxa"/>
        </w:tblCellMar>
        <w:tblLook w:val="0000"/>
      </w:tblPr>
      <w:tblGrid>
        <w:gridCol w:w="5212"/>
        <w:gridCol w:w="5212"/>
      </w:tblGrid>
      <w:tr w:rsidR="00B27D7C" w:rsidRPr="008A65FB">
        <w:trPr>
          <w:cantSplit/>
        </w:trPr>
        <w:tc>
          <w:tcPr>
            <w:tcW w:w="5212" w:type="dxa"/>
            <w:tcBorders>
              <w:top w:val="single" w:sz="4" w:space="0" w:color="000000"/>
              <w:left w:val="single" w:sz="4" w:space="0" w:color="000000"/>
              <w:bottom w:val="single" w:sz="4" w:space="0" w:color="000000"/>
              <w:right w:val="single" w:sz="4" w:space="0" w:color="000000"/>
            </w:tcBorders>
            <w:shd w:val="clear" w:color="auto" w:fill="FFFFFF"/>
          </w:tcPr>
          <w:p w:rsidR="00B27D7C" w:rsidRDefault="00B27D7C" w:rsidP="00FC795A">
            <w:pPr>
              <w:keepLines/>
              <w:widowControl w:val="0"/>
              <w:autoSpaceDE w:val="0"/>
              <w:autoSpaceDN w:val="0"/>
              <w:adjustRightInd w:val="0"/>
              <w:ind w:right="96"/>
              <w:rPr>
                <w:rFonts w:cs="Calibri"/>
                <w:b/>
                <w:bCs/>
                <w:color w:val="000000"/>
                <w:sz w:val="18"/>
                <w:szCs w:val="18"/>
              </w:rPr>
            </w:pPr>
            <w:r>
              <w:rPr>
                <w:rFonts w:cs="Calibri"/>
                <w:b/>
                <w:bCs/>
                <w:color w:val="000000"/>
                <w:sz w:val="18"/>
                <w:szCs w:val="18"/>
              </w:rPr>
              <w:t>Абонент:</w:t>
            </w:r>
          </w:p>
          <w:p w:rsidR="00B27D7C" w:rsidRPr="00FC795A" w:rsidRDefault="00B27D7C" w:rsidP="00FC795A">
            <w:pPr>
              <w:rPr>
                <w:b/>
                <w:sz w:val="18"/>
                <w:szCs w:val="18"/>
              </w:rPr>
            </w:pPr>
            <w:r>
              <w:rPr>
                <w:b/>
                <w:sz w:val="18"/>
                <w:szCs w:val="18"/>
              </w:rPr>
              <w:t>Публичное акционерное общество «Центр по перевозке грузов в контейнерах «</w:t>
            </w:r>
            <w:proofErr w:type="spellStart"/>
            <w:r>
              <w:rPr>
                <w:b/>
                <w:sz w:val="18"/>
                <w:szCs w:val="18"/>
              </w:rPr>
              <w:t>ТрансКонтейнер</w:t>
            </w:r>
            <w:proofErr w:type="spellEnd"/>
            <w:r>
              <w:rPr>
                <w:b/>
                <w:sz w:val="18"/>
                <w:szCs w:val="18"/>
              </w:rPr>
              <w:t xml:space="preserve">» </w:t>
            </w:r>
          </w:p>
          <w:p w:rsidR="00B27D7C" w:rsidRPr="00FC795A" w:rsidRDefault="00B27D7C" w:rsidP="00FC795A">
            <w:pPr>
              <w:rPr>
                <w:b/>
                <w:sz w:val="18"/>
                <w:szCs w:val="18"/>
              </w:rPr>
            </w:pPr>
            <w:r>
              <w:rPr>
                <w:b/>
                <w:sz w:val="18"/>
                <w:szCs w:val="18"/>
              </w:rPr>
              <w:t>(ПАО «</w:t>
            </w:r>
            <w:proofErr w:type="spellStart"/>
            <w:r>
              <w:rPr>
                <w:b/>
                <w:sz w:val="18"/>
                <w:szCs w:val="18"/>
              </w:rPr>
              <w:t>ТрансКонтейнер</w:t>
            </w:r>
            <w:proofErr w:type="spellEnd"/>
            <w:r>
              <w:rPr>
                <w:b/>
                <w:sz w:val="18"/>
                <w:szCs w:val="18"/>
              </w:rPr>
              <w:t>»)</w:t>
            </w:r>
          </w:p>
          <w:p w:rsidR="00B27D7C" w:rsidRPr="00FC795A" w:rsidRDefault="00B27D7C" w:rsidP="00FC795A">
            <w:pPr>
              <w:rPr>
                <w:sz w:val="18"/>
                <w:szCs w:val="18"/>
              </w:rPr>
            </w:pPr>
            <w:r>
              <w:rPr>
                <w:sz w:val="18"/>
                <w:szCs w:val="18"/>
              </w:rPr>
              <w:t>ИНН 7708591995, КПП 997650001</w:t>
            </w:r>
          </w:p>
          <w:p w:rsidR="00B27D7C" w:rsidRPr="00FC795A" w:rsidRDefault="00B27D7C" w:rsidP="00FC795A">
            <w:pPr>
              <w:rPr>
                <w:sz w:val="18"/>
                <w:szCs w:val="18"/>
              </w:rPr>
            </w:pPr>
            <w:r>
              <w:rPr>
                <w:sz w:val="18"/>
                <w:szCs w:val="18"/>
              </w:rPr>
              <w:t xml:space="preserve">Адрес (место нахождения): 125047, </w:t>
            </w:r>
          </w:p>
          <w:p w:rsidR="00B27D7C" w:rsidRPr="00FC795A" w:rsidRDefault="00B27D7C" w:rsidP="00FC795A">
            <w:pPr>
              <w:rPr>
                <w:sz w:val="18"/>
                <w:szCs w:val="18"/>
              </w:rPr>
            </w:pPr>
            <w:r>
              <w:rPr>
                <w:sz w:val="18"/>
                <w:szCs w:val="18"/>
              </w:rPr>
              <w:t xml:space="preserve">г. Москва, </w:t>
            </w:r>
            <w:proofErr w:type="gramStart"/>
            <w:r>
              <w:rPr>
                <w:sz w:val="18"/>
                <w:szCs w:val="18"/>
              </w:rPr>
              <w:t>Оружейный</w:t>
            </w:r>
            <w:proofErr w:type="gramEnd"/>
            <w:r>
              <w:rPr>
                <w:sz w:val="18"/>
                <w:szCs w:val="18"/>
              </w:rPr>
              <w:t xml:space="preserve"> пер., д.19</w:t>
            </w:r>
          </w:p>
          <w:p w:rsidR="00B27D7C" w:rsidRPr="00FC795A" w:rsidRDefault="00B27D7C" w:rsidP="00FC795A">
            <w:pPr>
              <w:rPr>
                <w:b/>
                <w:sz w:val="18"/>
                <w:szCs w:val="18"/>
              </w:rPr>
            </w:pPr>
            <w:r>
              <w:rPr>
                <w:b/>
                <w:sz w:val="18"/>
                <w:szCs w:val="18"/>
              </w:rPr>
              <w:t>Филиал ПАО «</w:t>
            </w:r>
            <w:proofErr w:type="spellStart"/>
            <w:r>
              <w:rPr>
                <w:b/>
                <w:sz w:val="18"/>
                <w:szCs w:val="18"/>
              </w:rPr>
              <w:t>ТрансКонтейнер</w:t>
            </w:r>
            <w:proofErr w:type="spellEnd"/>
            <w:r>
              <w:rPr>
                <w:b/>
                <w:sz w:val="18"/>
                <w:szCs w:val="18"/>
              </w:rPr>
              <w:t xml:space="preserve">» </w:t>
            </w:r>
          </w:p>
          <w:p w:rsidR="00B27D7C" w:rsidRPr="00FC795A" w:rsidRDefault="00B27D7C" w:rsidP="00FC795A">
            <w:pPr>
              <w:rPr>
                <w:b/>
                <w:sz w:val="18"/>
                <w:szCs w:val="18"/>
              </w:rPr>
            </w:pPr>
            <w:r>
              <w:rPr>
                <w:b/>
                <w:sz w:val="18"/>
                <w:szCs w:val="18"/>
              </w:rPr>
              <w:t>на Горьковской железной дороге</w:t>
            </w:r>
          </w:p>
          <w:p w:rsidR="00B27D7C" w:rsidRPr="00FC795A" w:rsidRDefault="00B27D7C" w:rsidP="00FC795A">
            <w:pPr>
              <w:rPr>
                <w:sz w:val="18"/>
                <w:szCs w:val="18"/>
              </w:rPr>
            </w:pPr>
            <w:r>
              <w:rPr>
                <w:sz w:val="18"/>
                <w:szCs w:val="18"/>
              </w:rPr>
              <w:t>КПП (филиала) 525743001</w:t>
            </w:r>
          </w:p>
          <w:p w:rsidR="00B27D7C" w:rsidRPr="00FC795A" w:rsidRDefault="00B27D7C" w:rsidP="00FC795A">
            <w:pPr>
              <w:rPr>
                <w:sz w:val="18"/>
                <w:szCs w:val="18"/>
              </w:rPr>
            </w:pPr>
            <w:r>
              <w:rPr>
                <w:sz w:val="18"/>
                <w:szCs w:val="18"/>
              </w:rPr>
              <w:t xml:space="preserve">Адрес филиала: 603116, Российская Федерация, </w:t>
            </w:r>
            <w:proofErr w:type="gramStart"/>
            <w:r>
              <w:rPr>
                <w:sz w:val="18"/>
                <w:szCs w:val="18"/>
              </w:rPr>
              <w:t>г</w:t>
            </w:r>
            <w:proofErr w:type="gramEnd"/>
            <w:r>
              <w:rPr>
                <w:sz w:val="18"/>
                <w:szCs w:val="18"/>
              </w:rPr>
              <w:t>. Нижний Новгород,  Московское шоссе, 17А</w:t>
            </w:r>
          </w:p>
          <w:p w:rsidR="00B27D7C" w:rsidRPr="00FC795A" w:rsidRDefault="00B27D7C" w:rsidP="00FC795A">
            <w:pPr>
              <w:rPr>
                <w:sz w:val="18"/>
                <w:szCs w:val="18"/>
              </w:rPr>
            </w:pPr>
            <w:r>
              <w:rPr>
                <w:sz w:val="18"/>
                <w:szCs w:val="18"/>
              </w:rPr>
              <w:t xml:space="preserve">Тел. (8312) 248-42-53, </w:t>
            </w:r>
          </w:p>
          <w:p w:rsidR="00B27D7C" w:rsidRPr="00FC795A" w:rsidRDefault="00B27D7C" w:rsidP="00FC795A">
            <w:pPr>
              <w:rPr>
                <w:sz w:val="18"/>
                <w:szCs w:val="18"/>
              </w:rPr>
            </w:pPr>
            <w:r>
              <w:rPr>
                <w:sz w:val="18"/>
                <w:szCs w:val="18"/>
              </w:rPr>
              <w:t>факс: (8312)275-46-50</w:t>
            </w:r>
          </w:p>
          <w:p w:rsidR="00B27D7C" w:rsidRPr="00FC795A" w:rsidRDefault="00B27D7C" w:rsidP="00FC795A">
            <w:pPr>
              <w:rPr>
                <w:sz w:val="18"/>
                <w:szCs w:val="18"/>
              </w:rPr>
            </w:pPr>
            <w:proofErr w:type="spellStart"/>
            <w:proofErr w:type="gramStart"/>
            <w:r>
              <w:rPr>
                <w:sz w:val="18"/>
                <w:szCs w:val="18"/>
              </w:rPr>
              <w:t>Р</w:t>
            </w:r>
            <w:proofErr w:type="gramEnd"/>
            <w:r>
              <w:rPr>
                <w:sz w:val="18"/>
                <w:szCs w:val="18"/>
              </w:rPr>
              <w:t>\с</w:t>
            </w:r>
            <w:proofErr w:type="spellEnd"/>
            <w:r>
              <w:rPr>
                <w:sz w:val="18"/>
                <w:szCs w:val="18"/>
              </w:rPr>
              <w:t xml:space="preserve"> 40702810600240014351</w:t>
            </w:r>
          </w:p>
          <w:p w:rsidR="00B27D7C" w:rsidRPr="00FC795A" w:rsidRDefault="00B27D7C" w:rsidP="00FC795A">
            <w:pPr>
              <w:rPr>
                <w:sz w:val="18"/>
                <w:szCs w:val="18"/>
              </w:rPr>
            </w:pPr>
            <w:r>
              <w:rPr>
                <w:sz w:val="18"/>
                <w:szCs w:val="18"/>
              </w:rPr>
              <w:t xml:space="preserve">в филиале ПАО Банка ВТБ </w:t>
            </w:r>
          </w:p>
          <w:p w:rsidR="00B27D7C" w:rsidRPr="00FC795A" w:rsidRDefault="00B27D7C" w:rsidP="00FC795A">
            <w:pPr>
              <w:rPr>
                <w:sz w:val="18"/>
                <w:szCs w:val="18"/>
              </w:rPr>
            </w:pPr>
            <w:r>
              <w:rPr>
                <w:sz w:val="18"/>
                <w:szCs w:val="18"/>
              </w:rPr>
              <w:t xml:space="preserve">в </w:t>
            </w:r>
            <w:proofErr w:type="gramStart"/>
            <w:r>
              <w:rPr>
                <w:sz w:val="18"/>
                <w:szCs w:val="18"/>
              </w:rPr>
              <w:t>г</w:t>
            </w:r>
            <w:proofErr w:type="gramEnd"/>
            <w:r>
              <w:rPr>
                <w:sz w:val="18"/>
                <w:szCs w:val="18"/>
              </w:rPr>
              <w:t>. Нижнем Новгороде</w:t>
            </w:r>
          </w:p>
          <w:p w:rsidR="00B27D7C" w:rsidRPr="00FC795A" w:rsidRDefault="00B27D7C" w:rsidP="00FC795A">
            <w:pPr>
              <w:rPr>
                <w:sz w:val="18"/>
                <w:szCs w:val="18"/>
              </w:rPr>
            </w:pPr>
            <w:proofErr w:type="spellStart"/>
            <w:r>
              <w:rPr>
                <w:sz w:val="18"/>
                <w:szCs w:val="18"/>
              </w:rPr>
              <w:t>К\с</w:t>
            </w:r>
            <w:proofErr w:type="spellEnd"/>
            <w:r>
              <w:rPr>
                <w:sz w:val="18"/>
                <w:szCs w:val="18"/>
              </w:rPr>
              <w:t xml:space="preserve"> 30101810200000000837</w:t>
            </w:r>
          </w:p>
          <w:p w:rsidR="00B27D7C" w:rsidRPr="00FC795A" w:rsidRDefault="00B27D7C" w:rsidP="00FC795A">
            <w:pPr>
              <w:rPr>
                <w:sz w:val="18"/>
                <w:szCs w:val="18"/>
              </w:rPr>
            </w:pPr>
            <w:r>
              <w:rPr>
                <w:sz w:val="18"/>
                <w:szCs w:val="18"/>
              </w:rPr>
              <w:t>БИК 042202837</w:t>
            </w:r>
          </w:p>
          <w:p w:rsidR="00B27D7C" w:rsidRPr="008A65FB" w:rsidRDefault="00B27D7C">
            <w:pPr>
              <w:keepLines/>
              <w:widowControl w:val="0"/>
              <w:autoSpaceDE w:val="0"/>
              <w:autoSpaceDN w:val="0"/>
              <w:adjustRightInd w:val="0"/>
              <w:ind w:left="250" w:right="96" w:firstLine="142"/>
              <w:rPr>
                <w:rFonts w:ascii="Arial" w:hAnsi="Arial" w:cs="Arial"/>
              </w:rPr>
            </w:pPr>
          </w:p>
          <w:p w:rsidR="00B27D7C" w:rsidRPr="008A65FB" w:rsidRDefault="00B27D7C" w:rsidP="007B2880">
            <w:pPr>
              <w:keepLines/>
              <w:widowControl w:val="0"/>
              <w:autoSpaceDE w:val="0"/>
              <w:autoSpaceDN w:val="0"/>
              <w:adjustRightInd w:val="0"/>
              <w:ind w:left="134" w:right="96"/>
              <w:rPr>
                <w:rFonts w:ascii="Arial" w:hAnsi="Arial" w:cs="Arial"/>
              </w:rPr>
            </w:pPr>
          </w:p>
        </w:tc>
        <w:tc>
          <w:tcPr>
            <w:tcW w:w="5212" w:type="dxa"/>
            <w:tcBorders>
              <w:top w:val="single" w:sz="4" w:space="0" w:color="000000"/>
              <w:left w:val="single" w:sz="4" w:space="0" w:color="000000"/>
              <w:bottom w:val="single" w:sz="4" w:space="0" w:color="000000"/>
              <w:right w:val="single" w:sz="4" w:space="0" w:color="000000"/>
            </w:tcBorders>
            <w:shd w:val="clear" w:color="auto" w:fill="FFFFFF"/>
          </w:tcPr>
          <w:p w:rsidR="00B27D7C" w:rsidRPr="008A65FB" w:rsidRDefault="00B27D7C" w:rsidP="00FC795A">
            <w:pPr>
              <w:keepLines/>
              <w:widowControl w:val="0"/>
              <w:autoSpaceDE w:val="0"/>
              <w:autoSpaceDN w:val="0"/>
              <w:adjustRightInd w:val="0"/>
              <w:ind w:left="167" w:right="84"/>
              <w:rPr>
                <w:rFonts w:ascii="Arial" w:hAnsi="Arial" w:cs="Arial"/>
              </w:rPr>
            </w:pPr>
            <w:r>
              <w:rPr>
                <w:rFonts w:cs="Calibri"/>
                <w:b/>
                <w:bCs/>
                <w:color w:val="000000"/>
                <w:sz w:val="18"/>
                <w:szCs w:val="18"/>
              </w:rPr>
              <w:t>Оператор</w:t>
            </w:r>
            <w:r>
              <w:rPr>
                <w:rFonts w:cs="Calibri"/>
                <w:color w:val="000000"/>
                <w:sz w:val="18"/>
                <w:szCs w:val="18"/>
              </w:rPr>
              <w:t>:</w:t>
            </w:r>
          </w:p>
          <w:p w:rsidR="00B27D7C" w:rsidRDefault="00B27D7C" w:rsidP="00FC795A">
            <w:pPr>
              <w:keepLines/>
              <w:widowControl w:val="0"/>
              <w:autoSpaceDE w:val="0"/>
              <w:autoSpaceDN w:val="0"/>
              <w:adjustRightInd w:val="0"/>
              <w:ind w:left="167" w:right="95"/>
              <w:jc w:val="both"/>
              <w:rPr>
                <w:rFonts w:ascii="Arial" w:hAnsi="Arial" w:cs="Arial"/>
              </w:rPr>
            </w:pPr>
            <w:r>
              <w:rPr>
                <w:color w:val="000000"/>
                <w:sz w:val="18"/>
                <w:szCs w:val="18"/>
              </w:rPr>
              <w:t>_________________________________________________________________________________________________________</w:t>
            </w:r>
          </w:p>
          <w:p w:rsidR="00B27D7C" w:rsidRDefault="00B27D7C" w:rsidP="00956D39">
            <w:pPr>
              <w:keepLines/>
              <w:widowControl w:val="0"/>
              <w:autoSpaceDE w:val="0"/>
              <w:autoSpaceDN w:val="0"/>
              <w:adjustRightInd w:val="0"/>
              <w:ind w:left="167" w:right="95"/>
              <w:rPr>
                <w:rFonts w:ascii="Arial" w:hAnsi="Arial" w:cs="Arial"/>
              </w:rPr>
            </w:pPr>
            <w:r>
              <w:rPr>
                <w:color w:val="000000"/>
                <w:sz w:val="18"/>
                <w:szCs w:val="18"/>
              </w:rPr>
              <w:t>Адрес юридический:_____________________________________</w:t>
            </w:r>
          </w:p>
          <w:p w:rsidR="00B27D7C" w:rsidRDefault="00B27D7C" w:rsidP="00FC795A">
            <w:pPr>
              <w:keepLines/>
              <w:widowControl w:val="0"/>
              <w:autoSpaceDE w:val="0"/>
              <w:autoSpaceDN w:val="0"/>
              <w:adjustRightInd w:val="0"/>
              <w:ind w:left="167" w:right="95"/>
              <w:jc w:val="both"/>
              <w:rPr>
                <w:rFonts w:ascii="Arial" w:hAnsi="Arial" w:cs="Arial"/>
              </w:rPr>
            </w:pPr>
            <w:r>
              <w:rPr>
                <w:color w:val="000000"/>
                <w:sz w:val="18"/>
                <w:szCs w:val="18"/>
              </w:rPr>
              <w:t>Почтовый адрес: _____________________________________</w:t>
            </w:r>
          </w:p>
          <w:p w:rsidR="00B27D7C" w:rsidRDefault="00B27D7C" w:rsidP="00FC795A">
            <w:pPr>
              <w:keepLines/>
              <w:widowControl w:val="0"/>
              <w:autoSpaceDE w:val="0"/>
              <w:autoSpaceDN w:val="0"/>
              <w:adjustRightInd w:val="0"/>
              <w:ind w:left="167" w:right="95"/>
              <w:jc w:val="both"/>
              <w:rPr>
                <w:color w:val="000000"/>
                <w:sz w:val="18"/>
                <w:szCs w:val="18"/>
              </w:rPr>
            </w:pPr>
            <w:r>
              <w:rPr>
                <w:color w:val="000000"/>
                <w:sz w:val="18"/>
                <w:szCs w:val="18"/>
              </w:rPr>
              <w:t>ИНН  _____________  КПП  __________________</w:t>
            </w:r>
          </w:p>
          <w:p w:rsidR="00B27D7C" w:rsidRDefault="00B27D7C" w:rsidP="00FC795A">
            <w:pPr>
              <w:keepLines/>
              <w:widowControl w:val="0"/>
              <w:autoSpaceDE w:val="0"/>
              <w:autoSpaceDN w:val="0"/>
              <w:adjustRightInd w:val="0"/>
              <w:ind w:left="167" w:right="95"/>
              <w:jc w:val="both"/>
              <w:rPr>
                <w:color w:val="000000"/>
                <w:sz w:val="18"/>
                <w:szCs w:val="18"/>
              </w:rPr>
            </w:pPr>
            <w:r>
              <w:rPr>
                <w:color w:val="000000"/>
                <w:sz w:val="18"/>
                <w:szCs w:val="18"/>
              </w:rPr>
              <w:t>ОГРН _________________</w:t>
            </w:r>
          </w:p>
          <w:p w:rsidR="00B27D7C" w:rsidRDefault="00B27D7C" w:rsidP="00FC795A">
            <w:pPr>
              <w:keepLines/>
              <w:widowControl w:val="0"/>
              <w:autoSpaceDE w:val="0"/>
              <w:autoSpaceDN w:val="0"/>
              <w:adjustRightInd w:val="0"/>
              <w:ind w:left="167" w:right="95"/>
              <w:jc w:val="both"/>
              <w:rPr>
                <w:rFonts w:ascii="Arial" w:hAnsi="Arial" w:cs="Arial"/>
              </w:rPr>
            </w:pPr>
            <w:r>
              <w:rPr>
                <w:color w:val="000000"/>
                <w:sz w:val="18"/>
                <w:szCs w:val="18"/>
              </w:rPr>
              <w:t>ОКВЭД ___________</w:t>
            </w:r>
          </w:p>
          <w:p w:rsidR="00B27D7C" w:rsidRDefault="00B27D7C" w:rsidP="00FC795A">
            <w:pPr>
              <w:keepLines/>
              <w:widowControl w:val="0"/>
              <w:autoSpaceDE w:val="0"/>
              <w:autoSpaceDN w:val="0"/>
              <w:adjustRightInd w:val="0"/>
              <w:ind w:left="167" w:right="95"/>
              <w:jc w:val="both"/>
              <w:rPr>
                <w:rFonts w:ascii="Arial" w:hAnsi="Arial" w:cs="Arial"/>
              </w:rPr>
            </w:pPr>
            <w:r>
              <w:rPr>
                <w:color w:val="000000"/>
                <w:sz w:val="18"/>
                <w:szCs w:val="18"/>
              </w:rPr>
              <w:t>КПП филиала _________________</w:t>
            </w:r>
          </w:p>
          <w:p w:rsidR="00B27D7C" w:rsidRDefault="00B27D7C" w:rsidP="00FC795A">
            <w:pPr>
              <w:keepLines/>
              <w:widowControl w:val="0"/>
              <w:autoSpaceDE w:val="0"/>
              <w:autoSpaceDN w:val="0"/>
              <w:adjustRightInd w:val="0"/>
              <w:ind w:left="167" w:right="95"/>
              <w:jc w:val="both"/>
              <w:rPr>
                <w:rFonts w:ascii="Arial" w:hAnsi="Arial" w:cs="Arial"/>
              </w:rPr>
            </w:pPr>
            <w:r>
              <w:rPr>
                <w:color w:val="000000"/>
                <w:sz w:val="18"/>
                <w:szCs w:val="18"/>
              </w:rPr>
              <w:t>Счет № _______________________</w:t>
            </w:r>
          </w:p>
          <w:p w:rsidR="00B27D7C" w:rsidRDefault="00B27D7C" w:rsidP="00FC795A">
            <w:pPr>
              <w:keepLines/>
              <w:widowControl w:val="0"/>
              <w:autoSpaceDE w:val="0"/>
              <w:autoSpaceDN w:val="0"/>
              <w:adjustRightInd w:val="0"/>
              <w:ind w:left="167" w:right="95"/>
              <w:jc w:val="both"/>
              <w:rPr>
                <w:rFonts w:ascii="Arial" w:hAnsi="Arial" w:cs="Arial"/>
              </w:rPr>
            </w:pPr>
            <w:r>
              <w:rPr>
                <w:color w:val="000000"/>
                <w:sz w:val="18"/>
                <w:szCs w:val="18"/>
              </w:rPr>
              <w:t>В банке Банк ГПБ (АО) г. Москва</w:t>
            </w:r>
          </w:p>
          <w:p w:rsidR="00B27D7C" w:rsidRDefault="00B27D7C" w:rsidP="00FC795A">
            <w:pPr>
              <w:keepLines/>
              <w:widowControl w:val="0"/>
              <w:autoSpaceDE w:val="0"/>
              <w:autoSpaceDN w:val="0"/>
              <w:adjustRightInd w:val="0"/>
              <w:ind w:left="167" w:right="95"/>
              <w:jc w:val="both"/>
              <w:rPr>
                <w:rFonts w:ascii="Arial" w:hAnsi="Arial" w:cs="Arial"/>
              </w:rPr>
            </w:pPr>
            <w:r>
              <w:rPr>
                <w:color w:val="000000"/>
                <w:sz w:val="18"/>
                <w:szCs w:val="18"/>
              </w:rPr>
              <w:t>К/с  _________________________</w:t>
            </w:r>
          </w:p>
          <w:p w:rsidR="00B27D7C" w:rsidRPr="008A65FB" w:rsidRDefault="00B27D7C" w:rsidP="00724C0B">
            <w:pPr>
              <w:keepLines/>
              <w:widowControl w:val="0"/>
              <w:autoSpaceDE w:val="0"/>
              <w:autoSpaceDN w:val="0"/>
              <w:adjustRightInd w:val="0"/>
              <w:ind w:left="167" w:right="84"/>
              <w:rPr>
                <w:rFonts w:ascii="Arial" w:hAnsi="Arial" w:cs="Arial"/>
              </w:rPr>
            </w:pPr>
            <w:r>
              <w:rPr>
                <w:color w:val="000000"/>
                <w:sz w:val="18"/>
                <w:szCs w:val="18"/>
              </w:rPr>
              <w:t>БИК ________________</w:t>
            </w:r>
          </w:p>
        </w:tc>
      </w:tr>
    </w:tbl>
    <w:p w:rsidR="00B27D7C" w:rsidRDefault="00B27D7C">
      <w:pPr>
        <w:widowControl w:val="0"/>
        <w:autoSpaceDE w:val="0"/>
        <w:autoSpaceDN w:val="0"/>
        <w:adjustRightInd w:val="0"/>
        <w:ind w:left="258" w:right="103" w:firstLine="142"/>
        <w:jc w:val="both"/>
        <w:rPr>
          <w:rFonts w:ascii="Arial" w:hAnsi="Arial" w:cs="Arial"/>
        </w:rPr>
      </w:pPr>
    </w:p>
    <w:tbl>
      <w:tblPr>
        <w:tblW w:w="0" w:type="auto"/>
        <w:tblInd w:w="8" w:type="dxa"/>
        <w:tblLayout w:type="fixed"/>
        <w:tblCellMar>
          <w:left w:w="0" w:type="dxa"/>
          <w:right w:w="0" w:type="dxa"/>
        </w:tblCellMar>
        <w:tblLook w:val="0000"/>
      </w:tblPr>
      <w:tblGrid>
        <w:gridCol w:w="5214"/>
        <w:gridCol w:w="5214"/>
      </w:tblGrid>
      <w:tr w:rsidR="00B27D7C" w:rsidRPr="008A65FB">
        <w:tc>
          <w:tcPr>
            <w:tcW w:w="5214" w:type="dxa"/>
            <w:tcBorders>
              <w:top w:val="nil"/>
              <w:left w:val="nil"/>
              <w:bottom w:val="nil"/>
              <w:right w:val="nil"/>
            </w:tcBorders>
            <w:shd w:val="clear" w:color="auto" w:fill="FFFFFF"/>
          </w:tcPr>
          <w:p w:rsidR="00B27D7C" w:rsidRPr="008A65FB" w:rsidRDefault="00B27D7C">
            <w:pPr>
              <w:widowControl w:val="0"/>
              <w:autoSpaceDE w:val="0"/>
              <w:autoSpaceDN w:val="0"/>
              <w:adjustRightInd w:val="0"/>
              <w:ind w:left="250" w:right="94" w:firstLine="142"/>
              <w:jc w:val="center"/>
              <w:rPr>
                <w:rFonts w:ascii="Arial" w:hAnsi="Arial" w:cs="Arial"/>
              </w:rPr>
            </w:pPr>
            <w:r>
              <w:rPr>
                <w:rFonts w:cs="Calibri"/>
                <w:b/>
                <w:bCs/>
                <w:color w:val="000000"/>
                <w:sz w:val="18"/>
                <w:szCs w:val="18"/>
              </w:rPr>
              <w:t>представитель Абонента:</w:t>
            </w:r>
          </w:p>
          <w:p w:rsidR="00B27D7C" w:rsidRPr="00FC795A" w:rsidRDefault="00B27D7C">
            <w:pPr>
              <w:widowControl w:val="0"/>
              <w:autoSpaceDE w:val="0"/>
              <w:autoSpaceDN w:val="0"/>
              <w:adjustRightInd w:val="0"/>
              <w:ind w:left="250" w:right="94" w:firstLine="142"/>
              <w:jc w:val="center"/>
              <w:rPr>
                <w:rFonts w:ascii="Arial" w:hAnsi="Arial" w:cs="Arial"/>
                <w:sz w:val="18"/>
                <w:szCs w:val="18"/>
              </w:rPr>
            </w:pPr>
            <w:r>
              <w:rPr>
                <w:rFonts w:ascii="Arial" w:hAnsi="Arial" w:cs="Arial"/>
                <w:sz w:val="18"/>
                <w:szCs w:val="18"/>
              </w:rPr>
              <w:t>Директор филиала ПАО «</w:t>
            </w:r>
            <w:proofErr w:type="spellStart"/>
            <w:r>
              <w:rPr>
                <w:rFonts w:ascii="Arial" w:hAnsi="Arial" w:cs="Arial"/>
                <w:sz w:val="18"/>
                <w:szCs w:val="18"/>
              </w:rPr>
              <w:t>ТрансКонтейнер</w:t>
            </w:r>
            <w:proofErr w:type="spellEnd"/>
            <w:r>
              <w:rPr>
                <w:rFonts w:ascii="Arial" w:hAnsi="Arial" w:cs="Arial"/>
                <w:sz w:val="18"/>
                <w:szCs w:val="18"/>
              </w:rPr>
              <w:t>» на Горьковской железной дороге</w:t>
            </w:r>
          </w:p>
          <w:p w:rsidR="00B27D7C" w:rsidRPr="008A65FB" w:rsidRDefault="00B27D7C">
            <w:pPr>
              <w:widowControl w:val="0"/>
              <w:autoSpaceDE w:val="0"/>
              <w:autoSpaceDN w:val="0"/>
              <w:adjustRightInd w:val="0"/>
              <w:ind w:left="250" w:right="94" w:firstLine="142"/>
              <w:jc w:val="center"/>
              <w:rPr>
                <w:rFonts w:ascii="Arial" w:hAnsi="Arial" w:cs="Arial"/>
              </w:rPr>
            </w:pPr>
          </w:p>
          <w:p w:rsidR="00B27D7C" w:rsidRDefault="00B27D7C">
            <w:pPr>
              <w:widowControl w:val="0"/>
              <w:autoSpaceDE w:val="0"/>
              <w:autoSpaceDN w:val="0"/>
              <w:adjustRightInd w:val="0"/>
              <w:ind w:left="250" w:right="94" w:firstLine="142"/>
              <w:jc w:val="center"/>
              <w:rPr>
                <w:rFonts w:cs="Calibri"/>
                <w:color w:val="000000"/>
                <w:sz w:val="18"/>
                <w:szCs w:val="18"/>
              </w:rPr>
            </w:pPr>
          </w:p>
          <w:p w:rsidR="00B27D7C" w:rsidRDefault="00B27D7C">
            <w:pPr>
              <w:widowControl w:val="0"/>
              <w:autoSpaceDE w:val="0"/>
              <w:autoSpaceDN w:val="0"/>
              <w:adjustRightInd w:val="0"/>
              <w:ind w:left="250" w:right="94" w:firstLine="142"/>
              <w:jc w:val="center"/>
              <w:rPr>
                <w:rFonts w:cs="Calibri"/>
                <w:color w:val="000000"/>
                <w:sz w:val="18"/>
                <w:szCs w:val="18"/>
              </w:rPr>
            </w:pPr>
            <w:r>
              <w:rPr>
                <w:rFonts w:cs="Calibri"/>
                <w:color w:val="000000"/>
                <w:sz w:val="18"/>
                <w:szCs w:val="18"/>
              </w:rPr>
              <w:t>__________________</w:t>
            </w:r>
          </w:p>
          <w:p w:rsidR="00B27D7C" w:rsidRPr="008A65FB" w:rsidRDefault="00B27D7C">
            <w:pPr>
              <w:widowControl w:val="0"/>
              <w:autoSpaceDE w:val="0"/>
              <w:autoSpaceDN w:val="0"/>
              <w:adjustRightInd w:val="0"/>
              <w:ind w:left="250" w:right="94" w:firstLine="142"/>
              <w:jc w:val="center"/>
              <w:rPr>
                <w:rFonts w:ascii="Arial" w:hAnsi="Arial" w:cs="Arial"/>
              </w:rPr>
            </w:pPr>
          </w:p>
          <w:p w:rsidR="00B27D7C" w:rsidRPr="00FC795A" w:rsidRDefault="00B27D7C">
            <w:pPr>
              <w:widowControl w:val="0"/>
              <w:autoSpaceDE w:val="0"/>
              <w:autoSpaceDN w:val="0"/>
              <w:adjustRightInd w:val="0"/>
              <w:ind w:left="250" w:right="94" w:firstLine="142"/>
              <w:jc w:val="center"/>
              <w:rPr>
                <w:rFonts w:ascii="Arial" w:hAnsi="Arial" w:cs="Arial"/>
                <w:sz w:val="18"/>
                <w:szCs w:val="18"/>
              </w:rPr>
            </w:pPr>
            <w:proofErr w:type="spellStart"/>
            <w:r>
              <w:rPr>
                <w:rFonts w:ascii="Arial" w:hAnsi="Arial" w:cs="Arial"/>
                <w:sz w:val="18"/>
                <w:szCs w:val="18"/>
              </w:rPr>
              <w:t>Каринский</w:t>
            </w:r>
            <w:proofErr w:type="spellEnd"/>
            <w:r>
              <w:rPr>
                <w:rFonts w:ascii="Arial" w:hAnsi="Arial" w:cs="Arial"/>
                <w:sz w:val="18"/>
                <w:szCs w:val="18"/>
              </w:rPr>
              <w:t xml:space="preserve"> Анатолий Григорьевич</w:t>
            </w:r>
          </w:p>
          <w:p w:rsidR="00B27D7C" w:rsidRPr="008A65FB" w:rsidRDefault="00B27D7C">
            <w:pPr>
              <w:widowControl w:val="0"/>
              <w:autoSpaceDE w:val="0"/>
              <w:autoSpaceDN w:val="0"/>
              <w:adjustRightInd w:val="0"/>
              <w:ind w:left="250" w:right="94" w:firstLine="142"/>
              <w:jc w:val="center"/>
              <w:rPr>
                <w:rFonts w:ascii="Arial" w:hAnsi="Arial" w:cs="Arial"/>
              </w:rPr>
            </w:pPr>
          </w:p>
          <w:p w:rsidR="00B27D7C" w:rsidRPr="008A65FB" w:rsidRDefault="00B27D7C">
            <w:pPr>
              <w:widowControl w:val="0"/>
              <w:autoSpaceDE w:val="0"/>
              <w:autoSpaceDN w:val="0"/>
              <w:adjustRightInd w:val="0"/>
              <w:ind w:left="250" w:right="94" w:firstLine="142"/>
              <w:rPr>
                <w:rFonts w:ascii="Arial" w:hAnsi="Arial" w:cs="Arial"/>
              </w:rPr>
            </w:pPr>
          </w:p>
          <w:p w:rsidR="00B27D7C" w:rsidRPr="008A65FB" w:rsidRDefault="00B27D7C">
            <w:pPr>
              <w:widowControl w:val="0"/>
              <w:autoSpaceDE w:val="0"/>
              <w:autoSpaceDN w:val="0"/>
              <w:adjustRightInd w:val="0"/>
              <w:ind w:left="250" w:right="94"/>
              <w:rPr>
                <w:rFonts w:ascii="Arial" w:hAnsi="Arial" w:cs="Arial"/>
              </w:rPr>
            </w:pPr>
            <w:r>
              <w:rPr>
                <w:rFonts w:cs="Calibri"/>
                <w:color w:val="000000"/>
                <w:sz w:val="18"/>
                <w:szCs w:val="18"/>
              </w:rPr>
              <w:t>М.П.</w:t>
            </w:r>
          </w:p>
        </w:tc>
        <w:tc>
          <w:tcPr>
            <w:tcW w:w="5214" w:type="dxa"/>
            <w:tcBorders>
              <w:top w:val="nil"/>
              <w:left w:val="nil"/>
              <w:bottom w:val="nil"/>
              <w:right w:val="nil"/>
            </w:tcBorders>
            <w:shd w:val="clear" w:color="auto" w:fill="FFFFFF"/>
          </w:tcPr>
          <w:p w:rsidR="00B27D7C" w:rsidRPr="008A65FB" w:rsidRDefault="00B27D7C">
            <w:pPr>
              <w:widowControl w:val="0"/>
              <w:autoSpaceDE w:val="0"/>
              <w:autoSpaceDN w:val="0"/>
              <w:adjustRightInd w:val="0"/>
              <w:ind w:left="264" w:right="80" w:firstLine="142"/>
              <w:jc w:val="center"/>
              <w:rPr>
                <w:rFonts w:ascii="Arial" w:hAnsi="Arial" w:cs="Arial"/>
              </w:rPr>
            </w:pPr>
            <w:r>
              <w:rPr>
                <w:rFonts w:cs="Calibri"/>
                <w:b/>
                <w:bCs/>
                <w:color w:val="000000"/>
                <w:sz w:val="18"/>
                <w:szCs w:val="18"/>
              </w:rPr>
              <w:lastRenderedPageBreak/>
              <w:t>представитель Оператора:</w:t>
            </w:r>
          </w:p>
          <w:p w:rsidR="00B27D7C" w:rsidRDefault="00B27D7C">
            <w:pPr>
              <w:keepNext/>
              <w:widowControl w:val="0"/>
              <w:tabs>
                <w:tab w:val="center" w:pos="6948"/>
              </w:tabs>
              <w:autoSpaceDE w:val="0"/>
              <w:autoSpaceDN w:val="0"/>
              <w:adjustRightInd w:val="0"/>
              <w:ind w:left="122" w:right="80"/>
              <w:jc w:val="center"/>
              <w:rPr>
                <w:rFonts w:cs="Calibri"/>
                <w:color w:val="000000"/>
                <w:sz w:val="18"/>
                <w:szCs w:val="18"/>
              </w:rPr>
            </w:pPr>
          </w:p>
          <w:p w:rsidR="00B27D7C" w:rsidRDefault="00B27D7C">
            <w:pPr>
              <w:keepNext/>
              <w:widowControl w:val="0"/>
              <w:tabs>
                <w:tab w:val="center" w:pos="6948"/>
              </w:tabs>
              <w:autoSpaceDE w:val="0"/>
              <w:autoSpaceDN w:val="0"/>
              <w:adjustRightInd w:val="0"/>
              <w:ind w:left="122" w:right="80"/>
              <w:jc w:val="center"/>
              <w:rPr>
                <w:rFonts w:cs="Calibri"/>
                <w:color w:val="000000"/>
                <w:sz w:val="18"/>
                <w:szCs w:val="18"/>
              </w:rPr>
            </w:pPr>
          </w:p>
          <w:p w:rsidR="00B27D7C" w:rsidRPr="008A65FB" w:rsidRDefault="00B27D7C" w:rsidP="00724C0B">
            <w:pPr>
              <w:keepNext/>
              <w:widowControl w:val="0"/>
              <w:tabs>
                <w:tab w:val="center" w:pos="6948"/>
              </w:tabs>
              <w:autoSpaceDE w:val="0"/>
              <w:autoSpaceDN w:val="0"/>
              <w:adjustRightInd w:val="0"/>
              <w:ind w:left="122" w:right="80"/>
              <w:rPr>
                <w:rFonts w:ascii="Arial" w:hAnsi="Arial" w:cs="Arial"/>
              </w:rPr>
            </w:pPr>
          </w:p>
          <w:p w:rsidR="00B27D7C" w:rsidRPr="008A65FB" w:rsidRDefault="00B27D7C">
            <w:pPr>
              <w:keepNext/>
              <w:widowControl w:val="0"/>
              <w:autoSpaceDE w:val="0"/>
              <w:autoSpaceDN w:val="0"/>
              <w:adjustRightInd w:val="0"/>
              <w:ind w:left="122" w:right="80"/>
              <w:jc w:val="center"/>
              <w:rPr>
                <w:rFonts w:ascii="Arial" w:hAnsi="Arial" w:cs="Arial"/>
              </w:rPr>
            </w:pPr>
          </w:p>
          <w:p w:rsidR="00B27D7C" w:rsidRPr="008A65FB" w:rsidRDefault="00B27D7C">
            <w:pPr>
              <w:keepNext/>
              <w:widowControl w:val="0"/>
              <w:tabs>
                <w:tab w:val="center" w:pos="6948"/>
              </w:tabs>
              <w:autoSpaceDE w:val="0"/>
              <w:autoSpaceDN w:val="0"/>
              <w:adjustRightInd w:val="0"/>
              <w:ind w:left="122" w:right="80"/>
              <w:jc w:val="center"/>
              <w:rPr>
                <w:rFonts w:ascii="Arial" w:hAnsi="Arial" w:cs="Arial"/>
              </w:rPr>
            </w:pPr>
            <w:r>
              <w:rPr>
                <w:rFonts w:cs="Calibri"/>
                <w:color w:val="000000"/>
                <w:sz w:val="18"/>
                <w:szCs w:val="18"/>
              </w:rPr>
              <w:t xml:space="preserve">_________________________ </w:t>
            </w:r>
          </w:p>
          <w:p w:rsidR="00B27D7C" w:rsidRPr="008A65FB" w:rsidRDefault="00B27D7C">
            <w:pPr>
              <w:keepNext/>
              <w:widowControl w:val="0"/>
              <w:tabs>
                <w:tab w:val="center" w:pos="6948"/>
              </w:tabs>
              <w:autoSpaceDE w:val="0"/>
              <w:autoSpaceDN w:val="0"/>
              <w:adjustRightInd w:val="0"/>
              <w:ind w:left="122" w:right="80"/>
              <w:jc w:val="center"/>
              <w:rPr>
                <w:rFonts w:ascii="Arial" w:hAnsi="Arial" w:cs="Arial"/>
              </w:rPr>
            </w:pPr>
          </w:p>
          <w:p w:rsidR="00B27D7C" w:rsidRPr="008A65FB" w:rsidRDefault="00B27D7C">
            <w:pPr>
              <w:keepNext/>
              <w:widowControl w:val="0"/>
              <w:tabs>
                <w:tab w:val="center" w:pos="6948"/>
              </w:tabs>
              <w:autoSpaceDE w:val="0"/>
              <w:autoSpaceDN w:val="0"/>
              <w:adjustRightInd w:val="0"/>
              <w:ind w:left="122" w:right="80"/>
              <w:jc w:val="center"/>
              <w:rPr>
                <w:rFonts w:ascii="Arial" w:hAnsi="Arial" w:cs="Arial"/>
              </w:rPr>
            </w:pPr>
            <w:r>
              <w:rPr>
                <w:rFonts w:cs="Calibri"/>
                <w:color w:val="000000"/>
                <w:sz w:val="18"/>
                <w:szCs w:val="18"/>
              </w:rPr>
              <w:lastRenderedPageBreak/>
              <w:t xml:space="preserve">             ______________________________</w:t>
            </w:r>
          </w:p>
          <w:p w:rsidR="00B27D7C" w:rsidRPr="008A65FB" w:rsidRDefault="00B27D7C">
            <w:pPr>
              <w:widowControl w:val="0"/>
              <w:autoSpaceDE w:val="0"/>
              <w:autoSpaceDN w:val="0"/>
              <w:adjustRightInd w:val="0"/>
              <w:ind w:left="264" w:right="80" w:firstLine="142"/>
              <w:jc w:val="center"/>
              <w:rPr>
                <w:rFonts w:ascii="Arial" w:hAnsi="Arial" w:cs="Arial"/>
              </w:rPr>
            </w:pPr>
            <w:r>
              <w:rPr>
                <w:rFonts w:cs="Calibri"/>
                <w:color w:val="000000"/>
                <w:sz w:val="18"/>
                <w:szCs w:val="18"/>
              </w:rPr>
              <w:t xml:space="preserve"> </w:t>
            </w:r>
          </w:p>
          <w:p w:rsidR="00B27D7C" w:rsidRPr="008A65FB" w:rsidRDefault="00B27D7C">
            <w:pPr>
              <w:widowControl w:val="0"/>
              <w:autoSpaceDE w:val="0"/>
              <w:autoSpaceDN w:val="0"/>
              <w:adjustRightInd w:val="0"/>
              <w:ind w:left="264" w:right="80" w:firstLine="142"/>
              <w:rPr>
                <w:rFonts w:ascii="Arial" w:hAnsi="Arial" w:cs="Arial"/>
              </w:rPr>
            </w:pPr>
          </w:p>
          <w:p w:rsidR="00B27D7C" w:rsidRPr="008A65FB" w:rsidRDefault="00B27D7C">
            <w:pPr>
              <w:widowControl w:val="0"/>
              <w:autoSpaceDE w:val="0"/>
              <w:autoSpaceDN w:val="0"/>
              <w:adjustRightInd w:val="0"/>
              <w:ind w:left="264" w:right="80"/>
              <w:rPr>
                <w:rFonts w:ascii="Arial" w:hAnsi="Arial" w:cs="Arial"/>
              </w:rPr>
            </w:pPr>
            <w:r>
              <w:rPr>
                <w:rFonts w:cs="Calibri"/>
                <w:color w:val="000000"/>
                <w:sz w:val="18"/>
                <w:szCs w:val="18"/>
              </w:rPr>
              <w:t>М.П.</w:t>
            </w:r>
          </w:p>
        </w:tc>
      </w:tr>
    </w:tbl>
    <w:p w:rsidR="00B27D7C" w:rsidRDefault="00B27D7C">
      <w:pPr>
        <w:widowControl w:val="0"/>
        <w:autoSpaceDE w:val="0"/>
        <w:autoSpaceDN w:val="0"/>
        <w:adjustRightInd w:val="0"/>
        <w:ind w:left="258" w:right="103" w:firstLine="142"/>
        <w:jc w:val="both"/>
        <w:rPr>
          <w:rFonts w:ascii="Arial" w:hAnsi="Arial" w:cs="Arial"/>
        </w:rPr>
      </w:pPr>
      <w:r>
        <w:rPr>
          <w:rFonts w:cs="Calibri"/>
          <w:b/>
          <w:bCs/>
          <w:color w:val="000000"/>
          <w:sz w:val="18"/>
          <w:szCs w:val="18"/>
        </w:rPr>
        <w:lastRenderedPageBreak/>
        <w:t xml:space="preserve"> </w:t>
      </w:r>
    </w:p>
    <w:p w:rsidR="00B27D7C" w:rsidRDefault="00B27D7C">
      <w:pPr>
        <w:widowControl w:val="0"/>
        <w:autoSpaceDE w:val="0"/>
        <w:autoSpaceDN w:val="0"/>
        <w:adjustRightInd w:val="0"/>
        <w:ind w:left="258" w:right="103" w:firstLine="142"/>
        <w:jc w:val="both"/>
        <w:rPr>
          <w:rFonts w:ascii="Arial" w:hAnsi="Arial" w:cs="Arial"/>
        </w:rPr>
      </w:pPr>
      <w:r>
        <w:rPr>
          <w:rFonts w:ascii="Arial" w:hAnsi="Arial" w:cs="Arial"/>
        </w:rPr>
        <w:br w:type="page"/>
      </w:r>
    </w:p>
    <w:p w:rsidR="00B27D7C" w:rsidRDefault="00B27D7C">
      <w:pPr>
        <w:widowControl w:val="0"/>
        <w:autoSpaceDE w:val="0"/>
        <w:autoSpaceDN w:val="0"/>
        <w:adjustRightInd w:val="0"/>
        <w:ind w:left="258" w:right="103" w:firstLine="142"/>
        <w:jc w:val="center"/>
        <w:rPr>
          <w:rFonts w:ascii="Arial" w:hAnsi="Arial" w:cs="Arial"/>
        </w:rPr>
      </w:pPr>
      <w:r>
        <w:rPr>
          <w:rFonts w:cs="Calibri"/>
          <w:b/>
          <w:bCs/>
          <w:color w:val="000000"/>
          <w:sz w:val="18"/>
          <w:szCs w:val="18"/>
        </w:rPr>
        <w:lastRenderedPageBreak/>
        <w:t xml:space="preserve">Приложение № 1 к Договору № _______________ </w:t>
      </w:r>
      <w:proofErr w:type="gramStart"/>
      <w:r>
        <w:rPr>
          <w:rFonts w:cs="Calibri"/>
          <w:b/>
          <w:bCs/>
          <w:color w:val="000000"/>
          <w:sz w:val="18"/>
          <w:szCs w:val="18"/>
        </w:rPr>
        <w:t>от</w:t>
      </w:r>
      <w:proofErr w:type="gramEnd"/>
    </w:p>
    <w:p w:rsidR="00B27D7C" w:rsidRDefault="00B27D7C">
      <w:pPr>
        <w:keepNext/>
        <w:keepLines/>
        <w:widowControl w:val="0"/>
        <w:autoSpaceDE w:val="0"/>
        <w:autoSpaceDN w:val="0"/>
        <w:adjustRightInd w:val="0"/>
        <w:ind w:left="258" w:right="103" w:firstLine="142"/>
        <w:jc w:val="center"/>
        <w:rPr>
          <w:rFonts w:ascii="Arial" w:hAnsi="Arial" w:cs="Arial"/>
        </w:rPr>
      </w:pPr>
      <w:r>
        <w:rPr>
          <w:rFonts w:cs="Calibri"/>
          <w:b/>
          <w:bCs/>
          <w:color w:val="000000"/>
          <w:sz w:val="18"/>
          <w:szCs w:val="18"/>
        </w:rPr>
        <w:t>___________________</w:t>
      </w:r>
    </w:p>
    <w:p w:rsidR="00B27D7C" w:rsidRDefault="00B27D7C">
      <w:pPr>
        <w:widowControl w:val="0"/>
        <w:autoSpaceDE w:val="0"/>
        <w:autoSpaceDN w:val="0"/>
        <w:adjustRightInd w:val="0"/>
        <w:ind w:left="258" w:right="103" w:firstLine="142"/>
        <w:jc w:val="both"/>
        <w:rPr>
          <w:rFonts w:ascii="Arial" w:hAnsi="Arial" w:cs="Arial"/>
        </w:rPr>
      </w:pPr>
      <w:r>
        <w:rPr>
          <w:rFonts w:cs="Calibri"/>
          <w:b/>
          <w:bCs/>
          <w:color w:val="000000"/>
          <w:sz w:val="18"/>
          <w:szCs w:val="18"/>
        </w:rPr>
        <w:t>Регистрационная форма</w:t>
      </w:r>
    </w:p>
    <w:tbl>
      <w:tblPr>
        <w:tblW w:w="10065" w:type="dxa"/>
        <w:tblInd w:w="139" w:type="dxa"/>
        <w:tblLayout w:type="fixed"/>
        <w:tblCellMar>
          <w:left w:w="0" w:type="dxa"/>
          <w:right w:w="0" w:type="dxa"/>
        </w:tblCellMar>
        <w:tblLook w:val="0000"/>
      </w:tblPr>
      <w:tblGrid>
        <w:gridCol w:w="2694"/>
        <w:gridCol w:w="2835"/>
        <w:gridCol w:w="4536"/>
      </w:tblGrid>
      <w:tr w:rsidR="00B27D7C" w:rsidRPr="008A65FB" w:rsidTr="00357C61">
        <w:tc>
          <w:tcPr>
            <w:tcW w:w="10065" w:type="dxa"/>
            <w:gridSpan w:val="3"/>
            <w:tcBorders>
              <w:top w:val="double" w:sz="6" w:space="0" w:color="000000"/>
              <w:left w:val="double" w:sz="6" w:space="0" w:color="000000"/>
              <w:bottom w:val="single" w:sz="6" w:space="0" w:color="000000"/>
              <w:right w:val="double" w:sz="6" w:space="0" w:color="000000"/>
            </w:tcBorders>
            <w:shd w:val="clear" w:color="auto" w:fill="FFFFFF"/>
            <w:vAlign w:val="center"/>
          </w:tcPr>
          <w:p w:rsidR="00B27D7C" w:rsidRPr="008A65FB" w:rsidRDefault="00B27D7C">
            <w:pPr>
              <w:keepNext/>
              <w:keepLines/>
              <w:widowControl w:val="0"/>
              <w:autoSpaceDE w:val="0"/>
              <w:autoSpaceDN w:val="0"/>
              <w:adjustRightInd w:val="0"/>
              <w:ind w:left="250" w:right="103"/>
              <w:jc w:val="both"/>
              <w:rPr>
                <w:rFonts w:ascii="Arial" w:hAnsi="Arial" w:cs="Arial"/>
              </w:rPr>
            </w:pPr>
            <w:r>
              <w:rPr>
                <w:rFonts w:cs="Calibri"/>
                <w:b/>
                <w:bCs/>
                <w:color w:val="000000"/>
                <w:sz w:val="18"/>
                <w:szCs w:val="18"/>
              </w:rPr>
              <w:t>Информация об Абоненте</w:t>
            </w:r>
          </w:p>
        </w:tc>
      </w:tr>
      <w:tr w:rsidR="00B27D7C" w:rsidRPr="008A65FB" w:rsidTr="00357C61">
        <w:tc>
          <w:tcPr>
            <w:tcW w:w="2694" w:type="dxa"/>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50" w:right="94"/>
              <w:jc w:val="both"/>
              <w:rPr>
                <w:rFonts w:ascii="Arial" w:hAnsi="Arial" w:cs="Arial"/>
              </w:rPr>
            </w:pPr>
            <w:r>
              <w:rPr>
                <w:rFonts w:cs="Calibri"/>
                <w:color w:val="000000"/>
                <w:sz w:val="18"/>
                <w:szCs w:val="18"/>
              </w:rPr>
              <w:t>Наименование компании</w:t>
            </w:r>
          </w:p>
        </w:tc>
        <w:tc>
          <w:tcPr>
            <w:tcW w:w="7371" w:type="dxa"/>
            <w:gridSpan w:val="2"/>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rsidP="00C30618">
            <w:pPr>
              <w:widowControl w:val="0"/>
              <w:autoSpaceDE w:val="0"/>
              <w:autoSpaceDN w:val="0"/>
              <w:adjustRightInd w:val="0"/>
              <w:ind w:left="264" w:right="83"/>
              <w:jc w:val="both"/>
              <w:rPr>
                <w:rFonts w:ascii="Arial" w:hAnsi="Arial" w:cs="Arial"/>
              </w:rPr>
            </w:pPr>
            <w:r>
              <w:rPr>
                <w:rFonts w:cs="Calibri"/>
                <w:b/>
                <w:color w:val="000000"/>
                <w:sz w:val="18"/>
                <w:szCs w:val="18"/>
              </w:rPr>
              <w:t>Публичное акционерное общество «Центр по перевозке грузов в контейнерах «</w:t>
            </w:r>
            <w:proofErr w:type="spellStart"/>
            <w:r>
              <w:rPr>
                <w:rFonts w:cs="Calibri"/>
                <w:b/>
                <w:color w:val="000000"/>
                <w:sz w:val="18"/>
                <w:szCs w:val="18"/>
              </w:rPr>
              <w:t>ТрансКонтейнер</w:t>
            </w:r>
            <w:proofErr w:type="spellEnd"/>
            <w:r>
              <w:rPr>
                <w:rFonts w:cs="Calibri"/>
                <w:b/>
                <w:color w:val="000000"/>
                <w:sz w:val="18"/>
                <w:szCs w:val="18"/>
              </w:rPr>
              <w:t>» (</w:t>
            </w:r>
            <w:r>
              <w:rPr>
                <w:rFonts w:cs="Calibri"/>
                <w:color w:val="000000"/>
                <w:sz w:val="18"/>
                <w:szCs w:val="18"/>
              </w:rPr>
              <w:t>в лице филиала ПАО «</w:t>
            </w:r>
            <w:proofErr w:type="spellStart"/>
            <w:r>
              <w:rPr>
                <w:rFonts w:cs="Calibri"/>
                <w:color w:val="000000"/>
                <w:sz w:val="18"/>
                <w:szCs w:val="18"/>
              </w:rPr>
              <w:t>ТрансКонтейнер</w:t>
            </w:r>
            <w:proofErr w:type="spellEnd"/>
            <w:r>
              <w:rPr>
                <w:rFonts w:cs="Calibri"/>
                <w:color w:val="000000"/>
                <w:sz w:val="18"/>
                <w:szCs w:val="18"/>
              </w:rPr>
              <w:t>» на Горьковской железной дороге)</w:t>
            </w:r>
          </w:p>
        </w:tc>
      </w:tr>
      <w:tr w:rsidR="00B27D7C" w:rsidRPr="008A65FB" w:rsidTr="00357C61">
        <w:tc>
          <w:tcPr>
            <w:tcW w:w="2694" w:type="dxa"/>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50" w:right="94"/>
              <w:jc w:val="both"/>
              <w:rPr>
                <w:rFonts w:ascii="Arial" w:hAnsi="Arial" w:cs="Arial"/>
              </w:rPr>
            </w:pPr>
            <w:r>
              <w:rPr>
                <w:rFonts w:cs="Calibri"/>
                <w:color w:val="000000"/>
                <w:sz w:val="18"/>
                <w:szCs w:val="18"/>
              </w:rPr>
              <w:t>Сокращенное наименование</w:t>
            </w:r>
          </w:p>
        </w:tc>
        <w:tc>
          <w:tcPr>
            <w:tcW w:w="7371" w:type="dxa"/>
            <w:gridSpan w:val="2"/>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64" w:right="83"/>
              <w:jc w:val="both"/>
              <w:rPr>
                <w:rFonts w:ascii="Arial" w:hAnsi="Arial" w:cs="Arial"/>
              </w:rPr>
            </w:pPr>
            <w:r>
              <w:rPr>
                <w:rFonts w:cs="Calibri"/>
                <w:b/>
                <w:color w:val="000000"/>
                <w:sz w:val="18"/>
                <w:szCs w:val="18"/>
              </w:rPr>
              <w:t>(ПАО «</w:t>
            </w:r>
            <w:proofErr w:type="spellStart"/>
            <w:r>
              <w:rPr>
                <w:rFonts w:cs="Calibri"/>
                <w:b/>
                <w:color w:val="000000"/>
                <w:sz w:val="18"/>
                <w:szCs w:val="18"/>
              </w:rPr>
              <w:t>ТрансКонтейнер</w:t>
            </w:r>
            <w:proofErr w:type="spellEnd"/>
            <w:r>
              <w:rPr>
                <w:rFonts w:cs="Calibri"/>
                <w:b/>
                <w:color w:val="000000"/>
                <w:sz w:val="18"/>
                <w:szCs w:val="18"/>
              </w:rPr>
              <w:t>»)</w:t>
            </w:r>
          </w:p>
        </w:tc>
      </w:tr>
      <w:tr w:rsidR="00B27D7C" w:rsidRPr="008A65FB" w:rsidTr="00357C61">
        <w:tc>
          <w:tcPr>
            <w:tcW w:w="2694" w:type="dxa"/>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50" w:right="94"/>
              <w:jc w:val="both"/>
              <w:rPr>
                <w:rFonts w:ascii="Arial" w:hAnsi="Arial" w:cs="Arial"/>
              </w:rPr>
            </w:pPr>
            <w:r>
              <w:rPr>
                <w:rFonts w:cs="Calibri"/>
                <w:color w:val="000000"/>
                <w:sz w:val="18"/>
                <w:szCs w:val="18"/>
              </w:rPr>
              <w:t>Абонент в лице</w:t>
            </w:r>
          </w:p>
        </w:tc>
        <w:tc>
          <w:tcPr>
            <w:tcW w:w="7371" w:type="dxa"/>
            <w:gridSpan w:val="2"/>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64" w:right="83"/>
              <w:jc w:val="both"/>
              <w:rPr>
                <w:rFonts w:ascii="Arial" w:hAnsi="Arial" w:cs="Arial"/>
              </w:rPr>
            </w:pPr>
            <w:r>
              <w:rPr>
                <w:rFonts w:cs="Calibri"/>
                <w:color w:val="000000"/>
                <w:sz w:val="18"/>
                <w:szCs w:val="18"/>
              </w:rPr>
              <w:t>директора филиала ПАО «</w:t>
            </w:r>
            <w:proofErr w:type="spellStart"/>
            <w:r>
              <w:rPr>
                <w:rFonts w:cs="Calibri"/>
                <w:color w:val="000000"/>
                <w:sz w:val="18"/>
                <w:szCs w:val="18"/>
              </w:rPr>
              <w:t>ТрансКонтейнер</w:t>
            </w:r>
            <w:proofErr w:type="spellEnd"/>
            <w:r>
              <w:rPr>
                <w:rFonts w:cs="Calibri"/>
                <w:color w:val="000000"/>
                <w:sz w:val="18"/>
                <w:szCs w:val="18"/>
              </w:rPr>
              <w:t xml:space="preserve">» на Горьковской железной дороге </w:t>
            </w:r>
            <w:proofErr w:type="spellStart"/>
            <w:r>
              <w:rPr>
                <w:rFonts w:cs="Calibri"/>
                <w:color w:val="000000"/>
                <w:sz w:val="18"/>
                <w:szCs w:val="18"/>
              </w:rPr>
              <w:t>Каринского</w:t>
            </w:r>
            <w:proofErr w:type="spellEnd"/>
            <w:r>
              <w:rPr>
                <w:rFonts w:cs="Calibri"/>
                <w:color w:val="000000"/>
                <w:sz w:val="18"/>
                <w:szCs w:val="18"/>
              </w:rPr>
              <w:t xml:space="preserve"> Анатолия Григорьевича</w:t>
            </w:r>
          </w:p>
        </w:tc>
      </w:tr>
      <w:tr w:rsidR="00B27D7C" w:rsidRPr="00C30618" w:rsidTr="00357C61">
        <w:tc>
          <w:tcPr>
            <w:tcW w:w="2694" w:type="dxa"/>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50" w:right="94"/>
              <w:jc w:val="both"/>
              <w:rPr>
                <w:rFonts w:ascii="Arial" w:hAnsi="Arial" w:cs="Arial"/>
              </w:rPr>
            </w:pPr>
            <w:r>
              <w:rPr>
                <w:rFonts w:cs="Calibri"/>
                <w:color w:val="000000"/>
                <w:sz w:val="18"/>
                <w:szCs w:val="18"/>
              </w:rPr>
              <w:t>На основании</w:t>
            </w:r>
          </w:p>
        </w:tc>
        <w:tc>
          <w:tcPr>
            <w:tcW w:w="7371" w:type="dxa"/>
            <w:gridSpan w:val="2"/>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C30618" w:rsidRDefault="00B27D7C">
            <w:pPr>
              <w:widowControl w:val="0"/>
              <w:autoSpaceDE w:val="0"/>
              <w:autoSpaceDN w:val="0"/>
              <w:adjustRightInd w:val="0"/>
              <w:ind w:left="264" w:right="83"/>
              <w:jc w:val="both"/>
              <w:rPr>
                <w:rFonts w:ascii="Arial" w:hAnsi="Arial" w:cs="Arial"/>
                <w:sz w:val="18"/>
                <w:szCs w:val="18"/>
              </w:rPr>
            </w:pPr>
            <w:r>
              <w:rPr>
                <w:rFonts w:ascii="Arial" w:hAnsi="Arial" w:cs="Arial"/>
                <w:sz w:val="18"/>
                <w:szCs w:val="18"/>
              </w:rPr>
              <w:t>Доверенности №</w:t>
            </w:r>
            <w:proofErr w:type="gramStart"/>
            <w:r>
              <w:rPr>
                <w:rFonts w:ascii="Arial" w:hAnsi="Arial" w:cs="Arial"/>
                <w:sz w:val="18"/>
                <w:szCs w:val="18"/>
              </w:rPr>
              <w:t>Ц</w:t>
            </w:r>
            <w:proofErr w:type="gramEnd"/>
            <w:r>
              <w:rPr>
                <w:rFonts w:ascii="Arial" w:hAnsi="Arial" w:cs="Arial"/>
                <w:sz w:val="18"/>
                <w:szCs w:val="18"/>
              </w:rPr>
              <w:t>/2018/Н4-66г от 13.02.2018</w:t>
            </w:r>
          </w:p>
        </w:tc>
      </w:tr>
      <w:tr w:rsidR="00B27D7C" w:rsidRPr="008A65FB" w:rsidTr="00357C61">
        <w:tc>
          <w:tcPr>
            <w:tcW w:w="2694" w:type="dxa"/>
            <w:vMerge w:val="restart"/>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50" w:right="94"/>
              <w:jc w:val="both"/>
              <w:rPr>
                <w:rFonts w:ascii="Arial" w:hAnsi="Arial" w:cs="Arial"/>
              </w:rPr>
            </w:pPr>
            <w:r>
              <w:rPr>
                <w:rFonts w:cs="Calibri"/>
                <w:color w:val="000000"/>
                <w:sz w:val="18"/>
                <w:szCs w:val="18"/>
              </w:rPr>
              <w:t>Юридический Адрес</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ascii="Arial" w:hAnsi="Arial" w:cs="Arial"/>
              </w:rPr>
            </w:pPr>
            <w:r>
              <w:rPr>
                <w:rFonts w:cs="Calibri"/>
                <w:color w:val="000000"/>
                <w:sz w:val="18"/>
                <w:szCs w:val="18"/>
              </w:rPr>
              <w:t>Индекс</w:t>
            </w:r>
          </w:p>
        </w:tc>
        <w:tc>
          <w:tcPr>
            <w:tcW w:w="4536" w:type="dxa"/>
            <w:vMerge w:val="restart"/>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FC795A" w:rsidRDefault="00B27D7C">
            <w:pPr>
              <w:ind w:left="167"/>
              <w:rPr>
                <w:sz w:val="18"/>
                <w:szCs w:val="18"/>
              </w:rPr>
            </w:pPr>
            <w:r>
              <w:rPr>
                <w:sz w:val="18"/>
                <w:szCs w:val="18"/>
              </w:rPr>
              <w:t xml:space="preserve">125047, </w:t>
            </w:r>
          </w:p>
          <w:p w:rsidR="00B27D7C" w:rsidRPr="008A65FB" w:rsidRDefault="00B27D7C">
            <w:pPr>
              <w:widowControl w:val="0"/>
              <w:autoSpaceDE w:val="0"/>
              <w:autoSpaceDN w:val="0"/>
              <w:adjustRightInd w:val="0"/>
              <w:ind w:left="167" w:right="83"/>
              <w:jc w:val="both"/>
              <w:rPr>
                <w:rFonts w:ascii="Arial" w:hAnsi="Arial" w:cs="Arial"/>
              </w:rPr>
            </w:pPr>
            <w:r>
              <w:rPr>
                <w:sz w:val="18"/>
                <w:szCs w:val="18"/>
              </w:rPr>
              <w:t xml:space="preserve">г. Москва, </w:t>
            </w:r>
            <w:proofErr w:type="gramStart"/>
            <w:r>
              <w:rPr>
                <w:sz w:val="18"/>
                <w:szCs w:val="18"/>
              </w:rPr>
              <w:t>Оружейный</w:t>
            </w:r>
            <w:proofErr w:type="gramEnd"/>
            <w:r>
              <w:rPr>
                <w:sz w:val="18"/>
                <w:szCs w:val="18"/>
              </w:rPr>
              <w:t xml:space="preserve"> пер., д.19</w:t>
            </w: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ascii="Arial" w:hAnsi="Arial" w:cs="Arial"/>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ascii="Arial" w:hAnsi="Arial" w:cs="Arial"/>
              </w:rPr>
            </w:pPr>
            <w:r>
              <w:rPr>
                <w:rFonts w:cs="Calibri"/>
                <w:color w:val="000000"/>
                <w:sz w:val="18"/>
                <w:szCs w:val="18"/>
              </w:rPr>
              <w:t>Город</w:t>
            </w:r>
          </w:p>
        </w:tc>
        <w:tc>
          <w:tcPr>
            <w:tcW w:w="4536" w:type="dxa"/>
            <w:vMerge/>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rPr>
                <w:rFonts w:ascii="Arial" w:hAnsi="Arial" w:cs="Arial"/>
              </w:rPr>
            </w:pP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ascii="Arial" w:hAnsi="Arial" w:cs="Arial"/>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firstLine="142"/>
              <w:jc w:val="both"/>
              <w:rPr>
                <w:rFonts w:ascii="Arial" w:hAnsi="Arial" w:cs="Arial"/>
              </w:rPr>
            </w:pPr>
            <w:r>
              <w:rPr>
                <w:rFonts w:cs="Calibri"/>
                <w:color w:val="000000"/>
                <w:sz w:val="18"/>
                <w:szCs w:val="18"/>
              </w:rPr>
              <w:t>Ул., Дом</w:t>
            </w:r>
          </w:p>
          <w:p w:rsidR="00B27D7C" w:rsidRPr="008A65FB" w:rsidRDefault="00B27D7C">
            <w:pPr>
              <w:widowControl w:val="0"/>
              <w:autoSpaceDE w:val="0"/>
              <w:autoSpaceDN w:val="0"/>
              <w:adjustRightInd w:val="0"/>
              <w:ind w:left="264" w:right="79"/>
              <w:jc w:val="both"/>
              <w:rPr>
                <w:rFonts w:ascii="Arial" w:hAnsi="Arial" w:cs="Arial"/>
              </w:rPr>
            </w:pPr>
            <w:r>
              <w:rPr>
                <w:rFonts w:cs="Calibri"/>
                <w:color w:val="000000"/>
                <w:sz w:val="18"/>
                <w:szCs w:val="18"/>
              </w:rPr>
              <w:t>(Строение/корпус, офис/квартира)</w:t>
            </w:r>
          </w:p>
        </w:tc>
        <w:tc>
          <w:tcPr>
            <w:tcW w:w="4536" w:type="dxa"/>
            <w:vMerge/>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rPr>
                <w:rFonts w:ascii="Arial" w:hAnsi="Arial" w:cs="Arial"/>
              </w:rPr>
            </w:pPr>
          </w:p>
        </w:tc>
      </w:tr>
      <w:tr w:rsidR="00B27D7C" w:rsidRPr="008A65FB" w:rsidTr="00357C61">
        <w:tc>
          <w:tcPr>
            <w:tcW w:w="2694" w:type="dxa"/>
            <w:vMerge w:val="restart"/>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50" w:right="94"/>
              <w:jc w:val="both"/>
              <w:rPr>
                <w:rFonts w:ascii="Arial" w:hAnsi="Arial" w:cs="Arial"/>
              </w:rPr>
            </w:pPr>
            <w:r>
              <w:rPr>
                <w:rFonts w:cs="Calibri"/>
                <w:color w:val="000000"/>
                <w:sz w:val="18"/>
                <w:szCs w:val="18"/>
              </w:rPr>
              <w:t>Фактический адрес</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ascii="Arial" w:hAnsi="Arial" w:cs="Arial"/>
              </w:rPr>
            </w:pPr>
            <w:r>
              <w:rPr>
                <w:rFonts w:cs="Calibri"/>
                <w:color w:val="000000"/>
                <w:sz w:val="18"/>
                <w:szCs w:val="18"/>
              </w:rPr>
              <w:t>Индекс</w:t>
            </w:r>
          </w:p>
        </w:tc>
        <w:tc>
          <w:tcPr>
            <w:tcW w:w="4536" w:type="dxa"/>
            <w:vMerge w:val="restart"/>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59" w:right="83"/>
              <w:jc w:val="both"/>
              <w:rPr>
                <w:rFonts w:ascii="Arial" w:hAnsi="Arial" w:cs="Arial"/>
              </w:rPr>
            </w:pPr>
            <w:r>
              <w:rPr>
                <w:sz w:val="18"/>
                <w:szCs w:val="18"/>
              </w:rPr>
              <w:t xml:space="preserve">603116, Российская Федерация, </w:t>
            </w:r>
            <w:proofErr w:type="gramStart"/>
            <w:r>
              <w:rPr>
                <w:sz w:val="18"/>
                <w:szCs w:val="18"/>
              </w:rPr>
              <w:t>г</w:t>
            </w:r>
            <w:proofErr w:type="gramEnd"/>
            <w:r>
              <w:rPr>
                <w:sz w:val="18"/>
                <w:szCs w:val="18"/>
              </w:rPr>
              <w:t>. Нижний Новгород,  Московское шоссе, 17А</w:t>
            </w: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ascii="Arial" w:hAnsi="Arial" w:cs="Arial"/>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ascii="Arial" w:hAnsi="Arial" w:cs="Arial"/>
              </w:rPr>
            </w:pPr>
            <w:r>
              <w:rPr>
                <w:rFonts w:cs="Calibri"/>
                <w:color w:val="000000"/>
                <w:sz w:val="18"/>
                <w:szCs w:val="18"/>
              </w:rPr>
              <w:t>Город</w:t>
            </w:r>
          </w:p>
        </w:tc>
        <w:tc>
          <w:tcPr>
            <w:tcW w:w="4536" w:type="dxa"/>
            <w:vMerge/>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rPr>
                <w:rFonts w:ascii="Arial" w:hAnsi="Arial" w:cs="Arial"/>
              </w:rPr>
            </w:pP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ascii="Arial" w:hAnsi="Arial" w:cs="Arial"/>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firstLine="142"/>
              <w:jc w:val="both"/>
              <w:rPr>
                <w:rFonts w:ascii="Arial" w:hAnsi="Arial" w:cs="Arial"/>
              </w:rPr>
            </w:pPr>
            <w:r>
              <w:rPr>
                <w:rFonts w:cs="Calibri"/>
                <w:color w:val="000000"/>
                <w:sz w:val="18"/>
                <w:szCs w:val="18"/>
              </w:rPr>
              <w:t>Ул., Дом</w:t>
            </w:r>
          </w:p>
          <w:p w:rsidR="00B27D7C" w:rsidRPr="008A65FB" w:rsidRDefault="00B27D7C">
            <w:pPr>
              <w:widowControl w:val="0"/>
              <w:autoSpaceDE w:val="0"/>
              <w:autoSpaceDN w:val="0"/>
              <w:adjustRightInd w:val="0"/>
              <w:ind w:left="264" w:right="79"/>
              <w:jc w:val="both"/>
              <w:rPr>
                <w:rFonts w:ascii="Arial" w:hAnsi="Arial" w:cs="Arial"/>
              </w:rPr>
            </w:pPr>
            <w:r>
              <w:rPr>
                <w:rFonts w:cs="Calibri"/>
                <w:color w:val="000000"/>
                <w:sz w:val="18"/>
                <w:szCs w:val="18"/>
              </w:rPr>
              <w:t>(Строение/корпус, офис/квартира)</w:t>
            </w:r>
          </w:p>
        </w:tc>
        <w:tc>
          <w:tcPr>
            <w:tcW w:w="4536" w:type="dxa"/>
            <w:vMerge/>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rPr>
                <w:rFonts w:ascii="Arial" w:hAnsi="Arial" w:cs="Arial"/>
              </w:rPr>
            </w:pPr>
          </w:p>
        </w:tc>
      </w:tr>
      <w:tr w:rsidR="00B27D7C" w:rsidRPr="008A65FB" w:rsidTr="00357C61">
        <w:tc>
          <w:tcPr>
            <w:tcW w:w="2694" w:type="dxa"/>
            <w:vMerge w:val="restart"/>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50" w:right="94"/>
              <w:jc w:val="both"/>
              <w:rPr>
                <w:rFonts w:ascii="Arial" w:hAnsi="Arial" w:cs="Arial"/>
              </w:rPr>
            </w:pPr>
            <w:r>
              <w:rPr>
                <w:rFonts w:cs="Calibri"/>
                <w:color w:val="000000"/>
                <w:sz w:val="18"/>
                <w:szCs w:val="18"/>
              </w:rPr>
              <w:t>Адрес доставки счетов и корреспонденции</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ascii="Arial" w:hAnsi="Arial" w:cs="Arial"/>
              </w:rPr>
            </w:pPr>
            <w:r>
              <w:rPr>
                <w:rFonts w:cs="Calibri"/>
                <w:color w:val="000000"/>
                <w:sz w:val="18"/>
                <w:szCs w:val="18"/>
              </w:rPr>
              <w:t>Индекс</w:t>
            </w:r>
          </w:p>
        </w:tc>
        <w:tc>
          <w:tcPr>
            <w:tcW w:w="4536" w:type="dxa"/>
            <w:vMerge w:val="restart"/>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59" w:right="83"/>
              <w:jc w:val="both"/>
              <w:rPr>
                <w:rFonts w:ascii="Arial" w:hAnsi="Arial" w:cs="Arial"/>
              </w:rPr>
            </w:pPr>
            <w:r>
              <w:rPr>
                <w:sz w:val="18"/>
                <w:szCs w:val="18"/>
              </w:rPr>
              <w:t xml:space="preserve">603116, Российская Федерация, </w:t>
            </w:r>
            <w:proofErr w:type="gramStart"/>
            <w:r>
              <w:rPr>
                <w:sz w:val="18"/>
                <w:szCs w:val="18"/>
              </w:rPr>
              <w:t>г</w:t>
            </w:r>
            <w:proofErr w:type="gramEnd"/>
            <w:r>
              <w:rPr>
                <w:sz w:val="18"/>
                <w:szCs w:val="18"/>
              </w:rPr>
              <w:t>. Нижний Новгород,  Московское шоссе, 17А</w:t>
            </w: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ascii="Arial" w:hAnsi="Arial" w:cs="Arial"/>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ascii="Arial" w:hAnsi="Arial" w:cs="Arial"/>
              </w:rPr>
            </w:pPr>
            <w:r>
              <w:rPr>
                <w:rFonts w:cs="Calibri"/>
                <w:color w:val="000000"/>
                <w:sz w:val="18"/>
                <w:szCs w:val="18"/>
              </w:rPr>
              <w:t>Город</w:t>
            </w:r>
          </w:p>
        </w:tc>
        <w:tc>
          <w:tcPr>
            <w:tcW w:w="4536" w:type="dxa"/>
            <w:vMerge/>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rPr>
                <w:rFonts w:ascii="Arial" w:hAnsi="Arial" w:cs="Arial"/>
              </w:rPr>
            </w:pP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ascii="Arial" w:hAnsi="Arial" w:cs="Arial"/>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firstLine="142"/>
              <w:jc w:val="both"/>
              <w:rPr>
                <w:rFonts w:ascii="Arial" w:hAnsi="Arial" w:cs="Arial"/>
              </w:rPr>
            </w:pPr>
            <w:r>
              <w:rPr>
                <w:rFonts w:cs="Calibri"/>
                <w:color w:val="000000"/>
                <w:sz w:val="18"/>
                <w:szCs w:val="18"/>
              </w:rPr>
              <w:t>Ул., Дом</w:t>
            </w:r>
          </w:p>
          <w:p w:rsidR="00B27D7C" w:rsidRPr="008A65FB" w:rsidRDefault="00B27D7C">
            <w:pPr>
              <w:widowControl w:val="0"/>
              <w:autoSpaceDE w:val="0"/>
              <w:autoSpaceDN w:val="0"/>
              <w:adjustRightInd w:val="0"/>
              <w:ind w:left="264" w:right="79"/>
              <w:jc w:val="both"/>
              <w:rPr>
                <w:rFonts w:ascii="Arial" w:hAnsi="Arial" w:cs="Arial"/>
              </w:rPr>
            </w:pPr>
            <w:r>
              <w:rPr>
                <w:rFonts w:cs="Calibri"/>
                <w:color w:val="000000"/>
                <w:sz w:val="18"/>
                <w:szCs w:val="18"/>
              </w:rPr>
              <w:t>(Строение/корпус, офис/квартира)</w:t>
            </w:r>
          </w:p>
        </w:tc>
        <w:tc>
          <w:tcPr>
            <w:tcW w:w="4536" w:type="dxa"/>
            <w:vMerge/>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rPr>
                <w:rFonts w:ascii="Arial" w:hAnsi="Arial" w:cs="Arial"/>
              </w:rPr>
            </w:pP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ascii="Arial" w:hAnsi="Arial" w:cs="Arial"/>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ascii="Arial" w:hAnsi="Arial" w:cs="Arial"/>
              </w:rPr>
            </w:pPr>
            <w:r>
              <w:rPr>
                <w:rFonts w:cs="Calibri"/>
                <w:color w:val="000000"/>
                <w:sz w:val="18"/>
                <w:szCs w:val="18"/>
              </w:rPr>
              <w:t>Факс</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59" w:right="83"/>
              <w:jc w:val="both"/>
              <w:rPr>
                <w:rFonts w:cs="Calibri"/>
                <w:color w:val="000000"/>
                <w:sz w:val="18"/>
                <w:szCs w:val="18"/>
              </w:rPr>
            </w:pP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Адрес электронной почты</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0643BE" w:rsidRDefault="00B27D7C">
            <w:pPr>
              <w:widowControl w:val="0"/>
              <w:autoSpaceDE w:val="0"/>
              <w:autoSpaceDN w:val="0"/>
              <w:adjustRightInd w:val="0"/>
              <w:ind w:left="259" w:right="83"/>
              <w:jc w:val="both"/>
              <w:rPr>
                <w:rFonts w:cs="Calibri"/>
                <w:color w:val="000000"/>
                <w:sz w:val="18"/>
                <w:szCs w:val="18"/>
              </w:rPr>
            </w:pPr>
          </w:p>
        </w:tc>
      </w:tr>
      <w:tr w:rsidR="00B27D7C" w:rsidRPr="008A65FB" w:rsidTr="00357C61">
        <w:tc>
          <w:tcPr>
            <w:tcW w:w="2694" w:type="dxa"/>
            <w:vMerge w:val="restart"/>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50" w:right="94" w:firstLine="142"/>
              <w:jc w:val="both"/>
              <w:rPr>
                <w:rFonts w:cs="Calibri"/>
                <w:color w:val="000000"/>
                <w:sz w:val="18"/>
                <w:szCs w:val="18"/>
              </w:rPr>
            </w:pPr>
          </w:p>
          <w:p w:rsidR="00B27D7C" w:rsidRPr="008A65FB" w:rsidRDefault="00B27D7C">
            <w:pPr>
              <w:widowControl w:val="0"/>
              <w:autoSpaceDE w:val="0"/>
              <w:autoSpaceDN w:val="0"/>
              <w:adjustRightInd w:val="0"/>
              <w:ind w:left="250" w:right="94" w:firstLine="142"/>
              <w:jc w:val="both"/>
              <w:rPr>
                <w:rFonts w:cs="Calibri"/>
                <w:color w:val="000000"/>
                <w:sz w:val="18"/>
                <w:szCs w:val="18"/>
              </w:rPr>
            </w:pPr>
            <w:r>
              <w:rPr>
                <w:rFonts w:cs="Calibri"/>
                <w:color w:val="000000"/>
                <w:sz w:val="18"/>
                <w:szCs w:val="18"/>
              </w:rPr>
              <w:t>Реквизиты компании</w:t>
            </w:r>
          </w:p>
          <w:p w:rsidR="00B27D7C" w:rsidRPr="008A65FB" w:rsidRDefault="00B27D7C">
            <w:pPr>
              <w:widowControl w:val="0"/>
              <w:autoSpaceDE w:val="0"/>
              <w:autoSpaceDN w:val="0"/>
              <w:adjustRightInd w:val="0"/>
              <w:ind w:left="250" w:right="94"/>
              <w:jc w:val="both"/>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ИНН</w:t>
            </w:r>
          </w:p>
        </w:tc>
        <w:tc>
          <w:tcPr>
            <w:tcW w:w="4536" w:type="dxa"/>
            <w:vMerge w:val="restart"/>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59" w:right="83"/>
              <w:jc w:val="both"/>
              <w:rPr>
                <w:rFonts w:cs="Calibri"/>
                <w:color w:val="000000"/>
                <w:sz w:val="18"/>
                <w:szCs w:val="18"/>
              </w:rPr>
            </w:pPr>
            <w:r>
              <w:rPr>
                <w:rFonts w:cs="Calibri"/>
                <w:color w:val="000000"/>
                <w:sz w:val="18"/>
                <w:szCs w:val="18"/>
              </w:rPr>
              <w:t>7708591995/997650001</w:t>
            </w: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КПП</w:t>
            </w:r>
          </w:p>
        </w:tc>
        <w:tc>
          <w:tcPr>
            <w:tcW w:w="4536" w:type="dxa"/>
            <w:vMerge/>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ОКВЭД</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59" w:right="83"/>
              <w:jc w:val="both"/>
              <w:rPr>
                <w:rFonts w:cs="Calibri"/>
                <w:color w:val="000000"/>
                <w:sz w:val="18"/>
                <w:szCs w:val="18"/>
              </w:rPr>
            </w:pPr>
            <w:r>
              <w:rPr>
                <w:rFonts w:cs="Calibri"/>
                <w:color w:val="000000"/>
                <w:sz w:val="18"/>
                <w:szCs w:val="18"/>
              </w:rPr>
              <w:t>52.29</w:t>
            </w: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ОКПО</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59" w:right="83"/>
              <w:jc w:val="both"/>
              <w:rPr>
                <w:rFonts w:cs="Calibri"/>
                <w:color w:val="000000"/>
                <w:sz w:val="18"/>
                <w:szCs w:val="18"/>
              </w:rPr>
            </w:pPr>
          </w:p>
        </w:tc>
      </w:tr>
      <w:tr w:rsidR="00B27D7C" w:rsidRPr="008A65FB" w:rsidTr="00357C61">
        <w:tc>
          <w:tcPr>
            <w:tcW w:w="2694" w:type="dxa"/>
            <w:vMerge w:val="restart"/>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50" w:right="94"/>
              <w:jc w:val="both"/>
              <w:rPr>
                <w:rFonts w:cs="Calibri"/>
                <w:color w:val="000000"/>
                <w:sz w:val="18"/>
                <w:szCs w:val="18"/>
              </w:rPr>
            </w:pPr>
            <w:r>
              <w:rPr>
                <w:rFonts w:cs="Calibri"/>
                <w:color w:val="000000"/>
                <w:sz w:val="18"/>
                <w:szCs w:val="18"/>
              </w:rPr>
              <w:t>Банковские реквизиты</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Название банка</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FC795A" w:rsidRDefault="00B27D7C" w:rsidP="00C30618">
            <w:pPr>
              <w:ind w:left="309"/>
              <w:rPr>
                <w:sz w:val="18"/>
                <w:szCs w:val="18"/>
              </w:rPr>
            </w:pPr>
            <w:r>
              <w:rPr>
                <w:sz w:val="18"/>
                <w:szCs w:val="18"/>
              </w:rPr>
              <w:t xml:space="preserve">филиал ПАО Банка ВТБ </w:t>
            </w:r>
          </w:p>
          <w:p w:rsidR="00B27D7C" w:rsidRPr="00FC795A" w:rsidRDefault="00B27D7C" w:rsidP="00C30618">
            <w:pPr>
              <w:ind w:left="309"/>
              <w:rPr>
                <w:sz w:val="18"/>
                <w:szCs w:val="18"/>
              </w:rPr>
            </w:pPr>
            <w:r>
              <w:rPr>
                <w:sz w:val="18"/>
                <w:szCs w:val="18"/>
              </w:rPr>
              <w:t xml:space="preserve">в </w:t>
            </w:r>
            <w:proofErr w:type="gramStart"/>
            <w:r>
              <w:rPr>
                <w:sz w:val="18"/>
                <w:szCs w:val="18"/>
              </w:rPr>
              <w:t>г</w:t>
            </w:r>
            <w:proofErr w:type="gramEnd"/>
            <w:r>
              <w:rPr>
                <w:sz w:val="18"/>
                <w:szCs w:val="18"/>
              </w:rPr>
              <w:t>. Нижнем Новгороде</w:t>
            </w:r>
          </w:p>
          <w:p w:rsidR="00B27D7C" w:rsidRPr="008A65FB" w:rsidRDefault="00B27D7C">
            <w:pPr>
              <w:widowControl w:val="0"/>
              <w:autoSpaceDE w:val="0"/>
              <w:autoSpaceDN w:val="0"/>
              <w:adjustRightInd w:val="0"/>
              <w:ind w:left="259" w:right="83"/>
              <w:jc w:val="both"/>
              <w:rPr>
                <w:rFonts w:cs="Calibri"/>
                <w:color w:val="000000"/>
                <w:sz w:val="18"/>
                <w:szCs w:val="18"/>
              </w:rPr>
            </w:pP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БИК</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59" w:right="83"/>
              <w:jc w:val="both"/>
              <w:rPr>
                <w:rFonts w:cs="Calibri"/>
                <w:color w:val="000000"/>
                <w:sz w:val="18"/>
                <w:szCs w:val="18"/>
              </w:rPr>
            </w:pPr>
            <w:r>
              <w:rPr>
                <w:sz w:val="18"/>
                <w:szCs w:val="18"/>
              </w:rPr>
              <w:t>042202837</w:t>
            </w: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proofErr w:type="spellStart"/>
            <w:proofErr w:type="gramStart"/>
            <w:r>
              <w:rPr>
                <w:rFonts w:cs="Calibri"/>
                <w:color w:val="000000"/>
                <w:sz w:val="18"/>
                <w:szCs w:val="18"/>
              </w:rPr>
              <w:t>Кор</w:t>
            </w:r>
            <w:proofErr w:type="spellEnd"/>
            <w:r>
              <w:rPr>
                <w:rFonts w:cs="Calibri"/>
                <w:color w:val="000000"/>
                <w:sz w:val="18"/>
                <w:szCs w:val="18"/>
              </w:rPr>
              <w:t>/счет</w:t>
            </w:r>
            <w:proofErr w:type="gramEnd"/>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59" w:right="83"/>
              <w:jc w:val="both"/>
              <w:rPr>
                <w:rFonts w:cs="Calibri"/>
                <w:color w:val="000000"/>
                <w:sz w:val="18"/>
                <w:szCs w:val="18"/>
              </w:rPr>
            </w:pPr>
            <w:r>
              <w:rPr>
                <w:sz w:val="18"/>
                <w:szCs w:val="18"/>
              </w:rPr>
              <w:t>30101810200000000837</w:t>
            </w: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proofErr w:type="spellStart"/>
            <w:r>
              <w:rPr>
                <w:rFonts w:cs="Calibri"/>
                <w:color w:val="000000"/>
                <w:sz w:val="18"/>
                <w:szCs w:val="18"/>
              </w:rPr>
              <w:t>Расч</w:t>
            </w:r>
            <w:proofErr w:type="spellEnd"/>
            <w:r>
              <w:rPr>
                <w:rFonts w:cs="Calibri"/>
                <w:color w:val="000000"/>
                <w:sz w:val="18"/>
                <w:szCs w:val="18"/>
              </w:rPr>
              <w:t>. Счет</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rsidP="004033C2">
            <w:pPr>
              <w:rPr>
                <w:rFonts w:cs="Calibri"/>
                <w:color w:val="000000"/>
                <w:sz w:val="18"/>
                <w:szCs w:val="18"/>
              </w:rPr>
            </w:pPr>
            <w:r>
              <w:rPr>
                <w:sz w:val="18"/>
                <w:szCs w:val="18"/>
              </w:rPr>
              <w:t xml:space="preserve">      40702810600240014351</w:t>
            </w:r>
          </w:p>
        </w:tc>
      </w:tr>
      <w:tr w:rsidR="00B27D7C" w:rsidRPr="008A65FB" w:rsidTr="00357C61">
        <w:tc>
          <w:tcPr>
            <w:tcW w:w="2694" w:type="dxa"/>
            <w:vMerge w:val="restart"/>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50" w:right="94"/>
              <w:jc w:val="both"/>
              <w:rPr>
                <w:rFonts w:cs="Calibri"/>
                <w:color w:val="000000"/>
                <w:sz w:val="18"/>
                <w:szCs w:val="18"/>
              </w:rPr>
            </w:pPr>
            <w:r>
              <w:rPr>
                <w:rFonts w:cs="Calibri"/>
                <w:color w:val="000000"/>
                <w:sz w:val="18"/>
                <w:szCs w:val="18"/>
              </w:rPr>
              <w:t>Контактное лицо</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ФИО</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rsidP="000643BE">
            <w:pPr>
              <w:widowControl w:val="0"/>
              <w:autoSpaceDE w:val="0"/>
              <w:autoSpaceDN w:val="0"/>
              <w:adjustRightInd w:val="0"/>
              <w:ind w:left="259" w:right="83"/>
              <w:jc w:val="both"/>
              <w:rPr>
                <w:rFonts w:cs="Calibri"/>
                <w:color w:val="000000"/>
                <w:sz w:val="18"/>
                <w:szCs w:val="18"/>
              </w:rPr>
            </w:pPr>
            <w:proofErr w:type="spellStart"/>
            <w:r>
              <w:rPr>
                <w:rFonts w:cs="Calibri"/>
                <w:color w:val="000000"/>
                <w:sz w:val="18"/>
                <w:szCs w:val="18"/>
              </w:rPr>
              <w:t>Гапоян</w:t>
            </w:r>
            <w:proofErr w:type="spellEnd"/>
            <w:r>
              <w:rPr>
                <w:rFonts w:cs="Calibri"/>
                <w:color w:val="000000"/>
                <w:sz w:val="18"/>
                <w:szCs w:val="18"/>
              </w:rPr>
              <w:t xml:space="preserve"> Евгений Вячеславович</w:t>
            </w: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Телефон</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59" w:right="83"/>
              <w:jc w:val="both"/>
              <w:rPr>
                <w:rFonts w:cs="Calibri"/>
                <w:color w:val="000000"/>
                <w:sz w:val="18"/>
                <w:szCs w:val="18"/>
              </w:rPr>
            </w:pPr>
            <w:r>
              <w:rPr>
                <w:rFonts w:cs="Calibri"/>
                <w:color w:val="000000"/>
                <w:sz w:val="18"/>
                <w:szCs w:val="18"/>
              </w:rPr>
              <w:t>248-82-72</w:t>
            </w: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Факс</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59" w:right="83"/>
              <w:jc w:val="both"/>
              <w:rPr>
                <w:rFonts w:cs="Calibri"/>
                <w:color w:val="000000"/>
                <w:sz w:val="18"/>
                <w:szCs w:val="18"/>
              </w:rPr>
            </w:pP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Адрес электронной почты</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59" w:right="83"/>
              <w:jc w:val="both"/>
              <w:rPr>
                <w:rFonts w:cs="Calibri"/>
                <w:color w:val="000000"/>
                <w:sz w:val="18"/>
                <w:szCs w:val="18"/>
              </w:rPr>
            </w:pPr>
            <w:r>
              <w:rPr>
                <w:rFonts w:ascii="Helvetica" w:hAnsi="Helvetica" w:cs="Helvetica"/>
                <w:color w:val="555555"/>
                <w:sz w:val="18"/>
                <w:szCs w:val="18"/>
                <w:shd w:val="clear" w:color="auto" w:fill="FFFFFF"/>
              </w:rPr>
              <w:t>gapoianev@trcont.ru</w:t>
            </w:r>
          </w:p>
        </w:tc>
      </w:tr>
      <w:tr w:rsidR="00B27D7C" w:rsidRPr="008A65FB" w:rsidTr="00357C61">
        <w:tc>
          <w:tcPr>
            <w:tcW w:w="2694" w:type="dxa"/>
            <w:vMerge w:val="restart"/>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50" w:right="94"/>
              <w:jc w:val="both"/>
              <w:rPr>
                <w:rFonts w:cs="Calibri"/>
                <w:color w:val="000000"/>
                <w:sz w:val="18"/>
                <w:szCs w:val="18"/>
              </w:rPr>
            </w:pPr>
            <w:r>
              <w:rPr>
                <w:rFonts w:cs="Calibri"/>
                <w:color w:val="000000"/>
                <w:sz w:val="18"/>
                <w:szCs w:val="18"/>
              </w:rPr>
              <w:t xml:space="preserve">Главный бухгалтер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ФИО</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59" w:right="83"/>
              <w:jc w:val="both"/>
              <w:rPr>
                <w:rFonts w:cs="Calibri"/>
                <w:color w:val="000000"/>
                <w:sz w:val="18"/>
                <w:szCs w:val="18"/>
              </w:rPr>
            </w:pPr>
            <w:r>
              <w:rPr>
                <w:rFonts w:cs="Calibri"/>
                <w:color w:val="000000"/>
                <w:sz w:val="18"/>
                <w:szCs w:val="18"/>
              </w:rPr>
              <w:t>Куликова Елена Сергеевна (филиала)</w:t>
            </w: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Телефон</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rsidP="00EA7073">
            <w:pPr>
              <w:widowControl w:val="0"/>
              <w:autoSpaceDE w:val="0"/>
              <w:autoSpaceDN w:val="0"/>
              <w:adjustRightInd w:val="0"/>
              <w:ind w:left="259" w:right="83"/>
              <w:jc w:val="both"/>
              <w:rPr>
                <w:rFonts w:cs="Calibri"/>
                <w:color w:val="000000"/>
                <w:sz w:val="18"/>
                <w:szCs w:val="18"/>
              </w:rPr>
            </w:pPr>
            <w:r>
              <w:rPr>
                <w:rFonts w:cs="Calibri"/>
                <w:color w:val="000000"/>
                <w:sz w:val="18"/>
                <w:szCs w:val="18"/>
                <w:lang w:val="en-US"/>
              </w:rPr>
              <w:t>248</w:t>
            </w:r>
            <w:r>
              <w:rPr>
                <w:rFonts w:cs="Calibri"/>
                <w:color w:val="000000"/>
                <w:sz w:val="18"/>
                <w:szCs w:val="18"/>
              </w:rPr>
              <w:t>-</w:t>
            </w:r>
            <w:r>
              <w:rPr>
                <w:rFonts w:cs="Calibri"/>
                <w:color w:val="000000"/>
                <w:sz w:val="18"/>
                <w:szCs w:val="18"/>
                <w:lang w:val="en-US"/>
              </w:rPr>
              <w:t>60</w:t>
            </w:r>
            <w:r>
              <w:rPr>
                <w:rFonts w:cs="Calibri"/>
                <w:color w:val="000000"/>
                <w:sz w:val="18"/>
                <w:szCs w:val="18"/>
              </w:rPr>
              <w:t>-</w:t>
            </w:r>
            <w:r>
              <w:rPr>
                <w:rFonts w:cs="Calibri"/>
                <w:color w:val="000000"/>
                <w:sz w:val="18"/>
                <w:szCs w:val="18"/>
                <w:lang w:val="en-US"/>
              </w:rPr>
              <w:t>7</w:t>
            </w:r>
            <w:r>
              <w:rPr>
                <w:rFonts w:cs="Calibri"/>
                <w:color w:val="000000"/>
                <w:sz w:val="18"/>
                <w:szCs w:val="18"/>
              </w:rPr>
              <w:t>9</w:t>
            </w: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Факс</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59" w:right="83"/>
              <w:jc w:val="both"/>
              <w:rPr>
                <w:rFonts w:cs="Calibri"/>
                <w:color w:val="000000"/>
                <w:sz w:val="18"/>
                <w:szCs w:val="18"/>
              </w:rPr>
            </w:pPr>
            <w:r>
              <w:rPr>
                <w:rFonts w:cs="Calibri"/>
                <w:color w:val="000000"/>
                <w:sz w:val="18"/>
                <w:szCs w:val="18"/>
              </w:rPr>
              <w:t>275-46-50</w:t>
            </w: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Адрес электронной почты</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59" w:right="83"/>
              <w:jc w:val="both"/>
              <w:rPr>
                <w:rFonts w:cs="Calibri"/>
                <w:color w:val="000000"/>
                <w:sz w:val="18"/>
                <w:szCs w:val="18"/>
              </w:rPr>
            </w:pPr>
          </w:p>
        </w:tc>
      </w:tr>
      <w:tr w:rsidR="00B27D7C" w:rsidRPr="008A65FB" w:rsidTr="00357C61">
        <w:tc>
          <w:tcPr>
            <w:tcW w:w="2694" w:type="dxa"/>
            <w:vMerge w:val="restart"/>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50" w:right="94"/>
              <w:jc w:val="both"/>
              <w:rPr>
                <w:rFonts w:cs="Calibri"/>
                <w:color w:val="000000"/>
                <w:sz w:val="18"/>
                <w:szCs w:val="18"/>
              </w:rPr>
            </w:pPr>
            <w:r>
              <w:rPr>
                <w:rFonts w:cs="Calibri"/>
                <w:color w:val="000000"/>
                <w:sz w:val="18"/>
                <w:szCs w:val="18"/>
              </w:rPr>
              <w:t>Лицо компании, уполномоченное для подписания Договора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 xml:space="preserve">Должность </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59" w:right="83"/>
              <w:jc w:val="both"/>
              <w:rPr>
                <w:rFonts w:cs="Calibri"/>
                <w:color w:val="000000"/>
                <w:sz w:val="18"/>
                <w:szCs w:val="18"/>
              </w:rPr>
            </w:pPr>
            <w:r>
              <w:rPr>
                <w:rFonts w:cs="Calibri"/>
                <w:color w:val="000000"/>
                <w:sz w:val="18"/>
                <w:szCs w:val="18"/>
              </w:rPr>
              <w:t>Директор филиала</w:t>
            </w: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ФИО</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59" w:right="83"/>
              <w:jc w:val="both"/>
              <w:rPr>
                <w:rFonts w:cs="Calibri"/>
                <w:color w:val="000000"/>
                <w:sz w:val="18"/>
                <w:szCs w:val="18"/>
              </w:rPr>
            </w:pPr>
            <w:proofErr w:type="spellStart"/>
            <w:r>
              <w:rPr>
                <w:rFonts w:cs="Calibri"/>
                <w:color w:val="000000"/>
                <w:sz w:val="18"/>
                <w:szCs w:val="18"/>
              </w:rPr>
              <w:t>Каринский</w:t>
            </w:r>
            <w:proofErr w:type="spellEnd"/>
            <w:r>
              <w:rPr>
                <w:rFonts w:cs="Calibri"/>
                <w:color w:val="000000"/>
                <w:sz w:val="18"/>
                <w:szCs w:val="18"/>
              </w:rPr>
              <w:t xml:space="preserve"> Анатолий Григорьевич</w:t>
            </w: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Действует на основании</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pPr>
              <w:widowControl w:val="0"/>
              <w:autoSpaceDE w:val="0"/>
              <w:autoSpaceDN w:val="0"/>
              <w:adjustRightInd w:val="0"/>
              <w:ind w:left="259" w:right="83"/>
              <w:jc w:val="both"/>
              <w:rPr>
                <w:rFonts w:cs="Calibri"/>
                <w:color w:val="000000"/>
                <w:sz w:val="18"/>
                <w:szCs w:val="18"/>
              </w:rPr>
            </w:pPr>
            <w:r>
              <w:rPr>
                <w:rFonts w:cs="Calibri"/>
                <w:color w:val="000000"/>
                <w:sz w:val="18"/>
                <w:szCs w:val="18"/>
              </w:rPr>
              <w:t>Доверенности от 13.02.2018 №</w:t>
            </w:r>
            <w:proofErr w:type="gramStart"/>
            <w:r>
              <w:rPr>
                <w:rFonts w:cs="Calibri"/>
                <w:color w:val="000000"/>
                <w:sz w:val="18"/>
                <w:szCs w:val="18"/>
              </w:rPr>
              <w:t>Ц</w:t>
            </w:r>
            <w:proofErr w:type="gramEnd"/>
            <w:r>
              <w:rPr>
                <w:rFonts w:cs="Calibri"/>
                <w:color w:val="000000"/>
                <w:sz w:val="18"/>
                <w:szCs w:val="18"/>
              </w:rPr>
              <w:t>/201Н4-66г</w:t>
            </w:r>
          </w:p>
        </w:tc>
      </w:tr>
      <w:tr w:rsidR="00B27D7C" w:rsidRPr="008A65FB" w:rsidTr="00357C61">
        <w:tc>
          <w:tcPr>
            <w:tcW w:w="2694" w:type="dxa"/>
            <w:vMerge w:val="restart"/>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50" w:right="94" w:firstLine="142"/>
              <w:jc w:val="both"/>
              <w:rPr>
                <w:rFonts w:cs="Calibri"/>
                <w:color w:val="000000"/>
                <w:sz w:val="18"/>
                <w:szCs w:val="18"/>
              </w:rPr>
            </w:pPr>
            <w:r>
              <w:rPr>
                <w:rFonts w:cs="Calibri"/>
                <w:color w:val="000000"/>
                <w:sz w:val="18"/>
                <w:szCs w:val="18"/>
              </w:rPr>
              <w:t>Лицо, ответственное за распределение IP-адресов</w:t>
            </w:r>
          </w:p>
          <w:p w:rsidR="00B27D7C" w:rsidRPr="008A65FB" w:rsidRDefault="00B27D7C">
            <w:pPr>
              <w:widowControl w:val="0"/>
              <w:autoSpaceDE w:val="0"/>
              <w:autoSpaceDN w:val="0"/>
              <w:adjustRightInd w:val="0"/>
              <w:ind w:left="250" w:right="94"/>
              <w:jc w:val="both"/>
              <w:rPr>
                <w:rFonts w:cs="Calibri"/>
                <w:color w:val="000000"/>
                <w:sz w:val="18"/>
                <w:szCs w:val="18"/>
              </w:rPr>
            </w:pPr>
            <w:r>
              <w:rPr>
                <w:rFonts w:cs="Calibri"/>
                <w:color w:val="000000"/>
                <w:sz w:val="18"/>
                <w:szCs w:val="18"/>
              </w:rPr>
              <w:t xml:space="preserve">(данные должны быть приведены латинскими буквами) </w:t>
            </w: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ФИО</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rsidP="008A65FB">
            <w:pPr>
              <w:widowControl w:val="0"/>
              <w:autoSpaceDE w:val="0"/>
              <w:autoSpaceDN w:val="0"/>
              <w:adjustRightInd w:val="0"/>
              <w:ind w:left="259" w:right="83"/>
              <w:jc w:val="both"/>
              <w:rPr>
                <w:rFonts w:cs="Calibri"/>
                <w:color w:val="000000"/>
                <w:sz w:val="18"/>
                <w:szCs w:val="18"/>
              </w:rPr>
            </w:pPr>
            <w:r>
              <w:rPr>
                <w:rFonts w:cs="Calibri"/>
                <w:color w:val="000000"/>
                <w:sz w:val="18"/>
                <w:szCs w:val="18"/>
              </w:rPr>
              <w:t>Морозов Денис Александрович</w:t>
            </w: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Телефон</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rsidP="008A65FB">
            <w:pPr>
              <w:widowControl w:val="0"/>
              <w:autoSpaceDE w:val="0"/>
              <w:autoSpaceDN w:val="0"/>
              <w:adjustRightInd w:val="0"/>
              <w:ind w:left="259" w:right="83"/>
              <w:jc w:val="both"/>
              <w:rPr>
                <w:rFonts w:cs="Calibri"/>
                <w:color w:val="000000"/>
                <w:sz w:val="18"/>
                <w:szCs w:val="18"/>
              </w:rPr>
            </w:pPr>
            <w:r>
              <w:rPr>
                <w:rFonts w:cs="Calibri"/>
                <w:color w:val="000000"/>
                <w:sz w:val="18"/>
                <w:szCs w:val="18"/>
              </w:rPr>
              <w:t>248-62-33</w:t>
            </w: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Адрес</w:t>
            </w:r>
          </w:p>
        </w:tc>
        <w:tc>
          <w:tcPr>
            <w:tcW w:w="4536" w:type="dxa"/>
            <w:tcBorders>
              <w:top w:val="single" w:sz="6" w:space="0" w:color="000000"/>
              <w:left w:val="single" w:sz="6" w:space="0" w:color="000000"/>
              <w:bottom w:val="single" w:sz="6" w:space="0" w:color="000000"/>
              <w:right w:val="double" w:sz="6" w:space="0" w:color="000000"/>
            </w:tcBorders>
            <w:shd w:val="clear" w:color="auto" w:fill="FFFFFF"/>
            <w:vAlign w:val="center"/>
          </w:tcPr>
          <w:p w:rsidR="00B27D7C" w:rsidRPr="008A65FB" w:rsidRDefault="00B27D7C" w:rsidP="008A65FB">
            <w:pPr>
              <w:widowControl w:val="0"/>
              <w:autoSpaceDE w:val="0"/>
              <w:autoSpaceDN w:val="0"/>
              <w:adjustRightInd w:val="0"/>
              <w:ind w:left="259" w:right="83"/>
              <w:jc w:val="both"/>
              <w:rPr>
                <w:rFonts w:cs="Calibri"/>
                <w:color w:val="000000"/>
                <w:sz w:val="18"/>
                <w:szCs w:val="18"/>
              </w:rPr>
            </w:pPr>
          </w:p>
        </w:tc>
      </w:tr>
      <w:tr w:rsidR="00B27D7C" w:rsidRPr="008A65FB" w:rsidTr="00357C61">
        <w:tc>
          <w:tcPr>
            <w:tcW w:w="2694" w:type="dxa"/>
            <w:vMerge/>
            <w:tcBorders>
              <w:top w:val="single" w:sz="6" w:space="0" w:color="000000"/>
              <w:left w:val="double" w:sz="6" w:space="0" w:color="000000"/>
              <w:bottom w:val="sing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rPr>
                <w:rFonts w:cs="Calibri"/>
                <w:color w:val="000000"/>
                <w:sz w:val="18"/>
                <w:szCs w:val="18"/>
              </w:rPr>
            </w:pPr>
          </w:p>
        </w:tc>
        <w:tc>
          <w:tcPr>
            <w:tcW w:w="2835" w:type="dxa"/>
            <w:tcBorders>
              <w:top w:val="single" w:sz="6" w:space="0" w:color="000000"/>
              <w:left w:val="single" w:sz="6" w:space="0" w:color="000000"/>
              <w:bottom w:val="double" w:sz="6" w:space="0" w:color="000000"/>
              <w:right w:val="single" w:sz="6" w:space="0" w:color="000000"/>
            </w:tcBorders>
            <w:shd w:val="clear" w:color="auto" w:fill="FFFFFF"/>
            <w:vAlign w:val="center"/>
          </w:tcPr>
          <w:p w:rsidR="00B27D7C" w:rsidRPr="008A65FB" w:rsidRDefault="00B27D7C">
            <w:pPr>
              <w:widowControl w:val="0"/>
              <w:autoSpaceDE w:val="0"/>
              <w:autoSpaceDN w:val="0"/>
              <w:adjustRightInd w:val="0"/>
              <w:ind w:left="264" w:right="79"/>
              <w:jc w:val="both"/>
              <w:rPr>
                <w:rFonts w:cs="Calibri"/>
                <w:color w:val="000000"/>
                <w:sz w:val="18"/>
                <w:szCs w:val="18"/>
              </w:rPr>
            </w:pPr>
            <w:r>
              <w:rPr>
                <w:rFonts w:cs="Calibri"/>
                <w:color w:val="000000"/>
                <w:sz w:val="18"/>
                <w:szCs w:val="18"/>
              </w:rPr>
              <w:t>Адрес электронной почты</w:t>
            </w:r>
          </w:p>
        </w:tc>
        <w:tc>
          <w:tcPr>
            <w:tcW w:w="4536" w:type="dxa"/>
            <w:tcBorders>
              <w:top w:val="single" w:sz="6" w:space="0" w:color="000000"/>
              <w:left w:val="single" w:sz="6" w:space="0" w:color="000000"/>
              <w:bottom w:val="double" w:sz="6" w:space="0" w:color="000000"/>
              <w:right w:val="double" w:sz="6" w:space="0" w:color="000000"/>
            </w:tcBorders>
            <w:shd w:val="clear" w:color="auto" w:fill="FFFFFF"/>
            <w:vAlign w:val="center"/>
          </w:tcPr>
          <w:p w:rsidR="00B27D7C" w:rsidRPr="00612F02" w:rsidRDefault="00B27D7C" w:rsidP="008A65FB">
            <w:pPr>
              <w:widowControl w:val="0"/>
              <w:autoSpaceDE w:val="0"/>
              <w:autoSpaceDN w:val="0"/>
              <w:adjustRightInd w:val="0"/>
              <w:ind w:left="259" w:right="83"/>
              <w:jc w:val="both"/>
              <w:rPr>
                <w:rFonts w:cs="Calibri"/>
                <w:color w:val="000000"/>
                <w:sz w:val="18"/>
                <w:szCs w:val="18"/>
                <w:lang w:val="en-US"/>
              </w:rPr>
            </w:pPr>
            <w:r>
              <w:rPr>
                <w:rFonts w:cs="Calibri"/>
                <w:color w:val="000000"/>
                <w:sz w:val="18"/>
                <w:szCs w:val="18"/>
                <w:lang w:val="en-US"/>
              </w:rPr>
              <w:t>Morozovda@trcont.ru</w:t>
            </w:r>
          </w:p>
        </w:tc>
      </w:tr>
    </w:tbl>
    <w:p w:rsidR="00B27D7C" w:rsidRDefault="00B27D7C">
      <w:pPr>
        <w:widowControl w:val="0"/>
        <w:autoSpaceDE w:val="0"/>
        <w:autoSpaceDN w:val="0"/>
        <w:adjustRightInd w:val="0"/>
        <w:ind w:left="258" w:right="103" w:firstLine="142"/>
        <w:jc w:val="both"/>
        <w:rPr>
          <w:rFonts w:cs="Calibri"/>
          <w:color w:val="000000"/>
          <w:sz w:val="18"/>
          <w:szCs w:val="18"/>
        </w:rPr>
      </w:pPr>
    </w:p>
    <w:p w:rsidR="00B27D7C" w:rsidRDefault="00B27D7C">
      <w:pPr>
        <w:widowControl w:val="0"/>
        <w:autoSpaceDE w:val="0"/>
        <w:autoSpaceDN w:val="0"/>
        <w:adjustRightInd w:val="0"/>
        <w:ind w:left="258" w:right="103" w:firstLine="142"/>
        <w:jc w:val="both"/>
        <w:rPr>
          <w:rFonts w:cs="Calibri"/>
          <w:color w:val="000000"/>
          <w:sz w:val="18"/>
          <w:szCs w:val="18"/>
        </w:rPr>
      </w:pPr>
      <w:r>
        <w:rPr>
          <w:rFonts w:cs="Calibri"/>
          <w:b/>
          <w:bCs/>
          <w:color w:val="000000"/>
          <w:sz w:val="18"/>
          <w:szCs w:val="18"/>
        </w:rPr>
        <w:t>От Абонента:</w:t>
      </w:r>
      <w:r>
        <w:rPr>
          <w:rFonts w:cs="Calibri"/>
          <w:b/>
          <w:bCs/>
          <w:color w:val="000000"/>
          <w:sz w:val="18"/>
          <w:szCs w:val="18"/>
        </w:rPr>
        <w:tab/>
      </w:r>
      <w:r>
        <w:rPr>
          <w:rFonts w:cs="Calibri"/>
          <w:color w:val="000000"/>
          <w:sz w:val="18"/>
          <w:szCs w:val="18"/>
        </w:rPr>
        <w:t xml:space="preserve">________________________ А.Г. </w:t>
      </w:r>
      <w:proofErr w:type="spellStart"/>
      <w:r>
        <w:rPr>
          <w:rFonts w:cs="Calibri"/>
          <w:color w:val="000000"/>
          <w:sz w:val="18"/>
          <w:szCs w:val="18"/>
        </w:rPr>
        <w:t>Каринский</w:t>
      </w:r>
      <w:proofErr w:type="spellEnd"/>
    </w:p>
    <w:p w:rsidR="00B27D7C" w:rsidRDefault="00B27D7C">
      <w:pPr>
        <w:widowControl w:val="0"/>
        <w:autoSpaceDE w:val="0"/>
        <w:autoSpaceDN w:val="0"/>
        <w:adjustRightInd w:val="0"/>
        <w:ind w:left="258" w:right="103" w:firstLine="142"/>
        <w:jc w:val="both"/>
        <w:rPr>
          <w:rFonts w:cs="Calibri"/>
          <w:color w:val="000000"/>
          <w:sz w:val="18"/>
          <w:szCs w:val="18"/>
        </w:rPr>
      </w:pPr>
      <w:r>
        <w:rPr>
          <w:rFonts w:cs="Calibri"/>
          <w:color w:val="000000"/>
          <w:sz w:val="18"/>
          <w:szCs w:val="18"/>
        </w:rPr>
        <w:t>М.П.</w:t>
      </w:r>
    </w:p>
    <w:p w:rsidR="00B27D7C" w:rsidRDefault="00B27D7C">
      <w:pPr>
        <w:widowControl w:val="0"/>
        <w:autoSpaceDE w:val="0"/>
        <w:autoSpaceDN w:val="0"/>
        <w:adjustRightInd w:val="0"/>
        <w:ind w:left="258" w:right="103" w:firstLine="142"/>
        <w:jc w:val="both"/>
        <w:rPr>
          <w:rFonts w:cs="Calibri"/>
          <w:color w:val="000000"/>
          <w:sz w:val="18"/>
          <w:szCs w:val="18"/>
        </w:rPr>
      </w:pPr>
    </w:p>
    <w:p w:rsidR="00B27D7C" w:rsidRDefault="00B27D7C" w:rsidP="00BA4E95">
      <w:pPr>
        <w:widowControl w:val="0"/>
        <w:autoSpaceDE w:val="0"/>
        <w:autoSpaceDN w:val="0"/>
        <w:adjustRightInd w:val="0"/>
        <w:ind w:left="258" w:right="103" w:firstLine="142"/>
        <w:jc w:val="center"/>
        <w:rPr>
          <w:rFonts w:ascii="Arial" w:hAnsi="Arial" w:cs="Arial"/>
        </w:rPr>
      </w:pPr>
      <w:r>
        <w:rPr>
          <w:rFonts w:cs="Calibri"/>
          <w:color w:val="000000"/>
          <w:sz w:val="18"/>
          <w:szCs w:val="18"/>
        </w:rPr>
        <w:br w:type="page"/>
      </w:r>
      <w:r>
        <w:rPr>
          <w:rFonts w:cs="Calibri"/>
          <w:b/>
          <w:bCs/>
          <w:color w:val="000000"/>
          <w:sz w:val="18"/>
          <w:szCs w:val="18"/>
        </w:rPr>
        <w:lastRenderedPageBreak/>
        <w:t xml:space="preserve">Приложение № 2 к Договору № _______________ </w:t>
      </w:r>
      <w:proofErr w:type="gramStart"/>
      <w:r>
        <w:rPr>
          <w:rFonts w:cs="Calibri"/>
          <w:b/>
          <w:bCs/>
          <w:color w:val="000000"/>
          <w:sz w:val="18"/>
          <w:szCs w:val="18"/>
        </w:rPr>
        <w:t>от</w:t>
      </w:r>
      <w:proofErr w:type="gramEnd"/>
    </w:p>
    <w:p w:rsidR="00B27D7C" w:rsidRDefault="00B27D7C" w:rsidP="00BA4E95">
      <w:pPr>
        <w:widowControl w:val="0"/>
        <w:autoSpaceDE w:val="0"/>
        <w:autoSpaceDN w:val="0"/>
        <w:adjustRightInd w:val="0"/>
        <w:ind w:left="258" w:right="103" w:firstLine="142"/>
        <w:jc w:val="center"/>
        <w:rPr>
          <w:rFonts w:cs="Calibri"/>
          <w:color w:val="000000"/>
          <w:sz w:val="18"/>
          <w:szCs w:val="18"/>
        </w:rPr>
      </w:pPr>
      <w:r>
        <w:rPr>
          <w:rFonts w:cs="Calibri"/>
          <w:b/>
          <w:bCs/>
          <w:color w:val="000000"/>
          <w:sz w:val="18"/>
          <w:szCs w:val="18"/>
        </w:rPr>
        <w:t>___________________</w:t>
      </w:r>
    </w:p>
    <w:tbl>
      <w:tblPr>
        <w:tblW w:w="0" w:type="auto"/>
        <w:tblInd w:w="11" w:type="dxa"/>
        <w:tblLayout w:type="fixed"/>
        <w:tblCellMar>
          <w:left w:w="0" w:type="dxa"/>
          <w:right w:w="0" w:type="dxa"/>
        </w:tblCellMar>
        <w:tblLook w:val="0000"/>
      </w:tblPr>
      <w:tblGrid>
        <w:gridCol w:w="10240"/>
      </w:tblGrid>
      <w:tr w:rsidR="00B27D7C" w:rsidRPr="005940A5" w:rsidTr="00FF2C1B">
        <w:tc>
          <w:tcPr>
            <w:tcW w:w="10240" w:type="dxa"/>
            <w:tcBorders>
              <w:top w:val="nil"/>
              <w:left w:val="nil"/>
              <w:bottom w:val="nil"/>
              <w:right w:val="nil"/>
            </w:tcBorders>
            <w:shd w:val="clear" w:color="auto" w:fill="FFFFFF"/>
          </w:tcPr>
          <w:p w:rsidR="00B27D7C" w:rsidRDefault="00B27D7C" w:rsidP="00FF2C1B">
            <w:pPr>
              <w:keepNext/>
              <w:widowControl w:val="0"/>
              <w:autoSpaceDE w:val="0"/>
              <w:autoSpaceDN w:val="0"/>
              <w:adjustRightInd w:val="0"/>
              <w:ind w:left="533" w:right="108" w:hanging="431"/>
              <w:jc w:val="center"/>
              <w:rPr>
                <w:rFonts w:cs="Calibri"/>
                <w:b/>
                <w:bCs/>
                <w:color w:val="000000"/>
                <w:sz w:val="18"/>
                <w:szCs w:val="18"/>
                <w:highlight w:val="white"/>
              </w:rPr>
            </w:pPr>
          </w:p>
          <w:p w:rsidR="00B27D7C" w:rsidRPr="005940A5" w:rsidRDefault="00B27D7C" w:rsidP="00FF2C1B">
            <w:pPr>
              <w:keepNext/>
              <w:widowControl w:val="0"/>
              <w:autoSpaceDE w:val="0"/>
              <w:autoSpaceDN w:val="0"/>
              <w:adjustRightInd w:val="0"/>
              <w:ind w:left="533" w:right="108" w:hanging="431"/>
              <w:jc w:val="center"/>
              <w:rPr>
                <w:rFonts w:cs="Calibri"/>
                <w:color w:val="000000"/>
                <w:sz w:val="18"/>
                <w:szCs w:val="18"/>
                <w:highlight w:val="white"/>
              </w:rPr>
            </w:pPr>
            <w:r>
              <w:rPr>
                <w:rFonts w:cs="Calibri"/>
                <w:b/>
                <w:bCs/>
                <w:color w:val="000000"/>
                <w:sz w:val="18"/>
                <w:szCs w:val="18"/>
                <w:highlight w:val="white"/>
              </w:rPr>
              <w:t>ЗАКАЗ № _______ /1-видео</w:t>
            </w:r>
          </w:p>
          <w:p w:rsidR="00B27D7C" w:rsidRPr="005940A5" w:rsidRDefault="00B27D7C" w:rsidP="00FF2C1B">
            <w:pPr>
              <w:keepNext/>
              <w:widowControl w:val="0"/>
              <w:autoSpaceDE w:val="0"/>
              <w:autoSpaceDN w:val="0"/>
              <w:adjustRightInd w:val="0"/>
              <w:ind w:left="533" w:right="108"/>
              <w:jc w:val="center"/>
              <w:rPr>
                <w:rFonts w:cs="Calibri"/>
                <w:color w:val="000000"/>
                <w:sz w:val="18"/>
                <w:szCs w:val="18"/>
                <w:highlight w:val="white"/>
              </w:rPr>
            </w:pPr>
            <w:r>
              <w:rPr>
                <w:rFonts w:cs="Calibri"/>
                <w:b/>
                <w:bCs/>
                <w:color w:val="000000"/>
                <w:sz w:val="18"/>
                <w:szCs w:val="18"/>
                <w:highlight w:val="white"/>
              </w:rPr>
              <w:t xml:space="preserve">к Договору № ___________ от  __.__.____ </w:t>
            </w:r>
            <w:proofErr w:type="gramStart"/>
            <w:r>
              <w:rPr>
                <w:rFonts w:cs="Calibri"/>
                <w:b/>
                <w:bCs/>
                <w:color w:val="000000"/>
                <w:sz w:val="18"/>
                <w:szCs w:val="18"/>
                <w:highlight w:val="white"/>
              </w:rPr>
              <w:t>г</w:t>
            </w:r>
            <w:proofErr w:type="gramEnd"/>
            <w:r>
              <w:rPr>
                <w:rFonts w:cs="Calibri"/>
                <w:b/>
                <w:bCs/>
                <w:color w:val="000000"/>
                <w:sz w:val="18"/>
                <w:szCs w:val="18"/>
                <w:highlight w:val="white"/>
              </w:rPr>
              <w:t xml:space="preserve">. </w:t>
            </w:r>
          </w:p>
        </w:tc>
      </w:tr>
    </w:tbl>
    <w:p w:rsidR="00B27D7C" w:rsidRDefault="00B27D7C" w:rsidP="00BA4E95">
      <w:pPr>
        <w:widowControl w:val="0"/>
        <w:autoSpaceDE w:val="0"/>
        <w:autoSpaceDN w:val="0"/>
        <w:adjustRightInd w:val="0"/>
        <w:ind w:left="119" w:right="127"/>
        <w:jc w:val="both"/>
        <w:rPr>
          <w:rFonts w:cs="Calibri"/>
          <w:color w:val="000000"/>
          <w:sz w:val="18"/>
          <w:szCs w:val="18"/>
          <w:highlight w:val="white"/>
        </w:rPr>
      </w:pPr>
    </w:p>
    <w:p w:rsidR="00B27D7C" w:rsidRDefault="00B27D7C" w:rsidP="00BA4E95">
      <w:pPr>
        <w:widowControl w:val="0"/>
        <w:autoSpaceDE w:val="0"/>
        <w:autoSpaceDN w:val="0"/>
        <w:adjustRightInd w:val="0"/>
        <w:ind w:left="119"/>
        <w:jc w:val="both"/>
        <w:rPr>
          <w:rFonts w:cs="Calibri"/>
          <w:color w:val="000000"/>
          <w:sz w:val="18"/>
          <w:szCs w:val="18"/>
        </w:rPr>
      </w:pPr>
      <w:r>
        <w:rPr>
          <w:rFonts w:cs="Calibri"/>
          <w:color w:val="000000"/>
          <w:sz w:val="18"/>
          <w:szCs w:val="18"/>
          <w:highlight w:val="white"/>
        </w:rPr>
        <w:t>Адрес организации подключения услуги ______________:</w:t>
      </w:r>
      <w:r>
        <w:rPr>
          <w:rFonts w:cs="Calibri"/>
          <w:color w:val="000000"/>
          <w:sz w:val="18"/>
          <w:szCs w:val="18"/>
        </w:rPr>
        <w:t xml:space="preserve"> </w:t>
      </w:r>
    </w:p>
    <w:p w:rsidR="00B27D7C" w:rsidRDefault="00B27D7C" w:rsidP="00BA4E95">
      <w:pPr>
        <w:widowControl w:val="0"/>
        <w:autoSpaceDE w:val="0"/>
        <w:autoSpaceDN w:val="0"/>
        <w:adjustRightInd w:val="0"/>
        <w:ind w:left="119"/>
        <w:jc w:val="both"/>
        <w:rPr>
          <w:rFonts w:cs="Calibri"/>
          <w:color w:val="000000"/>
          <w:sz w:val="18"/>
          <w:szCs w:val="18"/>
        </w:rPr>
      </w:pPr>
      <w:r>
        <w:rPr>
          <w:rFonts w:cs="Calibri"/>
          <w:color w:val="000000"/>
          <w:sz w:val="18"/>
          <w:szCs w:val="18"/>
        </w:rPr>
        <w:t>1) _________________________________________</w:t>
      </w:r>
    </w:p>
    <w:tbl>
      <w:tblPr>
        <w:tblW w:w="9770" w:type="dxa"/>
        <w:tblInd w:w="11" w:type="dxa"/>
        <w:tblLayout w:type="fixed"/>
        <w:tblCellMar>
          <w:left w:w="0" w:type="dxa"/>
          <w:right w:w="0" w:type="dxa"/>
        </w:tblCellMar>
        <w:tblLook w:val="0000"/>
      </w:tblPr>
      <w:tblGrid>
        <w:gridCol w:w="5335"/>
        <w:gridCol w:w="4435"/>
      </w:tblGrid>
      <w:tr w:rsidR="00B27D7C" w:rsidRPr="005940A5" w:rsidTr="00BA4E95">
        <w:tc>
          <w:tcPr>
            <w:tcW w:w="5335" w:type="dxa"/>
            <w:tcBorders>
              <w:top w:val="nil"/>
              <w:left w:val="nil"/>
              <w:bottom w:val="nil"/>
              <w:right w:val="nil"/>
            </w:tcBorders>
            <w:shd w:val="clear" w:color="auto" w:fill="FFFFFF"/>
          </w:tcPr>
          <w:p w:rsidR="00B27D7C" w:rsidRDefault="00B27D7C" w:rsidP="00FF2C1B">
            <w:pPr>
              <w:widowControl w:val="0"/>
              <w:tabs>
                <w:tab w:val="left" w:pos="216"/>
                <w:tab w:val="right" w:pos="9816"/>
              </w:tabs>
              <w:autoSpaceDE w:val="0"/>
              <w:autoSpaceDN w:val="0"/>
              <w:adjustRightInd w:val="0"/>
              <w:ind w:left="533" w:right="223"/>
              <w:rPr>
                <w:b/>
                <w:bCs/>
                <w:color w:val="000000"/>
                <w:sz w:val="18"/>
                <w:szCs w:val="18"/>
                <w:highlight w:val="white"/>
              </w:rPr>
            </w:pPr>
          </w:p>
          <w:p w:rsidR="00B27D7C" w:rsidRPr="005940A5" w:rsidRDefault="00B27D7C" w:rsidP="00FF2C1B">
            <w:pPr>
              <w:widowControl w:val="0"/>
              <w:tabs>
                <w:tab w:val="left" w:pos="216"/>
                <w:tab w:val="right" w:pos="9816"/>
              </w:tabs>
              <w:autoSpaceDE w:val="0"/>
              <w:autoSpaceDN w:val="0"/>
              <w:adjustRightInd w:val="0"/>
              <w:ind w:left="533" w:right="223"/>
              <w:rPr>
                <w:rFonts w:cs="Calibri"/>
                <w:color w:val="000000"/>
                <w:sz w:val="18"/>
                <w:szCs w:val="18"/>
                <w:highlight w:val="white"/>
              </w:rPr>
            </w:pPr>
            <w:r>
              <w:rPr>
                <w:b/>
                <w:bCs/>
                <w:color w:val="000000"/>
                <w:sz w:val="18"/>
                <w:szCs w:val="18"/>
                <w:highlight w:val="white"/>
              </w:rPr>
              <w:t>г. Нижний Новгород</w:t>
            </w:r>
          </w:p>
        </w:tc>
        <w:tc>
          <w:tcPr>
            <w:tcW w:w="4435" w:type="dxa"/>
            <w:tcBorders>
              <w:top w:val="nil"/>
              <w:left w:val="nil"/>
              <w:bottom w:val="nil"/>
              <w:right w:val="nil"/>
            </w:tcBorders>
            <w:shd w:val="clear" w:color="auto" w:fill="FFFFFF"/>
          </w:tcPr>
          <w:p w:rsidR="00B27D7C" w:rsidRPr="005940A5" w:rsidRDefault="00B27D7C" w:rsidP="00FF2C1B">
            <w:pPr>
              <w:widowControl w:val="0"/>
              <w:tabs>
                <w:tab w:val="left" w:pos="216"/>
                <w:tab w:val="right" w:pos="9816"/>
              </w:tabs>
              <w:autoSpaceDE w:val="0"/>
              <w:autoSpaceDN w:val="0"/>
              <w:adjustRightInd w:val="0"/>
              <w:ind w:left="548" w:right="208"/>
              <w:jc w:val="right"/>
              <w:rPr>
                <w:rFonts w:cs="Calibri"/>
                <w:color w:val="000000"/>
                <w:sz w:val="18"/>
                <w:szCs w:val="18"/>
                <w:highlight w:val="white"/>
              </w:rPr>
            </w:pPr>
            <w:proofErr w:type="spellStart"/>
            <w:r>
              <w:rPr>
                <w:b/>
                <w:bCs/>
                <w:color w:val="000000"/>
                <w:sz w:val="18"/>
                <w:szCs w:val="18"/>
                <w:highlight w:val="white"/>
              </w:rPr>
              <w:t>__.__._____</w:t>
            </w:r>
            <w:proofErr w:type="gramStart"/>
            <w:r>
              <w:rPr>
                <w:b/>
                <w:bCs/>
                <w:color w:val="000000"/>
                <w:sz w:val="18"/>
                <w:szCs w:val="18"/>
                <w:highlight w:val="white"/>
              </w:rPr>
              <w:t>г</w:t>
            </w:r>
            <w:proofErr w:type="spellEnd"/>
            <w:proofErr w:type="gramEnd"/>
            <w:r>
              <w:rPr>
                <w:b/>
                <w:bCs/>
                <w:color w:val="000000"/>
                <w:sz w:val="18"/>
                <w:szCs w:val="18"/>
                <w:highlight w:val="white"/>
              </w:rPr>
              <w:t>.</w:t>
            </w:r>
          </w:p>
        </w:tc>
      </w:tr>
    </w:tbl>
    <w:p w:rsidR="00B27D7C" w:rsidRDefault="00B27D7C" w:rsidP="00BA4E95">
      <w:pPr>
        <w:widowControl w:val="0"/>
        <w:autoSpaceDE w:val="0"/>
        <w:autoSpaceDN w:val="0"/>
        <w:adjustRightInd w:val="0"/>
        <w:ind w:left="657" w:right="644"/>
        <w:rPr>
          <w:rFonts w:cs="Calibri"/>
          <w:color w:val="000000"/>
          <w:sz w:val="18"/>
          <w:szCs w:val="18"/>
          <w:highlight w:val="white"/>
        </w:rPr>
      </w:pPr>
    </w:p>
    <w:p w:rsidR="00B27D7C" w:rsidRDefault="00B27D7C" w:rsidP="00BA4E95">
      <w:pPr>
        <w:widowControl w:val="0"/>
        <w:autoSpaceDE w:val="0"/>
        <w:autoSpaceDN w:val="0"/>
        <w:adjustRightInd w:val="0"/>
        <w:ind w:left="119" w:right="127" w:firstLine="441"/>
        <w:jc w:val="both"/>
        <w:rPr>
          <w:rFonts w:cs="Calibri"/>
          <w:color w:val="000000"/>
          <w:sz w:val="18"/>
          <w:szCs w:val="18"/>
          <w:highlight w:val="white"/>
        </w:rPr>
      </w:pPr>
      <w:r>
        <w:rPr>
          <w:rFonts w:cs="Calibri"/>
          <w:color w:val="000000"/>
          <w:sz w:val="18"/>
          <w:szCs w:val="18"/>
          <w:highlight w:val="white"/>
        </w:rPr>
        <w:t xml:space="preserve">В соответствии с п.1.1 Договора № ______________ от  </w:t>
      </w:r>
      <w:proofErr w:type="spellStart"/>
      <w:r>
        <w:rPr>
          <w:rFonts w:cs="Calibri"/>
          <w:color w:val="000000"/>
          <w:sz w:val="18"/>
          <w:szCs w:val="18"/>
          <w:highlight w:val="white"/>
        </w:rPr>
        <w:t>__.__.____г</w:t>
      </w:r>
      <w:proofErr w:type="spellEnd"/>
      <w:r>
        <w:rPr>
          <w:rFonts w:cs="Calibri"/>
          <w:color w:val="000000"/>
          <w:sz w:val="18"/>
          <w:szCs w:val="18"/>
          <w:highlight w:val="white"/>
        </w:rPr>
        <w:t xml:space="preserve">. (далее по тексту – «Договор») </w:t>
      </w:r>
      <w:r>
        <w:rPr>
          <w:rFonts w:cs="Calibri"/>
          <w:b/>
          <w:color w:val="000000"/>
          <w:sz w:val="18"/>
          <w:szCs w:val="18"/>
        </w:rPr>
        <w:t>Публичное акционерное общество «Центр по перевозке грузов в контейнерах «</w:t>
      </w:r>
      <w:proofErr w:type="spellStart"/>
      <w:r>
        <w:rPr>
          <w:rFonts w:cs="Calibri"/>
          <w:b/>
          <w:color w:val="000000"/>
          <w:sz w:val="18"/>
          <w:szCs w:val="18"/>
        </w:rPr>
        <w:t>ТрансКонтейнер</w:t>
      </w:r>
      <w:proofErr w:type="spellEnd"/>
      <w:r>
        <w:rPr>
          <w:rFonts w:cs="Calibri"/>
          <w:b/>
          <w:color w:val="000000"/>
          <w:sz w:val="18"/>
          <w:szCs w:val="18"/>
        </w:rPr>
        <w:t>» (ПАО «</w:t>
      </w:r>
      <w:proofErr w:type="spellStart"/>
      <w:r>
        <w:rPr>
          <w:rFonts w:cs="Calibri"/>
          <w:b/>
          <w:color w:val="000000"/>
          <w:sz w:val="18"/>
          <w:szCs w:val="18"/>
        </w:rPr>
        <w:t>ТрансКонтейнер</w:t>
      </w:r>
      <w:proofErr w:type="spellEnd"/>
      <w:r>
        <w:rPr>
          <w:rFonts w:cs="Calibri"/>
          <w:b/>
          <w:color w:val="000000"/>
          <w:sz w:val="18"/>
          <w:szCs w:val="18"/>
        </w:rPr>
        <w:t>»)</w:t>
      </w:r>
      <w:r>
        <w:rPr>
          <w:rFonts w:cs="Calibri"/>
          <w:color w:val="000000"/>
          <w:sz w:val="18"/>
          <w:szCs w:val="18"/>
          <w:highlight w:val="white"/>
        </w:rPr>
        <w:t xml:space="preserve">, именуемое в дальнейшем «Абонент», в лице </w:t>
      </w:r>
      <w:r>
        <w:rPr>
          <w:rFonts w:cs="Calibri"/>
          <w:color w:val="000000"/>
          <w:sz w:val="18"/>
          <w:szCs w:val="18"/>
        </w:rPr>
        <w:t>директора филиала ПАО «</w:t>
      </w:r>
      <w:proofErr w:type="spellStart"/>
      <w:r>
        <w:rPr>
          <w:rFonts w:cs="Calibri"/>
          <w:color w:val="000000"/>
          <w:sz w:val="18"/>
          <w:szCs w:val="18"/>
        </w:rPr>
        <w:t>ТрансКонтейнер</w:t>
      </w:r>
      <w:proofErr w:type="spellEnd"/>
      <w:r>
        <w:rPr>
          <w:rFonts w:cs="Calibri"/>
          <w:color w:val="000000"/>
          <w:sz w:val="18"/>
          <w:szCs w:val="18"/>
        </w:rPr>
        <w:t xml:space="preserve">» на Горьковской железной дороге </w:t>
      </w:r>
      <w:proofErr w:type="spellStart"/>
      <w:r>
        <w:rPr>
          <w:rFonts w:cs="Calibri"/>
          <w:color w:val="000000"/>
          <w:sz w:val="18"/>
          <w:szCs w:val="18"/>
        </w:rPr>
        <w:t>Каринского</w:t>
      </w:r>
      <w:proofErr w:type="spellEnd"/>
      <w:r>
        <w:rPr>
          <w:rFonts w:cs="Calibri"/>
          <w:color w:val="000000"/>
          <w:sz w:val="18"/>
          <w:szCs w:val="18"/>
        </w:rPr>
        <w:t xml:space="preserve"> Анатолия Григорьевича</w:t>
      </w:r>
      <w:r>
        <w:rPr>
          <w:rFonts w:cs="Calibri"/>
          <w:color w:val="000000"/>
          <w:sz w:val="18"/>
          <w:szCs w:val="18"/>
          <w:highlight w:val="white"/>
        </w:rPr>
        <w:t xml:space="preserve">, действующего на основании </w:t>
      </w:r>
      <w:r>
        <w:rPr>
          <w:rFonts w:cs="Calibri"/>
          <w:color w:val="000000"/>
          <w:sz w:val="18"/>
          <w:szCs w:val="18"/>
        </w:rPr>
        <w:t>доверенности от 13.02.2018 №</w:t>
      </w:r>
      <w:proofErr w:type="gramStart"/>
      <w:r>
        <w:rPr>
          <w:rFonts w:cs="Calibri"/>
          <w:color w:val="000000"/>
          <w:sz w:val="18"/>
          <w:szCs w:val="18"/>
        </w:rPr>
        <w:t>Ц</w:t>
      </w:r>
      <w:proofErr w:type="gramEnd"/>
      <w:r>
        <w:rPr>
          <w:rFonts w:cs="Calibri"/>
          <w:color w:val="000000"/>
          <w:sz w:val="18"/>
          <w:szCs w:val="18"/>
        </w:rPr>
        <w:t>/2018/Н4-66г</w:t>
      </w:r>
      <w:r>
        <w:rPr>
          <w:rFonts w:cs="Calibri"/>
          <w:color w:val="000000"/>
          <w:sz w:val="18"/>
          <w:szCs w:val="18"/>
          <w:highlight w:val="white"/>
        </w:rPr>
        <w:t xml:space="preserve">, размещает, а ________________, именуемое в дальнейшем «Оператор», в лице ___________________________, действующего на </w:t>
      </w:r>
      <w:proofErr w:type="gramStart"/>
      <w:r>
        <w:rPr>
          <w:rFonts w:cs="Calibri"/>
          <w:color w:val="000000"/>
          <w:sz w:val="18"/>
          <w:szCs w:val="18"/>
          <w:highlight w:val="white"/>
        </w:rPr>
        <w:t>основании ________________, принимая во внимание, что Оператор имеет лицензии</w:t>
      </w:r>
      <w:r>
        <w:rPr>
          <w:rFonts w:cs="Calibri"/>
          <w:color w:val="000000"/>
          <w:sz w:val="18"/>
          <w:szCs w:val="18"/>
        </w:rPr>
        <w:t xml:space="preserve"> на оказание услуг в сети передачи данных, за исключением услуг связи по передаче данных для целей передачи голосовой информации № 158066 от 19.04.2015, на Услуги связи по предоставлению каналов связи</w:t>
      </w:r>
      <w:r>
        <w:rPr>
          <w:rFonts w:cs="Calibri"/>
          <w:color w:val="000000"/>
          <w:sz w:val="16"/>
          <w:szCs w:val="16"/>
        </w:rPr>
        <w:t> </w:t>
      </w:r>
      <w:r>
        <w:rPr>
          <w:rFonts w:cs="Calibri"/>
          <w:color w:val="000000"/>
          <w:sz w:val="18"/>
          <w:szCs w:val="18"/>
        </w:rPr>
        <w:t xml:space="preserve">№ 157960 от 19.04.2015 и лицензии на </w:t>
      </w:r>
      <w:proofErr w:type="spellStart"/>
      <w:r>
        <w:rPr>
          <w:rFonts w:cs="Calibri"/>
          <w:color w:val="000000"/>
          <w:sz w:val="18"/>
          <w:szCs w:val="18"/>
        </w:rPr>
        <w:t>телематические</w:t>
      </w:r>
      <w:proofErr w:type="spellEnd"/>
      <w:r>
        <w:rPr>
          <w:rFonts w:cs="Calibri"/>
          <w:color w:val="000000"/>
          <w:sz w:val="18"/>
          <w:szCs w:val="18"/>
        </w:rPr>
        <w:t xml:space="preserve"> услуги связи № 158056 от 19.04.2015</w:t>
      </w:r>
      <w:r>
        <w:rPr>
          <w:rFonts w:cs="Calibri"/>
          <w:color w:val="000000"/>
          <w:sz w:val="18"/>
          <w:szCs w:val="18"/>
          <w:highlight w:val="white"/>
        </w:rPr>
        <w:t xml:space="preserve">, принимает к исполнению настоящий Заказ на оказание перечисленных ниже услуг. </w:t>
      </w:r>
      <w:proofErr w:type="gramEnd"/>
    </w:p>
    <w:p w:rsidR="00B27D7C" w:rsidRDefault="00B27D7C" w:rsidP="00BA4E95">
      <w:pPr>
        <w:widowControl w:val="0"/>
        <w:autoSpaceDE w:val="0"/>
        <w:autoSpaceDN w:val="0"/>
        <w:adjustRightInd w:val="0"/>
        <w:ind w:left="119" w:right="247"/>
        <w:rPr>
          <w:rFonts w:cs="Calibri"/>
          <w:b/>
          <w:bCs/>
          <w:color w:val="000000"/>
          <w:sz w:val="18"/>
          <w:szCs w:val="18"/>
          <w:highlight w:val="white"/>
        </w:rPr>
      </w:pPr>
      <w:r>
        <w:rPr>
          <w:rFonts w:cs="Calibri"/>
          <w:b/>
          <w:bCs/>
          <w:color w:val="000000"/>
          <w:sz w:val="18"/>
          <w:szCs w:val="18"/>
          <w:highlight w:val="white"/>
        </w:rPr>
        <w:t xml:space="preserve">1. Услуга Видеонаблюдение. </w:t>
      </w:r>
    </w:p>
    <w:p w:rsidR="00B27D7C" w:rsidRDefault="00B27D7C" w:rsidP="00BA4E95">
      <w:pPr>
        <w:widowControl w:val="0"/>
        <w:autoSpaceDE w:val="0"/>
        <w:autoSpaceDN w:val="0"/>
        <w:adjustRightInd w:val="0"/>
        <w:ind w:left="119" w:right="247"/>
        <w:rPr>
          <w:rFonts w:cs="Calibri"/>
          <w:color w:val="000000"/>
          <w:sz w:val="18"/>
          <w:szCs w:val="18"/>
          <w:highlight w:val="white"/>
        </w:rPr>
      </w:pPr>
      <w:r>
        <w:rPr>
          <w:rFonts w:cs="Calibri"/>
          <w:color w:val="000000"/>
          <w:sz w:val="18"/>
          <w:szCs w:val="18"/>
          <w:highlight w:val="white"/>
        </w:rPr>
        <w:t>Данным Заказом Абонент выражает согласие на подключение услуги Видеонаблюдение по указанному выше адресу.</w:t>
      </w:r>
    </w:p>
    <w:p w:rsidR="00B27D7C" w:rsidRDefault="00B27D7C" w:rsidP="00BA4E95">
      <w:pPr>
        <w:widowControl w:val="0"/>
        <w:autoSpaceDE w:val="0"/>
        <w:autoSpaceDN w:val="0"/>
        <w:adjustRightInd w:val="0"/>
        <w:ind w:left="119" w:right="127"/>
        <w:jc w:val="both"/>
        <w:rPr>
          <w:rFonts w:cs="Calibri"/>
          <w:color w:val="000000"/>
          <w:sz w:val="18"/>
          <w:szCs w:val="18"/>
          <w:highlight w:val="white"/>
        </w:rPr>
      </w:pPr>
      <w:r>
        <w:rPr>
          <w:rFonts w:cs="Calibri"/>
          <w:color w:val="000000"/>
          <w:sz w:val="18"/>
          <w:szCs w:val="18"/>
          <w:highlight w:val="white"/>
        </w:rPr>
        <w:t>Оператор обязуется предоставить Абоненту услуги по организации системы удаленного видеонаблюдения и ее абонентскому обслуживанию, а Абонент обязуется принимать и оплачивать услуги в соответствии с пунктом 1.3 настоящего Заказа.</w:t>
      </w:r>
    </w:p>
    <w:p w:rsidR="00B27D7C" w:rsidRDefault="00B27D7C" w:rsidP="00BA4E95">
      <w:pPr>
        <w:widowControl w:val="0"/>
        <w:autoSpaceDE w:val="0"/>
        <w:autoSpaceDN w:val="0"/>
        <w:adjustRightInd w:val="0"/>
        <w:ind w:left="119" w:right="247"/>
        <w:rPr>
          <w:rFonts w:cs="Calibri"/>
          <w:color w:val="000000"/>
          <w:sz w:val="18"/>
          <w:szCs w:val="18"/>
          <w:highlight w:val="white"/>
        </w:rPr>
      </w:pPr>
      <w:r>
        <w:rPr>
          <w:rFonts w:cs="Calibri"/>
          <w:b/>
          <w:bCs/>
          <w:color w:val="000000"/>
          <w:sz w:val="18"/>
          <w:szCs w:val="18"/>
          <w:highlight w:val="white"/>
        </w:rPr>
        <w:t>1.1 Личный Кабинет услуги.</w:t>
      </w:r>
      <w:r>
        <w:rPr>
          <w:rFonts w:cs="Calibri"/>
          <w:color w:val="000000"/>
          <w:sz w:val="18"/>
          <w:szCs w:val="18"/>
          <w:highlight w:val="white"/>
        </w:rPr>
        <w:t xml:space="preserve"> Для входа в Личный кабинет услуги (логина)  будет использоваться электронный адрес Абонента: </w:t>
      </w:r>
    </w:p>
    <w:p w:rsidR="00B27D7C" w:rsidRPr="00E54E42" w:rsidRDefault="00B27D7C" w:rsidP="00BA4E95">
      <w:pPr>
        <w:ind w:firstLine="119"/>
        <w:rPr>
          <w:rFonts w:cs="Calibri"/>
          <w:sz w:val="32"/>
        </w:rPr>
      </w:pPr>
      <w:hyperlink r:id="rId34" w:history="1">
        <w:r>
          <w:rPr>
            <w:rFonts w:cs="Calibri"/>
            <w:color w:val="005884"/>
            <w:sz w:val="18"/>
            <w:szCs w:val="13"/>
            <w:u w:val="single"/>
          </w:rPr>
          <w:t>GapoianEV@trcont.ru</w:t>
        </w:r>
      </w:hyperlink>
    </w:p>
    <w:p w:rsidR="00B27D7C" w:rsidRDefault="00B27D7C" w:rsidP="00BA4E95">
      <w:pPr>
        <w:widowControl w:val="0"/>
        <w:autoSpaceDE w:val="0"/>
        <w:autoSpaceDN w:val="0"/>
        <w:adjustRightInd w:val="0"/>
        <w:ind w:left="119" w:right="247"/>
        <w:rPr>
          <w:rFonts w:cs="Calibri"/>
          <w:color w:val="000000"/>
          <w:sz w:val="18"/>
          <w:szCs w:val="18"/>
          <w:highlight w:val="white"/>
        </w:rPr>
      </w:pPr>
      <w:r>
        <w:rPr>
          <w:rFonts w:cs="Calibri"/>
          <w:b/>
          <w:bCs/>
          <w:color w:val="000000"/>
          <w:sz w:val="18"/>
          <w:szCs w:val="18"/>
          <w:highlight w:val="white"/>
        </w:rPr>
        <w:t>1.2 Конфигурация услуги.</w:t>
      </w:r>
    </w:p>
    <w:p w:rsidR="00B27D7C" w:rsidRDefault="00B27D7C" w:rsidP="00BA4E95">
      <w:pPr>
        <w:widowControl w:val="0"/>
        <w:autoSpaceDE w:val="0"/>
        <w:autoSpaceDN w:val="0"/>
        <w:adjustRightInd w:val="0"/>
        <w:ind w:left="119" w:right="127"/>
        <w:rPr>
          <w:rFonts w:cs="Calibri"/>
          <w:b/>
          <w:bCs/>
          <w:color w:val="000000"/>
          <w:sz w:val="18"/>
          <w:szCs w:val="18"/>
          <w:highlight w:val="white"/>
        </w:rPr>
      </w:pPr>
      <w:r>
        <w:rPr>
          <w:rFonts w:cs="Calibri"/>
          <w:color w:val="000000"/>
          <w:sz w:val="18"/>
          <w:szCs w:val="18"/>
          <w:highlight w:val="white"/>
        </w:rPr>
        <w:t xml:space="preserve">1.2.1. </w:t>
      </w:r>
      <w:r>
        <w:rPr>
          <w:rFonts w:cs="Calibri"/>
          <w:b/>
          <w:bCs/>
          <w:color w:val="000000"/>
          <w:sz w:val="18"/>
          <w:szCs w:val="18"/>
          <w:highlight w:val="white"/>
        </w:rPr>
        <w:t>Канал связи для  видеонаблюдения организуется и предоставляется Оператором в составе и исключительно для услуги Видеонаблюдение;</w:t>
      </w:r>
    </w:p>
    <w:p w:rsidR="00B27D7C" w:rsidRPr="00B4637A" w:rsidRDefault="00B27D7C" w:rsidP="00BA4E95">
      <w:pPr>
        <w:widowControl w:val="0"/>
        <w:autoSpaceDE w:val="0"/>
        <w:autoSpaceDN w:val="0"/>
        <w:adjustRightInd w:val="0"/>
        <w:ind w:left="119" w:right="127"/>
        <w:rPr>
          <w:rFonts w:cs="Calibri"/>
          <w:b/>
          <w:bCs/>
          <w:color w:val="000000"/>
          <w:sz w:val="18"/>
          <w:szCs w:val="18"/>
          <w:highlight w:val="white"/>
        </w:rPr>
      </w:pPr>
    </w:p>
    <w:p w:rsidR="00B27D7C" w:rsidRDefault="00B27D7C" w:rsidP="00BA4E95">
      <w:pPr>
        <w:widowControl w:val="0"/>
        <w:autoSpaceDE w:val="0"/>
        <w:autoSpaceDN w:val="0"/>
        <w:adjustRightInd w:val="0"/>
        <w:ind w:left="119" w:right="127"/>
        <w:rPr>
          <w:rFonts w:cs="Calibri"/>
          <w:color w:val="000000"/>
          <w:sz w:val="18"/>
          <w:szCs w:val="18"/>
          <w:highlight w:val="white"/>
        </w:rPr>
      </w:pPr>
      <w:r>
        <w:rPr>
          <w:rFonts w:cs="Calibri"/>
          <w:b/>
          <w:bCs/>
          <w:color w:val="000000"/>
          <w:sz w:val="18"/>
          <w:szCs w:val="18"/>
          <w:highlight w:val="white"/>
        </w:rPr>
        <w:t>1.2.2.</w:t>
      </w:r>
      <w:r>
        <w:rPr>
          <w:rFonts w:ascii="Franklin Gothic Medium" w:hAnsi="Franklin Gothic Medium" w:cs="Franklin Gothic Medium"/>
          <w:b/>
          <w:bCs/>
          <w:color w:val="000000"/>
          <w:sz w:val="18"/>
          <w:szCs w:val="18"/>
          <w:highlight w:val="white"/>
        </w:rPr>
        <w:t xml:space="preserve"> </w:t>
      </w:r>
      <w:r>
        <w:rPr>
          <w:rFonts w:cs="Calibri"/>
          <w:b/>
          <w:bCs/>
          <w:color w:val="000000"/>
          <w:sz w:val="18"/>
          <w:szCs w:val="18"/>
          <w:highlight w:val="white"/>
        </w:rPr>
        <w:t>Перечень и количество камер, соответствующих параметрам:</w:t>
      </w:r>
    </w:p>
    <w:p w:rsidR="00B27D7C" w:rsidRDefault="00B27D7C" w:rsidP="00BA4E95">
      <w:pPr>
        <w:widowControl w:val="0"/>
        <w:autoSpaceDE w:val="0"/>
        <w:autoSpaceDN w:val="0"/>
        <w:adjustRightInd w:val="0"/>
        <w:ind w:left="119" w:right="127"/>
        <w:rPr>
          <w:rFonts w:cs="Calibri"/>
          <w:color w:val="000000"/>
          <w:sz w:val="16"/>
          <w:szCs w:val="16"/>
          <w:highlight w:val="white"/>
        </w:rPr>
      </w:pPr>
    </w:p>
    <w:tbl>
      <w:tblPr>
        <w:tblW w:w="0" w:type="auto"/>
        <w:tblInd w:w="135" w:type="dxa"/>
        <w:tblLayout w:type="fixed"/>
        <w:tblCellMar>
          <w:left w:w="0" w:type="dxa"/>
          <w:right w:w="0" w:type="dxa"/>
        </w:tblCellMar>
        <w:tblLook w:val="0000"/>
      </w:tblPr>
      <w:tblGrid>
        <w:gridCol w:w="900"/>
        <w:gridCol w:w="1074"/>
        <w:gridCol w:w="850"/>
        <w:gridCol w:w="993"/>
        <w:gridCol w:w="1417"/>
        <w:gridCol w:w="851"/>
        <w:gridCol w:w="1134"/>
        <w:gridCol w:w="1417"/>
        <w:gridCol w:w="1559"/>
      </w:tblGrid>
      <w:tr w:rsidR="00B27D7C" w:rsidRPr="005940A5" w:rsidTr="00FF2C1B">
        <w:tc>
          <w:tcPr>
            <w:tcW w:w="90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13" w:right="93"/>
              <w:jc w:val="center"/>
              <w:rPr>
                <w:rFonts w:cs="Calibri"/>
                <w:color w:val="000000"/>
                <w:sz w:val="16"/>
                <w:szCs w:val="16"/>
                <w:highlight w:val="white"/>
              </w:rPr>
            </w:pPr>
          </w:p>
          <w:p w:rsidR="00B27D7C" w:rsidRPr="005940A5" w:rsidRDefault="00B27D7C" w:rsidP="00FF2C1B">
            <w:pPr>
              <w:widowControl w:val="0"/>
              <w:autoSpaceDE w:val="0"/>
              <w:autoSpaceDN w:val="0"/>
              <w:adjustRightInd w:val="0"/>
              <w:ind w:left="5" w:right="93"/>
              <w:rPr>
                <w:rFonts w:cs="Calibri"/>
                <w:color w:val="000000"/>
                <w:sz w:val="16"/>
                <w:szCs w:val="16"/>
                <w:highlight w:val="white"/>
              </w:rPr>
            </w:pPr>
            <w:r>
              <w:rPr>
                <w:rFonts w:cs="Calibri"/>
                <w:b/>
                <w:bCs/>
                <w:color w:val="000000"/>
                <w:sz w:val="18"/>
                <w:szCs w:val="18"/>
                <w:highlight w:val="white"/>
              </w:rPr>
              <w:t>Модель*</w:t>
            </w:r>
          </w:p>
        </w:tc>
        <w:tc>
          <w:tcPr>
            <w:tcW w:w="107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27" w:right="70"/>
              <w:rPr>
                <w:rFonts w:cs="Calibri"/>
                <w:color w:val="000000"/>
                <w:sz w:val="16"/>
                <w:szCs w:val="16"/>
                <w:highlight w:val="white"/>
              </w:rPr>
            </w:pPr>
            <w:r>
              <w:rPr>
                <w:rFonts w:cs="Calibri"/>
                <w:b/>
                <w:bCs/>
                <w:color w:val="000000"/>
                <w:sz w:val="18"/>
                <w:szCs w:val="18"/>
                <w:highlight w:val="white"/>
              </w:rPr>
              <w:t xml:space="preserve">PTZ: поворот, наклон, масштабирование  </w:t>
            </w:r>
            <w:r>
              <w:rPr>
                <w:rFonts w:cs="Calibri"/>
                <w:i/>
                <w:iCs/>
                <w:color w:val="000000"/>
                <w:sz w:val="16"/>
                <w:szCs w:val="16"/>
                <w:highlight w:val="white"/>
              </w:rPr>
              <w:t>(да/нет)</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36" w:right="71"/>
              <w:rPr>
                <w:rFonts w:cs="Calibri"/>
                <w:color w:val="000000"/>
                <w:sz w:val="16"/>
                <w:szCs w:val="16"/>
                <w:highlight w:val="white"/>
              </w:rPr>
            </w:pPr>
            <w:r>
              <w:rPr>
                <w:rFonts w:cs="Calibri"/>
                <w:b/>
                <w:bCs/>
                <w:color w:val="000000"/>
                <w:sz w:val="18"/>
                <w:szCs w:val="18"/>
                <w:highlight w:val="white"/>
              </w:rPr>
              <w:t>Звук**</w:t>
            </w:r>
          </w:p>
          <w:p w:rsidR="00B27D7C" w:rsidRPr="005940A5" w:rsidRDefault="00B27D7C" w:rsidP="00FF2C1B">
            <w:pPr>
              <w:widowControl w:val="0"/>
              <w:autoSpaceDE w:val="0"/>
              <w:autoSpaceDN w:val="0"/>
              <w:adjustRightInd w:val="0"/>
              <w:ind w:left="136" w:right="71"/>
              <w:rPr>
                <w:rFonts w:cs="Calibri"/>
                <w:color w:val="000000"/>
                <w:sz w:val="16"/>
                <w:szCs w:val="16"/>
                <w:highlight w:val="white"/>
              </w:rPr>
            </w:pPr>
            <w:r>
              <w:rPr>
                <w:rFonts w:cs="Calibri"/>
                <w:i/>
                <w:iCs/>
                <w:color w:val="000000"/>
                <w:sz w:val="16"/>
                <w:szCs w:val="16"/>
                <w:highlight w:val="white"/>
              </w:rPr>
              <w:t>(да/нет)</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24" w:right="85"/>
              <w:rPr>
                <w:rFonts w:cs="Calibri"/>
                <w:color w:val="000000"/>
                <w:sz w:val="16"/>
                <w:szCs w:val="16"/>
                <w:highlight w:val="white"/>
              </w:rPr>
            </w:pPr>
            <w:r>
              <w:rPr>
                <w:rFonts w:cs="Calibri"/>
                <w:b/>
                <w:bCs/>
                <w:color w:val="000000"/>
                <w:sz w:val="18"/>
                <w:szCs w:val="18"/>
                <w:highlight w:val="white"/>
              </w:rPr>
              <w:t>Количество камер в шт., предоставляемых: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21" w:right="75"/>
              <w:rPr>
                <w:rFonts w:cs="Calibri"/>
                <w:color w:val="000000"/>
                <w:sz w:val="16"/>
                <w:szCs w:val="16"/>
                <w:highlight w:val="white"/>
              </w:rPr>
            </w:pPr>
            <w:r>
              <w:rPr>
                <w:rFonts w:cs="Calibri"/>
                <w:b/>
                <w:bCs/>
                <w:color w:val="000000"/>
                <w:sz w:val="18"/>
                <w:szCs w:val="18"/>
                <w:highlight w:val="white"/>
              </w:rPr>
              <w:t>Кол-во камер с HD-качеством</w:t>
            </w:r>
            <w:r>
              <w:rPr>
                <w:rFonts w:cs="Calibri"/>
                <w:i/>
                <w:iCs/>
                <w:color w:val="000000"/>
                <w:sz w:val="16"/>
                <w:szCs w:val="16"/>
                <w:highlight w:val="white"/>
              </w:rPr>
              <w:t>***</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35" w:right="59"/>
              <w:rPr>
                <w:rFonts w:cs="Calibri"/>
                <w:color w:val="000000"/>
                <w:sz w:val="16"/>
                <w:szCs w:val="16"/>
                <w:highlight w:val="white"/>
              </w:rPr>
            </w:pPr>
            <w:r>
              <w:rPr>
                <w:rFonts w:cs="Calibri"/>
                <w:b/>
                <w:bCs/>
                <w:color w:val="000000"/>
                <w:sz w:val="18"/>
                <w:szCs w:val="18"/>
                <w:highlight w:val="white"/>
              </w:rPr>
              <w:t>Количество камер подключенных к удаленному архиву в шт.</w:t>
            </w:r>
          </w:p>
        </w:tc>
      </w:tr>
      <w:tr w:rsidR="00B27D7C" w:rsidRPr="005940A5" w:rsidTr="00FF2C1B">
        <w:tc>
          <w:tcPr>
            <w:tcW w:w="900" w:type="dxa"/>
            <w:vMerge/>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rPr>
                <w:rFonts w:cs="Calibri"/>
                <w:color w:val="000000"/>
                <w:sz w:val="16"/>
                <w:szCs w:val="16"/>
                <w:highlight w:val="white"/>
              </w:rPr>
            </w:pPr>
          </w:p>
        </w:tc>
        <w:tc>
          <w:tcPr>
            <w:tcW w:w="1074" w:type="dxa"/>
            <w:vMerge/>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rPr>
                <w:rFonts w:cs="Calibri"/>
                <w:color w:val="000000"/>
                <w:sz w:val="16"/>
                <w:szCs w:val="16"/>
                <w:highlight w:val="white"/>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rPr>
                <w:rFonts w:cs="Calibri"/>
                <w:color w:val="000000"/>
                <w:sz w:val="16"/>
                <w:szCs w:val="16"/>
                <w:highlight w:val="white"/>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24" w:right="71"/>
              <w:rPr>
                <w:rFonts w:cs="Calibri"/>
                <w:color w:val="000000"/>
                <w:sz w:val="16"/>
                <w:szCs w:val="16"/>
                <w:highlight w:val="white"/>
              </w:rPr>
            </w:pPr>
            <w:r>
              <w:rPr>
                <w:rFonts w:cs="Calibri"/>
                <w:b/>
                <w:bCs/>
                <w:color w:val="000000"/>
                <w:sz w:val="18"/>
                <w:szCs w:val="18"/>
                <w:highlight w:val="white"/>
              </w:rPr>
              <w:t>Оператором*</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35" w:right="65"/>
              <w:rPr>
                <w:rFonts w:cs="Calibri"/>
                <w:color w:val="000000"/>
                <w:sz w:val="16"/>
                <w:szCs w:val="16"/>
                <w:highlight w:val="white"/>
              </w:rPr>
            </w:pPr>
            <w:r>
              <w:rPr>
                <w:rFonts w:cs="Calibri"/>
                <w:b/>
                <w:bCs/>
                <w:color w:val="000000"/>
                <w:sz w:val="18"/>
                <w:szCs w:val="18"/>
                <w:highlight w:val="white"/>
              </w:rPr>
              <w:t>Абонентом,</w:t>
            </w:r>
          </w:p>
          <w:p w:rsidR="00B27D7C" w:rsidRPr="005940A5" w:rsidRDefault="00B27D7C" w:rsidP="00FF2C1B">
            <w:pPr>
              <w:widowControl w:val="0"/>
              <w:autoSpaceDE w:val="0"/>
              <w:autoSpaceDN w:val="0"/>
              <w:adjustRightInd w:val="0"/>
              <w:ind w:left="135" w:right="65"/>
              <w:rPr>
                <w:rFonts w:cs="Calibri"/>
                <w:color w:val="000000"/>
                <w:sz w:val="16"/>
                <w:szCs w:val="16"/>
                <w:highlight w:val="white"/>
              </w:rPr>
            </w:pPr>
            <w:proofErr w:type="gramStart"/>
            <w:r>
              <w:rPr>
                <w:rFonts w:cs="Calibri"/>
                <w:b/>
                <w:bCs/>
                <w:color w:val="000000"/>
                <w:sz w:val="16"/>
                <w:szCs w:val="16"/>
                <w:highlight w:val="white"/>
              </w:rPr>
              <w:t>приобретаемых</w:t>
            </w:r>
            <w:proofErr w:type="gramEnd"/>
            <w:r>
              <w:rPr>
                <w:rFonts w:cs="Calibri"/>
                <w:b/>
                <w:bCs/>
                <w:color w:val="000000"/>
                <w:sz w:val="16"/>
                <w:szCs w:val="16"/>
                <w:highlight w:val="white"/>
              </w:rPr>
              <w:t xml:space="preserve"> у Оператора по Договору поставки оборудования</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41" w:right="65"/>
              <w:rPr>
                <w:rFonts w:cs="Calibri"/>
                <w:color w:val="000000"/>
                <w:sz w:val="16"/>
                <w:szCs w:val="16"/>
                <w:highlight w:val="white"/>
              </w:rPr>
            </w:pPr>
            <w:r>
              <w:rPr>
                <w:rFonts w:cs="Calibri"/>
                <w:b/>
                <w:bCs/>
                <w:color w:val="000000"/>
                <w:sz w:val="18"/>
                <w:szCs w:val="18"/>
                <w:highlight w:val="white"/>
              </w:rPr>
              <w:t xml:space="preserve">Абонентом </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rPr>
                <w:rFonts w:cs="Calibri"/>
                <w:color w:val="000000"/>
                <w:sz w:val="16"/>
                <w:szCs w:val="16"/>
                <w:highlight w:val="white"/>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24"/>
              <w:rPr>
                <w:rFonts w:cs="Calibri"/>
                <w:color w:val="000000"/>
                <w:sz w:val="16"/>
                <w:szCs w:val="16"/>
                <w:highlight w:val="white"/>
              </w:rPr>
            </w:pPr>
            <w:r>
              <w:rPr>
                <w:rFonts w:cs="Calibri"/>
                <w:b/>
                <w:bCs/>
                <w:color w:val="000000"/>
                <w:sz w:val="18"/>
                <w:szCs w:val="18"/>
                <w:highlight w:val="white"/>
              </w:rPr>
              <w:t>Стандартное качество</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21"/>
              <w:rPr>
                <w:rFonts w:cs="Calibri"/>
                <w:color w:val="000000"/>
                <w:sz w:val="16"/>
                <w:szCs w:val="16"/>
                <w:highlight w:val="white"/>
              </w:rPr>
            </w:pPr>
            <w:r>
              <w:rPr>
                <w:rFonts w:cs="Calibri"/>
                <w:b/>
                <w:bCs/>
                <w:color w:val="000000"/>
                <w:sz w:val="18"/>
                <w:szCs w:val="18"/>
                <w:highlight w:val="white"/>
              </w:rPr>
              <w:t>Улучшенное качество</w:t>
            </w:r>
          </w:p>
        </w:tc>
      </w:tr>
      <w:tr w:rsidR="00B27D7C" w:rsidRPr="005940A5" w:rsidTr="00FF2C1B">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5" w:right="5"/>
              <w:rPr>
                <w:rFonts w:cs="Calibri"/>
                <w:color w:val="000000"/>
                <w:sz w:val="16"/>
                <w:szCs w:val="16"/>
                <w:highlight w:val="white"/>
              </w:rP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5"/>
              <w:rPr>
                <w:rFonts w:cs="Calibri"/>
                <w:color w:val="000000"/>
                <w:sz w:val="16"/>
                <w:szCs w:val="16"/>
                <w:highlight w:val="white"/>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9"/>
              <w:rPr>
                <w:rFonts w:cs="Calibri"/>
                <w:color w:val="000000"/>
                <w:sz w:val="16"/>
                <w:szCs w:val="16"/>
                <w:highlight w:val="white"/>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9"/>
              <w:rPr>
                <w:rFonts w:cs="Calibri"/>
                <w:color w:val="000000"/>
                <w:sz w:val="16"/>
                <w:szCs w:val="16"/>
                <w:highlight w:val="white"/>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22"/>
              <w:rPr>
                <w:rFonts w:cs="Calibri"/>
                <w:color w:val="000000"/>
                <w:sz w:val="16"/>
                <w:szCs w:val="16"/>
                <w:highlight w:val="white"/>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9"/>
              <w:rPr>
                <w:rFonts w:cs="Calibri"/>
                <w:color w:val="000000"/>
                <w:sz w:val="16"/>
                <w:szCs w:val="16"/>
                <w:highlight w:val="whit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0"/>
              <w:rPr>
                <w:rFonts w:cs="Calibri"/>
                <w:color w:val="000000"/>
                <w:sz w:val="16"/>
                <w:szCs w:val="16"/>
                <w:highlight w:val="white"/>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24"/>
              <w:rPr>
                <w:rFonts w:cs="Calibri"/>
                <w:color w:val="000000"/>
                <w:sz w:val="16"/>
                <w:szCs w:val="16"/>
                <w:highlight w:val="whit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21"/>
              <w:rPr>
                <w:rFonts w:cs="Calibri"/>
                <w:color w:val="000000"/>
                <w:sz w:val="16"/>
                <w:szCs w:val="16"/>
                <w:highlight w:val="white"/>
              </w:rPr>
            </w:pPr>
          </w:p>
        </w:tc>
      </w:tr>
      <w:tr w:rsidR="00B27D7C" w:rsidRPr="005940A5" w:rsidTr="00FF2C1B">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5" w:right="5"/>
              <w:rPr>
                <w:rFonts w:cs="Calibri"/>
                <w:color w:val="000000"/>
                <w:sz w:val="16"/>
                <w:szCs w:val="16"/>
                <w:highlight w:val="white"/>
              </w:rP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5"/>
              <w:rPr>
                <w:rFonts w:cs="Calibri"/>
                <w:color w:val="000000"/>
                <w:sz w:val="16"/>
                <w:szCs w:val="16"/>
                <w:highlight w:val="white"/>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9"/>
              <w:rPr>
                <w:rFonts w:cs="Calibri"/>
                <w:color w:val="000000"/>
                <w:sz w:val="16"/>
                <w:szCs w:val="16"/>
                <w:highlight w:val="white"/>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9"/>
              <w:rPr>
                <w:rFonts w:cs="Calibri"/>
                <w:color w:val="000000"/>
                <w:sz w:val="16"/>
                <w:szCs w:val="16"/>
                <w:highlight w:val="white"/>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22"/>
              <w:rPr>
                <w:rFonts w:cs="Calibri"/>
                <w:color w:val="000000"/>
                <w:sz w:val="16"/>
                <w:szCs w:val="16"/>
                <w:highlight w:val="white"/>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9"/>
              <w:rPr>
                <w:rFonts w:cs="Calibri"/>
                <w:color w:val="000000"/>
                <w:sz w:val="16"/>
                <w:szCs w:val="16"/>
                <w:highlight w:val="whit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0"/>
              <w:rPr>
                <w:rFonts w:cs="Calibri"/>
                <w:color w:val="000000"/>
                <w:sz w:val="16"/>
                <w:szCs w:val="16"/>
                <w:highlight w:val="white"/>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24"/>
              <w:rPr>
                <w:rFonts w:cs="Calibri"/>
                <w:color w:val="000000"/>
                <w:sz w:val="16"/>
                <w:szCs w:val="16"/>
                <w:highlight w:val="whit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21"/>
              <w:rPr>
                <w:rFonts w:cs="Calibri"/>
                <w:color w:val="000000"/>
                <w:sz w:val="16"/>
                <w:szCs w:val="16"/>
                <w:highlight w:val="white"/>
              </w:rPr>
            </w:pPr>
          </w:p>
        </w:tc>
      </w:tr>
      <w:tr w:rsidR="00B27D7C" w:rsidRPr="005940A5" w:rsidTr="00FF2C1B">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5" w:right="5"/>
              <w:rPr>
                <w:rFonts w:cs="Calibri"/>
                <w:color w:val="000000"/>
                <w:sz w:val="16"/>
                <w:szCs w:val="16"/>
                <w:highlight w:val="white"/>
              </w:rPr>
            </w:pPr>
          </w:p>
        </w:tc>
        <w:tc>
          <w:tcPr>
            <w:tcW w:w="1074"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5"/>
              <w:rPr>
                <w:rFonts w:cs="Calibri"/>
                <w:color w:val="000000"/>
                <w:sz w:val="16"/>
                <w:szCs w:val="16"/>
                <w:highlight w:val="white"/>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9"/>
              <w:rPr>
                <w:rFonts w:cs="Calibri"/>
                <w:color w:val="000000"/>
                <w:sz w:val="16"/>
                <w:szCs w:val="16"/>
                <w:highlight w:val="white"/>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9"/>
              <w:rPr>
                <w:rFonts w:cs="Calibri"/>
                <w:color w:val="000000"/>
                <w:sz w:val="16"/>
                <w:szCs w:val="16"/>
                <w:highlight w:val="white"/>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22"/>
              <w:rPr>
                <w:rFonts w:cs="Calibri"/>
                <w:color w:val="000000"/>
                <w:sz w:val="16"/>
                <w:szCs w:val="16"/>
                <w:highlight w:val="white"/>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9"/>
              <w:rPr>
                <w:rFonts w:cs="Calibri"/>
                <w:color w:val="000000"/>
                <w:sz w:val="16"/>
                <w:szCs w:val="16"/>
                <w:highlight w:val="white"/>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0"/>
              <w:rPr>
                <w:rFonts w:cs="Calibri"/>
                <w:color w:val="000000"/>
                <w:sz w:val="16"/>
                <w:szCs w:val="16"/>
                <w:highlight w:val="white"/>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24"/>
              <w:rPr>
                <w:rFonts w:cs="Calibri"/>
                <w:color w:val="000000"/>
                <w:sz w:val="16"/>
                <w:szCs w:val="16"/>
                <w:highlight w:val="white"/>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21"/>
              <w:rPr>
                <w:rFonts w:cs="Calibri"/>
                <w:color w:val="000000"/>
                <w:sz w:val="16"/>
                <w:szCs w:val="16"/>
                <w:highlight w:val="white"/>
              </w:rPr>
            </w:pPr>
          </w:p>
        </w:tc>
      </w:tr>
    </w:tbl>
    <w:p w:rsidR="00B27D7C" w:rsidRDefault="00B27D7C" w:rsidP="00BA4E95">
      <w:pPr>
        <w:widowControl w:val="0"/>
        <w:autoSpaceDE w:val="0"/>
        <w:autoSpaceDN w:val="0"/>
        <w:adjustRightInd w:val="0"/>
        <w:ind w:left="119" w:right="127"/>
        <w:rPr>
          <w:rFonts w:cs="Calibri"/>
          <w:color w:val="000000"/>
          <w:sz w:val="16"/>
          <w:szCs w:val="16"/>
          <w:highlight w:val="white"/>
        </w:rPr>
      </w:pPr>
    </w:p>
    <w:p w:rsidR="00B27D7C" w:rsidRDefault="00B27D7C" w:rsidP="00BA4E95">
      <w:pPr>
        <w:widowControl w:val="0"/>
        <w:autoSpaceDE w:val="0"/>
        <w:autoSpaceDN w:val="0"/>
        <w:adjustRightInd w:val="0"/>
        <w:ind w:left="119" w:right="127"/>
        <w:rPr>
          <w:rFonts w:cs="Calibri"/>
          <w:color w:val="000000"/>
          <w:sz w:val="16"/>
          <w:szCs w:val="16"/>
          <w:highlight w:val="white"/>
        </w:rPr>
      </w:pPr>
      <w:r>
        <w:rPr>
          <w:rFonts w:cs="Calibri"/>
          <w:i/>
          <w:iCs/>
          <w:vanish/>
          <w:color w:val="000000"/>
          <w:sz w:val="16"/>
          <w:szCs w:val="16"/>
          <w:highlight w:val="white"/>
        </w:rPr>
        <w:t>*</w:t>
      </w:r>
      <w:r>
        <w:rPr>
          <w:rFonts w:cs="Calibri"/>
          <w:i/>
          <w:iCs/>
          <w:color w:val="000000"/>
          <w:sz w:val="16"/>
          <w:szCs w:val="16"/>
          <w:highlight w:val="white"/>
        </w:rPr>
        <w:t xml:space="preserve"> В случае предоставления камер Оператором, Оператор оставляет за собой право установить камеру другой модели, при условии, что она обеспечивает выбранные Абонентом параметры данного Заказа.</w:t>
      </w:r>
    </w:p>
    <w:p w:rsidR="00B27D7C" w:rsidRDefault="00B27D7C" w:rsidP="00BA4E95">
      <w:pPr>
        <w:widowControl w:val="0"/>
        <w:autoSpaceDE w:val="0"/>
        <w:autoSpaceDN w:val="0"/>
        <w:adjustRightInd w:val="0"/>
        <w:ind w:left="119" w:right="127"/>
        <w:rPr>
          <w:rFonts w:cs="Calibri"/>
          <w:color w:val="000000"/>
          <w:sz w:val="16"/>
          <w:szCs w:val="16"/>
          <w:highlight w:val="white"/>
        </w:rPr>
      </w:pPr>
      <w:r>
        <w:rPr>
          <w:rFonts w:cs="Calibri"/>
          <w:i/>
          <w:iCs/>
          <w:color w:val="000000"/>
          <w:sz w:val="16"/>
          <w:szCs w:val="16"/>
          <w:highlight w:val="white"/>
        </w:rPr>
        <w:t xml:space="preserve">** Звук с камеры определяется наличием встроенного микрофона. Оператор не несет ответственность за качество звука, зависящее от площади, акустики, наличия посторонних шумов помещения. </w:t>
      </w:r>
    </w:p>
    <w:p w:rsidR="00B27D7C" w:rsidRPr="00E14CE9" w:rsidRDefault="00B27D7C" w:rsidP="00BA4E95">
      <w:pPr>
        <w:widowControl w:val="0"/>
        <w:autoSpaceDE w:val="0"/>
        <w:autoSpaceDN w:val="0"/>
        <w:adjustRightInd w:val="0"/>
        <w:ind w:left="119" w:right="127"/>
        <w:jc w:val="both"/>
        <w:rPr>
          <w:rFonts w:cs="Calibri"/>
          <w:i/>
          <w:iCs/>
          <w:color w:val="000000"/>
          <w:sz w:val="16"/>
          <w:szCs w:val="16"/>
          <w:highlight w:val="white"/>
        </w:rPr>
      </w:pPr>
      <w:r>
        <w:rPr>
          <w:rFonts w:cs="Calibri"/>
          <w:color w:val="000000"/>
          <w:sz w:val="18"/>
          <w:szCs w:val="18"/>
          <w:highlight w:val="white"/>
        </w:rPr>
        <w:t xml:space="preserve">*** </w:t>
      </w:r>
      <w:r>
        <w:rPr>
          <w:rFonts w:cs="Calibri"/>
          <w:i/>
          <w:iCs/>
          <w:color w:val="000000"/>
          <w:sz w:val="16"/>
          <w:szCs w:val="16"/>
          <w:highlight w:val="white"/>
        </w:rPr>
        <w:t>В случае отсутствия отметки о необходимости улучшенного качества видео (HD)  по умолчанию предоставляется стандартное качество  видео.  Параметры качества видео согласно п.1.9.7 Приложения 2 к Договору.</w:t>
      </w:r>
    </w:p>
    <w:p w:rsidR="00B27D7C" w:rsidRDefault="00B27D7C" w:rsidP="00BA4E95">
      <w:pPr>
        <w:widowControl w:val="0"/>
        <w:autoSpaceDE w:val="0"/>
        <w:autoSpaceDN w:val="0"/>
        <w:adjustRightInd w:val="0"/>
        <w:ind w:left="119" w:right="127"/>
        <w:rPr>
          <w:rFonts w:cs="Calibri"/>
          <w:color w:val="000000"/>
          <w:sz w:val="18"/>
          <w:szCs w:val="18"/>
          <w:highlight w:val="white"/>
        </w:rPr>
      </w:pPr>
    </w:p>
    <w:p w:rsidR="00B27D7C" w:rsidRDefault="00B27D7C" w:rsidP="00BA4E95">
      <w:pPr>
        <w:widowControl w:val="0"/>
        <w:autoSpaceDE w:val="0"/>
        <w:autoSpaceDN w:val="0"/>
        <w:adjustRightInd w:val="0"/>
        <w:ind w:left="119" w:right="127"/>
        <w:rPr>
          <w:rFonts w:cs="Calibri"/>
          <w:color w:val="000000"/>
          <w:sz w:val="18"/>
          <w:szCs w:val="18"/>
          <w:highlight w:val="white"/>
        </w:rPr>
      </w:pPr>
      <w:r>
        <w:rPr>
          <w:rFonts w:cs="Calibri"/>
          <w:b/>
          <w:bCs/>
          <w:color w:val="000000"/>
          <w:sz w:val="18"/>
          <w:szCs w:val="18"/>
          <w:highlight w:val="white"/>
        </w:rPr>
        <w:t>1.2.3. Объем памяти локального видеоархива:</w:t>
      </w:r>
    </w:p>
    <w:tbl>
      <w:tblPr>
        <w:tblW w:w="10479" w:type="dxa"/>
        <w:tblInd w:w="16" w:type="dxa"/>
        <w:tblLayout w:type="fixed"/>
        <w:tblCellMar>
          <w:left w:w="0" w:type="dxa"/>
          <w:right w:w="0" w:type="dxa"/>
        </w:tblCellMar>
        <w:tblLook w:val="0000"/>
      </w:tblPr>
      <w:tblGrid>
        <w:gridCol w:w="1951"/>
        <w:gridCol w:w="2126"/>
        <w:gridCol w:w="3722"/>
        <w:gridCol w:w="2680"/>
      </w:tblGrid>
      <w:tr w:rsidR="00B27D7C" w:rsidRPr="005940A5" w:rsidTr="00E14CE9">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533" w:right="97"/>
              <w:rPr>
                <w:rFonts w:cs="Calibri"/>
                <w:color w:val="000000"/>
                <w:sz w:val="18"/>
                <w:szCs w:val="18"/>
                <w:highlight w:val="white"/>
              </w:rPr>
            </w:pPr>
            <w:r>
              <w:rPr>
                <w:rFonts w:cs="Calibri"/>
                <w:b/>
                <w:bCs/>
                <w:color w:val="000000"/>
                <w:sz w:val="18"/>
                <w:szCs w:val="18"/>
                <w:highlight w:val="white"/>
              </w:rPr>
              <w:t>Объем памяти в ГБ.</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544" w:right="91"/>
              <w:rPr>
                <w:rFonts w:cs="Calibri"/>
                <w:color w:val="000000"/>
                <w:sz w:val="18"/>
                <w:szCs w:val="18"/>
                <w:highlight w:val="white"/>
              </w:rPr>
            </w:pPr>
            <w:r>
              <w:rPr>
                <w:rFonts w:cs="Calibri"/>
                <w:b/>
                <w:bCs/>
                <w:color w:val="000000"/>
                <w:sz w:val="18"/>
                <w:szCs w:val="18"/>
                <w:highlight w:val="white"/>
              </w:rPr>
              <w:t>Модель оборудования</w:t>
            </w:r>
          </w:p>
        </w:tc>
        <w:tc>
          <w:tcPr>
            <w:tcW w:w="3722"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550" w:right="89"/>
              <w:rPr>
                <w:rFonts w:cs="Calibri"/>
                <w:color w:val="000000"/>
                <w:sz w:val="18"/>
                <w:szCs w:val="18"/>
                <w:highlight w:val="white"/>
              </w:rPr>
            </w:pPr>
            <w:r>
              <w:rPr>
                <w:rFonts w:cs="Calibri"/>
                <w:b/>
                <w:bCs/>
                <w:color w:val="000000"/>
                <w:sz w:val="18"/>
                <w:szCs w:val="18"/>
                <w:highlight w:val="white"/>
              </w:rPr>
              <w:t>Предоставляется:</w:t>
            </w:r>
          </w:p>
        </w:tc>
        <w:tc>
          <w:tcPr>
            <w:tcW w:w="2680"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408" w:right="176" w:hanging="162"/>
              <w:rPr>
                <w:rFonts w:cs="Calibri"/>
                <w:color w:val="000000"/>
                <w:sz w:val="18"/>
                <w:szCs w:val="18"/>
                <w:highlight w:val="white"/>
              </w:rPr>
            </w:pPr>
            <w:r>
              <w:rPr>
                <w:rFonts w:cs="Calibri"/>
                <w:b/>
                <w:bCs/>
                <w:color w:val="000000"/>
                <w:sz w:val="18"/>
                <w:szCs w:val="18"/>
                <w:highlight w:val="white"/>
              </w:rPr>
              <w:t>Локальное видеонаблюдение</w:t>
            </w:r>
          </w:p>
          <w:p w:rsidR="00B27D7C" w:rsidRPr="005940A5" w:rsidRDefault="00B27D7C" w:rsidP="00FF2C1B">
            <w:pPr>
              <w:widowControl w:val="0"/>
              <w:autoSpaceDE w:val="0"/>
              <w:autoSpaceDN w:val="0"/>
              <w:adjustRightInd w:val="0"/>
              <w:ind w:left="408" w:right="176"/>
              <w:jc w:val="center"/>
              <w:rPr>
                <w:rFonts w:cs="Calibri"/>
                <w:color w:val="000000"/>
                <w:sz w:val="18"/>
                <w:szCs w:val="18"/>
                <w:highlight w:val="white"/>
              </w:rPr>
            </w:pPr>
            <w:r>
              <w:rPr>
                <w:rFonts w:cs="Calibri"/>
                <w:b/>
                <w:bCs/>
                <w:color w:val="000000"/>
                <w:sz w:val="18"/>
                <w:szCs w:val="18"/>
                <w:highlight w:val="white"/>
              </w:rPr>
              <w:t>(2 в 1)</w:t>
            </w:r>
          </w:p>
        </w:tc>
      </w:tr>
      <w:tr w:rsidR="00B27D7C" w:rsidRPr="005940A5" w:rsidTr="00E14CE9">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08" w:right="97"/>
              <w:rPr>
                <w:rFonts w:cs="Calibri"/>
                <w:color w:val="000000"/>
                <w:sz w:val="18"/>
                <w:szCs w:val="18"/>
                <w:highlight w:val="white"/>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119" w:right="91"/>
              <w:rPr>
                <w:rFonts w:cs="Calibri"/>
                <w:color w:val="000000"/>
                <w:sz w:val="18"/>
                <w:szCs w:val="18"/>
                <w:highlight w:val="white"/>
              </w:rPr>
            </w:pPr>
          </w:p>
        </w:tc>
        <w:tc>
          <w:tcPr>
            <w:tcW w:w="3722"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550" w:right="89"/>
              <w:rPr>
                <w:rFonts w:cs="Calibri"/>
                <w:color w:val="000000"/>
                <w:sz w:val="18"/>
                <w:szCs w:val="18"/>
                <w:highlight w:val="white"/>
              </w:rPr>
            </w:pPr>
          </w:p>
        </w:tc>
        <w:tc>
          <w:tcPr>
            <w:tcW w:w="2680"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ind w:left="677" w:right="176"/>
              <w:rPr>
                <w:rFonts w:cs="Calibri"/>
                <w:color w:val="000000"/>
                <w:sz w:val="18"/>
                <w:szCs w:val="18"/>
                <w:highlight w:val="white"/>
              </w:rPr>
            </w:pPr>
          </w:p>
        </w:tc>
      </w:tr>
    </w:tbl>
    <w:p w:rsidR="00B27D7C" w:rsidRPr="00CC3711" w:rsidRDefault="00B27D7C" w:rsidP="00BA4E95">
      <w:pPr>
        <w:widowControl w:val="0"/>
        <w:autoSpaceDE w:val="0"/>
        <w:autoSpaceDN w:val="0"/>
        <w:adjustRightInd w:val="0"/>
        <w:ind w:left="119" w:right="127"/>
        <w:rPr>
          <w:rFonts w:cs="Calibri"/>
          <w:color w:val="000000"/>
          <w:sz w:val="18"/>
          <w:szCs w:val="18"/>
          <w:highlight w:val="red"/>
        </w:rPr>
      </w:pPr>
    </w:p>
    <w:tbl>
      <w:tblPr>
        <w:tblW w:w="0" w:type="auto"/>
        <w:tblInd w:w="11" w:type="dxa"/>
        <w:tblLayout w:type="fixed"/>
        <w:tblCellMar>
          <w:left w:w="0" w:type="dxa"/>
          <w:right w:w="0" w:type="dxa"/>
        </w:tblCellMar>
        <w:tblLook w:val="0000"/>
      </w:tblPr>
      <w:tblGrid>
        <w:gridCol w:w="10670"/>
      </w:tblGrid>
      <w:tr w:rsidR="00B27D7C" w:rsidRPr="005940A5" w:rsidTr="00FF2C1B">
        <w:trPr>
          <w:cantSplit/>
        </w:trPr>
        <w:tc>
          <w:tcPr>
            <w:tcW w:w="10670" w:type="dxa"/>
            <w:tcBorders>
              <w:top w:val="nil"/>
              <w:left w:val="nil"/>
              <w:bottom w:val="nil"/>
              <w:right w:val="nil"/>
            </w:tcBorders>
            <w:shd w:val="clear" w:color="auto" w:fill="FFFFFF"/>
          </w:tcPr>
          <w:p w:rsidR="00B27D7C" w:rsidRPr="005940A5" w:rsidRDefault="00B27D7C" w:rsidP="00FF2C1B">
            <w:pPr>
              <w:keepLines/>
              <w:widowControl w:val="0"/>
              <w:autoSpaceDE w:val="0"/>
              <w:autoSpaceDN w:val="0"/>
              <w:adjustRightInd w:val="0"/>
              <w:ind w:left="533" w:right="98" w:hanging="431"/>
              <w:rPr>
                <w:rFonts w:cs="Calibri"/>
                <w:color w:val="000000"/>
                <w:sz w:val="18"/>
                <w:szCs w:val="18"/>
                <w:highlight w:val="white"/>
              </w:rPr>
            </w:pPr>
            <w:r>
              <w:rPr>
                <w:rFonts w:cs="Calibri"/>
                <w:b/>
                <w:bCs/>
                <w:color w:val="000000"/>
                <w:sz w:val="18"/>
                <w:szCs w:val="18"/>
                <w:highlight w:val="white"/>
              </w:rPr>
              <w:t>1.2.4.</w:t>
            </w:r>
            <w:r>
              <w:rPr>
                <w:rFonts w:ascii="Franklin Gothic Medium" w:hAnsi="Franklin Gothic Medium" w:cs="Franklin Gothic Medium"/>
                <w:b/>
                <w:bCs/>
                <w:color w:val="000000"/>
                <w:sz w:val="18"/>
                <w:szCs w:val="18"/>
                <w:highlight w:val="white"/>
              </w:rPr>
              <w:t xml:space="preserve"> </w:t>
            </w:r>
            <w:r>
              <w:rPr>
                <w:rFonts w:cs="Calibri"/>
                <w:b/>
                <w:bCs/>
                <w:color w:val="000000"/>
                <w:sz w:val="18"/>
                <w:szCs w:val="18"/>
                <w:highlight w:val="white"/>
              </w:rPr>
              <w:t>Дополнительные опции.</w:t>
            </w:r>
          </w:p>
          <w:p w:rsidR="00B27D7C" w:rsidRPr="005940A5" w:rsidRDefault="00B27D7C" w:rsidP="00FF2C1B">
            <w:pPr>
              <w:keepLines/>
              <w:widowControl w:val="0"/>
              <w:autoSpaceDE w:val="0"/>
              <w:autoSpaceDN w:val="0"/>
              <w:adjustRightInd w:val="0"/>
              <w:ind w:left="533" w:right="98" w:hanging="431"/>
              <w:rPr>
                <w:rFonts w:cs="Calibri"/>
                <w:color w:val="000000"/>
                <w:sz w:val="18"/>
                <w:szCs w:val="18"/>
                <w:highlight w:val="white"/>
              </w:rPr>
            </w:pPr>
            <w:r>
              <w:rPr>
                <w:rFonts w:cs="Calibri"/>
                <w:b/>
                <w:bCs/>
                <w:color w:val="000000"/>
                <w:sz w:val="18"/>
                <w:szCs w:val="18"/>
                <w:highlight w:val="white"/>
              </w:rPr>
              <w:t xml:space="preserve"> 1.2.4.1. Сервер для организации рабочего места* охраны  в целях  локального видеонаблюдения:</w:t>
            </w:r>
          </w:p>
          <w:tbl>
            <w:tblPr>
              <w:tblW w:w="0" w:type="auto"/>
              <w:tblInd w:w="108" w:type="dxa"/>
              <w:tblLayout w:type="fixed"/>
              <w:tblCellMar>
                <w:left w:w="0" w:type="dxa"/>
                <w:right w:w="0" w:type="dxa"/>
              </w:tblCellMar>
              <w:tblLook w:val="0000"/>
            </w:tblPr>
            <w:tblGrid>
              <w:gridCol w:w="2972"/>
              <w:gridCol w:w="2126"/>
              <w:gridCol w:w="2127"/>
            </w:tblGrid>
            <w:tr w:rsidR="00B27D7C" w:rsidRPr="005940A5" w:rsidTr="00FF2C1B">
              <w:trPr>
                <w:cantSplit/>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keepLines/>
                    <w:widowControl w:val="0"/>
                    <w:autoSpaceDE w:val="0"/>
                    <w:autoSpaceDN w:val="0"/>
                    <w:adjustRightInd w:val="0"/>
                    <w:ind w:left="533" w:right="96"/>
                    <w:rPr>
                      <w:rFonts w:cs="Calibri"/>
                      <w:color w:val="000000"/>
                      <w:sz w:val="18"/>
                      <w:szCs w:val="18"/>
                      <w:highlight w:val="white"/>
                    </w:rPr>
                  </w:pPr>
                  <w:r>
                    <w:rPr>
                      <w:rFonts w:cs="Calibri"/>
                      <w:color w:val="000000"/>
                      <w:sz w:val="18"/>
                      <w:szCs w:val="18"/>
                      <w:highlight w:val="white"/>
                    </w:rPr>
                    <w:t>Кол-во камер для одновременного наблюдения:</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keepLines/>
                    <w:widowControl w:val="0"/>
                    <w:autoSpaceDE w:val="0"/>
                    <w:autoSpaceDN w:val="0"/>
                    <w:adjustRightInd w:val="0"/>
                    <w:ind w:left="545" w:right="83"/>
                    <w:rPr>
                      <w:rFonts w:cs="Calibri"/>
                      <w:color w:val="000000"/>
                      <w:sz w:val="18"/>
                      <w:szCs w:val="18"/>
                      <w:highlight w:val="white"/>
                    </w:rPr>
                  </w:pPr>
                  <w:r>
                    <w:rPr>
                      <w:rFonts w:cs="Calibri"/>
                      <w:color w:val="000000"/>
                      <w:sz w:val="18"/>
                      <w:szCs w:val="18"/>
                      <w:highlight w:val="white"/>
                    </w:rPr>
                    <w:t>Количество серверов предоставляемых, в шт.</w:t>
                  </w:r>
                </w:p>
              </w:tc>
            </w:tr>
            <w:tr w:rsidR="00B27D7C" w:rsidRPr="005940A5" w:rsidTr="00FF2C1B">
              <w:trPr>
                <w:cantSplit/>
              </w:trPr>
              <w:tc>
                <w:tcPr>
                  <w:tcW w:w="2972" w:type="dxa"/>
                  <w:vMerge/>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widowControl w:val="0"/>
                    <w:autoSpaceDE w:val="0"/>
                    <w:autoSpaceDN w:val="0"/>
                    <w:adjustRightInd w:val="0"/>
                    <w:rPr>
                      <w:rFonts w:cs="Calibri"/>
                      <w:color w:val="000000"/>
                      <w:sz w:val="18"/>
                      <w:szCs w:val="18"/>
                      <w:highlight w:val="white"/>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keepLines/>
                    <w:widowControl w:val="0"/>
                    <w:autoSpaceDE w:val="0"/>
                    <w:autoSpaceDN w:val="0"/>
                    <w:adjustRightInd w:val="0"/>
                    <w:ind w:left="545" w:right="90"/>
                    <w:rPr>
                      <w:rFonts w:cs="Calibri"/>
                      <w:color w:val="000000"/>
                      <w:sz w:val="18"/>
                      <w:szCs w:val="18"/>
                      <w:highlight w:val="white"/>
                    </w:rPr>
                  </w:pPr>
                  <w:r>
                    <w:rPr>
                      <w:rFonts w:cs="Calibri"/>
                      <w:color w:val="000000"/>
                      <w:sz w:val="18"/>
                      <w:szCs w:val="18"/>
                      <w:highlight w:val="white"/>
                    </w:rPr>
                    <w:t>Оператором</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keepLines/>
                    <w:widowControl w:val="0"/>
                    <w:autoSpaceDE w:val="0"/>
                    <w:autoSpaceDN w:val="0"/>
                    <w:adjustRightInd w:val="0"/>
                    <w:ind w:left="551" w:right="83"/>
                    <w:rPr>
                      <w:rFonts w:cs="Calibri"/>
                      <w:color w:val="000000"/>
                      <w:sz w:val="18"/>
                      <w:szCs w:val="18"/>
                      <w:highlight w:val="white"/>
                    </w:rPr>
                  </w:pPr>
                  <w:r>
                    <w:rPr>
                      <w:rFonts w:cs="Calibri"/>
                      <w:color w:val="000000"/>
                      <w:sz w:val="18"/>
                      <w:szCs w:val="18"/>
                      <w:highlight w:val="white"/>
                    </w:rPr>
                    <w:t>Абонентом</w:t>
                  </w:r>
                </w:p>
              </w:tc>
            </w:tr>
            <w:tr w:rsidR="00B27D7C" w:rsidRPr="005940A5" w:rsidTr="00FF2C1B">
              <w:trPr>
                <w:cantSplit/>
              </w:trPr>
              <w:tc>
                <w:tcPr>
                  <w:tcW w:w="2972"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keepLines/>
                    <w:widowControl w:val="0"/>
                    <w:autoSpaceDE w:val="0"/>
                    <w:autoSpaceDN w:val="0"/>
                    <w:adjustRightInd w:val="0"/>
                    <w:ind w:left="533" w:right="96"/>
                    <w:rPr>
                      <w:rFonts w:cs="Calibri"/>
                      <w:color w:val="000000"/>
                      <w:sz w:val="18"/>
                      <w:szCs w:val="18"/>
                      <w:highlight w:val="white"/>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keepLines/>
                    <w:widowControl w:val="0"/>
                    <w:autoSpaceDE w:val="0"/>
                    <w:autoSpaceDN w:val="0"/>
                    <w:adjustRightInd w:val="0"/>
                    <w:ind w:left="120" w:right="90"/>
                    <w:rPr>
                      <w:rFonts w:cs="Calibri"/>
                      <w:color w:val="000000"/>
                      <w:sz w:val="18"/>
                      <w:szCs w:val="18"/>
                      <w:highlight w:val="white"/>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B27D7C" w:rsidRPr="005940A5" w:rsidRDefault="00B27D7C" w:rsidP="00FF2C1B">
                  <w:pPr>
                    <w:keepLines/>
                    <w:widowControl w:val="0"/>
                    <w:autoSpaceDE w:val="0"/>
                    <w:autoSpaceDN w:val="0"/>
                    <w:adjustRightInd w:val="0"/>
                    <w:ind w:left="126" w:right="83"/>
                    <w:rPr>
                      <w:rFonts w:cs="Calibri"/>
                      <w:color w:val="000000"/>
                      <w:sz w:val="18"/>
                      <w:szCs w:val="18"/>
                      <w:highlight w:val="white"/>
                    </w:rPr>
                  </w:pPr>
                </w:p>
              </w:tc>
            </w:tr>
          </w:tbl>
          <w:p w:rsidR="00B27D7C" w:rsidRPr="005940A5" w:rsidRDefault="00B27D7C" w:rsidP="00FF2C1B">
            <w:pPr>
              <w:keepLines/>
              <w:widowControl w:val="0"/>
              <w:autoSpaceDE w:val="0"/>
              <w:autoSpaceDN w:val="0"/>
              <w:adjustRightInd w:val="0"/>
              <w:ind w:left="108" w:right="98"/>
              <w:rPr>
                <w:rFonts w:cs="Calibri"/>
                <w:color w:val="000000"/>
                <w:sz w:val="18"/>
                <w:szCs w:val="18"/>
                <w:highlight w:val="white"/>
              </w:rPr>
            </w:pPr>
          </w:p>
        </w:tc>
      </w:tr>
    </w:tbl>
    <w:p w:rsidR="00B27D7C" w:rsidRPr="001323CE" w:rsidRDefault="00B27D7C" w:rsidP="00BA4E95">
      <w:pPr>
        <w:widowControl w:val="0"/>
        <w:autoSpaceDE w:val="0"/>
        <w:autoSpaceDN w:val="0"/>
        <w:adjustRightInd w:val="0"/>
        <w:ind w:left="119" w:right="127"/>
        <w:jc w:val="both"/>
        <w:rPr>
          <w:rFonts w:cs="Calibri"/>
          <w:color w:val="000000"/>
          <w:sz w:val="18"/>
          <w:szCs w:val="18"/>
        </w:rPr>
      </w:pPr>
      <w:proofErr w:type="gramStart"/>
      <w:r>
        <w:rPr>
          <w:rFonts w:cs="Calibri"/>
          <w:i/>
          <w:iCs/>
          <w:color w:val="000000"/>
          <w:sz w:val="16"/>
          <w:szCs w:val="16"/>
        </w:rPr>
        <w:t xml:space="preserve">* Организуется  путем подключения  видео-сервера  со специальным ПО к предоставляемым Абонентом: монитору, клавиатуре и мыши. </w:t>
      </w:r>
      <w:proofErr w:type="gramEnd"/>
    </w:p>
    <w:p w:rsidR="00B27D7C" w:rsidRDefault="00B27D7C" w:rsidP="00BA4E95">
      <w:pPr>
        <w:widowControl w:val="0"/>
        <w:autoSpaceDE w:val="0"/>
        <w:autoSpaceDN w:val="0"/>
        <w:adjustRightInd w:val="0"/>
        <w:ind w:left="119" w:right="127"/>
        <w:rPr>
          <w:rFonts w:cs="Calibri"/>
          <w:color w:val="000000"/>
          <w:sz w:val="16"/>
          <w:szCs w:val="16"/>
          <w:highlight w:val="white"/>
        </w:rPr>
      </w:pPr>
    </w:p>
    <w:p w:rsidR="00B27D7C" w:rsidRDefault="00B27D7C" w:rsidP="00BA4E95">
      <w:pPr>
        <w:keepNext/>
        <w:widowControl w:val="0"/>
        <w:autoSpaceDE w:val="0"/>
        <w:autoSpaceDN w:val="0"/>
        <w:adjustRightInd w:val="0"/>
        <w:ind w:left="119" w:right="247"/>
        <w:rPr>
          <w:rFonts w:cs="Calibri"/>
          <w:b/>
          <w:bCs/>
          <w:color w:val="000000"/>
          <w:sz w:val="18"/>
          <w:szCs w:val="18"/>
          <w:highlight w:val="white"/>
        </w:rPr>
      </w:pPr>
      <w:r>
        <w:rPr>
          <w:rFonts w:cs="Calibri"/>
          <w:b/>
          <w:bCs/>
          <w:color w:val="000000"/>
          <w:sz w:val="18"/>
          <w:szCs w:val="18"/>
          <w:highlight w:val="white"/>
        </w:rPr>
        <w:lastRenderedPageBreak/>
        <w:t>1.3. Стоимость услуги.</w:t>
      </w:r>
    </w:p>
    <w:p w:rsidR="00B27D7C" w:rsidRDefault="00B27D7C" w:rsidP="00E14CE9">
      <w:pPr>
        <w:keepNext/>
        <w:widowControl w:val="0"/>
        <w:autoSpaceDE w:val="0"/>
        <w:autoSpaceDN w:val="0"/>
        <w:adjustRightInd w:val="0"/>
        <w:ind w:left="119" w:right="247"/>
        <w:jc w:val="both"/>
        <w:rPr>
          <w:rFonts w:cs="Calibri"/>
          <w:color w:val="000000"/>
          <w:sz w:val="16"/>
          <w:szCs w:val="16"/>
          <w:highlight w:val="white"/>
        </w:rPr>
      </w:pPr>
      <w:r>
        <w:rPr>
          <w:rFonts w:cs="Calibri"/>
          <w:vanish/>
          <w:color w:val="000000"/>
          <w:sz w:val="18"/>
          <w:szCs w:val="18"/>
          <w:highlight w:val="white"/>
        </w:rPr>
        <w:t>Оператор обязуется предоставить Абоненту услуги по подключению системы удаленного видеонаблюдения и ее абонентскому обслуживанию. Абонент обязуется принимать и оплачивать услуги в соответствии с тарифами, приведенными в настоящем Заказ.</w:t>
      </w:r>
    </w:p>
    <w:p w:rsidR="00B27D7C" w:rsidRDefault="00B27D7C" w:rsidP="00E14CE9">
      <w:pPr>
        <w:widowControl w:val="0"/>
        <w:autoSpaceDE w:val="0"/>
        <w:autoSpaceDN w:val="0"/>
        <w:adjustRightInd w:val="0"/>
        <w:ind w:left="119" w:right="127"/>
        <w:jc w:val="both"/>
        <w:rPr>
          <w:rFonts w:cs="Calibri"/>
          <w:color w:val="000000"/>
          <w:sz w:val="16"/>
          <w:szCs w:val="16"/>
          <w:highlight w:val="white"/>
        </w:rPr>
      </w:pPr>
      <w:r>
        <w:rPr>
          <w:rFonts w:cs="Calibri"/>
          <w:color w:val="000000"/>
          <w:sz w:val="18"/>
          <w:szCs w:val="18"/>
          <w:highlight w:val="white"/>
        </w:rPr>
        <w:t>1.3.1. Стоимость услуги Видеонаблюдение состоит из единовременной платы за подключение и ежемесячной абонентской платы.</w:t>
      </w:r>
    </w:p>
    <w:tbl>
      <w:tblPr>
        <w:tblW w:w="0" w:type="auto"/>
        <w:tblInd w:w="127" w:type="dxa"/>
        <w:tblLayout w:type="fixed"/>
        <w:tblCellMar>
          <w:left w:w="0" w:type="dxa"/>
          <w:right w:w="0" w:type="dxa"/>
        </w:tblCellMar>
        <w:tblLook w:val="0000"/>
      </w:tblPr>
      <w:tblGrid>
        <w:gridCol w:w="3142"/>
        <w:gridCol w:w="3685"/>
        <w:gridCol w:w="3544"/>
      </w:tblGrid>
      <w:tr w:rsidR="00B27D7C" w:rsidRPr="005940A5" w:rsidTr="00FF2C1B">
        <w:trPr>
          <w:cantSplit/>
        </w:trPr>
        <w:tc>
          <w:tcPr>
            <w:tcW w:w="3142" w:type="dxa"/>
            <w:tcBorders>
              <w:top w:val="single" w:sz="6" w:space="0" w:color="000000"/>
              <w:left w:val="single" w:sz="6" w:space="0" w:color="000000"/>
              <w:bottom w:val="single" w:sz="6" w:space="0" w:color="000000"/>
              <w:right w:val="single" w:sz="6" w:space="0" w:color="000000"/>
            </w:tcBorders>
            <w:shd w:val="clear" w:color="auto" w:fill="FFFFFF"/>
          </w:tcPr>
          <w:p w:rsidR="00B27D7C" w:rsidRPr="005940A5" w:rsidRDefault="00B27D7C" w:rsidP="00FF2C1B">
            <w:pPr>
              <w:keepLines/>
              <w:widowControl w:val="0"/>
              <w:autoSpaceDE w:val="0"/>
              <w:autoSpaceDN w:val="0"/>
              <w:adjustRightInd w:val="0"/>
              <w:ind w:left="108" w:right="91"/>
              <w:jc w:val="center"/>
              <w:rPr>
                <w:rFonts w:cs="Calibri"/>
                <w:color w:val="000000"/>
                <w:sz w:val="16"/>
                <w:szCs w:val="16"/>
                <w:highlight w:val="white"/>
              </w:rPr>
            </w:pPr>
            <w:r>
              <w:rPr>
                <w:rFonts w:cs="Calibri"/>
                <w:b/>
                <w:bCs/>
                <w:color w:val="000000"/>
                <w:sz w:val="18"/>
                <w:szCs w:val="18"/>
                <w:highlight w:val="white"/>
              </w:rPr>
              <w:t>Название тарифа</w:t>
            </w:r>
          </w:p>
          <w:p w:rsidR="00B27D7C" w:rsidRPr="005940A5" w:rsidRDefault="00B27D7C" w:rsidP="00FF2C1B">
            <w:pPr>
              <w:keepLines/>
              <w:widowControl w:val="0"/>
              <w:autoSpaceDE w:val="0"/>
              <w:autoSpaceDN w:val="0"/>
              <w:adjustRightInd w:val="0"/>
              <w:ind w:left="108" w:right="91"/>
              <w:jc w:val="center"/>
              <w:rPr>
                <w:rFonts w:cs="Calibri"/>
                <w:color w:val="000000"/>
                <w:sz w:val="16"/>
                <w:szCs w:val="16"/>
                <w:highlight w:val="white"/>
              </w:rPr>
            </w:pPr>
            <w:r>
              <w:rPr>
                <w:rFonts w:cs="Calibri"/>
                <w:color w:val="000000"/>
                <w:sz w:val="18"/>
                <w:szCs w:val="18"/>
                <w:highlight w:val="white"/>
              </w:rPr>
              <w:t xml:space="preserve"> </w:t>
            </w:r>
            <w:r>
              <w:rPr>
                <w:rFonts w:cs="Calibri"/>
                <w:color w:val="000000"/>
                <w:sz w:val="16"/>
                <w:szCs w:val="16"/>
                <w:highlight w:val="white"/>
              </w:rPr>
              <w:t>(полное название, включая код).</w:t>
            </w:r>
          </w:p>
        </w:tc>
        <w:tc>
          <w:tcPr>
            <w:tcW w:w="3685" w:type="dxa"/>
            <w:tcBorders>
              <w:top w:val="single" w:sz="6" w:space="0" w:color="000000"/>
              <w:left w:val="single" w:sz="6" w:space="0" w:color="000000"/>
              <w:bottom w:val="single" w:sz="6" w:space="0" w:color="000000"/>
              <w:right w:val="single" w:sz="6" w:space="0" w:color="000000"/>
            </w:tcBorders>
            <w:shd w:val="clear" w:color="auto" w:fill="FFFFFF"/>
          </w:tcPr>
          <w:p w:rsidR="00B27D7C" w:rsidRPr="005940A5" w:rsidRDefault="00B27D7C" w:rsidP="00FF2C1B">
            <w:pPr>
              <w:keepLines/>
              <w:widowControl w:val="0"/>
              <w:autoSpaceDE w:val="0"/>
              <w:autoSpaceDN w:val="0"/>
              <w:adjustRightInd w:val="0"/>
              <w:ind w:left="125" w:right="73"/>
              <w:jc w:val="center"/>
              <w:rPr>
                <w:rFonts w:cs="Calibri"/>
                <w:color w:val="000000"/>
                <w:sz w:val="16"/>
                <w:szCs w:val="16"/>
                <w:highlight w:val="white"/>
              </w:rPr>
            </w:pPr>
            <w:r>
              <w:rPr>
                <w:rFonts w:cs="Calibri"/>
                <w:b/>
                <w:bCs/>
                <w:color w:val="000000"/>
                <w:sz w:val="18"/>
                <w:szCs w:val="18"/>
                <w:highlight w:val="white"/>
              </w:rPr>
              <w:t>Плата за подключение,</w:t>
            </w:r>
          </w:p>
          <w:p w:rsidR="00B27D7C" w:rsidRPr="005940A5" w:rsidRDefault="00B27D7C" w:rsidP="00FF2C1B">
            <w:pPr>
              <w:keepLines/>
              <w:widowControl w:val="0"/>
              <w:autoSpaceDE w:val="0"/>
              <w:autoSpaceDN w:val="0"/>
              <w:adjustRightInd w:val="0"/>
              <w:ind w:left="125" w:right="73"/>
              <w:jc w:val="center"/>
              <w:rPr>
                <w:rFonts w:cs="Calibri"/>
                <w:color w:val="000000"/>
                <w:sz w:val="16"/>
                <w:szCs w:val="16"/>
                <w:highlight w:val="white"/>
              </w:rPr>
            </w:pPr>
            <w:r>
              <w:rPr>
                <w:rFonts w:cs="Calibri"/>
                <w:b/>
                <w:bCs/>
                <w:color w:val="000000"/>
                <w:sz w:val="18"/>
                <w:szCs w:val="18"/>
                <w:highlight w:val="white"/>
              </w:rPr>
              <w:t>(в том числе доп. работы и материалы), единовременно</w:t>
            </w:r>
          </w:p>
          <w:p w:rsidR="00B27D7C" w:rsidRPr="005940A5" w:rsidRDefault="00B27D7C" w:rsidP="00FF2C1B">
            <w:pPr>
              <w:keepLines/>
              <w:widowControl w:val="0"/>
              <w:autoSpaceDE w:val="0"/>
              <w:autoSpaceDN w:val="0"/>
              <w:adjustRightInd w:val="0"/>
              <w:ind w:left="125" w:right="73"/>
              <w:jc w:val="center"/>
              <w:rPr>
                <w:rFonts w:cs="Calibri"/>
                <w:color w:val="000000"/>
                <w:sz w:val="16"/>
                <w:szCs w:val="16"/>
                <w:highlight w:val="white"/>
              </w:rPr>
            </w:pPr>
            <w:r>
              <w:rPr>
                <w:rFonts w:cs="Calibri"/>
                <w:b/>
                <w:bCs/>
                <w:color w:val="000000"/>
                <w:sz w:val="18"/>
                <w:szCs w:val="18"/>
                <w:highlight w:val="white"/>
              </w:rPr>
              <w:t>(руб., без НДС).</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B27D7C" w:rsidRPr="005940A5" w:rsidRDefault="00B27D7C" w:rsidP="00FF2C1B">
            <w:pPr>
              <w:keepLines/>
              <w:widowControl w:val="0"/>
              <w:autoSpaceDE w:val="0"/>
              <w:autoSpaceDN w:val="0"/>
              <w:adjustRightInd w:val="0"/>
              <w:ind w:left="123" w:right="84"/>
              <w:jc w:val="center"/>
              <w:rPr>
                <w:rFonts w:cs="Calibri"/>
                <w:color w:val="000000"/>
                <w:sz w:val="16"/>
                <w:szCs w:val="16"/>
                <w:highlight w:val="white"/>
              </w:rPr>
            </w:pPr>
            <w:r>
              <w:rPr>
                <w:rFonts w:cs="Calibri"/>
                <w:b/>
                <w:bCs/>
                <w:color w:val="000000"/>
                <w:sz w:val="18"/>
                <w:szCs w:val="18"/>
                <w:highlight w:val="white"/>
              </w:rPr>
              <w:t xml:space="preserve">Абонентская плата, ежемесячная  </w:t>
            </w:r>
          </w:p>
          <w:p w:rsidR="00B27D7C" w:rsidRPr="005940A5" w:rsidRDefault="00B27D7C" w:rsidP="00FF2C1B">
            <w:pPr>
              <w:keepLines/>
              <w:widowControl w:val="0"/>
              <w:autoSpaceDE w:val="0"/>
              <w:autoSpaceDN w:val="0"/>
              <w:adjustRightInd w:val="0"/>
              <w:ind w:left="123" w:right="84"/>
              <w:jc w:val="center"/>
              <w:rPr>
                <w:rFonts w:cs="Calibri"/>
                <w:color w:val="000000"/>
                <w:sz w:val="16"/>
                <w:szCs w:val="16"/>
                <w:highlight w:val="white"/>
              </w:rPr>
            </w:pPr>
            <w:r>
              <w:rPr>
                <w:rFonts w:cs="Calibri"/>
                <w:b/>
                <w:bCs/>
                <w:color w:val="000000"/>
                <w:sz w:val="18"/>
                <w:szCs w:val="18"/>
                <w:highlight w:val="white"/>
              </w:rPr>
              <w:t>(руб., без НДС)</w:t>
            </w:r>
          </w:p>
        </w:tc>
      </w:tr>
      <w:tr w:rsidR="00B27D7C" w:rsidRPr="005940A5" w:rsidTr="00FF2C1B">
        <w:trPr>
          <w:cantSplit/>
        </w:trPr>
        <w:tc>
          <w:tcPr>
            <w:tcW w:w="31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5940A5" w:rsidRDefault="00B27D7C" w:rsidP="00FF2C1B">
            <w:pPr>
              <w:keepLines/>
              <w:widowControl w:val="0"/>
              <w:autoSpaceDE w:val="0"/>
              <w:autoSpaceDN w:val="0"/>
              <w:adjustRightInd w:val="0"/>
              <w:ind w:left="108" w:right="91"/>
              <w:jc w:val="both"/>
              <w:rPr>
                <w:rFonts w:cs="Calibri"/>
                <w:color w:val="000000"/>
                <w:sz w:val="16"/>
                <w:szCs w:val="16"/>
                <w:highlight w:val="white"/>
              </w:rPr>
            </w:pPr>
          </w:p>
        </w:tc>
        <w:tc>
          <w:tcPr>
            <w:tcW w:w="368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5940A5" w:rsidRDefault="00B27D7C" w:rsidP="00FF2C1B">
            <w:pPr>
              <w:keepLines/>
              <w:widowControl w:val="0"/>
              <w:autoSpaceDE w:val="0"/>
              <w:autoSpaceDN w:val="0"/>
              <w:adjustRightInd w:val="0"/>
              <w:ind w:left="125" w:right="73"/>
              <w:jc w:val="center"/>
              <w:rPr>
                <w:rFonts w:cs="Calibri"/>
                <w:color w:val="000000"/>
                <w:sz w:val="16"/>
                <w:szCs w:val="16"/>
                <w:highlight w:val="white"/>
              </w:rPr>
            </w:pPr>
          </w:p>
        </w:tc>
        <w:tc>
          <w:tcPr>
            <w:tcW w:w="354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27D7C" w:rsidRPr="005940A5" w:rsidRDefault="00B27D7C" w:rsidP="00FF2C1B">
            <w:pPr>
              <w:keepLines/>
              <w:widowControl w:val="0"/>
              <w:autoSpaceDE w:val="0"/>
              <w:autoSpaceDN w:val="0"/>
              <w:adjustRightInd w:val="0"/>
              <w:ind w:left="123" w:right="84"/>
              <w:jc w:val="center"/>
              <w:rPr>
                <w:rFonts w:cs="Calibri"/>
                <w:color w:val="000000"/>
                <w:sz w:val="16"/>
                <w:szCs w:val="16"/>
                <w:highlight w:val="white"/>
              </w:rPr>
            </w:pPr>
          </w:p>
        </w:tc>
      </w:tr>
    </w:tbl>
    <w:p w:rsidR="00B27D7C" w:rsidRPr="00E14CE9" w:rsidRDefault="00B27D7C" w:rsidP="00BA4E95">
      <w:pPr>
        <w:widowControl w:val="0"/>
        <w:autoSpaceDE w:val="0"/>
        <w:autoSpaceDN w:val="0"/>
        <w:adjustRightInd w:val="0"/>
        <w:ind w:left="119" w:right="127"/>
        <w:rPr>
          <w:rFonts w:cs="Calibri"/>
          <w:color w:val="000000"/>
          <w:sz w:val="18"/>
          <w:szCs w:val="18"/>
        </w:rPr>
      </w:pPr>
      <w:r>
        <w:rPr>
          <w:rFonts w:cs="Calibri"/>
          <w:color w:val="000000"/>
          <w:sz w:val="18"/>
          <w:szCs w:val="18"/>
        </w:rPr>
        <w:tab/>
        <w:t xml:space="preserve">Стоимость услуг облагается НДС </w:t>
      </w:r>
      <w:r>
        <w:rPr>
          <w:rFonts w:cs="Calibri"/>
          <w:sz w:val="18"/>
          <w:szCs w:val="18"/>
        </w:rPr>
        <w:t>по ставке, предусмотренной п. 3 ст. 164 НК Российской Федерации и действующей на дату оказания услуг.</w:t>
      </w:r>
    </w:p>
    <w:p w:rsidR="00B27D7C" w:rsidRDefault="00B27D7C" w:rsidP="00BA4E95">
      <w:pPr>
        <w:widowControl w:val="0"/>
        <w:autoSpaceDE w:val="0"/>
        <w:autoSpaceDN w:val="0"/>
        <w:adjustRightInd w:val="0"/>
        <w:ind w:left="119" w:right="127"/>
        <w:rPr>
          <w:rFonts w:cs="Calibri"/>
          <w:color w:val="000000"/>
          <w:sz w:val="18"/>
          <w:szCs w:val="18"/>
          <w:highlight w:val="white"/>
        </w:rPr>
      </w:pPr>
    </w:p>
    <w:p w:rsidR="00B27D7C" w:rsidRDefault="00B27D7C" w:rsidP="00BA4E95">
      <w:pPr>
        <w:widowControl w:val="0"/>
        <w:autoSpaceDE w:val="0"/>
        <w:autoSpaceDN w:val="0"/>
        <w:adjustRightInd w:val="0"/>
        <w:ind w:left="119" w:right="127"/>
        <w:rPr>
          <w:rFonts w:cs="Calibri"/>
          <w:color w:val="000000"/>
          <w:sz w:val="18"/>
          <w:szCs w:val="18"/>
          <w:highlight w:val="white"/>
        </w:rPr>
      </w:pPr>
      <w:r>
        <w:rPr>
          <w:rFonts w:cs="Calibri"/>
          <w:b/>
          <w:bCs/>
          <w:color w:val="000000"/>
          <w:sz w:val="18"/>
          <w:szCs w:val="18"/>
          <w:highlight w:val="white"/>
        </w:rPr>
        <w:t>1.4. Согласование с собственником помещения.</w:t>
      </w:r>
    </w:p>
    <w:p w:rsidR="00B27D7C" w:rsidRDefault="00B27D7C" w:rsidP="00BA4E95">
      <w:pPr>
        <w:widowControl w:val="0"/>
        <w:autoSpaceDE w:val="0"/>
        <w:autoSpaceDN w:val="0"/>
        <w:adjustRightInd w:val="0"/>
        <w:ind w:left="119" w:right="127"/>
        <w:jc w:val="both"/>
        <w:rPr>
          <w:rFonts w:cs="Calibri"/>
          <w:color w:val="000000"/>
          <w:sz w:val="18"/>
          <w:szCs w:val="18"/>
          <w:highlight w:val="white"/>
        </w:rPr>
      </w:pPr>
      <w:r>
        <w:rPr>
          <w:rFonts w:cs="Calibri"/>
          <w:color w:val="000000"/>
          <w:sz w:val="18"/>
          <w:szCs w:val="18"/>
          <w:highlight w:val="white"/>
        </w:rPr>
        <w:t>Настоящим Заказом Абонент подтверждает согласие собственника помещения или территории по указанному выше адресу на установку оборудования системы  видеонаблюдения Оператора (камеры,  локальный архив, ИБП, коммутатор и прочее необходимое оборудование).</w:t>
      </w:r>
    </w:p>
    <w:p w:rsidR="00B27D7C" w:rsidRDefault="00B27D7C" w:rsidP="00BA4E95">
      <w:pPr>
        <w:widowControl w:val="0"/>
        <w:autoSpaceDE w:val="0"/>
        <w:autoSpaceDN w:val="0"/>
        <w:adjustRightInd w:val="0"/>
        <w:ind w:left="119" w:right="127"/>
        <w:jc w:val="both"/>
        <w:rPr>
          <w:rFonts w:cs="Calibri"/>
          <w:color w:val="000000"/>
          <w:sz w:val="18"/>
          <w:szCs w:val="18"/>
          <w:highlight w:val="white"/>
        </w:rPr>
      </w:pPr>
    </w:p>
    <w:p w:rsidR="00B27D7C" w:rsidRDefault="00B27D7C" w:rsidP="00BA4E95">
      <w:pPr>
        <w:widowControl w:val="0"/>
        <w:autoSpaceDE w:val="0"/>
        <w:autoSpaceDN w:val="0"/>
        <w:adjustRightInd w:val="0"/>
        <w:ind w:left="119" w:right="127"/>
        <w:rPr>
          <w:rFonts w:cs="Calibri"/>
          <w:color w:val="000000"/>
          <w:sz w:val="18"/>
          <w:szCs w:val="18"/>
          <w:highlight w:val="white"/>
        </w:rPr>
      </w:pPr>
      <w:r>
        <w:rPr>
          <w:rFonts w:cs="Calibri"/>
          <w:b/>
          <w:bCs/>
          <w:color w:val="000000"/>
          <w:sz w:val="18"/>
          <w:szCs w:val="18"/>
          <w:highlight w:val="white"/>
        </w:rPr>
        <w:t>1 .5. Подключение услуги.</w:t>
      </w:r>
    </w:p>
    <w:p w:rsidR="00B27D7C" w:rsidRDefault="00B27D7C" w:rsidP="00BA4E95">
      <w:pPr>
        <w:widowControl w:val="0"/>
        <w:autoSpaceDE w:val="0"/>
        <w:autoSpaceDN w:val="0"/>
        <w:adjustRightInd w:val="0"/>
        <w:ind w:left="119" w:right="127"/>
        <w:jc w:val="both"/>
        <w:rPr>
          <w:rFonts w:cs="Calibri"/>
          <w:color w:val="000000"/>
          <w:sz w:val="18"/>
          <w:szCs w:val="18"/>
          <w:highlight w:val="white"/>
        </w:rPr>
      </w:pPr>
      <w:r>
        <w:rPr>
          <w:rFonts w:cs="Calibri"/>
          <w:color w:val="000000"/>
          <w:sz w:val="18"/>
          <w:szCs w:val="18"/>
          <w:highlight w:val="white"/>
        </w:rPr>
        <w:t>1.5.1. Описание стандартного подключения услуги, состав работ и материалов содержится в Описании услуг.</w:t>
      </w:r>
    </w:p>
    <w:p w:rsidR="00B27D7C" w:rsidRDefault="00B27D7C" w:rsidP="00BA4E95">
      <w:pPr>
        <w:widowControl w:val="0"/>
        <w:autoSpaceDE w:val="0"/>
        <w:autoSpaceDN w:val="0"/>
        <w:adjustRightInd w:val="0"/>
        <w:ind w:left="119" w:right="127"/>
        <w:jc w:val="both"/>
        <w:rPr>
          <w:rFonts w:cs="Calibri"/>
          <w:color w:val="000000"/>
          <w:sz w:val="18"/>
          <w:szCs w:val="18"/>
          <w:highlight w:val="white"/>
        </w:rPr>
      </w:pPr>
      <w:r>
        <w:rPr>
          <w:rFonts w:cs="Calibri"/>
          <w:color w:val="000000"/>
          <w:sz w:val="18"/>
          <w:szCs w:val="18"/>
          <w:highlight w:val="white"/>
        </w:rPr>
        <w:t xml:space="preserve">1.5.2. Оператор выполняет все необходимые работы и использует свои материалы для организации локальной сети с целью предоставления Абоненту Услуги «видеонаблюдение». Стороны пришли к соглашению, что за сохранность целостности волоконно-оптической линии ответственность полностью несет Абонент и в случае восстановления волоконно-оптической линии оплачивает Оператору все понесенные расходы. </w:t>
      </w:r>
    </w:p>
    <w:p w:rsidR="00B27D7C" w:rsidRDefault="00B27D7C" w:rsidP="00BA4E95">
      <w:pPr>
        <w:widowControl w:val="0"/>
        <w:autoSpaceDE w:val="0"/>
        <w:autoSpaceDN w:val="0"/>
        <w:adjustRightInd w:val="0"/>
        <w:ind w:left="119" w:right="127"/>
        <w:jc w:val="both"/>
        <w:rPr>
          <w:rFonts w:cs="Calibri"/>
          <w:color w:val="000000"/>
          <w:sz w:val="18"/>
          <w:szCs w:val="18"/>
          <w:highlight w:val="white"/>
        </w:rPr>
      </w:pPr>
      <w:r>
        <w:rPr>
          <w:rFonts w:cs="Calibri"/>
          <w:color w:val="000000"/>
          <w:sz w:val="18"/>
          <w:szCs w:val="18"/>
          <w:highlight w:val="white"/>
        </w:rPr>
        <w:t>1.5.3. Плановая дата подключения услуги _________ рабочих дней с момента подписания заказа.</w:t>
      </w:r>
    </w:p>
    <w:p w:rsidR="00B27D7C" w:rsidRDefault="00B27D7C" w:rsidP="00BA4E95">
      <w:pPr>
        <w:widowControl w:val="0"/>
        <w:autoSpaceDE w:val="0"/>
        <w:autoSpaceDN w:val="0"/>
        <w:adjustRightInd w:val="0"/>
        <w:ind w:left="119" w:right="127"/>
        <w:jc w:val="both"/>
        <w:rPr>
          <w:rFonts w:cs="Calibri"/>
          <w:b/>
          <w:bCs/>
          <w:color w:val="000000"/>
          <w:sz w:val="18"/>
          <w:szCs w:val="18"/>
          <w:highlight w:val="white"/>
        </w:rPr>
      </w:pPr>
    </w:p>
    <w:p w:rsidR="00B27D7C" w:rsidRDefault="00B27D7C" w:rsidP="00BA4E95">
      <w:pPr>
        <w:widowControl w:val="0"/>
        <w:autoSpaceDE w:val="0"/>
        <w:autoSpaceDN w:val="0"/>
        <w:adjustRightInd w:val="0"/>
        <w:ind w:left="119" w:right="127"/>
        <w:jc w:val="both"/>
        <w:rPr>
          <w:rFonts w:cs="Calibri"/>
          <w:color w:val="000000"/>
          <w:sz w:val="18"/>
          <w:szCs w:val="18"/>
          <w:highlight w:val="white"/>
        </w:rPr>
      </w:pPr>
      <w:r>
        <w:rPr>
          <w:rFonts w:cs="Calibri"/>
          <w:b/>
          <w:bCs/>
          <w:color w:val="000000"/>
          <w:sz w:val="18"/>
          <w:szCs w:val="18"/>
          <w:highlight w:val="white"/>
        </w:rPr>
        <w:t>2</w:t>
      </w:r>
      <w:r>
        <w:rPr>
          <w:rFonts w:cs="Calibri"/>
          <w:color w:val="000000"/>
          <w:sz w:val="18"/>
          <w:szCs w:val="18"/>
          <w:highlight w:val="white"/>
        </w:rPr>
        <w:t xml:space="preserve">. Услуга «видеонаблюдение»  предоставляется Абоненту на условиях Договора № ____________ от  </w:t>
      </w:r>
      <w:proofErr w:type="spellStart"/>
      <w:r>
        <w:rPr>
          <w:rFonts w:cs="Calibri"/>
          <w:color w:val="000000"/>
          <w:sz w:val="18"/>
          <w:szCs w:val="18"/>
          <w:highlight w:val="white"/>
        </w:rPr>
        <w:t>__.__.____</w:t>
      </w:r>
      <w:proofErr w:type="gramStart"/>
      <w:r>
        <w:rPr>
          <w:rFonts w:cs="Calibri"/>
          <w:color w:val="000000"/>
          <w:sz w:val="18"/>
          <w:szCs w:val="18"/>
          <w:highlight w:val="white"/>
        </w:rPr>
        <w:t>г</w:t>
      </w:r>
      <w:proofErr w:type="spellEnd"/>
      <w:proofErr w:type="gramEnd"/>
      <w:r>
        <w:rPr>
          <w:rFonts w:cs="Calibri"/>
          <w:color w:val="000000"/>
          <w:sz w:val="18"/>
          <w:szCs w:val="18"/>
          <w:highlight w:val="white"/>
        </w:rPr>
        <w:t>..</w:t>
      </w:r>
    </w:p>
    <w:p w:rsidR="00B27D7C" w:rsidRDefault="00B27D7C" w:rsidP="00BA4E95">
      <w:pPr>
        <w:widowControl w:val="0"/>
        <w:autoSpaceDE w:val="0"/>
        <w:autoSpaceDN w:val="0"/>
        <w:adjustRightInd w:val="0"/>
        <w:ind w:left="119" w:right="127"/>
        <w:jc w:val="both"/>
        <w:rPr>
          <w:rFonts w:cs="Calibri"/>
          <w:color w:val="000000"/>
          <w:sz w:val="18"/>
          <w:szCs w:val="18"/>
          <w:highlight w:val="white"/>
        </w:rPr>
      </w:pPr>
      <w:r>
        <w:rPr>
          <w:rFonts w:cs="Calibri"/>
          <w:b/>
          <w:bCs/>
          <w:color w:val="000000"/>
          <w:sz w:val="18"/>
          <w:szCs w:val="18"/>
          <w:highlight w:val="white"/>
        </w:rPr>
        <w:t xml:space="preserve">3. </w:t>
      </w:r>
      <w:r>
        <w:rPr>
          <w:rFonts w:cs="Calibri"/>
          <w:color w:val="000000"/>
          <w:sz w:val="18"/>
          <w:szCs w:val="18"/>
          <w:highlight w:val="white"/>
        </w:rPr>
        <w:t xml:space="preserve">Настоящий Заказ составлен и подписан Сторонами в двух идентичных экземплярах, имеющих равную юридическую силу, по одному экземпляру для каждой из Сторон. </w:t>
      </w:r>
    </w:p>
    <w:p w:rsidR="00B27D7C" w:rsidRDefault="00B27D7C" w:rsidP="00BA4E95">
      <w:pPr>
        <w:widowControl w:val="0"/>
        <w:autoSpaceDE w:val="0"/>
        <w:autoSpaceDN w:val="0"/>
        <w:adjustRightInd w:val="0"/>
        <w:ind w:left="119" w:right="127"/>
        <w:rPr>
          <w:rFonts w:cs="Calibri"/>
          <w:color w:val="000000"/>
          <w:sz w:val="18"/>
          <w:szCs w:val="18"/>
          <w:highlight w:val="white"/>
        </w:rPr>
      </w:pPr>
      <w:r>
        <w:rPr>
          <w:rFonts w:cs="Calibri"/>
          <w:b/>
          <w:bCs/>
          <w:color w:val="000000"/>
          <w:sz w:val="18"/>
          <w:szCs w:val="18"/>
          <w:highlight w:val="white"/>
        </w:rPr>
        <w:t xml:space="preserve">4. </w:t>
      </w:r>
      <w:r>
        <w:rPr>
          <w:rFonts w:cs="Calibri"/>
          <w:color w:val="000000"/>
          <w:sz w:val="18"/>
          <w:szCs w:val="18"/>
          <w:highlight w:val="white"/>
        </w:rPr>
        <w:t xml:space="preserve">Заказ вступает в силу и становится неотъемлемой частью Договора № _____________ от  </w:t>
      </w:r>
      <w:proofErr w:type="spellStart"/>
      <w:r>
        <w:rPr>
          <w:rFonts w:cs="Calibri"/>
          <w:color w:val="000000"/>
          <w:sz w:val="18"/>
          <w:szCs w:val="18"/>
          <w:highlight w:val="white"/>
        </w:rPr>
        <w:t>__.__.____г</w:t>
      </w:r>
      <w:proofErr w:type="spellEnd"/>
      <w:r>
        <w:rPr>
          <w:rFonts w:cs="Calibri"/>
          <w:color w:val="000000"/>
          <w:sz w:val="18"/>
          <w:szCs w:val="18"/>
          <w:highlight w:val="white"/>
        </w:rPr>
        <w:t>. с момента подписания Сторонами и  внесения Абонентом единовременной платы за подключение Услуг в полном объеме.</w:t>
      </w:r>
    </w:p>
    <w:p w:rsidR="00B27D7C" w:rsidRDefault="00B27D7C" w:rsidP="00BA4E95">
      <w:pPr>
        <w:widowControl w:val="0"/>
        <w:autoSpaceDE w:val="0"/>
        <w:autoSpaceDN w:val="0"/>
        <w:adjustRightInd w:val="0"/>
        <w:ind w:left="119" w:right="127"/>
        <w:rPr>
          <w:rFonts w:cs="Calibri"/>
          <w:color w:val="000000"/>
          <w:sz w:val="18"/>
          <w:szCs w:val="18"/>
          <w:highlight w:val="white"/>
        </w:rPr>
      </w:pPr>
      <w:r>
        <w:rPr>
          <w:rFonts w:cs="Calibri"/>
          <w:b/>
          <w:bCs/>
          <w:color w:val="000000"/>
          <w:sz w:val="18"/>
          <w:szCs w:val="18"/>
          <w:highlight w:val="white"/>
        </w:rPr>
        <w:t>5.</w:t>
      </w:r>
      <w:r>
        <w:rPr>
          <w:rFonts w:cs="Calibri"/>
          <w:color w:val="000000"/>
          <w:sz w:val="18"/>
          <w:szCs w:val="18"/>
          <w:highlight w:val="white"/>
        </w:rPr>
        <w:t xml:space="preserve"> Заказ, номер которого идентичен номеру настоящего заказа, прекращает свое действие с момента подписания настоящего Заказа.</w:t>
      </w:r>
    </w:p>
    <w:p w:rsidR="00B27D7C" w:rsidRDefault="00B27D7C" w:rsidP="00BA4E95">
      <w:pPr>
        <w:keepNext/>
        <w:widowControl w:val="0"/>
        <w:autoSpaceDE w:val="0"/>
        <w:autoSpaceDN w:val="0"/>
        <w:adjustRightInd w:val="0"/>
        <w:ind w:left="119" w:right="127"/>
        <w:rPr>
          <w:rFonts w:cs="Calibri"/>
          <w:color w:val="000000"/>
          <w:sz w:val="18"/>
          <w:szCs w:val="18"/>
          <w:highlight w:val="white"/>
        </w:rPr>
      </w:pPr>
      <w:r>
        <w:rPr>
          <w:rFonts w:cs="Calibri"/>
          <w:b/>
          <w:bCs/>
          <w:color w:val="000000"/>
          <w:sz w:val="18"/>
          <w:szCs w:val="18"/>
          <w:highlight w:val="white"/>
        </w:rPr>
        <w:t>6.</w:t>
      </w:r>
      <w:r>
        <w:rPr>
          <w:rFonts w:cs="Calibri"/>
          <w:color w:val="000000"/>
          <w:sz w:val="18"/>
          <w:szCs w:val="18"/>
          <w:highlight w:val="white"/>
        </w:rPr>
        <w:t xml:space="preserve"> Абонент уведомлен об ответственности за произведение скрытого видеонаблюдения, предупрежден о его противозаконности</w:t>
      </w:r>
    </w:p>
    <w:p w:rsidR="00B27D7C" w:rsidRDefault="00B27D7C" w:rsidP="00BA4E95">
      <w:pPr>
        <w:keepNext/>
        <w:widowControl w:val="0"/>
        <w:autoSpaceDE w:val="0"/>
        <w:autoSpaceDN w:val="0"/>
        <w:adjustRightInd w:val="0"/>
        <w:ind w:left="119" w:right="127"/>
        <w:rPr>
          <w:rFonts w:cs="Calibri"/>
          <w:color w:val="000000"/>
          <w:sz w:val="18"/>
          <w:szCs w:val="18"/>
          <w:highlight w:val="white"/>
        </w:rPr>
      </w:pPr>
    </w:p>
    <w:tbl>
      <w:tblPr>
        <w:tblW w:w="0" w:type="auto"/>
        <w:tblInd w:w="11" w:type="dxa"/>
        <w:tblLayout w:type="fixed"/>
        <w:tblCellMar>
          <w:left w:w="0" w:type="dxa"/>
          <w:right w:w="0" w:type="dxa"/>
        </w:tblCellMar>
        <w:tblLook w:val="0000"/>
      </w:tblPr>
      <w:tblGrid>
        <w:gridCol w:w="5086"/>
        <w:gridCol w:w="5156"/>
      </w:tblGrid>
      <w:tr w:rsidR="00B27D7C" w:rsidRPr="005940A5" w:rsidTr="00FF2C1B">
        <w:tc>
          <w:tcPr>
            <w:tcW w:w="5086" w:type="dxa"/>
            <w:tcBorders>
              <w:top w:val="nil"/>
              <w:left w:val="nil"/>
              <w:bottom w:val="nil"/>
              <w:right w:val="nil"/>
            </w:tcBorders>
            <w:shd w:val="clear" w:color="auto" w:fill="FFFFFF"/>
          </w:tcPr>
          <w:p w:rsidR="00B27D7C" w:rsidRPr="005940A5" w:rsidRDefault="00B27D7C" w:rsidP="00FF2C1B">
            <w:pPr>
              <w:keepNext/>
              <w:widowControl w:val="0"/>
              <w:tabs>
                <w:tab w:val="center" w:pos="6948"/>
              </w:tabs>
              <w:autoSpaceDE w:val="0"/>
              <w:autoSpaceDN w:val="0"/>
              <w:adjustRightInd w:val="0"/>
              <w:ind w:left="108" w:right="102"/>
              <w:jc w:val="center"/>
              <w:rPr>
                <w:rFonts w:cs="Calibri"/>
                <w:color w:val="000000"/>
                <w:sz w:val="18"/>
                <w:szCs w:val="18"/>
                <w:highlight w:val="white"/>
              </w:rPr>
            </w:pPr>
            <w:r>
              <w:rPr>
                <w:rFonts w:cs="Calibri"/>
                <w:b/>
                <w:bCs/>
                <w:color w:val="000000"/>
                <w:sz w:val="18"/>
                <w:szCs w:val="18"/>
                <w:highlight w:val="white"/>
              </w:rPr>
              <w:t>представитель Абонента:</w:t>
            </w:r>
          </w:p>
          <w:p w:rsidR="00B27D7C" w:rsidRPr="006A75D4" w:rsidRDefault="00B27D7C" w:rsidP="00FF2C1B">
            <w:pPr>
              <w:keepNext/>
              <w:widowControl w:val="0"/>
              <w:tabs>
                <w:tab w:val="center" w:pos="6948"/>
              </w:tabs>
              <w:autoSpaceDE w:val="0"/>
              <w:autoSpaceDN w:val="0"/>
              <w:adjustRightInd w:val="0"/>
              <w:ind w:left="108" w:right="102"/>
              <w:jc w:val="center"/>
              <w:rPr>
                <w:rFonts w:cs="Calibri"/>
                <w:color w:val="000000"/>
                <w:sz w:val="2"/>
                <w:szCs w:val="18"/>
                <w:highlight w:val="white"/>
              </w:rPr>
            </w:pPr>
          </w:p>
          <w:p w:rsidR="00B27D7C" w:rsidRPr="006A75D4" w:rsidRDefault="00B27D7C" w:rsidP="00FF2C1B">
            <w:pPr>
              <w:keepNext/>
              <w:widowControl w:val="0"/>
              <w:tabs>
                <w:tab w:val="center" w:pos="6948"/>
              </w:tabs>
              <w:autoSpaceDE w:val="0"/>
              <w:autoSpaceDN w:val="0"/>
              <w:adjustRightInd w:val="0"/>
              <w:ind w:left="108" w:right="102"/>
              <w:jc w:val="center"/>
              <w:rPr>
                <w:rFonts w:cs="Calibri"/>
                <w:color w:val="000000"/>
                <w:sz w:val="18"/>
                <w:szCs w:val="18"/>
                <w:highlight w:val="white"/>
              </w:rPr>
            </w:pPr>
            <w:r>
              <w:rPr>
                <w:rFonts w:cs="Calibri"/>
                <w:color w:val="000000"/>
                <w:sz w:val="18"/>
                <w:szCs w:val="18"/>
                <w:highlight w:val="white"/>
              </w:rPr>
              <w:t xml:space="preserve">_______________   </w:t>
            </w:r>
          </w:p>
          <w:p w:rsidR="00B27D7C" w:rsidRPr="005940A5" w:rsidRDefault="00B27D7C" w:rsidP="00FF2C1B">
            <w:pPr>
              <w:keepNext/>
              <w:widowControl w:val="0"/>
              <w:tabs>
                <w:tab w:val="center" w:pos="6948"/>
              </w:tabs>
              <w:autoSpaceDE w:val="0"/>
              <w:autoSpaceDN w:val="0"/>
              <w:adjustRightInd w:val="0"/>
              <w:ind w:left="108" w:right="102"/>
              <w:rPr>
                <w:rFonts w:cs="Calibri"/>
                <w:color w:val="000000"/>
                <w:sz w:val="18"/>
                <w:szCs w:val="18"/>
                <w:highlight w:val="white"/>
              </w:rPr>
            </w:pPr>
          </w:p>
        </w:tc>
        <w:tc>
          <w:tcPr>
            <w:tcW w:w="5156" w:type="dxa"/>
            <w:tcBorders>
              <w:top w:val="nil"/>
              <w:left w:val="nil"/>
              <w:bottom w:val="nil"/>
              <w:right w:val="nil"/>
            </w:tcBorders>
            <w:shd w:val="clear" w:color="auto" w:fill="FFFFFF"/>
          </w:tcPr>
          <w:p w:rsidR="00B27D7C" w:rsidRPr="005940A5" w:rsidRDefault="00B27D7C" w:rsidP="00FF2C1B">
            <w:pPr>
              <w:keepNext/>
              <w:widowControl w:val="0"/>
              <w:tabs>
                <w:tab w:val="center" w:pos="6948"/>
              </w:tabs>
              <w:autoSpaceDE w:val="0"/>
              <w:autoSpaceDN w:val="0"/>
              <w:adjustRightInd w:val="0"/>
              <w:ind w:left="114" w:right="86"/>
              <w:jc w:val="center"/>
              <w:rPr>
                <w:rFonts w:cs="Calibri"/>
                <w:color w:val="000000"/>
                <w:sz w:val="18"/>
                <w:szCs w:val="18"/>
                <w:highlight w:val="white"/>
              </w:rPr>
            </w:pPr>
            <w:r>
              <w:rPr>
                <w:rFonts w:cs="Calibri"/>
                <w:b/>
                <w:bCs/>
                <w:color w:val="000000"/>
                <w:sz w:val="18"/>
                <w:szCs w:val="18"/>
                <w:highlight w:val="white"/>
              </w:rPr>
              <w:t>представитель Оператора:</w:t>
            </w:r>
          </w:p>
          <w:p w:rsidR="00B27D7C" w:rsidRPr="006A75D4" w:rsidRDefault="00B27D7C" w:rsidP="00FF2C1B">
            <w:pPr>
              <w:widowControl w:val="0"/>
              <w:tabs>
                <w:tab w:val="center" w:pos="6948"/>
              </w:tabs>
              <w:autoSpaceDE w:val="0"/>
              <w:autoSpaceDN w:val="0"/>
              <w:adjustRightInd w:val="0"/>
              <w:ind w:left="114" w:right="86"/>
              <w:jc w:val="center"/>
              <w:rPr>
                <w:rFonts w:cs="Calibri"/>
                <w:color w:val="000000"/>
                <w:sz w:val="2"/>
                <w:szCs w:val="18"/>
                <w:highlight w:val="white"/>
              </w:rPr>
            </w:pPr>
          </w:p>
          <w:p w:rsidR="00B27D7C" w:rsidRPr="005940A5" w:rsidRDefault="00B27D7C" w:rsidP="00E14CE9">
            <w:pPr>
              <w:widowControl w:val="0"/>
              <w:tabs>
                <w:tab w:val="center" w:pos="6948"/>
              </w:tabs>
              <w:autoSpaceDE w:val="0"/>
              <w:autoSpaceDN w:val="0"/>
              <w:adjustRightInd w:val="0"/>
              <w:ind w:left="114" w:right="86"/>
              <w:jc w:val="center"/>
              <w:rPr>
                <w:rFonts w:cs="Calibri"/>
                <w:color w:val="000000"/>
                <w:sz w:val="18"/>
                <w:szCs w:val="18"/>
                <w:highlight w:val="white"/>
              </w:rPr>
            </w:pPr>
            <w:r>
              <w:rPr>
                <w:rFonts w:cs="Calibri"/>
                <w:color w:val="000000"/>
                <w:sz w:val="18"/>
                <w:szCs w:val="18"/>
                <w:highlight w:val="white"/>
              </w:rPr>
              <w:t xml:space="preserve">_______________________ </w:t>
            </w:r>
          </w:p>
        </w:tc>
      </w:tr>
    </w:tbl>
    <w:p w:rsidR="00B27D7C" w:rsidRDefault="00B27D7C" w:rsidP="00BA4E95"/>
    <w:p w:rsidR="00B27D7C" w:rsidRDefault="00B27D7C" w:rsidP="007C189B">
      <w:pPr>
        <w:widowControl w:val="0"/>
        <w:autoSpaceDE w:val="0"/>
        <w:autoSpaceDN w:val="0"/>
        <w:adjustRightInd w:val="0"/>
        <w:ind w:right="103"/>
        <w:jc w:val="both"/>
        <w:rPr>
          <w:rFonts w:cs="Calibri"/>
          <w:color w:val="000000"/>
          <w:sz w:val="18"/>
          <w:szCs w:val="18"/>
        </w:rPr>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B27D7C" w:rsidRDefault="00B27D7C">
      <w:pPr>
        <w:pStyle w:val="19"/>
        <w:ind w:firstLine="0"/>
        <w:jc w:val="right"/>
        <w:outlineLvl w:val="0"/>
        <w:rPr>
          <w:rFonts w:eastAsia="MS Mincho"/>
          <w:b/>
          <w:sz w:val="60"/>
          <w:szCs w:val="60"/>
          <w:highlight w:val="cyan"/>
        </w:rPr>
      </w:pPr>
    </w:p>
    <w:p w:rsidR="00B27D7C" w:rsidRDefault="003A17F2">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27D7C" w:rsidRPr="002B1998" w:rsidRDefault="00B27D7C" w:rsidP="00D8260A">
      <w:pPr>
        <w:jc w:val="center"/>
        <w:rPr>
          <w:b/>
          <w:bCs/>
          <w:sz w:val="28"/>
          <w:szCs w:val="28"/>
        </w:rPr>
      </w:pPr>
      <w:r>
        <w:rPr>
          <w:b/>
          <w:bCs/>
          <w:sz w:val="28"/>
          <w:szCs w:val="28"/>
        </w:rPr>
        <w:t>СВЕДЕНИЯ ОБ АДМИНИСТРАТИВНОМ И ПРОИЗВОДСТВЕННОМ ПЕРСОНАЛЕ ПРЕТЕНДЕНТА</w:t>
      </w:r>
    </w:p>
    <w:p w:rsidR="00B27D7C" w:rsidRPr="002B1998" w:rsidRDefault="00B27D7C" w:rsidP="00D8260A">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B27D7C" w:rsidRPr="002B1998" w:rsidRDefault="00B27D7C" w:rsidP="00D8260A">
      <w:pPr>
        <w:jc w:val="center"/>
      </w:pPr>
    </w:p>
    <w:p w:rsidR="00B27D7C" w:rsidRPr="002B1998" w:rsidRDefault="00B27D7C" w:rsidP="00D8260A">
      <w:pPr>
        <w:tabs>
          <w:tab w:val="left" w:pos="9639"/>
        </w:tabs>
        <w:jc w:val="center"/>
        <w:rPr>
          <w:b/>
          <w:bCs/>
          <w:sz w:val="28"/>
          <w:szCs w:val="28"/>
        </w:rPr>
      </w:pPr>
      <w:r>
        <w:rPr>
          <w:b/>
          <w:bCs/>
          <w:sz w:val="28"/>
          <w:szCs w:val="28"/>
        </w:rPr>
        <w:t xml:space="preserve">Административный персонал </w:t>
      </w:r>
    </w:p>
    <w:p w:rsidR="00B27D7C" w:rsidRPr="002B1998" w:rsidRDefault="00B27D7C" w:rsidP="00D8260A">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B27D7C" w:rsidRPr="002B1998" w:rsidTr="00717F07">
        <w:trPr>
          <w:jc w:val="center"/>
        </w:trPr>
        <w:tc>
          <w:tcPr>
            <w:tcW w:w="761" w:type="dxa"/>
            <w:vAlign w:val="center"/>
          </w:tcPr>
          <w:p w:rsidR="00B27D7C" w:rsidRPr="002B1998" w:rsidRDefault="00B27D7C" w:rsidP="00717F0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B27D7C" w:rsidRPr="002B1998" w:rsidRDefault="00B27D7C" w:rsidP="00717F07">
            <w:pPr>
              <w:tabs>
                <w:tab w:val="left" w:pos="9639"/>
              </w:tabs>
              <w:jc w:val="center"/>
            </w:pPr>
            <w:r>
              <w:t>Занимаемая должность</w:t>
            </w:r>
          </w:p>
        </w:tc>
        <w:tc>
          <w:tcPr>
            <w:tcW w:w="2762" w:type="dxa"/>
            <w:vAlign w:val="center"/>
          </w:tcPr>
          <w:p w:rsidR="00B27D7C" w:rsidRPr="002B1998" w:rsidRDefault="00B27D7C" w:rsidP="00717F07">
            <w:pPr>
              <w:tabs>
                <w:tab w:val="left" w:pos="9639"/>
              </w:tabs>
              <w:jc w:val="center"/>
            </w:pPr>
            <w:r>
              <w:t>Ф.И.О.</w:t>
            </w:r>
          </w:p>
        </w:tc>
        <w:tc>
          <w:tcPr>
            <w:tcW w:w="2160" w:type="dxa"/>
            <w:vAlign w:val="center"/>
          </w:tcPr>
          <w:p w:rsidR="00B27D7C" w:rsidRPr="002B1998" w:rsidRDefault="00B27D7C" w:rsidP="00717F07">
            <w:pPr>
              <w:tabs>
                <w:tab w:val="left" w:pos="9639"/>
              </w:tabs>
              <w:jc w:val="center"/>
            </w:pPr>
            <w:r>
              <w:t>Образование и специальность</w:t>
            </w:r>
          </w:p>
        </w:tc>
        <w:tc>
          <w:tcPr>
            <w:tcW w:w="2247" w:type="dxa"/>
            <w:vAlign w:val="center"/>
          </w:tcPr>
          <w:p w:rsidR="00B27D7C" w:rsidRPr="002B1998" w:rsidRDefault="00B27D7C" w:rsidP="00717F07">
            <w:pPr>
              <w:tabs>
                <w:tab w:val="left" w:pos="9639"/>
              </w:tabs>
              <w:jc w:val="center"/>
            </w:pPr>
            <w:r>
              <w:t>Стаж работы по профилю занимаемой должности</w:t>
            </w:r>
          </w:p>
        </w:tc>
      </w:tr>
      <w:tr w:rsidR="00B27D7C" w:rsidRPr="002B1998" w:rsidTr="00717F07">
        <w:trPr>
          <w:jc w:val="center"/>
        </w:trPr>
        <w:tc>
          <w:tcPr>
            <w:tcW w:w="761" w:type="dxa"/>
            <w:vAlign w:val="center"/>
          </w:tcPr>
          <w:p w:rsidR="00B27D7C" w:rsidRPr="002B1998" w:rsidRDefault="00B27D7C" w:rsidP="00717F07">
            <w:pPr>
              <w:tabs>
                <w:tab w:val="left" w:pos="9639"/>
              </w:tabs>
              <w:jc w:val="center"/>
            </w:pPr>
            <w:r>
              <w:t>1</w:t>
            </w:r>
          </w:p>
        </w:tc>
        <w:tc>
          <w:tcPr>
            <w:tcW w:w="2299" w:type="dxa"/>
            <w:vAlign w:val="center"/>
          </w:tcPr>
          <w:p w:rsidR="00B27D7C" w:rsidRPr="002B1998" w:rsidRDefault="00B27D7C" w:rsidP="00717F07">
            <w:pPr>
              <w:tabs>
                <w:tab w:val="left" w:pos="9639"/>
              </w:tabs>
              <w:jc w:val="center"/>
            </w:pPr>
          </w:p>
        </w:tc>
        <w:tc>
          <w:tcPr>
            <w:tcW w:w="2762" w:type="dxa"/>
          </w:tcPr>
          <w:p w:rsidR="00B27D7C" w:rsidRPr="002B1998" w:rsidRDefault="00B27D7C" w:rsidP="00717F07">
            <w:pPr>
              <w:tabs>
                <w:tab w:val="left" w:pos="9639"/>
              </w:tabs>
              <w:jc w:val="center"/>
            </w:pPr>
          </w:p>
        </w:tc>
        <w:tc>
          <w:tcPr>
            <w:tcW w:w="2160" w:type="dxa"/>
            <w:vAlign w:val="center"/>
          </w:tcPr>
          <w:p w:rsidR="00B27D7C" w:rsidRPr="002B1998" w:rsidRDefault="00B27D7C" w:rsidP="00717F07">
            <w:pPr>
              <w:tabs>
                <w:tab w:val="left" w:pos="9639"/>
              </w:tabs>
              <w:jc w:val="center"/>
            </w:pPr>
          </w:p>
        </w:tc>
        <w:tc>
          <w:tcPr>
            <w:tcW w:w="2247" w:type="dxa"/>
            <w:vAlign w:val="center"/>
          </w:tcPr>
          <w:p w:rsidR="00B27D7C" w:rsidRPr="002B1998" w:rsidRDefault="00B27D7C" w:rsidP="00717F07">
            <w:pPr>
              <w:tabs>
                <w:tab w:val="left" w:pos="9639"/>
              </w:tabs>
              <w:jc w:val="center"/>
            </w:pPr>
          </w:p>
        </w:tc>
      </w:tr>
      <w:tr w:rsidR="00B27D7C" w:rsidRPr="002B1998" w:rsidTr="00717F07">
        <w:trPr>
          <w:jc w:val="center"/>
        </w:trPr>
        <w:tc>
          <w:tcPr>
            <w:tcW w:w="761" w:type="dxa"/>
            <w:vAlign w:val="center"/>
          </w:tcPr>
          <w:p w:rsidR="00B27D7C" w:rsidRPr="002B1998" w:rsidRDefault="00B27D7C" w:rsidP="00717F07">
            <w:pPr>
              <w:tabs>
                <w:tab w:val="left" w:pos="9639"/>
              </w:tabs>
              <w:jc w:val="center"/>
            </w:pPr>
            <w:r>
              <w:t>2</w:t>
            </w:r>
          </w:p>
        </w:tc>
        <w:tc>
          <w:tcPr>
            <w:tcW w:w="2299" w:type="dxa"/>
            <w:vAlign w:val="center"/>
          </w:tcPr>
          <w:p w:rsidR="00B27D7C" w:rsidRPr="002B1998" w:rsidRDefault="00B27D7C" w:rsidP="00717F07">
            <w:pPr>
              <w:tabs>
                <w:tab w:val="left" w:pos="9639"/>
              </w:tabs>
              <w:jc w:val="center"/>
            </w:pPr>
          </w:p>
        </w:tc>
        <w:tc>
          <w:tcPr>
            <w:tcW w:w="2762" w:type="dxa"/>
          </w:tcPr>
          <w:p w:rsidR="00B27D7C" w:rsidRPr="002B1998" w:rsidRDefault="00B27D7C" w:rsidP="00717F07">
            <w:pPr>
              <w:tabs>
                <w:tab w:val="left" w:pos="9639"/>
              </w:tabs>
              <w:jc w:val="center"/>
            </w:pPr>
          </w:p>
        </w:tc>
        <w:tc>
          <w:tcPr>
            <w:tcW w:w="2160" w:type="dxa"/>
            <w:vAlign w:val="center"/>
          </w:tcPr>
          <w:p w:rsidR="00B27D7C" w:rsidRPr="002B1998" w:rsidRDefault="00B27D7C" w:rsidP="00717F07">
            <w:pPr>
              <w:tabs>
                <w:tab w:val="left" w:pos="9639"/>
              </w:tabs>
              <w:jc w:val="center"/>
            </w:pPr>
          </w:p>
        </w:tc>
        <w:tc>
          <w:tcPr>
            <w:tcW w:w="2247" w:type="dxa"/>
            <w:vAlign w:val="center"/>
          </w:tcPr>
          <w:p w:rsidR="00B27D7C" w:rsidRPr="002B1998" w:rsidRDefault="00B27D7C" w:rsidP="00717F07">
            <w:pPr>
              <w:tabs>
                <w:tab w:val="left" w:pos="9639"/>
              </w:tabs>
              <w:jc w:val="center"/>
            </w:pPr>
          </w:p>
        </w:tc>
      </w:tr>
      <w:tr w:rsidR="00B27D7C" w:rsidRPr="002B1998" w:rsidTr="00717F07">
        <w:trPr>
          <w:jc w:val="center"/>
        </w:trPr>
        <w:tc>
          <w:tcPr>
            <w:tcW w:w="761" w:type="dxa"/>
            <w:vAlign w:val="center"/>
          </w:tcPr>
          <w:p w:rsidR="00B27D7C" w:rsidRPr="002B1998" w:rsidRDefault="00B27D7C" w:rsidP="00717F07">
            <w:pPr>
              <w:tabs>
                <w:tab w:val="left" w:pos="9639"/>
              </w:tabs>
              <w:jc w:val="center"/>
            </w:pPr>
            <w:r>
              <w:t>…</w:t>
            </w:r>
          </w:p>
        </w:tc>
        <w:tc>
          <w:tcPr>
            <w:tcW w:w="2299" w:type="dxa"/>
            <w:vAlign w:val="center"/>
          </w:tcPr>
          <w:p w:rsidR="00B27D7C" w:rsidRPr="002B1998" w:rsidRDefault="00B27D7C" w:rsidP="00717F07">
            <w:pPr>
              <w:tabs>
                <w:tab w:val="left" w:pos="9639"/>
              </w:tabs>
              <w:jc w:val="center"/>
            </w:pPr>
          </w:p>
        </w:tc>
        <w:tc>
          <w:tcPr>
            <w:tcW w:w="2762" w:type="dxa"/>
          </w:tcPr>
          <w:p w:rsidR="00B27D7C" w:rsidRPr="002B1998" w:rsidRDefault="00B27D7C" w:rsidP="00717F07">
            <w:pPr>
              <w:tabs>
                <w:tab w:val="left" w:pos="9639"/>
              </w:tabs>
              <w:jc w:val="center"/>
            </w:pPr>
          </w:p>
        </w:tc>
        <w:tc>
          <w:tcPr>
            <w:tcW w:w="2160" w:type="dxa"/>
            <w:vAlign w:val="center"/>
          </w:tcPr>
          <w:p w:rsidR="00B27D7C" w:rsidRPr="002B1998" w:rsidRDefault="00B27D7C" w:rsidP="00717F07">
            <w:pPr>
              <w:tabs>
                <w:tab w:val="left" w:pos="9639"/>
              </w:tabs>
              <w:jc w:val="center"/>
            </w:pPr>
          </w:p>
        </w:tc>
        <w:tc>
          <w:tcPr>
            <w:tcW w:w="2247" w:type="dxa"/>
            <w:vAlign w:val="center"/>
          </w:tcPr>
          <w:p w:rsidR="00B27D7C" w:rsidRPr="002B1998" w:rsidRDefault="00B27D7C" w:rsidP="00717F07">
            <w:pPr>
              <w:tabs>
                <w:tab w:val="left" w:pos="9639"/>
              </w:tabs>
              <w:jc w:val="center"/>
            </w:pPr>
          </w:p>
        </w:tc>
      </w:tr>
    </w:tbl>
    <w:p w:rsidR="00B27D7C" w:rsidRPr="002B1998" w:rsidRDefault="00B27D7C" w:rsidP="00D8260A">
      <w:pPr>
        <w:tabs>
          <w:tab w:val="left" w:pos="9639"/>
        </w:tabs>
      </w:pPr>
    </w:p>
    <w:p w:rsidR="00B27D7C" w:rsidRPr="002B1998" w:rsidRDefault="00B27D7C" w:rsidP="00D8260A">
      <w:pPr>
        <w:tabs>
          <w:tab w:val="left" w:pos="9639"/>
        </w:tabs>
        <w:jc w:val="center"/>
        <w:rPr>
          <w:b/>
          <w:bCs/>
          <w:sz w:val="28"/>
          <w:szCs w:val="28"/>
        </w:rPr>
      </w:pPr>
      <w:r>
        <w:rPr>
          <w:b/>
          <w:bCs/>
          <w:sz w:val="28"/>
          <w:szCs w:val="28"/>
        </w:rPr>
        <w:t>Производственный персонал (рабочие)</w:t>
      </w:r>
    </w:p>
    <w:p w:rsidR="00B27D7C" w:rsidRPr="002B1998" w:rsidRDefault="00B27D7C" w:rsidP="00D8260A">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B27D7C" w:rsidRPr="002B1998" w:rsidTr="00717F07">
        <w:trPr>
          <w:trHeight w:val="1000"/>
          <w:jc w:val="center"/>
        </w:trPr>
        <w:tc>
          <w:tcPr>
            <w:tcW w:w="761" w:type="dxa"/>
            <w:vAlign w:val="center"/>
          </w:tcPr>
          <w:p w:rsidR="00B27D7C" w:rsidRPr="002B1998" w:rsidRDefault="00B27D7C" w:rsidP="00717F0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B27D7C" w:rsidRPr="002B1998" w:rsidRDefault="00B27D7C" w:rsidP="00717F07">
            <w:pPr>
              <w:tabs>
                <w:tab w:val="left" w:pos="9639"/>
              </w:tabs>
              <w:jc w:val="center"/>
            </w:pPr>
            <w:r>
              <w:t>Специальность</w:t>
            </w:r>
          </w:p>
          <w:p w:rsidR="00B27D7C" w:rsidRPr="002B1998" w:rsidRDefault="00B27D7C" w:rsidP="00717F07">
            <w:pPr>
              <w:tabs>
                <w:tab w:val="left" w:pos="9639"/>
              </w:tabs>
              <w:jc w:val="center"/>
            </w:pPr>
            <w:r>
              <w:t>по каждому рабочему</w:t>
            </w:r>
          </w:p>
        </w:tc>
        <w:tc>
          <w:tcPr>
            <w:tcW w:w="2472" w:type="dxa"/>
            <w:vAlign w:val="center"/>
          </w:tcPr>
          <w:p w:rsidR="00B27D7C" w:rsidRPr="002B1998" w:rsidRDefault="00B27D7C" w:rsidP="00717F07">
            <w:pPr>
              <w:tabs>
                <w:tab w:val="left" w:pos="9639"/>
              </w:tabs>
              <w:jc w:val="center"/>
            </w:pPr>
            <w:r>
              <w:t>Ф.И.О.</w:t>
            </w:r>
          </w:p>
        </w:tc>
        <w:tc>
          <w:tcPr>
            <w:tcW w:w="1984" w:type="dxa"/>
            <w:vAlign w:val="center"/>
          </w:tcPr>
          <w:p w:rsidR="00B27D7C" w:rsidRPr="002B1998" w:rsidRDefault="00B27D7C" w:rsidP="00717F07">
            <w:pPr>
              <w:tabs>
                <w:tab w:val="left" w:pos="9639"/>
              </w:tabs>
              <w:jc w:val="center"/>
            </w:pPr>
            <w:r>
              <w:t>Разряд, квалификация</w:t>
            </w:r>
          </w:p>
        </w:tc>
        <w:tc>
          <w:tcPr>
            <w:tcW w:w="2451" w:type="dxa"/>
            <w:vAlign w:val="center"/>
          </w:tcPr>
          <w:p w:rsidR="00B27D7C" w:rsidRPr="002B1998" w:rsidRDefault="00B27D7C" w:rsidP="00717F07">
            <w:pPr>
              <w:tabs>
                <w:tab w:val="left" w:pos="9639"/>
              </w:tabs>
              <w:jc w:val="center"/>
            </w:pPr>
            <w:r>
              <w:t>Стаж работы по специальности</w:t>
            </w:r>
          </w:p>
        </w:tc>
      </w:tr>
      <w:tr w:rsidR="00B27D7C" w:rsidRPr="002B1998" w:rsidTr="00717F07">
        <w:trPr>
          <w:jc w:val="center"/>
        </w:trPr>
        <w:tc>
          <w:tcPr>
            <w:tcW w:w="761" w:type="dxa"/>
            <w:vAlign w:val="center"/>
          </w:tcPr>
          <w:p w:rsidR="00B27D7C" w:rsidRPr="002B1998" w:rsidRDefault="00B27D7C" w:rsidP="00717F07">
            <w:pPr>
              <w:tabs>
                <w:tab w:val="left" w:pos="9639"/>
              </w:tabs>
              <w:jc w:val="center"/>
            </w:pPr>
            <w:r>
              <w:t>1</w:t>
            </w:r>
          </w:p>
        </w:tc>
        <w:tc>
          <w:tcPr>
            <w:tcW w:w="2590" w:type="dxa"/>
            <w:vAlign w:val="center"/>
          </w:tcPr>
          <w:p w:rsidR="00B27D7C" w:rsidRPr="002B1998" w:rsidRDefault="00B27D7C" w:rsidP="00717F07">
            <w:pPr>
              <w:tabs>
                <w:tab w:val="left" w:pos="9639"/>
              </w:tabs>
              <w:jc w:val="center"/>
            </w:pPr>
          </w:p>
        </w:tc>
        <w:tc>
          <w:tcPr>
            <w:tcW w:w="2472" w:type="dxa"/>
          </w:tcPr>
          <w:p w:rsidR="00B27D7C" w:rsidRPr="002B1998" w:rsidRDefault="00B27D7C" w:rsidP="00717F07">
            <w:pPr>
              <w:tabs>
                <w:tab w:val="left" w:pos="9639"/>
              </w:tabs>
              <w:jc w:val="center"/>
            </w:pPr>
          </w:p>
        </w:tc>
        <w:tc>
          <w:tcPr>
            <w:tcW w:w="1984" w:type="dxa"/>
          </w:tcPr>
          <w:p w:rsidR="00B27D7C" w:rsidRPr="002B1998" w:rsidRDefault="00B27D7C" w:rsidP="00717F07">
            <w:pPr>
              <w:tabs>
                <w:tab w:val="left" w:pos="9639"/>
              </w:tabs>
              <w:jc w:val="center"/>
            </w:pPr>
          </w:p>
        </w:tc>
        <w:tc>
          <w:tcPr>
            <w:tcW w:w="2451" w:type="dxa"/>
            <w:vAlign w:val="center"/>
          </w:tcPr>
          <w:p w:rsidR="00B27D7C" w:rsidRPr="002B1998" w:rsidRDefault="00B27D7C" w:rsidP="00717F07">
            <w:pPr>
              <w:tabs>
                <w:tab w:val="left" w:pos="9639"/>
              </w:tabs>
              <w:jc w:val="center"/>
            </w:pPr>
          </w:p>
        </w:tc>
      </w:tr>
      <w:tr w:rsidR="00B27D7C" w:rsidRPr="002B1998" w:rsidTr="00717F07">
        <w:trPr>
          <w:jc w:val="center"/>
        </w:trPr>
        <w:tc>
          <w:tcPr>
            <w:tcW w:w="761" w:type="dxa"/>
            <w:vAlign w:val="center"/>
          </w:tcPr>
          <w:p w:rsidR="00B27D7C" w:rsidRPr="002B1998" w:rsidRDefault="00B27D7C" w:rsidP="00717F07">
            <w:pPr>
              <w:tabs>
                <w:tab w:val="left" w:pos="9639"/>
              </w:tabs>
              <w:jc w:val="center"/>
            </w:pPr>
            <w:r>
              <w:t>2</w:t>
            </w:r>
          </w:p>
        </w:tc>
        <w:tc>
          <w:tcPr>
            <w:tcW w:w="2590" w:type="dxa"/>
            <w:vAlign w:val="center"/>
          </w:tcPr>
          <w:p w:rsidR="00B27D7C" w:rsidRPr="002B1998" w:rsidRDefault="00B27D7C" w:rsidP="00717F07">
            <w:pPr>
              <w:tabs>
                <w:tab w:val="left" w:pos="9639"/>
              </w:tabs>
              <w:jc w:val="center"/>
            </w:pPr>
          </w:p>
        </w:tc>
        <w:tc>
          <w:tcPr>
            <w:tcW w:w="2472" w:type="dxa"/>
          </w:tcPr>
          <w:p w:rsidR="00B27D7C" w:rsidRPr="002B1998" w:rsidRDefault="00B27D7C" w:rsidP="00717F07">
            <w:pPr>
              <w:tabs>
                <w:tab w:val="left" w:pos="9639"/>
              </w:tabs>
              <w:jc w:val="center"/>
            </w:pPr>
          </w:p>
        </w:tc>
        <w:tc>
          <w:tcPr>
            <w:tcW w:w="1984" w:type="dxa"/>
          </w:tcPr>
          <w:p w:rsidR="00B27D7C" w:rsidRPr="002B1998" w:rsidRDefault="00B27D7C" w:rsidP="00717F07">
            <w:pPr>
              <w:tabs>
                <w:tab w:val="left" w:pos="9639"/>
              </w:tabs>
              <w:jc w:val="center"/>
            </w:pPr>
          </w:p>
        </w:tc>
        <w:tc>
          <w:tcPr>
            <w:tcW w:w="2451" w:type="dxa"/>
            <w:vAlign w:val="center"/>
          </w:tcPr>
          <w:p w:rsidR="00B27D7C" w:rsidRPr="002B1998" w:rsidRDefault="00B27D7C" w:rsidP="00717F07">
            <w:pPr>
              <w:tabs>
                <w:tab w:val="left" w:pos="9639"/>
              </w:tabs>
              <w:jc w:val="center"/>
            </w:pPr>
          </w:p>
        </w:tc>
      </w:tr>
      <w:tr w:rsidR="00B27D7C" w:rsidRPr="002B1998" w:rsidTr="00717F07">
        <w:trPr>
          <w:jc w:val="center"/>
        </w:trPr>
        <w:tc>
          <w:tcPr>
            <w:tcW w:w="761" w:type="dxa"/>
            <w:vAlign w:val="center"/>
          </w:tcPr>
          <w:p w:rsidR="00B27D7C" w:rsidRPr="002B1998" w:rsidRDefault="00B27D7C" w:rsidP="00717F07">
            <w:pPr>
              <w:tabs>
                <w:tab w:val="left" w:pos="9639"/>
              </w:tabs>
              <w:jc w:val="center"/>
            </w:pPr>
            <w:r>
              <w:t>…</w:t>
            </w:r>
          </w:p>
        </w:tc>
        <w:tc>
          <w:tcPr>
            <w:tcW w:w="2590" w:type="dxa"/>
            <w:vAlign w:val="center"/>
          </w:tcPr>
          <w:p w:rsidR="00B27D7C" w:rsidRPr="002B1998" w:rsidRDefault="00B27D7C" w:rsidP="00717F07">
            <w:pPr>
              <w:tabs>
                <w:tab w:val="left" w:pos="9639"/>
              </w:tabs>
              <w:jc w:val="center"/>
            </w:pPr>
          </w:p>
        </w:tc>
        <w:tc>
          <w:tcPr>
            <w:tcW w:w="2472" w:type="dxa"/>
          </w:tcPr>
          <w:p w:rsidR="00B27D7C" w:rsidRPr="002B1998" w:rsidRDefault="00B27D7C" w:rsidP="00717F07">
            <w:pPr>
              <w:tabs>
                <w:tab w:val="left" w:pos="9639"/>
              </w:tabs>
              <w:jc w:val="center"/>
            </w:pPr>
          </w:p>
        </w:tc>
        <w:tc>
          <w:tcPr>
            <w:tcW w:w="1984" w:type="dxa"/>
          </w:tcPr>
          <w:p w:rsidR="00B27D7C" w:rsidRPr="002B1998" w:rsidRDefault="00B27D7C" w:rsidP="00717F07">
            <w:pPr>
              <w:tabs>
                <w:tab w:val="left" w:pos="9639"/>
              </w:tabs>
              <w:jc w:val="center"/>
            </w:pPr>
          </w:p>
        </w:tc>
        <w:tc>
          <w:tcPr>
            <w:tcW w:w="2451" w:type="dxa"/>
            <w:vAlign w:val="center"/>
          </w:tcPr>
          <w:p w:rsidR="00B27D7C" w:rsidRPr="002B1998" w:rsidRDefault="00B27D7C" w:rsidP="00717F07">
            <w:pPr>
              <w:tabs>
                <w:tab w:val="left" w:pos="9639"/>
              </w:tabs>
              <w:jc w:val="center"/>
            </w:pPr>
          </w:p>
        </w:tc>
      </w:tr>
    </w:tbl>
    <w:p w:rsidR="00B27D7C" w:rsidRPr="002B1998" w:rsidRDefault="00B27D7C" w:rsidP="00D8260A">
      <w:pPr>
        <w:pStyle w:val="af9"/>
        <w:jc w:val="left"/>
        <w:rPr>
          <w:b/>
          <w:i/>
          <w:sz w:val="28"/>
          <w:szCs w:val="28"/>
        </w:rPr>
      </w:pPr>
    </w:p>
    <w:p w:rsidR="00B27D7C" w:rsidRPr="002B1998" w:rsidRDefault="00B27D7C" w:rsidP="00D8260A"/>
    <w:p w:rsidR="00B27D7C" w:rsidRPr="002B1998" w:rsidRDefault="00B27D7C" w:rsidP="00D8260A"/>
    <w:p w:rsidR="00B27D7C" w:rsidRPr="002B1998" w:rsidRDefault="00B27D7C" w:rsidP="00D8260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27D7C" w:rsidRPr="002B1998" w:rsidRDefault="00B27D7C" w:rsidP="00D8260A">
      <w:pPr>
        <w:tabs>
          <w:tab w:val="left" w:pos="8640"/>
        </w:tabs>
        <w:jc w:val="center"/>
        <w:rPr>
          <w:i/>
        </w:rPr>
      </w:pPr>
      <w:r>
        <w:rPr>
          <w:i/>
        </w:rPr>
        <w:t>(наименование претендента)</w:t>
      </w:r>
    </w:p>
    <w:p w:rsidR="00B27D7C" w:rsidRPr="002B1998" w:rsidRDefault="00B27D7C" w:rsidP="00D8260A">
      <w:pPr>
        <w:rPr>
          <w:sz w:val="28"/>
          <w:szCs w:val="28"/>
          <w:lang w:eastAsia="ru-RU"/>
        </w:rPr>
      </w:pPr>
      <w:r>
        <w:rPr>
          <w:sz w:val="28"/>
          <w:szCs w:val="28"/>
          <w:lang w:eastAsia="ru-RU"/>
        </w:rPr>
        <w:t>____________________________________________________________________</w:t>
      </w:r>
    </w:p>
    <w:p w:rsidR="00B27D7C" w:rsidRPr="002B1998" w:rsidRDefault="00B27D7C" w:rsidP="00D8260A">
      <w:pPr>
        <w:rPr>
          <w:i/>
        </w:rPr>
      </w:pPr>
      <w:r>
        <w:rPr>
          <w:i/>
        </w:rPr>
        <w:t xml:space="preserve">       М.П.</w:t>
      </w:r>
      <w:r>
        <w:rPr>
          <w:i/>
        </w:rPr>
        <w:tab/>
      </w:r>
      <w:r>
        <w:rPr>
          <w:i/>
        </w:rPr>
        <w:tab/>
      </w:r>
      <w:r>
        <w:rPr>
          <w:i/>
        </w:rPr>
        <w:tab/>
        <w:t>(должность, подпись, ФИО)</w:t>
      </w:r>
    </w:p>
    <w:p w:rsidR="00B27D7C" w:rsidRPr="00C20080" w:rsidRDefault="00B27D7C" w:rsidP="00D8260A">
      <w:pPr>
        <w:rPr>
          <w:sz w:val="28"/>
          <w:szCs w:val="28"/>
          <w:lang w:eastAsia="ru-RU"/>
        </w:rPr>
      </w:pPr>
      <w:r>
        <w:rPr>
          <w:sz w:val="28"/>
          <w:szCs w:val="28"/>
          <w:lang w:eastAsia="ru-RU"/>
        </w:rPr>
        <w:t>"____" _________ 201__ г.</w:t>
      </w:r>
    </w:p>
    <w:p w:rsidR="00B27D7C" w:rsidRDefault="00B27D7C"/>
    <w:p w:rsidR="00B27D7C" w:rsidRDefault="00B27D7C"/>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B27D7C" w:rsidRDefault="00B27D7C">
      <w:pPr>
        <w:pStyle w:val="19"/>
        <w:ind w:firstLine="0"/>
        <w:jc w:val="right"/>
        <w:outlineLvl w:val="0"/>
        <w:rPr>
          <w:b/>
          <w:i/>
          <w:iCs/>
        </w:rPr>
      </w:pPr>
    </w:p>
    <w:p w:rsidR="00B27D7C" w:rsidRDefault="003A17F2">
      <w:pPr>
        <w:pStyle w:val="19"/>
        <w:ind w:firstLine="0"/>
        <w:jc w:val="right"/>
        <w:outlineLvl w:val="0"/>
        <w:rPr>
          <w:b/>
          <w:i/>
          <w:iCs/>
        </w:rPr>
      </w:pPr>
      <w:r>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27D7C" w:rsidRPr="007C4DD6" w:rsidRDefault="00B27D7C" w:rsidP="00C9224A">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B27D7C" w:rsidRPr="007C4DD6" w:rsidRDefault="00B27D7C" w:rsidP="00C9224A">
      <w:pPr>
        <w:tabs>
          <w:tab w:val="left" w:pos="9639"/>
        </w:tabs>
        <w:ind w:firstLine="567"/>
        <w:jc w:val="center"/>
        <w:rPr>
          <w:i/>
        </w:rPr>
      </w:pPr>
      <w:r>
        <w:rPr>
          <w:i/>
        </w:rPr>
        <w:t>(отдельный лист по каждому субподрядчику)</w:t>
      </w:r>
    </w:p>
    <w:p w:rsidR="00B27D7C" w:rsidRPr="007C4DD6" w:rsidRDefault="00B27D7C" w:rsidP="00C9224A">
      <w:pPr>
        <w:tabs>
          <w:tab w:val="left" w:pos="9639"/>
        </w:tabs>
        <w:ind w:firstLine="567"/>
        <w:jc w:val="center"/>
        <w:rPr>
          <w:sz w:val="22"/>
        </w:rPr>
      </w:pPr>
    </w:p>
    <w:p w:rsidR="00B27D7C" w:rsidRPr="007C4DD6" w:rsidRDefault="00B27D7C" w:rsidP="00C9224A">
      <w:pPr>
        <w:tabs>
          <w:tab w:val="left" w:pos="9639"/>
        </w:tabs>
        <w:ind w:firstLine="567"/>
        <w:jc w:val="center"/>
        <w:rPr>
          <w:b/>
          <w:sz w:val="28"/>
          <w:szCs w:val="28"/>
        </w:rPr>
      </w:pPr>
      <w:r>
        <w:rPr>
          <w:b/>
          <w:sz w:val="28"/>
          <w:szCs w:val="28"/>
        </w:rPr>
        <w:t>Наименование организации, фирмы:</w:t>
      </w:r>
    </w:p>
    <w:p w:rsidR="00B27D7C" w:rsidRPr="007C4DD6" w:rsidRDefault="00B27D7C" w:rsidP="00C9224A">
      <w:pPr>
        <w:tabs>
          <w:tab w:val="left" w:pos="9639"/>
        </w:tabs>
        <w:ind w:firstLine="567"/>
        <w:rPr>
          <w:sz w:val="22"/>
        </w:rPr>
      </w:pPr>
      <w:r>
        <w:rPr>
          <w:sz w:val="22"/>
        </w:rPr>
        <w:t>____________________________________________________________________________</w:t>
      </w:r>
    </w:p>
    <w:p w:rsidR="00B27D7C" w:rsidRPr="007C4DD6" w:rsidRDefault="00B27D7C" w:rsidP="00C9224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B27D7C" w:rsidRPr="007C4DD6" w:rsidTr="00C03C0B">
        <w:tc>
          <w:tcPr>
            <w:tcW w:w="3138" w:type="dxa"/>
            <w:tcBorders>
              <w:top w:val="single" w:sz="4" w:space="0" w:color="auto"/>
              <w:left w:val="single" w:sz="4" w:space="0" w:color="auto"/>
              <w:bottom w:val="single" w:sz="4" w:space="0" w:color="auto"/>
              <w:right w:val="single" w:sz="4" w:space="0" w:color="auto"/>
            </w:tcBorders>
            <w:vAlign w:val="center"/>
            <w:hideMark/>
          </w:tcPr>
          <w:p w:rsidR="00B27D7C" w:rsidRPr="007C4DD6" w:rsidRDefault="00B27D7C" w:rsidP="00C03C0B">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27D7C" w:rsidRPr="007C4DD6" w:rsidRDefault="00B27D7C" w:rsidP="00C03C0B">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B27D7C" w:rsidRPr="007C4DD6" w:rsidRDefault="00B27D7C" w:rsidP="00C03C0B">
            <w:pPr>
              <w:tabs>
                <w:tab w:val="left" w:pos="9639"/>
              </w:tabs>
              <w:rPr>
                <w:szCs w:val="28"/>
              </w:rPr>
            </w:pPr>
            <w:r>
              <w:rPr>
                <w:szCs w:val="28"/>
              </w:rPr>
              <w:t>Филиалы и дочерние предприятия</w:t>
            </w:r>
          </w:p>
        </w:tc>
      </w:tr>
      <w:tr w:rsidR="00B27D7C" w:rsidRPr="007C4DD6" w:rsidTr="00C03C0B">
        <w:trPr>
          <w:trHeight w:val="227"/>
        </w:trPr>
        <w:tc>
          <w:tcPr>
            <w:tcW w:w="3138" w:type="dxa"/>
            <w:tcBorders>
              <w:top w:val="single" w:sz="4" w:space="0" w:color="auto"/>
              <w:left w:val="single" w:sz="4" w:space="0" w:color="auto"/>
              <w:bottom w:val="single" w:sz="4" w:space="0" w:color="auto"/>
              <w:right w:val="single" w:sz="4" w:space="0" w:color="auto"/>
            </w:tcBorders>
            <w:hideMark/>
          </w:tcPr>
          <w:p w:rsidR="00B27D7C" w:rsidRPr="007C4DD6" w:rsidRDefault="00B27D7C" w:rsidP="00C03C0B">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27D7C" w:rsidRPr="007C4DD6" w:rsidRDefault="00B27D7C" w:rsidP="00C03C0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27D7C" w:rsidRPr="007C4DD6" w:rsidRDefault="00B27D7C" w:rsidP="00C03C0B">
            <w:pPr>
              <w:tabs>
                <w:tab w:val="left" w:pos="9639"/>
              </w:tabs>
              <w:rPr>
                <w:szCs w:val="28"/>
              </w:rPr>
            </w:pPr>
          </w:p>
        </w:tc>
      </w:tr>
      <w:tr w:rsidR="00B27D7C" w:rsidRPr="007C4DD6" w:rsidTr="00C03C0B">
        <w:trPr>
          <w:trHeight w:val="227"/>
        </w:trPr>
        <w:tc>
          <w:tcPr>
            <w:tcW w:w="3138" w:type="dxa"/>
            <w:tcBorders>
              <w:top w:val="single" w:sz="4" w:space="0" w:color="auto"/>
              <w:left w:val="single" w:sz="4" w:space="0" w:color="auto"/>
              <w:bottom w:val="single" w:sz="4" w:space="0" w:color="auto"/>
              <w:right w:val="single" w:sz="4" w:space="0" w:color="auto"/>
            </w:tcBorders>
            <w:hideMark/>
          </w:tcPr>
          <w:p w:rsidR="00B27D7C" w:rsidRPr="007C4DD6" w:rsidRDefault="00B27D7C" w:rsidP="00C03C0B">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27D7C" w:rsidRPr="007C4DD6" w:rsidRDefault="00B27D7C" w:rsidP="00C03C0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27D7C" w:rsidRPr="007C4DD6" w:rsidRDefault="00B27D7C" w:rsidP="00C03C0B">
            <w:pPr>
              <w:tabs>
                <w:tab w:val="left" w:pos="9639"/>
              </w:tabs>
              <w:rPr>
                <w:szCs w:val="28"/>
              </w:rPr>
            </w:pPr>
          </w:p>
        </w:tc>
      </w:tr>
      <w:tr w:rsidR="00B27D7C" w:rsidRPr="007C4DD6" w:rsidTr="00C03C0B">
        <w:trPr>
          <w:trHeight w:val="227"/>
        </w:trPr>
        <w:tc>
          <w:tcPr>
            <w:tcW w:w="3138" w:type="dxa"/>
            <w:tcBorders>
              <w:top w:val="single" w:sz="4" w:space="0" w:color="auto"/>
              <w:left w:val="single" w:sz="4" w:space="0" w:color="auto"/>
              <w:bottom w:val="single" w:sz="4" w:space="0" w:color="auto"/>
              <w:right w:val="single" w:sz="4" w:space="0" w:color="auto"/>
            </w:tcBorders>
            <w:hideMark/>
          </w:tcPr>
          <w:p w:rsidR="00B27D7C" w:rsidRPr="007C4DD6" w:rsidRDefault="00B27D7C" w:rsidP="00C03C0B">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27D7C" w:rsidRPr="007C4DD6" w:rsidRDefault="00B27D7C" w:rsidP="00C03C0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27D7C" w:rsidRPr="007C4DD6" w:rsidRDefault="00B27D7C" w:rsidP="00C03C0B">
            <w:pPr>
              <w:tabs>
                <w:tab w:val="left" w:pos="9639"/>
              </w:tabs>
              <w:rPr>
                <w:szCs w:val="28"/>
              </w:rPr>
            </w:pPr>
          </w:p>
        </w:tc>
      </w:tr>
      <w:tr w:rsidR="00B27D7C" w:rsidRPr="007C4DD6" w:rsidTr="00C03C0B">
        <w:trPr>
          <w:trHeight w:val="227"/>
        </w:trPr>
        <w:tc>
          <w:tcPr>
            <w:tcW w:w="3138" w:type="dxa"/>
            <w:tcBorders>
              <w:top w:val="single" w:sz="4" w:space="0" w:color="auto"/>
              <w:left w:val="single" w:sz="4" w:space="0" w:color="auto"/>
              <w:bottom w:val="single" w:sz="4" w:space="0" w:color="auto"/>
              <w:right w:val="single" w:sz="4" w:space="0" w:color="auto"/>
            </w:tcBorders>
            <w:hideMark/>
          </w:tcPr>
          <w:p w:rsidR="00B27D7C" w:rsidRPr="007C4DD6" w:rsidRDefault="00B27D7C" w:rsidP="00C03C0B">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B27D7C" w:rsidRPr="007C4DD6" w:rsidRDefault="00B27D7C" w:rsidP="00C03C0B">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B27D7C" w:rsidRPr="007C4DD6" w:rsidRDefault="00B27D7C" w:rsidP="00C03C0B">
            <w:pPr>
              <w:tabs>
                <w:tab w:val="left" w:pos="9639"/>
              </w:tabs>
              <w:rPr>
                <w:szCs w:val="28"/>
              </w:rPr>
            </w:pPr>
          </w:p>
        </w:tc>
      </w:tr>
      <w:tr w:rsidR="00B27D7C" w:rsidRPr="007C4DD6" w:rsidTr="00C03C0B">
        <w:tblPrEx>
          <w:tblLook w:val="0000"/>
        </w:tblPrEx>
        <w:trPr>
          <w:trHeight w:val="227"/>
        </w:trPr>
        <w:tc>
          <w:tcPr>
            <w:tcW w:w="3138" w:type="dxa"/>
          </w:tcPr>
          <w:p w:rsidR="00B27D7C" w:rsidRPr="007C4DD6" w:rsidRDefault="00B27D7C" w:rsidP="00C03C0B">
            <w:pPr>
              <w:tabs>
                <w:tab w:val="left" w:pos="9639"/>
              </w:tabs>
            </w:pPr>
            <w:r>
              <w:t>Телефон/факс</w:t>
            </w:r>
          </w:p>
        </w:tc>
        <w:tc>
          <w:tcPr>
            <w:tcW w:w="3099" w:type="dxa"/>
            <w:gridSpan w:val="2"/>
          </w:tcPr>
          <w:p w:rsidR="00B27D7C" w:rsidRPr="007C4DD6" w:rsidRDefault="00B27D7C" w:rsidP="00C03C0B">
            <w:pPr>
              <w:tabs>
                <w:tab w:val="left" w:pos="9639"/>
              </w:tabs>
              <w:jc w:val="center"/>
            </w:pPr>
          </w:p>
        </w:tc>
        <w:tc>
          <w:tcPr>
            <w:tcW w:w="3483" w:type="dxa"/>
          </w:tcPr>
          <w:p w:rsidR="00B27D7C" w:rsidRPr="007C4DD6" w:rsidRDefault="00B27D7C" w:rsidP="00C03C0B">
            <w:pPr>
              <w:tabs>
                <w:tab w:val="left" w:pos="9639"/>
              </w:tabs>
              <w:jc w:val="center"/>
            </w:pPr>
          </w:p>
        </w:tc>
      </w:tr>
      <w:tr w:rsidR="00B27D7C" w:rsidRPr="007C4DD6" w:rsidTr="00C03C0B">
        <w:tblPrEx>
          <w:tblLook w:val="0000"/>
        </w:tblPrEx>
        <w:trPr>
          <w:trHeight w:val="227"/>
        </w:trPr>
        <w:tc>
          <w:tcPr>
            <w:tcW w:w="3138" w:type="dxa"/>
          </w:tcPr>
          <w:p w:rsidR="00B27D7C" w:rsidRPr="007C4DD6" w:rsidRDefault="00B27D7C" w:rsidP="00C03C0B">
            <w:pPr>
              <w:tabs>
                <w:tab w:val="left" w:pos="9639"/>
              </w:tabs>
            </w:pPr>
            <w:r>
              <w:t>Ответственное лицо</w:t>
            </w:r>
          </w:p>
        </w:tc>
        <w:tc>
          <w:tcPr>
            <w:tcW w:w="3099" w:type="dxa"/>
            <w:gridSpan w:val="2"/>
          </w:tcPr>
          <w:p w:rsidR="00B27D7C" w:rsidRPr="007C4DD6" w:rsidRDefault="00B27D7C" w:rsidP="00C03C0B">
            <w:pPr>
              <w:tabs>
                <w:tab w:val="left" w:pos="9639"/>
              </w:tabs>
              <w:jc w:val="center"/>
            </w:pPr>
          </w:p>
        </w:tc>
        <w:tc>
          <w:tcPr>
            <w:tcW w:w="3483" w:type="dxa"/>
          </w:tcPr>
          <w:p w:rsidR="00B27D7C" w:rsidRPr="007C4DD6" w:rsidRDefault="00B27D7C" w:rsidP="00C03C0B">
            <w:pPr>
              <w:tabs>
                <w:tab w:val="left" w:pos="9639"/>
              </w:tabs>
              <w:jc w:val="center"/>
            </w:pPr>
          </w:p>
        </w:tc>
      </w:tr>
      <w:tr w:rsidR="00B27D7C" w:rsidRPr="007C4DD6" w:rsidTr="00C03C0B">
        <w:tblPrEx>
          <w:tblLook w:val="0000"/>
        </w:tblPrEx>
        <w:trPr>
          <w:trHeight w:val="227"/>
        </w:trPr>
        <w:tc>
          <w:tcPr>
            <w:tcW w:w="3138" w:type="dxa"/>
          </w:tcPr>
          <w:p w:rsidR="00B27D7C" w:rsidRPr="007C4DD6" w:rsidRDefault="00B27D7C" w:rsidP="00C03C0B">
            <w:pPr>
              <w:tabs>
                <w:tab w:val="left" w:pos="9639"/>
              </w:tabs>
            </w:pPr>
            <w:r>
              <w:t>Форма (ООО, ЗАО и т.д.)</w:t>
            </w:r>
          </w:p>
        </w:tc>
        <w:tc>
          <w:tcPr>
            <w:tcW w:w="3099" w:type="dxa"/>
            <w:gridSpan w:val="2"/>
          </w:tcPr>
          <w:p w:rsidR="00B27D7C" w:rsidRPr="007C4DD6" w:rsidRDefault="00B27D7C" w:rsidP="00C03C0B">
            <w:pPr>
              <w:tabs>
                <w:tab w:val="left" w:pos="9639"/>
              </w:tabs>
              <w:jc w:val="center"/>
            </w:pPr>
          </w:p>
        </w:tc>
        <w:tc>
          <w:tcPr>
            <w:tcW w:w="3483" w:type="dxa"/>
          </w:tcPr>
          <w:p w:rsidR="00B27D7C" w:rsidRPr="007C4DD6" w:rsidRDefault="00B27D7C" w:rsidP="00C03C0B">
            <w:pPr>
              <w:tabs>
                <w:tab w:val="left" w:pos="9639"/>
              </w:tabs>
              <w:jc w:val="center"/>
            </w:pPr>
          </w:p>
        </w:tc>
      </w:tr>
      <w:tr w:rsidR="00B27D7C" w:rsidRPr="007C4DD6" w:rsidTr="00C03C0B">
        <w:tblPrEx>
          <w:tblLook w:val="0000"/>
        </w:tblPrEx>
        <w:trPr>
          <w:trHeight w:val="227"/>
        </w:trPr>
        <w:tc>
          <w:tcPr>
            <w:tcW w:w="3138" w:type="dxa"/>
          </w:tcPr>
          <w:p w:rsidR="00B27D7C" w:rsidRPr="007C4DD6" w:rsidRDefault="00B27D7C" w:rsidP="00C03C0B">
            <w:pPr>
              <w:tabs>
                <w:tab w:val="left" w:pos="9639"/>
              </w:tabs>
            </w:pPr>
            <w:r>
              <w:t>Уставный капитал</w:t>
            </w:r>
          </w:p>
        </w:tc>
        <w:tc>
          <w:tcPr>
            <w:tcW w:w="3099" w:type="dxa"/>
            <w:gridSpan w:val="2"/>
          </w:tcPr>
          <w:p w:rsidR="00B27D7C" w:rsidRPr="007C4DD6" w:rsidRDefault="00B27D7C" w:rsidP="00C03C0B">
            <w:pPr>
              <w:tabs>
                <w:tab w:val="left" w:pos="9639"/>
              </w:tabs>
              <w:jc w:val="center"/>
            </w:pPr>
          </w:p>
        </w:tc>
        <w:tc>
          <w:tcPr>
            <w:tcW w:w="3483" w:type="dxa"/>
          </w:tcPr>
          <w:p w:rsidR="00B27D7C" w:rsidRPr="007C4DD6" w:rsidRDefault="00B27D7C" w:rsidP="00C03C0B">
            <w:pPr>
              <w:tabs>
                <w:tab w:val="left" w:pos="9639"/>
              </w:tabs>
              <w:jc w:val="center"/>
            </w:pPr>
          </w:p>
        </w:tc>
      </w:tr>
      <w:tr w:rsidR="00B27D7C" w:rsidRPr="007C4DD6" w:rsidTr="00C03C0B">
        <w:tblPrEx>
          <w:tblLook w:val="0000"/>
        </w:tblPrEx>
        <w:trPr>
          <w:trHeight w:val="227"/>
        </w:trPr>
        <w:tc>
          <w:tcPr>
            <w:tcW w:w="3138" w:type="dxa"/>
            <w:tcBorders>
              <w:bottom w:val="nil"/>
            </w:tcBorders>
          </w:tcPr>
          <w:p w:rsidR="00B27D7C" w:rsidRPr="007C4DD6" w:rsidRDefault="00B27D7C" w:rsidP="00C03C0B">
            <w:pPr>
              <w:tabs>
                <w:tab w:val="left" w:pos="9639"/>
              </w:tabs>
            </w:pPr>
            <w:r>
              <w:t>Сфера деятельности</w:t>
            </w:r>
          </w:p>
        </w:tc>
        <w:tc>
          <w:tcPr>
            <w:tcW w:w="3099" w:type="dxa"/>
            <w:gridSpan w:val="2"/>
            <w:tcBorders>
              <w:bottom w:val="nil"/>
            </w:tcBorders>
          </w:tcPr>
          <w:p w:rsidR="00B27D7C" w:rsidRPr="007C4DD6" w:rsidRDefault="00B27D7C" w:rsidP="00C03C0B">
            <w:pPr>
              <w:tabs>
                <w:tab w:val="left" w:pos="9639"/>
              </w:tabs>
              <w:jc w:val="center"/>
            </w:pPr>
          </w:p>
        </w:tc>
        <w:tc>
          <w:tcPr>
            <w:tcW w:w="3483" w:type="dxa"/>
            <w:tcBorders>
              <w:bottom w:val="nil"/>
            </w:tcBorders>
          </w:tcPr>
          <w:p w:rsidR="00B27D7C" w:rsidRPr="007C4DD6" w:rsidRDefault="00B27D7C" w:rsidP="00C03C0B">
            <w:pPr>
              <w:tabs>
                <w:tab w:val="left" w:pos="9639"/>
              </w:tabs>
              <w:jc w:val="center"/>
            </w:pPr>
          </w:p>
        </w:tc>
      </w:tr>
      <w:tr w:rsidR="00B27D7C" w:rsidRPr="007C4DD6" w:rsidTr="00C03C0B">
        <w:tblPrEx>
          <w:tblLook w:val="0000"/>
        </w:tblPrEx>
        <w:tc>
          <w:tcPr>
            <w:tcW w:w="3138" w:type="dxa"/>
            <w:tcBorders>
              <w:right w:val="nil"/>
            </w:tcBorders>
          </w:tcPr>
          <w:p w:rsidR="00B27D7C" w:rsidRPr="007C4DD6" w:rsidRDefault="00B27D7C" w:rsidP="00C03C0B">
            <w:pPr>
              <w:tabs>
                <w:tab w:val="left" w:pos="9639"/>
              </w:tabs>
            </w:pPr>
            <w:r>
              <w:t>Руководитель:</w:t>
            </w:r>
          </w:p>
        </w:tc>
        <w:tc>
          <w:tcPr>
            <w:tcW w:w="3099" w:type="dxa"/>
            <w:gridSpan w:val="2"/>
            <w:tcBorders>
              <w:left w:val="nil"/>
              <w:right w:val="nil"/>
            </w:tcBorders>
          </w:tcPr>
          <w:p w:rsidR="00B27D7C" w:rsidRPr="007C4DD6" w:rsidRDefault="00B27D7C" w:rsidP="00C03C0B">
            <w:pPr>
              <w:tabs>
                <w:tab w:val="left" w:pos="9639"/>
              </w:tabs>
            </w:pPr>
            <w:r>
              <w:t>Дата:</w:t>
            </w:r>
          </w:p>
        </w:tc>
        <w:tc>
          <w:tcPr>
            <w:tcW w:w="3483" w:type="dxa"/>
            <w:tcBorders>
              <w:left w:val="nil"/>
            </w:tcBorders>
          </w:tcPr>
          <w:p w:rsidR="00B27D7C" w:rsidRPr="007C4DD6" w:rsidRDefault="00B27D7C" w:rsidP="00C03C0B">
            <w:pPr>
              <w:tabs>
                <w:tab w:val="left" w:pos="9639"/>
              </w:tabs>
            </w:pPr>
            <w:r>
              <w:t>Печать/подпись (субподрядчика)</w:t>
            </w:r>
          </w:p>
        </w:tc>
      </w:tr>
      <w:tr w:rsidR="00B27D7C" w:rsidRPr="007C4DD6" w:rsidTr="00C03C0B">
        <w:tblPrEx>
          <w:tblLook w:val="0000"/>
        </w:tblPrEx>
        <w:trPr>
          <w:cantSplit/>
        </w:trPr>
        <w:tc>
          <w:tcPr>
            <w:tcW w:w="9720" w:type="dxa"/>
            <w:gridSpan w:val="4"/>
          </w:tcPr>
          <w:p w:rsidR="00B27D7C" w:rsidRPr="007C4DD6" w:rsidRDefault="00B27D7C" w:rsidP="00C03C0B">
            <w:pPr>
              <w:tabs>
                <w:tab w:val="left" w:pos="9639"/>
              </w:tabs>
              <w:jc w:val="center"/>
            </w:pPr>
          </w:p>
        </w:tc>
      </w:tr>
      <w:tr w:rsidR="00B27D7C" w:rsidRPr="007C4DD6" w:rsidTr="00C03C0B">
        <w:tblPrEx>
          <w:tblLook w:val="0000"/>
        </w:tblPrEx>
        <w:trPr>
          <w:cantSplit/>
        </w:trPr>
        <w:tc>
          <w:tcPr>
            <w:tcW w:w="4536" w:type="dxa"/>
            <w:gridSpan w:val="2"/>
            <w:vMerge w:val="restart"/>
            <w:vAlign w:val="center"/>
          </w:tcPr>
          <w:p w:rsidR="00B27D7C" w:rsidRPr="007C4DD6" w:rsidRDefault="00B27D7C" w:rsidP="00C03C0B">
            <w:pPr>
              <w:tabs>
                <w:tab w:val="left" w:pos="9639"/>
              </w:tabs>
            </w:pPr>
            <w:r>
              <w:t>Виды работ, передаваемые субподрядчику по предмету Открытого конкурса</w:t>
            </w:r>
          </w:p>
        </w:tc>
        <w:tc>
          <w:tcPr>
            <w:tcW w:w="5184" w:type="dxa"/>
            <w:gridSpan w:val="2"/>
          </w:tcPr>
          <w:p w:rsidR="00B27D7C" w:rsidRPr="007C4DD6" w:rsidRDefault="00B27D7C" w:rsidP="00C03C0B">
            <w:pPr>
              <w:tabs>
                <w:tab w:val="left" w:pos="9639"/>
              </w:tabs>
              <w:jc w:val="center"/>
            </w:pPr>
            <w:r>
              <w:t>Передаваемые объемы работ</w:t>
            </w:r>
          </w:p>
        </w:tc>
      </w:tr>
      <w:tr w:rsidR="00B27D7C" w:rsidRPr="007C4DD6" w:rsidTr="00C03C0B">
        <w:tblPrEx>
          <w:tblLook w:val="0000"/>
        </w:tblPrEx>
        <w:trPr>
          <w:cantSplit/>
        </w:trPr>
        <w:tc>
          <w:tcPr>
            <w:tcW w:w="4536" w:type="dxa"/>
            <w:gridSpan w:val="2"/>
            <w:vMerge/>
          </w:tcPr>
          <w:p w:rsidR="00B27D7C" w:rsidRPr="007C4DD6" w:rsidRDefault="00B27D7C" w:rsidP="00C03C0B">
            <w:pPr>
              <w:tabs>
                <w:tab w:val="left" w:pos="9639"/>
              </w:tabs>
            </w:pPr>
          </w:p>
        </w:tc>
        <w:tc>
          <w:tcPr>
            <w:tcW w:w="1701" w:type="dxa"/>
          </w:tcPr>
          <w:p w:rsidR="00B27D7C" w:rsidRPr="007C4DD6" w:rsidRDefault="00B27D7C" w:rsidP="00C03C0B">
            <w:pPr>
              <w:tabs>
                <w:tab w:val="left" w:pos="9639"/>
              </w:tabs>
              <w:jc w:val="center"/>
            </w:pPr>
            <w:r>
              <w:t>В физических единицах</w:t>
            </w:r>
          </w:p>
        </w:tc>
        <w:tc>
          <w:tcPr>
            <w:tcW w:w="3483" w:type="dxa"/>
            <w:vAlign w:val="center"/>
          </w:tcPr>
          <w:p w:rsidR="00B27D7C" w:rsidRPr="007C4DD6" w:rsidRDefault="00B27D7C" w:rsidP="00C03C0B">
            <w:pPr>
              <w:tabs>
                <w:tab w:val="left" w:pos="9639"/>
              </w:tabs>
              <w:jc w:val="center"/>
            </w:pPr>
            <w:proofErr w:type="gramStart"/>
            <w:r>
              <w:t>В</w:t>
            </w:r>
            <w:proofErr w:type="gramEnd"/>
            <w:r>
              <w:t xml:space="preserve"> % к общему объему работ по предмету Открытого конкурса</w:t>
            </w:r>
          </w:p>
        </w:tc>
      </w:tr>
      <w:tr w:rsidR="00B27D7C" w:rsidRPr="007C4DD6" w:rsidTr="00C03C0B">
        <w:tblPrEx>
          <w:tblLook w:val="0000"/>
        </w:tblPrEx>
        <w:tc>
          <w:tcPr>
            <w:tcW w:w="4536" w:type="dxa"/>
            <w:gridSpan w:val="2"/>
          </w:tcPr>
          <w:p w:rsidR="00B27D7C" w:rsidRPr="007C4DD6" w:rsidRDefault="00B27D7C" w:rsidP="00C03C0B">
            <w:pPr>
              <w:tabs>
                <w:tab w:val="left" w:pos="9639"/>
              </w:tabs>
            </w:pPr>
          </w:p>
        </w:tc>
        <w:tc>
          <w:tcPr>
            <w:tcW w:w="1701" w:type="dxa"/>
          </w:tcPr>
          <w:p w:rsidR="00B27D7C" w:rsidRPr="007C4DD6" w:rsidRDefault="00B27D7C" w:rsidP="00C03C0B">
            <w:pPr>
              <w:tabs>
                <w:tab w:val="left" w:pos="9639"/>
              </w:tabs>
              <w:jc w:val="center"/>
            </w:pPr>
          </w:p>
        </w:tc>
        <w:tc>
          <w:tcPr>
            <w:tcW w:w="3483" w:type="dxa"/>
          </w:tcPr>
          <w:p w:rsidR="00B27D7C" w:rsidRPr="007C4DD6" w:rsidRDefault="00B27D7C" w:rsidP="00C03C0B">
            <w:pPr>
              <w:tabs>
                <w:tab w:val="left" w:pos="9639"/>
              </w:tabs>
              <w:jc w:val="center"/>
            </w:pPr>
          </w:p>
        </w:tc>
      </w:tr>
      <w:tr w:rsidR="00B27D7C" w:rsidRPr="007C4DD6" w:rsidTr="00C03C0B">
        <w:tblPrEx>
          <w:tblLook w:val="0000"/>
        </w:tblPrEx>
        <w:tc>
          <w:tcPr>
            <w:tcW w:w="6237" w:type="dxa"/>
            <w:gridSpan w:val="3"/>
          </w:tcPr>
          <w:p w:rsidR="00B27D7C" w:rsidRPr="007C4DD6" w:rsidRDefault="00B27D7C" w:rsidP="00C03C0B">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B27D7C" w:rsidRPr="007C4DD6" w:rsidRDefault="00B27D7C" w:rsidP="00C03C0B">
            <w:pPr>
              <w:tabs>
                <w:tab w:val="left" w:pos="9639"/>
              </w:tabs>
              <w:jc w:val="center"/>
            </w:pPr>
          </w:p>
        </w:tc>
      </w:tr>
      <w:tr w:rsidR="00B27D7C" w:rsidRPr="007C4DD6" w:rsidTr="00C03C0B">
        <w:tblPrEx>
          <w:tblLook w:val="0000"/>
        </w:tblPrEx>
        <w:tc>
          <w:tcPr>
            <w:tcW w:w="6237" w:type="dxa"/>
            <w:gridSpan w:val="3"/>
          </w:tcPr>
          <w:p w:rsidR="00B27D7C" w:rsidRPr="007C4DD6" w:rsidRDefault="00B27D7C" w:rsidP="00C03C0B">
            <w:pPr>
              <w:tabs>
                <w:tab w:val="left" w:pos="9639"/>
              </w:tabs>
            </w:pPr>
            <w:r>
              <w:t>Количество персонала, привлекаемого субподрядчиком к исполнению договора:</w:t>
            </w:r>
          </w:p>
        </w:tc>
        <w:tc>
          <w:tcPr>
            <w:tcW w:w="3483" w:type="dxa"/>
          </w:tcPr>
          <w:p w:rsidR="00B27D7C" w:rsidRPr="007C4DD6" w:rsidRDefault="00B27D7C" w:rsidP="00C03C0B">
            <w:pPr>
              <w:tabs>
                <w:tab w:val="left" w:pos="9639"/>
              </w:tabs>
              <w:jc w:val="center"/>
            </w:pPr>
          </w:p>
        </w:tc>
      </w:tr>
    </w:tbl>
    <w:p w:rsidR="00B27D7C" w:rsidRPr="007C4DD6" w:rsidRDefault="00B27D7C" w:rsidP="00C9224A">
      <w:pPr>
        <w:tabs>
          <w:tab w:val="left" w:pos="9639"/>
        </w:tabs>
        <w:ind w:firstLine="720"/>
        <w:jc w:val="both"/>
        <w:rPr>
          <w:szCs w:val="28"/>
        </w:rPr>
      </w:pPr>
      <w:r>
        <w:rPr>
          <w:szCs w:val="28"/>
        </w:rPr>
        <w:t>Приложения:</w:t>
      </w:r>
    </w:p>
    <w:p w:rsidR="00B27D7C" w:rsidRPr="007C4DD6" w:rsidRDefault="00B27D7C" w:rsidP="00C9224A">
      <w:pPr>
        <w:tabs>
          <w:tab w:val="left" w:pos="9639"/>
        </w:tabs>
        <w:ind w:firstLine="720"/>
        <w:jc w:val="both"/>
        <w:rPr>
          <w:szCs w:val="28"/>
        </w:rPr>
      </w:pPr>
      <w:r>
        <w:rPr>
          <w:szCs w:val="28"/>
        </w:rPr>
        <w:t>- копия действующего свидетельства о допуске к выполнению работ, передаваемых субподрядчику по предмету Открытого конкурса, выданного СРО;</w:t>
      </w:r>
    </w:p>
    <w:p w:rsidR="00B27D7C" w:rsidRPr="007C4DD6" w:rsidRDefault="00B27D7C" w:rsidP="00C9224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B27D7C" w:rsidRPr="007C4DD6" w:rsidRDefault="00B27D7C" w:rsidP="00C9224A">
      <w:pPr>
        <w:pStyle w:val="af9"/>
        <w:ind w:firstLine="0"/>
        <w:rPr>
          <w:b/>
          <w:bCs/>
          <w:sz w:val="28"/>
          <w:szCs w:val="28"/>
        </w:rPr>
      </w:pPr>
    </w:p>
    <w:p w:rsidR="00B27D7C" w:rsidRPr="007C4DD6" w:rsidRDefault="00B27D7C" w:rsidP="00C9224A">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B27D7C" w:rsidRPr="007C4DD6" w:rsidRDefault="00B27D7C" w:rsidP="00C9224A">
      <w:pPr>
        <w:tabs>
          <w:tab w:val="left" w:pos="8640"/>
        </w:tabs>
        <w:jc w:val="center"/>
        <w:rPr>
          <w:i/>
        </w:rPr>
      </w:pPr>
      <w:r>
        <w:rPr>
          <w:i/>
        </w:rPr>
        <w:t xml:space="preserve">                                                                    (наименование претендента)</w:t>
      </w:r>
    </w:p>
    <w:p w:rsidR="00B27D7C" w:rsidRPr="007C4DD6" w:rsidRDefault="00B27D7C" w:rsidP="00C9224A">
      <w:pPr>
        <w:pStyle w:val="32"/>
        <w:suppressAutoHyphens/>
        <w:spacing w:after="0"/>
        <w:rPr>
          <w:sz w:val="28"/>
          <w:szCs w:val="28"/>
        </w:rPr>
      </w:pPr>
      <w:r>
        <w:rPr>
          <w:sz w:val="28"/>
          <w:szCs w:val="28"/>
        </w:rPr>
        <w:t>____________________________________________________________________</w:t>
      </w:r>
    </w:p>
    <w:p w:rsidR="00B27D7C" w:rsidRPr="007C4DD6" w:rsidRDefault="00B27D7C" w:rsidP="00C9224A">
      <w:pPr>
        <w:rPr>
          <w:i/>
        </w:rPr>
      </w:pPr>
      <w:r>
        <w:rPr>
          <w:i/>
        </w:rPr>
        <w:t xml:space="preserve">       Печать</w:t>
      </w:r>
      <w:r>
        <w:rPr>
          <w:i/>
        </w:rPr>
        <w:tab/>
      </w:r>
      <w:r>
        <w:rPr>
          <w:i/>
        </w:rPr>
        <w:tab/>
      </w:r>
      <w:r>
        <w:rPr>
          <w:i/>
        </w:rPr>
        <w:tab/>
        <w:t>(должность, подпись, ФИО)</w:t>
      </w:r>
    </w:p>
    <w:p w:rsidR="00B27D7C" w:rsidRPr="007C4DD6" w:rsidRDefault="00B27D7C" w:rsidP="00C9224A">
      <w:pPr>
        <w:pStyle w:val="32"/>
        <w:suppressAutoHyphens/>
        <w:spacing w:after="0"/>
        <w:rPr>
          <w:sz w:val="28"/>
          <w:szCs w:val="28"/>
        </w:rPr>
      </w:pPr>
      <w:r>
        <w:rPr>
          <w:sz w:val="28"/>
          <w:szCs w:val="28"/>
        </w:rPr>
        <w:t>"____" _________ 201__ г.</w:t>
      </w:r>
    </w:p>
    <w:p w:rsidR="00B27D7C" w:rsidRDefault="00B27D7C"/>
    <w:p w:rsidR="00B27D7C" w:rsidRDefault="00B27D7C"/>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B27D7C" w:rsidRDefault="00B27D7C">
      <w:pPr>
        <w:pStyle w:val="19"/>
        <w:ind w:firstLine="0"/>
        <w:jc w:val="right"/>
        <w:outlineLvl w:val="0"/>
        <w:rPr>
          <w:b/>
          <w:i/>
          <w:iCs/>
        </w:rPr>
      </w:pPr>
    </w:p>
    <w:sectPr w:rsidR="00B27D7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7F2" w:rsidRDefault="003A17F2">
      <w:r>
        <w:separator/>
      </w:r>
    </w:p>
  </w:endnote>
  <w:endnote w:type="continuationSeparator" w:id="0">
    <w:p w:rsidR="003A17F2" w:rsidRDefault="003A17F2">
      <w:r>
        <w:continuationSeparator/>
      </w:r>
    </w:p>
  </w:endnote>
  <w:endnote w:type="continuationNotice" w:id="1">
    <w:p w:rsidR="003A17F2" w:rsidRDefault="003A17F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B27D7C" w:rsidP="00BF6892">
    <w:pPr>
      <w:pStyle w:val="afd"/>
      <w:framePr w:wrap="around" w:vAnchor="text" w:hAnchor="margin" w:xAlign="right" w:y="1"/>
      <w:rPr>
        <w:rStyle w:val="a5"/>
      </w:rPr>
    </w:pPr>
    <w:r>
      <w:rPr>
        <w:rStyle w:val="a5"/>
      </w:rPr>
      <w:fldChar w:fldCharType="begin"/>
    </w:r>
    <w:r w:rsidR="00E04934">
      <w:rPr>
        <w:rStyle w:val="a5"/>
      </w:rPr>
      <w:instrText xml:space="preserve">PAGE  </w:instrText>
    </w:r>
    <w:r>
      <w:rPr>
        <w:rStyle w:val="a5"/>
      </w:rPr>
      <w:fldChar w:fldCharType="separate"/>
    </w:r>
    <w:r w:rsidR="00E04934">
      <w:rPr>
        <w:rStyle w:val="a5"/>
        <w:noProof/>
      </w:rPr>
      <w:t>28</w:t>
    </w:r>
    <w:r>
      <w:rPr>
        <w:rStyle w:val="a5"/>
      </w:rPr>
      <w:fldChar w:fldCharType="end"/>
    </w:r>
  </w:p>
  <w:p w:rsidR="00E04934" w:rsidRDefault="00E0493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B27D7C" w:rsidP="00BF6892">
    <w:pPr>
      <w:pStyle w:val="afd"/>
      <w:framePr w:wrap="around" w:vAnchor="text" w:hAnchor="margin" w:xAlign="right" w:y="1"/>
      <w:rPr>
        <w:rStyle w:val="a5"/>
      </w:rPr>
    </w:pPr>
    <w:r>
      <w:rPr>
        <w:rStyle w:val="a5"/>
      </w:rPr>
      <w:fldChar w:fldCharType="begin"/>
    </w:r>
    <w:r w:rsidR="00E04934">
      <w:rPr>
        <w:rStyle w:val="a5"/>
      </w:rPr>
      <w:instrText xml:space="preserve">PAGE  </w:instrText>
    </w:r>
    <w:r>
      <w:rPr>
        <w:rStyle w:val="a5"/>
      </w:rPr>
      <w:fldChar w:fldCharType="separate"/>
    </w:r>
    <w:r w:rsidR="00E04934">
      <w:rPr>
        <w:rStyle w:val="a5"/>
        <w:noProof/>
      </w:rPr>
      <w:t>28</w:t>
    </w:r>
    <w:r>
      <w:rPr>
        <w:rStyle w:val="a5"/>
      </w:rPr>
      <w:fldChar w:fldCharType="end"/>
    </w:r>
  </w:p>
  <w:p w:rsidR="00E04934" w:rsidRDefault="00E0493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d"/>
      <w:jc w:val="center"/>
    </w:pPr>
  </w:p>
  <w:p w:rsidR="00E04934" w:rsidRDefault="00E0493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7F2" w:rsidRDefault="003A17F2">
      <w:r>
        <w:separator/>
      </w:r>
    </w:p>
  </w:footnote>
  <w:footnote w:type="continuationSeparator" w:id="0">
    <w:p w:rsidR="003A17F2" w:rsidRDefault="003A17F2">
      <w:r>
        <w:continuationSeparator/>
      </w:r>
    </w:p>
  </w:footnote>
  <w:footnote w:type="continuationNotice" w:id="1">
    <w:p w:rsidR="003A17F2" w:rsidRDefault="003A17F2"/>
  </w:footnote>
  <w:footnote w:id="2">
    <w:p w:rsidR="00B27D7C" w:rsidRDefault="00B27D7C" w:rsidP="00047099">
      <w:pPr>
        <w:pStyle w:val="afe"/>
      </w:pPr>
      <w:r>
        <w:rPr>
          <w:rStyle w:val="af6"/>
        </w:rPr>
        <w:footnoteRef/>
      </w:r>
      <w:r>
        <w:t xml:space="preserve"> К сведениям об опыте прилагаются копии договоров, актов и иных документов, в соответствии с пунктом 2.7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B27D7C">
    <w:pPr>
      <w:pStyle w:val="afb"/>
      <w:jc w:val="center"/>
    </w:pPr>
    <w:r>
      <w:fldChar w:fldCharType="begin"/>
    </w:r>
    <w:r w:rsidR="00E04934">
      <w:instrText xml:space="preserve"> PAGE   \* MERGEFORMAT </w:instrText>
    </w:r>
    <w:r>
      <w:fldChar w:fldCharType="separate"/>
    </w:r>
    <w:r w:rsidR="00E42D07">
      <w:rPr>
        <w:noProof/>
      </w:rPr>
      <w:t>36</w:t>
    </w:r>
    <w:r>
      <w:rPr>
        <w:noProof/>
      </w:rPr>
      <w:fldChar w:fldCharType="end"/>
    </w:r>
  </w:p>
  <w:p w:rsidR="00E04934" w:rsidRDefault="00E0493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B27D7C" w:rsidP="00510148">
    <w:pPr>
      <w:pStyle w:val="afb"/>
      <w:jc w:val="center"/>
    </w:pPr>
    <w:r>
      <w:fldChar w:fldCharType="begin"/>
    </w:r>
    <w:r w:rsidR="00E04934">
      <w:instrText xml:space="preserve"> PAGE   \* MERGEFORMAT </w:instrText>
    </w:r>
    <w:r>
      <w:fldChar w:fldCharType="separate"/>
    </w:r>
    <w:r w:rsidR="00E42D07">
      <w:rPr>
        <w:noProof/>
      </w:rPr>
      <w:t>46</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34" w:rsidRDefault="00E0493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A44943"/>
    <w:multiLevelType w:val="multilevel"/>
    <w:tmpl w:val="4860FD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B996440"/>
    <w:multiLevelType w:val="multilevel"/>
    <w:tmpl w:val="93B40852"/>
    <w:lvl w:ilvl="0">
      <w:start w:val="5"/>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2830" w:hanging="1080"/>
      </w:pPr>
      <w:rPr>
        <w:rFonts w:hint="default"/>
      </w:rPr>
    </w:lvl>
    <w:lvl w:ilvl="8">
      <w:start w:val="1"/>
      <w:numFmt w:val="decimal"/>
      <w:lvlText w:val="%1.%2.%3.%4.%5.%6.%7.%8.%9."/>
      <w:lvlJc w:val="left"/>
      <w:pPr>
        <w:ind w:left="3440" w:hanging="144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FAA7EB1"/>
    <w:multiLevelType w:val="multilevel"/>
    <w:tmpl w:val="0000012D"/>
    <w:lvl w:ilvl="0">
      <w:start w:val="1"/>
      <w:numFmt w:val="bullet"/>
      <w:lvlText w:val=""/>
      <w:lvlJc w:val="left"/>
      <w:pPr>
        <w:tabs>
          <w:tab w:val="num" w:pos="108"/>
        </w:tabs>
        <w:ind w:left="828" w:hanging="360"/>
      </w:pPr>
      <w:rPr>
        <w:rFonts w:ascii="Symbol" w:hAnsi="Symbol" w:cs="Symbol"/>
        <w:color w:val="000000"/>
        <w:sz w:val="24"/>
        <w:szCs w:val="24"/>
      </w:rPr>
    </w:lvl>
    <w:lvl w:ilvl="1">
      <w:start w:val="1"/>
      <w:numFmt w:val="bullet"/>
      <w:lvlText w:val="o"/>
      <w:lvlJc w:val="left"/>
      <w:pPr>
        <w:tabs>
          <w:tab w:val="num" w:pos="108"/>
        </w:tabs>
        <w:ind w:left="1548" w:hanging="360"/>
      </w:pPr>
      <w:rPr>
        <w:rFonts w:ascii="Courier New" w:hAnsi="Courier New" w:cs="Courier New"/>
        <w:color w:val="000000"/>
        <w:sz w:val="24"/>
        <w:szCs w:val="24"/>
      </w:rPr>
    </w:lvl>
    <w:lvl w:ilvl="2">
      <w:start w:val="1"/>
      <w:numFmt w:val="bullet"/>
      <w:lvlText w:val=""/>
      <w:lvlJc w:val="left"/>
      <w:pPr>
        <w:tabs>
          <w:tab w:val="num" w:pos="108"/>
        </w:tabs>
        <w:ind w:left="2268" w:hanging="360"/>
      </w:pPr>
      <w:rPr>
        <w:rFonts w:ascii="Arial" w:hAnsi="Arial" w:cs="Arial"/>
        <w:color w:val="000000"/>
        <w:sz w:val="24"/>
        <w:szCs w:val="24"/>
      </w:rPr>
    </w:lvl>
    <w:lvl w:ilvl="3">
      <w:start w:val="1"/>
      <w:numFmt w:val="bullet"/>
      <w:lvlText w:val=""/>
      <w:lvlJc w:val="left"/>
      <w:pPr>
        <w:tabs>
          <w:tab w:val="num" w:pos="108"/>
        </w:tabs>
        <w:ind w:left="2988" w:hanging="360"/>
      </w:pPr>
      <w:rPr>
        <w:rFonts w:ascii="Symbol" w:hAnsi="Symbol" w:cs="Symbol"/>
        <w:color w:val="000000"/>
        <w:sz w:val="24"/>
        <w:szCs w:val="24"/>
      </w:rPr>
    </w:lvl>
    <w:lvl w:ilvl="4">
      <w:start w:val="1"/>
      <w:numFmt w:val="bullet"/>
      <w:lvlText w:val="o"/>
      <w:lvlJc w:val="left"/>
      <w:pPr>
        <w:tabs>
          <w:tab w:val="num" w:pos="108"/>
        </w:tabs>
        <w:ind w:left="3708" w:hanging="360"/>
      </w:pPr>
      <w:rPr>
        <w:rFonts w:ascii="Courier New" w:hAnsi="Courier New" w:cs="Courier New"/>
        <w:color w:val="000000"/>
        <w:sz w:val="24"/>
        <w:szCs w:val="24"/>
      </w:rPr>
    </w:lvl>
    <w:lvl w:ilvl="5">
      <w:start w:val="1"/>
      <w:numFmt w:val="bullet"/>
      <w:lvlText w:val=""/>
      <w:lvlJc w:val="left"/>
      <w:pPr>
        <w:tabs>
          <w:tab w:val="num" w:pos="108"/>
        </w:tabs>
        <w:ind w:left="4428" w:hanging="360"/>
      </w:pPr>
      <w:rPr>
        <w:rFonts w:ascii="Arial" w:hAnsi="Arial" w:cs="Arial"/>
        <w:color w:val="000000"/>
        <w:sz w:val="24"/>
        <w:szCs w:val="24"/>
      </w:rPr>
    </w:lvl>
    <w:lvl w:ilvl="6">
      <w:start w:val="1"/>
      <w:numFmt w:val="bullet"/>
      <w:lvlText w:val=""/>
      <w:lvlJc w:val="left"/>
      <w:pPr>
        <w:tabs>
          <w:tab w:val="num" w:pos="108"/>
        </w:tabs>
        <w:ind w:left="5148" w:hanging="360"/>
      </w:pPr>
      <w:rPr>
        <w:rFonts w:ascii="Symbol" w:hAnsi="Symbol" w:cs="Symbol"/>
        <w:color w:val="000000"/>
        <w:sz w:val="24"/>
        <w:szCs w:val="24"/>
      </w:rPr>
    </w:lvl>
    <w:lvl w:ilvl="7">
      <w:start w:val="1"/>
      <w:numFmt w:val="bullet"/>
      <w:lvlText w:val="o"/>
      <w:lvlJc w:val="left"/>
      <w:pPr>
        <w:tabs>
          <w:tab w:val="num" w:pos="108"/>
        </w:tabs>
        <w:ind w:left="5868" w:hanging="360"/>
      </w:pPr>
      <w:rPr>
        <w:rFonts w:ascii="Courier New" w:hAnsi="Courier New" w:cs="Courier New"/>
        <w:color w:val="000000"/>
        <w:sz w:val="24"/>
        <w:szCs w:val="24"/>
      </w:rPr>
    </w:lvl>
    <w:lvl w:ilvl="8">
      <w:start w:val="1"/>
      <w:numFmt w:val="bullet"/>
      <w:lvlText w:val=""/>
      <w:lvlJc w:val="left"/>
      <w:pPr>
        <w:tabs>
          <w:tab w:val="num" w:pos="108"/>
        </w:tabs>
        <w:ind w:left="6588" w:hanging="360"/>
      </w:pPr>
      <w:rPr>
        <w:rFonts w:ascii="Arial" w:hAnsi="Arial" w:cs="Arial"/>
        <w:color w:val="000000"/>
        <w:sz w:val="24"/>
        <w:szCs w:val="24"/>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8ED6826"/>
    <w:multiLevelType w:val="multilevel"/>
    <w:tmpl w:val="00000119"/>
    <w:lvl w:ilvl="0">
      <w:start w:val="1"/>
      <w:numFmt w:val="decimal"/>
      <w:lvlText w:val="%1."/>
      <w:lvlJc w:val="left"/>
      <w:pPr>
        <w:tabs>
          <w:tab w:val="num" w:pos="448"/>
        </w:tabs>
        <w:ind w:left="108" w:firstLine="142"/>
      </w:pPr>
      <w:rPr>
        <w:rFonts w:ascii="Arial" w:hAnsi="Arial" w:cs="Arial"/>
        <w:color w:val="000000"/>
        <w:sz w:val="18"/>
        <w:szCs w:val="18"/>
      </w:rPr>
    </w:lvl>
    <w:lvl w:ilvl="1">
      <w:start w:val="1"/>
      <w:numFmt w:val="decimal"/>
      <w:lvlText w:val="%1.%2"/>
      <w:lvlJc w:val="left"/>
      <w:pPr>
        <w:tabs>
          <w:tab w:val="num" w:pos="108"/>
        </w:tabs>
        <w:ind w:left="108" w:firstLine="142"/>
      </w:pPr>
      <w:rPr>
        <w:rFonts w:ascii="Arial" w:hAnsi="Arial" w:cs="Arial"/>
        <w:color w:val="000000"/>
        <w:sz w:val="18"/>
        <w:szCs w:val="18"/>
      </w:rPr>
    </w:lvl>
    <w:lvl w:ilvl="2">
      <w:start w:val="1"/>
      <w:numFmt w:val="decimal"/>
      <w:lvlText w:val="%1.%2.%3"/>
      <w:lvlJc w:val="left"/>
      <w:pPr>
        <w:tabs>
          <w:tab w:val="num" w:pos="448"/>
        </w:tabs>
        <w:ind w:left="108" w:firstLine="142"/>
      </w:pPr>
      <w:rPr>
        <w:rFonts w:ascii="Arial" w:hAnsi="Arial" w:cs="Arial"/>
        <w:color w:val="000000"/>
        <w:sz w:val="18"/>
        <w:szCs w:val="18"/>
      </w:rPr>
    </w:lvl>
    <w:lvl w:ilvl="3">
      <w:start w:val="1"/>
      <w:numFmt w:val="decimal"/>
      <w:lvlText w:val="%1.%2.%3.%4"/>
      <w:lvlJc w:val="left"/>
      <w:pPr>
        <w:tabs>
          <w:tab w:val="num" w:pos="448"/>
        </w:tabs>
        <w:ind w:left="108" w:firstLine="284"/>
      </w:pPr>
      <w:rPr>
        <w:rFonts w:ascii="Arial" w:hAnsi="Arial" w:cs="Arial"/>
        <w:color w:val="000000"/>
        <w:sz w:val="18"/>
        <w:szCs w:val="18"/>
      </w:rPr>
    </w:lvl>
    <w:lvl w:ilvl="4">
      <w:start w:val="1"/>
      <w:numFmt w:val="decimal"/>
      <w:lvlText w:val="%1.%2.%3.%4.%5"/>
      <w:lvlJc w:val="left"/>
      <w:pPr>
        <w:tabs>
          <w:tab w:val="num" w:pos="448"/>
        </w:tabs>
        <w:ind w:left="108" w:firstLine="284"/>
      </w:pPr>
      <w:rPr>
        <w:rFonts w:ascii="Arial" w:hAnsi="Arial" w:cs="Arial"/>
        <w:color w:val="000000"/>
        <w:sz w:val="18"/>
        <w:szCs w:val="18"/>
      </w:rPr>
    </w:lvl>
    <w:lvl w:ilvl="5">
      <w:start w:val="1"/>
      <w:numFmt w:val="decimal"/>
      <w:lvlText w:val="%1.%2.%3.%4.%5.%6"/>
      <w:lvlJc w:val="left"/>
      <w:pPr>
        <w:tabs>
          <w:tab w:val="num" w:pos="448"/>
        </w:tabs>
        <w:ind w:left="108" w:firstLine="284"/>
      </w:pPr>
      <w:rPr>
        <w:rFonts w:ascii="Arial" w:hAnsi="Arial" w:cs="Arial"/>
        <w:color w:val="000000"/>
        <w:sz w:val="18"/>
        <w:szCs w:val="18"/>
      </w:rPr>
    </w:lvl>
    <w:lvl w:ilvl="6">
      <w:start w:val="1"/>
      <w:numFmt w:val="decimal"/>
      <w:lvlText w:val="%1.%2.%3.%4.%5.%6.%7"/>
      <w:lvlJc w:val="left"/>
      <w:pPr>
        <w:tabs>
          <w:tab w:val="num" w:pos="448"/>
        </w:tabs>
        <w:ind w:left="108" w:firstLine="284"/>
      </w:pPr>
      <w:rPr>
        <w:rFonts w:ascii="Arial" w:hAnsi="Arial" w:cs="Arial"/>
        <w:color w:val="000000"/>
        <w:sz w:val="18"/>
        <w:szCs w:val="18"/>
      </w:rPr>
    </w:lvl>
    <w:lvl w:ilvl="7">
      <w:start w:val="1"/>
      <w:numFmt w:val="decimal"/>
      <w:lvlText w:val="%1.%2.%3.%4.%5.%6.%7.%8"/>
      <w:lvlJc w:val="left"/>
      <w:pPr>
        <w:tabs>
          <w:tab w:val="num" w:pos="448"/>
        </w:tabs>
        <w:ind w:left="108" w:firstLine="284"/>
      </w:pPr>
      <w:rPr>
        <w:rFonts w:ascii="Arial" w:hAnsi="Arial" w:cs="Arial"/>
        <w:color w:val="000000"/>
        <w:sz w:val="24"/>
        <w:szCs w:val="24"/>
      </w:rPr>
    </w:lvl>
    <w:lvl w:ilvl="8">
      <w:start w:val="1"/>
      <w:numFmt w:val="decimal"/>
      <w:lvlText w:val="%1.%2.%3.%4.%5.%6.%7.%8.%9"/>
      <w:lvlJc w:val="left"/>
      <w:pPr>
        <w:tabs>
          <w:tab w:val="num" w:pos="448"/>
        </w:tabs>
        <w:ind w:left="108" w:firstLine="284"/>
      </w:pPr>
      <w:rPr>
        <w:rFonts w:ascii="Arial" w:hAnsi="Arial" w:cs="Arial"/>
        <w:color w:val="000000"/>
        <w:sz w:val="24"/>
        <w:szCs w:val="24"/>
      </w:rPr>
    </w:lvl>
  </w:abstractNum>
  <w:abstractNum w:abstractNumId="47">
    <w:nsid w:val="796F6C70"/>
    <w:multiLevelType w:val="hybridMultilevel"/>
    <w:tmpl w:val="807A4522"/>
    <w:lvl w:ilvl="0" w:tplc="686ED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3"/>
  </w:num>
  <w:num w:numId="8">
    <w:abstractNumId w:val="34"/>
  </w:num>
  <w:num w:numId="9">
    <w:abstractNumId w:val="41"/>
  </w:num>
  <w:num w:numId="10">
    <w:abstractNumId w:val="36"/>
  </w:num>
  <w:num w:numId="11">
    <w:abstractNumId w:val="43"/>
  </w:num>
  <w:num w:numId="12">
    <w:abstractNumId w:val="48"/>
  </w:num>
  <w:num w:numId="13">
    <w:abstractNumId w:val="33"/>
  </w:num>
  <w:num w:numId="14">
    <w:abstractNumId w:val="35"/>
  </w:num>
  <w:num w:numId="15">
    <w:abstractNumId w:val="29"/>
  </w:num>
  <w:num w:numId="16">
    <w:abstractNumId w:val="31"/>
  </w:num>
  <w:num w:numId="17">
    <w:abstractNumId w:val="45"/>
  </w:num>
  <w:num w:numId="18">
    <w:abstractNumId w:val="25"/>
  </w:num>
  <w:num w:numId="19">
    <w:abstractNumId w:val="42"/>
  </w:num>
  <w:num w:numId="20">
    <w:abstractNumId w:val="39"/>
  </w:num>
  <w:num w:numId="21">
    <w:abstractNumId w:val="40"/>
  </w:num>
  <w:num w:numId="22">
    <w:abstractNumId w:val="24"/>
  </w:num>
  <w:num w:numId="23">
    <w:abstractNumId w:val="28"/>
  </w:num>
  <w:num w:numId="24">
    <w:abstractNumId w:val="38"/>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num>
  <w:num w:numId="28">
    <w:abstractNumId w:val="22"/>
  </w:num>
  <w:num w:numId="29">
    <w:abstractNumId w:val="37"/>
  </w:num>
  <w:num w:numId="30">
    <w:abstractNumId w:val="46"/>
  </w:num>
  <w:num w:numId="31">
    <w:abstractNumId w:val="2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17F2"/>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27D7C"/>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2D07"/>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72"/>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afff4">
    <w:name w:val="???????"/>
    <w:rsid w:val="00B27D7C"/>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Mangal" w:eastAsia="Mangal" w:hAnsi="Mangal" w:cs="Mangal"/>
      <w:color w:val="000000"/>
      <w:sz w:val="36"/>
      <w:szCs w:val="36"/>
      <w:lang w:eastAsia="hi-IN" w:bidi="hi-IN"/>
    </w:rPr>
  </w:style>
  <w:style w:type="paragraph" w:customStyle="1" w:styleId="m-4674344634180496338m-6193941153867108295msolistparagraph">
    <w:name w:val="m_-4674344634180496338m_-6193941153867108295msolistparagraph"/>
    <w:basedOn w:val="a"/>
    <w:rsid w:val="00B27D7C"/>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openxmlformats.org/officeDocument/2006/relationships/hyperlink" Target="mailto:GapoianEV@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header" Target="header2.xml"/><Relationship Id="rId33" Type="http://schemas.openxmlformats.org/officeDocument/2006/relationships/hyperlink" Target="http://www.enforta.ru."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www.enforta.ru/contacts/branches/" TargetMode="Externa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service@enforta.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zakupki.gov.ru/epz/main/public/home.html"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21170-CFD1-4D54-99B0-7055AF3A0094}">
  <ds:schemaRefs>
    <ds:schemaRef ds:uri="http://schemas.openxmlformats.org/officeDocument/2006/bibliography"/>
  </ds:schemaRefs>
</ds:datastoreItem>
</file>

<file path=customXml/itemProps4.xml><?xml version="1.0" encoding="utf-8"?>
<ds:datastoreItem xmlns:ds="http://schemas.openxmlformats.org/officeDocument/2006/customXml" ds:itemID="{47AF8F99-8F18-46A2-8619-30C5522549DC}">
  <ds:schemaRefs>
    <ds:schemaRef ds:uri="http://schemas.openxmlformats.org/officeDocument/2006/bibliography"/>
  </ds:schemaRefs>
</ds:datastoreItem>
</file>

<file path=customXml/itemProps5.xml><?xml version="1.0" encoding="utf-8"?>
<ds:datastoreItem xmlns:ds="http://schemas.openxmlformats.org/officeDocument/2006/customXml" ds:itemID="{936ED7B3-49BF-4EEF-972C-96871F02ED8B}">
  <ds:schemaRefs>
    <ds:schemaRef ds:uri="http://schemas.openxmlformats.org/officeDocument/2006/bibliography"/>
  </ds:schemaRefs>
</ds:datastoreItem>
</file>

<file path=customXml/itemProps6.xml><?xml version="1.0" encoding="utf-8"?>
<ds:datastoreItem xmlns:ds="http://schemas.openxmlformats.org/officeDocument/2006/customXml" ds:itemID="{9CEA8B2E-B3BC-4D59-B127-A4BCFD38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67</Pages>
  <Words>25186</Words>
  <Characters>143561</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168411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7</cp:revision>
  <cp:lastPrinted>2014-09-23T06:50:00Z</cp:lastPrinted>
  <dcterms:created xsi:type="dcterms:W3CDTF">2019-03-05T15:50:00Z</dcterms:created>
  <dcterms:modified xsi:type="dcterms:W3CDTF">2019-05-31T05:31:00Z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