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BD" w:rsidRDefault="003C5E7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Pr>
          <w:b/>
          <w:sz w:val="32"/>
          <w:szCs w:val="32"/>
        </w:rPr>
        <w:t>ОКэ-ЦКПФ-19-0026</w:t>
      </w:r>
      <w:bookmarkEnd w:id="0"/>
      <w:bookmarkEnd w:id="1"/>
      <w:bookmarkEnd w:id="2"/>
      <w:bookmarkEnd w:id="3"/>
      <w:bookmarkEnd w:id="4"/>
      <w:bookmarkEnd w:id="5"/>
      <w:bookmarkEnd w:id="6"/>
      <w:bookmarkEnd w:id="7"/>
      <w:bookmarkEnd w:id="8"/>
      <w:bookmarkEnd w:id="9"/>
      <w:bookmarkEnd w:id="10"/>
    </w:p>
    <w:p w:rsidR="00AF4708" w:rsidRDefault="00AF4708" w:rsidP="00AF4708">
      <w:pPr>
        <w:jc w:val="both"/>
      </w:pPr>
    </w:p>
    <w:p w:rsidR="00C827BD" w:rsidRDefault="003C5E7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w:t>
      </w:r>
      <w:r>
        <w:t xml:space="preserve">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электронной форме</w:t>
      </w:r>
      <w:r>
        <w:t xml:space="preserve"> Открытый конкурс в электронной форме № ОКэ-ЦКПФ-19-0026 по предмету закупки "Оказание услуг маркет-мейкера </w:t>
      </w:r>
      <w:r>
        <w:t>на ПАО "Московская Биржа ММВБ-РТС""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827BD" w:rsidRDefault="003C5E7E">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827BD" w:rsidRDefault="003C5E7E">
      <w:pPr>
        <w:jc w:val="both"/>
      </w:pPr>
      <w:r>
        <w:t>Ф.И.О.: Шекшуева Анна Викторовна</w:t>
      </w:r>
    </w:p>
    <w:p w:rsidR="00C827BD" w:rsidRDefault="003C5E7E">
      <w:pPr>
        <w:jc w:val="both"/>
      </w:pPr>
      <w:r>
        <w:t>Адрес электронной почты: shekshuevaav@trcont.ru</w:t>
      </w:r>
    </w:p>
    <w:p w:rsidR="00C827BD" w:rsidRDefault="003C5E7E">
      <w:pPr>
        <w:jc w:val="both"/>
      </w:pPr>
      <w:r>
        <w:t>Телефон: +7(495)7881717(1389).</w:t>
      </w:r>
    </w:p>
    <w:p w:rsidR="00CB1C18" w:rsidRDefault="00CB1C18" w:rsidP="00AF4708">
      <w:pPr>
        <w:jc w:val="both"/>
      </w:pPr>
    </w:p>
    <w:p w:rsidR="00C827BD" w:rsidRDefault="003C5E7E">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w:t>
      </w:r>
      <w:r>
        <w:rPr>
          <w:szCs w:val="28"/>
        </w:rPr>
        <w:t>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827BD" w:rsidRDefault="003C5E7E">
      <w:pPr>
        <w:pStyle w:val="1"/>
        <w:ind w:firstLine="708"/>
        <w:rPr>
          <w:szCs w:val="28"/>
        </w:rPr>
      </w:pPr>
      <w:r>
        <w:rPr>
          <w:szCs w:val="28"/>
        </w:rPr>
        <w:t>Курицын Александр Евгеньевич, тел. +7 (495) 788-1717 доб. 16-41, электронный адрес KuritsynAE@trcont.ru.</w:t>
      </w:r>
    </w:p>
    <w:p w:rsidR="00C827BD" w:rsidRDefault="00C827BD">
      <w:pPr>
        <w:pStyle w:val="1"/>
        <w:ind w:firstLine="708"/>
        <w:rPr>
          <w:szCs w:val="28"/>
        </w:rPr>
      </w:pPr>
    </w:p>
    <w:p w:rsidR="00C827BD" w:rsidRDefault="00C827BD">
      <w:pPr>
        <w:pStyle w:val="1"/>
        <w:ind w:firstLine="0"/>
        <w:rPr>
          <w:szCs w:val="28"/>
        </w:rPr>
      </w:pPr>
    </w:p>
    <w:p w:rsidR="00C827BD" w:rsidRDefault="003C5E7E">
      <w:pPr>
        <w:pStyle w:val="1"/>
        <w:ind w:firstLine="0"/>
        <w:rPr>
          <w:szCs w:val="28"/>
        </w:rPr>
      </w:pPr>
      <w:r>
        <w:rPr>
          <w:b/>
          <w:szCs w:val="28"/>
        </w:rPr>
        <w:tab/>
        <w:t>Лот № 1.</w:t>
      </w:r>
    </w:p>
    <w:p w:rsidR="00C827BD" w:rsidRDefault="003C5E7E">
      <w:pPr>
        <w:jc w:val="both"/>
        <w:rPr>
          <w:szCs w:val="28"/>
        </w:rPr>
      </w:pPr>
      <w:r>
        <w:rPr>
          <w:b/>
          <w:szCs w:val="28"/>
        </w:rPr>
        <w:t>Предмет договора:</w:t>
      </w:r>
      <w:r>
        <w:rPr>
          <w:szCs w:val="28"/>
        </w:rPr>
        <w:t xml:space="preserve"> Оказание услуг маркет-мейкера на ПАО "Московская Биржа ММВБ-РТС".</w:t>
      </w:r>
    </w:p>
    <w:p w:rsidR="00C827BD" w:rsidRDefault="003C5E7E">
      <w:pPr>
        <w:jc w:val="both"/>
        <w:rPr>
          <w:szCs w:val="28"/>
        </w:rPr>
      </w:pPr>
      <w:r>
        <w:rPr>
          <w:szCs w:val="28"/>
        </w:rPr>
        <w:t>Начальная (максимальная) цена договора: 1490000 (один миллион четыреста девяносто тысяч) рублей 04 копейки с учетом всех налогов (кроме НДС). В том числе включает материалы, изделия и расходы, а также иные расходы, связанные с оказанием услуг маркет-мейкер</w:t>
      </w:r>
      <w:r>
        <w:rPr>
          <w:szCs w:val="28"/>
        </w:rPr>
        <w:t>а. Оказание услуг маркет-</w:t>
      </w:r>
      <w:r>
        <w:rPr>
          <w:szCs w:val="28"/>
        </w:rPr>
        <w:lastRenderedPageBreak/>
        <w:t>мейкера НДС не облагается в соответствии с пп. 12.2 п.2 ст. 149 НК РФ. Стоимость услуг маркет-мейкера в месяц не может превышать – 120 000,00 (сто двадцать тысяч) рублей 00 копеек. Стоимость услуг ПАО «Московская Биржа ММВБ-РТС» по</w:t>
      </w:r>
      <w:r>
        <w:rPr>
          <w:szCs w:val="28"/>
        </w:rPr>
        <w:t xml:space="preserve"> предоставлению отчета о выполнении маркет-мейкером своих обязательств в месяц составляет – 4 166,67 рублей.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827BD" w:rsidRDefault="003C5E7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827BD" w:rsidRDefault="003C5E7E">
            <w:pPr>
              <w:snapToGrid w:val="0"/>
              <w:ind w:firstLine="0"/>
              <w:rPr>
                <w:snapToGrid/>
                <w:sz w:val="24"/>
                <w:szCs w:val="24"/>
                <w:lang w:val="en-US"/>
              </w:rPr>
            </w:pPr>
            <w:r>
              <w:rPr>
                <w:snapToGrid/>
                <w:sz w:val="24"/>
                <w:szCs w:val="24"/>
                <w:lang w:val="en-US"/>
              </w:rPr>
              <w:t>66.12.11</w:t>
            </w:r>
          </w:p>
        </w:tc>
        <w:tc>
          <w:tcPr>
            <w:tcW w:w="1842" w:type="dxa"/>
            <w:tcBorders>
              <w:top w:val="single" w:sz="4" w:space="0" w:color="auto"/>
              <w:left w:val="single" w:sz="4" w:space="0" w:color="auto"/>
              <w:bottom w:val="single" w:sz="4" w:space="0" w:color="auto"/>
              <w:right w:val="single" w:sz="4" w:space="0" w:color="auto"/>
            </w:tcBorders>
          </w:tcPr>
          <w:p w:rsidR="00C827BD" w:rsidRDefault="003C5E7E">
            <w:pPr>
              <w:snapToGrid w:val="0"/>
              <w:ind w:firstLine="0"/>
              <w:rPr>
                <w:snapToGrid/>
                <w:sz w:val="24"/>
                <w:szCs w:val="24"/>
              </w:rPr>
            </w:pPr>
            <w:r>
              <w:rPr>
                <w:snapToGrid/>
                <w:sz w:val="24"/>
                <w:szCs w:val="24"/>
                <w:lang w:val="en-US"/>
              </w:rPr>
              <w:t>66.12.1</w:t>
            </w:r>
          </w:p>
        </w:tc>
        <w:tc>
          <w:tcPr>
            <w:tcW w:w="1418" w:type="dxa"/>
            <w:tcBorders>
              <w:top w:val="single" w:sz="4" w:space="0" w:color="auto"/>
              <w:left w:val="single" w:sz="4" w:space="0" w:color="auto"/>
              <w:bottom w:val="single" w:sz="4" w:space="0" w:color="auto"/>
              <w:right w:val="single" w:sz="4" w:space="0" w:color="auto"/>
            </w:tcBorders>
          </w:tcPr>
          <w:p w:rsidR="00C827BD" w:rsidRDefault="003C5E7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827BD" w:rsidRDefault="003C5E7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827BD" w:rsidRDefault="003C5E7E">
            <w:pPr>
              <w:snapToGrid w:val="0"/>
              <w:ind w:firstLine="0"/>
              <w:rPr>
                <w:snapToGrid/>
                <w:sz w:val="24"/>
                <w:szCs w:val="24"/>
              </w:rPr>
            </w:pPr>
            <w:r>
              <w:rPr>
                <w:snapToGrid/>
                <w:sz w:val="24"/>
                <w:szCs w:val="24"/>
              </w:rPr>
              <w:t>Номер строки годового плана закупок № 195</w:t>
            </w:r>
          </w:p>
        </w:tc>
      </w:tr>
    </w:tbl>
    <w:p w:rsidR="00C827BD" w:rsidRDefault="003C5E7E">
      <w:pPr>
        <w:jc w:val="both"/>
        <w:rPr>
          <w:szCs w:val="28"/>
        </w:rPr>
      </w:pPr>
      <w:r>
        <w:rPr>
          <w:szCs w:val="28"/>
        </w:rPr>
        <w:t xml:space="preserve">Место поставки товаров, выполнения работ, оказания услуг: </w:t>
      </w:r>
      <w:r>
        <w:rPr>
          <w:szCs w:val="28"/>
        </w:rPr>
        <w:t>г. Москва, торговая площадка ПАО «Московская биржа ММВБ-РТС»</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827BD" w:rsidRDefault="003C5E7E">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«31» мая 2019 г. 17 час. 00 мин. по «17» июня 2019 г. 14 час. 00 мин.</w:t>
      </w:r>
      <w:bookmarkEnd w:id="20"/>
      <w:bookmarkEnd w:id="21"/>
      <w:bookmarkEnd w:id="22"/>
      <w:bookmarkEnd w:id="23"/>
      <w:bookmarkEnd w:id="24"/>
      <w:bookmarkEnd w:id="25"/>
    </w:p>
    <w:p w:rsidR="00C827BD" w:rsidRDefault="003C5E7E">
      <w:pPr>
        <w:jc w:val="both"/>
        <w:rPr>
          <w:szCs w:val="28"/>
        </w:rPr>
      </w:pPr>
      <w:proofErr w:type="gramStart"/>
      <w:r>
        <w:rPr>
          <w:b/>
          <w:szCs w:val="28"/>
        </w:rPr>
        <w:t xml:space="preserve">Место предоставления документации о </w:t>
      </w:r>
      <w:r>
        <w:rPr>
          <w:b/>
          <w:szCs w:val="28"/>
        </w:rPr>
        <w:t>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w:t>
      </w:r>
      <w:r>
        <w:rPr>
          <w:szCs w:val="28"/>
        </w:rPr>
        <w:t>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827BD" w:rsidRDefault="003C5E7E">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827BD" w:rsidRDefault="003C5E7E">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«17» июня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827BD" w:rsidRDefault="003C5E7E">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«21» июня 2019 г. 14 час. 00 мин.</w:t>
      </w:r>
      <w:bookmarkEnd w:id="33"/>
      <w:bookmarkEnd w:id="34"/>
      <w:bookmarkEnd w:id="35"/>
      <w:bookmarkEnd w:id="36"/>
      <w:bookmarkEnd w:id="37"/>
      <w:bookmarkEnd w:id="38"/>
      <w:bookmarkEnd w:id="39"/>
      <w:bookmarkEnd w:id="40"/>
      <w:bookmarkEnd w:id="41"/>
      <w:bookmarkEnd w:id="42"/>
      <w:bookmarkEnd w:id="43"/>
      <w:bookmarkEnd w:id="44"/>
    </w:p>
    <w:p w:rsidR="00C827BD" w:rsidRDefault="003C5E7E">
      <w:pPr>
        <w:ind w:firstLine="0"/>
        <w:jc w:val="both"/>
      </w:pPr>
      <w:r>
        <w:t xml:space="preserve">Место: </w:t>
      </w:r>
      <w:r>
        <w:t xml:space="preserve">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827BD" w:rsidRDefault="003C5E7E">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«23» июля 2019 г. 14 час. 00 мин.</w:t>
      </w:r>
      <w:bookmarkEnd w:id="45"/>
      <w:bookmarkEnd w:id="46"/>
      <w:bookmarkEnd w:id="47"/>
      <w:bookmarkEnd w:id="48"/>
      <w:bookmarkEnd w:id="49"/>
      <w:bookmarkEnd w:id="50"/>
      <w:bookmarkEnd w:id="51"/>
      <w:bookmarkEnd w:id="52"/>
      <w:bookmarkEnd w:id="53"/>
      <w:bookmarkEnd w:id="54"/>
      <w:bookmarkEnd w:id="55"/>
    </w:p>
    <w:p w:rsidR="00C827BD" w:rsidRDefault="003C5E7E">
      <w:pPr>
        <w:ind w:firstLine="0"/>
        <w:jc w:val="both"/>
      </w:pPr>
      <w:r>
        <w:t>Место: Российская Федерация, 125047, г. Москва, Оружейный п</w:t>
      </w:r>
      <w:r>
        <w:t xml:space="preserve">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7E" w:rsidRDefault="003C5E7E" w:rsidP="00CB1C18">
      <w:r>
        <w:separator/>
      </w:r>
    </w:p>
  </w:endnote>
  <w:endnote w:type="continuationSeparator" w:id="0">
    <w:p w:rsidR="003C5E7E" w:rsidRDefault="003C5E7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7E" w:rsidRDefault="003C5E7E" w:rsidP="00CB1C18">
      <w:r>
        <w:separator/>
      </w:r>
    </w:p>
  </w:footnote>
  <w:footnote w:type="continuationSeparator" w:id="0">
    <w:p w:rsidR="003C5E7E" w:rsidRDefault="003C5E7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392A59">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92A59"/>
    <w:rsid w:val="003C5E7E"/>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27BD"/>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1F032F6-C9D7-41CC-970A-BB1019EE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2</cp:revision>
  <cp:lastPrinted>2013-10-11T11:56:00Z</cp:lastPrinted>
  <dcterms:created xsi:type="dcterms:W3CDTF">2019-05-31T09:26:00Z</dcterms:created>
  <dcterms:modified xsi:type="dcterms:W3CDTF">2019-05-31T09:26:00Z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