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A6252" w:rsidRDefault="00DF307E">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CE0650" w:rsidRDefault="00DF307E">
      <w:pPr>
        <w:tabs>
          <w:tab w:val="left" w:pos="4962"/>
        </w:tabs>
        <w:ind w:left="4820"/>
        <w:rPr>
          <w:b/>
          <w:bCs/>
          <w:sz w:val="28"/>
          <w:szCs w:val="28"/>
        </w:rPr>
      </w:pPr>
      <w:r>
        <w:rPr>
          <w:b/>
          <w:bCs/>
          <w:sz w:val="28"/>
          <w:szCs w:val="28"/>
        </w:rPr>
        <w:t xml:space="preserve">ПАО </w:t>
      </w:r>
      <w:r w:rsidR="00EA6252">
        <w:rPr>
          <w:b/>
          <w:bCs/>
          <w:sz w:val="28"/>
          <w:szCs w:val="28"/>
        </w:rPr>
        <w:t>«</w:t>
      </w:r>
      <w:r>
        <w:rPr>
          <w:b/>
          <w:bCs/>
          <w:sz w:val="28"/>
          <w:szCs w:val="28"/>
        </w:rPr>
        <w:t>ТрансКонтейнер</w:t>
      </w:r>
      <w:r w:rsidR="00EA6252">
        <w:rPr>
          <w:b/>
          <w:bCs/>
          <w:sz w:val="28"/>
          <w:szCs w:val="28"/>
        </w:rPr>
        <w:t>»</w:t>
      </w:r>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CE0650" w:rsidRDefault="00DF307E">
      <w:pPr>
        <w:tabs>
          <w:tab w:val="left" w:pos="4962"/>
        </w:tabs>
        <w:ind w:left="4820"/>
        <w:rPr>
          <w:b/>
          <w:bCs/>
          <w:sz w:val="28"/>
          <w:szCs w:val="28"/>
        </w:rPr>
      </w:pPr>
      <w:r>
        <w:rPr>
          <w:b/>
          <w:bCs/>
          <w:sz w:val="28"/>
          <w:szCs w:val="28"/>
        </w:rPr>
        <w:t>Дмитрий Александрович Трубников</w:t>
      </w:r>
    </w:p>
    <w:p w:rsidR="004F2FB3" w:rsidRPr="00C8296E" w:rsidRDefault="004F2FB3" w:rsidP="004F2FB3">
      <w:pPr>
        <w:tabs>
          <w:tab w:val="left" w:pos="4962"/>
        </w:tabs>
        <w:ind w:left="4820"/>
        <w:rPr>
          <w:b/>
          <w:bCs/>
          <w:sz w:val="28"/>
          <w:szCs w:val="28"/>
        </w:rPr>
      </w:pPr>
    </w:p>
    <w:p w:rsidR="00CE0650" w:rsidRDefault="00EA6252">
      <w:pPr>
        <w:tabs>
          <w:tab w:val="left" w:pos="4962"/>
        </w:tabs>
        <w:ind w:left="4820"/>
        <w:rPr>
          <w:b/>
          <w:bCs/>
          <w:sz w:val="28"/>
        </w:rPr>
      </w:pPr>
      <w:r>
        <w:rPr>
          <w:b/>
          <w:bCs/>
          <w:sz w:val="28"/>
          <w:szCs w:val="28"/>
        </w:rPr>
        <w:t>«</w:t>
      </w:r>
      <w:r w:rsidR="00DF307E">
        <w:rPr>
          <w:b/>
          <w:bCs/>
          <w:sz w:val="28"/>
          <w:szCs w:val="28"/>
        </w:rPr>
        <w:t>21</w:t>
      </w:r>
      <w:r>
        <w:rPr>
          <w:b/>
          <w:bCs/>
          <w:sz w:val="28"/>
          <w:szCs w:val="28"/>
        </w:rPr>
        <w:t>»</w:t>
      </w:r>
      <w:r w:rsidR="00DF307E">
        <w:rPr>
          <w:b/>
          <w:bCs/>
          <w:sz w:val="28"/>
          <w:szCs w:val="28"/>
        </w:rPr>
        <w:t xml:space="preserve">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w:t>
      </w:r>
      <w:r w:rsidR="00EA6252">
        <w:rPr>
          <w:szCs w:val="28"/>
        </w:rPr>
        <w:t>«</w:t>
      </w:r>
      <w:r>
        <w:rPr>
          <w:szCs w:val="28"/>
        </w:rPr>
        <w:t xml:space="preserve">Центр по перевозке грузов в контейнерах </w:t>
      </w:r>
      <w:r w:rsidR="00EA6252">
        <w:rPr>
          <w:szCs w:val="28"/>
        </w:rPr>
        <w:t>«</w:t>
      </w:r>
      <w:r>
        <w:rPr>
          <w:szCs w:val="28"/>
        </w:rPr>
        <w:t>ТрансКонтейнер</w:t>
      </w:r>
      <w:r w:rsidR="00EA6252">
        <w:rPr>
          <w:szCs w:val="28"/>
        </w:rPr>
        <w:t>»</w:t>
      </w:r>
      <w:r>
        <w:rPr>
          <w:szCs w:val="28"/>
        </w:rPr>
        <w:t xml:space="preserve"> (ПАО </w:t>
      </w:r>
      <w:r w:rsidR="00EA6252">
        <w:rPr>
          <w:szCs w:val="28"/>
        </w:rPr>
        <w:t>«</w:t>
      </w:r>
      <w:r>
        <w:rPr>
          <w:szCs w:val="28"/>
        </w:rPr>
        <w:t>ТрансКонтейнер</w:t>
      </w:r>
      <w:r w:rsidR="00EA6252">
        <w:rPr>
          <w:szCs w:val="28"/>
        </w:rPr>
        <w:t>»</w:t>
      </w:r>
      <w:r>
        <w:rPr>
          <w:szCs w:val="28"/>
        </w:rPr>
        <w:t xml:space="preserve">) (далее – Заказчик), руководствуясь положениями Федерального закона от 18 июля 2011 г. № 223-ФЗ </w:t>
      </w:r>
      <w:r w:rsidR="00EA6252">
        <w:rPr>
          <w:szCs w:val="28"/>
        </w:rPr>
        <w:t>«</w:t>
      </w:r>
      <w:r>
        <w:rPr>
          <w:szCs w:val="28"/>
        </w:rPr>
        <w:t>О закупках товаров, работ, услуг отдельными видами юридических лиц</w:t>
      </w:r>
      <w:r w:rsidR="00EA6252">
        <w:rPr>
          <w:szCs w:val="28"/>
        </w:rPr>
        <w:t>»</w:t>
      </w:r>
      <w:r>
        <w:rPr>
          <w:szCs w:val="28"/>
        </w:rPr>
        <w:t xml:space="preserve"> и положением о порядке закупки товаров, работ, услуг для нужд ПАО </w:t>
      </w:r>
      <w:r w:rsidR="00EA6252">
        <w:rPr>
          <w:szCs w:val="28"/>
        </w:rPr>
        <w:t>»</w:t>
      </w:r>
      <w:r>
        <w:rPr>
          <w:szCs w:val="28"/>
        </w:rPr>
        <w:t>ТрансКонтейнер</w:t>
      </w:r>
      <w:r w:rsidR="00EA6252">
        <w:rPr>
          <w:szCs w:val="28"/>
        </w:rPr>
        <w:t>»</w:t>
      </w:r>
      <w:r>
        <w:rPr>
          <w:szCs w:val="28"/>
        </w:rPr>
        <w:t xml:space="preserve">, </w:t>
      </w:r>
      <w:r>
        <w:t>утвержденным решением совета директоров ПАО </w:t>
      </w:r>
      <w:r w:rsidR="00EA6252">
        <w:t>»</w:t>
      </w:r>
      <w:r>
        <w:t>ТрансКонтейнер</w:t>
      </w:r>
      <w:r w:rsidR="00EA6252">
        <w:t>»</w:t>
      </w:r>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CE0650" w:rsidRDefault="00DF307E">
      <w:pPr>
        <w:pStyle w:val="19"/>
        <w:ind w:firstLine="709"/>
        <w:rPr>
          <w:szCs w:val="28"/>
        </w:rPr>
      </w:pPr>
      <w:r>
        <w:t xml:space="preserve">Закупка способом размещения оферты № РО-ЦКПЦЛ-19-0031 по предмету закупки </w:t>
      </w:r>
      <w:r w:rsidR="00EA6252">
        <w:t>«</w:t>
      </w:r>
      <w:r>
        <w:t>Предоставление за плату во временное пользование железнодорожных вагонов-платформ для перевозки крупнотоннажных контейнеров</w:t>
      </w:r>
      <w:proofErr w:type="gramStart"/>
      <w:r>
        <w:t>.</w:t>
      </w:r>
      <w:r w:rsidR="00EA6252">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 xml:space="preserve">раздела 5 </w:t>
      </w:r>
      <w:r w:rsidR="00EA6252">
        <w:rPr>
          <w:szCs w:val="28"/>
        </w:rPr>
        <w:t>«</w:t>
      </w:r>
      <w:r>
        <w:rPr>
          <w:szCs w:val="28"/>
        </w:rPr>
        <w:t>Информационная карта</w:t>
      </w:r>
      <w:r w:rsidR="00EA6252">
        <w:rPr>
          <w:szCs w:val="28"/>
        </w:rPr>
        <w:t>»</w:t>
      </w:r>
      <w:r>
        <w:rPr>
          <w:szCs w:val="28"/>
        </w:rPr>
        <w:t xml:space="preserve">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r w:rsidR="00EA6252">
        <w:t>»</w:t>
      </w:r>
      <w:r>
        <w:t>ТрансКонтейнер</w:t>
      </w:r>
      <w:r w:rsidR="00EA6252">
        <w:t>»</w:t>
      </w:r>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 xml:space="preserve">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r w:rsidR="00EA6252">
        <w:rPr>
          <w:szCs w:val="28"/>
        </w:rPr>
        <w:t>«</w:t>
      </w:r>
      <w:r>
        <w:rPr>
          <w:szCs w:val="28"/>
        </w:rPr>
        <w:t>ТрансКонтейнер</w:t>
      </w:r>
      <w:r w:rsidR="00EA6252">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CE0650" w:rsidRDefault="00DF307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BD25B9">
      <w:pPr>
        <w:pStyle w:val="af9"/>
        <w:numPr>
          <w:ilvl w:val="0"/>
          <w:numId w:val="22"/>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BD25B9">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D25B9">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BD25B9">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BD25B9">
      <w:pPr>
        <w:pStyle w:val="af9"/>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BD25B9">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BD25B9">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w:t>
        </w:r>
        <w:r w:rsidR="00EA6252">
          <w:rPr>
            <w:color w:val="0000FF"/>
            <w:sz w:val="28"/>
            <w:szCs w:val="28"/>
            <w:u w:val="single"/>
          </w:rPr>
          <w:t>«</w:t>
        </w:r>
        <w:r>
          <w:rPr>
            <w:color w:val="0000FF"/>
            <w:sz w:val="28"/>
            <w:szCs w:val="28"/>
            <w:u w:val="single"/>
          </w:rPr>
          <w:t>стоп коррупция</w:t>
        </w:r>
        <w:r w:rsidR="00EA6252">
          <w:rPr>
            <w:color w:val="0000FF"/>
            <w:sz w:val="28"/>
            <w:szCs w:val="28"/>
            <w:u w:val="single"/>
          </w:rPr>
          <w:t>»</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BD25B9">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BD25B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EA6252">
        <w:rPr>
          <w:sz w:val="28"/>
          <w:szCs w:val="28"/>
        </w:rPr>
        <w:t>«</w:t>
      </w:r>
      <w:r>
        <w:rPr>
          <w:sz w:val="28"/>
          <w:szCs w:val="28"/>
        </w:rPr>
        <w:t>ТрансКонтейнер</w:t>
      </w:r>
      <w:r w:rsidR="00EA6252">
        <w:rPr>
          <w:sz w:val="28"/>
          <w:szCs w:val="28"/>
        </w:rPr>
        <w:t>»</w:t>
      </w:r>
      <w:r>
        <w:rPr>
          <w:sz w:val="28"/>
          <w:szCs w:val="28"/>
        </w:rPr>
        <w:t>;</w:t>
      </w:r>
    </w:p>
    <w:p w:rsidR="00655386" w:rsidRPr="00C8296E" w:rsidRDefault="00655386" w:rsidP="00045327">
      <w:pPr>
        <w:ind w:firstLine="709"/>
        <w:jc w:val="both"/>
        <w:rPr>
          <w:sz w:val="28"/>
          <w:szCs w:val="28"/>
        </w:rPr>
      </w:pPr>
      <w:r>
        <w:rPr>
          <w:sz w:val="28"/>
          <w:szCs w:val="28"/>
        </w:rPr>
        <w:t xml:space="preserve">ж) не иметь просроченной задолженности по ранее заключенным договорам с ПАО </w:t>
      </w:r>
      <w:r w:rsidR="00EA6252">
        <w:rPr>
          <w:sz w:val="28"/>
          <w:szCs w:val="28"/>
        </w:rPr>
        <w:t>«</w:t>
      </w:r>
      <w:r>
        <w:rPr>
          <w:sz w:val="28"/>
          <w:szCs w:val="28"/>
        </w:rPr>
        <w:t>ТрансКонтейнер</w:t>
      </w:r>
      <w:r w:rsidR="00EA6252">
        <w:rPr>
          <w:sz w:val="28"/>
          <w:szCs w:val="28"/>
        </w:rPr>
        <w:t>»</w:t>
      </w:r>
      <w:r>
        <w:rPr>
          <w:sz w:val="28"/>
          <w:szCs w:val="28"/>
        </w:rPr>
        <w:t>;</w:t>
      </w:r>
    </w:p>
    <w:p w:rsidR="00F87D2F" w:rsidRPr="00C8296E" w:rsidRDefault="00F87D2F" w:rsidP="00F87D2F">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w:t>
      </w:r>
      <w:r w:rsidR="00EA6252">
        <w:rPr>
          <w:sz w:val="28"/>
          <w:szCs w:val="28"/>
        </w:rPr>
        <w:t>«</w:t>
      </w:r>
      <w:r>
        <w:rPr>
          <w:sz w:val="28"/>
          <w:szCs w:val="28"/>
        </w:rPr>
        <w:t>О закупках товаров, работ, услуг отдельными видами юридических лиц</w:t>
      </w:r>
      <w:r w:rsidR="00EA6252">
        <w:rPr>
          <w:sz w:val="28"/>
          <w:szCs w:val="28"/>
        </w:rPr>
        <w:t>»</w:t>
      </w:r>
      <w:r>
        <w:rPr>
          <w:sz w:val="28"/>
          <w:szCs w:val="28"/>
        </w:rPr>
        <w:t xml:space="preserve"> и/или статьей 104 Федерального закона от 05.04.2013 № 44-ФЗ </w:t>
      </w:r>
      <w:r w:rsidR="00EA6252">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EA6252">
        <w:rPr>
          <w:sz w:val="28"/>
          <w:szCs w:val="28"/>
        </w:rPr>
        <w:t>»</w:t>
      </w:r>
      <w:r>
        <w:rPr>
          <w:sz w:val="28"/>
          <w:szCs w:val="28"/>
        </w:rPr>
        <w:t xml:space="preserve">, а также в реестр недобросовестных контрагентов ПАО </w:t>
      </w:r>
      <w:r w:rsidR="00EA6252">
        <w:rPr>
          <w:sz w:val="28"/>
          <w:szCs w:val="28"/>
        </w:rPr>
        <w:t>«</w:t>
      </w:r>
      <w:r>
        <w:rPr>
          <w:sz w:val="28"/>
          <w:szCs w:val="28"/>
        </w:rPr>
        <w:t>ТрансКонтейнер</w:t>
      </w:r>
      <w:r w:rsidR="00EA6252">
        <w:rPr>
          <w:sz w:val="28"/>
          <w:szCs w:val="28"/>
        </w:rPr>
        <w:t>»</w:t>
      </w:r>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BD25B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w:t>
      </w:r>
      <w:r>
        <w:rPr>
          <w:sz w:val="28"/>
          <w:szCs w:val="28"/>
        </w:rPr>
        <w:lastRenderedPageBreak/>
        <w:t>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BD25B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BD25B9">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BD25B9">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BD25B9">
      <w:pPr>
        <w:pStyle w:val="19"/>
        <w:numPr>
          <w:ilvl w:val="1"/>
          <w:numId w:val="20"/>
        </w:numPr>
        <w:ind w:left="0" w:firstLine="720"/>
        <w:outlineLvl w:val="1"/>
        <w:rPr>
          <w:b/>
          <w:szCs w:val="28"/>
        </w:rPr>
      </w:pPr>
      <w:r>
        <w:rPr>
          <w:b/>
          <w:szCs w:val="28"/>
        </w:rPr>
        <w:t>Заявка</w:t>
      </w:r>
    </w:p>
    <w:p w:rsidR="00627DB4" w:rsidRPr="00C8296E" w:rsidRDefault="00627DB4" w:rsidP="00BD25B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BD25B9">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BD25B9">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BD25B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BD25B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BD25B9">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BD25B9">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BD25B9">
      <w:pPr>
        <w:pStyle w:val="af9"/>
        <w:numPr>
          <w:ilvl w:val="2"/>
          <w:numId w:val="5"/>
        </w:numPr>
        <w:tabs>
          <w:tab w:val="left" w:pos="720"/>
        </w:tabs>
        <w:ind w:firstLine="709"/>
        <w:rPr>
          <w:sz w:val="28"/>
        </w:rPr>
      </w:pPr>
      <w:r>
        <w:rPr>
          <w:sz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rPr>
        <w:lastRenderedPageBreak/>
        <w:t>ранее поданная им Заявка по данному лоту не отозвана, все Заявки претендента по данному лоту отклоняются.</w:t>
      </w:r>
    </w:p>
    <w:p w:rsidR="00627DB4" w:rsidRPr="00C8296E" w:rsidRDefault="00627DB4" w:rsidP="00BD25B9">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BD25B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EA6252">
        <w:rPr>
          <w:rFonts w:eastAsia="Times New Roman"/>
          <w:sz w:val="28"/>
          <w:szCs w:val="28"/>
        </w:rPr>
        <w:t>«</w:t>
      </w:r>
      <w:r>
        <w:rPr>
          <w:rFonts w:eastAsia="Times New Roman"/>
          <w:sz w:val="28"/>
          <w:szCs w:val="28"/>
        </w:rPr>
        <w:t>исправленному верить</w:t>
      </w:r>
      <w:r w:rsidR="00EA6252">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BD25B9">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BD25B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BD25B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BD25B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w:t>
      </w:r>
      <w:r>
        <w:rPr>
          <w:sz w:val="28"/>
          <w:szCs w:val="28"/>
        </w:rPr>
        <w:lastRenderedPageBreak/>
        <w:t>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BD25B9">
      <w:pPr>
        <w:pStyle w:val="19"/>
        <w:numPr>
          <w:ilvl w:val="1"/>
          <w:numId w:val="20"/>
        </w:numPr>
        <w:ind w:left="0" w:firstLine="709"/>
        <w:outlineLvl w:val="1"/>
        <w:rPr>
          <w:b/>
          <w:szCs w:val="28"/>
        </w:rPr>
      </w:pPr>
      <w:r>
        <w:rPr>
          <w:b/>
        </w:rPr>
        <w:t>Порядок оформления Заявки</w:t>
      </w:r>
    </w:p>
    <w:p w:rsidR="00AA1400" w:rsidRPr="00C8296E" w:rsidRDefault="00AA1400" w:rsidP="00BD25B9">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E0650" w:rsidRDefault="00DF307E" w:rsidP="00BD25B9">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676951B6" wp14:editId="4E709FD6">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F307E" w:rsidRPr="007E6DE4" w:rsidRDefault="00DF307E" w:rsidP="00542481">
                            <w:pPr>
                              <w:jc w:val="center"/>
                              <w:rPr>
                                <w:b/>
                                <w:sz w:val="28"/>
                                <w:szCs w:val="28"/>
                              </w:rPr>
                            </w:pPr>
                            <w:r w:rsidRPr="007E6DE4">
                              <w:rPr>
                                <w:b/>
                                <w:sz w:val="28"/>
                                <w:szCs w:val="28"/>
                              </w:rPr>
                              <w:t>_____________________________________________</w:t>
                            </w:r>
                            <w:r>
                              <w:rPr>
                                <w:b/>
                                <w:sz w:val="28"/>
                                <w:szCs w:val="28"/>
                              </w:rPr>
                              <w:t>,</w:t>
                            </w:r>
                          </w:p>
                          <w:p w:rsidR="00DF307E" w:rsidRDefault="00DF307E" w:rsidP="00542481">
                            <w:pPr>
                              <w:jc w:val="center"/>
                              <w:rPr>
                                <w:sz w:val="28"/>
                                <w:szCs w:val="28"/>
                              </w:rPr>
                            </w:pPr>
                            <w:r w:rsidRPr="007E6DE4">
                              <w:rPr>
                                <w:i/>
                                <w:sz w:val="20"/>
                                <w:szCs w:val="20"/>
                              </w:rPr>
                              <w:t>наименование претендента</w:t>
                            </w:r>
                          </w:p>
                          <w:p w:rsidR="00DF307E" w:rsidRPr="007E6DE4" w:rsidRDefault="00DF307E" w:rsidP="00542481">
                            <w:pPr>
                              <w:jc w:val="center"/>
                              <w:rPr>
                                <w:b/>
                                <w:sz w:val="28"/>
                                <w:szCs w:val="28"/>
                              </w:rPr>
                            </w:pPr>
                            <w:r w:rsidRPr="007E6DE4">
                              <w:rPr>
                                <w:b/>
                                <w:sz w:val="28"/>
                                <w:szCs w:val="28"/>
                              </w:rPr>
                              <w:t>________________________________________</w:t>
                            </w:r>
                          </w:p>
                          <w:p w:rsidR="00DF307E" w:rsidRPr="007E6DE4" w:rsidRDefault="00DF307E" w:rsidP="00542481">
                            <w:pPr>
                              <w:jc w:val="center"/>
                              <w:rPr>
                                <w:i/>
                                <w:sz w:val="20"/>
                                <w:szCs w:val="20"/>
                              </w:rPr>
                            </w:pPr>
                            <w:r w:rsidRPr="007E6DE4">
                              <w:rPr>
                                <w:i/>
                                <w:sz w:val="20"/>
                                <w:szCs w:val="20"/>
                              </w:rPr>
                              <w:t>государство регистрации претендента</w:t>
                            </w:r>
                          </w:p>
                          <w:p w:rsidR="00DF307E" w:rsidRPr="007E6DE4" w:rsidRDefault="00DF307E" w:rsidP="00542481">
                            <w:pPr>
                              <w:jc w:val="center"/>
                              <w:rPr>
                                <w:b/>
                                <w:sz w:val="28"/>
                                <w:szCs w:val="28"/>
                              </w:rPr>
                            </w:pPr>
                            <w:r w:rsidRPr="007E6DE4">
                              <w:rPr>
                                <w:b/>
                                <w:sz w:val="28"/>
                                <w:szCs w:val="28"/>
                              </w:rPr>
                              <w:t>_____________________________</w:t>
                            </w:r>
                            <w:r>
                              <w:rPr>
                                <w:b/>
                                <w:sz w:val="28"/>
                                <w:szCs w:val="28"/>
                              </w:rPr>
                              <w:t>__________________</w:t>
                            </w:r>
                          </w:p>
                          <w:p w:rsidR="00DF307E" w:rsidRPr="007E6DE4" w:rsidRDefault="00DF307E" w:rsidP="00542481">
                            <w:pPr>
                              <w:jc w:val="center"/>
                              <w:rPr>
                                <w:i/>
                                <w:sz w:val="20"/>
                                <w:szCs w:val="20"/>
                              </w:rPr>
                            </w:pPr>
                            <w:r w:rsidRPr="007E6DE4">
                              <w:rPr>
                                <w:i/>
                                <w:sz w:val="20"/>
                                <w:szCs w:val="20"/>
                              </w:rPr>
                              <w:t>ИНН претендента (для претендентов-резидентов Российской Федерации)</w:t>
                            </w:r>
                          </w:p>
                          <w:p w:rsidR="00DF307E" w:rsidRDefault="00DF307E" w:rsidP="00542481">
                            <w:pPr>
                              <w:jc w:val="both"/>
                            </w:pPr>
                          </w:p>
                          <w:p w:rsidR="00DF307E" w:rsidRDefault="00DF307E">
                            <w:pPr>
                              <w:jc w:val="center"/>
                              <w:rPr>
                                <w:b/>
                              </w:rPr>
                            </w:pPr>
                            <w:r>
                              <w:rPr>
                                <w:b/>
                              </w:rPr>
                              <w:t>ЗАЯВКА НА УЧАСТИЕ В ПРОЦЕДУРЕ</w:t>
                            </w:r>
                            <w:r>
                              <w:rPr>
                                <w:b/>
                              </w:rPr>
                              <w:br/>
                              <w:t>СПОСОБОМ РАЗМЕЩЕНИЯ ОФЕРТЫ</w:t>
                            </w:r>
                            <w:r>
                              <w:rPr>
                                <w:b/>
                              </w:rPr>
                              <w:br/>
                              <w:t xml:space="preserve"> № РО-ЦКПЦЛ-19-0031</w:t>
                            </w:r>
                          </w:p>
                          <w:p w:rsidR="00DF307E" w:rsidRPr="003C6269" w:rsidRDefault="00DF307E" w:rsidP="00542481">
                            <w:pPr>
                              <w:jc w:val="center"/>
                              <w:rPr>
                                <w:b/>
                              </w:rPr>
                            </w:pPr>
                            <w:r>
                              <w:rPr>
                                <w:b/>
                              </w:rPr>
                              <w:t>(лот № _________)</w:t>
                            </w:r>
                          </w:p>
                          <w:p w:rsidR="00DF307E" w:rsidRPr="00521EAB" w:rsidRDefault="00DF307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F307E" w:rsidRPr="007E6DE4" w:rsidRDefault="00DF307E" w:rsidP="00542481">
                      <w:pPr>
                        <w:jc w:val="center"/>
                        <w:rPr>
                          <w:b/>
                          <w:sz w:val="28"/>
                          <w:szCs w:val="28"/>
                        </w:rPr>
                      </w:pPr>
                      <w:r w:rsidRPr="007E6DE4">
                        <w:rPr>
                          <w:b/>
                          <w:sz w:val="28"/>
                          <w:szCs w:val="28"/>
                        </w:rPr>
                        <w:t>_____________________________________________</w:t>
                      </w:r>
                      <w:r>
                        <w:rPr>
                          <w:b/>
                          <w:sz w:val="28"/>
                          <w:szCs w:val="28"/>
                        </w:rPr>
                        <w:t>,</w:t>
                      </w:r>
                    </w:p>
                    <w:p w:rsidR="00DF307E" w:rsidRDefault="00DF307E" w:rsidP="00542481">
                      <w:pPr>
                        <w:jc w:val="center"/>
                        <w:rPr>
                          <w:sz w:val="28"/>
                          <w:szCs w:val="28"/>
                        </w:rPr>
                      </w:pPr>
                      <w:r w:rsidRPr="007E6DE4">
                        <w:rPr>
                          <w:i/>
                          <w:sz w:val="20"/>
                          <w:szCs w:val="20"/>
                        </w:rPr>
                        <w:t>наименование претендента</w:t>
                      </w:r>
                    </w:p>
                    <w:p w:rsidR="00DF307E" w:rsidRPr="007E6DE4" w:rsidRDefault="00DF307E" w:rsidP="00542481">
                      <w:pPr>
                        <w:jc w:val="center"/>
                        <w:rPr>
                          <w:b/>
                          <w:sz w:val="28"/>
                          <w:szCs w:val="28"/>
                        </w:rPr>
                      </w:pPr>
                      <w:r w:rsidRPr="007E6DE4">
                        <w:rPr>
                          <w:b/>
                          <w:sz w:val="28"/>
                          <w:szCs w:val="28"/>
                        </w:rPr>
                        <w:t>________________________________________</w:t>
                      </w:r>
                    </w:p>
                    <w:p w:rsidR="00DF307E" w:rsidRPr="007E6DE4" w:rsidRDefault="00DF307E" w:rsidP="00542481">
                      <w:pPr>
                        <w:jc w:val="center"/>
                        <w:rPr>
                          <w:i/>
                          <w:sz w:val="20"/>
                          <w:szCs w:val="20"/>
                        </w:rPr>
                      </w:pPr>
                      <w:r w:rsidRPr="007E6DE4">
                        <w:rPr>
                          <w:i/>
                          <w:sz w:val="20"/>
                          <w:szCs w:val="20"/>
                        </w:rPr>
                        <w:t>государство регистрации претендента</w:t>
                      </w:r>
                    </w:p>
                    <w:p w:rsidR="00DF307E" w:rsidRPr="007E6DE4" w:rsidRDefault="00DF307E" w:rsidP="00542481">
                      <w:pPr>
                        <w:jc w:val="center"/>
                        <w:rPr>
                          <w:b/>
                          <w:sz w:val="28"/>
                          <w:szCs w:val="28"/>
                        </w:rPr>
                      </w:pPr>
                      <w:r w:rsidRPr="007E6DE4">
                        <w:rPr>
                          <w:b/>
                          <w:sz w:val="28"/>
                          <w:szCs w:val="28"/>
                        </w:rPr>
                        <w:t>_____________________________</w:t>
                      </w:r>
                      <w:r>
                        <w:rPr>
                          <w:b/>
                          <w:sz w:val="28"/>
                          <w:szCs w:val="28"/>
                        </w:rPr>
                        <w:t>__________________</w:t>
                      </w:r>
                    </w:p>
                    <w:p w:rsidR="00DF307E" w:rsidRPr="007E6DE4" w:rsidRDefault="00DF307E" w:rsidP="00542481">
                      <w:pPr>
                        <w:jc w:val="center"/>
                        <w:rPr>
                          <w:i/>
                          <w:sz w:val="20"/>
                          <w:szCs w:val="20"/>
                        </w:rPr>
                      </w:pPr>
                      <w:r w:rsidRPr="007E6DE4">
                        <w:rPr>
                          <w:i/>
                          <w:sz w:val="20"/>
                          <w:szCs w:val="20"/>
                        </w:rPr>
                        <w:t>ИНН претендента (для претендентов-резидентов Российской Федерации)</w:t>
                      </w:r>
                    </w:p>
                    <w:p w:rsidR="00DF307E" w:rsidRDefault="00DF307E" w:rsidP="00542481">
                      <w:pPr>
                        <w:jc w:val="both"/>
                      </w:pPr>
                    </w:p>
                    <w:p w:rsidR="00DF307E" w:rsidRDefault="00DF307E">
                      <w:pPr>
                        <w:jc w:val="center"/>
                        <w:rPr>
                          <w:b/>
                        </w:rPr>
                      </w:pPr>
                      <w:r>
                        <w:rPr>
                          <w:b/>
                        </w:rPr>
                        <w:t>ЗАЯВКА НА УЧАСТИЕ В ПРОЦЕДУРЕ</w:t>
                      </w:r>
                      <w:r>
                        <w:rPr>
                          <w:b/>
                        </w:rPr>
                        <w:br/>
                        <w:t>СПОСОБОМ РАЗМЕЩЕНИЯ ОФЕРТЫ</w:t>
                      </w:r>
                      <w:r>
                        <w:rPr>
                          <w:b/>
                        </w:rPr>
                        <w:br/>
                        <w:t xml:space="preserve"> № РО-ЦКПЦЛ-19-0031</w:t>
                      </w:r>
                    </w:p>
                    <w:p w:rsidR="00DF307E" w:rsidRPr="003C6269" w:rsidRDefault="00DF307E" w:rsidP="00542481">
                      <w:pPr>
                        <w:jc w:val="center"/>
                        <w:rPr>
                          <w:b/>
                        </w:rPr>
                      </w:pPr>
                      <w:r>
                        <w:rPr>
                          <w:b/>
                        </w:rPr>
                        <w:t>(лот № _________)</w:t>
                      </w:r>
                    </w:p>
                    <w:p w:rsidR="00DF307E" w:rsidRPr="00521EAB" w:rsidRDefault="00DF307E"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BD25B9">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BD25B9">
      <w:pPr>
        <w:pStyle w:val="af9"/>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BD25B9">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BD25B9">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BD25B9">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BD25B9">
      <w:pPr>
        <w:pStyle w:val="af9"/>
        <w:numPr>
          <w:ilvl w:val="0"/>
          <w:numId w:val="21"/>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BD25B9">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w:t>
      </w:r>
      <w:r w:rsidR="00EA6252">
        <w:rPr>
          <w:sz w:val="28"/>
        </w:rPr>
        <w:t>«</w:t>
      </w:r>
      <w:r>
        <w:rPr>
          <w:sz w:val="28"/>
        </w:rPr>
        <w:t>ОБЕСПЕЧЕНИЕ ЗАЯВКИ НА УЧАСТИЕ В ПРОЦЕДУРЕ РАЗМЕЩЕНИЯ ОФЕРТЫ№ ______</w:t>
      </w:r>
      <w:r w:rsidR="00EA6252">
        <w:rPr>
          <w:sz w:val="28"/>
        </w:rPr>
        <w:t>»</w:t>
      </w:r>
      <w:r>
        <w:rPr>
          <w:sz w:val="28"/>
        </w:rPr>
        <w:t>.</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BD25B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5B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BD25B9">
      <w:pPr>
        <w:numPr>
          <w:ilvl w:val="0"/>
          <w:numId w:val="18"/>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w:t>
      </w:r>
      <w:r>
        <w:rPr>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BD25B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BD25B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BD25B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Default="00EA0326" w:rsidP="00BD25B9">
      <w:pPr>
        <w:numPr>
          <w:ilvl w:val="0"/>
          <w:numId w:val="18"/>
        </w:numPr>
        <w:suppressAutoHyphens w:val="0"/>
        <w:autoSpaceDE w:val="0"/>
        <w:autoSpaceDN w:val="0"/>
        <w:adjustRightInd w:val="0"/>
        <w:ind w:left="0" w:firstLine="709"/>
        <w:jc w:val="both"/>
        <w:rPr>
          <w:rFonts w:eastAsia="Arial"/>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EA6252" w:rsidRDefault="00EA6252" w:rsidP="00EA6252">
      <w:pPr>
        <w:suppressAutoHyphens w:val="0"/>
        <w:autoSpaceDE w:val="0"/>
        <w:autoSpaceDN w:val="0"/>
        <w:adjustRightInd w:val="0"/>
        <w:ind w:left="709"/>
        <w:jc w:val="both"/>
        <w:rPr>
          <w:rFonts w:eastAsia="Arial"/>
          <w:sz w:val="28"/>
          <w:szCs w:val="28"/>
        </w:rPr>
      </w:pPr>
    </w:p>
    <w:p w:rsidR="00EA6252" w:rsidRPr="00C8296E" w:rsidRDefault="00EA6252" w:rsidP="00EA6252">
      <w:pPr>
        <w:suppressAutoHyphens w:val="0"/>
        <w:autoSpaceDE w:val="0"/>
        <w:autoSpaceDN w:val="0"/>
        <w:adjustRightInd w:val="0"/>
        <w:ind w:left="709"/>
        <w:jc w:val="both"/>
        <w:rPr>
          <w:rFonts w:eastAsia="Arial"/>
          <w:sz w:val="28"/>
          <w:szCs w:val="28"/>
        </w:rPr>
      </w:pPr>
    </w:p>
    <w:p w:rsidR="005C58AF" w:rsidRPr="00C8296E" w:rsidRDefault="005C58AF" w:rsidP="005C58AF">
      <w:pPr>
        <w:autoSpaceDE w:val="0"/>
        <w:ind w:firstLine="397"/>
        <w:jc w:val="both"/>
        <w:rPr>
          <w:b/>
          <w:szCs w:val="28"/>
        </w:rPr>
      </w:pPr>
    </w:p>
    <w:p w:rsidR="004D6F67" w:rsidRPr="00C8296E" w:rsidRDefault="00A35F2D" w:rsidP="00BD25B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CE0650" w:rsidRDefault="00DF307E" w:rsidP="00BD25B9">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BD25B9">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E0650" w:rsidRDefault="00DF307E" w:rsidP="00BD25B9">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BD25B9">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E0650" w:rsidRDefault="00DF307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BD25B9">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E0650" w:rsidRDefault="00DF307E">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Pr>
          <w:sz w:val="28"/>
          <w:szCs w:val="28"/>
        </w:rPr>
        <w:lastRenderedPageBreak/>
        <w:t>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CE0650" w:rsidRDefault="00CE0650">
      <w:pPr>
        <w:pStyle w:val="af9"/>
        <w:rPr>
          <w:sz w:val="28"/>
          <w:szCs w:val="28"/>
        </w:rPr>
      </w:pPr>
    </w:p>
    <w:p w:rsidR="00EA6252" w:rsidRDefault="00EA6252">
      <w:pPr>
        <w:pStyle w:val="af9"/>
        <w:rPr>
          <w:sz w:val="28"/>
          <w:szCs w:val="28"/>
        </w:rPr>
      </w:pPr>
    </w:p>
    <w:p w:rsidR="004D6F67" w:rsidRPr="00C8296E" w:rsidRDefault="004D6F67" w:rsidP="000315B9">
      <w:pPr>
        <w:pStyle w:val="19"/>
        <w:ind w:left="709" w:firstLine="0"/>
        <w:rPr>
          <w:b/>
          <w:szCs w:val="28"/>
        </w:rPr>
      </w:pPr>
    </w:p>
    <w:p w:rsidR="00C7164D" w:rsidRDefault="00C7164D" w:rsidP="00BD25B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BD25B9">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BD25B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BD25B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BD25B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BD25B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BD25B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BD25B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BD25B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w:t>
      </w:r>
      <w:r>
        <w:lastRenderedPageBreak/>
        <w:t>одном из этапов, имеют право подать повторную Заявку на любой из последующих этапов закупки.</w:t>
      </w:r>
    </w:p>
    <w:p w:rsidR="005C58AF" w:rsidRPr="00C7164D" w:rsidRDefault="00C7164D" w:rsidP="00BD25B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74404" w:rsidRPr="00C8296E" w:rsidRDefault="00AA3A27" w:rsidP="00BD25B9">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BD25B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BD25B9">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BD25B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BD25B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BD25B9">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BD25B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BD25B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BD25B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BD25B9">
      <w:pPr>
        <w:numPr>
          <w:ilvl w:val="0"/>
          <w:numId w:val="10"/>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EA6252">
        <w:rPr>
          <w:sz w:val="28"/>
          <w:szCs w:val="28"/>
        </w:rPr>
        <w:t>«</w:t>
      </w:r>
      <w:r>
        <w:rPr>
          <w:sz w:val="28"/>
          <w:szCs w:val="28"/>
        </w:rPr>
        <w:t>з</w:t>
      </w:r>
      <w:r w:rsidR="00EA6252">
        <w:rPr>
          <w:sz w:val="28"/>
          <w:szCs w:val="28"/>
        </w:rPr>
        <w:t>»</w:t>
      </w:r>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BD25B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BD25B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BD25B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BD25B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BD25B9">
      <w:pPr>
        <w:numPr>
          <w:ilvl w:val="0"/>
          <w:numId w:val="10"/>
        </w:numPr>
        <w:ind w:left="0" w:firstLine="709"/>
        <w:jc w:val="both"/>
        <w:rPr>
          <w:sz w:val="28"/>
          <w:szCs w:val="28"/>
        </w:rPr>
      </w:pPr>
      <w:r>
        <w:rPr>
          <w:sz w:val="28"/>
          <w:szCs w:val="28"/>
        </w:rPr>
        <w:t xml:space="preserve">В случае если на участие в Размещении оферты не </w:t>
      </w:r>
      <w:proofErr w:type="gramStart"/>
      <w:r>
        <w:rPr>
          <w:sz w:val="28"/>
          <w:szCs w:val="28"/>
        </w:rPr>
        <w:t>подана ни одна Заявка процедура Размещение оферты признается</w:t>
      </w:r>
      <w:proofErr w:type="gramEnd"/>
      <w:r>
        <w:rPr>
          <w:sz w:val="28"/>
          <w:szCs w:val="28"/>
        </w:rPr>
        <w:t xml:space="preserve"> несостоявшейся.</w:t>
      </w:r>
    </w:p>
    <w:p w:rsidR="00754AD8" w:rsidRPr="00C8296E" w:rsidRDefault="0056671F" w:rsidP="00BD25B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BD25B9">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BD25B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EA6252" w:rsidRDefault="00EA6252" w:rsidP="00045327">
      <w:pPr>
        <w:pStyle w:val="Default"/>
        <w:ind w:firstLine="709"/>
        <w:jc w:val="both"/>
        <w:rPr>
          <w:color w:val="auto"/>
          <w:sz w:val="28"/>
          <w:szCs w:val="28"/>
          <w:lang w:eastAsia="ru-RU"/>
        </w:rPr>
      </w:pPr>
    </w:p>
    <w:p w:rsidR="00EA6252" w:rsidRPr="00C8296E" w:rsidRDefault="00EA6252" w:rsidP="00045327">
      <w:pPr>
        <w:pStyle w:val="Default"/>
        <w:ind w:firstLine="709"/>
        <w:jc w:val="both"/>
        <w:rPr>
          <w:color w:val="auto"/>
          <w:sz w:val="28"/>
          <w:szCs w:val="28"/>
          <w:lang w:eastAsia="ru-RU"/>
        </w:rPr>
      </w:pPr>
    </w:p>
    <w:p w:rsidR="00370C44" w:rsidRPr="00C8296E" w:rsidRDefault="00370C44" w:rsidP="00BD25B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BD25B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BD25B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BD25B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BD25B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BD25B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BD25B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BD25B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EA6252">
        <w:rPr>
          <w:sz w:val="28"/>
          <w:szCs w:val="28"/>
        </w:rPr>
        <w:t>«</w:t>
      </w:r>
      <w:r>
        <w:rPr>
          <w:sz w:val="28"/>
          <w:szCs w:val="28"/>
        </w:rPr>
        <w:t>Интернет</w:t>
      </w:r>
      <w:r w:rsidR="00EA6252">
        <w:rPr>
          <w:sz w:val="28"/>
          <w:szCs w:val="28"/>
        </w:rPr>
        <w:t>»</w:t>
      </w:r>
      <w:r>
        <w:rPr>
          <w:sz w:val="28"/>
          <w:szCs w:val="28"/>
        </w:rPr>
        <w:t xml:space="preserve">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r w:rsidR="00EA6252">
        <w:rPr>
          <w:sz w:val="28"/>
          <w:szCs w:val="28"/>
        </w:rPr>
        <w:t>«</w:t>
      </w:r>
      <w:r>
        <w:rPr>
          <w:sz w:val="28"/>
          <w:szCs w:val="28"/>
        </w:rPr>
        <w:t>ТрансКонтейнер</w:t>
      </w:r>
      <w:r w:rsidR="00EA6252">
        <w:rPr>
          <w:sz w:val="28"/>
          <w:szCs w:val="28"/>
        </w:rPr>
        <w:t>»</w:t>
      </w:r>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BD25B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BD25B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BD25B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BD25B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BD25B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BD25B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BD25B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BD25B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BD25B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BD25B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BD25B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BD25B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BD25B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BD25B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BD25B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BD25B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BD25B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BD25B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BD25B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BD25B9">
      <w:pPr>
        <w:pStyle w:val="19"/>
        <w:numPr>
          <w:ilvl w:val="1"/>
          <w:numId w:val="20"/>
        </w:numPr>
        <w:ind w:left="0" w:firstLine="709"/>
        <w:outlineLvl w:val="1"/>
        <w:rPr>
          <w:b/>
          <w:szCs w:val="28"/>
        </w:rPr>
      </w:pPr>
      <w:r>
        <w:rPr>
          <w:b/>
          <w:szCs w:val="28"/>
        </w:rPr>
        <w:t>Заключение договора</w:t>
      </w:r>
    </w:p>
    <w:p w:rsidR="000A6133" w:rsidRPr="00C8296E" w:rsidRDefault="000A6133" w:rsidP="00BD25B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E0650" w:rsidRDefault="00DF307E" w:rsidP="00BD25B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BD25B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BD25B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BD25B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BD25B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BD25B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BD25B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BD25B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BD25B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BD25B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BD25B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BD25B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BD25B9">
      <w:pPr>
        <w:pStyle w:val="aff6"/>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BD25B9">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BD25B9">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BD25B9">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6252" w:rsidRPr="00553EDA" w:rsidRDefault="00EA6252" w:rsidP="00EA6252">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F307E" w:rsidRPr="0007096B" w:rsidRDefault="00DF307E" w:rsidP="00DF307E">
      <w:pPr>
        <w:jc w:val="both"/>
        <w:rPr>
          <w:b/>
          <w:sz w:val="28"/>
          <w:szCs w:val="28"/>
        </w:rPr>
      </w:pPr>
    </w:p>
    <w:p w:rsidR="00DF307E" w:rsidRPr="005C1085" w:rsidRDefault="00DF307E" w:rsidP="00DF307E">
      <w:pPr>
        <w:ind w:firstLine="709"/>
        <w:jc w:val="both"/>
        <w:rPr>
          <w:sz w:val="28"/>
        </w:rPr>
      </w:pPr>
      <w:r>
        <w:rPr>
          <w:sz w:val="28"/>
          <w:szCs w:val="28"/>
        </w:rPr>
        <w:t>4.1. Победитель должен иметь возможность предоставить Заказчику железнодорожные вагоны-платформы для перевозки крупнотоннажных контейнеров, пригодные для перевозки груза на колее 1520 мм (далее – Вагоны)</w:t>
      </w:r>
      <w:r>
        <w:rPr>
          <w:sz w:val="28"/>
        </w:rPr>
        <w:t>.</w:t>
      </w:r>
    </w:p>
    <w:p w:rsidR="00DF307E" w:rsidRDefault="00DF307E" w:rsidP="00DF307E">
      <w:pPr>
        <w:ind w:firstLine="709"/>
        <w:jc w:val="both"/>
        <w:rPr>
          <w:sz w:val="28"/>
          <w:szCs w:val="28"/>
        </w:rPr>
      </w:pPr>
      <w:r>
        <w:rPr>
          <w:sz w:val="28"/>
          <w:szCs w:val="28"/>
        </w:rPr>
        <w:t xml:space="preserve">4.2. Качество, безопасность, сроки оказания услуг должны соответствовать требованиям, предъявляемым к таким услугам в соответствии с </w:t>
      </w:r>
      <w:r>
        <w:rPr>
          <w:sz w:val="28"/>
          <w:szCs w:val="28"/>
        </w:rPr>
        <w:lastRenderedPageBreak/>
        <w:t>применимыми законодательством, стандартами, обычаями, настоящей документацией о закупке.</w:t>
      </w:r>
    </w:p>
    <w:p w:rsidR="00DF307E" w:rsidRDefault="00DF307E" w:rsidP="00DF307E">
      <w:pPr>
        <w:ind w:firstLine="709"/>
        <w:jc w:val="both"/>
        <w:rPr>
          <w:sz w:val="28"/>
          <w:szCs w:val="28"/>
        </w:rPr>
      </w:pPr>
      <w:r>
        <w:rPr>
          <w:sz w:val="28"/>
          <w:szCs w:val="28"/>
        </w:rPr>
        <w:t>4.3. Вагоны, предоставление которых является предметом настоящей процедуры Размещения оферты, должны принадлежать Исполнителю на праве собственности или ином законном праве.</w:t>
      </w:r>
    </w:p>
    <w:p w:rsidR="00DF307E" w:rsidRDefault="00DF307E" w:rsidP="00DF307E">
      <w:pPr>
        <w:ind w:firstLine="709"/>
        <w:jc w:val="both"/>
        <w:rPr>
          <w:sz w:val="28"/>
          <w:szCs w:val="28"/>
        </w:rPr>
      </w:pPr>
      <w:r>
        <w:rPr>
          <w:sz w:val="28"/>
          <w:szCs w:val="28"/>
        </w:rPr>
        <w:t>4.4. Объем вагонов, предоставляемых Заказчику, и маршруты перевозки определяются на основании заявок Заказчика (составляемых по форме приложения № 1 к Договору, приложенному к настоящей Документации).</w:t>
      </w:r>
    </w:p>
    <w:p w:rsidR="00DF307E" w:rsidRDefault="00DF307E" w:rsidP="00DF307E">
      <w:pPr>
        <w:ind w:firstLine="709"/>
        <w:jc w:val="both"/>
        <w:rPr>
          <w:sz w:val="28"/>
          <w:szCs w:val="28"/>
        </w:rPr>
      </w:pPr>
      <w:r>
        <w:rPr>
          <w:sz w:val="28"/>
          <w:szCs w:val="28"/>
        </w:rPr>
        <w:t xml:space="preserve">4.5. </w:t>
      </w:r>
      <w:r>
        <w:rPr>
          <w:sz w:val="28"/>
        </w:rPr>
        <w:t xml:space="preserve">Вагоны, передаваемые в аренду, должны соответствовать </w:t>
      </w:r>
      <w:r>
        <w:rPr>
          <w:sz w:val="28"/>
          <w:szCs w:val="28"/>
        </w:rPr>
        <w:t>ГОСТ 9238-2013, ГОСТ 9246-2013, ГОСТ 15150-69.</w:t>
      </w:r>
    </w:p>
    <w:p w:rsidR="00DF307E" w:rsidRDefault="00DF307E" w:rsidP="00DF307E">
      <w:pPr>
        <w:ind w:firstLine="709"/>
        <w:jc w:val="both"/>
        <w:rPr>
          <w:sz w:val="28"/>
          <w:szCs w:val="28"/>
        </w:rPr>
      </w:pPr>
      <w:r>
        <w:rPr>
          <w:sz w:val="28"/>
          <w:szCs w:val="28"/>
        </w:rPr>
        <w:t>4.6.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DF307E" w:rsidRDefault="00DF307E" w:rsidP="00DF307E">
      <w:pPr>
        <w:ind w:firstLine="709"/>
        <w:jc w:val="both"/>
        <w:rPr>
          <w:sz w:val="28"/>
          <w:szCs w:val="28"/>
        </w:rPr>
      </w:pPr>
      <w:r>
        <w:rPr>
          <w:sz w:val="28"/>
          <w:szCs w:val="28"/>
        </w:rPr>
        <w:t>4.7. Победитель процедуры Размещения оферты обязан выполнять функции, указанные в проекте договора, приложенном к настоящей документации о закупке.</w:t>
      </w:r>
    </w:p>
    <w:p w:rsidR="00DF307E" w:rsidRDefault="00DF307E" w:rsidP="00DF307E">
      <w:pPr>
        <w:pStyle w:val="aff6"/>
        <w:ind w:left="0" w:firstLine="709"/>
        <w:contextualSpacing/>
        <w:jc w:val="both"/>
      </w:pPr>
      <w:r>
        <w:rPr>
          <w:sz w:val="28"/>
          <w:szCs w:val="28"/>
        </w:rPr>
        <w:t xml:space="preserve">4.8. Максимальная (совокупная) цена </w:t>
      </w:r>
      <w:proofErr w:type="gramStart"/>
      <w:r>
        <w:rPr>
          <w:sz w:val="28"/>
          <w:szCs w:val="28"/>
        </w:rPr>
        <w:t>договоров, заключаемых по результатам Размещения оферты составляет</w:t>
      </w:r>
      <w:proofErr w:type="gramEnd"/>
      <w:r>
        <w:rPr>
          <w:sz w:val="28"/>
          <w:szCs w:val="28"/>
        </w:rPr>
        <w:t xml:space="preserve"> 297 165 000 (двести девяносто семь миллионов сто шестьдесят пять тысяч) рублей 00 копеек, без учета НДС, уплачиваемого в бюджет Российской Федерации.</w:t>
      </w:r>
      <w:r>
        <w:t xml:space="preserve"> </w:t>
      </w:r>
    </w:p>
    <w:p w:rsidR="00DF307E" w:rsidRDefault="00DF307E" w:rsidP="00DF307E">
      <w:pPr>
        <w:pStyle w:val="aff6"/>
        <w:ind w:left="0" w:firstLine="709"/>
        <w:contextualSpacing/>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F307E" w:rsidRDefault="00DF307E" w:rsidP="00DF307E">
      <w:pPr>
        <w:ind w:firstLine="709"/>
        <w:jc w:val="both"/>
        <w:rPr>
          <w:sz w:val="28"/>
          <w:szCs w:val="28"/>
        </w:rPr>
      </w:pPr>
      <w:r>
        <w:rPr>
          <w:sz w:val="28"/>
          <w:szCs w:val="28"/>
        </w:rPr>
        <w:t xml:space="preserve">4.9. Срок оказания услуг – услуги оказываются победителем/победителями в период </w:t>
      </w:r>
      <w:proofErr w:type="gramStart"/>
      <w:r>
        <w:rPr>
          <w:sz w:val="28"/>
          <w:szCs w:val="28"/>
        </w:rPr>
        <w:t>с даты подписания</w:t>
      </w:r>
      <w:proofErr w:type="gramEnd"/>
      <w:r>
        <w:rPr>
          <w:sz w:val="28"/>
          <w:szCs w:val="28"/>
        </w:rPr>
        <w:t xml:space="preserve"> договора до 30 июня 2020 года включительно.</w:t>
      </w:r>
    </w:p>
    <w:p w:rsidR="00DF307E" w:rsidRDefault="00DF307E" w:rsidP="00DF307E">
      <w:pPr>
        <w:pStyle w:val="aff6"/>
        <w:ind w:left="0" w:firstLine="709"/>
        <w:contextualSpacing/>
        <w:jc w:val="both"/>
        <w:rPr>
          <w:sz w:val="28"/>
          <w:szCs w:val="28"/>
        </w:rPr>
      </w:pPr>
      <w:r>
        <w:rPr>
          <w:sz w:val="28"/>
          <w:szCs w:val="28"/>
        </w:rPr>
        <w:t>4.10. В процессе исполнения заключаемого по результатам проведения настоящей закупки договора, стороны согласовывают в заявках маршруты и стоимость предоставления Вагонов для перевозки контейнеров на них в рамках предмета настоящей закупки.</w:t>
      </w:r>
    </w:p>
    <w:p w:rsidR="00DF307E" w:rsidRDefault="00DF307E"/>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CE0650" w:rsidRDefault="00DF307E">
            <w:pPr>
              <w:pStyle w:val="19"/>
              <w:ind w:firstLine="0"/>
              <w:rPr>
                <w:sz w:val="24"/>
                <w:szCs w:val="24"/>
              </w:rPr>
            </w:pPr>
            <w:r>
              <w:rPr>
                <w:sz w:val="24"/>
                <w:szCs w:val="24"/>
              </w:rPr>
              <w:t xml:space="preserve">Закупка способом размещения оферты № РО-ЦКПЦЛ-19-0031 по предмету закупки </w:t>
            </w:r>
            <w:r w:rsidR="00EA6252">
              <w:rPr>
                <w:sz w:val="24"/>
                <w:szCs w:val="24"/>
              </w:rPr>
              <w:t>«</w:t>
            </w:r>
            <w:r>
              <w:rPr>
                <w:sz w:val="24"/>
                <w:szCs w:val="24"/>
              </w:rPr>
              <w:t>Предоставление за плату во временное пользование железнодорожных вагонов-платформ для перевозки крупнотоннажных контейнеров</w:t>
            </w:r>
            <w:proofErr w:type="gramStart"/>
            <w:r>
              <w:rPr>
                <w:sz w:val="24"/>
                <w:szCs w:val="24"/>
              </w:rPr>
              <w:t>.</w:t>
            </w:r>
            <w:r w:rsidR="00EA6252">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 xml:space="preserve">Организатор Размещения оферты, адрес, </w:t>
            </w:r>
            <w:r>
              <w:rPr>
                <w:b/>
                <w:color w:val="auto"/>
              </w:rPr>
              <w:lastRenderedPageBreak/>
              <w:t>контактные лица и представители Заказчика</w:t>
            </w:r>
          </w:p>
        </w:tc>
        <w:tc>
          <w:tcPr>
            <w:tcW w:w="6945" w:type="dxa"/>
          </w:tcPr>
          <w:p w:rsidR="00CE0650" w:rsidRDefault="00DF307E">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 xml:space="preserve">ПАО </w:t>
            </w:r>
            <w:r w:rsidR="00EA6252">
              <w:rPr>
                <w:sz w:val="24"/>
                <w:szCs w:val="24"/>
              </w:rPr>
              <w:t>«</w:t>
            </w:r>
            <w:r>
              <w:rPr>
                <w:sz w:val="24"/>
                <w:szCs w:val="24"/>
              </w:rPr>
              <w:t>ТрансКонтейнер</w:t>
            </w:r>
            <w:r w:rsidR="00EA6252">
              <w:rPr>
                <w:sz w:val="24"/>
                <w:szCs w:val="24"/>
              </w:rPr>
              <w:t>»</w:t>
            </w:r>
            <w:r>
              <w:rPr>
                <w:sz w:val="24"/>
                <w:szCs w:val="24"/>
              </w:rPr>
              <w:t xml:space="preserve">. Функции Организатора выполняет коллегиальный орган (рабочий орган Конкурсной комиссии), </w:t>
            </w:r>
            <w:r>
              <w:rPr>
                <w:sz w:val="24"/>
                <w:szCs w:val="24"/>
              </w:rPr>
              <w:lastRenderedPageBreak/>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CE0650" w:rsidRDefault="00CE0650">
            <w:pPr>
              <w:pStyle w:val="19"/>
              <w:ind w:firstLine="0"/>
              <w:rPr>
                <w:sz w:val="24"/>
                <w:szCs w:val="24"/>
              </w:rPr>
            </w:pPr>
          </w:p>
          <w:p w:rsidR="00DD3B11" w:rsidRDefault="00520E52" w:rsidP="00DD3B11">
            <w:pPr>
              <w:pStyle w:val="19"/>
              <w:ind w:firstLine="0"/>
              <w:rPr>
                <w:sz w:val="24"/>
                <w:szCs w:val="24"/>
              </w:rPr>
            </w:pPr>
            <w:r>
              <w:rPr>
                <w:sz w:val="24"/>
                <w:szCs w:val="24"/>
              </w:rPr>
              <w:t xml:space="preserve">- постоянная рабочая группа Конкурсной комиссии аппарата управления ПАО </w:t>
            </w:r>
            <w:r w:rsidR="00EA6252">
              <w:rPr>
                <w:sz w:val="24"/>
                <w:szCs w:val="24"/>
              </w:rPr>
              <w:t>«</w:t>
            </w:r>
            <w:r>
              <w:rPr>
                <w:sz w:val="24"/>
                <w:szCs w:val="24"/>
              </w:rPr>
              <w:t>ТрансКонтейнер</w:t>
            </w:r>
            <w:r w:rsidR="00EA6252">
              <w:rPr>
                <w:sz w:val="24"/>
                <w:szCs w:val="24"/>
              </w:rPr>
              <w:t>»</w:t>
            </w:r>
            <w:r>
              <w:rPr>
                <w:sz w:val="24"/>
                <w:szCs w:val="24"/>
              </w:rPr>
              <w:t>.</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CE0650" w:rsidRDefault="00DF307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Круглов Антон Андреевич, тел. +7(495)7881717(1135), электронный адрес kruglovaa@trcont.ru.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CE0650" w:rsidRDefault="00CE0650">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CE0650" w:rsidRDefault="00EA6252">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w:t>
            </w:r>
            <w:r w:rsidR="00DF307E">
              <w:t>21</w:t>
            </w:r>
            <w:r>
              <w:t>»</w:t>
            </w:r>
            <w:r w:rsidR="00DF307E">
              <w:t xml:space="preserve"> июня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EA6252">
              <w:rPr>
                <w:sz w:val="24"/>
                <w:szCs w:val="24"/>
              </w:rPr>
              <w:t>«</w:t>
            </w:r>
            <w:r>
              <w:rPr>
                <w:sz w:val="24"/>
                <w:szCs w:val="24"/>
              </w:rPr>
              <w:t>Интернет</w:t>
            </w:r>
            <w:r w:rsidR="00EA6252">
              <w:rPr>
                <w:sz w:val="24"/>
                <w:szCs w:val="24"/>
              </w:rPr>
              <w:t>»</w:t>
            </w:r>
            <w:r>
              <w:rPr>
                <w:sz w:val="24"/>
                <w:szCs w:val="24"/>
              </w:rPr>
              <w:t xml:space="preserve"> на сайте ПАО </w:t>
            </w:r>
            <w:r w:rsidR="00EA6252">
              <w:rPr>
                <w:sz w:val="24"/>
                <w:szCs w:val="24"/>
              </w:rPr>
              <w:t>«</w:t>
            </w:r>
            <w:r>
              <w:rPr>
                <w:sz w:val="24"/>
                <w:szCs w:val="24"/>
              </w:rPr>
              <w:t>ТрансКонтейнер</w:t>
            </w:r>
            <w:r w:rsidR="00EA6252">
              <w:rPr>
                <w:sz w:val="24"/>
                <w:szCs w:val="24"/>
              </w:rPr>
              <w:t>»</w:t>
            </w:r>
            <w:r>
              <w:rPr>
                <w:sz w:val="24"/>
                <w:szCs w:val="24"/>
              </w:rPr>
              <w:t xml:space="preserve">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w:t>
            </w:r>
            <w:r w:rsidR="00EA6252">
              <w:rPr>
                <w:sz w:val="24"/>
                <w:szCs w:val="24"/>
              </w:rPr>
              <w:t>«</w:t>
            </w:r>
            <w:r>
              <w:rPr>
                <w:sz w:val="24"/>
                <w:szCs w:val="24"/>
              </w:rPr>
              <w:t>Интернет</w:t>
            </w:r>
            <w:r w:rsidR="00EA6252">
              <w:rPr>
                <w:sz w:val="24"/>
                <w:szCs w:val="24"/>
              </w:rPr>
              <w:t>»</w:t>
            </w:r>
            <w:r>
              <w:rPr>
                <w:sz w:val="24"/>
                <w:szCs w:val="24"/>
              </w:rPr>
              <w:t xml:space="preserve">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r w:rsidR="00EA6252">
              <w:rPr>
                <w:sz w:val="24"/>
                <w:szCs w:val="24"/>
              </w:rPr>
              <w:t>«</w:t>
            </w:r>
            <w:r>
              <w:rPr>
                <w:sz w:val="24"/>
                <w:szCs w:val="24"/>
              </w:rPr>
              <w:t>ТрансКонтейнер</w:t>
            </w:r>
            <w:r w:rsidR="00EA6252">
              <w:rPr>
                <w:sz w:val="24"/>
                <w:szCs w:val="24"/>
              </w:rPr>
              <w:t>»</w:t>
            </w:r>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E0650" w:rsidRDefault="00DF307E">
            <w:pPr>
              <w:pStyle w:val="19"/>
              <w:ind w:firstLine="0"/>
              <w:rPr>
                <w:sz w:val="24"/>
                <w:szCs w:val="24"/>
              </w:rPr>
            </w:pPr>
            <w:r>
              <w:rPr>
                <w:sz w:val="24"/>
                <w:szCs w:val="24"/>
              </w:rPr>
              <w:t>Начальная (максимальная) цена договора составляет 297</w:t>
            </w:r>
            <w:r w:rsidR="006B40FD">
              <w:rPr>
                <w:sz w:val="24"/>
                <w:szCs w:val="24"/>
              </w:rPr>
              <w:t> </w:t>
            </w:r>
            <w:r>
              <w:rPr>
                <w:sz w:val="24"/>
                <w:szCs w:val="24"/>
              </w:rPr>
              <w:t>165</w:t>
            </w:r>
            <w:r w:rsidR="006B40FD">
              <w:rPr>
                <w:sz w:val="24"/>
                <w:szCs w:val="24"/>
              </w:rPr>
              <w:t xml:space="preserve"> </w:t>
            </w:r>
            <w:r>
              <w:rPr>
                <w:sz w:val="24"/>
                <w:szCs w:val="24"/>
              </w:rPr>
              <w:t>000 (двести девяносто семь миллионов сто шестьдесят пять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 соответствии с документацией о закупке.</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CE0650" w:rsidRDefault="00DF307E" w:rsidP="00EA6252">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Pr>
                <w:sz w:val="24"/>
                <w:szCs w:val="24"/>
              </w:rPr>
              <w:lastRenderedPageBreak/>
              <w:t xml:space="preserve">Информационной карты и до </w:t>
            </w:r>
            <w:r>
              <w:rPr>
                <w:sz w:val="24"/>
                <w:szCs w:val="24"/>
              </w:rPr>
              <w:br/>
            </w:r>
            <w:r w:rsidR="00EA6252">
              <w:rPr>
                <w:sz w:val="24"/>
                <w:szCs w:val="24"/>
              </w:rPr>
              <w:t>«31»</w:t>
            </w:r>
            <w:r>
              <w:rPr>
                <w:sz w:val="24"/>
                <w:szCs w:val="24"/>
              </w:rPr>
              <w:t xml:space="preserve"> </w:t>
            </w:r>
            <w:r w:rsidR="00EA6252">
              <w:rPr>
                <w:sz w:val="24"/>
                <w:szCs w:val="24"/>
              </w:rPr>
              <w:t>марта</w:t>
            </w:r>
            <w:r>
              <w:rPr>
                <w:sz w:val="24"/>
                <w:szCs w:val="24"/>
              </w:rPr>
              <w:t xml:space="preserve"> 20</w:t>
            </w:r>
            <w:r w:rsidR="00EA6252">
              <w:rPr>
                <w:sz w:val="24"/>
                <w:szCs w:val="24"/>
              </w:rPr>
              <w:t>20</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F307E" w:rsidRDefault="00DF307E" w:rsidP="00DF307E">
            <w:pPr>
              <w:pStyle w:val="19"/>
              <w:ind w:firstLine="284"/>
              <w:rPr>
                <w:sz w:val="24"/>
                <w:szCs w:val="24"/>
              </w:rPr>
            </w:pPr>
            <w:r>
              <w:rPr>
                <w:sz w:val="24"/>
                <w:szCs w:val="24"/>
              </w:rPr>
              <w:t>Рассмотрение, оценка и сопоставление Заявок состоится:</w:t>
            </w:r>
          </w:p>
          <w:p w:rsidR="00EA6252" w:rsidRDefault="00DF307E" w:rsidP="00DF307E">
            <w:pPr>
              <w:pStyle w:val="19"/>
              <w:ind w:firstLine="284"/>
              <w:rPr>
                <w:sz w:val="24"/>
                <w:szCs w:val="24"/>
              </w:rPr>
            </w:pPr>
            <w:r>
              <w:rPr>
                <w:sz w:val="24"/>
                <w:szCs w:val="24"/>
              </w:rPr>
              <w:t>1) по первому этапу при наличии Заявок состоится</w:t>
            </w:r>
            <w:r w:rsidR="00F93F9A">
              <w:rPr>
                <w:sz w:val="24"/>
                <w:szCs w:val="24"/>
              </w:rPr>
              <w:t xml:space="preserve"> «</w:t>
            </w:r>
            <w:r>
              <w:rPr>
                <w:sz w:val="24"/>
                <w:szCs w:val="24"/>
              </w:rPr>
              <w:t>03</w:t>
            </w:r>
            <w:r w:rsidR="00EA6252">
              <w:rPr>
                <w:sz w:val="24"/>
                <w:szCs w:val="24"/>
              </w:rPr>
              <w:t>»</w:t>
            </w:r>
            <w:r>
              <w:rPr>
                <w:sz w:val="24"/>
                <w:szCs w:val="24"/>
              </w:rPr>
              <w:t xml:space="preserve"> июля 2019 г. 14 час. 00 мин. </w:t>
            </w:r>
            <w:r>
              <w:rPr>
                <w:sz w:val="24"/>
                <w:szCs w:val="24"/>
              </w:rPr>
              <w:tab/>
            </w:r>
          </w:p>
          <w:p w:rsidR="00EA6252" w:rsidRPr="00EA6252" w:rsidRDefault="00DF307E" w:rsidP="00DF307E">
            <w:pPr>
              <w:pStyle w:val="19"/>
              <w:ind w:firstLine="284"/>
              <w:rPr>
                <w:sz w:val="24"/>
                <w:szCs w:val="24"/>
              </w:rPr>
            </w:pPr>
            <w:r>
              <w:rPr>
                <w:sz w:val="24"/>
                <w:szCs w:val="24"/>
              </w:rPr>
              <w:t>2)</w:t>
            </w:r>
            <w:r w:rsidR="00EA6252">
              <w:rPr>
                <w:sz w:val="24"/>
                <w:szCs w:val="24"/>
              </w:rPr>
              <w:t xml:space="preserve"> </w:t>
            </w:r>
            <w:r w:rsidR="00EA6252" w:rsidRPr="00EA6252">
              <w:rPr>
                <w:sz w:val="24"/>
                <w:szCs w:val="24"/>
              </w:rPr>
              <w:t xml:space="preserve">по второму и последующим этапам при наличии Заявок после предыдущего этапа - последнюю рабочую пятницу каждого календарного месяца (кроме декабря) в 14 час. 00 мин. местного времени; </w:t>
            </w:r>
          </w:p>
          <w:p w:rsidR="00CE0650" w:rsidRDefault="00EA6252" w:rsidP="00DF307E">
            <w:pPr>
              <w:pStyle w:val="19"/>
              <w:ind w:firstLine="284"/>
              <w:rPr>
                <w:sz w:val="24"/>
                <w:szCs w:val="24"/>
                <w:highlight w:val="cyan"/>
              </w:rPr>
            </w:pPr>
            <w:r w:rsidRPr="00EA6252">
              <w:rPr>
                <w:sz w:val="24"/>
                <w:szCs w:val="24"/>
              </w:rPr>
              <w:t xml:space="preserve">3) по последнему этапу при наличии Заявок - не позднее 10 календарных дней </w:t>
            </w:r>
            <w:proofErr w:type="gramStart"/>
            <w:r w:rsidRPr="00EA6252">
              <w:rPr>
                <w:sz w:val="24"/>
                <w:szCs w:val="24"/>
              </w:rPr>
              <w:t>с даты окончания</w:t>
            </w:r>
            <w:proofErr w:type="gramEnd"/>
            <w:r w:rsidRPr="00EA6252">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E0650" w:rsidRDefault="00DF307E" w:rsidP="00DF307E">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r w:rsidR="00EA6252">
              <w:rPr>
                <w:sz w:val="24"/>
                <w:szCs w:val="24"/>
              </w:rPr>
              <w:t>«</w:t>
            </w:r>
            <w:r>
              <w:rPr>
                <w:sz w:val="24"/>
                <w:szCs w:val="24"/>
              </w:rPr>
              <w:t>ТрансКонтейнер</w:t>
            </w:r>
            <w:r w:rsidR="00EA6252">
              <w:rPr>
                <w:sz w:val="24"/>
                <w:szCs w:val="24"/>
              </w:rPr>
              <w:t>»</w:t>
            </w:r>
            <w:r>
              <w:rPr>
                <w:sz w:val="24"/>
                <w:szCs w:val="24"/>
              </w:rPr>
              <w:t xml:space="preserve"> </w:t>
            </w:r>
          </w:p>
          <w:p w:rsidR="00CE0650" w:rsidRDefault="00DF307E" w:rsidP="00DF307E">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A6252" w:rsidRDefault="00DF307E" w:rsidP="00DF307E">
            <w:pPr>
              <w:ind w:firstLine="284"/>
              <w:jc w:val="both"/>
            </w:pPr>
            <w:r>
              <w:t>Подведение итогов состоится</w:t>
            </w:r>
            <w:r w:rsidR="00EA6252">
              <w:t>:</w:t>
            </w:r>
          </w:p>
          <w:p w:rsidR="00CE0650" w:rsidRDefault="00DF307E" w:rsidP="00DF307E">
            <w:pPr>
              <w:ind w:firstLine="284"/>
              <w:jc w:val="both"/>
              <w:rPr>
                <w:b/>
                <w:snapToGrid w:val="0"/>
                <w:lang w:eastAsia="ru-RU"/>
              </w:rPr>
            </w:pPr>
            <w:r>
              <w:t>1) по первому этапу при наличии Заявок</w:t>
            </w:r>
            <w:r w:rsidR="00EA6252">
              <w:rPr>
                <w:snapToGrid w:val="0"/>
                <w:lang w:eastAsia="ru-RU"/>
              </w:rPr>
              <w:t xml:space="preserve"> </w:t>
            </w:r>
            <w:r w:rsidR="00EA6252">
              <w:t xml:space="preserve">не позднее </w:t>
            </w:r>
            <w:r w:rsidR="00EA6252">
              <w:rPr>
                <w:snapToGrid w:val="0"/>
                <w:lang w:eastAsia="ru-RU"/>
              </w:rPr>
              <w:t>«</w:t>
            </w:r>
            <w:r>
              <w:rPr>
                <w:snapToGrid w:val="0"/>
                <w:lang w:eastAsia="ru-RU"/>
              </w:rPr>
              <w:t>18</w:t>
            </w:r>
            <w:r w:rsidR="00EA6252">
              <w:rPr>
                <w:snapToGrid w:val="0"/>
                <w:lang w:eastAsia="ru-RU"/>
              </w:rPr>
              <w:t>»</w:t>
            </w:r>
            <w:r>
              <w:rPr>
                <w:snapToGrid w:val="0"/>
                <w:lang w:eastAsia="ru-RU"/>
              </w:rPr>
              <w:t xml:space="preserve"> июля 2019 г. 14 час. 00 мин.</w:t>
            </w:r>
          </w:p>
          <w:p w:rsidR="00CE0650" w:rsidRDefault="00DF307E" w:rsidP="00DF307E">
            <w:pPr>
              <w:tabs>
                <w:tab w:val="left" w:pos="709"/>
              </w:tabs>
              <w:suppressAutoHyphens w:val="0"/>
              <w:ind w:firstLine="284"/>
              <w:jc w:val="both"/>
            </w:pPr>
            <w:r>
              <w:t xml:space="preserve">2) </w:t>
            </w:r>
            <w:r>
              <w:rPr>
                <w:rFonts w:eastAsia="Arial"/>
              </w:rPr>
              <w:t xml:space="preserve">по второму и последующим этапам при поступлении Заявок </w:t>
            </w:r>
            <w:r w:rsidR="00EA6252">
              <w:rPr>
                <w:rFonts w:eastAsia="Arial"/>
              </w:rPr>
              <w:t xml:space="preserve">после предыдущего этапа </w:t>
            </w:r>
            <w:r>
              <w:rPr>
                <w:rFonts w:eastAsia="Arial"/>
              </w:rPr>
              <w:t xml:space="preserve">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(пункт 8 Информационной карты). </w:t>
            </w:r>
          </w:p>
          <w:p w:rsidR="00CE0650" w:rsidRDefault="00DF307E" w:rsidP="00DF307E">
            <w:pPr>
              <w:pStyle w:val="19"/>
              <w:ind w:firstLine="284"/>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E0650" w:rsidRDefault="00DF307E">
            <w:pPr>
              <w:pStyle w:val="19"/>
              <w:ind w:firstLine="0"/>
              <w:rPr>
                <w:sz w:val="24"/>
                <w:szCs w:val="24"/>
              </w:rPr>
            </w:pPr>
            <w:r>
              <w:rPr>
                <w:sz w:val="24"/>
                <w:szCs w:val="24"/>
              </w:rPr>
              <w:t>Оплата производится Заказчиком в размере 100% (ста) процентов в течение 30 (тридцати) календарных дней после подписания сторонами акта об оказанных услугах за отчетный месяц на основании счета от исполнителя.</w:t>
            </w:r>
          </w:p>
          <w:p w:rsidR="00CE0650" w:rsidRDefault="00DF307E">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CE0650" w:rsidRDefault="00DF307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E0650" w:rsidRDefault="00DF307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и по  30 июня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E0650" w:rsidRDefault="00DF307E">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6945" w:type="dxa"/>
          </w:tcPr>
          <w:p w:rsidR="00CE0650" w:rsidRDefault="00DF307E">
            <w:pPr>
              <w:pStyle w:val="19"/>
              <w:ind w:firstLine="0"/>
              <w:rPr>
                <w:sz w:val="24"/>
                <w:szCs w:val="24"/>
              </w:rPr>
            </w:pPr>
            <w:r>
              <w:rPr>
                <w:sz w:val="24"/>
                <w:szCs w:val="24"/>
              </w:rPr>
              <w:lastRenderedPageBreak/>
              <w:t xml:space="preserve">Объем услуг определяется в соответствии с заявками Заказчика и суммарно в денежном выражении не может превышать </w:t>
            </w:r>
            <w:r>
              <w:rPr>
                <w:sz w:val="24"/>
                <w:szCs w:val="24"/>
              </w:rPr>
              <w:lastRenderedPageBreak/>
              <w:t>максимальную (совокупную) цену договоров на протяжении их действия</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CE0650" w:rsidRPr="00BD25B9" w:rsidRDefault="00DF307E">
            <w:pPr>
              <w:pStyle w:val="afe"/>
              <w:jc w:val="both"/>
              <w:rPr>
                <w:sz w:val="24"/>
                <w:szCs w:val="24"/>
              </w:rPr>
            </w:pPr>
            <w:r w:rsidRPr="00BD25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CE0650" w:rsidRDefault="00DF307E">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C92254">
            <w:pPr>
              <w:pStyle w:val="aff6"/>
              <w:numPr>
                <w:ilvl w:val="0"/>
                <w:numId w:val="1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E0650" w:rsidRPr="00BD25B9" w:rsidRDefault="00DF307E" w:rsidP="00C92254">
            <w:pPr>
              <w:pStyle w:val="aff6"/>
              <w:numPr>
                <w:ilvl w:val="1"/>
                <w:numId w:val="16"/>
              </w:numPr>
              <w:ind w:left="0" w:firstLine="284"/>
              <w:jc w:val="both"/>
            </w:pPr>
            <w:r w:rsidRPr="00BD25B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E0650" w:rsidRPr="00BD25B9" w:rsidRDefault="00DF307E" w:rsidP="00C92254">
            <w:pPr>
              <w:pStyle w:val="aff6"/>
              <w:numPr>
                <w:ilvl w:val="1"/>
                <w:numId w:val="16"/>
              </w:numPr>
              <w:ind w:left="0" w:firstLine="284"/>
              <w:jc w:val="both"/>
            </w:pPr>
            <w:r w:rsidRPr="00BD25B9">
              <w:t xml:space="preserve">отсутствие за последние три года просроченной задолженности перед ПАО </w:t>
            </w:r>
            <w:r w:rsidR="00EA6252">
              <w:t>«</w:t>
            </w:r>
            <w:r w:rsidRPr="00BD25B9">
              <w:t>ТрансКонтейнер</w:t>
            </w:r>
            <w:r w:rsidR="00EA6252">
              <w:t>»</w:t>
            </w:r>
            <w:r w:rsidRPr="00BD25B9">
              <w:t xml:space="preserve">, фактов невыполнения обязательств перед ПАО </w:t>
            </w:r>
            <w:r w:rsidR="00EA6252">
              <w:t>«</w:t>
            </w:r>
            <w:r w:rsidRPr="00BD25B9">
              <w:t>ТрансКонтейнер</w:t>
            </w:r>
            <w:r w:rsidR="00EA6252">
              <w:t>»</w:t>
            </w:r>
            <w:r w:rsidRPr="00BD25B9">
              <w:t xml:space="preserve"> и причинения вреда имуществу ПАО </w:t>
            </w:r>
            <w:r w:rsidR="00EA6252">
              <w:t>«</w:t>
            </w:r>
            <w:r w:rsidRPr="00BD25B9">
              <w:t>ТрансКонтейнер</w:t>
            </w:r>
            <w:r w:rsidR="00EA6252">
              <w:t>»</w:t>
            </w:r>
            <w:r w:rsidRPr="00BD25B9">
              <w:t>;</w:t>
            </w:r>
          </w:p>
          <w:p w:rsidR="00CE0650" w:rsidRPr="00BD25B9" w:rsidRDefault="00DF307E" w:rsidP="00C92254">
            <w:pPr>
              <w:pStyle w:val="aff6"/>
              <w:numPr>
                <w:ilvl w:val="1"/>
                <w:numId w:val="16"/>
              </w:numPr>
              <w:ind w:left="0" w:firstLine="284"/>
              <w:jc w:val="both"/>
            </w:pPr>
            <w:r w:rsidRPr="00BD25B9">
              <w:t>наличие у претендента на праве собственности или ином законном праве вагонов-платформ для перевозки крупнотоннажных контейнеров, пригодных для перевозки груза на колее 1520 мм.</w:t>
            </w:r>
          </w:p>
          <w:p w:rsidR="006D2B87" w:rsidRPr="00FA7694" w:rsidRDefault="006D2B87" w:rsidP="00C92254">
            <w:pPr>
              <w:pStyle w:val="aff6"/>
              <w:numPr>
                <w:ilvl w:val="0"/>
                <w:numId w:val="1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E0650" w:rsidRPr="00BD25B9" w:rsidRDefault="00DF307E" w:rsidP="00C92254">
            <w:pPr>
              <w:pStyle w:val="aff6"/>
              <w:numPr>
                <w:ilvl w:val="1"/>
                <w:numId w:val="16"/>
              </w:numPr>
              <w:ind w:left="0" w:firstLine="284"/>
              <w:jc w:val="both"/>
            </w:pPr>
            <w:r w:rsidRPr="00BD25B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E0650" w:rsidRPr="00BD25B9" w:rsidRDefault="00DF307E" w:rsidP="00C92254">
            <w:pPr>
              <w:pStyle w:val="aff6"/>
              <w:numPr>
                <w:ilvl w:val="1"/>
                <w:numId w:val="16"/>
              </w:numPr>
              <w:ind w:left="0" w:firstLine="284"/>
              <w:jc w:val="both"/>
            </w:pPr>
            <w:proofErr w:type="gramStart"/>
            <w:r w:rsidRPr="00BD25B9">
              <w:t xml:space="preserve">в подтверждение соответствия требованию, установленному частью </w:t>
            </w:r>
            <w:r w:rsidR="00EA6252" w:rsidRPr="00EA6252">
              <w:t>«</w:t>
            </w:r>
            <w:r w:rsidRPr="00EA6252">
              <w:t>а</w:t>
            </w:r>
            <w:r w:rsidR="00EA6252" w:rsidRPr="00EA6252">
              <w:t>»</w:t>
            </w:r>
            <w:r w:rsidRPr="00EA6252">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C92254" w:rsidRPr="00D65D82">
                <w:rPr>
                  <w:rStyle w:val="a7"/>
                  <w:lang w:val="en-US"/>
                </w:rPr>
                <w:t>https</w:t>
              </w:r>
              <w:r w:rsidR="00C92254" w:rsidRPr="00D65D82">
                <w:rPr>
                  <w:rStyle w:val="a7"/>
                </w:rPr>
                <w:t>://</w:t>
              </w:r>
              <w:r w:rsidR="00C92254" w:rsidRPr="00D65D82">
                <w:rPr>
                  <w:rStyle w:val="a7"/>
                  <w:lang w:val="en-US"/>
                </w:rPr>
                <w:t>service</w:t>
              </w:r>
              <w:r w:rsidR="00C92254" w:rsidRPr="00D65D82">
                <w:rPr>
                  <w:rStyle w:val="a7"/>
                </w:rPr>
                <w:t>.</w:t>
              </w:r>
              <w:r w:rsidR="00C92254" w:rsidRPr="00D65D82">
                <w:rPr>
                  <w:rStyle w:val="a7"/>
                  <w:lang w:val="en-US"/>
                </w:rPr>
                <w:t>nalog</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zd</w:t>
              </w:r>
              <w:r w:rsidR="00C92254" w:rsidRPr="00D65D82">
                <w:rPr>
                  <w:rStyle w:val="a7"/>
                </w:rPr>
                <w:t>.</w:t>
              </w:r>
              <w:r w:rsidR="00C92254" w:rsidRPr="00D65D82">
                <w:rPr>
                  <w:rStyle w:val="a7"/>
                  <w:lang w:val="en-US"/>
                </w:rPr>
                <w:t>do</w:t>
              </w:r>
            </w:hyperlink>
            <w:r w:rsidRPr="00EA6252">
              <w:t>).</w:t>
            </w:r>
            <w:proofErr w:type="gramEnd"/>
            <w:r w:rsidRPr="00EA6252">
              <w:t xml:space="preserve"> </w:t>
            </w:r>
            <w:r w:rsidRPr="00BD25B9">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EA6252">
              <w:t>«</w:t>
            </w:r>
            <w:r w:rsidRPr="00BD25B9">
              <w:t>сведения о юридических лицах, имеющих задолженность по уплате налогов и/или не представляющих налоговую отчетность более года</w:t>
            </w:r>
            <w:r w:rsidR="00EA6252">
              <w:t>»</w:t>
            </w:r>
            <w:r w:rsidRPr="00BD25B9">
              <w:t xml:space="preserve"> (</w:t>
            </w:r>
            <w:hyperlink r:id="rId21" w:history="1">
              <w:r w:rsidR="00C92254" w:rsidRPr="00D65D82">
                <w:rPr>
                  <w:rStyle w:val="a7"/>
                  <w:lang w:val="en-US"/>
                </w:rPr>
                <w:t>https</w:t>
              </w:r>
              <w:r w:rsidR="00C92254" w:rsidRPr="00D65D82">
                <w:rPr>
                  <w:rStyle w:val="a7"/>
                </w:rPr>
                <w:t>://</w:t>
              </w:r>
              <w:r w:rsidR="00C92254" w:rsidRPr="00D65D82">
                <w:rPr>
                  <w:rStyle w:val="a7"/>
                  <w:lang w:val="en-US"/>
                </w:rPr>
                <w:t>service</w:t>
              </w:r>
              <w:r w:rsidR="00C92254" w:rsidRPr="00D65D82">
                <w:rPr>
                  <w:rStyle w:val="a7"/>
                </w:rPr>
                <w:t>.</w:t>
              </w:r>
              <w:proofErr w:type="spellStart"/>
              <w:r w:rsidR="00C92254" w:rsidRPr="00D65D82">
                <w:rPr>
                  <w:rStyle w:val="a7"/>
                  <w:lang w:val="en-US"/>
                </w:rPr>
                <w:t>nalog</w:t>
              </w:r>
              <w:proofErr w:type="spellEnd"/>
              <w:r w:rsidR="00C92254" w:rsidRPr="00D65D82">
                <w:rPr>
                  <w:rStyle w:val="a7"/>
                </w:rPr>
                <w:t>.</w:t>
              </w:r>
              <w:proofErr w:type="spellStart"/>
              <w:r w:rsidR="00C92254" w:rsidRPr="00D65D82">
                <w:rPr>
                  <w:rStyle w:val="a7"/>
                  <w:lang w:val="en-US"/>
                </w:rPr>
                <w:t>ru</w:t>
              </w:r>
              <w:proofErr w:type="spellEnd"/>
              <w:r w:rsidR="00C92254" w:rsidRPr="00D65D82">
                <w:rPr>
                  <w:rStyle w:val="a7"/>
                </w:rPr>
                <w:t>/</w:t>
              </w:r>
              <w:proofErr w:type="spellStart"/>
              <w:r w:rsidR="00C92254" w:rsidRPr="00D65D82">
                <w:rPr>
                  <w:rStyle w:val="a7"/>
                  <w:lang w:val="en-US"/>
                </w:rPr>
                <w:t>zd</w:t>
              </w:r>
              <w:proofErr w:type="spellEnd"/>
              <w:r w:rsidR="00C92254" w:rsidRPr="00D65D82">
                <w:rPr>
                  <w:rStyle w:val="a7"/>
                </w:rPr>
                <w:t>.</w:t>
              </w:r>
              <w:r w:rsidR="00C92254" w:rsidRPr="00D65D82">
                <w:rPr>
                  <w:rStyle w:val="a7"/>
                  <w:lang w:val="en-US"/>
                </w:rPr>
                <w:t>do</w:t>
              </w:r>
            </w:hyperlink>
            <w:r w:rsidRPr="00BD25B9">
              <w:t>);</w:t>
            </w:r>
          </w:p>
          <w:p w:rsidR="00CE0650" w:rsidRPr="00BD25B9" w:rsidRDefault="00DF307E" w:rsidP="00C92254">
            <w:pPr>
              <w:pStyle w:val="aff6"/>
              <w:numPr>
                <w:ilvl w:val="1"/>
                <w:numId w:val="16"/>
              </w:numPr>
              <w:ind w:left="0" w:firstLine="284"/>
              <w:jc w:val="both"/>
            </w:pPr>
            <w:proofErr w:type="gramStart"/>
            <w:r w:rsidRPr="00BD25B9">
              <w:t xml:space="preserve">в подтверждение соответствия требованиям, установленным частью  </w:t>
            </w:r>
            <w:r w:rsidR="00EA6252">
              <w:t>«</w:t>
            </w:r>
            <w:r w:rsidRPr="00BD25B9">
              <w:t>а</w:t>
            </w:r>
            <w:r w:rsidR="00EA6252">
              <w:t>»</w:t>
            </w:r>
            <w:r w:rsidRPr="00BD25B9">
              <w:t xml:space="preserve"> и </w:t>
            </w:r>
            <w:r w:rsidR="00EA6252">
              <w:t>«</w:t>
            </w:r>
            <w:r w:rsidRPr="00BD25B9">
              <w:t>г</w:t>
            </w:r>
            <w:r w:rsidR="00EA6252">
              <w:t>»</w:t>
            </w:r>
            <w:r w:rsidRPr="00BD25B9">
              <w:t xml:space="preserve"> пункта 2.1 документации о закупке, и отсутствия административных производств, в том </w:t>
            </w:r>
            <w:r w:rsidRPr="00BD25B9">
              <w:lastRenderedPageBreak/>
              <w:t xml:space="preserve">числе о </w:t>
            </w:r>
            <w:proofErr w:type="spellStart"/>
            <w:r w:rsidRPr="00BD25B9">
              <w:t>неприостановлении</w:t>
            </w:r>
            <w:proofErr w:type="spellEnd"/>
            <w:r w:rsidRPr="00BD25B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C92254" w:rsidRPr="00D65D82">
                <w:rPr>
                  <w:rStyle w:val="a7"/>
                  <w:lang w:val="en-US"/>
                </w:rPr>
                <w:t>http</w:t>
              </w:r>
              <w:r w:rsidR="00C92254" w:rsidRPr="00D65D82">
                <w:rPr>
                  <w:rStyle w:val="a7"/>
                </w:rPr>
                <w:t>://</w:t>
              </w:r>
              <w:r w:rsidR="00C92254" w:rsidRPr="00D65D82">
                <w:rPr>
                  <w:rStyle w:val="a7"/>
                  <w:lang w:val="en-US"/>
                </w:rPr>
                <w:t>fssprus</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iss</w:t>
              </w:r>
              <w:r w:rsidR="00C92254" w:rsidRPr="00D65D82">
                <w:rPr>
                  <w:rStyle w:val="a7"/>
                </w:rPr>
                <w:t>/</w:t>
              </w:r>
              <w:r w:rsidR="00C92254" w:rsidRPr="00D65D82">
                <w:rPr>
                  <w:rStyle w:val="a7"/>
                  <w:lang w:val="en-US"/>
                </w:rPr>
                <w:t>ip</w:t>
              </w:r>
            </w:hyperlink>
            <w:r w:rsidRPr="00BD25B9">
              <w:t>), а также информации в едином</w:t>
            </w:r>
            <w:proofErr w:type="gramEnd"/>
            <w:r w:rsidRPr="00BD25B9">
              <w:t xml:space="preserve"> </w:t>
            </w:r>
            <w:proofErr w:type="gramStart"/>
            <w:r w:rsidRPr="00BD25B9">
              <w:t xml:space="preserve">Федеральном реестре сведений о фактах деятельности юридических лиц </w:t>
            </w:r>
            <w:hyperlink r:id="rId23" w:history="1">
              <w:r w:rsidR="00C92254" w:rsidRPr="00D65D82">
                <w:rPr>
                  <w:rStyle w:val="a7"/>
                  <w:lang w:val="en-US"/>
                </w:rPr>
                <w:t>http</w:t>
              </w:r>
              <w:r w:rsidR="00C92254" w:rsidRPr="00D65D82">
                <w:rPr>
                  <w:rStyle w:val="a7"/>
                </w:rPr>
                <w:t>://</w:t>
              </w:r>
              <w:r w:rsidR="00C92254" w:rsidRPr="00D65D82">
                <w:rPr>
                  <w:rStyle w:val="a7"/>
                  <w:lang w:val="en-US"/>
                </w:rPr>
                <w:t>www</w:t>
              </w:r>
              <w:r w:rsidR="00C92254" w:rsidRPr="00D65D82">
                <w:rPr>
                  <w:rStyle w:val="a7"/>
                </w:rPr>
                <w:t>.</w:t>
              </w:r>
              <w:r w:rsidR="00C92254" w:rsidRPr="00D65D82">
                <w:rPr>
                  <w:rStyle w:val="a7"/>
                  <w:lang w:val="en-US"/>
                </w:rPr>
                <w:t>fedresurs</w:t>
              </w:r>
              <w:r w:rsidR="00C92254" w:rsidRPr="00D65D82">
                <w:rPr>
                  <w:rStyle w:val="a7"/>
                </w:rPr>
                <w:t>.</w:t>
              </w:r>
              <w:r w:rsidR="00C92254" w:rsidRPr="00D65D82">
                <w:rPr>
                  <w:rStyle w:val="a7"/>
                  <w:lang w:val="en-US"/>
                </w:rPr>
                <w:t>ru</w:t>
              </w:r>
              <w:r w:rsidR="00C92254" w:rsidRPr="00D65D82">
                <w:rPr>
                  <w:rStyle w:val="a7"/>
                </w:rPr>
                <w:t>/</w:t>
              </w:r>
              <w:r w:rsidR="00C92254" w:rsidRPr="00D65D82">
                <w:rPr>
                  <w:rStyle w:val="a7"/>
                  <w:lang w:val="en-US"/>
                </w:rPr>
                <w:t>companies</w:t>
              </w:r>
              <w:r w:rsidR="00C92254" w:rsidRPr="00D65D82">
                <w:rPr>
                  <w:rStyle w:val="a7"/>
                </w:rPr>
                <w:t>/</w:t>
              </w:r>
              <w:r w:rsidR="00C92254" w:rsidRPr="00D65D82">
                <w:rPr>
                  <w:rStyle w:val="a7"/>
                  <w:lang w:val="en-US"/>
                </w:rPr>
                <w:t>IsSearching</w:t>
              </w:r>
            </w:hyperlink>
            <w:r w:rsidRPr="00BD25B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BD25B9">
              <w:t xml:space="preserve"> и т.п.). Организатором на день рассмотрения Заявок проверяется информация о наличии исполнительных производств и/или </w:t>
            </w:r>
            <w:proofErr w:type="spellStart"/>
            <w:r w:rsidRPr="00BD25B9">
              <w:t>неприостановлении</w:t>
            </w:r>
            <w:proofErr w:type="spellEnd"/>
            <w:r w:rsidRPr="00BD25B9">
              <w:t xml:space="preserve"> деятельности на официальном сайте Федеральной службы судебных приставов Российской Федерации (вкладка </w:t>
            </w:r>
            <w:r w:rsidR="00EA6252">
              <w:t>«</w:t>
            </w:r>
            <w:r w:rsidRPr="00BD25B9">
              <w:t>банк данных исполнительных производств</w:t>
            </w:r>
            <w:r w:rsidR="00EA6252">
              <w:t>»</w:t>
            </w:r>
            <w:r w:rsidRPr="00BD25B9">
              <w:t xml:space="preserve">) и едином Федеральном реестре сведений о фактах деятельности юридических лиц (вкладка </w:t>
            </w:r>
            <w:r w:rsidR="00EA6252">
              <w:t>«</w:t>
            </w:r>
            <w:r w:rsidRPr="00BD25B9">
              <w:t>реестры</w:t>
            </w:r>
            <w:r w:rsidR="00EA6252">
              <w:t>»</w:t>
            </w:r>
            <w:r w:rsidRPr="00BD25B9">
              <w:t>);</w:t>
            </w:r>
          </w:p>
          <w:p w:rsidR="00CE0650" w:rsidRPr="00BD25B9" w:rsidRDefault="00DF307E" w:rsidP="00C92254">
            <w:pPr>
              <w:pStyle w:val="aff6"/>
              <w:numPr>
                <w:ilvl w:val="1"/>
                <w:numId w:val="16"/>
              </w:numPr>
              <w:ind w:left="0" w:firstLine="284"/>
              <w:jc w:val="both"/>
            </w:pPr>
            <w:r w:rsidRPr="00BD25B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E0650" w:rsidRPr="00BD25B9" w:rsidRDefault="00DF307E" w:rsidP="00D84205">
            <w:pPr>
              <w:pStyle w:val="aff6"/>
              <w:numPr>
                <w:ilvl w:val="1"/>
                <w:numId w:val="16"/>
              </w:numPr>
              <w:ind w:left="0" w:firstLine="284"/>
              <w:jc w:val="both"/>
            </w:pPr>
            <w:r w:rsidRPr="00BD25B9">
              <w:t>копии  документов, подтверждающих наличие у претендента на праве собственности или ином законном праве вагонов-платформ для перевозки крупнотоннажных контейнеров, пригодных для перевозки груза на колее 1520 мм.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E0650" w:rsidRDefault="00DF307E">
            <w:pPr>
              <w:pStyle w:val="af9"/>
              <w:ind w:firstLine="0"/>
              <w:rPr>
                <w:sz w:val="24"/>
                <w:highlight w:val="yellow"/>
              </w:rPr>
            </w:pPr>
            <w:r w:rsidRPr="00BD25B9">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p w:rsidR="007D6548" w:rsidRPr="00C92254" w:rsidRDefault="00C92254" w:rsidP="003D3596">
            <w:pPr>
              <w:pStyle w:val="af9"/>
              <w:rPr>
                <w:sz w:val="24"/>
              </w:rPr>
            </w:pPr>
            <w:r w:rsidRPr="00C92254">
              <w:rPr>
                <w:sz w:val="24"/>
              </w:rPr>
              <w:t>Соответствие претендента и его заявки требования настоящей документации о закупке</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CE0650" w:rsidRDefault="00CE0650">
            <w:pPr>
              <w:pStyle w:val="af9"/>
              <w:ind w:left="34" w:firstLine="567"/>
              <w:rPr>
                <w:sz w:val="24"/>
              </w:rPr>
            </w:pPr>
          </w:p>
          <w:p w:rsidR="00CE0650" w:rsidRDefault="00DF307E" w:rsidP="00BD25B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E0650" w:rsidRDefault="00DF307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92254" w:rsidRDefault="00DF307E" w:rsidP="00BD25B9">
            <w:pPr>
              <w:pStyle w:val="af9"/>
              <w:numPr>
                <w:ilvl w:val="1"/>
                <w:numId w:val="13"/>
              </w:numPr>
              <w:tabs>
                <w:tab w:val="num" w:pos="459"/>
              </w:tabs>
              <w:ind w:left="34" w:firstLine="567"/>
              <w:rPr>
                <w:sz w:val="24"/>
              </w:rPr>
            </w:pPr>
            <w:r w:rsidRPr="00BD25B9">
              <w:rPr>
                <w:sz w:val="24"/>
              </w:rPr>
              <w:t xml:space="preserve">Договор может быть заключен по форме, предложенной победителем, при условии включения в него следующих положений: </w:t>
            </w:r>
          </w:p>
          <w:p w:rsidR="00C92254" w:rsidRDefault="00DF307E" w:rsidP="00867618">
            <w:pPr>
              <w:pStyle w:val="af9"/>
              <w:ind w:firstLine="284"/>
              <w:rPr>
                <w:sz w:val="24"/>
              </w:rPr>
            </w:pPr>
            <w:r w:rsidRPr="00BD25B9">
              <w:rPr>
                <w:sz w:val="24"/>
              </w:rPr>
              <w:t xml:space="preserve">2.1. предметом договора должно являться оказание услуг по предмету настоящей Документации о закупке; </w:t>
            </w:r>
          </w:p>
          <w:p w:rsidR="00C92254" w:rsidRDefault="00DF307E" w:rsidP="00867618">
            <w:pPr>
              <w:pStyle w:val="af9"/>
              <w:ind w:firstLine="284"/>
              <w:rPr>
                <w:sz w:val="24"/>
              </w:rPr>
            </w:pPr>
            <w:r w:rsidRPr="00BD25B9">
              <w:rPr>
                <w:sz w:val="24"/>
              </w:rPr>
              <w:t>2.2. оказание услуг осуще</w:t>
            </w:r>
            <w:r w:rsidR="00C92254">
              <w:rPr>
                <w:sz w:val="24"/>
              </w:rPr>
              <w:t>ствляется по заявкам Заказчика;</w:t>
            </w:r>
          </w:p>
          <w:p w:rsidR="00C92254" w:rsidRDefault="00DF307E" w:rsidP="00867618">
            <w:pPr>
              <w:pStyle w:val="af9"/>
              <w:ind w:firstLine="284"/>
              <w:rPr>
                <w:sz w:val="24"/>
              </w:rPr>
            </w:pPr>
            <w:r w:rsidRPr="00BD25B9">
              <w:rPr>
                <w:sz w:val="24"/>
              </w:rPr>
              <w:t xml:space="preserve">2.3. условий оплаты не хуже условий, указанных в настоящей Документации о закупке; </w:t>
            </w:r>
          </w:p>
          <w:p w:rsidR="00C92254" w:rsidRDefault="00DF307E" w:rsidP="00867618">
            <w:pPr>
              <w:pStyle w:val="af9"/>
              <w:ind w:firstLine="284"/>
              <w:rPr>
                <w:sz w:val="24"/>
              </w:rPr>
            </w:pPr>
            <w:r w:rsidRPr="00BD25B9">
              <w:rPr>
                <w:sz w:val="24"/>
              </w:rPr>
              <w:t xml:space="preserve">2.4. обязательств Экспедитора, предусмотренных техническим заданием настоящей Документации о закупке; </w:t>
            </w:r>
          </w:p>
          <w:p w:rsidR="00C92254" w:rsidRDefault="00DF307E" w:rsidP="00867618">
            <w:pPr>
              <w:pStyle w:val="af9"/>
              <w:ind w:firstLine="284"/>
              <w:rPr>
                <w:sz w:val="24"/>
              </w:rPr>
            </w:pPr>
            <w:r w:rsidRPr="00BD25B9">
              <w:rPr>
                <w:sz w:val="24"/>
              </w:rPr>
              <w:t xml:space="preserve">2.5. порядок разрешения споров;  </w:t>
            </w:r>
          </w:p>
          <w:p w:rsidR="00CE0650" w:rsidRDefault="00DF307E" w:rsidP="00867618">
            <w:pPr>
              <w:pStyle w:val="af9"/>
              <w:ind w:firstLine="284"/>
              <w:rPr>
                <w:sz w:val="24"/>
              </w:rPr>
            </w:pPr>
            <w:r w:rsidRPr="00BD25B9">
              <w:rPr>
                <w:sz w:val="24"/>
              </w:rPr>
              <w:t>2.6. антикоррупционная оговорка</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E0650" w:rsidRDefault="00DF307E">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E0650" w:rsidRDefault="00DF307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CE0650" w:rsidRDefault="00C92254" w:rsidP="00C9225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CE0650" w:rsidRDefault="00C92254">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lastRenderedPageBreak/>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CE0650" w:rsidRDefault="00DF307E">
            <w:pPr>
              <w:pStyle w:val="19"/>
              <w:ind w:firstLine="0"/>
              <w:rPr>
                <w:sz w:val="24"/>
                <w:szCs w:val="24"/>
              </w:rPr>
            </w:pPr>
            <w:proofErr w:type="gramStart"/>
            <w:r>
              <w:rPr>
                <w:sz w:val="24"/>
                <w:szCs w:val="24"/>
              </w:rPr>
              <w:t>с даты подписания</w:t>
            </w:r>
            <w:proofErr w:type="gramEnd"/>
            <w:r>
              <w:rPr>
                <w:sz w:val="24"/>
                <w:szCs w:val="24"/>
              </w:rPr>
              <w:t xml:space="preserve"> договора и до 30 июня 2020 г.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default" r:id="rId24"/>
          <w:footerReference w:type="even" r:id="rId25"/>
          <w:pgSz w:w="11907" w:h="16840" w:code="9"/>
          <w:pgMar w:top="1134" w:right="851" w:bottom="1134" w:left="1418" w:header="794" w:footer="794" w:gutter="0"/>
          <w:cols w:space="720"/>
          <w:titlePg/>
          <w:docGrid w:linePitch="326"/>
        </w:sectPr>
      </w:pPr>
      <w:bookmarkStart w:id="34" w:name="_GoBack"/>
      <w:bookmarkEnd w:id="34"/>
    </w:p>
    <w:p w:rsidR="00CE0650" w:rsidRDefault="00DF307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 xml:space="preserve">Уполномоченным представителям ПАО </w:t>
      </w:r>
      <w:r w:rsidR="00EA6252">
        <w:rPr>
          <w:szCs w:val="28"/>
        </w:rPr>
        <w:t>«</w:t>
      </w:r>
      <w:r>
        <w:rPr>
          <w:szCs w:val="28"/>
        </w:rPr>
        <w:t>ТрансКонтейнер</w:t>
      </w:r>
      <w:r w:rsidR="00EA6252">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D25B9">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BD25B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D25B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BD25B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EA6252">
        <w:rPr>
          <w:sz w:val="28"/>
          <w:szCs w:val="20"/>
        </w:rPr>
        <w:t>«</w:t>
      </w:r>
      <w:r>
        <w:rPr>
          <w:sz w:val="28"/>
          <w:szCs w:val="20"/>
        </w:rPr>
        <w:t>ТрансКонтейнер</w:t>
      </w:r>
      <w:r w:rsidR="00EA6252">
        <w:rPr>
          <w:sz w:val="28"/>
          <w:szCs w:val="20"/>
        </w:rPr>
        <w:t>»</w:t>
      </w:r>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EA6252">
        <w:rPr>
          <w:sz w:val="28"/>
          <w:szCs w:val="20"/>
        </w:rPr>
        <w:t>«</w:t>
      </w:r>
      <w:r>
        <w:rPr>
          <w:sz w:val="28"/>
          <w:szCs w:val="20"/>
        </w:rPr>
        <w:t>ТрансКонтейнер</w:t>
      </w:r>
      <w:r w:rsidR="00EA6252">
        <w:rPr>
          <w:sz w:val="28"/>
          <w:szCs w:val="20"/>
        </w:rPr>
        <w:t>»</w:t>
      </w:r>
      <w:r>
        <w:rPr>
          <w:sz w:val="28"/>
          <w:szCs w:val="20"/>
        </w:rPr>
        <w:t xml:space="preserve"> вправе отказаться от заключения договора.</w:t>
      </w:r>
    </w:p>
    <w:p w:rsidR="000954FB" w:rsidRDefault="000954FB" w:rsidP="00BD25B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5B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5B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 xml:space="preserve">ПАО </w:t>
      </w:r>
      <w:r w:rsidR="00EA6252">
        <w:rPr>
          <w:sz w:val="28"/>
          <w:szCs w:val="28"/>
        </w:rPr>
        <w:t>«</w:t>
      </w:r>
      <w:r>
        <w:rPr>
          <w:sz w:val="28"/>
          <w:szCs w:val="28"/>
        </w:rPr>
        <w:t>ТрансКонтейнер</w:t>
      </w:r>
      <w:r w:rsidR="00EA6252">
        <w:rPr>
          <w:sz w:val="28"/>
          <w:szCs w:val="28"/>
        </w:rPr>
        <w:t>»</w:t>
      </w:r>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EA6252">
        <w:rPr>
          <w:rFonts w:eastAsia="Times New Roman"/>
          <w:sz w:val="28"/>
        </w:rPr>
        <w:t>«</w:t>
      </w:r>
      <w:r>
        <w:rPr>
          <w:rFonts w:eastAsia="Times New Roman"/>
          <w:sz w:val="28"/>
        </w:rPr>
        <w:t>ТрансКонтейнер</w:t>
      </w:r>
      <w:r w:rsidR="00EA6252">
        <w:rPr>
          <w:rFonts w:eastAsia="Times New Roman"/>
          <w:sz w:val="28"/>
        </w:rPr>
        <w:t>»</w:t>
      </w:r>
      <w:r>
        <w:rPr>
          <w:rFonts w:eastAsia="Times New Roman"/>
          <w:sz w:val="28"/>
        </w:rPr>
        <w:t xml:space="preserve">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EA6252">
        <w:rPr>
          <w:rFonts w:eastAsia="Times New Roman"/>
          <w:sz w:val="28"/>
        </w:rPr>
        <w:t>«</w:t>
      </w:r>
      <w:r>
        <w:rPr>
          <w:rFonts w:eastAsia="Times New Roman"/>
          <w:sz w:val="28"/>
        </w:rPr>
        <w:t>О персональных данных</w:t>
      </w:r>
      <w:r w:rsidR="00EA6252">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EA6252" w:rsidP="002079EB">
      <w:pPr>
        <w:pStyle w:val="32"/>
        <w:suppressAutoHyphens/>
        <w:spacing w:after="0"/>
        <w:rPr>
          <w:sz w:val="28"/>
          <w:szCs w:val="28"/>
        </w:rPr>
      </w:pPr>
      <w:r>
        <w:rPr>
          <w:sz w:val="28"/>
          <w:szCs w:val="28"/>
        </w:rPr>
        <w:t>«</w:t>
      </w:r>
      <w:r w:rsidR="008A4412">
        <w:rPr>
          <w:sz w:val="28"/>
          <w:szCs w:val="28"/>
        </w:rPr>
        <w:t>____</w:t>
      </w:r>
      <w:r>
        <w:rPr>
          <w:sz w:val="28"/>
          <w:szCs w:val="28"/>
        </w:rPr>
        <w:t>»</w:t>
      </w:r>
      <w:r w:rsidR="008A4412">
        <w:rPr>
          <w:sz w:val="28"/>
          <w:szCs w:val="28"/>
        </w:rPr>
        <w:t xml:space="preserve">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EA6252">
        <w:rPr>
          <w:i/>
          <w:sz w:val="28"/>
          <w:szCs w:val="28"/>
        </w:rPr>
        <w:t>«</w:t>
      </w:r>
      <w:r>
        <w:rPr>
          <w:i/>
          <w:sz w:val="28"/>
          <w:szCs w:val="28"/>
        </w:rPr>
        <w:t>О развитии малого и среднего предпринимательства в Российской Федерации</w:t>
      </w:r>
      <w:r w:rsidR="00EA6252">
        <w:rPr>
          <w:i/>
          <w:sz w:val="28"/>
          <w:szCs w:val="28"/>
        </w:rPr>
        <w:t>»</w:t>
      </w:r>
      <w:r>
        <w:rPr>
          <w:i/>
          <w:sz w:val="28"/>
          <w:szCs w:val="28"/>
        </w:rPr>
        <w:t>)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 xml:space="preserve">Уполномоченные представители ПАО </w:t>
      </w:r>
      <w:r w:rsidR="00EA6252">
        <w:rPr>
          <w:sz w:val="28"/>
          <w:szCs w:val="28"/>
        </w:rPr>
        <w:t>«</w:t>
      </w:r>
      <w:r>
        <w:rPr>
          <w:sz w:val="28"/>
          <w:szCs w:val="28"/>
        </w:rPr>
        <w:t>ТрансКонтейнер</w:t>
      </w:r>
      <w:r w:rsidR="00EA6252">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EA6252" w:rsidP="000519F8">
      <w:pPr>
        <w:pStyle w:val="32"/>
        <w:suppressAutoHyphens/>
        <w:spacing w:after="0"/>
        <w:rPr>
          <w:sz w:val="28"/>
          <w:szCs w:val="28"/>
        </w:rPr>
      </w:pPr>
      <w:r>
        <w:rPr>
          <w:sz w:val="28"/>
          <w:szCs w:val="28"/>
        </w:rPr>
        <w:t>«</w:t>
      </w:r>
      <w:r w:rsidR="000519F8">
        <w:rPr>
          <w:sz w:val="28"/>
          <w:szCs w:val="28"/>
        </w:rPr>
        <w:t>____</w:t>
      </w:r>
      <w:r>
        <w:rPr>
          <w:sz w:val="28"/>
          <w:szCs w:val="28"/>
        </w:rPr>
        <w:t>»</w:t>
      </w:r>
      <w:r w:rsidR="000519F8">
        <w:rPr>
          <w:sz w:val="28"/>
          <w:szCs w:val="28"/>
        </w:rPr>
        <w:t xml:space="preserve">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F307E" w:rsidRPr="00F230E7" w:rsidRDefault="00DF307E" w:rsidP="00DF307E">
      <w:pPr>
        <w:jc w:val="right"/>
        <w:rPr>
          <w:sz w:val="28"/>
          <w:szCs w:val="28"/>
          <w:lang w:eastAsia="ru-RU"/>
        </w:rPr>
      </w:pPr>
    </w:p>
    <w:p w:rsidR="00DF307E" w:rsidRPr="00F230E7" w:rsidRDefault="00DF307E" w:rsidP="00DF307E">
      <w:pPr>
        <w:pStyle w:val="af9"/>
        <w:ind w:firstLine="0"/>
        <w:jc w:val="center"/>
        <w:outlineLvl w:val="1"/>
        <w:rPr>
          <w:b/>
          <w:sz w:val="28"/>
          <w:szCs w:val="28"/>
        </w:rPr>
      </w:pPr>
      <w:r>
        <w:rPr>
          <w:b/>
          <w:sz w:val="28"/>
          <w:szCs w:val="28"/>
        </w:rPr>
        <w:t>Предложение о сотрудничестве</w:t>
      </w:r>
    </w:p>
    <w:p w:rsidR="00DF307E" w:rsidRPr="0007096B" w:rsidRDefault="00DF307E" w:rsidP="00DF307E">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F307E" w:rsidRPr="0007096B" w:rsidTr="00DF307E">
        <w:tc>
          <w:tcPr>
            <w:tcW w:w="4927" w:type="dxa"/>
          </w:tcPr>
          <w:p w:rsidR="00DF307E" w:rsidRPr="0007096B" w:rsidRDefault="00EA6252" w:rsidP="00DF307E">
            <w:r>
              <w:rPr>
                <w:sz w:val="28"/>
                <w:szCs w:val="28"/>
              </w:rPr>
              <w:t>«</w:t>
            </w:r>
            <w:r w:rsidR="00DF307E">
              <w:rPr>
                <w:sz w:val="28"/>
                <w:szCs w:val="28"/>
              </w:rPr>
              <w:t>____</w:t>
            </w:r>
            <w:r>
              <w:rPr>
                <w:sz w:val="28"/>
                <w:szCs w:val="28"/>
              </w:rPr>
              <w:t>»</w:t>
            </w:r>
            <w:r w:rsidR="00DF307E">
              <w:rPr>
                <w:sz w:val="28"/>
                <w:szCs w:val="28"/>
              </w:rPr>
              <w:t xml:space="preserve"> ___________ 201_ г.</w:t>
            </w:r>
          </w:p>
        </w:tc>
        <w:tc>
          <w:tcPr>
            <w:tcW w:w="4927" w:type="dxa"/>
          </w:tcPr>
          <w:p w:rsidR="00DF307E" w:rsidRPr="0007096B" w:rsidRDefault="00DF307E" w:rsidP="00DF307E">
            <w:pPr>
              <w:rPr>
                <w:sz w:val="28"/>
                <w:szCs w:val="28"/>
              </w:rPr>
            </w:pPr>
            <w:r>
              <w:rPr>
                <w:sz w:val="28"/>
                <w:szCs w:val="28"/>
              </w:rPr>
              <w:t>Процедура Размещения оферты</w:t>
            </w:r>
          </w:p>
          <w:p w:rsidR="00DF307E" w:rsidRPr="0007096B" w:rsidRDefault="00DF307E" w:rsidP="00DF307E">
            <w:r>
              <w:rPr>
                <w:sz w:val="28"/>
                <w:szCs w:val="28"/>
              </w:rPr>
              <w:t xml:space="preserve">№ </w:t>
            </w:r>
          </w:p>
        </w:tc>
      </w:tr>
    </w:tbl>
    <w:p w:rsidR="00DF307E" w:rsidRPr="0007096B" w:rsidRDefault="00DF307E" w:rsidP="00DF307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DF307E" w:rsidRPr="0007096B" w:rsidTr="00DF307E">
        <w:tc>
          <w:tcPr>
            <w:tcW w:w="9854" w:type="dxa"/>
          </w:tcPr>
          <w:p w:rsidR="00DF307E" w:rsidRPr="0007096B" w:rsidRDefault="00DF307E" w:rsidP="00DF307E">
            <w:pPr>
              <w:rPr>
                <w:sz w:val="28"/>
                <w:szCs w:val="28"/>
              </w:rPr>
            </w:pPr>
          </w:p>
        </w:tc>
      </w:tr>
      <w:tr w:rsidR="00DF307E" w:rsidRPr="0007096B" w:rsidTr="00DF307E">
        <w:tc>
          <w:tcPr>
            <w:tcW w:w="9854" w:type="dxa"/>
          </w:tcPr>
          <w:p w:rsidR="00DF307E" w:rsidRPr="0007096B" w:rsidRDefault="00DF307E" w:rsidP="00DF307E">
            <w:pPr>
              <w:ind w:firstLine="3"/>
              <w:jc w:val="center"/>
              <w:rPr>
                <w:sz w:val="28"/>
                <w:szCs w:val="28"/>
              </w:rPr>
            </w:pPr>
            <w:r>
              <w:rPr>
                <w:bCs/>
                <w:i/>
              </w:rPr>
              <w:t>(Полное наименование п</w:t>
            </w:r>
            <w:r>
              <w:rPr>
                <w:i/>
              </w:rPr>
              <w:t>ретендента</w:t>
            </w:r>
            <w:r>
              <w:rPr>
                <w:bCs/>
                <w:i/>
              </w:rPr>
              <w:t>)</w:t>
            </w:r>
          </w:p>
        </w:tc>
      </w:tr>
    </w:tbl>
    <w:p w:rsidR="00DF307E" w:rsidRDefault="00DF307E" w:rsidP="00DF307E">
      <w:pPr>
        <w:ind w:firstLine="720"/>
        <w:jc w:val="both"/>
        <w:rPr>
          <w:b/>
          <w:sz w:val="28"/>
          <w:szCs w:val="28"/>
          <w:highlight w:val="cyan"/>
        </w:rPr>
      </w:pPr>
    </w:p>
    <w:p w:rsidR="00DF307E" w:rsidRDefault="00DF307E" w:rsidP="00DF307E">
      <w:pPr>
        <w:ind w:firstLine="720"/>
        <w:jc w:val="both"/>
        <w:rPr>
          <w:sz w:val="28"/>
          <w:szCs w:val="28"/>
        </w:rPr>
      </w:pPr>
      <w:r>
        <w:rPr>
          <w:sz w:val="28"/>
        </w:rPr>
        <w:t>1.</w:t>
      </w:r>
      <w:r>
        <w:rPr>
          <w:b/>
          <w:sz w:val="28"/>
        </w:rPr>
        <w:t xml:space="preserve"> </w:t>
      </w:r>
      <w:r>
        <w:rPr>
          <w:i/>
          <w:sz w:val="28"/>
          <w:szCs w:val="28"/>
        </w:rPr>
        <w:t>(полное наименование претендента)</w:t>
      </w:r>
      <w:r>
        <w:rPr>
          <w:b/>
          <w:sz w:val="28"/>
          <w:szCs w:val="28"/>
        </w:rPr>
        <w:t xml:space="preserve"> </w:t>
      </w:r>
      <w:r>
        <w:rPr>
          <w:sz w:val="28"/>
          <w:szCs w:val="28"/>
        </w:rPr>
        <w:t xml:space="preserve">принимает на себя обязательства предоставлять в пользование железнодорожные </w:t>
      </w:r>
      <w:proofErr w:type="gramStart"/>
      <w:r>
        <w:rPr>
          <w:sz w:val="28"/>
          <w:szCs w:val="28"/>
        </w:rPr>
        <w:t>вагонов-платформы</w:t>
      </w:r>
      <w:proofErr w:type="gramEnd"/>
      <w:r>
        <w:rPr>
          <w:sz w:val="28"/>
          <w:szCs w:val="28"/>
        </w:rPr>
        <w:t xml:space="preserve"> для перевозки крупнотоннажных контейнеров, пригодных для перевозки груза:</w:t>
      </w:r>
    </w:p>
    <w:tbl>
      <w:tblPr>
        <w:tblW w:w="9796" w:type="dxa"/>
        <w:tblInd w:w="93" w:type="dxa"/>
        <w:tblLook w:val="04A0" w:firstRow="1" w:lastRow="0" w:firstColumn="1" w:lastColumn="0" w:noHBand="0" w:noVBand="1"/>
      </w:tblPr>
      <w:tblGrid>
        <w:gridCol w:w="5969"/>
        <w:gridCol w:w="3827"/>
      </w:tblGrid>
      <w:tr w:rsidR="00DF307E" w:rsidRPr="00FF4EFD" w:rsidTr="00DF307E">
        <w:trPr>
          <w:trHeight w:val="510"/>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rsidR="00DF307E" w:rsidRPr="008734C9" w:rsidRDefault="00DF307E" w:rsidP="00DF307E">
            <w:pPr>
              <w:suppressAutoHyphens w:val="0"/>
              <w:jc w:val="center"/>
              <w:rPr>
                <w:lang w:eastAsia="ru-RU"/>
              </w:rPr>
            </w:pPr>
            <w:r>
              <w:rPr>
                <w:lang w:eastAsia="ru-RU"/>
              </w:rPr>
              <w:t>Тип вагонов-платформ</w:t>
            </w:r>
          </w:p>
        </w:tc>
        <w:tc>
          <w:tcPr>
            <w:tcW w:w="3827" w:type="dxa"/>
            <w:tcBorders>
              <w:top w:val="single" w:sz="4" w:space="0" w:color="auto"/>
              <w:left w:val="nil"/>
              <w:bottom w:val="single" w:sz="4" w:space="0" w:color="auto"/>
              <w:right w:val="single" w:sz="4" w:space="0" w:color="auto"/>
            </w:tcBorders>
            <w:shd w:val="clear" w:color="auto" w:fill="auto"/>
            <w:noWrap/>
          </w:tcPr>
          <w:p w:rsidR="00DF307E" w:rsidRPr="008734C9" w:rsidRDefault="00DF307E" w:rsidP="00DF307E">
            <w:pPr>
              <w:suppressAutoHyphens w:val="0"/>
              <w:jc w:val="center"/>
              <w:rPr>
                <w:lang w:eastAsia="ru-RU"/>
              </w:rPr>
            </w:pPr>
            <w:r>
              <w:rPr>
                <w:lang w:eastAsia="ru-RU"/>
              </w:rPr>
              <w:t>Количество вагонов-платформ, которое претендент имеет возможность предоставить</w:t>
            </w:r>
          </w:p>
        </w:tc>
      </w:tr>
      <w:tr w:rsidR="00DF307E" w:rsidRPr="00FF4EFD" w:rsidTr="00DF307E">
        <w:trPr>
          <w:trHeight w:val="510"/>
        </w:trPr>
        <w:tc>
          <w:tcPr>
            <w:tcW w:w="5969" w:type="dxa"/>
            <w:tcBorders>
              <w:top w:val="single" w:sz="4" w:space="0" w:color="auto"/>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Платформа для КТК (</w:t>
            </w:r>
            <w:proofErr w:type="spellStart"/>
            <w:r>
              <w:rPr>
                <w:sz w:val="22"/>
                <w:szCs w:val="22"/>
                <w:lang w:eastAsia="ru-RU"/>
              </w:rPr>
              <w:t>фитинговая</w:t>
            </w:r>
            <w:proofErr w:type="spellEnd"/>
            <w:r>
              <w:rPr>
                <w:sz w:val="22"/>
                <w:szCs w:val="22"/>
                <w:lang w:eastAsia="ru-RU"/>
              </w:rPr>
              <w:t xml:space="preserve"> платформа до 19.6 м)</w:t>
            </w:r>
          </w:p>
        </w:tc>
        <w:tc>
          <w:tcPr>
            <w:tcW w:w="3827" w:type="dxa"/>
            <w:tcBorders>
              <w:top w:val="single" w:sz="4" w:space="0" w:color="auto"/>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510"/>
        </w:trPr>
        <w:tc>
          <w:tcPr>
            <w:tcW w:w="5969" w:type="dxa"/>
            <w:tcBorders>
              <w:top w:val="nil"/>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Платформа для КТК (</w:t>
            </w:r>
            <w:proofErr w:type="spellStart"/>
            <w:r>
              <w:rPr>
                <w:sz w:val="22"/>
                <w:szCs w:val="22"/>
                <w:lang w:eastAsia="ru-RU"/>
              </w:rPr>
              <w:t>фитинговая</w:t>
            </w:r>
            <w:proofErr w:type="spellEnd"/>
            <w:r>
              <w:rPr>
                <w:sz w:val="22"/>
                <w:szCs w:val="22"/>
                <w:lang w:eastAsia="ru-RU"/>
              </w:rPr>
              <w:t xml:space="preserve"> платформа с 19.6 до 25 м)</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490"/>
        </w:trPr>
        <w:tc>
          <w:tcPr>
            <w:tcW w:w="5969" w:type="dxa"/>
            <w:tcBorders>
              <w:top w:val="nil"/>
              <w:left w:val="single" w:sz="4" w:space="0" w:color="auto"/>
              <w:bottom w:val="single" w:sz="4" w:space="0" w:color="auto"/>
              <w:right w:val="single" w:sz="4" w:space="0" w:color="auto"/>
            </w:tcBorders>
            <w:shd w:val="clear" w:color="auto" w:fill="auto"/>
          </w:tcPr>
          <w:p w:rsidR="00DF307E" w:rsidRPr="00FF4EFD" w:rsidRDefault="00DF307E" w:rsidP="00DF307E">
            <w:pPr>
              <w:suppressAutoHyphens w:val="0"/>
              <w:rPr>
                <w:lang w:eastAsia="ru-RU"/>
              </w:rPr>
            </w:pPr>
            <w:r>
              <w:rPr>
                <w:sz w:val="22"/>
                <w:szCs w:val="22"/>
                <w:lang w:eastAsia="ru-RU"/>
              </w:rPr>
              <w:t>Платформа для КТК (</w:t>
            </w:r>
            <w:proofErr w:type="spellStart"/>
            <w:r>
              <w:rPr>
                <w:sz w:val="22"/>
                <w:szCs w:val="22"/>
                <w:lang w:eastAsia="ru-RU"/>
              </w:rPr>
              <w:t>фитинговая</w:t>
            </w:r>
            <w:proofErr w:type="spellEnd"/>
            <w:r>
              <w:rPr>
                <w:sz w:val="22"/>
                <w:szCs w:val="22"/>
                <w:lang w:eastAsia="ru-RU"/>
              </w:rPr>
              <w:t xml:space="preserve"> платформа 25 м и более)</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jc w:val="center"/>
              <w:rPr>
                <w:lang w:eastAsia="ru-RU"/>
              </w:rPr>
            </w:pPr>
          </w:p>
        </w:tc>
      </w:tr>
      <w:tr w:rsidR="00DF307E" w:rsidRPr="00FF4EFD" w:rsidTr="00DF307E">
        <w:trPr>
          <w:trHeight w:val="510"/>
        </w:trPr>
        <w:tc>
          <w:tcPr>
            <w:tcW w:w="5969" w:type="dxa"/>
            <w:tcBorders>
              <w:top w:val="nil"/>
              <w:left w:val="single" w:sz="4" w:space="0" w:color="auto"/>
              <w:bottom w:val="single" w:sz="4" w:space="0" w:color="auto"/>
              <w:right w:val="single" w:sz="4" w:space="0" w:color="auto"/>
            </w:tcBorders>
            <w:shd w:val="clear" w:color="auto" w:fill="auto"/>
          </w:tcPr>
          <w:p w:rsidR="00DF307E" w:rsidRPr="008734C9" w:rsidRDefault="00DF307E" w:rsidP="00DF307E">
            <w:pPr>
              <w:suppressAutoHyphens w:val="0"/>
              <w:rPr>
                <w:sz w:val="22"/>
                <w:szCs w:val="22"/>
                <w:lang w:eastAsia="ru-RU"/>
              </w:rPr>
            </w:pPr>
            <w:r>
              <w:rPr>
                <w:sz w:val="22"/>
                <w:szCs w:val="22"/>
                <w:lang w:eastAsia="ru-RU"/>
              </w:rPr>
              <w:t>Итого вагонов-платформ</w:t>
            </w:r>
          </w:p>
        </w:tc>
        <w:tc>
          <w:tcPr>
            <w:tcW w:w="3827" w:type="dxa"/>
            <w:tcBorders>
              <w:top w:val="nil"/>
              <w:left w:val="nil"/>
              <w:bottom w:val="single" w:sz="4" w:space="0" w:color="auto"/>
              <w:right w:val="single" w:sz="4" w:space="0" w:color="auto"/>
            </w:tcBorders>
            <w:shd w:val="clear" w:color="auto" w:fill="auto"/>
            <w:noWrap/>
          </w:tcPr>
          <w:p w:rsidR="00DF307E" w:rsidRPr="00FF4EFD" w:rsidRDefault="00DF307E" w:rsidP="00DF307E">
            <w:pPr>
              <w:suppressAutoHyphens w:val="0"/>
              <w:rPr>
                <w:lang w:eastAsia="ru-RU"/>
              </w:rPr>
            </w:pPr>
          </w:p>
        </w:tc>
      </w:tr>
    </w:tbl>
    <w:p w:rsidR="00DF307E" w:rsidRPr="00051EC3" w:rsidRDefault="00DF307E" w:rsidP="00DF307E">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DF307E" w:rsidRPr="00051EC3" w:rsidRDefault="00DF307E" w:rsidP="00DF307E">
      <w:pPr>
        <w:ind w:firstLine="720"/>
        <w:jc w:val="center"/>
        <w:rPr>
          <w:i/>
        </w:rPr>
      </w:pPr>
      <w:r>
        <w:rPr>
          <w:i/>
        </w:rPr>
        <w:t>(заполняется претендентом при необходимости).</w:t>
      </w:r>
    </w:p>
    <w:p w:rsidR="00DF307E" w:rsidRPr="00051EC3" w:rsidRDefault="00DF307E" w:rsidP="00DF307E">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DF307E" w:rsidRPr="00051EC3" w:rsidRDefault="00DF307E" w:rsidP="00DF307E">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F307E" w:rsidRDefault="00DF307E" w:rsidP="00DF307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F307E" w:rsidRPr="00C20080" w:rsidRDefault="00DF307E" w:rsidP="00DF307E">
      <w:pPr>
        <w:keepNext/>
        <w:ind w:firstLine="706"/>
        <w:jc w:val="both"/>
        <w:rPr>
          <w:rFonts w:ascii="Arial" w:hAnsi="Arial"/>
          <w:bCs/>
          <w:sz w:val="28"/>
          <w:szCs w:val="28"/>
        </w:rPr>
      </w:pPr>
      <w:r>
        <w:rPr>
          <w:sz w:val="28"/>
          <w:szCs w:val="28"/>
        </w:rPr>
        <w:t> </w:t>
      </w: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F307E" w:rsidRPr="00C20080" w:rsidRDefault="00DF307E" w:rsidP="00DF307E">
      <w:pPr>
        <w:tabs>
          <w:tab w:val="left" w:pos="8640"/>
        </w:tabs>
        <w:jc w:val="center"/>
        <w:rPr>
          <w:i/>
        </w:rPr>
      </w:pPr>
      <w:r>
        <w:rPr>
          <w:i/>
        </w:rPr>
        <w:t>(наименование претендента)</w:t>
      </w:r>
    </w:p>
    <w:p w:rsidR="00DF307E" w:rsidRPr="00C20080" w:rsidRDefault="00DF307E" w:rsidP="00DF307E">
      <w:pPr>
        <w:rPr>
          <w:sz w:val="28"/>
          <w:szCs w:val="28"/>
          <w:lang w:eastAsia="ru-RU"/>
        </w:rPr>
      </w:pPr>
      <w:r>
        <w:rPr>
          <w:sz w:val="28"/>
          <w:szCs w:val="28"/>
          <w:lang w:eastAsia="ru-RU"/>
        </w:rPr>
        <w:t>____________________________________________________________________</w:t>
      </w:r>
    </w:p>
    <w:p w:rsidR="00DF307E" w:rsidRPr="00C20080" w:rsidRDefault="00DF307E" w:rsidP="00DF307E">
      <w:pPr>
        <w:rPr>
          <w:i/>
        </w:rPr>
      </w:pPr>
      <w:r>
        <w:rPr>
          <w:i/>
        </w:rPr>
        <w:t xml:space="preserve">       М.П.</w:t>
      </w:r>
      <w:r>
        <w:rPr>
          <w:i/>
        </w:rPr>
        <w:tab/>
      </w:r>
      <w:r>
        <w:rPr>
          <w:i/>
        </w:rPr>
        <w:tab/>
      </w:r>
      <w:r>
        <w:rPr>
          <w:i/>
        </w:rPr>
        <w:tab/>
        <w:t>(должность, подпись, ФИО)</w:t>
      </w:r>
    </w:p>
    <w:p w:rsidR="006B6573" w:rsidRDefault="00EA6252" w:rsidP="00867618">
      <w:pPr>
        <w:rPr>
          <w:szCs w:val="28"/>
        </w:rPr>
      </w:pPr>
      <w:r>
        <w:rPr>
          <w:sz w:val="28"/>
          <w:szCs w:val="28"/>
          <w:lang w:eastAsia="ru-RU"/>
        </w:rPr>
        <w:t>«</w:t>
      </w:r>
      <w:r w:rsidR="00DF307E">
        <w:rPr>
          <w:sz w:val="28"/>
          <w:szCs w:val="28"/>
          <w:lang w:eastAsia="ru-RU"/>
        </w:rPr>
        <w:t>____</w:t>
      </w:r>
      <w:r>
        <w:rPr>
          <w:sz w:val="28"/>
          <w:szCs w:val="28"/>
          <w:lang w:eastAsia="ru-RU"/>
        </w:rPr>
        <w:t>»</w:t>
      </w:r>
      <w:r w:rsidR="00DF307E">
        <w:rPr>
          <w:sz w:val="28"/>
          <w:szCs w:val="28"/>
          <w:lang w:eastAsia="ru-RU"/>
        </w:rPr>
        <w:t xml:space="preserve"> ____________ 201__ г.</w:t>
      </w:r>
      <w:r w:rsidR="00DF307E">
        <w:rPr>
          <w:rFonts w:eastAsia="MS Mincho"/>
          <w:szCs w:val="28"/>
        </w:rPr>
        <w:t xml:space="preserve"> </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E0650" w:rsidRDefault="00DF307E">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tbl>
      <w:tblPr>
        <w:tblW w:w="9639" w:type="dxa"/>
        <w:tblLook w:val="0000" w:firstRow="0" w:lastRow="0" w:firstColumn="0" w:lastColumn="0" w:noHBand="0" w:noVBand="0"/>
      </w:tblPr>
      <w:tblGrid>
        <w:gridCol w:w="5008"/>
        <w:gridCol w:w="4631"/>
      </w:tblGrid>
      <w:tr w:rsidR="00DF307E" w:rsidRPr="000D7672">
        <w:tc>
          <w:tcPr>
            <w:tcW w:w="9639" w:type="dxa"/>
            <w:gridSpan w:val="2"/>
          </w:tcPr>
          <w:p w:rsidR="00DF307E" w:rsidRPr="00143298" w:rsidRDefault="00DF307E" w:rsidP="00DF307E">
            <w:pPr>
              <w:pStyle w:val="19"/>
              <w:shd w:val="clear" w:color="auto" w:fill="FFFFFF"/>
              <w:jc w:val="center"/>
              <w:rPr>
                <w:noProof/>
                <w:color w:val="000000" w:themeColor="text1"/>
                <w:sz w:val="20"/>
                <w:szCs w:val="24"/>
              </w:rPr>
            </w:pPr>
          </w:p>
        </w:tc>
      </w:tr>
      <w:tr w:rsidR="00DF307E" w:rsidRPr="000D7672">
        <w:tc>
          <w:tcPr>
            <w:tcW w:w="9639" w:type="dxa"/>
            <w:gridSpan w:val="2"/>
          </w:tcPr>
          <w:p w:rsidR="00DF307E" w:rsidRPr="000D7672" w:rsidRDefault="00DF307E" w:rsidP="00DF307E">
            <w:pPr>
              <w:pStyle w:val="19"/>
              <w:shd w:val="clear" w:color="auto" w:fill="FFFFFF"/>
              <w:jc w:val="center"/>
              <w:rPr>
                <w:b/>
                <w:bCs/>
                <w:color w:val="000000" w:themeColor="text1"/>
                <w:szCs w:val="24"/>
              </w:rPr>
            </w:pPr>
            <w:r>
              <w:rPr>
                <w:b/>
                <w:bCs/>
                <w:color w:val="000000" w:themeColor="text1"/>
                <w:szCs w:val="24"/>
              </w:rPr>
              <w:t xml:space="preserve">ДОГОВОР </w:t>
            </w:r>
          </w:p>
          <w:p w:rsidR="00DF307E" w:rsidRPr="000D7672" w:rsidRDefault="00DF307E" w:rsidP="00DF307E">
            <w:pPr>
              <w:jc w:val="center"/>
              <w:rPr>
                <w:color w:val="000000" w:themeColor="text1"/>
              </w:rPr>
            </w:pPr>
            <w:r>
              <w:rPr>
                <w:b/>
                <w:bCs/>
                <w:color w:val="000000" w:themeColor="text1"/>
              </w:rPr>
              <w:t xml:space="preserve">транспортной экспедиции </w:t>
            </w:r>
          </w:p>
        </w:tc>
      </w:tr>
      <w:tr w:rsidR="00DF307E" w:rsidRPr="000D7672">
        <w:tc>
          <w:tcPr>
            <w:tcW w:w="9639" w:type="dxa"/>
            <w:gridSpan w:val="2"/>
          </w:tcPr>
          <w:p w:rsidR="00DF307E" w:rsidRPr="000D7672" w:rsidRDefault="00DF307E" w:rsidP="00DF307E">
            <w:pPr>
              <w:ind w:firstLine="709"/>
              <w:jc w:val="both"/>
              <w:rPr>
                <w:color w:val="000000" w:themeColor="text1"/>
              </w:rPr>
            </w:pPr>
          </w:p>
        </w:tc>
      </w:tr>
      <w:tr w:rsidR="00DF307E" w:rsidRPr="000D7672">
        <w:tc>
          <w:tcPr>
            <w:tcW w:w="9639" w:type="dxa"/>
            <w:gridSpan w:val="2"/>
          </w:tcPr>
          <w:p w:rsidR="00DF307E" w:rsidRPr="000D7672" w:rsidRDefault="00DF307E" w:rsidP="00DF307E">
            <w:pPr>
              <w:pStyle w:val="19"/>
              <w:shd w:val="clear" w:color="auto" w:fill="FFFFFF"/>
              <w:rPr>
                <w:color w:val="000000" w:themeColor="text1"/>
              </w:rPr>
            </w:pPr>
            <w:r>
              <w:rPr>
                <w:color w:val="000000" w:themeColor="text1"/>
              </w:rPr>
              <w:t>г. Москва</w:t>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Pr>
                <w:color w:val="000000" w:themeColor="text1"/>
              </w:rPr>
              <w:tab/>
              <w:t xml:space="preserve">   </w:t>
            </w:r>
            <w:r w:rsidR="00EA6252">
              <w:rPr>
                <w:color w:val="000000" w:themeColor="text1"/>
              </w:rPr>
              <w:t>«</w:t>
            </w:r>
            <w:r>
              <w:rPr>
                <w:color w:val="000000" w:themeColor="text1"/>
              </w:rPr>
              <w:t xml:space="preserve">     </w:t>
            </w:r>
            <w:r w:rsidR="00EA6252">
              <w:rPr>
                <w:color w:val="000000" w:themeColor="text1"/>
              </w:rPr>
              <w:t>«</w:t>
            </w:r>
            <w:r>
              <w:rPr>
                <w:color w:val="000000" w:themeColor="text1"/>
              </w:rPr>
              <w:t xml:space="preserve">                   20   г</w:t>
            </w:r>
          </w:p>
        </w:tc>
      </w:tr>
      <w:tr w:rsidR="00DF307E" w:rsidRPr="000D7672">
        <w:tc>
          <w:tcPr>
            <w:tcW w:w="9639" w:type="dxa"/>
            <w:gridSpan w:val="2"/>
          </w:tcPr>
          <w:p w:rsidR="00DF307E" w:rsidRPr="000D7672" w:rsidRDefault="00DF307E" w:rsidP="00DF307E">
            <w:pPr>
              <w:ind w:firstLine="709"/>
              <w:jc w:val="both"/>
              <w:rPr>
                <w:color w:val="000000" w:themeColor="text1"/>
              </w:rPr>
            </w:pP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Публичное акционерное общество </w:t>
            </w:r>
            <w:r w:rsidR="00EA6252" w:rsidRPr="00867618">
              <w:rPr>
                <w:color w:val="000000" w:themeColor="text1"/>
                <w:sz w:val="24"/>
                <w:szCs w:val="24"/>
              </w:rPr>
              <w:t>«</w:t>
            </w:r>
            <w:r w:rsidRPr="00867618">
              <w:rPr>
                <w:color w:val="000000" w:themeColor="text1"/>
                <w:sz w:val="24"/>
                <w:szCs w:val="24"/>
              </w:rPr>
              <w:t xml:space="preserve">Центр по перевозке грузов в контейнерах </w:t>
            </w:r>
            <w:r w:rsidR="00EA6252" w:rsidRPr="00867618">
              <w:rPr>
                <w:color w:val="000000" w:themeColor="text1"/>
                <w:sz w:val="24"/>
                <w:szCs w:val="24"/>
              </w:rPr>
              <w:t>«</w:t>
            </w:r>
            <w:r w:rsidRPr="00867618">
              <w:rPr>
                <w:color w:val="000000" w:themeColor="text1"/>
                <w:sz w:val="24"/>
                <w:szCs w:val="24"/>
              </w:rPr>
              <w:t>ТрансКонтейнер</w:t>
            </w:r>
            <w:r w:rsidR="00EA6252" w:rsidRPr="00867618">
              <w:rPr>
                <w:color w:val="000000" w:themeColor="text1"/>
                <w:sz w:val="24"/>
                <w:szCs w:val="24"/>
              </w:rPr>
              <w:t>»</w:t>
            </w:r>
            <w:r w:rsidRPr="00867618">
              <w:rPr>
                <w:color w:val="000000" w:themeColor="text1"/>
                <w:sz w:val="24"/>
                <w:szCs w:val="24"/>
              </w:rPr>
              <w:t xml:space="preserve"> (ПАО </w:t>
            </w:r>
            <w:r w:rsidR="00EA6252" w:rsidRPr="00867618">
              <w:rPr>
                <w:color w:val="000000" w:themeColor="text1"/>
                <w:sz w:val="24"/>
                <w:szCs w:val="24"/>
              </w:rPr>
              <w:t>«</w:t>
            </w:r>
            <w:r w:rsidRPr="00867618">
              <w:rPr>
                <w:color w:val="000000" w:themeColor="text1"/>
                <w:sz w:val="24"/>
                <w:szCs w:val="24"/>
              </w:rPr>
              <w:t>ТрансКонтейнер</w:t>
            </w:r>
            <w:r w:rsidR="00EA6252" w:rsidRPr="00867618">
              <w:rPr>
                <w:color w:val="000000" w:themeColor="text1"/>
                <w:sz w:val="24"/>
                <w:szCs w:val="24"/>
              </w:rPr>
              <w:t>»</w:t>
            </w:r>
            <w:r w:rsidRPr="00867618">
              <w:rPr>
                <w:color w:val="000000" w:themeColor="text1"/>
                <w:sz w:val="24"/>
                <w:szCs w:val="24"/>
              </w:rPr>
              <w:t xml:space="preserve">), именуемое в дальнейшем  </w:t>
            </w:r>
            <w:r w:rsidR="00EA6252" w:rsidRPr="00867618">
              <w:rPr>
                <w:color w:val="000000" w:themeColor="text1"/>
                <w:sz w:val="24"/>
                <w:szCs w:val="24"/>
              </w:rPr>
              <w:t>«</w:t>
            </w:r>
            <w:proofErr w:type="spellStart"/>
            <w:r w:rsidRPr="00867618">
              <w:rPr>
                <w:color w:val="000000" w:themeColor="text1"/>
                <w:sz w:val="24"/>
                <w:szCs w:val="24"/>
              </w:rPr>
              <w:t>Клиет</w:t>
            </w:r>
            <w:proofErr w:type="spellEnd"/>
            <w:r w:rsidR="00EA6252" w:rsidRPr="00867618">
              <w:rPr>
                <w:color w:val="000000" w:themeColor="text1"/>
                <w:sz w:val="24"/>
                <w:szCs w:val="24"/>
              </w:rPr>
              <w:t>»</w:t>
            </w:r>
            <w:r w:rsidRPr="00867618">
              <w:rPr>
                <w:color w:val="000000" w:themeColor="text1"/>
                <w:sz w:val="24"/>
                <w:szCs w:val="24"/>
              </w:rPr>
              <w:t>, в лице _____________, действующего на основании _____________________, с одной стороны, и</w:t>
            </w:r>
          </w:p>
          <w:p w:rsidR="00DF307E" w:rsidRPr="00867618" w:rsidRDefault="00DF307E" w:rsidP="00867618">
            <w:pPr>
              <w:pStyle w:val="afc"/>
              <w:ind w:firstLine="397"/>
              <w:jc w:val="both"/>
              <w:rPr>
                <w:color w:val="000000" w:themeColor="text1"/>
                <w:sz w:val="24"/>
                <w:szCs w:val="24"/>
              </w:rPr>
            </w:pPr>
            <w:proofErr w:type="gramStart"/>
            <w:r w:rsidRPr="00867618">
              <w:rPr>
                <w:color w:val="000000" w:themeColor="text1"/>
                <w:sz w:val="24"/>
                <w:szCs w:val="24"/>
              </w:rPr>
              <w:t>___________________, именуемое (</w:t>
            </w:r>
            <w:proofErr w:type="spellStart"/>
            <w:r w:rsidRPr="00867618">
              <w:rPr>
                <w:color w:val="000000" w:themeColor="text1"/>
                <w:sz w:val="24"/>
                <w:szCs w:val="24"/>
              </w:rPr>
              <w:t>ая</w:t>
            </w:r>
            <w:proofErr w:type="spellEnd"/>
            <w:r w:rsidRPr="00867618">
              <w:rPr>
                <w:color w:val="000000" w:themeColor="text1"/>
                <w:sz w:val="24"/>
                <w:szCs w:val="24"/>
              </w:rPr>
              <w:t xml:space="preserve">) в дальнейшем  </w:t>
            </w:r>
            <w:r w:rsidR="00EA6252" w:rsidRPr="00867618">
              <w:rPr>
                <w:color w:val="000000" w:themeColor="text1"/>
                <w:sz w:val="24"/>
                <w:szCs w:val="24"/>
              </w:rPr>
              <w:t>«</w:t>
            </w:r>
            <w:r w:rsidRPr="00867618">
              <w:rPr>
                <w:color w:val="000000" w:themeColor="text1"/>
                <w:sz w:val="24"/>
                <w:szCs w:val="24"/>
              </w:rPr>
              <w:t>Экспедитор</w:t>
            </w:r>
            <w:r w:rsidR="00EA6252" w:rsidRPr="00867618">
              <w:rPr>
                <w:color w:val="000000" w:themeColor="text1"/>
                <w:sz w:val="24"/>
                <w:szCs w:val="24"/>
              </w:rPr>
              <w:t>»</w:t>
            </w:r>
            <w:r w:rsidRPr="00867618">
              <w:rPr>
                <w:color w:val="000000" w:themeColor="text1"/>
                <w:sz w:val="24"/>
                <w:szCs w:val="24"/>
              </w:rPr>
              <w:t xml:space="preserve">, в лице _______________________________________________, действующего на основании ___________________, с другой стороны, далее именуемые </w:t>
            </w:r>
            <w:r w:rsidR="00EA6252" w:rsidRPr="00867618">
              <w:rPr>
                <w:color w:val="000000" w:themeColor="text1"/>
                <w:sz w:val="24"/>
                <w:szCs w:val="24"/>
              </w:rPr>
              <w:t>«</w:t>
            </w:r>
            <w:r w:rsidRPr="00867618">
              <w:rPr>
                <w:color w:val="000000" w:themeColor="text1"/>
                <w:sz w:val="24"/>
                <w:szCs w:val="24"/>
              </w:rPr>
              <w:t>Стороны</w:t>
            </w:r>
            <w:r w:rsidR="00EA6252" w:rsidRPr="00867618">
              <w:rPr>
                <w:color w:val="000000" w:themeColor="text1"/>
                <w:sz w:val="24"/>
                <w:szCs w:val="24"/>
              </w:rPr>
              <w:t>»</w:t>
            </w:r>
            <w:r w:rsidRPr="00867618">
              <w:rPr>
                <w:color w:val="000000" w:themeColor="text1"/>
                <w:sz w:val="24"/>
                <w:szCs w:val="24"/>
              </w:rPr>
              <w:t>, заключили настоящий Договор о нижеследующем:</w:t>
            </w:r>
            <w:proofErr w:type="gramEnd"/>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 ПРЕДМЕТ ДОГОВОРА</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1.1.</w:t>
            </w:r>
            <w:r w:rsidRPr="00867618">
              <w:rPr>
                <w:color w:val="000000" w:themeColor="text1"/>
              </w:rPr>
              <w:tab/>
              <w:t>По настоящему Договору Экспедитор обязуется за вознаграждение и за счет Клиента выполнить и/или организовать выполнение указанных в Заказе Клиента (далее – Заказ) транспортно-экспедиционных услуг, связанных с предоставлением за плату во временное пользование железнодорожных вагонов-платформ для перевозки крупнотоннажных контейнеров, а также выполнить иные транспортно-экспедиционные услуги по организации перемещения грузов.</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1.2. Перечень и объем услуг Экспедитора, необходимых Клиенту, определяются Клиентом в Заказе. </w:t>
            </w:r>
          </w:p>
          <w:p w:rsidR="00DF307E" w:rsidRPr="00867618" w:rsidRDefault="00DF307E" w:rsidP="00867618">
            <w:pPr>
              <w:ind w:firstLine="397"/>
              <w:jc w:val="both"/>
              <w:rPr>
                <w:color w:val="000000" w:themeColor="text1"/>
              </w:rPr>
            </w:pPr>
            <w:r w:rsidRPr="00867618">
              <w:rPr>
                <w:color w:val="000000" w:themeColor="text1"/>
              </w:rPr>
              <w:t>Форма Заказа приведена в Приложении № 1 к настоящему Договору.</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2. ОБЯЗАННОСТИ СТОРОН</w:t>
            </w:r>
          </w:p>
        </w:tc>
      </w:tr>
      <w:tr w:rsidR="00DF307E" w:rsidRPr="00867618">
        <w:tc>
          <w:tcPr>
            <w:tcW w:w="9639" w:type="dxa"/>
            <w:gridSpan w:val="2"/>
          </w:tcPr>
          <w:p w:rsidR="00DF307E" w:rsidRPr="00867618" w:rsidRDefault="00DF307E" w:rsidP="00867618">
            <w:pPr>
              <w:pStyle w:val="27"/>
              <w:suppressAutoHyphens/>
              <w:ind w:firstLine="397"/>
              <w:rPr>
                <w:b w:val="0"/>
                <w:i w:val="0"/>
                <w:color w:val="000000" w:themeColor="text1"/>
                <w:sz w:val="24"/>
                <w:szCs w:val="24"/>
              </w:rPr>
            </w:pPr>
          </w:p>
        </w:tc>
      </w:tr>
      <w:tr w:rsidR="00DF307E" w:rsidRPr="00867618">
        <w:tc>
          <w:tcPr>
            <w:tcW w:w="9639" w:type="dxa"/>
            <w:gridSpan w:val="2"/>
          </w:tcPr>
          <w:p w:rsidR="00DF307E" w:rsidRPr="00867618" w:rsidRDefault="00DF307E" w:rsidP="00867618">
            <w:pPr>
              <w:pStyle w:val="27"/>
              <w:suppressAutoHyphens/>
              <w:ind w:firstLine="397"/>
              <w:rPr>
                <w:b w:val="0"/>
                <w:bCs/>
                <w:i w:val="0"/>
                <w:iCs/>
                <w:color w:val="000000" w:themeColor="text1"/>
                <w:sz w:val="24"/>
                <w:szCs w:val="24"/>
              </w:rPr>
            </w:pPr>
            <w:r w:rsidRPr="00867618">
              <w:rPr>
                <w:b w:val="0"/>
                <w:bCs/>
                <w:i w:val="0"/>
                <w:iCs/>
                <w:color w:val="000000" w:themeColor="text1"/>
                <w:sz w:val="24"/>
                <w:szCs w:val="24"/>
              </w:rPr>
              <w:t>2.1. Экспедитор обязуется: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 При получении Заказа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2.1.2. Письменно подтвердить Клиенту о приеме (отказе в приеме) Заказа к исполнению в течение 2 (двух) рабочих дней </w:t>
            </w:r>
            <w:proofErr w:type="gramStart"/>
            <w:r w:rsidRPr="00867618">
              <w:rPr>
                <w:color w:val="000000" w:themeColor="text1"/>
              </w:rPr>
              <w:t>с даты</w:t>
            </w:r>
            <w:proofErr w:type="gramEnd"/>
            <w:r w:rsidRPr="00867618">
              <w:rPr>
                <w:color w:val="000000" w:themeColor="text1"/>
              </w:rPr>
              <w:t xml:space="preserve"> его получения путем проставления на Заказе  соответствующей отметки и передачи по согласованным каналам связи Клиенту.</w:t>
            </w:r>
          </w:p>
        </w:tc>
      </w:tr>
      <w:tr w:rsidR="00DF307E" w:rsidRPr="00867618">
        <w:tc>
          <w:tcPr>
            <w:tcW w:w="9639" w:type="dxa"/>
            <w:gridSpan w:val="2"/>
          </w:tcPr>
          <w:p w:rsidR="00DF307E" w:rsidRPr="00867618" w:rsidRDefault="00DF307E" w:rsidP="00867618">
            <w:pPr>
              <w:keepNext/>
              <w:ind w:firstLine="397"/>
              <w:jc w:val="both"/>
              <w:rPr>
                <w:color w:val="000000" w:themeColor="text1"/>
              </w:rPr>
            </w:pPr>
            <w:r w:rsidRPr="00867618">
              <w:rPr>
                <w:color w:val="000000" w:themeColor="text1"/>
              </w:rPr>
              <w:t>2.1.3. Обеспечивать своевременное выполнение поручений Клиента по согласованному Заказу.</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2.1.4. Обеспечить направление в адрес Клиента (его грузоотправителя) под погрузку технически исправных и коммерчески пригодных вагонов в сроки и в количестве, согласованные в Заказе.</w:t>
            </w:r>
            <w:r w:rsidRPr="00867618">
              <w:t xml:space="preserve"> </w:t>
            </w:r>
            <w:r w:rsidRPr="00867618">
              <w:rPr>
                <w:color w:val="000000" w:themeColor="text1"/>
              </w:rPr>
              <w:t xml:space="preserve">Предоставление технически неисправных и коммерчески непригодных вагонов </w:t>
            </w:r>
            <w:proofErr w:type="spellStart"/>
            <w:r w:rsidRPr="00867618">
              <w:rPr>
                <w:color w:val="000000" w:themeColor="text1"/>
              </w:rPr>
              <w:t>явлеятся</w:t>
            </w:r>
            <w:proofErr w:type="spellEnd"/>
            <w:r w:rsidRPr="00867618">
              <w:rPr>
                <w:color w:val="000000" w:themeColor="text1"/>
              </w:rPr>
              <w:t xml:space="preserve"> неисполнением Экспедитором обязательств по предоставлению вагонов.</w:t>
            </w:r>
          </w:p>
          <w:p w:rsidR="00DF307E" w:rsidRPr="00867618" w:rsidRDefault="00DF307E" w:rsidP="00867618">
            <w:pPr>
              <w:ind w:firstLine="397"/>
              <w:jc w:val="both"/>
              <w:rPr>
                <w:color w:val="000000" w:themeColor="text1"/>
              </w:rPr>
            </w:pPr>
            <w:r w:rsidRPr="00867618">
              <w:rPr>
                <w:color w:val="000000" w:themeColor="text1"/>
              </w:rPr>
              <w:t xml:space="preserve">2.1.5. Осуществлять подачу вагонов на станцию отправления либо обеспечивать их наличие в необходимом объеме на данной станции в сроки (периоды) согласованные в Заказе. Об изменениях сроков подачи вагонов Экспедитор обязан уведомлять Клиента не </w:t>
            </w:r>
            <w:proofErr w:type="gramStart"/>
            <w:r w:rsidRPr="00867618">
              <w:rPr>
                <w:color w:val="000000" w:themeColor="text1"/>
              </w:rPr>
              <w:t>позднее</w:t>
            </w:r>
            <w:proofErr w:type="gramEnd"/>
            <w:r w:rsidRPr="00867618">
              <w:rPr>
                <w:color w:val="000000" w:themeColor="text1"/>
              </w:rPr>
              <w:t xml:space="preserve"> чем за 5 суток до согласованной даты подачи вагонов.</w:t>
            </w:r>
          </w:p>
          <w:p w:rsidR="00DF307E" w:rsidRPr="00867618" w:rsidRDefault="00DF307E" w:rsidP="00867618">
            <w:pPr>
              <w:ind w:firstLine="397"/>
              <w:jc w:val="both"/>
              <w:rPr>
                <w:color w:val="000000" w:themeColor="text1"/>
              </w:rPr>
            </w:pPr>
            <w:r w:rsidRPr="00867618">
              <w:rPr>
                <w:color w:val="000000" w:themeColor="text1"/>
              </w:rPr>
              <w:lastRenderedPageBreak/>
              <w:t>2.1.6. За свой счет поддерживать надлежащее техническое состояние подвижного состава, осуществлять плановые и текущие виды ремонта, кроме случаев, предусмотренных настоящим Договором.</w:t>
            </w:r>
          </w:p>
          <w:p w:rsidR="00DF307E" w:rsidRPr="00867618" w:rsidRDefault="00DF307E" w:rsidP="00867618">
            <w:pPr>
              <w:ind w:firstLine="397"/>
              <w:jc w:val="both"/>
              <w:rPr>
                <w:color w:val="000000" w:themeColor="text1"/>
              </w:rPr>
            </w:pPr>
            <w:r w:rsidRPr="00867618">
              <w:rPr>
                <w:color w:val="000000" w:themeColor="text1"/>
              </w:rPr>
              <w:t>2.1.7. Если иное не предусмотрено Заказом Экспедитор за свой счет осуществляет порожний подсыл подвижного состава на станцию отправления и оплату провозной платы за возврат порожних вагонов после выгрузки со станции назначения в пределах территории Российской Федерации.</w:t>
            </w:r>
          </w:p>
          <w:p w:rsidR="00DF307E" w:rsidRPr="00867618" w:rsidRDefault="00DF307E" w:rsidP="00867618">
            <w:pPr>
              <w:ind w:firstLine="397"/>
              <w:jc w:val="both"/>
              <w:rPr>
                <w:color w:val="000000" w:themeColor="text1"/>
              </w:rPr>
            </w:pPr>
            <w:r w:rsidRPr="00867618">
              <w:rPr>
                <w:color w:val="000000" w:themeColor="text1"/>
              </w:rPr>
              <w:t xml:space="preserve">2.1.8. Заблаговременно, до прибытия вагонов на станцию назначения направлять в адрес Клиента инструкции на отправление порожних вагонов из-под выгрузки </w:t>
            </w:r>
            <w:proofErr w:type="gramStart"/>
            <w:r w:rsidRPr="00867618">
              <w:rPr>
                <w:color w:val="000000" w:themeColor="text1"/>
              </w:rPr>
              <w:t>грузов Клиента</w:t>
            </w:r>
            <w:proofErr w:type="gramEnd"/>
            <w:r w:rsidRPr="00867618">
              <w:rPr>
                <w:color w:val="000000" w:themeColor="text1"/>
              </w:rPr>
              <w:t xml:space="preserve">. В случае самостоятельного оформления Экспедитором перевозочных документов на перевозку порожних вагонов из-под выгрузки </w:t>
            </w:r>
            <w:proofErr w:type="gramStart"/>
            <w:r w:rsidRPr="00867618">
              <w:rPr>
                <w:color w:val="000000" w:themeColor="text1"/>
              </w:rPr>
              <w:t>грузов Клиента</w:t>
            </w:r>
            <w:proofErr w:type="gramEnd"/>
            <w:r w:rsidRPr="00867618">
              <w:rPr>
                <w:color w:val="000000" w:themeColor="text1"/>
              </w:rPr>
              <w:t>, инструкции на отправление порожних вагонов в адрес Клиента не направляются. Электронная накладная должна быть оформлена Экспедитором  заблаговременно, до прибытия вагонов на станцию назначения.</w:t>
            </w:r>
          </w:p>
        </w:tc>
      </w:tr>
      <w:tr w:rsidR="00DF307E" w:rsidRPr="00867618">
        <w:tc>
          <w:tcPr>
            <w:tcW w:w="9639" w:type="dxa"/>
            <w:gridSpan w:val="2"/>
          </w:tcPr>
          <w:p w:rsidR="00DF307E" w:rsidRPr="00867618" w:rsidRDefault="00DF307E" w:rsidP="00867618">
            <w:pPr>
              <w:pStyle w:val="af9"/>
              <w:ind w:firstLine="397"/>
              <w:rPr>
                <w:b/>
                <w:color w:val="000000" w:themeColor="text1"/>
                <w:sz w:val="24"/>
              </w:rPr>
            </w:pPr>
            <w:r w:rsidRPr="00867618">
              <w:rPr>
                <w:color w:val="000000" w:themeColor="text1"/>
                <w:sz w:val="24"/>
              </w:rPr>
              <w:lastRenderedPageBreak/>
              <w:t xml:space="preserve">2.1.9. Производить расчет стоимости Услуг по письменным запросам Клиента. </w:t>
            </w:r>
          </w:p>
          <w:p w:rsidR="00DF307E" w:rsidRPr="00867618" w:rsidRDefault="00DF307E" w:rsidP="00867618">
            <w:pPr>
              <w:ind w:firstLine="397"/>
              <w:jc w:val="both"/>
              <w:rPr>
                <w:color w:val="000000" w:themeColor="text1"/>
              </w:rPr>
            </w:pPr>
            <w:r w:rsidRPr="00867618">
              <w:rPr>
                <w:color w:val="000000" w:themeColor="text1"/>
              </w:rPr>
              <w:t xml:space="preserve">2.1.10. Размер платы за Услуги, включая плату за предоставленные </w:t>
            </w:r>
            <w:proofErr w:type="spellStart"/>
            <w:r w:rsidRPr="00867618">
              <w:rPr>
                <w:color w:val="000000" w:themeColor="text1"/>
              </w:rPr>
              <w:t>Экпедитором</w:t>
            </w:r>
            <w:proofErr w:type="spellEnd"/>
            <w:r w:rsidRPr="00867618">
              <w:rPr>
                <w:color w:val="000000" w:themeColor="text1"/>
              </w:rPr>
              <w:t xml:space="preserve"> вагоны, определяется по ставкам Экспедитора, действующим на </w:t>
            </w:r>
            <w:proofErr w:type="spellStart"/>
            <w:proofErr w:type="gramStart"/>
            <w:r w:rsidRPr="00867618">
              <w:rPr>
                <w:color w:val="000000" w:themeColor="text1"/>
              </w:rPr>
              <w:t>на</w:t>
            </w:r>
            <w:proofErr w:type="spellEnd"/>
            <w:proofErr w:type="gramEnd"/>
            <w:r w:rsidRPr="00867618">
              <w:rPr>
                <w:color w:val="000000" w:themeColor="text1"/>
              </w:rPr>
              <w:t xml:space="preserve"> условиях, согласованных в Заказе.</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2.1.11. Для выполнения поручений Клиента заключать необходимые договоры с организациями, задействованными в процессе перевозок, производить расчеты.</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2.1.12. Своевременно выставлять счета на указанные в Заказе объемы услуг для осуществления оплаты.</w:t>
            </w:r>
          </w:p>
        </w:tc>
      </w:tr>
      <w:tr w:rsidR="00DF307E" w:rsidRPr="00867618" w:rsidTr="00DF307E">
        <w:trPr>
          <w:trHeight w:val="1032"/>
        </w:trPr>
        <w:tc>
          <w:tcPr>
            <w:tcW w:w="9639" w:type="dxa"/>
            <w:gridSpan w:val="2"/>
            <w:tcBorders>
              <w:bottom w:val="nil"/>
            </w:tcBorders>
          </w:tcPr>
          <w:p w:rsidR="00DF307E" w:rsidRPr="00867618" w:rsidRDefault="00DF307E" w:rsidP="00867618">
            <w:pPr>
              <w:ind w:firstLine="397"/>
              <w:jc w:val="both"/>
              <w:rPr>
                <w:color w:val="000000" w:themeColor="text1"/>
              </w:rPr>
            </w:pPr>
            <w:r w:rsidRPr="00867618">
              <w:rPr>
                <w:color w:val="000000" w:themeColor="text1"/>
              </w:rPr>
              <w:t>2.1.13.Предоставлять Клиенту письменные инструкции для заполнения перевозочных документов по оплате провозных платежей с указанием индивидуальных переменных кодов (</w:t>
            </w:r>
            <w:proofErr w:type="spellStart"/>
            <w:r w:rsidRPr="00867618">
              <w:rPr>
                <w:color w:val="000000" w:themeColor="text1"/>
              </w:rPr>
              <w:t>подкодов</w:t>
            </w:r>
            <w:proofErr w:type="spellEnd"/>
            <w:r w:rsidRPr="00867618">
              <w:rPr>
                <w:color w:val="000000" w:themeColor="text1"/>
              </w:rPr>
              <w:t>) перевозки.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2.1.14. Готовить и направлять</w:t>
            </w:r>
            <w:r w:rsidRPr="00867618">
              <w:rPr>
                <w:iCs/>
                <w:color w:val="000000" w:themeColor="text1"/>
              </w:rPr>
              <w:t xml:space="preserve"> </w:t>
            </w:r>
            <w:r w:rsidRPr="00867618">
              <w:rPr>
                <w:color w:val="000000" w:themeColor="text1"/>
              </w:rPr>
              <w:t>Клиенту акты об оказанных услугах и сверки взаиморасчетов для их подписания Сторонами в сроки, указанные в пункте 3.4  настоящего Договора.</w:t>
            </w:r>
          </w:p>
        </w:tc>
      </w:tr>
      <w:tr w:rsidR="00DF307E" w:rsidRPr="00867618" w:rsidTr="00DF307E">
        <w:trPr>
          <w:trHeight w:val="357"/>
        </w:trPr>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2.1.15. В случае обнаружения в пути следования неисправности вагона обеспечить в срок не более 5 рабочих дней его замену и направление </w:t>
            </w:r>
            <w:proofErr w:type="spellStart"/>
            <w:r w:rsidRPr="00867618">
              <w:rPr>
                <w:color w:val="000000" w:themeColor="text1"/>
              </w:rPr>
              <w:t>неиспраного</w:t>
            </w:r>
            <w:proofErr w:type="spellEnd"/>
            <w:r w:rsidRPr="00867618">
              <w:rPr>
                <w:color w:val="000000" w:themeColor="text1"/>
              </w:rPr>
              <w:t xml:space="preserve"> вагона в ремонт. Оплатить, связанные с этим расходы Клиента и возместить понесенные Клиентом убытки.</w:t>
            </w:r>
          </w:p>
        </w:tc>
      </w:tr>
      <w:tr w:rsidR="00DF307E" w:rsidRPr="00867618">
        <w:tc>
          <w:tcPr>
            <w:tcW w:w="9639" w:type="dxa"/>
            <w:gridSpan w:val="2"/>
          </w:tcPr>
          <w:p w:rsidR="00DF307E" w:rsidRPr="00867618" w:rsidRDefault="00DF307E" w:rsidP="00867618">
            <w:pPr>
              <w:pStyle w:val="af9"/>
              <w:keepNext/>
              <w:ind w:firstLine="397"/>
              <w:rPr>
                <w:color w:val="000000" w:themeColor="text1"/>
                <w:sz w:val="24"/>
              </w:rPr>
            </w:pPr>
            <w:r w:rsidRPr="00867618">
              <w:rPr>
                <w:color w:val="000000" w:themeColor="text1"/>
                <w:sz w:val="24"/>
              </w:rPr>
              <w:t>2.1.16. По запросам Клиента оказывать ему содействие в решении следующих вопросов:</w:t>
            </w:r>
          </w:p>
          <w:p w:rsidR="00DF307E" w:rsidRPr="00867618" w:rsidRDefault="00DF307E" w:rsidP="00867618">
            <w:pPr>
              <w:pStyle w:val="af9"/>
              <w:numPr>
                <w:ilvl w:val="0"/>
                <w:numId w:val="25"/>
              </w:numPr>
              <w:tabs>
                <w:tab w:val="clear" w:pos="1778"/>
                <w:tab w:val="num" w:pos="980"/>
              </w:tabs>
              <w:ind w:left="0" w:firstLine="397"/>
              <w:rPr>
                <w:color w:val="000000" w:themeColor="text1"/>
                <w:sz w:val="24"/>
              </w:rPr>
            </w:pPr>
            <w:r w:rsidRPr="00867618">
              <w:rPr>
                <w:color w:val="000000" w:themeColor="text1"/>
                <w:sz w:val="24"/>
              </w:rPr>
              <w:t>определение местонахождения вагона (по номеру вагона) на сети железных дорог СНГ, Латвии, Литвы и Эстонии с требуемой периодичностью;</w:t>
            </w:r>
          </w:p>
          <w:p w:rsidR="00DF307E" w:rsidRPr="00867618" w:rsidRDefault="00DF307E" w:rsidP="00867618">
            <w:pPr>
              <w:pStyle w:val="af9"/>
              <w:numPr>
                <w:ilvl w:val="0"/>
                <w:numId w:val="25"/>
              </w:numPr>
              <w:tabs>
                <w:tab w:val="clear" w:pos="1778"/>
                <w:tab w:val="num" w:pos="980"/>
              </w:tabs>
              <w:ind w:left="0" w:firstLine="397"/>
              <w:rPr>
                <w:color w:val="000000" w:themeColor="text1"/>
                <w:sz w:val="24"/>
              </w:rPr>
            </w:pPr>
            <w:r w:rsidRPr="00867618">
              <w:rPr>
                <w:color w:val="000000" w:themeColor="text1"/>
                <w:sz w:val="24"/>
              </w:rPr>
              <w:t xml:space="preserve">определение причин задержки  вагонов в  пути следования, </w:t>
            </w:r>
            <w:proofErr w:type="gramStart"/>
            <w:r w:rsidRPr="00867618">
              <w:rPr>
                <w:color w:val="000000" w:themeColor="text1"/>
                <w:sz w:val="24"/>
              </w:rPr>
              <w:t>контроль за</w:t>
            </w:r>
            <w:proofErr w:type="gramEnd"/>
            <w:r w:rsidRPr="00867618">
              <w:rPr>
                <w:color w:val="000000" w:themeColor="text1"/>
                <w:sz w:val="24"/>
              </w:rPr>
              <w:t xml:space="preserve"> их устранением и содействие в отправке вагонов по назначению.</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 Клиент обязуется: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2.2.1. Предоставлять Экспедитору Заказ в сроки, достаточные для согласования Экспедитором условий перевозок.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2.2.2. Указывать в Заказе всю необходимую информацию для оказания Услуг, включая информацию о грузе и необходимом количестве вагонов.</w:t>
            </w:r>
          </w:p>
          <w:p w:rsidR="00DF307E" w:rsidRPr="00867618" w:rsidRDefault="00DF307E" w:rsidP="00867618">
            <w:pPr>
              <w:ind w:firstLine="397"/>
              <w:jc w:val="both"/>
              <w:rPr>
                <w:color w:val="000000" w:themeColor="text1"/>
              </w:rPr>
            </w:pPr>
            <w:r w:rsidRPr="00867618">
              <w:rPr>
                <w:color w:val="000000" w:themeColor="text1"/>
              </w:rPr>
              <w:t>2.2.3. Клиент обязан правильно произвести загрузку вагонов (а также контейнеров  в  случае предоставления вагонов для перевозки контейнеров) в соответствии с требованиями государственных стандартов и нормативных актов, регламентирующих перевозку конкретного груза и/или согласно требованиям и правилам перевозчика.</w:t>
            </w:r>
          </w:p>
          <w:p w:rsidR="00DF307E" w:rsidRPr="00867618" w:rsidRDefault="00DF307E" w:rsidP="00867618">
            <w:pPr>
              <w:ind w:firstLine="397"/>
              <w:jc w:val="both"/>
              <w:rPr>
                <w:color w:val="000000" w:themeColor="text1"/>
              </w:rPr>
            </w:pPr>
            <w:r w:rsidRPr="00867618">
              <w:rPr>
                <w:color w:val="000000" w:themeColor="text1"/>
              </w:rPr>
              <w:t xml:space="preserve">2.2.4. Если иное не предусмотрено Заказами к настоящему Договору Клиент обязан в течение 3 (трех) суток </w:t>
            </w:r>
            <w:proofErr w:type="gramStart"/>
            <w:r w:rsidRPr="00867618">
              <w:rPr>
                <w:color w:val="000000" w:themeColor="text1"/>
              </w:rPr>
              <w:t>с даты прибытия</w:t>
            </w:r>
            <w:proofErr w:type="gramEnd"/>
            <w:r w:rsidRPr="00867618">
              <w:rPr>
                <w:color w:val="000000" w:themeColor="text1"/>
              </w:rPr>
              <w:t xml:space="preserve"> (подачи) вагонов на станцию отправления в согласованную дату подачи либо период подачи вагонов, обеспечить выполнение всех следующих действий:</w:t>
            </w:r>
          </w:p>
          <w:p w:rsidR="00DF307E" w:rsidRPr="00867618" w:rsidRDefault="00DF307E" w:rsidP="00867618">
            <w:pPr>
              <w:ind w:firstLine="397"/>
              <w:jc w:val="both"/>
              <w:rPr>
                <w:color w:val="000000" w:themeColor="text1"/>
              </w:rPr>
            </w:pPr>
            <w:r w:rsidRPr="00867618">
              <w:rPr>
                <w:color w:val="000000" w:themeColor="text1"/>
              </w:rPr>
              <w:t xml:space="preserve">- погрузочно-разгрузочные работы по погрузке грузов в вагоны, предоставленные </w:t>
            </w:r>
            <w:r w:rsidRPr="00867618">
              <w:rPr>
                <w:color w:val="000000" w:themeColor="text1"/>
              </w:rPr>
              <w:lastRenderedPageBreak/>
              <w:t>Экспедитором,</w:t>
            </w:r>
          </w:p>
          <w:p w:rsidR="00DF307E" w:rsidRPr="00867618" w:rsidRDefault="00DF307E" w:rsidP="00867618">
            <w:pPr>
              <w:ind w:firstLine="397"/>
              <w:jc w:val="both"/>
              <w:rPr>
                <w:color w:val="000000" w:themeColor="text1"/>
              </w:rPr>
            </w:pPr>
            <w:r w:rsidRPr="00867618">
              <w:rPr>
                <w:color w:val="000000" w:themeColor="text1"/>
              </w:rPr>
              <w:t xml:space="preserve">-  оформление перевозочных документов по отправке груза на вагонах Экспедитора  со станции отправления и передачу перевозчику груза к перевозке. </w:t>
            </w:r>
          </w:p>
          <w:p w:rsidR="00DF307E" w:rsidRPr="00867618" w:rsidRDefault="00DF307E" w:rsidP="00867618">
            <w:pPr>
              <w:ind w:firstLine="397"/>
              <w:jc w:val="both"/>
              <w:rPr>
                <w:color w:val="000000" w:themeColor="text1"/>
              </w:rPr>
            </w:pPr>
            <w:r w:rsidRPr="00867618">
              <w:rPr>
                <w:color w:val="000000" w:themeColor="text1"/>
              </w:rPr>
              <w:t xml:space="preserve">2.2.5. В случае если в Заказе дата подачи обозначена периодом подачи, Клиент обязан осуществить действия, указанные в пункте 2.2.4 в течение вышеуказанных сроков </w:t>
            </w:r>
            <w:proofErr w:type="gramStart"/>
            <w:r w:rsidRPr="00867618">
              <w:rPr>
                <w:color w:val="000000" w:themeColor="text1"/>
              </w:rPr>
              <w:t>с даты</w:t>
            </w:r>
            <w:proofErr w:type="gramEnd"/>
            <w:r w:rsidRPr="00867618">
              <w:rPr>
                <w:color w:val="000000" w:themeColor="text1"/>
              </w:rPr>
              <w:t xml:space="preserve"> фактического прибытия вагона, не дожидаясь завершения периода подачи.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lastRenderedPageBreak/>
              <w:t xml:space="preserve">2.2.6. Если иное не предусмотрено Заказами к настоящему Договору в течение 3 суток </w:t>
            </w:r>
            <w:proofErr w:type="gramStart"/>
            <w:r w:rsidRPr="00867618">
              <w:rPr>
                <w:color w:val="000000" w:themeColor="text1"/>
              </w:rPr>
              <w:t>с даты прибытия</w:t>
            </w:r>
            <w:proofErr w:type="gramEnd"/>
            <w:r w:rsidRPr="00867618">
              <w:rPr>
                <w:color w:val="000000" w:themeColor="text1"/>
              </w:rPr>
              <w:t xml:space="preserve"> вагонов с  грузами Клиента на станцию назначения:</w:t>
            </w:r>
          </w:p>
          <w:p w:rsidR="00DF307E" w:rsidRPr="00867618" w:rsidRDefault="00DF307E" w:rsidP="00867618">
            <w:pPr>
              <w:ind w:firstLine="397"/>
              <w:jc w:val="both"/>
              <w:rPr>
                <w:color w:val="000000" w:themeColor="text1"/>
              </w:rPr>
            </w:pPr>
            <w:r w:rsidRPr="00867618">
              <w:rPr>
                <w:color w:val="000000" w:themeColor="text1"/>
              </w:rPr>
              <w:t xml:space="preserve">- обеспечить разгрузку вагонов Экспедитора; </w:t>
            </w:r>
          </w:p>
          <w:p w:rsidR="00DF307E" w:rsidRPr="00867618" w:rsidRDefault="00DF307E" w:rsidP="00867618">
            <w:pPr>
              <w:ind w:firstLine="397"/>
              <w:jc w:val="both"/>
              <w:rPr>
                <w:color w:val="000000" w:themeColor="text1"/>
              </w:rPr>
            </w:pPr>
            <w:r w:rsidRPr="00867618">
              <w:rPr>
                <w:color w:val="000000" w:themeColor="text1"/>
              </w:rPr>
              <w:t>- проинформировать Экспедитора  о завершении погрузочно-разгрузочных операций и готовности вагонов к отправке;</w:t>
            </w:r>
          </w:p>
          <w:p w:rsidR="00DF307E" w:rsidRPr="00867618" w:rsidRDefault="00DF307E" w:rsidP="00867618">
            <w:pPr>
              <w:ind w:firstLine="397"/>
              <w:jc w:val="both"/>
              <w:rPr>
                <w:color w:val="000000" w:themeColor="text1"/>
              </w:rPr>
            </w:pPr>
            <w:r w:rsidRPr="00867618">
              <w:rPr>
                <w:color w:val="000000" w:themeColor="text1"/>
              </w:rPr>
              <w:t>- обеспечить отправку порожнего подвижного состава после выгрузки со станции назначения на станцию, указанную Экспедитором в предоставленных инструкциях.</w:t>
            </w:r>
          </w:p>
          <w:p w:rsidR="00DF307E" w:rsidRPr="00867618" w:rsidRDefault="00DF307E" w:rsidP="00867618">
            <w:pPr>
              <w:ind w:firstLine="397"/>
              <w:jc w:val="both"/>
              <w:rPr>
                <w:color w:val="000000" w:themeColor="text1"/>
              </w:rPr>
            </w:pPr>
            <w:r w:rsidRPr="00867618">
              <w:rPr>
                <w:color w:val="000000" w:themeColor="text1"/>
              </w:rPr>
              <w:t xml:space="preserve">2.2.7. Если иное не установлено Заказом, расходы по оплате провозной платы за порожний пробег вагона при возврате вагона со станции назначения по территории Российской Федерации несет Экспедитор. </w:t>
            </w:r>
          </w:p>
          <w:p w:rsidR="00DF307E" w:rsidRPr="00867618" w:rsidRDefault="00DF307E" w:rsidP="00867618">
            <w:pPr>
              <w:ind w:firstLine="397"/>
              <w:jc w:val="both"/>
              <w:rPr>
                <w:color w:val="000000" w:themeColor="text1"/>
              </w:rPr>
            </w:pPr>
            <w:r w:rsidRPr="00867618">
              <w:rPr>
                <w:color w:val="000000" w:themeColor="text1"/>
              </w:rPr>
              <w:t xml:space="preserve">2.2.8. При оплате Экспедитором порожнего пробега по территории РФ  при возврате вагона, Клиент в перевозочных документах указывает код ЕЛС плательщика Экспедитора. Клиент обязан не допускать указание грузоотправителем кода плательщика Экспедитора при групповых порожних отправках, в состав которых входят вагоны третьих лиц. В случае нарушения данного пункта Клиент возмещает Экспедитору убытки в течение 30  календарных дней </w:t>
            </w:r>
            <w:proofErr w:type="gramStart"/>
            <w:r w:rsidRPr="00867618">
              <w:rPr>
                <w:color w:val="000000" w:themeColor="text1"/>
              </w:rPr>
              <w:t>с даты выставления</w:t>
            </w:r>
            <w:proofErr w:type="gramEnd"/>
            <w:r w:rsidRPr="00867618">
              <w:rPr>
                <w:color w:val="000000" w:themeColor="text1"/>
              </w:rPr>
              <w:t xml:space="preserve"> счета и предоставления подтверждающих документов.</w:t>
            </w:r>
          </w:p>
          <w:p w:rsidR="00DF307E" w:rsidRPr="00867618" w:rsidRDefault="00DF307E" w:rsidP="00867618">
            <w:pPr>
              <w:ind w:firstLine="397"/>
              <w:jc w:val="both"/>
              <w:rPr>
                <w:color w:val="000000" w:themeColor="text1"/>
              </w:rPr>
            </w:pPr>
            <w:r w:rsidRPr="00867618">
              <w:rPr>
                <w:color w:val="000000" w:themeColor="text1"/>
              </w:rPr>
              <w:t>2.2.9. Если иное не установлено Заказами, иные расходы, связанные с отправкой порожнего вагона со станции назначения, в том числе станционные сборы, сборы грузоотправителей, сборы терминалов, провозная плата по территории иностранного государства, несет Клиент.</w:t>
            </w:r>
          </w:p>
          <w:p w:rsidR="00DF307E" w:rsidRPr="00867618" w:rsidRDefault="00DF307E" w:rsidP="00867618">
            <w:pPr>
              <w:ind w:firstLine="397"/>
              <w:jc w:val="both"/>
              <w:rPr>
                <w:color w:val="000000" w:themeColor="text1"/>
              </w:rPr>
            </w:pPr>
            <w:r w:rsidRPr="00867618">
              <w:rPr>
                <w:color w:val="000000" w:themeColor="text1"/>
              </w:rPr>
              <w:t>2.2.10. Обеспечить сохранность вагонов Экспедитора в период оказания услуг. В случае повреждения либо утраты вагонов в период оказания услуг незамедлительно проинформировать Экспедитора о данных обстоятельствах и следовать инструкциям Экспедитора по  принятию  дальнейших мер в отношении поврежденного/утраченного вагона.</w:t>
            </w:r>
          </w:p>
          <w:p w:rsidR="00DF307E" w:rsidRPr="00867618" w:rsidRDefault="00DF307E" w:rsidP="00867618">
            <w:pPr>
              <w:ind w:firstLine="397"/>
              <w:jc w:val="both"/>
              <w:rPr>
                <w:color w:val="000000" w:themeColor="text1"/>
              </w:rPr>
            </w:pPr>
            <w:r w:rsidRPr="00867618">
              <w:rPr>
                <w:color w:val="000000" w:themeColor="text1"/>
              </w:rPr>
              <w:t xml:space="preserve">2.2.11. Оплачивать услуги Экспедитора, указанные в Заказе, и другие платежи в течение сроков, предусмотренных настоящим Договором.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2.2.12. Предъявлять к перевозке грузы, в соответствии с заявленными сроками, в объемах и по маршрутам, согласованным с Экспедитором.</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2.2.13. В течение 5 дней </w:t>
            </w:r>
            <w:proofErr w:type="gramStart"/>
            <w:r w:rsidRPr="00867618">
              <w:rPr>
                <w:color w:val="000000" w:themeColor="text1"/>
              </w:rPr>
              <w:t>с даты получения</w:t>
            </w:r>
            <w:proofErr w:type="gramEnd"/>
            <w:r w:rsidRPr="00867618">
              <w:rPr>
                <w:color w:val="000000" w:themeColor="text1"/>
              </w:rPr>
              <w:t xml:space="preserve"> от Экспедитора актов об оказанных услугах и сверки взаиморасчетов подписать и возвратить их </w:t>
            </w:r>
            <w:proofErr w:type="spellStart"/>
            <w:r w:rsidRPr="00867618">
              <w:rPr>
                <w:color w:val="000000" w:themeColor="text1"/>
              </w:rPr>
              <w:t>Экпедитору</w:t>
            </w:r>
            <w:proofErr w:type="spellEnd"/>
            <w:r w:rsidRPr="00867618">
              <w:rPr>
                <w:color w:val="000000" w:themeColor="text1"/>
              </w:rPr>
              <w:t xml:space="preserve"> или предоставить мотивированный отказ от их подписания.</w:t>
            </w:r>
          </w:p>
          <w:p w:rsidR="00DF307E" w:rsidRPr="00867618" w:rsidRDefault="00DF307E" w:rsidP="00867618">
            <w:pPr>
              <w:ind w:firstLine="397"/>
              <w:jc w:val="both"/>
              <w:rPr>
                <w:color w:val="000000" w:themeColor="text1"/>
              </w:rPr>
            </w:pPr>
            <w:r w:rsidRPr="00867618">
              <w:rPr>
                <w:color w:val="000000" w:themeColor="text1"/>
              </w:rPr>
              <w:t>2.2.14. В случае оказания услуг, подлежащих налогообложению ставкой НДС 0%, предоставлять в срок не более 90 дней с момента оказания услуг документы в соответствии со статьей 164 и 165 Налогового Кодекса РФ в форме, удовлетворяющей требованиям законодательства и налоговых органов.</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2.3. Каждая Сторона обязуется не совершать действия, которые могут причинить ущерб интересам другой Стороны.</w:t>
            </w:r>
          </w:p>
        </w:tc>
      </w:tr>
      <w:tr w:rsidR="00DF307E" w:rsidRPr="00867618">
        <w:tc>
          <w:tcPr>
            <w:tcW w:w="9639" w:type="dxa"/>
            <w:gridSpan w:val="2"/>
          </w:tcPr>
          <w:p w:rsidR="00DF307E" w:rsidRPr="00867618" w:rsidRDefault="00DF307E" w:rsidP="00867618">
            <w:pPr>
              <w:ind w:firstLine="397"/>
              <w:jc w:val="both"/>
              <w:rPr>
                <w:b/>
                <w:bCs/>
                <w:color w:val="000000" w:themeColor="text1"/>
              </w:rPr>
            </w:pPr>
          </w:p>
        </w:tc>
      </w:tr>
      <w:tr w:rsidR="00DF307E" w:rsidRPr="00867618">
        <w:tc>
          <w:tcPr>
            <w:tcW w:w="9639" w:type="dxa"/>
            <w:gridSpan w:val="2"/>
          </w:tcPr>
          <w:p w:rsidR="00DF307E" w:rsidRPr="00867618" w:rsidRDefault="00DF307E" w:rsidP="00867618">
            <w:pPr>
              <w:ind w:firstLine="397"/>
              <w:jc w:val="both"/>
              <w:rPr>
                <w:b/>
                <w:bCs/>
                <w:color w:val="000000" w:themeColor="text1"/>
              </w:rPr>
            </w:pPr>
            <w:r w:rsidRPr="00867618">
              <w:rPr>
                <w:b/>
                <w:bCs/>
                <w:color w:val="000000" w:themeColor="text1"/>
              </w:rPr>
              <w:t>3. ПОРЯДОК РАСЧЕТОВ</w:t>
            </w:r>
          </w:p>
        </w:tc>
      </w:tr>
      <w:tr w:rsidR="00DF307E" w:rsidRPr="00867618">
        <w:tc>
          <w:tcPr>
            <w:tcW w:w="9639" w:type="dxa"/>
            <w:gridSpan w:val="2"/>
          </w:tcPr>
          <w:p w:rsidR="00DF307E" w:rsidRPr="00867618" w:rsidRDefault="00DF307E" w:rsidP="00867618">
            <w:pPr>
              <w:pStyle w:val="af9"/>
              <w:ind w:firstLine="397"/>
              <w:rPr>
                <w:color w:val="000000" w:themeColor="text1"/>
                <w:sz w:val="24"/>
              </w:rPr>
            </w:pPr>
          </w:p>
        </w:tc>
      </w:tr>
      <w:tr w:rsidR="00DF307E" w:rsidRPr="00867618" w:rsidTr="00DF307E">
        <w:trPr>
          <w:trHeight w:val="821"/>
        </w:trPr>
        <w:tc>
          <w:tcPr>
            <w:tcW w:w="9639" w:type="dxa"/>
            <w:gridSpan w:val="2"/>
          </w:tcPr>
          <w:p w:rsidR="00DF307E" w:rsidRPr="00867618" w:rsidRDefault="00DF307E" w:rsidP="00867618">
            <w:pPr>
              <w:pStyle w:val="af9"/>
              <w:ind w:firstLine="397"/>
              <w:rPr>
                <w:color w:val="000000" w:themeColor="text1"/>
                <w:sz w:val="24"/>
              </w:rPr>
            </w:pPr>
            <w:r w:rsidRPr="00867618">
              <w:rPr>
                <w:color w:val="000000" w:themeColor="text1"/>
                <w:sz w:val="24"/>
              </w:rPr>
              <w:t>3.1. Клиент на основании счетов выставляемых Экспедитором, производит оплату за оказание Услуг в течение 30 (тридцати) календарных дней после подписания сторонами Акта приемки-сдачи оказанных услуг за отчетный месяц.</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3.2. Оплата Услуг по счетам производится Клиентом в полном объеме в безналичном </w:t>
            </w:r>
            <w:r w:rsidRPr="00867618">
              <w:rPr>
                <w:color w:val="000000" w:themeColor="text1"/>
              </w:rPr>
              <w:lastRenderedPageBreak/>
              <w:t>порядке на расчетный счет Экспедитора, указанный в разделе 12 настоящего Договора.</w:t>
            </w:r>
          </w:p>
        </w:tc>
      </w:tr>
      <w:tr w:rsidR="00DF307E" w:rsidRPr="00867618" w:rsidTr="00DF307E">
        <w:trPr>
          <w:trHeight w:val="2516"/>
        </w:trPr>
        <w:tc>
          <w:tcPr>
            <w:tcW w:w="9639" w:type="dxa"/>
            <w:gridSpan w:val="2"/>
          </w:tcPr>
          <w:p w:rsidR="00DF307E" w:rsidRPr="00867618" w:rsidRDefault="00DF307E" w:rsidP="00867618">
            <w:pPr>
              <w:ind w:firstLine="397"/>
              <w:jc w:val="both"/>
              <w:rPr>
                <w:color w:val="000000" w:themeColor="text1"/>
              </w:rPr>
            </w:pPr>
            <w:r w:rsidRPr="00867618">
              <w:rPr>
                <w:color w:val="000000" w:themeColor="text1"/>
              </w:rPr>
              <w:lastRenderedPageBreak/>
              <w:t>3.3.</w:t>
            </w:r>
            <w:r w:rsidRPr="00867618">
              <w:rPr>
                <w:color w:val="000000" w:themeColor="text1"/>
              </w:rPr>
              <w:tab/>
              <w:t xml:space="preserve">Если в соответствии с действующим законодательством предоставляемые услуги являются объектом обложения НДС, то величина НДС учитывается по действующей налоговой ставке и отражается в документах, подтверждающих стоимость услуг. Для подтверждения обоснованности применения НДС по ставке 0 процентов на  оказанные услуги при перевозках грузов в международном сообщении Экспедитор по запросу Клиента предоставляет ему документы, предусмотренные Налоговым кодексом РФ, в течение 90 (девяноста) дней </w:t>
            </w:r>
            <w:proofErr w:type="gramStart"/>
            <w:r w:rsidRPr="00867618">
              <w:rPr>
                <w:color w:val="000000" w:themeColor="text1"/>
              </w:rPr>
              <w:t>с даты оказания</w:t>
            </w:r>
            <w:proofErr w:type="gramEnd"/>
            <w:r w:rsidRPr="00867618">
              <w:rPr>
                <w:color w:val="000000" w:themeColor="text1"/>
              </w:rPr>
              <w:t xml:space="preserve"> Услуги.</w:t>
            </w:r>
          </w:p>
        </w:tc>
      </w:tr>
      <w:tr w:rsidR="00DF307E" w:rsidRPr="00867618">
        <w:tc>
          <w:tcPr>
            <w:tcW w:w="9639" w:type="dxa"/>
            <w:gridSpan w:val="2"/>
          </w:tcPr>
          <w:p w:rsidR="00DF307E" w:rsidRPr="00867618" w:rsidRDefault="00DF307E" w:rsidP="00867618">
            <w:pPr>
              <w:ind w:firstLine="397"/>
              <w:jc w:val="both"/>
              <w:rPr>
                <w:b/>
                <w:color w:val="000000" w:themeColor="text1"/>
              </w:rPr>
            </w:pPr>
            <w:r w:rsidRPr="00867618">
              <w:rPr>
                <w:color w:val="000000" w:themeColor="text1"/>
              </w:rPr>
              <w:t>3.4. Расчетным периодом по настоящему Договору является календарный месяц. В течение 5 (пяти) календарных дней после окончания каждого расчетного периода Стороны подписывают акты об оказанных услугах. Стороны подписывают акты сверки взаиморасчетов не реже 2 (двух) раз в год.</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3.5.</w:t>
            </w:r>
            <w:r w:rsidRPr="00867618">
              <w:rPr>
                <w:b/>
                <w:color w:val="000000" w:themeColor="text1"/>
              </w:rPr>
              <w:t xml:space="preserve"> </w:t>
            </w:r>
            <w:r w:rsidRPr="00867618">
              <w:rPr>
                <w:color w:val="000000" w:themeColor="text1"/>
              </w:rPr>
              <w:t>Оплата производится в  Рублях Российской Федерации.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3.6. Датой платежа считается дата поступления денежных средств на корреспондентский счет банка получателя.</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3.7. Все банковские расходы, связанные с осуществлением платежей по настоящему Договору, включая комиссию банков-корреспондентов, производятся за счет Стороны, осуществляющей платеж.</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3.8. По требованию Клиента Экспедитор предоставляет ему подтверждение по поступившим суммам на расчетный счет Экспедитора.</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3.9. После подписания Сторонами Акта об оказанных услугах Экспедитор в течение 5 (пяти) дней формирует и направляет Клиенту счет-фактуру. </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3.10. В случае отказа Клиента от услуг Экспедитора полностью или частично, перечисленные последнему денежные средства по письменному требованию Клиента возвращаются ему или могут быть использованы в качестве аванса за последующие перевозки. Экспедитор возвращает денежные средства в течение 30 (тридцати) календарных дней </w:t>
            </w:r>
            <w:proofErr w:type="gramStart"/>
            <w:r w:rsidRPr="00867618">
              <w:rPr>
                <w:color w:val="000000" w:themeColor="text1"/>
              </w:rPr>
              <w:t>с даты получения</w:t>
            </w:r>
            <w:proofErr w:type="gramEnd"/>
            <w:r w:rsidRPr="00867618">
              <w:rPr>
                <w:color w:val="000000" w:themeColor="text1"/>
              </w:rPr>
              <w:t xml:space="preserve"> от задействованных в перевозках структур соответствующих подтверждений о том, что перевозки не были совершены (совершены не в полном объеме). При этом из возвращаемых сумм удерживаются фактически понесенные Экспедитором затраты. В этом случае Сторонами составляется Акт об оказанных услугах на соответствующие суммы.</w:t>
            </w:r>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4. ОТВЕТСТВЕННОСТЬ СТОРОН</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Клиента, Стороны действуют в соответствии с нормами соответствующих транспортных правил и уставов.</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4.2.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4.3. Экспедитор несет ответственность за просрочку предоставления Клиенту вагонов по согласованному Заказу, допущенную по его вине, в размере, согласованном в Заказах к настоящему Договору.</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4.4. </w:t>
            </w:r>
            <w:proofErr w:type="gramStart"/>
            <w:r w:rsidRPr="00867618">
              <w:rPr>
                <w:color w:val="000000" w:themeColor="text1"/>
                <w:sz w:val="24"/>
                <w:szCs w:val="24"/>
              </w:rPr>
              <w:t xml:space="preserve">В случае задержки Клиентом предъявления груза к отправке, нарушения сроков, указанных в п. 2.2.4. и 2.2.6. настоящего Договора, иной задержки отправления груза, задержки в пути следования, по причинам, зависящим от Клиента, Экспедитор вправе </w:t>
            </w:r>
            <w:r w:rsidRPr="00867618">
              <w:rPr>
                <w:color w:val="000000" w:themeColor="text1"/>
                <w:sz w:val="24"/>
                <w:szCs w:val="24"/>
              </w:rPr>
              <w:lastRenderedPageBreak/>
              <w:t xml:space="preserve">предъявить Клиенту, а Клиент обязан оплатить плату за сверхнормативное пользование вагоном в размере, согласованном сторонами в Заказах, за каждые сутки задержки каждого вагона.  </w:t>
            </w:r>
            <w:proofErr w:type="gramEnd"/>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4.5. За повреждение вагонов Экспедитора по вине Клиента либо третьих лиц, привлеченных Клиентом, устанавливается имущественная ответственность Клиента в следующих размерах:</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4.5.1. При повреждении вагонов Клиент обязан произвести за свой счет ремонт либо возместить полную стоимость ремонта и затрат по оплате провозной платы на отправку вагонов в ремонт и из ремонта, прочие затраты по счету Экспедитора. </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4.5.2. В случае повреждения вагонов до степени непригодности к дальнейшему использованию, Клиент обязан передать Экспедитору в собственность вагоны, аналогичные поврежденным, либо возместить Экспедитору стоимость вагонов, исходя из оценки независимого оценщика, в течение 10 (десяти) календарных дней </w:t>
            </w:r>
            <w:proofErr w:type="gramStart"/>
            <w:r w:rsidRPr="00867618">
              <w:rPr>
                <w:color w:val="000000" w:themeColor="text1"/>
                <w:sz w:val="24"/>
                <w:szCs w:val="24"/>
              </w:rPr>
              <w:t>с даты выставления</w:t>
            </w:r>
            <w:proofErr w:type="gramEnd"/>
            <w:r w:rsidRPr="00867618">
              <w:rPr>
                <w:color w:val="000000" w:themeColor="text1"/>
                <w:sz w:val="24"/>
                <w:szCs w:val="24"/>
              </w:rPr>
              <w:t xml:space="preserve"> счета. Оплата услуг независимого оценщика производится стороной, которая выбрала  независимого оценщика.  </w:t>
            </w:r>
          </w:p>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4.5.4. Факт повреждения вагонов подтверждается актами установленной формы, составляемыми перевозчиком и иными документами.</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lastRenderedPageBreak/>
              <w:t xml:space="preserve">4.6. В случае нарушения пункта 2.2.14. Экспедитор вправе предъявить Клиенту, а клиент обязан оплатить, штраф в размере 20% от стоимости услуг, по которым была установлена  ставка НДС в размере 0%. Штраф оплачивается Клиентом в течение 30 календарных дней </w:t>
            </w:r>
            <w:proofErr w:type="gramStart"/>
            <w:r w:rsidRPr="00867618">
              <w:rPr>
                <w:color w:val="000000" w:themeColor="text1"/>
                <w:sz w:val="24"/>
                <w:szCs w:val="24"/>
              </w:rPr>
              <w:t>с даты выставления</w:t>
            </w:r>
            <w:proofErr w:type="gramEnd"/>
            <w:r w:rsidRPr="00867618">
              <w:rPr>
                <w:color w:val="000000" w:themeColor="text1"/>
                <w:sz w:val="24"/>
                <w:szCs w:val="24"/>
              </w:rPr>
              <w:t xml:space="preserve"> счета.</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4.7. Уплата неустойки (пени, штрафа) не освобождает виновную Сторону от выполнения ее обязательств по настоящему Договору.</w:t>
            </w:r>
          </w:p>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b/>
                <w:snapToGrid w:val="0"/>
                <w:color w:val="000000" w:themeColor="text1"/>
              </w:rPr>
              <w:t>5. ОБСТОЯТЕЛЬСТВА НЕПРЕОДОЛИМОЙ СИЛЫ</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5.1. </w:t>
            </w:r>
            <w:proofErr w:type="gramStart"/>
            <w:r w:rsidRPr="00867618">
              <w:rPr>
                <w:color w:val="000000" w:themeColor="text1"/>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 xml:space="preserve">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67618">
              <w:rPr>
                <w:snapToGrid w:val="0"/>
                <w:color w:val="000000" w:themeColor="text1"/>
              </w:rPr>
              <w:t>с даты возникновения</w:t>
            </w:r>
            <w:proofErr w:type="gramEnd"/>
            <w:r w:rsidRPr="00867618">
              <w:rPr>
                <w:snapToGrid w:val="0"/>
                <w:color w:val="000000" w:themeColor="text1"/>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w:t>
            </w:r>
            <w:r w:rsidRPr="00867618">
              <w:rPr>
                <w:color w:val="000000" w:themeColor="text1"/>
              </w:rPr>
              <w:t>(для Российской Федерации - Торгово-промышленная палата)</w:t>
            </w:r>
            <w:r w:rsidRPr="00867618">
              <w:rPr>
                <w:snapToGrid w:val="0"/>
                <w:color w:val="000000" w:themeColor="text1"/>
              </w:rPr>
              <w:t>.</w:t>
            </w: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 xml:space="preserve">5.4. </w:t>
            </w:r>
            <w:proofErr w:type="spellStart"/>
            <w:r w:rsidRPr="00867618">
              <w:rPr>
                <w:snapToGrid w:val="0"/>
                <w:color w:val="000000" w:themeColor="text1"/>
              </w:rPr>
              <w:t>Неуведомление</w:t>
            </w:r>
            <w:proofErr w:type="spellEnd"/>
            <w:r w:rsidRPr="00867618">
              <w:rPr>
                <w:snapToGrid w:val="0"/>
                <w:color w:val="000000" w:themeColor="text1"/>
              </w:rPr>
              <w:t xml:space="preserve">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snapToGrid w:val="0"/>
                <w:color w:val="000000" w:themeColor="text1"/>
              </w:rPr>
              <w:t xml:space="preserve">5.5. Если обстоятельства непреодолимой силы действуют на протяжении 3 (трех) месяцев, настоящий </w:t>
            </w:r>
            <w:proofErr w:type="gramStart"/>
            <w:r w:rsidRPr="00867618">
              <w:rPr>
                <w:snapToGrid w:val="0"/>
                <w:color w:val="000000" w:themeColor="text1"/>
              </w:rPr>
              <w:t>Договор</w:t>
            </w:r>
            <w:proofErr w:type="gramEnd"/>
            <w:r w:rsidRPr="00867618">
              <w:rPr>
                <w:snapToGrid w:val="0"/>
                <w:color w:val="000000" w:themeColor="text1"/>
              </w:rPr>
              <w:t xml:space="preserve"> может быть расторгнут любой из Сторон путем направления письменного уведомления другой Стороне.</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snapToGrid w:val="0"/>
                <w:color w:val="000000" w:themeColor="text1"/>
                <w:sz w:val="24"/>
                <w:szCs w:val="24"/>
              </w:rPr>
              <w:lastRenderedPageBreak/>
              <w:t>6. РАЗРЕШЕНИЕ СПОРОВ</w:t>
            </w:r>
          </w:p>
        </w:tc>
      </w:tr>
      <w:tr w:rsidR="00DF307E" w:rsidRPr="00867618">
        <w:tc>
          <w:tcPr>
            <w:tcW w:w="9639" w:type="dxa"/>
            <w:gridSpan w:val="2"/>
          </w:tcPr>
          <w:p w:rsidR="00DF307E" w:rsidRPr="00867618" w:rsidRDefault="00DF307E" w:rsidP="00867618">
            <w:pPr>
              <w:widowControl w:val="0"/>
              <w:tabs>
                <w:tab w:val="left" w:pos="0"/>
              </w:tabs>
              <w:ind w:firstLine="397"/>
              <w:jc w:val="both"/>
              <w:rPr>
                <w:snapToGrid w:val="0"/>
                <w:color w:val="000000" w:themeColor="text1"/>
              </w:rPr>
            </w:pP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6.1. Споры и разногласия, возникающие в период действия настоящего Договора, разрешаются Сторонами путем переговоров. </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snapToGrid w:val="0"/>
                <w:color w:val="000000" w:themeColor="text1"/>
              </w:rPr>
              <w:t>6.3.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дней </w:t>
            </w:r>
            <w:proofErr w:type="gramStart"/>
            <w:r w:rsidRPr="00867618">
              <w:rPr>
                <w:snapToGrid w:val="0"/>
                <w:color w:val="000000" w:themeColor="text1"/>
              </w:rPr>
              <w:t>с даты истечения</w:t>
            </w:r>
            <w:proofErr w:type="gramEnd"/>
            <w:r w:rsidRPr="00867618">
              <w:rPr>
                <w:snapToGrid w:val="0"/>
                <w:color w:val="000000" w:themeColor="text1"/>
              </w:rPr>
              <w:t xml:space="preserve"> срока рассмотрения претензии согласно п. 6.4 настоящего Договора.</w:t>
            </w:r>
          </w:p>
        </w:tc>
      </w:tr>
      <w:tr w:rsidR="00DF307E" w:rsidRPr="00867618">
        <w:tc>
          <w:tcPr>
            <w:tcW w:w="9639" w:type="dxa"/>
            <w:gridSpan w:val="2"/>
          </w:tcPr>
          <w:p w:rsidR="00DF307E" w:rsidRPr="00867618" w:rsidRDefault="00DF307E" w:rsidP="00867618">
            <w:pPr>
              <w:ind w:firstLine="397"/>
              <w:jc w:val="both"/>
            </w:pPr>
            <w:r w:rsidRPr="00867618">
              <w:rPr>
                <w:snapToGrid w:val="0"/>
                <w:color w:val="000000" w:themeColor="text1"/>
              </w:rPr>
              <w:t xml:space="preserve">6.6. В случае невозможности разрешения спора путем переговоров или в претензионном порядке, спор передается на рассмотрение в </w:t>
            </w:r>
            <w:r w:rsidRPr="00867618">
              <w:rPr>
                <w:color w:val="000000" w:themeColor="text1"/>
              </w:rPr>
              <w:t>Арбитражный суд города Москвы.</w:t>
            </w:r>
            <w:r w:rsidRPr="00867618">
              <w:t xml:space="preserve"> </w:t>
            </w: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b/>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b/>
                <w:snapToGrid w:val="0"/>
                <w:color w:val="000000" w:themeColor="text1"/>
              </w:rPr>
              <w:t>7. ПОРЯДОК РАСТОРЖЕНИЯ ДОГОВОРА</w:t>
            </w:r>
          </w:p>
        </w:tc>
      </w:tr>
      <w:tr w:rsidR="00DF307E" w:rsidRPr="00867618">
        <w:tc>
          <w:tcPr>
            <w:tcW w:w="9639" w:type="dxa"/>
            <w:gridSpan w:val="2"/>
          </w:tcPr>
          <w:p w:rsidR="00DF307E" w:rsidRPr="00867618" w:rsidRDefault="00DF307E" w:rsidP="00867618">
            <w:pPr>
              <w:widowControl w:val="0"/>
              <w:ind w:firstLine="397"/>
              <w:jc w:val="both"/>
              <w:rPr>
                <w:snapToGrid w:val="0"/>
                <w:color w:val="000000" w:themeColor="text1"/>
              </w:rPr>
            </w:pPr>
          </w:p>
        </w:tc>
      </w:tr>
      <w:tr w:rsidR="00DF307E" w:rsidRPr="00867618">
        <w:tc>
          <w:tcPr>
            <w:tcW w:w="9639" w:type="dxa"/>
            <w:gridSpan w:val="2"/>
          </w:tcPr>
          <w:p w:rsidR="00DF307E" w:rsidRPr="00867618" w:rsidRDefault="00DF307E" w:rsidP="00867618">
            <w:pPr>
              <w:widowControl w:val="0"/>
              <w:ind w:firstLine="397"/>
              <w:jc w:val="both"/>
              <w:rPr>
                <w:color w:val="000000" w:themeColor="text1"/>
              </w:rPr>
            </w:pPr>
            <w:r w:rsidRPr="00867618">
              <w:rPr>
                <w:snapToGrid w:val="0"/>
                <w:color w:val="000000" w:themeColor="text1"/>
              </w:rPr>
              <w:t xml:space="preserve">7.1. Настоящий </w:t>
            </w:r>
            <w:proofErr w:type="gramStart"/>
            <w:r w:rsidRPr="00867618">
              <w:rPr>
                <w:snapToGrid w:val="0"/>
                <w:color w:val="000000" w:themeColor="text1"/>
              </w:rPr>
              <w:t>Договор</w:t>
            </w:r>
            <w:proofErr w:type="gramEnd"/>
            <w:r w:rsidRPr="00867618">
              <w:rPr>
                <w:snapToGrid w:val="0"/>
                <w:color w:val="000000" w:themeColor="text1"/>
              </w:rPr>
              <w:t xml:space="preserve"> может быть расторгнут по основаниям, предусмотренным законодательством Российской Федерации и настоящим Договором.</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7.2. Настоящий </w:t>
            </w:r>
            <w:proofErr w:type="gramStart"/>
            <w:r w:rsidRPr="00867618">
              <w:rPr>
                <w:snapToGrid w:val="0"/>
                <w:color w:val="000000" w:themeColor="text1"/>
              </w:rPr>
              <w:t>Договор</w:t>
            </w:r>
            <w:proofErr w:type="gramEnd"/>
            <w:r w:rsidRPr="00867618">
              <w:rPr>
                <w:snapToGrid w:val="0"/>
                <w:color w:val="000000" w:themeColor="text1"/>
              </w:rPr>
              <w:t xml:space="preserve"> может быть расторгнут по инициативе одной из Сторон при условии письменного уведомления другой Стороны не позднее, чем за 30 (тридцать) календарных дней до предполагаемой даты расторжения. </w:t>
            </w:r>
          </w:p>
        </w:tc>
      </w:tr>
      <w:tr w:rsidR="00DF307E" w:rsidRPr="00867618">
        <w:tc>
          <w:tcPr>
            <w:tcW w:w="9639" w:type="dxa"/>
            <w:gridSpan w:val="2"/>
          </w:tcPr>
          <w:p w:rsidR="00DF307E" w:rsidRPr="00867618" w:rsidRDefault="00DF307E" w:rsidP="00867618">
            <w:pPr>
              <w:autoSpaceDE w:val="0"/>
              <w:autoSpaceDN w:val="0"/>
              <w:ind w:firstLine="397"/>
              <w:jc w:val="both"/>
              <w:rPr>
                <w:b/>
                <w:color w:val="000000" w:themeColor="text1"/>
              </w:rPr>
            </w:pPr>
          </w:p>
          <w:p w:rsidR="00DF307E" w:rsidRPr="00867618" w:rsidRDefault="00DF307E" w:rsidP="00867618">
            <w:pPr>
              <w:autoSpaceDE w:val="0"/>
              <w:autoSpaceDN w:val="0"/>
              <w:ind w:firstLine="397"/>
              <w:jc w:val="both"/>
              <w:rPr>
                <w:b/>
                <w:color w:val="000000" w:themeColor="text1"/>
              </w:rPr>
            </w:pPr>
            <w:r w:rsidRPr="00867618">
              <w:rPr>
                <w:b/>
                <w:color w:val="000000" w:themeColor="text1"/>
              </w:rPr>
              <w:t>8. АНТИКОРРУПЦИОННАЯ ОГОВОРКА</w:t>
            </w:r>
          </w:p>
          <w:p w:rsidR="00DF307E" w:rsidRPr="00867618" w:rsidRDefault="00DF307E" w:rsidP="00867618">
            <w:pPr>
              <w:autoSpaceDE w:val="0"/>
              <w:autoSpaceDN w:val="0"/>
              <w:ind w:firstLine="397"/>
              <w:jc w:val="both"/>
              <w:rPr>
                <w:color w:val="000000" w:themeColor="text1"/>
              </w:rPr>
            </w:pP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8.1. </w:t>
            </w:r>
            <w:proofErr w:type="gramStart"/>
            <w:r w:rsidRPr="00867618">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F307E" w:rsidRPr="00867618" w:rsidRDefault="00DF307E" w:rsidP="00867618">
            <w:pPr>
              <w:autoSpaceDE w:val="0"/>
              <w:autoSpaceDN w:val="0"/>
              <w:ind w:firstLine="397"/>
              <w:jc w:val="both"/>
              <w:rPr>
                <w:color w:val="000000" w:themeColor="text1"/>
              </w:rPr>
            </w:pPr>
            <w:r w:rsidRPr="00867618">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867618">
              <w:rPr>
                <w:color w:val="000000" w:themeColor="text1"/>
              </w:rP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DF307E" w:rsidRPr="00867618" w:rsidRDefault="00DF307E" w:rsidP="00867618">
            <w:pPr>
              <w:autoSpaceDE w:val="0"/>
              <w:autoSpaceDN w:val="0"/>
              <w:ind w:firstLine="397"/>
              <w:jc w:val="both"/>
              <w:rPr>
                <w:color w:val="000000" w:themeColor="text1"/>
              </w:rPr>
            </w:pPr>
            <w:r w:rsidRPr="00867618">
              <w:rPr>
                <w:color w:val="000000" w:themeColor="text1"/>
              </w:rPr>
              <w:t>Каналы уведомления Экспедитора о нарушениях каких-либо положений пункта 8.1 настоящего Договора: _________________, официальный сайт ______________.</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Каналы уведомления Клиента о нарушениях каких-либо положений пункта 8.1 настоящего Договора: 8 (495) 788-17-17, официальный сайт </w:t>
            </w:r>
            <w:r w:rsidRPr="00867618">
              <w:rPr>
                <w:color w:val="000000" w:themeColor="text1"/>
                <w:lang w:val="en-US"/>
              </w:rPr>
              <w:t>www</w:t>
            </w:r>
            <w:r w:rsidRPr="00867618">
              <w:rPr>
                <w:color w:val="000000" w:themeColor="text1"/>
              </w:rPr>
              <w:t>.</w:t>
            </w:r>
            <w:proofErr w:type="spellStart"/>
            <w:r w:rsidRPr="00867618">
              <w:rPr>
                <w:color w:val="000000" w:themeColor="text1"/>
                <w:lang w:val="en-US"/>
              </w:rPr>
              <w:t>trcont</w:t>
            </w:r>
            <w:proofErr w:type="spellEnd"/>
            <w:r w:rsidRPr="00867618">
              <w:rPr>
                <w:color w:val="000000" w:themeColor="text1"/>
              </w:rPr>
              <w:t>.</w:t>
            </w:r>
            <w:proofErr w:type="spellStart"/>
            <w:r w:rsidRPr="00867618">
              <w:rPr>
                <w:color w:val="000000" w:themeColor="text1"/>
                <w:lang w:val="en-US"/>
              </w:rPr>
              <w:t>ru</w:t>
            </w:r>
            <w:proofErr w:type="spellEnd"/>
            <w:r w:rsidRPr="00867618">
              <w:rPr>
                <w:color w:val="000000" w:themeColor="text1"/>
              </w:rPr>
              <w:t>.</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67618">
              <w:rPr>
                <w:color w:val="000000" w:themeColor="text1"/>
              </w:rPr>
              <w:t>с даты получения</w:t>
            </w:r>
            <w:proofErr w:type="gramEnd"/>
            <w:r w:rsidRPr="00867618">
              <w:rPr>
                <w:color w:val="000000" w:themeColor="text1"/>
              </w:rPr>
              <w:t xml:space="preserve"> письменного уведомления.</w:t>
            </w:r>
          </w:p>
          <w:p w:rsidR="00DF307E" w:rsidRPr="00867618" w:rsidRDefault="00DF307E" w:rsidP="00867618">
            <w:pPr>
              <w:autoSpaceDE w:val="0"/>
              <w:autoSpaceDN w:val="0"/>
              <w:ind w:firstLine="397"/>
              <w:jc w:val="both"/>
              <w:rPr>
                <w:color w:val="000000" w:themeColor="text1"/>
              </w:rPr>
            </w:pPr>
            <w:r w:rsidRPr="00867618">
              <w:rPr>
                <w:color w:val="000000" w:themeColor="text1"/>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307E" w:rsidRPr="00867618" w:rsidRDefault="00DF307E" w:rsidP="00867618">
            <w:pPr>
              <w:autoSpaceDE w:val="0"/>
              <w:autoSpaceDN w:val="0"/>
              <w:ind w:firstLine="397"/>
              <w:jc w:val="both"/>
              <w:rPr>
                <w:color w:val="000000" w:themeColor="text1"/>
              </w:rPr>
            </w:pPr>
            <w:r w:rsidRPr="00867618">
              <w:rPr>
                <w:color w:val="000000" w:themeColor="text1"/>
              </w:rPr>
              <w:t xml:space="preserve">8.4. </w:t>
            </w:r>
            <w:proofErr w:type="gramStart"/>
            <w:r w:rsidRPr="00867618">
              <w:rPr>
                <w:color w:val="000000" w:themeColor="text1"/>
              </w:rP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F307E" w:rsidRPr="00867618" w:rsidRDefault="00DF307E" w:rsidP="00867618">
            <w:pPr>
              <w:autoSpaceDE w:val="0"/>
              <w:autoSpaceDN w:val="0"/>
              <w:ind w:firstLine="397"/>
              <w:jc w:val="both"/>
              <w:rPr>
                <w:b/>
                <w:smallCaps/>
                <w:color w:val="000000" w:themeColor="text1"/>
              </w:rPr>
            </w:pPr>
            <w:r w:rsidRPr="00867618">
              <w:rPr>
                <w:b/>
                <w:smallCaps/>
                <w:color w:val="000000" w:themeColor="text1"/>
              </w:rPr>
              <w:t>9. ГАРАНТИИ И ЗАВЕРЕНИЯ ЭКСПЕДИТОРА</w:t>
            </w:r>
          </w:p>
          <w:p w:rsidR="00DF307E" w:rsidRPr="00867618" w:rsidRDefault="00DF307E" w:rsidP="00867618">
            <w:pPr>
              <w:autoSpaceDE w:val="0"/>
              <w:autoSpaceDN w:val="0"/>
              <w:ind w:firstLine="397"/>
              <w:jc w:val="both"/>
              <w:rPr>
                <w:b/>
                <w:smallCaps/>
                <w:color w:val="000000" w:themeColor="text1"/>
              </w:rPr>
            </w:pPr>
          </w:p>
          <w:p w:rsidR="00DF307E" w:rsidRPr="00867618" w:rsidRDefault="00DF307E" w:rsidP="00867618">
            <w:pPr>
              <w:autoSpaceDE w:val="0"/>
              <w:autoSpaceDN w:val="0"/>
              <w:ind w:firstLine="397"/>
              <w:jc w:val="both"/>
              <w:rPr>
                <w:b/>
                <w:smallCaps/>
                <w:color w:val="000000" w:themeColor="text1"/>
              </w:rPr>
            </w:pPr>
          </w:p>
          <w:p w:rsidR="00DF307E" w:rsidRPr="00867618" w:rsidRDefault="00DF307E" w:rsidP="00867618">
            <w:pPr>
              <w:pStyle w:val="aff6"/>
              <w:numPr>
                <w:ilvl w:val="1"/>
                <w:numId w:val="26"/>
              </w:numPr>
              <w:suppressAutoHyphens w:val="0"/>
              <w:ind w:left="0" w:firstLine="397"/>
              <w:contextualSpacing/>
              <w:jc w:val="both"/>
              <w:rPr>
                <w:color w:val="000000" w:themeColor="text1"/>
              </w:rPr>
            </w:pPr>
            <w:r w:rsidRPr="00867618">
              <w:rPr>
                <w:color w:val="000000" w:themeColor="text1"/>
              </w:rPr>
              <w:t>Экспедитор настоящим заверяет Клиента и гарантирует, что на дату заключения настоящего Договора:</w:t>
            </w:r>
          </w:p>
          <w:p w:rsidR="00DF307E" w:rsidRPr="00867618" w:rsidRDefault="00DF307E" w:rsidP="00867618">
            <w:pPr>
              <w:pStyle w:val="aff6"/>
              <w:numPr>
                <w:ilvl w:val="2"/>
                <w:numId w:val="26"/>
              </w:numPr>
              <w:suppressAutoHyphens w:val="0"/>
              <w:ind w:left="0" w:firstLine="397"/>
              <w:contextualSpacing/>
              <w:jc w:val="both"/>
              <w:rPr>
                <w:color w:val="000000" w:themeColor="text1"/>
              </w:rPr>
            </w:pPr>
            <w:proofErr w:type="spellStart"/>
            <w:r w:rsidRPr="00867618">
              <w:rPr>
                <w:color w:val="000000" w:themeColor="text1"/>
              </w:rPr>
              <w:t>Экпедитор</w:t>
            </w:r>
            <w:proofErr w:type="spellEnd"/>
            <w:r w:rsidRPr="00867618">
              <w:rPr>
                <w:color w:val="000000" w:themeColor="text1"/>
              </w:rPr>
              <w:t xml:space="preserve"> является надлежащим </w:t>
            </w:r>
            <w:proofErr w:type="gramStart"/>
            <w:r w:rsidRPr="00867618">
              <w:rPr>
                <w:color w:val="000000" w:themeColor="text1"/>
              </w:rPr>
              <w:t>образом</w:t>
            </w:r>
            <w:proofErr w:type="gramEnd"/>
            <w:r w:rsidRPr="00867618">
              <w:rPr>
                <w:color w:val="000000" w:themeColor="text1"/>
              </w:rPr>
              <w:t xml:space="preserve"> созданным юридическим лицом, действующим в соответствии с применимым законодательством;</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настоящий Договор от имени Экспедитора подписан лицом, которое надлежащим образом уполномочено совершать такие действия;</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w:t>
            </w:r>
          </w:p>
          <w:p w:rsidR="00DF307E" w:rsidRPr="00867618" w:rsidRDefault="00DF307E" w:rsidP="00867618">
            <w:pPr>
              <w:pStyle w:val="aff6"/>
              <w:numPr>
                <w:ilvl w:val="2"/>
                <w:numId w:val="26"/>
              </w:numPr>
              <w:suppressAutoHyphens w:val="0"/>
              <w:ind w:left="0" w:firstLine="397"/>
              <w:contextualSpacing/>
              <w:jc w:val="both"/>
              <w:rPr>
                <w:color w:val="000000" w:themeColor="text1"/>
              </w:rPr>
            </w:pPr>
            <w:r w:rsidRPr="00867618">
              <w:rPr>
                <w:color w:val="000000" w:themeColor="text1"/>
              </w:rPr>
              <w:t>не существует каких-либо обстоятельств, которые ограничивают, запрещают исполнение Экспедитором обязательств по настоящему Договору.</w:t>
            </w:r>
          </w:p>
          <w:p w:rsidR="00DF307E" w:rsidRPr="00867618" w:rsidRDefault="00DF307E" w:rsidP="00867618">
            <w:pPr>
              <w:autoSpaceDE w:val="0"/>
              <w:autoSpaceDN w:val="0"/>
              <w:ind w:firstLine="397"/>
              <w:jc w:val="both"/>
              <w:rPr>
                <w:color w:val="000000" w:themeColor="text1"/>
              </w:rPr>
            </w:pPr>
          </w:p>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10. ПРОЧИЕ УСЛОВИЯ</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color w:val="000000" w:themeColor="text1"/>
              </w:rPr>
              <w:t>10.1. Стоимость Услуг, согласованная в Заказе изменению не подлежит.</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 xml:space="preserve">10.2. </w:t>
            </w:r>
            <w:r w:rsidRPr="00867618">
              <w:rPr>
                <w:color w:val="000000" w:themeColor="text1"/>
              </w:rPr>
              <w:t>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t xml:space="preserve">10.3. В настоящий Договор могут быть внесены изменения и дополнения по </w:t>
            </w:r>
            <w:r w:rsidRPr="00867618">
              <w:rPr>
                <w:snapToGrid w:val="0"/>
                <w:color w:val="000000" w:themeColor="text1"/>
              </w:rPr>
              <w:lastRenderedPageBreak/>
              <w:t>соглашению Сторон в письменной форме.</w:t>
            </w:r>
          </w:p>
        </w:tc>
      </w:tr>
      <w:tr w:rsidR="00DF307E" w:rsidRPr="00867618">
        <w:tc>
          <w:tcPr>
            <w:tcW w:w="9639" w:type="dxa"/>
            <w:gridSpan w:val="2"/>
          </w:tcPr>
          <w:p w:rsidR="00DF307E" w:rsidRPr="00867618" w:rsidRDefault="00DF307E" w:rsidP="00867618">
            <w:pPr>
              <w:widowControl w:val="0"/>
              <w:tabs>
                <w:tab w:val="left" w:pos="0"/>
              </w:tabs>
              <w:ind w:firstLine="397"/>
              <w:jc w:val="both"/>
              <w:rPr>
                <w:color w:val="000000" w:themeColor="text1"/>
              </w:rPr>
            </w:pPr>
            <w:r w:rsidRPr="00867618">
              <w:rPr>
                <w:snapToGrid w:val="0"/>
                <w:color w:val="000000" w:themeColor="text1"/>
              </w:rPr>
              <w:lastRenderedPageBreak/>
              <w:t>10.4. Все приложения к настоящему Договору являются его неотъемлемой частью.</w:t>
            </w:r>
          </w:p>
        </w:tc>
      </w:tr>
      <w:tr w:rsidR="00DF307E" w:rsidRPr="00867618">
        <w:tc>
          <w:tcPr>
            <w:tcW w:w="9639" w:type="dxa"/>
            <w:gridSpan w:val="2"/>
          </w:tcPr>
          <w:p w:rsidR="00DF307E" w:rsidRPr="00867618" w:rsidRDefault="00DF307E" w:rsidP="00867618">
            <w:pPr>
              <w:ind w:firstLine="397"/>
              <w:jc w:val="both"/>
              <w:rPr>
                <w:bCs/>
                <w:color w:val="000000" w:themeColor="text1"/>
              </w:rPr>
            </w:pPr>
            <w:r w:rsidRPr="00867618">
              <w:rPr>
                <w:bCs/>
                <w:color w:val="000000" w:themeColor="text1"/>
              </w:rPr>
              <w:t xml:space="preserve">10.5. Настоящий Договор и другие документы, касающиеся Договора, (за исключением претензий) могут быть изготовлены и с помощью средств электронно-вычислительной техники, и переданы по </w:t>
            </w:r>
            <w:proofErr w:type="spellStart"/>
            <w:r w:rsidRPr="00867618">
              <w:rPr>
                <w:bCs/>
                <w:color w:val="000000" w:themeColor="text1"/>
              </w:rPr>
              <w:t>согласованнм</w:t>
            </w:r>
            <w:proofErr w:type="spellEnd"/>
            <w:r w:rsidRPr="00867618">
              <w:rPr>
                <w:bCs/>
                <w:color w:val="000000" w:themeColor="text1"/>
              </w:rPr>
              <w:t xml:space="preserve"> каналам связи и имеют такую же юридическую силу, как и подлинники при условии их подтверждения оригиналом в течение 30 дней </w:t>
            </w:r>
            <w:proofErr w:type="gramStart"/>
            <w:r w:rsidRPr="00867618">
              <w:rPr>
                <w:bCs/>
                <w:color w:val="000000" w:themeColor="text1"/>
              </w:rPr>
              <w:t>с даты получения</w:t>
            </w:r>
            <w:proofErr w:type="gramEnd"/>
            <w:r w:rsidRPr="00867618">
              <w:rPr>
                <w:bCs/>
                <w:color w:val="000000" w:themeColor="text1"/>
              </w:rPr>
              <w:t xml:space="preserve"> копии.</w:t>
            </w:r>
          </w:p>
        </w:tc>
      </w:tr>
      <w:tr w:rsidR="00DF307E" w:rsidRPr="00867618">
        <w:tc>
          <w:tcPr>
            <w:tcW w:w="9639" w:type="dxa"/>
            <w:gridSpan w:val="2"/>
          </w:tcPr>
          <w:p w:rsidR="00DF307E" w:rsidRPr="00867618" w:rsidRDefault="00DF307E" w:rsidP="00867618">
            <w:pPr>
              <w:ind w:firstLine="397"/>
              <w:jc w:val="both"/>
              <w:rPr>
                <w:color w:val="000000" w:themeColor="text1"/>
              </w:rPr>
            </w:pPr>
            <w:r w:rsidRPr="00867618">
              <w:rPr>
                <w:bCs/>
                <w:color w:val="000000" w:themeColor="text1"/>
              </w:rPr>
              <w:t xml:space="preserve">10.6. </w:t>
            </w:r>
            <w:r w:rsidRPr="00867618">
              <w:rPr>
                <w:snapToGrid w:val="0"/>
                <w:color w:val="000000" w:themeColor="text1"/>
              </w:rPr>
              <w:t>Настоящий Договор подписан в двух экземплярах, имеющих одинаковую юридическую силу, по одному для каждой из Сторон.</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11. СРОК ДЕЙСТВИЯ ДОГОВОРА</w:t>
            </w:r>
          </w:p>
        </w:tc>
      </w:tr>
      <w:tr w:rsidR="00DF307E" w:rsidRPr="00867618">
        <w:tc>
          <w:tcPr>
            <w:tcW w:w="9639" w:type="dxa"/>
            <w:gridSpan w:val="2"/>
          </w:tcPr>
          <w:p w:rsidR="00DF307E" w:rsidRPr="00867618" w:rsidRDefault="00DF307E" w:rsidP="00867618">
            <w:pPr>
              <w:ind w:firstLine="397"/>
              <w:jc w:val="both"/>
              <w:rPr>
                <w:color w:val="000000" w:themeColor="text1"/>
              </w:rPr>
            </w:pP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11.1. Настоящий Договор вступает в силу </w:t>
            </w:r>
            <w:proofErr w:type="gramStart"/>
            <w:r w:rsidRPr="00867618">
              <w:rPr>
                <w:color w:val="000000" w:themeColor="text1"/>
                <w:sz w:val="24"/>
                <w:szCs w:val="24"/>
              </w:rPr>
              <w:t>с даты</w:t>
            </w:r>
            <w:proofErr w:type="gramEnd"/>
            <w:r w:rsidRPr="00867618">
              <w:rPr>
                <w:color w:val="000000" w:themeColor="text1"/>
                <w:sz w:val="24"/>
                <w:szCs w:val="24"/>
              </w:rPr>
              <w:t xml:space="preserve"> его подписания обеими Сторонами и действует по </w:t>
            </w:r>
            <w:r w:rsidR="00EA6252" w:rsidRPr="00867618">
              <w:rPr>
                <w:color w:val="000000" w:themeColor="text1"/>
                <w:sz w:val="24"/>
                <w:szCs w:val="24"/>
              </w:rPr>
              <w:t>«</w:t>
            </w:r>
            <w:r w:rsidRPr="00867618">
              <w:rPr>
                <w:color w:val="000000" w:themeColor="text1"/>
                <w:sz w:val="24"/>
                <w:szCs w:val="24"/>
              </w:rPr>
              <w:t>30</w:t>
            </w:r>
            <w:r w:rsidR="00EA6252" w:rsidRPr="00867618">
              <w:rPr>
                <w:color w:val="000000" w:themeColor="text1"/>
                <w:sz w:val="24"/>
                <w:szCs w:val="24"/>
              </w:rPr>
              <w:t>»</w:t>
            </w:r>
            <w:r w:rsidRPr="00867618">
              <w:rPr>
                <w:color w:val="000000" w:themeColor="text1"/>
                <w:sz w:val="24"/>
                <w:szCs w:val="24"/>
              </w:rPr>
              <w:t xml:space="preserve"> июня 2020 г. включительно. </w:t>
            </w:r>
          </w:p>
        </w:tc>
      </w:tr>
      <w:tr w:rsidR="00DF307E" w:rsidRPr="00867618">
        <w:tc>
          <w:tcPr>
            <w:tcW w:w="9639" w:type="dxa"/>
            <w:gridSpan w:val="2"/>
          </w:tcPr>
          <w:p w:rsidR="00DF307E" w:rsidRPr="00867618" w:rsidRDefault="00DF307E" w:rsidP="00867618">
            <w:pPr>
              <w:pStyle w:val="afc"/>
              <w:ind w:firstLine="397"/>
              <w:jc w:val="both"/>
              <w:rPr>
                <w:color w:val="000000" w:themeColor="text1"/>
                <w:sz w:val="24"/>
                <w:szCs w:val="24"/>
              </w:rPr>
            </w:pPr>
            <w:r w:rsidRPr="00867618">
              <w:rPr>
                <w:color w:val="000000" w:themeColor="text1"/>
                <w:sz w:val="24"/>
                <w:szCs w:val="24"/>
              </w:rPr>
              <w:t xml:space="preserve">11.2. По окончании действия Договора Стороны обязуются в 14-ти </w:t>
            </w:r>
            <w:proofErr w:type="spellStart"/>
            <w:r w:rsidRPr="00867618">
              <w:rPr>
                <w:color w:val="000000" w:themeColor="text1"/>
                <w:sz w:val="24"/>
                <w:szCs w:val="24"/>
              </w:rPr>
              <w:t>дневный</w:t>
            </w:r>
            <w:proofErr w:type="spellEnd"/>
            <w:r w:rsidRPr="00867618">
              <w:rPr>
                <w:color w:val="000000" w:themeColor="text1"/>
                <w:sz w:val="24"/>
                <w:szCs w:val="24"/>
              </w:rPr>
              <w:t xml:space="preserve"> срок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p>
        </w:tc>
      </w:tr>
      <w:tr w:rsidR="00DF307E" w:rsidRPr="00867618">
        <w:tc>
          <w:tcPr>
            <w:tcW w:w="9639" w:type="dxa"/>
            <w:gridSpan w:val="2"/>
          </w:tcPr>
          <w:p w:rsidR="00DF307E" w:rsidRPr="00867618" w:rsidRDefault="00DF307E" w:rsidP="00867618">
            <w:pPr>
              <w:pStyle w:val="2"/>
              <w:numPr>
                <w:ilvl w:val="0"/>
                <w:numId w:val="0"/>
              </w:numPr>
              <w:spacing w:before="0" w:after="0"/>
              <w:ind w:firstLine="397"/>
              <w:jc w:val="both"/>
              <w:rPr>
                <w:rFonts w:cs="Times New Roman"/>
                <w:i w:val="0"/>
                <w:color w:val="000000" w:themeColor="text1"/>
                <w:sz w:val="24"/>
                <w:szCs w:val="24"/>
              </w:rPr>
            </w:pPr>
            <w:r w:rsidRPr="00867618">
              <w:rPr>
                <w:rFonts w:cs="Times New Roman"/>
                <w:i w:val="0"/>
                <w:color w:val="000000" w:themeColor="text1"/>
                <w:sz w:val="24"/>
                <w:szCs w:val="24"/>
              </w:rPr>
              <w:t>12. ЮРИДИЧЕСКИЕ АДРЕСА И РЕКВИЗИТЫ СТОРОН</w:t>
            </w:r>
          </w:p>
        </w:tc>
      </w:tr>
      <w:tr w:rsidR="00DF307E" w:rsidRPr="00867618">
        <w:tc>
          <w:tcPr>
            <w:tcW w:w="5008" w:type="dxa"/>
          </w:tcPr>
          <w:p w:rsidR="00DF307E" w:rsidRPr="00867618" w:rsidRDefault="00DF307E" w:rsidP="00867618">
            <w:pPr>
              <w:widowControl w:val="0"/>
              <w:ind w:firstLine="397"/>
              <w:jc w:val="both"/>
              <w:rPr>
                <w:b/>
                <w:snapToGrid w:val="0"/>
                <w:color w:val="000000" w:themeColor="text1"/>
              </w:rPr>
            </w:pPr>
            <w:r w:rsidRPr="00867618">
              <w:rPr>
                <w:b/>
                <w:snapToGrid w:val="0"/>
                <w:color w:val="000000" w:themeColor="text1"/>
              </w:rPr>
              <w:t>КЛИЕНТ:</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ПАО </w:t>
            </w:r>
            <w:r w:rsidR="00EA6252" w:rsidRPr="00867618">
              <w:rPr>
                <w:snapToGrid w:val="0"/>
                <w:color w:val="000000" w:themeColor="text1"/>
              </w:rPr>
              <w:t>«</w:t>
            </w:r>
            <w:r w:rsidRPr="00867618">
              <w:rPr>
                <w:snapToGrid w:val="0"/>
                <w:color w:val="000000" w:themeColor="text1"/>
              </w:rPr>
              <w:t>ТрансКонтейнер</w:t>
            </w:r>
            <w:r w:rsidR="00EA6252" w:rsidRPr="00867618">
              <w:rPr>
                <w:snapToGrid w:val="0"/>
                <w:color w:val="000000" w:themeColor="text1"/>
              </w:rPr>
              <w:t>»</w:t>
            </w:r>
          </w:p>
          <w:p w:rsidR="00DF307E" w:rsidRPr="00867618" w:rsidRDefault="00DF307E" w:rsidP="00867618">
            <w:pPr>
              <w:widowControl w:val="0"/>
              <w:ind w:firstLine="397"/>
              <w:jc w:val="both"/>
              <w:rPr>
                <w:color w:val="000000" w:themeColor="text1"/>
              </w:rPr>
            </w:pPr>
            <w:r w:rsidRPr="00867618">
              <w:rPr>
                <w:color w:val="000000" w:themeColor="text1"/>
              </w:rPr>
              <w:t xml:space="preserve">ОГРН: 1067746341024, </w:t>
            </w:r>
          </w:p>
          <w:p w:rsidR="00DF307E" w:rsidRPr="00867618" w:rsidRDefault="00DF307E" w:rsidP="00867618">
            <w:pPr>
              <w:widowControl w:val="0"/>
              <w:ind w:firstLine="397"/>
              <w:jc w:val="both"/>
              <w:rPr>
                <w:snapToGrid w:val="0"/>
                <w:color w:val="000000" w:themeColor="text1"/>
              </w:rPr>
            </w:pPr>
            <w:r w:rsidRPr="00867618">
              <w:rPr>
                <w:color w:val="000000" w:themeColor="text1"/>
              </w:rPr>
              <w:t>ИНН / КПП: 7708591995 /771001001, ОКПО 94421386, ОКВЭД 52.29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Юридический  адрес: Российская Федерация, 125047, г. Москва, </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Оружейный переулок, д.19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 xml:space="preserve">Почтовый адрес: 125047, г. Москва, </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Оружейный переулок, д.19</w:t>
            </w: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Многоканальная линия: +7 495 788 17 17, +7 499 262 77 00</w:t>
            </w:r>
          </w:p>
          <w:p w:rsidR="00DF307E" w:rsidRPr="00867618" w:rsidRDefault="00DF307E" w:rsidP="00867618">
            <w:pPr>
              <w:widowControl w:val="0"/>
              <w:ind w:firstLine="397"/>
              <w:jc w:val="both"/>
              <w:rPr>
                <w:snapToGrid w:val="0"/>
                <w:color w:val="000000" w:themeColor="text1"/>
              </w:rPr>
            </w:pPr>
          </w:p>
          <w:p w:rsidR="00DF307E" w:rsidRPr="00867618" w:rsidRDefault="00DF307E" w:rsidP="00867618">
            <w:pPr>
              <w:widowControl w:val="0"/>
              <w:ind w:firstLine="397"/>
              <w:jc w:val="both"/>
              <w:rPr>
                <w:snapToGrid w:val="0"/>
                <w:color w:val="000000" w:themeColor="text1"/>
              </w:rPr>
            </w:pPr>
            <w:r w:rsidRPr="00867618">
              <w:rPr>
                <w:snapToGrid w:val="0"/>
                <w:color w:val="000000" w:themeColor="text1"/>
              </w:rPr>
              <w:t>Бесплатная горячая линия: 8 800 100 22 20 (круглосуточно)</w:t>
            </w:r>
          </w:p>
          <w:p w:rsidR="00DF307E" w:rsidRPr="00867618" w:rsidRDefault="00DF307E" w:rsidP="00867618">
            <w:pPr>
              <w:widowControl w:val="0"/>
              <w:ind w:firstLine="397"/>
              <w:jc w:val="both"/>
              <w:rPr>
                <w:snapToGrid w:val="0"/>
                <w:color w:val="000000" w:themeColor="text1"/>
              </w:rPr>
            </w:pPr>
          </w:p>
          <w:p w:rsidR="00DF307E" w:rsidRPr="00867618" w:rsidRDefault="00DF307E" w:rsidP="00867618">
            <w:pPr>
              <w:widowControl w:val="0"/>
              <w:ind w:firstLine="397"/>
              <w:jc w:val="both"/>
              <w:rPr>
                <w:color w:val="000000" w:themeColor="text1"/>
              </w:rPr>
            </w:pPr>
            <w:r w:rsidRPr="00867618">
              <w:rPr>
                <w:snapToGrid w:val="0"/>
                <w:color w:val="000000" w:themeColor="text1"/>
              </w:rPr>
              <w:t>Электронная почта: trcont@trcont.com</w:t>
            </w:r>
          </w:p>
        </w:tc>
        <w:tc>
          <w:tcPr>
            <w:tcW w:w="4631" w:type="dxa"/>
          </w:tcPr>
          <w:p w:rsidR="00DF307E" w:rsidRPr="00867618" w:rsidRDefault="00DF307E" w:rsidP="00867618">
            <w:pPr>
              <w:ind w:firstLine="397"/>
              <w:jc w:val="both"/>
              <w:rPr>
                <w:b/>
                <w:bCs/>
                <w:color w:val="000000" w:themeColor="text1"/>
              </w:rPr>
            </w:pPr>
            <w:r w:rsidRPr="00867618">
              <w:rPr>
                <w:b/>
                <w:bCs/>
                <w:color w:val="000000" w:themeColor="text1"/>
              </w:rPr>
              <w:t>ЭКСПЕДИТОР:</w:t>
            </w:r>
          </w:p>
          <w:p w:rsidR="00DF307E" w:rsidRPr="00867618" w:rsidRDefault="00DF307E" w:rsidP="00867618">
            <w:pPr>
              <w:widowControl w:val="0"/>
              <w:ind w:firstLine="397"/>
              <w:jc w:val="both"/>
              <w:rPr>
                <w:b/>
                <w:bCs/>
                <w:color w:val="000000" w:themeColor="text1"/>
              </w:rPr>
            </w:pPr>
          </w:p>
        </w:tc>
      </w:tr>
    </w:tbl>
    <w:p w:rsidR="00DF307E" w:rsidRDefault="00DF307E" w:rsidP="00DF307E">
      <w:pPr>
        <w:pStyle w:val="afc"/>
        <w:jc w:val="right"/>
        <w:rPr>
          <w:b/>
          <w:bCs/>
          <w:color w:val="000000" w:themeColor="text1"/>
          <w:sz w:val="22"/>
        </w:rPr>
      </w:pPr>
    </w:p>
    <w:p w:rsidR="00DF307E" w:rsidRPr="000D7672" w:rsidRDefault="00DF307E" w:rsidP="00DF307E">
      <w:pPr>
        <w:pStyle w:val="afc"/>
        <w:jc w:val="right"/>
        <w:rPr>
          <w:color w:val="000000" w:themeColor="text1"/>
          <w:sz w:val="24"/>
          <w:szCs w:val="24"/>
        </w:rPr>
      </w:pPr>
      <w:r>
        <w:rPr>
          <w:b/>
          <w:bCs/>
          <w:color w:val="000000" w:themeColor="text1"/>
          <w:sz w:val="22"/>
        </w:rPr>
        <w:br w:type="page"/>
      </w:r>
      <w:r>
        <w:rPr>
          <w:color w:val="000000" w:themeColor="text1"/>
          <w:sz w:val="24"/>
          <w:szCs w:val="24"/>
        </w:rPr>
        <w:lastRenderedPageBreak/>
        <w:t>Приложение № 1</w:t>
      </w:r>
    </w:p>
    <w:p w:rsidR="00DF307E" w:rsidRPr="000D7672" w:rsidRDefault="00DF307E" w:rsidP="00DF307E">
      <w:pPr>
        <w:pStyle w:val="afc"/>
        <w:jc w:val="right"/>
        <w:rPr>
          <w:color w:val="000000" w:themeColor="text1"/>
          <w:sz w:val="24"/>
          <w:szCs w:val="24"/>
        </w:rPr>
      </w:pPr>
      <w:r>
        <w:rPr>
          <w:color w:val="000000" w:themeColor="text1"/>
          <w:sz w:val="24"/>
          <w:szCs w:val="24"/>
        </w:rPr>
        <w:t xml:space="preserve">к Договору транспортной экспедиции </w:t>
      </w:r>
    </w:p>
    <w:p w:rsidR="00DF307E" w:rsidRPr="000D7672" w:rsidRDefault="00DF307E" w:rsidP="00DF307E">
      <w:pPr>
        <w:pStyle w:val="afc"/>
        <w:jc w:val="right"/>
        <w:rPr>
          <w:color w:val="000000" w:themeColor="text1"/>
          <w:sz w:val="24"/>
          <w:szCs w:val="24"/>
        </w:rPr>
      </w:pPr>
      <w:r>
        <w:rPr>
          <w:color w:val="000000" w:themeColor="text1"/>
          <w:sz w:val="24"/>
          <w:szCs w:val="24"/>
        </w:rPr>
        <w:t xml:space="preserve">от </w:t>
      </w:r>
      <w:r w:rsidR="00EA6252">
        <w:rPr>
          <w:color w:val="000000" w:themeColor="text1"/>
          <w:sz w:val="24"/>
          <w:szCs w:val="24"/>
        </w:rPr>
        <w:t>«</w:t>
      </w:r>
      <w:r>
        <w:rPr>
          <w:color w:val="000000" w:themeColor="text1"/>
          <w:sz w:val="24"/>
          <w:szCs w:val="24"/>
        </w:rPr>
        <w:t xml:space="preserve">   </w:t>
      </w:r>
      <w:r w:rsidR="00EA6252">
        <w:rPr>
          <w:color w:val="000000" w:themeColor="text1"/>
          <w:sz w:val="24"/>
          <w:szCs w:val="24"/>
        </w:rPr>
        <w:t>«</w:t>
      </w:r>
      <w:r>
        <w:rPr>
          <w:color w:val="000000" w:themeColor="text1"/>
          <w:sz w:val="24"/>
          <w:szCs w:val="24"/>
        </w:rPr>
        <w:t>_____________ 20___г. № __________</w:t>
      </w:r>
    </w:p>
    <w:p w:rsidR="00DF307E" w:rsidRPr="000D7672" w:rsidRDefault="00DF307E" w:rsidP="00DF307E">
      <w:pPr>
        <w:pStyle w:val="afc"/>
        <w:jc w:val="center"/>
        <w:rPr>
          <w:color w:val="000000" w:themeColor="text1"/>
        </w:rPr>
      </w:pPr>
    </w:p>
    <w:p w:rsidR="00DF307E" w:rsidRPr="000D7672" w:rsidRDefault="00DF307E" w:rsidP="00DF307E">
      <w:pPr>
        <w:pStyle w:val="afc"/>
        <w:jc w:val="center"/>
        <w:rPr>
          <w:color w:val="000000" w:themeColor="text1"/>
        </w:rPr>
      </w:pPr>
      <w:r>
        <w:rPr>
          <w:color w:val="000000" w:themeColor="text1"/>
        </w:rPr>
        <w:t>ФОРМА ЗАКАЗА</w:t>
      </w:r>
    </w:p>
    <w:p w:rsidR="00DF307E" w:rsidRPr="000D7672" w:rsidRDefault="00DF307E" w:rsidP="00DF307E">
      <w:pPr>
        <w:pStyle w:val="afc"/>
        <w:tabs>
          <w:tab w:val="left" w:pos="1418"/>
        </w:tabs>
        <w:ind w:firstLine="0"/>
        <w:jc w:val="center"/>
        <w:rPr>
          <w:color w:val="000000" w:themeColor="text1"/>
          <w:sz w:val="24"/>
          <w:szCs w:val="24"/>
        </w:rPr>
      </w:pPr>
      <w:r>
        <w:rPr>
          <w:color w:val="000000" w:themeColor="text1"/>
          <w:sz w:val="24"/>
          <w:szCs w:val="24"/>
        </w:rPr>
        <w:t>__.__.20__ года</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DF307E" w:rsidRPr="000D7672" w:rsidRDefault="00DF307E" w:rsidP="00DF307E">
      <w:pPr>
        <w:pStyle w:val="1"/>
        <w:tabs>
          <w:tab w:val="left" w:pos="1418"/>
        </w:tabs>
        <w:jc w:val="center"/>
        <w:rPr>
          <w:b w:val="0"/>
          <w:color w:val="000000" w:themeColor="text1"/>
          <w:sz w:val="24"/>
          <w:szCs w:val="24"/>
        </w:rPr>
      </w:pPr>
      <w:r>
        <w:rPr>
          <w:color w:val="000000" w:themeColor="text1"/>
          <w:sz w:val="24"/>
          <w:szCs w:val="24"/>
        </w:rPr>
        <w:t xml:space="preserve">ЗАКАЗ № </w:t>
      </w:r>
      <w:bookmarkStart w:id="35" w:name="lblTransNum"/>
      <w:bookmarkEnd w:id="35"/>
      <w:r>
        <w:rPr>
          <w:color w:val="000000" w:themeColor="text1"/>
          <w:sz w:val="24"/>
          <w:szCs w:val="24"/>
        </w:rPr>
        <w:t xml:space="preserve">________ от </w:t>
      </w:r>
      <w:bookmarkStart w:id="36" w:name="lblTransData"/>
      <w:bookmarkEnd w:id="36"/>
      <w:r>
        <w:rPr>
          <w:color w:val="000000" w:themeColor="text1"/>
          <w:sz w:val="24"/>
          <w:szCs w:val="24"/>
        </w:rPr>
        <w:t>__.__.20__ г.</w:t>
      </w:r>
    </w:p>
    <w:p w:rsidR="00DF307E" w:rsidRPr="000D7672" w:rsidRDefault="00DF307E" w:rsidP="00DF307E">
      <w:pPr>
        <w:pStyle w:val="2"/>
        <w:numPr>
          <w:ilvl w:val="0"/>
          <w:numId w:val="0"/>
        </w:numPr>
        <w:rPr>
          <w:b w:val="0"/>
          <w:color w:val="000000" w:themeColor="text1"/>
          <w:sz w:val="24"/>
          <w:szCs w:val="24"/>
        </w:rPr>
      </w:pPr>
      <w:r>
        <w:rPr>
          <w:b w:val="0"/>
          <w:color w:val="000000" w:themeColor="text1"/>
          <w:sz w:val="24"/>
          <w:szCs w:val="24"/>
        </w:rPr>
        <w:t>по Договору</w:t>
      </w:r>
      <w:bookmarkStart w:id="37" w:name="lblDogovor"/>
      <w:bookmarkEnd w:id="37"/>
      <w:r>
        <w:rPr>
          <w:b w:val="0"/>
          <w:color w:val="000000" w:themeColor="text1"/>
          <w:sz w:val="24"/>
          <w:szCs w:val="24"/>
        </w:rPr>
        <w:t xml:space="preserve"> № ____________от __.__.20__ года.</w:t>
      </w:r>
    </w:p>
    <w:p w:rsidR="00DF307E" w:rsidRPr="000D7672" w:rsidRDefault="00DF307E" w:rsidP="00DF307E">
      <w:pPr>
        <w:jc w:val="center"/>
        <w:rPr>
          <w:i/>
          <w:color w:val="000000" w:themeColor="text1"/>
          <w:lang w:eastAsia="zh-TW"/>
        </w:rPr>
      </w:pPr>
      <w:r>
        <w:rPr>
          <w:i/>
          <w:color w:val="000000" w:themeColor="text1"/>
          <w:lang w:eastAsia="zh-TW"/>
        </w:rPr>
        <w:t xml:space="preserve">Клиент: </w:t>
      </w:r>
      <w:bookmarkStart w:id="38" w:name="lblClient"/>
      <w:bookmarkEnd w:id="38"/>
      <w:r>
        <w:rPr>
          <w:i/>
          <w:color w:val="000000" w:themeColor="text1"/>
          <w:lang w:eastAsia="zh-TW"/>
        </w:rPr>
        <w:t>__________________________</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6282"/>
      </w:tblGrid>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proofErr w:type="spellStart"/>
            <w:r>
              <w:rPr>
                <w:color w:val="000000" w:themeColor="text1"/>
                <w:sz w:val="24"/>
              </w:rPr>
              <w:t>Подкод</w:t>
            </w:r>
            <w:proofErr w:type="spellEnd"/>
            <w:r>
              <w:rPr>
                <w:color w:val="000000" w:themeColor="text1"/>
                <w:sz w:val="24"/>
              </w:rPr>
              <w:t xml:space="preserve"> перевозки</w:t>
            </w:r>
          </w:p>
        </w:tc>
        <w:tc>
          <w:tcPr>
            <w:tcW w:w="6282" w:type="dxa"/>
            <w:tcMar>
              <w:left w:w="57" w:type="dxa"/>
              <w:right w:w="57" w:type="dxa"/>
            </w:tcMar>
          </w:tcPr>
          <w:p w:rsidR="00DF307E" w:rsidRPr="000D7672" w:rsidRDefault="00DF307E" w:rsidP="00DF307E">
            <w:pPr>
              <w:pStyle w:val="af9"/>
              <w:rPr>
                <w:color w:val="000000" w:themeColor="text1"/>
                <w:sz w:val="24"/>
                <w:lang w:val="en-US"/>
              </w:rPr>
            </w:pPr>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Период начала исполнения заказа</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39" w:name="lblTransDate"/>
            <w:bookmarkEnd w:id="39"/>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Станция (пункт) отправления</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0" w:name="lblStationFrom"/>
            <w:bookmarkEnd w:id="40"/>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lang w:val="en-US"/>
              </w:rPr>
            </w:pPr>
            <w:r>
              <w:rPr>
                <w:color w:val="000000" w:themeColor="text1"/>
                <w:sz w:val="24"/>
              </w:rPr>
              <w:t>Станция (пункт) назначения</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1" w:name="lblStationTo"/>
            <w:bookmarkEnd w:id="41"/>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Принадлежность вагонов</w:t>
            </w:r>
          </w:p>
        </w:tc>
        <w:tc>
          <w:tcPr>
            <w:tcW w:w="6282" w:type="dxa"/>
            <w:tcMar>
              <w:left w:w="57" w:type="dxa"/>
              <w:right w:w="57" w:type="dxa"/>
            </w:tcMar>
          </w:tcPr>
          <w:p w:rsidR="00DF307E" w:rsidRPr="000D7672" w:rsidRDefault="00DF307E" w:rsidP="00DF307E">
            <w:pPr>
              <w:pStyle w:val="af9"/>
              <w:rPr>
                <w:color w:val="000000" w:themeColor="text1"/>
                <w:sz w:val="24"/>
              </w:rPr>
            </w:pPr>
            <w:bookmarkStart w:id="42" w:name="lblWagonBelong"/>
            <w:bookmarkEnd w:id="42"/>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Кол-во вагонов</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3" w:name="lblKontNum"/>
            <w:bookmarkEnd w:id="43"/>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p>
        </w:tc>
        <w:tc>
          <w:tcPr>
            <w:tcW w:w="6282" w:type="dxa"/>
            <w:tcMar>
              <w:left w:w="57" w:type="dxa"/>
              <w:right w:w="57" w:type="dxa"/>
            </w:tcMar>
          </w:tcPr>
          <w:p w:rsidR="00DF307E" w:rsidRPr="000D7672" w:rsidRDefault="00DF307E" w:rsidP="00DF307E">
            <w:pPr>
              <w:pStyle w:val="af9"/>
              <w:rPr>
                <w:color w:val="000000" w:themeColor="text1"/>
                <w:sz w:val="24"/>
              </w:rPr>
            </w:pPr>
            <w:bookmarkStart w:id="44" w:name="lblWeight"/>
            <w:bookmarkEnd w:id="44"/>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Типоразмер вагона</w:t>
            </w:r>
            <w:r>
              <w:rPr>
                <w:color w:val="000000" w:themeColor="text1"/>
                <w:sz w:val="24"/>
                <w:vertAlign w:val="superscript"/>
                <w:lang w:val="en-US"/>
              </w:rPr>
              <w:t>*</w:t>
            </w:r>
          </w:p>
        </w:tc>
        <w:tc>
          <w:tcPr>
            <w:tcW w:w="6282" w:type="dxa"/>
            <w:tcMar>
              <w:left w:w="57" w:type="dxa"/>
              <w:right w:w="57" w:type="dxa"/>
            </w:tcMar>
          </w:tcPr>
          <w:p w:rsidR="00DF307E" w:rsidRPr="000D7672" w:rsidRDefault="00DF307E" w:rsidP="00DF307E">
            <w:pPr>
              <w:pStyle w:val="af9"/>
              <w:rPr>
                <w:color w:val="000000" w:themeColor="text1"/>
                <w:sz w:val="24"/>
              </w:rPr>
            </w:pPr>
            <w:bookmarkStart w:id="45" w:name="lblKontType"/>
            <w:bookmarkEnd w:id="45"/>
          </w:p>
        </w:tc>
      </w:tr>
      <w:tr w:rsidR="00DF307E" w:rsidRPr="000D7672" w:rsidTr="00DF307E">
        <w:trPr>
          <w:cantSplit/>
          <w:trHeight w:val="20"/>
        </w:trPr>
        <w:tc>
          <w:tcPr>
            <w:tcW w:w="3978" w:type="dxa"/>
            <w:tcMar>
              <w:left w:w="57" w:type="dxa"/>
              <w:right w:w="57" w:type="dxa"/>
            </w:tcMar>
          </w:tcPr>
          <w:p w:rsidR="00DF307E" w:rsidRPr="000D7672" w:rsidRDefault="00DF307E" w:rsidP="00DF307E">
            <w:pPr>
              <w:pStyle w:val="af9"/>
              <w:rPr>
                <w:color w:val="000000" w:themeColor="text1"/>
                <w:sz w:val="24"/>
              </w:rPr>
            </w:pPr>
            <w:r>
              <w:rPr>
                <w:color w:val="000000" w:themeColor="text1"/>
                <w:sz w:val="24"/>
              </w:rPr>
              <w:t>Примечание</w:t>
            </w:r>
          </w:p>
        </w:tc>
        <w:tc>
          <w:tcPr>
            <w:tcW w:w="6282" w:type="dxa"/>
            <w:tcMar>
              <w:left w:w="57" w:type="dxa"/>
              <w:right w:w="57" w:type="dxa"/>
            </w:tcMar>
          </w:tcPr>
          <w:p w:rsidR="00DF307E" w:rsidRPr="000D7672" w:rsidRDefault="00DF307E" w:rsidP="00DF307E">
            <w:pPr>
              <w:pStyle w:val="af9"/>
              <w:rPr>
                <w:color w:val="000000" w:themeColor="text1"/>
                <w:sz w:val="24"/>
              </w:rPr>
            </w:pPr>
            <w:bookmarkStart w:id="46" w:name="lblNote"/>
            <w:bookmarkEnd w:id="46"/>
          </w:p>
        </w:tc>
      </w:tr>
    </w:tbl>
    <w:p w:rsidR="00DF307E" w:rsidRPr="000D7672" w:rsidRDefault="00DF307E" w:rsidP="00DF307E">
      <w:pPr>
        <w:ind w:firstLine="709"/>
        <w:rPr>
          <w:color w:val="000000" w:themeColor="text1"/>
          <w:sz w:val="20"/>
          <w:szCs w:val="20"/>
          <w:lang w:eastAsia="zh-TW"/>
        </w:rPr>
      </w:pPr>
      <w:r>
        <w:rPr>
          <w:color w:val="000000" w:themeColor="text1"/>
          <w:sz w:val="20"/>
          <w:szCs w:val="20"/>
          <w:lang w:eastAsia="zh-TW"/>
        </w:rPr>
        <w:t>* - Поле, обязательное для заполнения Клиентом.</w:t>
      </w:r>
    </w:p>
    <w:p w:rsidR="00DF307E" w:rsidRPr="000D7672" w:rsidRDefault="00DF307E" w:rsidP="00DF307E">
      <w:pPr>
        <w:pStyle w:val="2"/>
        <w:numPr>
          <w:ilvl w:val="0"/>
          <w:numId w:val="0"/>
        </w:numPr>
        <w:rPr>
          <w:color w:val="000000" w:themeColor="text1"/>
          <w:sz w:val="24"/>
          <w:szCs w:val="24"/>
        </w:rPr>
      </w:pPr>
      <w:r>
        <w:rPr>
          <w:color w:val="000000" w:themeColor="text1"/>
          <w:sz w:val="24"/>
          <w:szCs w:val="24"/>
        </w:rPr>
        <w:t>Заказанные услуги</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80"/>
        <w:gridCol w:w="900"/>
        <w:gridCol w:w="1080"/>
        <w:gridCol w:w="1440"/>
        <w:gridCol w:w="1620"/>
      </w:tblGrid>
      <w:tr w:rsidR="00DF307E" w:rsidRPr="000D7672" w:rsidTr="00DF307E">
        <w:trPr>
          <w:cantSplit/>
          <w:tblHeader/>
        </w:trPr>
        <w:tc>
          <w:tcPr>
            <w:tcW w:w="720" w:type="dxa"/>
            <w:noWrap/>
            <w:vAlign w:val="center"/>
          </w:tcPr>
          <w:p w:rsidR="00DF307E" w:rsidRPr="000D7672" w:rsidRDefault="00DF307E" w:rsidP="00DF307E">
            <w:pPr>
              <w:pStyle w:val="af9"/>
              <w:jc w:val="center"/>
              <w:rPr>
                <w:color w:val="000000" w:themeColor="text1"/>
                <w:sz w:val="24"/>
              </w:rPr>
            </w:pPr>
            <w:r>
              <w:rPr>
                <w:color w:val="000000" w:themeColor="text1"/>
                <w:sz w:val="24"/>
              </w:rPr>
              <w:t xml:space="preserve">№ </w:t>
            </w:r>
            <w:proofErr w:type="gramStart"/>
            <w:r>
              <w:rPr>
                <w:color w:val="000000" w:themeColor="text1"/>
                <w:sz w:val="24"/>
              </w:rPr>
              <w:t>п</w:t>
            </w:r>
            <w:proofErr w:type="gramEnd"/>
            <w:r>
              <w:rPr>
                <w:color w:val="000000" w:themeColor="text1"/>
                <w:sz w:val="24"/>
              </w:rPr>
              <w:t>/п</w:t>
            </w:r>
          </w:p>
        </w:tc>
        <w:tc>
          <w:tcPr>
            <w:tcW w:w="4680" w:type="dxa"/>
            <w:noWrap/>
            <w:vAlign w:val="center"/>
          </w:tcPr>
          <w:p w:rsidR="00DF307E" w:rsidRPr="000D7672" w:rsidRDefault="00DF307E" w:rsidP="00DF307E">
            <w:pPr>
              <w:pStyle w:val="af9"/>
              <w:jc w:val="center"/>
              <w:rPr>
                <w:color w:val="000000" w:themeColor="text1"/>
                <w:sz w:val="24"/>
              </w:rPr>
            </w:pPr>
            <w:r>
              <w:rPr>
                <w:color w:val="000000" w:themeColor="text1"/>
                <w:sz w:val="24"/>
              </w:rPr>
              <w:t>Наименование услуги и ее параметры</w:t>
            </w:r>
          </w:p>
        </w:tc>
        <w:tc>
          <w:tcPr>
            <w:tcW w:w="900" w:type="dxa"/>
            <w:noWrap/>
            <w:vAlign w:val="center"/>
          </w:tcPr>
          <w:p w:rsidR="00DF307E" w:rsidRPr="000D7672" w:rsidRDefault="00DF307E" w:rsidP="00DF307E">
            <w:pPr>
              <w:pStyle w:val="af9"/>
              <w:ind w:right="-108"/>
              <w:jc w:val="center"/>
              <w:rPr>
                <w:color w:val="000000" w:themeColor="text1"/>
                <w:sz w:val="24"/>
              </w:rPr>
            </w:pPr>
            <w:r>
              <w:rPr>
                <w:color w:val="000000" w:themeColor="text1"/>
                <w:sz w:val="24"/>
              </w:rPr>
              <w:t>Кол-во</w:t>
            </w:r>
          </w:p>
        </w:tc>
        <w:tc>
          <w:tcPr>
            <w:tcW w:w="1080" w:type="dxa"/>
            <w:noWrap/>
            <w:vAlign w:val="center"/>
          </w:tcPr>
          <w:p w:rsidR="00DF307E" w:rsidRPr="000D7672" w:rsidRDefault="00DF307E" w:rsidP="00DF307E">
            <w:pPr>
              <w:pStyle w:val="af9"/>
              <w:jc w:val="center"/>
              <w:rPr>
                <w:color w:val="000000" w:themeColor="text1"/>
                <w:sz w:val="24"/>
              </w:rPr>
            </w:pPr>
            <w:r>
              <w:rPr>
                <w:color w:val="000000" w:themeColor="text1"/>
                <w:sz w:val="24"/>
              </w:rPr>
              <w:t xml:space="preserve">Ед. </w:t>
            </w:r>
            <w:proofErr w:type="spellStart"/>
            <w:r>
              <w:rPr>
                <w:color w:val="000000" w:themeColor="text1"/>
                <w:sz w:val="24"/>
              </w:rPr>
              <w:t>изм</w:t>
            </w:r>
            <w:proofErr w:type="spellEnd"/>
            <w:r>
              <w:rPr>
                <w:color w:val="000000" w:themeColor="text1"/>
                <w:sz w:val="24"/>
                <w:lang w:val="en-US"/>
              </w:rPr>
              <w:t>.</w:t>
            </w:r>
          </w:p>
        </w:tc>
        <w:tc>
          <w:tcPr>
            <w:tcW w:w="1440" w:type="dxa"/>
            <w:noWrap/>
            <w:vAlign w:val="center"/>
          </w:tcPr>
          <w:p w:rsidR="00DF307E" w:rsidRPr="000D7672" w:rsidRDefault="00DF307E" w:rsidP="00DF307E">
            <w:pPr>
              <w:pStyle w:val="af9"/>
              <w:jc w:val="center"/>
              <w:rPr>
                <w:color w:val="000000" w:themeColor="text1"/>
                <w:sz w:val="24"/>
              </w:rPr>
            </w:pPr>
            <w:r>
              <w:rPr>
                <w:color w:val="000000" w:themeColor="text1"/>
                <w:sz w:val="24"/>
              </w:rPr>
              <w:t>Ставка</w:t>
            </w:r>
            <w:proofErr w:type="gramStart"/>
            <w:r>
              <w:rPr>
                <w:color w:val="000000" w:themeColor="text1"/>
                <w:sz w:val="24"/>
              </w:rPr>
              <w:t xml:space="preserve"> (</w:t>
            </w:r>
            <w:bookmarkStart w:id="47" w:name="lblCurrencyUnit"/>
            <w:bookmarkEnd w:id="47"/>
            <w:r>
              <w:rPr>
                <w:color w:val="000000" w:themeColor="text1"/>
                <w:sz w:val="24"/>
              </w:rPr>
              <w:t>___)</w:t>
            </w:r>
            <w:proofErr w:type="gramEnd"/>
          </w:p>
        </w:tc>
        <w:tc>
          <w:tcPr>
            <w:tcW w:w="1620" w:type="dxa"/>
            <w:noWrap/>
            <w:vAlign w:val="center"/>
          </w:tcPr>
          <w:p w:rsidR="00DF307E" w:rsidRPr="000D7672" w:rsidRDefault="00DF307E" w:rsidP="00DF307E">
            <w:pPr>
              <w:pStyle w:val="af9"/>
              <w:jc w:val="center"/>
              <w:rPr>
                <w:color w:val="000000" w:themeColor="text1"/>
                <w:sz w:val="24"/>
              </w:rPr>
            </w:pPr>
            <w:r>
              <w:rPr>
                <w:color w:val="000000" w:themeColor="text1"/>
                <w:sz w:val="24"/>
              </w:rPr>
              <w:t>Сумма</w:t>
            </w:r>
          </w:p>
          <w:p w:rsidR="00DF307E" w:rsidRPr="000D7672" w:rsidRDefault="00DF307E" w:rsidP="00DF307E">
            <w:pPr>
              <w:pStyle w:val="af9"/>
              <w:jc w:val="center"/>
              <w:rPr>
                <w:color w:val="000000" w:themeColor="text1"/>
                <w:sz w:val="24"/>
              </w:rPr>
            </w:pPr>
            <w:r>
              <w:rPr>
                <w:color w:val="000000" w:themeColor="text1"/>
                <w:sz w:val="24"/>
                <w:lang w:val="en-US"/>
              </w:rPr>
              <w:t>c</w:t>
            </w:r>
            <w:r>
              <w:rPr>
                <w:color w:val="000000" w:themeColor="text1"/>
                <w:sz w:val="24"/>
              </w:rPr>
              <w:t xml:space="preserve"> НДС (</w:t>
            </w:r>
            <w:bookmarkStart w:id="48" w:name="lblCurrencyUnit1"/>
            <w:bookmarkEnd w:id="48"/>
            <w:r>
              <w:rPr>
                <w:color w:val="000000" w:themeColor="text1"/>
                <w:sz w:val="24"/>
              </w:rPr>
              <w:t>____)</w:t>
            </w:r>
          </w:p>
        </w:tc>
      </w:tr>
      <w:tr w:rsidR="00DF307E" w:rsidRPr="000D7672" w:rsidTr="00DF307E">
        <w:trPr>
          <w:cantSplit/>
        </w:trPr>
        <w:tc>
          <w:tcPr>
            <w:tcW w:w="720" w:type="dxa"/>
            <w:vAlign w:val="center"/>
          </w:tcPr>
          <w:p w:rsidR="00DF307E" w:rsidRPr="000D7672" w:rsidRDefault="00DF307E" w:rsidP="00DF307E">
            <w:pPr>
              <w:pStyle w:val="af9"/>
              <w:jc w:val="center"/>
              <w:rPr>
                <w:b/>
                <w:color w:val="000000" w:themeColor="text1"/>
                <w:sz w:val="20"/>
              </w:rPr>
            </w:pPr>
            <w:r>
              <w:rPr>
                <w:b/>
                <w:color w:val="000000" w:themeColor="text1"/>
                <w:sz w:val="20"/>
              </w:rPr>
              <w:t>1</w:t>
            </w:r>
          </w:p>
        </w:tc>
        <w:tc>
          <w:tcPr>
            <w:tcW w:w="4680" w:type="dxa"/>
            <w:vAlign w:val="center"/>
          </w:tcPr>
          <w:p w:rsidR="00DF307E" w:rsidRPr="000D7672" w:rsidRDefault="00DF307E" w:rsidP="00DF307E">
            <w:pPr>
              <w:pStyle w:val="af9"/>
              <w:ind w:right="72"/>
              <w:jc w:val="left"/>
              <w:rPr>
                <w:b/>
                <w:color w:val="000000" w:themeColor="text1"/>
                <w:sz w:val="20"/>
              </w:rPr>
            </w:pPr>
          </w:p>
        </w:tc>
        <w:tc>
          <w:tcPr>
            <w:tcW w:w="900" w:type="dxa"/>
            <w:vAlign w:val="center"/>
          </w:tcPr>
          <w:p w:rsidR="00DF307E" w:rsidRPr="000D7672" w:rsidRDefault="00DF307E" w:rsidP="00DF307E">
            <w:pPr>
              <w:pStyle w:val="af9"/>
              <w:jc w:val="center"/>
              <w:rPr>
                <w:b/>
                <w:color w:val="000000" w:themeColor="text1"/>
                <w:sz w:val="20"/>
              </w:rPr>
            </w:pPr>
          </w:p>
        </w:tc>
        <w:tc>
          <w:tcPr>
            <w:tcW w:w="1080" w:type="dxa"/>
            <w:vAlign w:val="center"/>
          </w:tcPr>
          <w:p w:rsidR="00DF307E" w:rsidRPr="000D7672" w:rsidRDefault="00DF307E" w:rsidP="00DF307E">
            <w:pPr>
              <w:pStyle w:val="af9"/>
              <w:jc w:val="center"/>
              <w:rPr>
                <w:b/>
                <w:color w:val="000000" w:themeColor="text1"/>
                <w:sz w:val="20"/>
              </w:rPr>
            </w:pPr>
          </w:p>
        </w:tc>
        <w:tc>
          <w:tcPr>
            <w:tcW w:w="1440" w:type="dxa"/>
            <w:vAlign w:val="center"/>
          </w:tcPr>
          <w:p w:rsidR="00DF307E" w:rsidRPr="000D7672" w:rsidRDefault="00DF307E" w:rsidP="00DF307E">
            <w:pPr>
              <w:pStyle w:val="af9"/>
              <w:ind w:right="-108"/>
              <w:jc w:val="center"/>
              <w:rPr>
                <w:b/>
                <w:color w:val="000000" w:themeColor="text1"/>
                <w:sz w:val="20"/>
              </w:rPr>
            </w:pPr>
          </w:p>
        </w:tc>
        <w:tc>
          <w:tcPr>
            <w:tcW w:w="1620" w:type="dxa"/>
            <w:vAlign w:val="center"/>
          </w:tcPr>
          <w:p w:rsidR="00DF307E" w:rsidRPr="000D7672" w:rsidRDefault="00DF307E" w:rsidP="00DF307E">
            <w:pPr>
              <w:pStyle w:val="af9"/>
              <w:jc w:val="center"/>
              <w:rPr>
                <w:b/>
                <w:color w:val="000000" w:themeColor="text1"/>
                <w:sz w:val="20"/>
              </w:rPr>
            </w:pPr>
          </w:p>
        </w:tc>
      </w:tr>
      <w:tr w:rsidR="00DF307E" w:rsidRPr="000D7672" w:rsidTr="00DF307E">
        <w:trPr>
          <w:cantSplit/>
        </w:trPr>
        <w:tc>
          <w:tcPr>
            <w:tcW w:w="720" w:type="dxa"/>
            <w:vAlign w:val="center"/>
          </w:tcPr>
          <w:p w:rsidR="00DF307E" w:rsidRPr="000D7672" w:rsidRDefault="00DF307E" w:rsidP="00DF307E">
            <w:pPr>
              <w:pStyle w:val="af9"/>
              <w:jc w:val="center"/>
              <w:rPr>
                <w:color w:val="000000" w:themeColor="text1"/>
                <w:sz w:val="20"/>
              </w:rPr>
            </w:pPr>
          </w:p>
        </w:tc>
        <w:tc>
          <w:tcPr>
            <w:tcW w:w="4680" w:type="dxa"/>
            <w:vAlign w:val="center"/>
          </w:tcPr>
          <w:p w:rsidR="00DF307E" w:rsidRPr="000D7672" w:rsidRDefault="00DF307E" w:rsidP="00DF307E">
            <w:pPr>
              <w:pStyle w:val="af9"/>
              <w:ind w:right="72"/>
              <w:jc w:val="left"/>
              <w:rPr>
                <w:color w:val="000000" w:themeColor="text1"/>
                <w:sz w:val="20"/>
              </w:rPr>
            </w:pPr>
          </w:p>
        </w:tc>
        <w:tc>
          <w:tcPr>
            <w:tcW w:w="900" w:type="dxa"/>
            <w:vAlign w:val="center"/>
          </w:tcPr>
          <w:p w:rsidR="00DF307E" w:rsidRPr="000D7672" w:rsidRDefault="00DF307E" w:rsidP="00DF307E">
            <w:pPr>
              <w:pStyle w:val="af9"/>
              <w:jc w:val="center"/>
              <w:rPr>
                <w:color w:val="000000" w:themeColor="text1"/>
                <w:sz w:val="20"/>
              </w:rPr>
            </w:pPr>
          </w:p>
        </w:tc>
        <w:tc>
          <w:tcPr>
            <w:tcW w:w="1080" w:type="dxa"/>
            <w:vAlign w:val="center"/>
          </w:tcPr>
          <w:p w:rsidR="00DF307E" w:rsidRPr="000D7672" w:rsidRDefault="00DF307E" w:rsidP="00DF307E">
            <w:pPr>
              <w:pStyle w:val="af9"/>
              <w:jc w:val="center"/>
              <w:rPr>
                <w:color w:val="000000" w:themeColor="text1"/>
                <w:sz w:val="20"/>
              </w:rPr>
            </w:pPr>
          </w:p>
        </w:tc>
        <w:tc>
          <w:tcPr>
            <w:tcW w:w="1440" w:type="dxa"/>
            <w:vAlign w:val="center"/>
          </w:tcPr>
          <w:p w:rsidR="00DF307E" w:rsidRPr="000D7672" w:rsidRDefault="00DF307E" w:rsidP="00DF307E">
            <w:pPr>
              <w:pStyle w:val="af9"/>
              <w:ind w:right="-108"/>
              <w:jc w:val="center"/>
              <w:rPr>
                <w:color w:val="000000" w:themeColor="text1"/>
                <w:sz w:val="20"/>
              </w:rPr>
            </w:pPr>
          </w:p>
        </w:tc>
        <w:tc>
          <w:tcPr>
            <w:tcW w:w="1620" w:type="dxa"/>
            <w:vAlign w:val="center"/>
          </w:tcPr>
          <w:p w:rsidR="00DF307E" w:rsidRPr="000D7672" w:rsidRDefault="00DF307E" w:rsidP="00DF307E">
            <w:pPr>
              <w:pStyle w:val="af9"/>
              <w:jc w:val="center"/>
              <w:rPr>
                <w:color w:val="000000" w:themeColor="text1"/>
                <w:sz w:val="20"/>
              </w:rPr>
            </w:pPr>
          </w:p>
        </w:tc>
      </w:tr>
      <w:tr w:rsidR="00DF307E" w:rsidRPr="000D7672" w:rsidTr="00DF307E">
        <w:trPr>
          <w:cantSplit/>
        </w:trPr>
        <w:tc>
          <w:tcPr>
            <w:tcW w:w="8820" w:type="dxa"/>
            <w:gridSpan w:val="5"/>
          </w:tcPr>
          <w:p w:rsidR="00DF307E" w:rsidRPr="000D7672" w:rsidRDefault="00DF307E" w:rsidP="00DF307E">
            <w:pPr>
              <w:pStyle w:val="af9"/>
              <w:rPr>
                <w:color w:val="000000" w:themeColor="text1"/>
                <w:sz w:val="24"/>
              </w:rPr>
            </w:pPr>
            <w:r>
              <w:rPr>
                <w:color w:val="000000" w:themeColor="text1"/>
                <w:sz w:val="24"/>
              </w:rPr>
              <w:t>ИТОГО:</w:t>
            </w:r>
          </w:p>
        </w:tc>
        <w:tc>
          <w:tcPr>
            <w:tcW w:w="1620" w:type="dxa"/>
            <w:vAlign w:val="center"/>
          </w:tcPr>
          <w:p w:rsidR="00DF307E" w:rsidRPr="000D7672" w:rsidRDefault="00DF307E" w:rsidP="00DF307E">
            <w:pPr>
              <w:pStyle w:val="af9"/>
              <w:jc w:val="center"/>
              <w:rPr>
                <w:color w:val="000000" w:themeColor="text1"/>
                <w:sz w:val="24"/>
              </w:rPr>
            </w:pPr>
            <w:bookmarkStart w:id="49" w:name="lblItog"/>
            <w:bookmarkEnd w:id="49"/>
            <w:r>
              <w:rPr>
                <w:color w:val="000000" w:themeColor="text1"/>
                <w:sz w:val="24"/>
              </w:rPr>
              <w:t xml:space="preserve"> </w:t>
            </w:r>
          </w:p>
        </w:tc>
      </w:tr>
      <w:tr w:rsidR="00DF307E" w:rsidRPr="000D7672" w:rsidTr="00DF307E">
        <w:trPr>
          <w:cantSplit/>
        </w:trPr>
        <w:tc>
          <w:tcPr>
            <w:tcW w:w="8820" w:type="dxa"/>
            <w:gridSpan w:val="5"/>
          </w:tcPr>
          <w:p w:rsidR="00DF307E" w:rsidRPr="000D7672" w:rsidRDefault="00DF307E" w:rsidP="00DF307E">
            <w:pPr>
              <w:pStyle w:val="af9"/>
              <w:rPr>
                <w:color w:val="000000" w:themeColor="text1"/>
                <w:sz w:val="24"/>
              </w:rPr>
            </w:pPr>
            <w:r>
              <w:rPr>
                <w:color w:val="000000" w:themeColor="text1"/>
                <w:sz w:val="24"/>
              </w:rPr>
              <w:t>В том числе НДС</w:t>
            </w:r>
          </w:p>
        </w:tc>
        <w:tc>
          <w:tcPr>
            <w:tcW w:w="1620" w:type="dxa"/>
            <w:vAlign w:val="center"/>
          </w:tcPr>
          <w:p w:rsidR="00DF307E" w:rsidRPr="000D7672" w:rsidRDefault="00DF307E" w:rsidP="00DF307E">
            <w:pPr>
              <w:pStyle w:val="af9"/>
              <w:jc w:val="center"/>
              <w:rPr>
                <w:color w:val="000000" w:themeColor="text1"/>
                <w:sz w:val="24"/>
              </w:rPr>
            </w:pPr>
            <w:bookmarkStart w:id="50" w:name="lblNDS"/>
            <w:bookmarkEnd w:id="50"/>
          </w:p>
        </w:tc>
      </w:tr>
    </w:tbl>
    <w:p w:rsidR="00DF307E" w:rsidRPr="000D7672" w:rsidRDefault="00DF307E" w:rsidP="00DF307E">
      <w:pPr>
        <w:pStyle w:val="af9"/>
        <w:rPr>
          <w:color w:val="000000" w:themeColor="text1"/>
          <w:sz w:val="20"/>
        </w:rPr>
      </w:pPr>
      <w:r>
        <w:rPr>
          <w:color w:val="000000" w:themeColor="text1"/>
          <w:sz w:val="20"/>
        </w:rPr>
        <w:t>Примечания:</w:t>
      </w:r>
    </w:p>
    <w:p w:rsidR="00DF307E" w:rsidRPr="000D7672" w:rsidRDefault="00DF307E" w:rsidP="00DF307E">
      <w:pPr>
        <w:pStyle w:val="af9"/>
        <w:rPr>
          <w:color w:val="000000" w:themeColor="text1"/>
          <w:sz w:val="20"/>
        </w:rPr>
      </w:pPr>
      <w:r>
        <w:rPr>
          <w:color w:val="000000" w:themeColor="text1"/>
          <w:sz w:val="20"/>
        </w:rPr>
        <w:t xml:space="preserve">1. </w:t>
      </w:r>
    </w:p>
    <w:p w:rsidR="00DF307E" w:rsidRPr="000D7672" w:rsidRDefault="00DF307E" w:rsidP="00DF307E">
      <w:pPr>
        <w:pStyle w:val="af9"/>
        <w:rPr>
          <w:color w:val="000000" w:themeColor="text1"/>
          <w:sz w:val="20"/>
        </w:rPr>
      </w:pPr>
      <w:r>
        <w:rPr>
          <w:color w:val="000000" w:themeColor="text1"/>
          <w:sz w:val="20"/>
        </w:rPr>
        <w:t>2. Подписание Заказа Клиентом свидетельствует о его согласии со стоимостью заказываемых им услуг Экспедитора</w:t>
      </w:r>
    </w:p>
    <w:p w:rsidR="00DF307E" w:rsidRPr="000D7672" w:rsidRDefault="00DF307E" w:rsidP="00DF307E">
      <w:pPr>
        <w:pStyle w:val="af9"/>
        <w:rPr>
          <w:color w:val="000000" w:themeColor="text1"/>
          <w:sz w:val="20"/>
        </w:rPr>
      </w:pPr>
      <w:r>
        <w:rPr>
          <w:color w:val="000000" w:themeColor="text1"/>
          <w:sz w:val="20"/>
        </w:rPr>
        <w:t>3. Прочие условия (дата подачи, № вагонов, необходимость предоставления отгрузочной информации и т.п.): ……..</w:t>
      </w:r>
    </w:p>
    <w:p w:rsidR="00DF307E" w:rsidRPr="000D7672" w:rsidRDefault="00DF307E" w:rsidP="00DF307E">
      <w:pPr>
        <w:pStyle w:val="af9"/>
        <w:rPr>
          <w:color w:val="000000" w:themeColor="text1"/>
          <w:sz w:val="20"/>
        </w:rPr>
      </w:pPr>
      <w:r>
        <w:rPr>
          <w:color w:val="000000" w:themeColor="text1"/>
          <w:sz w:val="20"/>
        </w:rPr>
        <w:t xml:space="preserve">4. Данный Заказ является неотъемлемой частью договора </w:t>
      </w:r>
      <w:bookmarkStart w:id="51" w:name="lblDogovor2"/>
      <w:bookmarkEnd w:id="51"/>
      <w:r>
        <w:rPr>
          <w:color w:val="000000" w:themeColor="text1"/>
          <w:sz w:val="20"/>
        </w:rPr>
        <w:t xml:space="preserve"> № __________ от __.__.20__ года.</w:t>
      </w:r>
    </w:p>
    <w:tbl>
      <w:tblPr>
        <w:tblW w:w="0" w:type="auto"/>
        <w:tblLook w:val="00A0" w:firstRow="1" w:lastRow="0" w:firstColumn="1" w:lastColumn="0" w:noHBand="0" w:noVBand="0"/>
      </w:tblPr>
      <w:tblGrid>
        <w:gridCol w:w="3304"/>
        <w:gridCol w:w="3273"/>
        <w:gridCol w:w="3277"/>
      </w:tblGrid>
      <w:tr w:rsidR="00DF307E" w:rsidRPr="000D7672" w:rsidTr="00DF307E">
        <w:trPr>
          <w:trHeight w:val="433"/>
        </w:trPr>
        <w:tc>
          <w:tcPr>
            <w:tcW w:w="3477"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(должность)</w:t>
            </w:r>
          </w:p>
        </w:tc>
        <w:tc>
          <w:tcPr>
            <w:tcW w:w="3471"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(подпись)</w:t>
            </w:r>
          </w:p>
        </w:tc>
        <w:tc>
          <w:tcPr>
            <w:tcW w:w="3473"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(И.О. Фамилия)</w:t>
            </w:r>
          </w:p>
        </w:tc>
      </w:tr>
      <w:tr w:rsidR="00DF307E" w:rsidRPr="000D7672" w:rsidTr="00DF307E">
        <w:trPr>
          <w:trHeight w:val="242"/>
        </w:trPr>
        <w:tc>
          <w:tcPr>
            <w:tcW w:w="10421" w:type="dxa"/>
            <w:gridSpan w:val="3"/>
          </w:tcPr>
          <w:p w:rsidR="00DF307E" w:rsidRPr="000D7672" w:rsidRDefault="00DF307E" w:rsidP="00DF307E">
            <w:pPr>
              <w:pStyle w:val="af9"/>
              <w:rPr>
                <w:color w:val="000000" w:themeColor="text1"/>
                <w:sz w:val="20"/>
              </w:rPr>
            </w:pPr>
            <w:r>
              <w:rPr>
                <w:color w:val="000000" w:themeColor="text1"/>
                <w:sz w:val="20"/>
              </w:rPr>
              <w:t xml:space="preserve">Согласовано в </w:t>
            </w:r>
          </w:p>
        </w:tc>
      </w:tr>
      <w:tr w:rsidR="00DF307E" w:rsidRPr="000D7672" w:rsidTr="00DF307E">
        <w:trPr>
          <w:trHeight w:val="433"/>
        </w:trPr>
        <w:tc>
          <w:tcPr>
            <w:tcW w:w="3477"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(должность)</w:t>
            </w:r>
          </w:p>
        </w:tc>
        <w:tc>
          <w:tcPr>
            <w:tcW w:w="3471"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(подпись)</w:t>
            </w:r>
          </w:p>
        </w:tc>
        <w:tc>
          <w:tcPr>
            <w:tcW w:w="3473" w:type="dxa"/>
          </w:tcPr>
          <w:p w:rsidR="00DF307E" w:rsidRPr="000D7672" w:rsidRDefault="00DF307E" w:rsidP="00DF307E">
            <w:pPr>
              <w:pStyle w:val="af9"/>
              <w:pBdr>
                <w:bottom w:val="single" w:sz="12" w:space="1" w:color="auto"/>
              </w:pBdr>
              <w:jc w:val="center"/>
              <w:rPr>
                <w:i/>
                <w:color w:val="000000" w:themeColor="text1"/>
                <w:sz w:val="20"/>
              </w:rPr>
            </w:pPr>
          </w:p>
          <w:p w:rsidR="00DF307E" w:rsidRPr="000D7672" w:rsidRDefault="00DF307E" w:rsidP="00DF307E">
            <w:pPr>
              <w:pStyle w:val="af9"/>
              <w:jc w:val="center"/>
              <w:rPr>
                <w:i/>
                <w:color w:val="000000" w:themeColor="text1"/>
                <w:sz w:val="20"/>
              </w:rPr>
            </w:pPr>
            <w:r>
              <w:rPr>
                <w:i/>
                <w:color w:val="000000" w:themeColor="text1"/>
                <w:sz w:val="20"/>
              </w:rPr>
              <w:t>(И.О. Фамилия)</w:t>
            </w:r>
          </w:p>
        </w:tc>
      </w:tr>
    </w:tbl>
    <w:p w:rsidR="00CE0650" w:rsidRDefault="00CE0650">
      <w:pPr>
        <w:pStyle w:val="19"/>
        <w:ind w:firstLine="0"/>
        <w:jc w:val="right"/>
        <w:outlineLvl w:val="0"/>
        <w:rPr>
          <w:b/>
          <w:i/>
          <w:iCs/>
        </w:rPr>
      </w:pPr>
    </w:p>
    <w:p w:rsidR="00867618" w:rsidRDefault="00DF307E">
      <w:pPr>
        <w:pStyle w:val="19"/>
        <w:ind w:firstLine="0"/>
        <w:jc w:val="right"/>
        <w:outlineLvl w:val="0"/>
      </w:pPr>
      <w:r>
        <w:t xml:space="preserve"> </w:t>
      </w:r>
    </w:p>
    <w:p w:rsidR="00867618" w:rsidRDefault="00867618">
      <w:pPr>
        <w:suppressAutoHyphens w:val="0"/>
        <w:rPr>
          <w:rFonts w:eastAsia="Arial"/>
          <w:sz w:val="28"/>
          <w:szCs w:val="20"/>
        </w:rPr>
      </w:pPr>
      <w:r>
        <w:br w:type="page"/>
      </w:r>
    </w:p>
    <w:p w:rsidR="00CE0650" w:rsidRDefault="00DF307E">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F307E" w:rsidRPr="00115171" w:rsidRDefault="00DF307E" w:rsidP="00DF307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DF307E" w:rsidRPr="00115171" w:rsidRDefault="00DF307E" w:rsidP="00DF307E">
      <w:pPr>
        <w:tabs>
          <w:tab w:val="left" w:pos="9639"/>
        </w:tabs>
        <w:ind w:firstLine="567"/>
        <w:jc w:val="center"/>
        <w:rPr>
          <w:i/>
        </w:rPr>
      </w:pPr>
      <w:r>
        <w:rPr>
          <w:i/>
        </w:rPr>
        <w:t>(отдельный лист по каждому субподрядчику)</w:t>
      </w:r>
    </w:p>
    <w:p w:rsidR="00DF307E" w:rsidRPr="00115171" w:rsidRDefault="00DF307E" w:rsidP="00DF307E">
      <w:pPr>
        <w:tabs>
          <w:tab w:val="left" w:pos="9639"/>
        </w:tabs>
        <w:ind w:firstLine="567"/>
        <w:jc w:val="center"/>
        <w:rPr>
          <w:sz w:val="22"/>
        </w:rPr>
      </w:pPr>
    </w:p>
    <w:p w:rsidR="00DF307E" w:rsidRPr="00115171" w:rsidRDefault="00DF307E" w:rsidP="00DF307E">
      <w:pPr>
        <w:tabs>
          <w:tab w:val="left" w:pos="9639"/>
        </w:tabs>
        <w:ind w:firstLine="567"/>
        <w:jc w:val="center"/>
        <w:rPr>
          <w:b/>
          <w:sz w:val="28"/>
          <w:szCs w:val="28"/>
        </w:rPr>
      </w:pPr>
      <w:r>
        <w:rPr>
          <w:b/>
          <w:sz w:val="28"/>
          <w:szCs w:val="28"/>
        </w:rPr>
        <w:t>Наименование субподрядной организации:</w:t>
      </w:r>
    </w:p>
    <w:p w:rsidR="00DF307E" w:rsidRPr="00115171" w:rsidRDefault="00DF307E" w:rsidP="00DF307E">
      <w:pPr>
        <w:tabs>
          <w:tab w:val="left" w:pos="9639"/>
        </w:tabs>
        <w:ind w:firstLine="567"/>
        <w:rPr>
          <w:sz w:val="22"/>
        </w:rPr>
      </w:pPr>
      <w:r>
        <w:rPr>
          <w:sz w:val="22"/>
        </w:rPr>
        <w:t>____________________________________________________________________________</w:t>
      </w:r>
    </w:p>
    <w:p w:rsidR="00DF307E" w:rsidRPr="00115171" w:rsidRDefault="00DF307E" w:rsidP="00DF307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F307E" w:rsidRPr="00115171" w:rsidTr="00DF307E">
        <w:tc>
          <w:tcPr>
            <w:tcW w:w="3138" w:type="dxa"/>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DF307E" w:rsidRPr="00115171" w:rsidRDefault="00DF307E" w:rsidP="00DF307E">
            <w:pPr>
              <w:tabs>
                <w:tab w:val="left" w:pos="9639"/>
              </w:tabs>
              <w:jc w:val="center"/>
              <w:rPr>
                <w:szCs w:val="28"/>
              </w:rPr>
            </w:pPr>
            <w:r>
              <w:rPr>
                <w:szCs w:val="28"/>
              </w:rPr>
              <w:t>Филиалы и дочерние предприятия</w:t>
            </w:r>
          </w:p>
        </w:tc>
      </w:tr>
      <w:tr w:rsidR="00DF307E" w:rsidRPr="00115171" w:rsidTr="00DF307E">
        <w:tc>
          <w:tcPr>
            <w:tcW w:w="3138"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hideMark/>
          </w:tcPr>
          <w:p w:rsidR="00DF307E" w:rsidRPr="00115171" w:rsidRDefault="00DF307E" w:rsidP="00DF307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p>
        </w:tc>
      </w:tr>
      <w:tr w:rsidR="00DF307E" w:rsidRPr="00115171" w:rsidTr="00DF307E">
        <w:trPr>
          <w:trHeight w:val="227"/>
        </w:trPr>
        <w:tc>
          <w:tcPr>
            <w:tcW w:w="3138" w:type="dxa"/>
            <w:tcBorders>
              <w:top w:val="single" w:sz="4" w:space="0" w:color="auto"/>
              <w:left w:val="single" w:sz="4" w:space="0" w:color="auto"/>
              <w:bottom w:val="single" w:sz="4" w:space="0" w:color="auto"/>
              <w:right w:val="single" w:sz="4" w:space="0" w:color="auto"/>
            </w:tcBorders>
          </w:tcPr>
          <w:p w:rsidR="00DF307E" w:rsidRPr="00115171" w:rsidRDefault="00DF307E" w:rsidP="00DF307E">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307E" w:rsidRPr="00784EB7" w:rsidRDefault="00DF307E" w:rsidP="00DF307E">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DF307E" w:rsidRPr="00115171" w:rsidRDefault="00DF307E" w:rsidP="00DF307E">
            <w:pPr>
              <w:tabs>
                <w:tab w:val="left" w:pos="9639"/>
              </w:tabs>
              <w:jc w:val="center"/>
              <w:rPr>
                <w:szCs w:val="28"/>
              </w:rPr>
            </w:pPr>
            <w:r>
              <w:rPr>
                <w:szCs w:val="28"/>
              </w:rPr>
              <w:t>@</w:t>
            </w: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Телефон/факс</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Адрес сайта организации</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Ответственное лицо</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Pr>
          <w:p w:rsidR="00DF307E" w:rsidRPr="00115171" w:rsidRDefault="00DF307E" w:rsidP="00DF307E">
            <w:pPr>
              <w:tabs>
                <w:tab w:val="left" w:pos="9639"/>
              </w:tabs>
            </w:pPr>
            <w:r>
              <w:t>Уставный капитал</w:t>
            </w:r>
          </w:p>
        </w:tc>
        <w:tc>
          <w:tcPr>
            <w:tcW w:w="3099" w:type="dxa"/>
            <w:gridSpan w:val="2"/>
            <w:vAlign w:val="center"/>
          </w:tcPr>
          <w:p w:rsidR="00DF307E" w:rsidRPr="00115171" w:rsidRDefault="00DF307E" w:rsidP="00DF307E">
            <w:pPr>
              <w:tabs>
                <w:tab w:val="left" w:pos="9639"/>
              </w:tabs>
              <w:jc w:val="center"/>
            </w:pPr>
          </w:p>
        </w:tc>
        <w:tc>
          <w:tcPr>
            <w:tcW w:w="3483" w:type="dxa"/>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trHeight w:val="227"/>
        </w:trPr>
        <w:tc>
          <w:tcPr>
            <w:tcW w:w="3138" w:type="dxa"/>
            <w:tcBorders>
              <w:bottom w:val="nil"/>
            </w:tcBorders>
          </w:tcPr>
          <w:p w:rsidR="00DF307E" w:rsidRPr="00115171" w:rsidRDefault="00DF307E" w:rsidP="00DF307E">
            <w:pPr>
              <w:tabs>
                <w:tab w:val="left" w:pos="9639"/>
              </w:tabs>
            </w:pPr>
            <w:r>
              <w:t>Сфера деятельности</w:t>
            </w:r>
          </w:p>
        </w:tc>
        <w:tc>
          <w:tcPr>
            <w:tcW w:w="3099" w:type="dxa"/>
            <w:gridSpan w:val="2"/>
            <w:tcBorders>
              <w:bottom w:val="nil"/>
            </w:tcBorders>
            <w:vAlign w:val="center"/>
          </w:tcPr>
          <w:p w:rsidR="00DF307E" w:rsidRPr="00115171" w:rsidRDefault="00DF307E" w:rsidP="00DF307E">
            <w:pPr>
              <w:tabs>
                <w:tab w:val="left" w:pos="9639"/>
              </w:tabs>
              <w:jc w:val="center"/>
            </w:pPr>
          </w:p>
        </w:tc>
        <w:tc>
          <w:tcPr>
            <w:tcW w:w="3483" w:type="dxa"/>
            <w:tcBorders>
              <w:bottom w:val="nil"/>
            </w:tcBorders>
            <w:vAlign w:val="center"/>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3138" w:type="dxa"/>
            <w:tcBorders>
              <w:right w:val="nil"/>
            </w:tcBorders>
          </w:tcPr>
          <w:p w:rsidR="00DF307E" w:rsidRDefault="00DF307E" w:rsidP="00DF307E">
            <w:pPr>
              <w:tabs>
                <w:tab w:val="left" w:pos="9639"/>
              </w:tabs>
            </w:pPr>
            <w:r>
              <w:t xml:space="preserve">Руководитель: </w:t>
            </w:r>
          </w:p>
          <w:p w:rsidR="00DF307E" w:rsidRPr="00115171" w:rsidRDefault="00DF307E" w:rsidP="00DF307E">
            <w:pPr>
              <w:tabs>
                <w:tab w:val="left" w:pos="9639"/>
              </w:tabs>
            </w:pPr>
            <w:r>
              <w:t>Текущая дата:</w:t>
            </w:r>
          </w:p>
        </w:tc>
        <w:tc>
          <w:tcPr>
            <w:tcW w:w="3099" w:type="dxa"/>
            <w:gridSpan w:val="2"/>
            <w:tcBorders>
              <w:left w:val="nil"/>
              <w:right w:val="nil"/>
            </w:tcBorders>
          </w:tcPr>
          <w:p w:rsidR="00DF307E" w:rsidRPr="00115171" w:rsidRDefault="00DF307E" w:rsidP="00DF307E">
            <w:pPr>
              <w:tabs>
                <w:tab w:val="left" w:pos="9639"/>
              </w:tabs>
            </w:pPr>
          </w:p>
        </w:tc>
        <w:tc>
          <w:tcPr>
            <w:tcW w:w="3483" w:type="dxa"/>
            <w:tcBorders>
              <w:left w:val="nil"/>
            </w:tcBorders>
          </w:tcPr>
          <w:p w:rsidR="00DF307E" w:rsidRPr="00115171" w:rsidRDefault="00DF307E" w:rsidP="00DF307E">
            <w:pPr>
              <w:tabs>
                <w:tab w:val="left" w:pos="9639"/>
              </w:tabs>
            </w:pPr>
            <w:r>
              <w:t>Печать/подпись (субподрядчика)</w:t>
            </w:r>
          </w:p>
        </w:tc>
      </w:tr>
      <w:tr w:rsidR="00DF307E" w:rsidRPr="00115171" w:rsidTr="00DF307E">
        <w:tblPrEx>
          <w:tblLook w:val="0000" w:firstRow="0" w:lastRow="0" w:firstColumn="0" w:lastColumn="0" w:noHBand="0" w:noVBand="0"/>
        </w:tblPrEx>
        <w:trPr>
          <w:cantSplit/>
        </w:trPr>
        <w:tc>
          <w:tcPr>
            <w:tcW w:w="9720" w:type="dxa"/>
            <w:gridSpan w:val="4"/>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rPr>
          <w:cantSplit/>
        </w:trPr>
        <w:tc>
          <w:tcPr>
            <w:tcW w:w="4536" w:type="dxa"/>
            <w:gridSpan w:val="2"/>
            <w:vMerge w:val="restart"/>
            <w:vAlign w:val="center"/>
          </w:tcPr>
          <w:p w:rsidR="00DF307E" w:rsidRPr="00115171" w:rsidRDefault="00DF307E" w:rsidP="00DF307E">
            <w:pPr>
              <w:tabs>
                <w:tab w:val="left" w:pos="9639"/>
              </w:tabs>
            </w:pPr>
            <w:r>
              <w:t>Виды работ, услуг передаваемые субподрядчику по предмету закупки</w:t>
            </w:r>
          </w:p>
        </w:tc>
        <w:tc>
          <w:tcPr>
            <w:tcW w:w="5184" w:type="dxa"/>
            <w:gridSpan w:val="2"/>
          </w:tcPr>
          <w:p w:rsidR="00DF307E" w:rsidRPr="00115171" w:rsidRDefault="00DF307E" w:rsidP="00DF307E">
            <w:pPr>
              <w:tabs>
                <w:tab w:val="left" w:pos="9639"/>
              </w:tabs>
              <w:jc w:val="center"/>
            </w:pPr>
            <w:r>
              <w:t>Передаваемые объемы работ, услуг</w:t>
            </w:r>
          </w:p>
        </w:tc>
      </w:tr>
      <w:tr w:rsidR="00DF307E" w:rsidRPr="00115171" w:rsidTr="00DF307E">
        <w:tblPrEx>
          <w:tblLook w:val="0000" w:firstRow="0" w:lastRow="0" w:firstColumn="0" w:lastColumn="0" w:noHBand="0" w:noVBand="0"/>
        </w:tblPrEx>
        <w:trPr>
          <w:cantSplit/>
        </w:trPr>
        <w:tc>
          <w:tcPr>
            <w:tcW w:w="4536" w:type="dxa"/>
            <w:gridSpan w:val="2"/>
            <w:vMerge/>
          </w:tcPr>
          <w:p w:rsidR="00DF307E" w:rsidRPr="00115171" w:rsidRDefault="00DF307E" w:rsidP="00DF307E">
            <w:pPr>
              <w:tabs>
                <w:tab w:val="left" w:pos="9639"/>
              </w:tabs>
            </w:pPr>
          </w:p>
        </w:tc>
        <w:tc>
          <w:tcPr>
            <w:tcW w:w="1701" w:type="dxa"/>
          </w:tcPr>
          <w:p w:rsidR="00DF307E" w:rsidRPr="00115171" w:rsidRDefault="00DF307E" w:rsidP="00DF307E">
            <w:pPr>
              <w:tabs>
                <w:tab w:val="left" w:pos="9639"/>
              </w:tabs>
              <w:jc w:val="center"/>
            </w:pPr>
            <w:r>
              <w:t>В физических единицах</w:t>
            </w:r>
          </w:p>
        </w:tc>
        <w:tc>
          <w:tcPr>
            <w:tcW w:w="3483" w:type="dxa"/>
            <w:vAlign w:val="center"/>
          </w:tcPr>
          <w:p w:rsidR="00DF307E" w:rsidRPr="00115171" w:rsidRDefault="00DF307E" w:rsidP="00DF307E">
            <w:pPr>
              <w:tabs>
                <w:tab w:val="left" w:pos="9639"/>
              </w:tabs>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DF307E" w:rsidRPr="00115171" w:rsidTr="00DF307E">
        <w:tblPrEx>
          <w:tblLook w:val="0000" w:firstRow="0" w:lastRow="0" w:firstColumn="0" w:lastColumn="0" w:noHBand="0" w:noVBand="0"/>
        </w:tblPrEx>
        <w:tc>
          <w:tcPr>
            <w:tcW w:w="4536" w:type="dxa"/>
            <w:gridSpan w:val="2"/>
          </w:tcPr>
          <w:p w:rsidR="00DF307E" w:rsidRPr="00115171" w:rsidRDefault="00DF307E" w:rsidP="00DF307E">
            <w:pPr>
              <w:tabs>
                <w:tab w:val="left" w:pos="9639"/>
              </w:tabs>
            </w:pPr>
          </w:p>
        </w:tc>
        <w:tc>
          <w:tcPr>
            <w:tcW w:w="1701" w:type="dxa"/>
          </w:tcPr>
          <w:p w:rsidR="00DF307E" w:rsidRPr="00115171" w:rsidRDefault="00DF307E" w:rsidP="00DF307E">
            <w:pPr>
              <w:tabs>
                <w:tab w:val="left" w:pos="9639"/>
              </w:tabs>
              <w:jc w:val="center"/>
            </w:pPr>
          </w:p>
        </w:tc>
        <w:tc>
          <w:tcPr>
            <w:tcW w:w="3483" w:type="dxa"/>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6237" w:type="dxa"/>
            <w:gridSpan w:val="3"/>
          </w:tcPr>
          <w:p w:rsidR="00DF307E" w:rsidRPr="00115171" w:rsidRDefault="00DF307E" w:rsidP="00DF307E">
            <w:pPr>
              <w:tabs>
                <w:tab w:val="left" w:pos="9639"/>
              </w:tabs>
            </w:pPr>
            <w:r>
              <w:t>Итого % передаваемых субподрядчику объёмов работ к общему объёму работ по предмету закупки</w:t>
            </w:r>
          </w:p>
        </w:tc>
        <w:tc>
          <w:tcPr>
            <w:tcW w:w="3483" w:type="dxa"/>
          </w:tcPr>
          <w:p w:rsidR="00DF307E" w:rsidRPr="00115171" w:rsidRDefault="00DF307E" w:rsidP="00DF307E">
            <w:pPr>
              <w:tabs>
                <w:tab w:val="left" w:pos="9639"/>
              </w:tabs>
              <w:jc w:val="center"/>
            </w:pPr>
          </w:p>
        </w:tc>
      </w:tr>
      <w:tr w:rsidR="00DF307E" w:rsidRPr="00115171" w:rsidTr="00DF307E">
        <w:tblPrEx>
          <w:tblLook w:val="0000" w:firstRow="0" w:lastRow="0" w:firstColumn="0" w:lastColumn="0" w:noHBand="0" w:noVBand="0"/>
        </w:tblPrEx>
        <w:tc>
          <w:tcPr>
            <w:tcW w:w="6237" w:type="dxa"/>
            <w:gridSpan w:val="3"/>
          </w:tcPr>
          <w:p w:rsidR="00DF307E" w:rsidRPr="00115171" w:rsidRDefault="00DF307E" w:rsidP="00DF307E">
            <w:pPr>
              <w:tabs>
                <w:tab w:val="left" w:pos="9639"/>
              </w:tabs>
            </w:pPr>
            <w:r>
              <w:t>Количество персонала, привлекаемого субподрядчиком к исполнению договора:</w:t>
            </w:r>
          </w:p>
        </w:tc>
        <w:tc>
          <w:tcPr>
            <w:tcW w:w="3483" w:type="dxa"/>
          </w:tcPr>
          <w:p w:rsidR="00DF307E" w:rsidRPr="00115171" w:rsidRDefault="00DF307E" w:rsidP="00DF307E">
            <w:pPr>
              <w:tabs>
                <w:tab w:val="left" w:pos="9639"/>
              </w:tabs>
              <w:jc w:val="center"/>
            </w:pPr>
          </w:p>
        </w:tc>
      </w:tr>
    </w:tbl>
    <w:p w:rsidR="00DF307E" w:rsidRPr="00115171" w:rsidRDefault="00DF307E" w:rsidP="00DF307E">
      <w:pPr>
        <w:tabs>
          <w:tab w:val="left" w:pos="9639"/>
        </w:tabs>
        <w:ind w:firstLine="720"/>
        <w:jc w:val="both"/>
        <w:rPr>
          <w:szCs w:val="28"/>
        </w:rPr>
      </w:pPr>
      <w:r>
        <w:rPr>
          <w:szCs w:val="28"/>
        </w:rPr>
        <w:t>Приложения:</w:t>
      </w:r>
    </w:p>
    <w:p w:rsidR="00DF307E" w:rsidRPr="00115171" w:rsidRDefault="00DF307E" w:rsidP="00DF307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F307E" w:rsidRPr="00115171" w:rsidRDefault="00DF307E" w:rsidP="00DF307E">
      <w:pPr>
        <w:jc w:val="both"/>
        <w:rPr>
          <w:rFonts w:eastAsia="MS Mincho"/>
          <w:b/>
          <w:bCs/>
          <w:sz w:val="28"/>
          <w:szCs w:val="28"/>
        </w:rPr>
      </w:pPr>
    </w:p>
    <w:p w:rsidR="00DF307E" w:rsidRPr="00115171" w:rsidRDefault="00DF307E" w:rsidP="00DF307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F307E" w:rsidRPr="00115171" w:rsidRDefault="00DF307E" w:rsidP="00DF307E">
      <w:pPr>
        <w:tabs>
          <w:tab w:val="left" w:pos="8640"/>
        </w:tabs>
        <w:jc w:val="center"/>
        <w:rPr>
          <w:i/>
        </w:rPr>
      </w:pPr>
      <w:r>
        <w:rPr>
          <w:i/>
        </w:rPr>
        <w:t xml:space="preserve">                                                                    (наименование претендента)</w:t>
      </w:r>
    </w:p>
    <w:p w:rsidR="00DF307E" w:rsidRPr="00115171" w:rsidRDefault="00DF307E" w:rsidP="00DF307E">
      <w:pPr>
        <w:rPr>
          <w:sz w:val="28"/>
          <w:szCs w:val="28"/>
          <w:lang w:eastAsia="ru-RU"/>
        </w:rPr>
      </w:pPr>
      <w:r>
        <w:rPr>
          <w:sz w:val="28"/>
          <w:szCs w:val="28"/>
          <w:lang w:eastAsia="ru-RU"/>
        </w:rPr>
        <w:t>____________________________________________________________________</w:t>
      </w:r>
    </w:p>
    <w:p w:rsidR="00DF307E" w:rsidRPr="00115171" w:rsidRDefault="00DF307E" w:rsidP="00DF307E">
      <w:pPr>
        <w:rPr>
          <w:i/>
        </w:rPr>
      </w:pPr>
      <w:r>
        <w:rPr>
          <w:i/>
        </w:rPr>
        <w:t xml:space="preserve">       МП</w:t>
      </w:r>
      <w:r>
        <w:rPr>
          <w:i/>
        </w:rPr>
        <w:tab/>
      </w:r>
      <w:r>
        <w:rPr>
          <w:i/>
        </w:rPr>
        <w:tab/>
      </w:r>
      <w:r>
        <w:rPr>
          <w:i/>
        </w:rPr>
        <w:tab/>
        <w:t>(должность, подпись, ФИО)</w:t>
      </w:r>
    </w:p>
    <w:p w:rsidR="00DF307E" w:rsidRPr="00BA479F" w:rsidRDefault="00EA6252" w:rsidP="00DF307E">
      <w:pPr>
        <w:rPr>
          <w:sz w:val="28"/>
          <w:szCs w:val="28"/>
          <w:lang w:eastAsia="ru-RU"/>
        </w:rPr>
      </w:pPr>
      <w:r>
        <w:rPr>
          <w:sz w:val="28"/>
          <w:szCs w:val="28"/>
          <w:lang w:eastAsia="ru-RU"/>
        </w:rPr>
        <w:t>«</w:t>
      </w:r>
      <w:r w:rsidR="00DF307E">
        <w:rPr>
          <w:sz w:val="28"/>
          <w:szCs w:val="28"/>
          <w:lang w:eastAsia="ru-RU"/>
        </w:rPr>
        <w:t>____</w:t>
      </w:r>
      <w:r>
        <w:rPr>
          <w:sz w:val="28"/>
          <w:szCs w:val="28"/>
          <w:lang w:eastAsia="ru-RU"/>
        </w:rPr>
        <w:t>»</w:t>
      </w:r>
      <w:r w:rsidR="00DF307E">
        <w:rPr>
          <w:sz w:val="28"/>
          <w:szCs w:val="28"/>
          <w:lang w:eastAsia="ru-RU"/>
        </w:rPr>
        <w:t xml:space="preserve"> ____________ 20__ г.</w:t>
      </w:r>
    </w:p>
    <w:p w:rsidR="00DF307E" w:rsidRDefault="00DF307E"/>
    <w:sectPr w:rsidR="00DF307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7E" w:rsidRDefault="00DF307E">
      <w:r>
        <w:separator/>
      </w:r>
    </w:p>
  </w:endnote>
  <w:endnote w:type="continuationSeparator" w:id="0">
    <w:p w:rsidR="00DF307E" w:rsidRDefault="00DF307E">
      <w:r>
        <w:continuationSeparator/>
      </w:r>
    </w:p>
  </w:endnote>
  <w:endnote w:type="continuationNotice" w:id="1">
    <w:p w:rsidR="00DF307E" w:rsidRDefault="00DF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7E" w:rsidRDefault="00DF307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307E" w:rsidRDefault="00DF307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7E" w:rsidRDefault="00DF307E">
      <w:r>
        <w:separator/>
      </w:r>
    </w:p>
  </w:footnote>
  <w:footnote w:type="continuationSeparator" w:id="0">
    <w:p w:rsidR="00DF307E" w:rsidRDefault="00DF307E">
      <w:r>
        <w:continuationSeparator/>
      </w:r>
    </w:p>
  </w:footnote>
  <w:footnote w:type="continuationNotice" w:id="1">
    <w:p w:rsidR="00DF307E" w:rsidRDefault="00DF307E"/>
  </w:footnote>
  <w:footnote w:id="2">
    <w:p w:rsidR="00DF307E" w:rsidRDefault="00DF307E" w:rsidP="00DF307E">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7E" w:rsidRDefault="00DF307E" w:rsidP="00510148">
    <w:pPr>
      <w:pStyle w:val="afb"/>
      <w:jc w:val="center"/>
    </w:pPr>
    <w:r>
      <w:fldChar w:fldCharType="begin"/>
    </w:r>
    <w:r>
      <w:instrText xml:space="preserve"> PAGE   \* MERGEFORMAT </w:instrText>
    </w:r>
    <w:r>
      <w:fldChar w:fldCharType="separate"/>
    </w:r>
    <w:r w:rsidR="00D84205">
      <w:rPr>
        <w:noProof/>
      </w:rPr>
      <w:t>34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2DF5D64"/>
    <w:multiLevelType w:val="hybridMultilevel"/>
    <w:tmpl w:val="09BE2B52"/>
    <w:lvl w:ilvl="0" w:tplc="620A7226">
      <w:numFmt w:val="bullet"/>
      <w:lvlText w:val="-"/>
      <w:lvlJc w:val="left"/>
      <w:pPr>
        <w:tabs>
          <w:tab w:val="num" w:pos="1778"/>
        </w:tabs>
        <w:ind w:left="1778"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0"/>
  </w:num>
  <w:num w:numId="9">
    <w:abstractNumId w:val="36"/>
  </w:num>
  <w:num w:numId="10">
    <w:abstractNumId w:val="39"/>
  </w:num>
  <w:num w:numId="11">
    <w:abstractNumId w:val="42"/>
  </w:num>
  <w:num w:numId="12">
    <w:abstractNumId w:val="29"/>
  </w:num>
  <w:num w:numId="13">
    <w:abstractNumId w:val="31"/>
  </w:num>
  <w:num w:numId="14">
    <w:abstractNumId w:val="27"/>
  </w:num>
  <w:num w:numId="15">
    <w:abstractNumId w:val="28"/>
  </w:num>
  <w:num w:numId="16">
    <w:abstractNumId w:val="41"/>
  </w:num>
  <w:num w:numId="17">
    <w:abstractNumId w:val="24"/>
  </w:num>
  <w:num w:numId="18">
    <w:abstractNumId w:val="38"/>
  </w:num>
  <w:num w:numId="19">
    <w:abstractNumId w:val="34"/>
  </w:num>
  <w:num w:numId="20">
    <w:abstractNumId w:val="35"/>
  </w:num>
  <w:num w:numId="21">
    <w:abstractNumId w:val="23"/>
  </w:num>
  <w:num w:numId="22">
    <w:abstractNumId w:val="26"/>
  </w:num>
  <w:num w:numId="23">
    <w:abstractNumId w:val="32"/>
  </w:num>
  <w:num w:numId="24">
    <w:abstractNumId w:val="33"/>
  </w:num>
  <w:num w:numId="25">
    <w:abstractNumId w:val="37"/>
  </w:num>
  <w:num w:numId="26">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40FD"/>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67618"/>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25B9"/>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2254"/>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0650"/>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420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307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252"/>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3F9A"/>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pPr>
      <w:suppressAutoHyphens w:val="0"/>
      <w:ind w:firstLine="720"/>
      <w:jc w:val="both"/>
    </w:pPr>
    <w:rPr>
      <w:b/>
      <w:i/>
      <w:sz w:val="26"/>
      <w:szCs w:val="20"/>
      <w:lang w:eastAsia="ru-RU"/>
    </w:rPr>
  </w:style>
  <w:style w:type="character" w:customStyle="1" w:styleId="213">
    <w:name w:val="Основной текст с отступом 2 Знак1"/>
    <w:basedOn w:val="a0"/>
    <w:link w:val="27"/>
    <w:rPr>
      <w:b/>
      <w: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pPr>
      <w:suppressAutoHyphens w:val="0"/>
      <w:ind w:firstLine="720"/>
      <w:jc w:val="both"/>
    </w:pPr>
    <w:rPr>
      <w:b/>
      <w:i/>
      <w:sz w:val="26"/>
      <w:szCs w:val="20"/>
      <w:lang w:eastAsia="ru-RU"/>
    </w:rPr>
  </w:style>
  <w:style w:type="character" w:customStyle="1" w:styleId="213">
    <w:name w:val="Основной текст с отступом 2 Знак1"/>
    <w:basedOn w:val="a0"/>
    <w:link w:val="27"/>
    <w:rPr>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fedresurs.ru/companies/IsSearching" TargetMode="Externa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fssprus.ru/iss/i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A0D146-5DAB-4F43-9A3D-2CE07525331A}">
  <ds:schemaRefs>
    <ds:schemaRef ds:uri="http://schemas.openxmlformats.org/officeDocument/2006/bibliography"/>
  </ds:schemaRefs>
</ds:datastoreItem>
</file>

<file path=customXml/itemProps4.xml><?xml version="1.0" encoding="utf-8"?>
<ds:datastoreItem xmlns:ds="http://schemas.openxmlformats.org/officeDocument/2006/customXml" ds:itemID="{2619E590-CF1C-4438-BFDB-0B67E3608383}">
  <ds:schemaRefs>
    <ds:schemaRef ds:uri="http://schemas.openxmlformats.org/officeDocument/2006/bibliography"/>
  </ds:schemaRefs>
</ds:datastoreItem>
</file>

<file path=customXml/itemProps5.xml><?xml version="1.0" encoding="utf-8"?>
<ds:datastoreItem xmlns:ds="http://schemas.openxmlformats.org/officeDocument/2006/customXml" ds:itemID="{A225ED37-5025-48DA-ADD7-15228E57CD82}">
  <ds:schemaRefs>
    <ds:schemaRef ds:uri="http://schemas.openxmlformats.org/officeDocument/2006/bibliography"/>
  </ds:schemaRefs>
</ds:datastoreItem>
</file>

<file path=customXml/itemProps6.xml><?xml version="1.0" encoding="utf-8"?>
<ds:datastoreItem xmlns:ds="http://schemas.openxmlformats.org/officeDocument/2006/customXml" ds:itemID="{BBE3270E-371B-44F8-8A69-1FC63E0F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50</Pages>
  <Words>18466</Words>
  <Characters>105262</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123482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5</cp:revision>
  <cp:lastPrinted>2014-09-23T06:50:00Z</cp:lastPrinted>
  <dcterms:created xsi:type="dcterms:W3CDTF">2019-06-21T08:49:00Z</dcterms:created>
  <dcterms:modified xsi:type="dcterms:W3CDTF">2020-01-30T15:05:00Z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